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F4E5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BB3D82A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4593BC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B9ECC0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D09B7A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190301D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0515BC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B27A09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91973A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857395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E199981" w14:textId="77777777" w:rsidR="00E94CB6" w:rsidRPr="00E94CB6" w:rsidRDefault="00E94CB6" w:rsidP="00E94C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9A7B8A" w14:textId="305D7630" w:rsidR="00F36CD1" w:rsidRPr="00E94CB6" w:rsidRDefault="00E94CB6" w:rsidP="00E94CB6">
      <w:pPr>
        <w:widowControl w:val="0"/>
        <w:autoSpaceDE w:val="0"/>
        <w:autoSpaceDN w:val="0"/>
        <w:adjustRightInd w:val="0"/>
        <w:ind w:left="2124" w:firstLine="708"/>
        <w:rPr>
          <w:sz w:val="28"/>
          <w:szCs w:val="28"/>
        </w:rPr>
      </w:pPr>
      <w:r w:rsidRPr="00E94CB6">
        <w:rPr>
          <w:sz w:val="28"/>
          <w:szCs w:val="28"/>
        </w:rPr>
        <w:t>от 2</w:t>
      </w:r>
      <w:r w:rsidR="002F09D0">
        <w:rPr>
          <w:sz w:val="28"/>
          <w:szCs w:val="28"/>
        </w:rPr>
        <w:t>6</w:t>
      </w:r>
      <w:r w:rsidRPr="00E94CB6">
        <w:rPr>
          <w:sz w:val="28"/>
          <w:szCs w:val="28"/>
        </w:rPr>
        <w:t xml:space="preserve"> сентября 2023 года № 10</w:t>
      </w:r>
      <w:r w:rsidR="002F09D0">
        <w:rPr>
          <w:sz w:val="28"/>
          <w:szCs w:val="28"/>
        </w:rPr>
        <w:t>94</w:t>
      </w:r>
    </w:p>
    <w:p w14:paraId="05822BD0" w14:textId="177D0A2E" w:rsidR="00F36CD1" w:rsidRPr="00E94CB6" w:rsidRDefault="00F36CD1" w:rsidP="00E94C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FC5550" w14:textId="77777777" w:rsidR="00E94CB6" w:rsidRPr="00E94CB6" w:rsidRDefault="00E94CB6" w:rsidP="00E94C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D77365" w14:textId="77777777" w:rsidR="00F36CD1" w:rsidRPr="00E94CB6" w:rsidRDefault="00F36CD1" w:rsidP="00E94CB6">
      <w:pPr>
        <w:pStyle w:val="a3"/>
        <w:ind w:left="0"/>
        <w:rPr>
          <w:szCs w:val="28"/>
        </w:rPr>
      </w:pPr>
      <w:r w:rsidRPr="00E94CB6">
        <w:rPr>
          <w:szCs w:val="28"/>
        </w:rPr>
        <w:t xml:space="preserve">Об утверждении бюджетного прогноза </w:t>
      </w:r>
    </w:p>
    <w:p w14:paraId="7D72E9AA" w14:textId="77777777" w:rsidR="00F36CD1" w:rsidRPr="00E94CB6" w:rsidRDefault="00F36CD1" w:rsidP="00E94CB6">
      <w:pPr>
        <w:pStyle w:val="a3"/>
        <w:ind w:left="0"/>
        <w:rPr>
          <w:szCs w:val="28"/>
        </w:rPr>
      </w:pPr>
      <w:r w:rsidRPr="00E94CB6">
        <w:rPr>
          <w:szCs w:val="28"/>
        </w:rPr>
        <w:t xml:space="preserve">Пугачевского муниципального района </w:t>
      </w:r>
    </w:p>
    <w:p w14:paraId="3C7B2840" w14:textId="77777777" w:rsidR="00F36CD1" w:rsidRPr="00E94CB6" w:rsidRDefault="00F36CD1" w:rsidP="00E94CB6">
      <w:pPr>
        <w:pStyle w:val="a3"/>
        <w:ind w:left="0"/>
        <w:rPr>
          <w:szCs w:val="28"/>
        </w:rPr>
      </w:pPr>
      <w:r w:rsidRPr="00E94CB6">
        <w:rPr>
          <w:szCs w:val="28"/>
        </w:rPr>
        <w:t xml:space="preserve">на долгосрочный период </w:t>
      </w:r>
      <w:r w:rsidR="00AF3A62" w:rsidRPr="00E94CB6">
        <w:rPr>
          <w:szCs w:val="28"/>
        </w:rPr>
        <w:t>до 202</w:t>
      </w:r>
      <w:r w:rsidR="003138BE" w:rsidRPr="00E94CB6">
        <w:rPr>
          <w:szCs w:val="28"/>
        </w:rPr>
        <w:t>9</w:t>
      </w:r>
      <w:r w:rsidR="00AF3A62" w:rsidRPr="00E94CB6">
        <w:rPr>
          <w:szCs w:val="28"/>
        </w:rPr>
        <w:t xml:space="preserve"> года</w:t>
      </w:r>
    </w:p>
    <w:p w14:paraId="5BC40514" w14:textId="77777777" w:rsidR="00F36CD1" w:rsidRPr="00E94CB6" w:rsidRDefault="00F36CD1" w:rsidP="00E94CB6">
      <w:pPr>
        <w:pStyle w:val="a3"/>
        <w:ind w:left="0"/>
        <w:jc w:val="center"/>
        <w:rPr>
          <w:szCs w:val="28"/>
        </w:rPr>
      </w:pPr>
    </w:p>
    <w:p w14:paraId="0A03A457" w14:textId="77777777" w:rsidR="00F36CD1" w:rsidRPr="00E94CB6" w:rsidRDefault="00F36CD1" w:rsidP="00E94CB6">
      <w:pPr>
        <w:pStyle w:val="a3"/>
        <w:ind w:left="0"/>
        <w:jc w:val="center"/>
        <w:rPr>
          <w:szCs w:val="28"/>
        </w:rPr>
      </w:pPr>
    </w:p>
    <w:p w14:paraId="177D5A1B" w14:textId="77777777" w:rsidR="00E94CB6" w:rsidRPr="00E94CB6" w:rsidRDefault="00E94CB6" w:rsidP="00E94C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B6">
        <w:rPr>
          <w:rFonts w:ascii="Times New Roman" w:hAnsi="Times New Roman" w:cs="Times New Roman"/>
          <w:sz w:val="28"/>
          <w:szCs w:val="28"/>
        </w:rPr>
        <w:t>В целях осуществления долгосрочного бюджетного планирования в Пугачевском муниципальном районе, в</w:t>
      </w:r>
      <w:r w:rsidR="00AE4CD0" w:rsidRPr="00E94CB6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170.1 Бюджетного кодекса Российской Федерации,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Законом Саратовской области от 28 апреля 2015 года № 56-ЗСО «О стратегическом планировании в Саратовской области», постановлением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Пугачевского муниципального района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CB6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>от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6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625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Положения о порядке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разработки и утверждения</w:t>
      </w:r>
      <w:r w:rsidR="004B2B05" w:rsidRPr="00E94CB6">
        <w:rPr>
          <w:rFonts w:ascii="Times New Roman" w:hAnsi="Times New Roman" w:cs="Times New Roman"/>
          <w:bCs/>
          <w:sz w:val="28"/>
          <w:szCs w:val="28"/>
        </w:rPr>
        <w:t>, периоде действия, а также требованиях</w:t>
      </w:r>
      <w:r w:rsidR="00AF3A62" w:rsidRPr="00E94CB6">
        <w:rPr>
          <w:rFonts w:ascii="Times New Roman" w:hAnsi="Times New Roman" w:cs="Times New Roman"/>
          <w:bCs/>
          <w:sz w:val="28"/>
          <w:szCs w:val="28"/>
        </w:rPr>
        <w:t xml:space="preserve"> к составу и содержанию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бюджетного прогноза </w:t>
      </w:r>
      <w:r w:rsidR="00AF3A62" w:rsidRPr="00E94CB6">
        <w:rPr>
          <w:rFonts w:ascii="Times New Roman" w:hAnsi="Times New Roman" w:cs="Times New Roman"/>
          <w:bCs/>
          <w:sz w:val="28"/>
          <w:szCs w:val="28"/>
        </w:rPr>
        <w:t>Пугачевского муниципального района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</w:t>
      </w:r>
      <w:r w:rsidR="0094017D" w:rsidRPr="00E94CB6">
        <w:rPr>
          <w:rFonts w:ascii="Times New Roman" w:hAnsi="Times New Roman" w:cs="Times New Roman"/>
          <w:bCs/>
          <w:sz w:val="28"/>
          <w:szCs w:val="28"/>
        </w:rPr>
        <w:t>»</w:t>
      </w:r>
      <w:r w:rsidR="004B3753" w:rsidRPr="00E94CB6">
        <w:rPr>
          <w:rFonts w:ascii="Times New Roman" w:hAnsi="Times New Roman" w:cs="Times New Roman"/>
          <w:bCs/>
          <w:sz w:val="28"/>
          <w:szCs w:val="28"/>
        </w:rPr>
        <w:t>,</w:t>
      </w:r>
      <w:r w:rsidRPr="00E94CB6">
        <w:rPr>
          <w:rFonts w:ascii="Times New Roman" w:hAnsi="Times New Roman" w:cs="Times New Roman"/>
          <w:bCs/>
          <w:sz w:val="28"/>
          <w:szCs w:val="28"/>
        </w:rPr>
        <w:t xml:space="preserve"> Уставом Пугачевского муниципального района</w:t>
      </w:r>
      <w:r w:rsidR="00AE4CD0" w:rsidRPr="00E94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F3A62" w:rsidRPr="00E94CB6">
        <w:rPr>
          <w:rFonts w:ascii="Times New Roman" w:hAnsi="Times New Roman" w:cs="Times New Roman"/>
          <w:bCs/>
          <w:sz w:val="28"/>
          <w:szCs w:val="28"/>
        </w:rPr>
        <w:t>Пугачевского муниципального района ПОСТАНОВЛЯЕТ</w:t>
      </w:r>
      <w:r w:rsidR="00AE4CD0" w:rsidRPr="00E94CB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368B2D" w14:textId="77777777" w:rsidR="00E94CB6" w:rsidRPr="00E94CB6" w:rsidRDefault="00E94CB6" w:rsidP="00E9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B6">
        <w:rPr>
          <w:rFonts w:ascii="Times New Roman" w:hAnsi="Times New Roman" w:cs="Times New Roman"/>
          <w:bCs/>
          <w:sz w:val="28"/>
          <w:szCs w:val="28"/>
        </w:rPr>
        <w:t>1.</w:t>
      </w:r>
      <w:r w:rsidR="00AF3A62" w:rsidRPr="00E94C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94CB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AF3A62" w:rsidRPr="00E94CB6">
        <w:rPr>
          <w:rFonts w:ascii="Times New Roman" w:hAnsi="Times New Roman" w:cs="Times New Roman"/>
          <w:sz w:val="28"/>
          <w:szCs w:val="28"/>
        </w:rPr>
        <w:t>бюджетный прогноз Пугачевского муниципального района на долгосрочный период до 202</w:t>
      </w:r>
      <w:r w:rsidR="003138BE" w:rsidRPr="00E94CB6">
        <w:rPr>
          <w:rFonts w:ascii="Times New Roman" w:hAnsi="Times New Roman" w:cs="Times New Roman"/>
          <w:sz w:val="28"/>
          <w:szCs w:val="28"/>
        </w:rPr>
        <w:t>9</w:t>
      </w:r>
      <w:r w:rsidR="00AF3A62" w:rsidRPr="00E9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EEF2D5" w14:textId="12540275" w:rsidR="00E94CB6" w:rsidRPr="00E94CB6" w:rsidRDefault="00E94CB6" w:rsidP="00E9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B6">
        <w:rPr>
          <w:rFonts w:ascii="Times New Roman" w:hAnsi="Times New Roman" w:cs="Times New Roman"/>
          <w:sz w:val="28"/>
          <w:szCs w:val="28"/>
        </w:rPr>
        <w:t>2.</w:t>
      </w:r>
      <w:r w:rsidR="00AF3A62" w:rsidRPr="00E94CB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Пугачевского муниципального района</w:t>
      </w:r>
      <w:r w:rsidR="002F09D0">
        <w:rPr>
          <w:rFonts w:ascii="Times New Roman" w:hAnsi="Times New Roman" w:cs="Times New Roman"/>
          <w:sz w:val="28"/>
          <w:szCs w:val="28"/>
        </w:rPr>
        <w:t>.</w:t>
      </w:r>
    </w:p>
    <w:p w14:paraId="2ABA0945" w14:textId="6346FD47" w:rsidR="00E94CB6" w:rsidRPr="00E94CB6" w:rsidRDefault="00DC146F" w:rsidP="00E9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B6">
        <w:rPr>
          <w:rFonts w:ascii="Times New Roman" w:hAnsi="Times New Roman" w:cs="Times New Roman"/>
          <w:sz w:val="28"/>
          <w:szCs w:val="28"/>
        </w:rPr>
        <w:t>3.Опубликовать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6442435" w14:textId="75D9760E" w:rsidR="00DC146F" w:rsidRPr="00E94CB6" w:rsidRDefault="00DC146F" w:rsidP="00E9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B6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r w:rsidR="002F09D0">
        <w:rPr>
          <w:rFonts w:ascii="Times New Roman" w:hAnsi="Times New Roman" w:cs="Times New Roman"/>
          <w:sz w:val="28"/>
          <w:szCs w:val="28"/>
        </w:rPr>
        <w:t>подписания</w:t>
      </w:r>
      <w:r w:rsidRPr="00E94CB6">
        <w:rPr>
          <w:rFonts w:ascii="Times New Roman" w:hAnsi="Times New Roman" w:cs="Times New Roman"/>
          <w:sz w:val="28"/>
          <w:szCs w:val="28"/>
        </w:rPr>
        <w:t>.</w:t>
      </w:r>
    </w:p>
    <w:p w14:paraId="7F2DC8FC" w14:textId="3292DD24" w:rsidR="00810056" w:rsidRDefault="00810056" w:rsidP="00E94CB6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473A70D7" w14:textId="2807BBE1" w:rsidR="002F09D0" w:rsidRDefault="002F09D0" w:rsidP="00E94CB6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4BBF5D10" w14:textId="77777777" w:rsidR="002F09D0" w:rsidRPr="00E94CB6" w:rsidRDefault="002F09D0" w:rsidP="00E94CB6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5E82C08" w14:textId="77777777" w:rsidR="002F09D0" w:rsidRDefault="002F09D0" w:rsidP="00E94C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6651690B" w14:textId="790ECE86" w:rsidR="00CA73D1" w:rsidRPr="00E94CB6" w:rsidRDefault="002F09D0" w:rsidP="00E94C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5C37CB1F" w14:textId="77777777" w:rsidR="00F36CD1" w:rsidRPr="00E94CB6" w:rsidRDefault="00F36CD1" w:rsidP="00E94CB6">
      <w:pPr>
        <w:pStyle w:val="a3"/>
        <w:ind w:left="0"/>
        <w:rPr>
          <w:b w:val="0"/>
          <w:bCs w:val="0"/>
          <w:szCs w:val="28"/>
        </w:rPr>
      </w:pPr>
    </w:p>
    <w:p w14:paraId="085A1A76" w14:textId="77777777" w:rsidR="002F09D0" w:rsidRDefault="002F09D0" w:rsidP="00E94CB6">
      <w:pPr>
        <w:ind w:left="4956" w:firstLine="708"/>
        <w:rPr>
          <w:sz w:val="28"/>
          <w:szCs w:val="28"/>
        </w:rPr>
      </w:pPr>
    </w:p>
    <w:p w14:paraId="1A6E5507" w14:textId="4815D35B" w:rsidR="00135FA8" w:rsidRPr="00E94CB6" w:rsidRDefault="00135FA8" w:rsidP="00E94CB6">
      <w:pPr>
        <w:ind w:left="4956" w:firstLine="708"/>
        <w:rPr>
          <w:sz w:val="28"/>
          <w:szCs w:val="28"/>
        </w:rPr>
      </w:pPr>
      <w:r w:rsidRPr="00E94CB6">
        <w:rPr>
          <w:sz w:val="28"/>
          <w:szCs w:val="28"/>
        </w:rPr>
        <w:lastRenderedPageBreak/>
        <w:t>Приложение</w:t>
      </w:r>
    </w:p>
    <w:p w14:paraId="15C0BB65" w14:textId="77777777" w:rsidR="00135FA8" w:rsidRPr="00E94CB6" w:rsidRDefault="00135FA8" w:rsidP="00E94CB6">
      <w:pPr>
        <w:ind w:left="5670"/>
        <w:rPr>
          <w:sz w:val="28"/>
          <w:szCs w:val="28"/>
        </w:rPr>
      </w:pPr>
      <w:r w:rsidRPr="00E94CB6">
        <w:rPr>
          <w:sz w:val="28"/>
          <w:szCs w:val="28"/>
        </w:rPr>
        <w:t>УТВЕРЖДЕН</w:t>
      </w:r>
    </w:p>
    <w:p w14:paraId="1DE1E0F8" w14:textId="709FAA2C" w:rsidR="00135FA8" w:rsidRPr="00E94CB6" w:rsidRDefault="00135FA8" w:rsidP="00E94CB6">
      <w:pPr>
        <w:ind w:left="5670"/>
        <w:rPr>
          <w:sz w:val="28"/>
          <w:szCs w:val="28"/>
        </w:rPr>
      </w:pPr>
      <w:r w:rsidRPr="00E94CB6">
        <w:rPr>
          <w:sz w:val="28"/>
          <w:szCs w:val="28"/>
        </w:rPr>
        <w:t xml:space="preserve">постановлением администрации Пугачевского муниципального района Саратовской области                                 от </w:t>
      </w:r>
      <w:r w:rsidR="00E94CB6" w:rsidRPr="00E94CB6">
        <w:rPr>
          <w:sz w:val="28"/>
          <w:szCs w:val="28"/>
        </w:rPr>
        <w:t>2</w:t>
      </w:r>
      <w:r w:rsidR="002F09D0">
        <w:rPr>
          <w:sz w:val="28"/>
          <w:szCs w:val="28"/>
        </w:rPr>
        <w:t>6</w:t>
      </w:r>
      <w:r w:rsidR="00E94CB6" w:rsidRPr="00E94CB6">
        <w:rPr>
          <w:sz w:val="28"/>
          <w:szCs w:val="28"/>
        </w:rPr>
        <w:t xml:space="preserve"> сентября</w:t>
      </w:r>
      <w:r w:rsidRPr="00E94CB6">
        <w:rPr>
          <w:sz w:val="28"/>
          <w:szCs w:val="28"/>
        </w:rPr>
        <w:t xml:space="preserve"> 2023 года №</w:t>
      </w:r>
      <w:r w:rsidR="00E94CB6" w:rsidRPr="00E94CB6">
        <w:rPr>
          <w:sz w:val="28"/>
          <w:szCs w:val="28"/>
        </w:rPr>
        <w:t xml:space="preserve"> 10</w:t>
      </w:r>
      <w:r w:rsidR="002F09D0">
        <w:rPr>
          <w:sz w:val="28"/>
          <w:szCs w:val="28"/>
        </w:rPr>
        <w:t>94</w:t>
      </w:r>
    </w:p>
    <w:p w14:paraId="7D80444F" w14:textId="77777777" w:rsidR="00135FA8" w:rsidRPr="00E94CB6" w:rsidRDefault="00135FA8" w:rsidP="00E94CB6">
      <w:pPr>
        <w:pStyle w:val="a3"/>
        <w:rPr>
          <w:b w:val="0"/>
          <w:szCs w:val="28"/>
        </w:rPr>
      </w:pPr>
    </w:p>
    <w:p w14:paraId="1BA8E8AB" w14:textId="77777777" w:rsidR="00CA73D1" w:rsidRPr="00E94CB6" w:rsidRDefault="00CA73D1" w:rsidP="00E94CB6">
      <w:pPr>
        <w:pStyle w:val="a3"/>
        <w:ind w:left="0"/>
        <w:jc w:val="center"/>
        <w:rPr>
          <w:szCs w:val="28"/>
        </w:rPr>
      </w:pPr>
    </w:p>
    <w:p w14:paraId="5E070098" w14:textId="77777777" w:rsidR="00E94CB6" w:rsidRPr="00E94CB6" w:rsidRDefault="005A2600" w:rsidP="00E94CB6">
      <w:pPr>
        <w:pStyle w:val="a3"/>
        <w:ind w:left="0"/>
        <w:jc w:val="center"/>
        <w:rPr>
          <w:szCs w:val="28"/>
        </w:rPr>
      </w:pPr>
      <w:r w:rsidRPr="00E94CB6">
        <w:rPr>
          <w:szCs w:val="28"/>
        </w:rPr>
        <w:t>Бюджетный прогноз</w:t>
      </w:r>
    </w:p>
    <w:p w14:paraId="7F2CFDEE" w14:textId="77777777" w:rsidR="00E94CB6" w:rsidRPr="00E94CB6" w:rsidRDefault="005A2600" w:rsidP="00E94CB6">
      <w:pPr>
        <w:pStyle w:val="a3"/>
        <w:ind w:left="0"/>
        <w:jc w:val="center"/>
        <w:rPr>
          <w:szCs w:val="28"/>
        </w:rPr>
      </w:pPr>
      <w:r w:rsidRPr="00E94CB6">
        <w:rPr>
          <w:szCs w:val="28"/>
        </w:rPr>
        <w:t>Пугачевского муниципального района</w:t>
      </w:r>
    </w:p>
    <w:p w14:paraId="2E98081B" w14:textId="7C1695AF" w:rsidR="005A2600" w:rsidRPr="00E94CB6" w:rsidRDefault="005A2600" w:rsidP="00E94CB6">
      <w:pPr>
        <w:pStyle w:val="a3"/>
        <w:ind w:left="0"/>
        <w:jc w:val="center"/>
        <w:rPr>
          <w:szCs w:val="28"/>
        </w:rPr>
      </w:pPr>
      <w:r w:rsidRPr="00E94CB6">
        <w:rPr>
          <w:szCs w:val="28"/>
        </w:rPr>
        <w:t xml:space="preserve">на долгосрочный период </w:t>
      </w:r>
      <w:r w:rsidR="00E9217D" w:rsidRPr="00E94CB6">
        <w:rPr>
          <w:szCs w:val="28"/>
        </w:rPr>
        <w:t xml:space="preserve">до </w:t>
      </w:r>
      <w:r w:rsidRPr="00E94CB6">
        <w:rPr>
          <w:szCs w:val="28"/>
        </w:rPr>
        <w:t>202</w:t>
      </w:r>
      <w:r w:rsidR="003138BE" w:rsidRPr="00E94CB6">
        <w:rPr>
          <w:szCs w:val="28"/>
        </w:rPr>
        <w:t>9</w:t>
      </w:r>
      <w:r w:rsidRPr="00E94CB6">
        <w:rPr>
          <w:szCs w:val="28"/>
        </w:rPr>
        <w:t xml:space="preserve"> год</w:t>
      </w:r>
      <w:r w:rsidR="00E9217D" w:rsidRPr="00E94CB6">
        <w:rPr>
          <w:szCs w:val="28"/>
        </w:rPr>
        <w:t>а</w:t>
      </w:r>
    </w:p>
    <w:p w14:paraId="197BB2C0" w14:textId="38505D2F" w:rsidR="005A2600" w:rsidRDefault="005A2600" w:rsidP="00E94CB6">
      <w:pPr>
        <w:tabs>
          <w:tab w:val="left" w:leader="underscore" w:pos="-180"/>
        </w:tabs>
        <w:jc w:val="center"/>
        <w:rPr>
          <w:sz w:val="28"/>
          <w:szCs w:val="28"/>
        </w:rPr>
      </w:pPr>
    </w:p>
    <w:p w14:paraId="7E13B002" w14:textId="77777777" w:rsidR="002F09D0" w:rsidRPr="00E94CB6" w:rsidRDefault="002F09D0" w:rsidP="00E94CB6">
      <w:pPr>
        <w:tabs>
          <w:tab w:val="left" w:leader="underscore" w:pos="-180"/>
        </w:tabs>
        <w:jc w:val="center"/>
        <w:rPr>
          <w:sz w:val="28"/>
          <w:szCs w:val="28"/>
        </w:rPr>
      </w:pPr>
    </w:p>
    <w:p w14:paraId="39853968" w14:textId="77777777" w:rsidR="005A2600" w:rsidRPr="00E94CB6" w:rsidRDefault="005A2600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Бюджетный прогноз Пугачевского муниципального района на долгосрочный период </w:t>
      </w:r>
      <w:r w:rsidR="00E9217D" w:rsidRPr="00E94CB6">
        <w:rPr>
          <w:sz w:val="28"/>
          <w:szCs w:val="28"/>
        </w:rPr>
        <w:t xml:space="preserve">до </w:t>
      </w:r>
      <w:r w:rsidRPr="00E94CB6">
        <w:rPr>
          <w:sz w:val="28"/>
          <w:szCs w:val="28"/>
        </w:rPr>
        <w:t>202</w:t>
      </w:r>
      <w:r w:rsidR="003138BE" w:rsidRPr="00E94CB6">
        <w:rPr>
          <w:sz w:val="28"/>
          <w:szCs w:val="28"/>
        </w:rPr>
        <w:t>9</w:t>
      </w:r>
      <w:r w:rsidRPr="00E94CB6">
        <w:rPr>
          <w:sz w:val="28"/>
          <w:szCs w:val="28"/>
        </w:rPr>
        <w:t xml:space="preserve"> год</w:t>
      </w:r>
      <w:r w:rsidR="00E9217D" w:rsidRPr="00E94CB6">
        <w:rPr>
          <w:sz w:val="28"/>
          <w:szCs w:val="28"/>
        </w:rPr>
        <w:t>а</w:t>
      </w:r>
      <w:r w:rsidRPr="00E94CB6">
        <w:rPr>
          <w:sz w:val="28"/>
          <w:szCs w:val="28"/>
        </w:rPr>
        <w:t xml:space="preserve"> (далее – Бюджетный прогноз) разработан в соответствии со статьей 170.1 Бюджетного кодекса Российской Федерации и Положением о порядке разработки и утверждения, периоде действия, а также требованиях к составу и содержанию бюджетного прогноза Пугачевского муниципального района на долгосрочный период, утвержденным постановлением </w:t>
      </w:r>
      <w:r w:rsidR="004D7C26" w:rsidRPr="00E94CB6">
        <w:rPr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E94CB6">
        <w:rPr>
          <w:sz w:val="28"/>
          <w:szCs w:val="28"/>
        </w:rPr>
        <w:t>от 2</w:t>
      </w:r>
      <w:r w:rsidR="004D7C26" w:rsidRPr="00E94CB6">
        <w:rPr>
          <w:sz w:val="28"/>
          <w:szCs w:val="28"/>
        </w:rPr>
        <w:t>3 августа</w:t>
      </w:r>
      <w:r w:rsidRPr="00E94CB6">
        <w:rPr>
          <w:sz w:val="28"/>
          <w:szCs w:val="28"/>
        </w:rPr>
        <w:t xml:space="preserve"> 201</w:t>
      </w:r>
      <w:r w:rsidR="004D7C26" w:rsidRPr="00E94CB6">
        <w:rPr>
          <w:sz w:val="28"/>
          <w:szCs w:val="28"/>
        </w:rPr>
        <w:t>6</w:t>
      </w:r>
      <w:r w:rsidRPr="00E94CB6">
        <w:rPr>
          <w:sz w:val="28"/>
          <w:szCs w:val="28"/>
        </w:rPr>
        <w:t xml:space="preserve"> года</w:t>
      </w:r>
      <w:r w:rsidR="004D7C26" w:rsidRPr="00E94CB6">
        <w:rPr>
          <w:sz w:val="28"/>
          <w:szCs w:val="28"/>
        </w:rPr>
        <w:t xml:space="preserve"> </w:t>
      </w:r>
      <w:r w:rsidRPr="00E94CB6">
        <w:rPr>
          <w:sz w:val="28"/>
          <w:szCs w:val="28"/>
        </w:rPr>
        <w:t xml:space="preserve">№ </w:t>
      </w:r>
      <w:r w:rsidR="004D7C26" w:rsidRPr="00E94CB6">
        <w:rPr>
          <w:sz w:val="28"/>
          <w:szCs w:val="28"/>
        </w:rPr>
        <w:t>625</w:t>
      </w:r>
      <w:r w:rsidRPr="00E94CB6">
        <w:rPr>
          <w:sz w:val="28"/>
          <w:szCs w:val="28"/>
        </w:rPr>
        <w:t>.</w:t>
      </w:r>
    </w:p>
    <w:p w14:paraId="46F81376" w14:textId="77777777" w:rsidR="00DB0427" w:rsidRPr="00E94CB6" w:rsidRDefault="005A2600" w:rsidP="00E94CB6">
      <w:pPr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Бюджетный прогноз сформирован на </w:t>
      </w:r>
      <w:r w:rsidR="004D7C26" w:rsidRPr="00E94CB6">
        <w:rPr>
          <w:sz w:val="28"/>
          <w:szCs w:val="28"/>
        </w:rPr>
        <w:t>6</w:t>
      </w:r>
      <w:r w:rsidRPr="00E94CB6">
        <w:rPr>
          <w:sz w:val="28"/>
          <w:szCs w:val="28"/>
        </w:rPr>
        <w:t xml:space="preserve"> лет с учетом </w:t>
      </w:r>
      <w:r w:rsidR="00C7593A" w:rsidRPr="00E94CB6">
        <w:rPr>
          <w:sz w:val="28"/>
          <w:szCs w:val="28"/>
        </w:rPr>
        <w:t>стратегических целей, сформулированных в посланиях Президента Российской Федерации Федеральному Собранию Российской Федерации, Указах Президента Российской Федерации от 7 мая 2012 года, на основе прогноза социально-экономического развития Пугачевского муниципального района на долгосрочный период до 202</w:t>
      </w:r>
      <w:r w:rsidR="003138BE" w:rsidRPr="00E94CB6">
        <w:rPr>
          <w:sz w:val="28"/>
          <w:szCs w:val="28"/>
        </w:rPr>
        <w:t>9</w:t>
      </w:r>
      <w:r w:rsidR="00C7593A" w:rsidRPr="00E94CB6">
        <w:rPr>
          <w:sz w:val="28"/>
          <w:szCs w:val="28"/>
        </w:rPr>
        <w:t xml:space="preserve"> года.</w:t>
      </w:r>
    </w:p>
    <w:p w14:paraId="360F770D" w14:textId="77777777" w:rsidR="003712C0" w:rsidRPr="00E94CB6" w:rsidRDefault="003712C0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Основными целями долгосрочной бюджетной политики является обеспечение предсказуемости развития бюджета </w:t>
      </w:r>
      <w:r w:rsidR="00EF515A" w:rsidRPr="00E94CB6">
        <w:rPr>
          <w:sz w:val="28"/>
          <w:szCs w:val="28"/>
        </w:rPr>
        <w:t>Пугачевского муниципального района</w:t>
      </w:r>
      <w:r w:rsidRPr="00E94CB6">
        <w:rPr>
          <w:sz w:val="28"/>
          <w:szCs w:val="28"/>
        </w:rPr>
        <w:t xml:space="preserve">, что позволит оценивать долгосрочные тенденции изменений объема и структуры доходов и расходов бюджета </w:t>
      </w:r>
      <w:r w:rsidR="00EF515A" w:rsidRPr="00E94CB6">
        <w:rPr>
          <w:sz w:val="28"/>
          <w:szCs w:val="28"/>
        </w:rPr>
        <w:t>района</w:t>
      </w:r>
      <w:r w:rsidRPr="00E94CB6">
        <w:rPr>
          <w:sz w:val="28"/>
          <w:szCs w:val="28"/>
        </w:rPr>
        <w:t>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14:paraId="0A56F7C1" w14:textId="77777777" w:rsidR="00EF515A" w:rsidRPr="00E94CB6" w:rsidRDefault="00EF515A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Пугачевского района.</w:t>
      </w:r>
    </w:p>
    <w:p w14:paraId="456B6C46" w14:textId="77777777" w:rsidR="002D0FB4" w:rsidRPr="00E94CB6" w:rsidRDefault="002D0FB4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Бюджетная политика района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развитие Пугачевского района в целом.</w:t>
      </w:r>
    </w:p>
    <w:p w14:paraId="45258602" w14:textId="77777777" w:rsidR="000C6721" w:rsidRPr="00E94CB6" w:rsidRDefault="005A2600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Проектировки бюджетного прогноза основаны на показателях прогноза социально-экономического развития района на долгосрочный пер</w:t>
      </w:r>
      <w:r w:rsidR="000C6721" w:rsidRPr="00E94CB6">
        <w:rPr>
          <w:sz w:val="28"/>
          <w:szCs w:val="28"/>
        </w:rPr>
        <w:t>иод.</w:t>
      </w:r>
    </w:p>
    <w:p w14:paraId="4B92C6A1" w14:textId="77777777" w:rsidR="00183655" w:rsidRPr="00E94CB6" w:rsidRDefault="00183655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Пугачевского муниципального района, и строиться с учетом изменений законодательства </w:t>
      </w:r>
      <w:r w:rsidRPr="00E94CB6">
        <w:rPr>
          <w:sz w:val="28"/>
          <w:szCs w:val="28"/>
        </w:rPr>
        <w:lastRenderedPageBreak/>
        <w:t>Российской Федерации при одновременной активной работе органов местного самоуправления района.</w:t>
      </w:r>
    </w:p>
    <w:p w14:paraId="58DAE867" w14:textId="77777777" w:rsidR="002D188F" w:rsidRPr="00E94CB6" w:rsidRDefault="002D188F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Задачами долгосрочного планирования также явля</w:t>
      </w:r>
      <w:r w:rsidR="00F334DD" w:rsidRPr="00E94CB6">
        <w:rPr>
          <w:sz w:val="28"/>
          <w:szCs w:val="28"/>
        </w:rPr>
        <w:t>ю</w:t>
      </w:r>
      <w:r w:rsidRPr="00E94CB6">
        <w:rPr>
          <w:sz w:val="28"/>
          <w:szCs w:val="28"/>
        </w:rPr>
        <w:t>тся:</w:t>
      </w:r>
    </w:p>
    <w:p w14:paraId="6112900E" w14:textId="0DDBEA38" w:rsidR="002D188F" w:rsidRPr="00E94CB6" w:rsidRDefault="002D188F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обеспечение публичности и прозрачности долгосрочного планирования;</w:t>
      </w:r>
    </w:p>
    <w:p w14:paraId="202D64B8" w14:textId="48B5170C" w:rsidR="002D188F" w:rsidRPr="00E94CB6" w:rsidRDefault="002D188F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выработка системы мер корректировки налогового и бюджетного планирования;</w:t>
      </w:r>
    </w:p>
    <w:p w14:paraId="087DB572" w14:textId="664203BE" w:rsidR="002D188F" w:rsidRPr="00E94CB6" w:rsidRDefault="002D188F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создание системы обеспечения сбалансированности бюджета в долгосрочном периоде.</w:t>
      </w:r>
    </w:p>
    <w:p w14:paraId="59A69EA5" w14:textId="77777777" w:rsidR="00B21DE1" w:rsidRPr="00E94CB6" w:rsidRDefault="00B21DE1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Формирование долгосрочной бюджетной политики будет осуществляться в условиях сложившейся финансовой ситуации в соответствии со следующими базовыми подходами: </w:t>
      </w:r>
    </w:p>
    <w:p w14:paraId="6820FDAD" w14:textId="0D968ECE" w:rsidR="00B21DE1" w:rsidRPr="00E94CB6" w:rsidRDefault="00B21DE1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ресурсов;</w:t>
      </w:r>
    </w:p>
    <w:p w14:paraId="54B0B89A" w14:textId="63F13533" w:rsidR="00B21DE1" w:rsidRPr="00E94CB6" w:rsidRDefault="00B21DE1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минимизация рисков несбалансированности бюджета района и бюджетов поселений при бюджетном планировании;</w:t>
      </w:r>
    </w:p>
    <w:p w14:paraId="1AA6D539" w14:textId="3792C07E" w:rsidR="00B21DE1" w:rsidRPr="00E94CB6" w:rsidRDefault="00B21DE1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 </w:t>
      </w:r>
    </w:p>
    <w:p w14:paraId="0D4EA70E" w14:textId="77777777" w:rsidR="00B21DE1" w:rsidRPr="00E94CB6" w:rsidRDefault="00B21DE1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В условиях ограниченности финансовых ресурсов районного бюджета, сравнительная оценка эффективности использования бюджетных средств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1D6B722B" w14:textId="77777777" w:rsidR="001548B3" w:rsidRPr="00E94CB6" w:rsidRDefault="001548B3" w:rsidP="00E94CB6">
      <w:pPr>
        <w:shd w:val="clear" w:color="auto" w:fill="FFFFFF"/>
        <w:ind w:firstLine="708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Особое внимание уделяется качественной разработке и реализации муниципальных программ Пугачевского муниципального района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14:paraId="3E07AA4C" w14:textId="13EF68E2" w:rsidR="005B787D" w:rsidRPr="00E94CB6" w:rsidRDefault="00C41EF7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Формиро</w:t>
      </w:r>
      <w:r w:rsidR="00853E52" w:rsidRPr="00E94CB6">
        <w:rPr>
          <w:sz w:val="28"/>
          <w:szCs w:val="28"/>
        </w:rPr>
        <w:t>вание и исполнение бюджета программно-целевым методом требует повышения эффективности системы муниципального финансового контроля.</w:t>
      </w:r>
      <w:r w:rsidR="00567D41" w:rsidRPr="00E94CB6">
        <w:rPr>
          <w:sz w:val="28"/>
          <w:szCs w:val="28"/>
        </w:rPr>
        <w:t xml:space="preserve"> Развитие системы муниципального финансового контроля, контроля в сфере закупок,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14:paraId="471CF4CF" w14:textId="77777777" w:rsidR="00B73A0A" w:rsidRPr="00E94CB6" w:rsidRDefault="00CE6AD9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на финансовые показатели района</w:t>
      </w:r>
      <w:r w:rsidR="00B73A0A" w:rsidRPr="00E94CB6">
        <w:rPr>
          <w:sz w:val="28"/>
          <w:szCs w:val="28"/>
        </w:rPr>
        <w:t>.</w:t>
      </w:r>
    </w:p>
    <w:p w14:paraId="3CE882D0" w14:textId="77777777" w:rsidR="005B787D" w:rsidRPr="00E94CB6" w:rsidRDefault="00CE6AD9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В условиях экономической нестабильности наиболее </w:t>
      </w:r>
      <w:r w:rsidR="0003085A" w:rsidRPr="00E94CB6">
        <w:rPr>
          <w:sz w:val="28"/>
          <w:szCs w:val="28"/>
        </w:rPr>
        <w:t xml:space="preserve">негативными последствиями и рисками для бюджетной системы района являются: </w:t>
      </w:r>
    </w:p>
    <w:p w14:paraId="3EEF48B1" w14:textId="657F1B7A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п</w:t>
      </w:r>
      <w:r w:rsidR="0003085A" w:rsidRPr="00E94CB6">
        <w:rPr>
          <w:sz w:val="28"/>
          <w:szCs w:val="28"/>
        </w:rPr>
        <w:t>ревышение прогнозируемого уровня инфляции;</w:t>
      </w:r>
    </w:p>
    <w:p w14:paraId="7CC4940D" w14:textId="584DFAF9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в</w:t>
      </w:r>
      <w:r w:rsidR="0003085A" w:rsidRPr="00E94CB6">
        <w:rPr>
          <w:sz w:val="28"/>
          <w:szCs w:val="28"/>
        </w:rPr>
        <w:t>ысокий уровень дефицита районного бюджета, рост муниципального долга;</w:t>
      </w:r>
    </w:p>
    <w:p w14:paraId="1C70AA31" w14:textId="42A212A0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lastRenderedPageBreak/>
        <w:tab/>
        <w:t>с</w:t>
      </w:r>
      <w:r w:rsidR="0003085A" w:rsidRPr="00E94CB6">
        <w:rPr>
          <w:sz w:val="28"/>
          <w:szCs w:val="28"/>
        </w:rPr>
        <w:t>окращение межбюджетных тр</w:t>
      </w:r>
      <w:r w:rsidRPr="00E94CB6">
        <w:rPr>
          <w:sz w:val="28"/>
          <w:szCs w:val="28"/>
        </w:rPr>
        <w:t>ансфертов из областного бюджета.</w:t>
      </w:r>
    </w:p>
    <w:p w14:paraId="293DC9D5" w14:textId="77777777" w:rsidR="0003085A" w:rsidRPr="00E94CB6" w:rsidRDefault="0003085A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>Мероприятия по минимизации бюджетных рисков:</w:t>
      </w:r>
    </w:p>
    <w:p w14:paraId="4274B46A" w14:textId="5EB15ABE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п</w:t>
      </w:r>
      <w:r w:rsidR="0003085A" w:rsidRPr="00E94CB6">
        <w:rPr>
          <w:sz w:val="28"/>
          <w:szCs w:val="28"/>
        </w:rPr>
        <w:t>овышение доходного потенциала района;</w:t>
      </w:r>
    </w:p>
    <w:p w14:paraId="123A1DA7" w14:textId="54F303F6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м</w:t>
      </w:r>
      <w:r w:rsidR="0003085A" w:rsidRPr="00E94CB6">
        <w:rPr>
          <w:sz w:val="28"/>
          <w:szCs w:val="28"/>
        </w:rPr>
        <w:t>аксимальное наполнение доходной части бюджета муниципального района для осуществления социально значимых расходов;</w:t>
      </w:r>
    </w:p>
    <w:p w14:paraId="5A904CA9" w14:textId="09EBE583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п</w:t>
      </w:r>
      <w:r w:rsidR="0003085A" w:rsidRPr="00E94CB6">
        <w:rPr>
          <w:sz w:val="28"/>
          <w:szCs w:val="28"/>
        </w:rPr>
        <w:t>оддержание экономически безопасного уровня муниципального долга;</w:t>
      </w:r>
    </w:p>
    <w:p w14:paraId="6CD9C3B0" w14:textId="39D090B5" w:rsidR="0003085A" w:rsidRPr="00E94CB6" w:rsidRDefault="002538CF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п</w:t>
      </w:r>
      <w:r w:rsidR="0003085A" w:rsidRPr="00E94CB6">
        <w:rPr>
          <w:sz w:val="28"/>
          <w:szCs w:val="28"/>
        </w:rPr>
        <w:t>оддержание минимально возможной стоимости обслуживания долговых обязательств района с учетом ситуации на финансовом рынке.</w:t>
      </w:r>
    </w:p>
    <w:p w14:paraId="79351E09" w14:textId="77777777" w:rsidR="00E3449B" w:rsidRPr="00E94CB6" w:rsidRDefault="00D0179D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</w:r>
      <w:r w:rsidR="00E3449B" w:rsidRPr="00E94CB6">
        <w:rPr>
          <w:sz w:val="28"/>
          <w:szCs w:val="28"/>
        </w:rPr>
        <w:t xml:space="preserve">Прогноз основных характеристик консолидированного бюджета Пугачевского муниципального района и показателей объема муниципального долга муниципального района на долгосрочный период </w:t>
      </w:r>
      <w:r w:rsidR="00724513" w:rsidRPr="00E94CB6">
        <w:rPr>
          <w:sz w:val="28"/>
          <w:szCs w:val="28"/>
        </w:rPr>
        <w:t xml:space="preserve">до </w:t>
      </w:r>
      <w:r w:rsidR="00844B5F" w:rsidRPr="00E94CB6">
        <w:rPr>
          <w:sz w:val="28"/>
          <w:szCs w:val="28"/>
        </w:rPr>
        <w:t>202</w:t>
      </w:r>
      <w:r w:rsidR="003138BE" w:rsidRPr="00E94CB6">
        <w:rPr>
          <w:sz w:val="28"/>
          <w:szCs w:val="28"/>
        </w:rPr>
        <w:t>9</w:t>
      </w:r>
      <w:r w:rsidR="00E3449B" w:rsidRPr="00E94CB6">
        <w:rPr>
          <w:sz w:val="28"/>
          <w:szCs w:val="28"/>
        </w:rPr>
        <w:t xml:space="preserve"> год</w:t>
      </w:r>
      <w:r w:rsidR="00724513" w:rsidRPr="00E94CB6">
        <w:rPr>
          <w:sz w:val="28"/>
          <w:szCs w:val="28"/>
        </w:rPr>
        <w:t>а</w:t>
      </w:r>
      <w:r w:rsidR="008336B8" w:rsidRPr="00E94CB6">
        <w:rPr>
          <w:sz w:val="28"/>
          <w:szCs w:val="28"/>
        </w:rPr>
        <w:t xml:space="preserve"> представлен в приложении №1 к бюджетному прогнозу.</w:t>
      </w:r>
    </w:p>
    <w:p w14:paraId="05CE3D14" w14:textId="77777777" w:rsidR="008336B8" w:rsidRPr="00E94CB6" w:rsidRDefault="008336B8" w:rsidP="00E94CB6">
      <w:pPr>
        <w:tabs>
          <w:tab w:val="left" w:leader="underscore" w:pos="-180"/>
        </w:tabs>
        <w:jc w:val="both"/>
        <w:rPr>
          <w:sz w:val="28"/>
          <w:szCs w:val="28"/>
        </w:rPr>
      </w:pPr>
      <w:r w:rsidRPr="00E94CB6">
        <w:rPr>
          <w:sz w:val="28"/>
          <w:szCs w:val="28"/>
        </w:rPr>
        <w:tab/>
        <w:t>Прогноз объемов финансового обеспечения реализации муниципальных программ Пугачевского муниципального района на период их действия, а также прогноз расходов районного бюджета на осуществление непрограммных направлений деятельности на долгосрочный период до 202</w:t>
      </w:r>
      <w:r w:rsidR="003138BE" w:rsidRPr="00E94CB6">
        <w:rPr>
          <w:sz w:val="28"/>
          <w:szCs w:val="28"/>
        </w:rPr>
        <w:t>9</w:t>
      </w:r>
      <w:r w:rsidRPr="00E94CB6">
        <w:rPr>
          <w:sz w:val="28"/>
          <w:szCs w:val="28"/>
        </w:rPr>
        <w:t xml:space="preserve"> года представлен в приложении №2 к бюджетному прогнозу.</w:t>
      </w:r>
    </w:p>
    <w:p w14:paraId="5409DAD7" w14:textId="114C397D" w:rsidR="008336B8" w:rsidRDefault="008336B8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44619B2" w14:textId="00549EBB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495A0FF9" w14:textId="1F23AB76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675943A" w14:textId="57C43E0D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E8D4F6B" w14:textId="2E2C756B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7AA15086" w14:textId="199B2FE6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718950E9" w14:textId="3BF1E9FD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4AAA65C0" w14:textId="060E6499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7135FFFF" w14:textId="3FAABF3D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4776CB1" w14:textId="44917A7F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C153CD2" w14:textId="75CB003B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07D4BD44" w14:textId="076D877D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0FF37937" w14:textId="0A7DEC4E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BDF1E17" w14:textId="59922335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565D93B3" w14:textId="5EF825FF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70D69E05" w14:textId="747925B7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66A8E014" w14:textId="77A9502E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575EAA6" w14:textId="07B7B88D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2E2FAF53" w14:textId="7665BC2B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7F0C697" w14:textId="2AFF6A32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2399C3C0" w14:textId="5CF77072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BA19B22" w14:textId="21C93966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FABD3EC" w14:textId="3DEDE4B8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6A6C3478" w14:textId="5425C053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47501D19" w14:textId="677925F7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2DB2656D" w14:textId="2FE9C145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5A83029" w14:textId="104C624C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5D63C96F" w14:textId="5833A0A2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4FA6439D" w14:textId="2A4718F5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397CAC11" w14:textId="77777777" w:rsid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  <w:sectPr w:rsidR="00E94CB6" w:rsidSect="00E8078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4953331" w14:textId="6AD99D83" w:rsidR="00E94CB6" w:rsidRPr="00E94CB6" w:rsidRDefault="00E94CB6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191D5B40" w14:textId="10EE37B2" w:rsidR="008336B8" w:rsidRPr="00E94CB6" w:rsidRDefault="008336B8" w:rsidP="00E94CB6">
      <w:pPr>
        <w:tabs>
          <w:tab w:val="left" w:leader="underscore" w:pos="-180"/>
        </w:tabs>
        <w:ind w:left="11482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Приложение №</w:t>
      </w:r>
      <w:r w:rsidR="00E3519A">
        <w:rPr>
          <w:sz w:val="28"/>
          <w:szCs w:val="28"/>
        </w:rPr>
        <w:t xml:space="preserve"> </w:t>
      </w:r>
      <w:r w:rsidRPr="00E94CB6">
        <w:rPr>
          <w:sz w:val="28"/>
          <w:szCs w:val="28"/>
        </w:rPr>
        <w:t>1</w:t>
      </w:r>
    </w:p>
    <w:p w14:paraId="7C612132" w14:textId="77777777" w:rsidR="00E94CB6" w:rsidRDefault="008336B8" w:rsidP="00E94CB6">
      <w:pPr>
        <w:tabs>
          <w:tab w:val="left" w:leader="underscore" w:pos="-180"/>
        </w:tabs>
        <w:ind w:left="11482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к бюджетному прогнозу</w:t>
      </w:r>
    </w:p>
    <w:p w14:paraId="3D971650" w14:textId="77777777" w:rsidR="00E94CB6" w:rsidRDefault="008336B8" w:rsidP="00E94CB6">
      <w:pPr>
        <w:tabs>
          <w:tab w:val="left" w:leader="underscore" w:pos="-180"/>
        </w:tabs>
        <w:ind w:left="11482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Пугачевского</w:t>
      </w:r>
      <w:r w:rsidR="00E94CB6">
        <w:rPr>
          <w:sz w:val="28"/>
          <w:szCs w:val="28"/>
        </w:rPr>
        <w:t xml:space="preserve"> </w:t>
      </w:r>
      <w:r w:rsidRPr="00E94CB6">
        <w:rPr>
          <w:sz w:val="28"/>
          <w:szCs w:val="28"/>
        </w:rPr>
        <w:t>муниципального</w:t>
      </w:r>
    </w:p>
    <w:p w14:paraId="0B000E64" w14:textId="3692ECE6" w:rsidR="008336B8" w:rsidRPr="00E94CB6" w:rsidRDefault="008336B8" w:rsidP="00E94CB6">
      <w:pPr>
        <w:tabs>
          <w:tab w:val="left" w:leader="underscore" w:pos="-180"/>
        </w:tabs>
        <w:ind w:left="11482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района на долгосрочный </w:t>
      </w:r>
    </w:p>
    <w:p w14:paraId="1C34C907" w14:textId="77777777" w:rsidR="008336B8" w:rsidRPr="00E94CB6" w:rsidRDefault="008336B8" w:rsidP="00E94CB6">
      <w:pPr>
        <w:tabs>
          <w:tab w:val="left" w:leader="underscore" w:pos="-180"/>
        </w:tabs>
        <w:ind w:left="11482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период до 202</w:t>
      </w:r>
      <w:r w:rsidR="003138BE" w:rsidRPr="00E94CB6">
        <w:rPr>
          <w:sz w:val="28"/>
          <w:szCs w:val="28"/>
        </w:rPr>
        <w:t>9</w:t>
      </w:r>
      <w:r w:rsidRPr="00E94CB6">
        <w:rPr>
          <w:sz w:val="28"/>
          <w:szCs w:val="28"/>
        </w:rPr>
        <w:t xml:space="preserve"> года</w:t>
      </w:r>
    </w:p>
    <w:p w14:paraId="11D2BAEB" w14:textId="77777777" w:rsidR="008336B8" w:rsidRPr="00E94CB6" w:rsidRDefault="008336B8" w:rsidP="00E94CB6">
      <w:pPr>
        <w:tabs>
          <w:tab w:val="left" w:leader="underscore" w:pos="-180"/>
        </w:tabs>
        <w:jc w:val="both"/>
        <w:rPr>
          <w:sz w:val="28"/>
          <w:szCs w:val="28"/>
        </w:rPr>
      </w:pPr>
    </w:p>
    <w:p w14:paraId="095A91E7" w14:textId="77777777" w:rsidR="00E94CB6" w:rsidRDefault="008336B8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E94CB6">
        <w:rPr>
          <w:b/>
          <w:sz w:val="28"/>
          <w:szCs w:val="28"/>
        </w:rPr>
        <w:t>Прогноз</w:t>
      </w:r>
    </w:p>
    <w:p w14:paraId="5C598157" w14:textId="729BFF5D" w:rsidR="008336B8" w:rsidRDefault="008336B8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E94CB6">
        <w:rPr>
          <w:b/>
          <w:sz w:val="28"/>
          <w:szCs w:val="28"/>
        </w:rPr>
        <w:t xml:space="preserve">основных характеристик консолидированного бюджета Пугачевского муниципального района и показателей объема муниципального долга муниципального района </w:t>
      </w:r>
    </w:p>
    <w:p w14:paraId="65A098AE" w14:textId="77777777" w:rsidR="00E94CB6" w:rsidRPr="00E94CB6" w:rsidRDefault="00E94CB6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</w:p>
    <w:tbl>
      <w:tblPr>
        <w:tblW w:w="15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29"/>
        <w:gridCol w:w="253"/>
        <w:gridCol w:w="1482"/>
        <w:gridCol w:w="416"/>
        <w:gridCol w:w="1319"/>
        <w:gridCol w:w="557"/>
        <w:gridCol w:w="1180"/>
        <w:gridCol w:w="564"/>
        <w:gridCol w:w="954"/>
        <w:gridCol w:w="748"/>
        <w:gridCol w:w="987"/>
        <w:gridCol w:w="1521"/>
        <w:gridCol w:w="1081"/>
        <w:gridCol w:w="655"/>
      </w:tblGrid>
      <w:tr w:rsidR="00E94CB6" w:rsidRPr="00E94CB6" w14:paraId="1E8FC970" w14:textId="77777777" w:rsidTr="00E94CB6">
        <w:trPr>
          <w:gridAfter w:val="1"/>
          <w:wAfter w:w="655" w:type="dxa"/>
          <w:trHeight w:val="28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C3DABE" w14:textId="77777777" w:rsidR="00D529E6" w:rsidRPr="00E94CB6" w:rsidRDefault="00D529E6" w:rsidP="00E94CB6"/>
        </w:tc>
        <w:tc>
          <w:tcPr>
            <w:tcW w:w="1682" w:type="dxa"/>
            <w:gridSpan w:val="2"/>
            <w:shd w:val="clear" w:color="auto" w:fill="auto"/>
            <w:noWrap/>
            <w:vAlign w:val="bottom"/>
            <w:hideMark/>
          </w:tcPr>
          <w:p w14:paraId="24AB99B2" w14:textId="77777777" w:rsidR="00D529E6" w:rsidRPr="00E94CB6" w:rsidRDefault="00D529E6" w:rsidP="00E94CB6"/>
        </w:tc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14:paraId="66340014" w14:textId="77777777" w:rsidR="00D529E6" w:rsidRPr="00E94CB6" w:rsidRDefault="00D529E6" w:rsidP="00E94CB6"/>
        </w:tc>
        <w:tc>
          <w:tcPr>
            <w:tcW w:w="1876" w:type="dxa"/>
            <w:gridSpan w:val="2"/>
            <w:shd w:val="clear" w:color="auto" w:fill="auto"/>
            <w:noWrap/>
            <w:vAlign w:val="bottom"/>
            <w:hideMark/>
          </w:tcPr>
          <w:p w14:paraId="73F3E4DE" w14:textId="77777777" w:rsidR="00D529E6" w:rsidRPr="00E94CB6" w:rsidRDefault="00D529E6" w:rsidP="00E94CB6"/>
        </w:tc>
        <w:tc>
          <w:tcPr>
            <w:tcW w:w="1744" w:type="dxa"/>
            <w:gridSpan w:val="2"/>
            <w:shd w:val="clear" w:color="auto" w:fill="auto"/>
            <w:noWrap/>
            <w:vAlign w:val="bottom"/>
            <w:hideMark/>
          </w:tcPr>
          <w:p w14:paraId="6E9FFE2C" w14:textId="77777777" w:rsidR="00D529E6" w:rsidRPr="00E94CB6" w:rsidRDefault="00D529E6" w:rsidP="00E94CB6"/>
        </w:tc>
        <w:tc>
          <w:tcPr>
            <w:tcW w:w="1702" w:type="dxa"/>
            <w:gridSpan w:val="2"/>
            <w:shd w:val="clear" w:color="auto" w:fill="auto"/>
            <w:noWrap/>
            <w:vAlign w:val="bottom"/>
            <w:hideMark/>
          </w:tcPr>
          <w:p w14:paraId="0AE6E2FC" w14:textId="77777777" w:rsidR="00D529E6" w:rsidRPr="00E94CB6" w:rsidRDefault="00D529E6" w:rsidP="00E94CB6"/>
        </w:tc>
        <w:tc>
          <w:tcPr>
            <w:tcW w:w="3589" w:type="dxa"/>
            <w:gridSpan w:val="3"/>
            <w:shd w:val="clear" w:color="auto" w:fill="auto"/>
            <w:noWrap/>
            <w:vAlign w:val="bottom"/>
            <w:hideMark/>
          </w:tcPr>
          <w:p w14:paraId="0AAEB2FF" w14:textId="660ACDB0" w:rsidR="00E94CB6" w:rsidRPr="00E94CB6" w:rsidRDefault="00775E52" w:rsidP="00E94CB6">
            <w:pPr>
              <w:jc w:val="center"/>
            </w:pPr>
            <w:r w:rsidRPr="00E94CB6">
              <w:t xml:space="preserve">   </w:t>
            </w:r>
            <w:r w:rsidR="00D529E6" w:rsidRPr="00E94CB6">
              <w:t>(тыс. рублей)</w:t>
            </w:r>
          </w:p>
          <w:p w14:paraId="569EA0E8" w14:textId="4C4D8609" w:rsidR="00E94CB6" w:rsidRPr="00E94CB6" w:rsidRDefault="00E94CB6" w:rsidP="00E94CB6">
            <w:pPr>
              <w:jc w:val="center"/>
            </w:pPr>
          </w:p>
        </w:tc>
      </w:tr>
      <w:tr w:rsidR="00E94CB6" w:rsidRPr="00E94CB6" w14:paraId="04741273" w14:textId="77777777" w:rsidTr="002F09D0">
        <w:trPr>
          <w:trHeight w:val="26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D2F8969" w14:textId="5454380F" w:rsidR="00E150DB" w:rsidRPr="00E94CB6" w:rsidRDefault="00E150DB" w:rsidP="002F09D0">
            <w:pPr>
              <w:jc w:val="center"/>
            </w:pPr>
            <w:bookmarkStart w:id="0" w:name="_GoBack" w:colFirst="0" w:colLast="0"/>
            <w:r w:rsidRPr="00E94CB6">
              <w:t>Наименование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2BB3" w14:textId="77777777" w:rsidR="00E150DB" w:rsidRPr="00E94CB6" w:rsidRDefault="00E150DB" w:rsidP="00E94CB6">
            <w:pPr>
              <w:jc w:val="center"/>
            </w:pPr>
            <w:r w:rsidRPr="00E94CB6">
              <w:t>Отчет</w:t>
            </w:r>
          </w:p>
        </w:tc>
        <w:tc>
          <w:tcPr>
            <w:tcW w:w="5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478D3" w14:textId="77777777" w:rsidR="00E150DB" w:rsidRPr="00E94CB6" w:rsidRDefault="00E150DB" w:rsidP="00E94CB6">
            <w:pPr>
              <w:jc w:val="center"/>
            </w:pPr>
            <w:r w:rsidRPr="00E94CB6">
              <w:t>Бюджет</w:t>
            </w:r>
          </w:p>
        </w:tc>
        <w:tc>
          <w:tcPr>
            <w:tcW w:w="65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C07CE" w14:textId="77777777" w:rsidR="00E150DB" w:rsidRPr="00E94CB6" w:rsidRDefault="00E150DB" w:rsidP="00E94CB6">
            <w:pPr>
              <w:jc w:val="center"/>
            </w:pPr>
            <w:r w:rsidRPr="00E94CB6">
              <w:t>Оценка</w:t>
            </w:r>
          </w:p>
        </w:tc>
      </w:tr>
      <w:bookmarkEnd w:id="0"/>
      <w:tr w:rsidR="00E94CB6" w:rsidRPr="00E94CB6" w14:paraId="4B80E239" w14:textId="77777777" w:rsidTr="00E94CB6">
        <w:trPr>
          <w:trHeight w:val="269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8A7C" w14:textId="77777777" w:rsidR="00E150DB" w:rsidRPr="00E94CB6" w:rsidRDefault="00E150DB" w:rsidP="00E94CB6"/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A68B" w14:textId="77777777" w:rsidR="00E150DB" w:rsidRPr="00E94CB6" w:rsidRDefault="00E150DB" w:rsidP="00E94CB6">
            <w:pPr>
              <w:jc w:val="center"/>
            </w:pPr>
            <w:r w:rsidRPr="00E94CB6">
              <w:t>2022 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EE0C3" w14:textId="77777777" w:rsidR="00E150DB" w:rsidRPr="00E94CB6" w:rsidRDefault="00E150DB" w:rsidP="00E94CB6">
            <w:pPr>
              <w:jc w:val="center"/>
            </w:pPr>
            <w:r w:rsidRPr="00E94CB6">
              <w:t>2023 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7082" w14:textId="77777777" w:rsidR="00E150DB" w:rsidRPr="00E94CB6" w:rsidRDefault="00E150DB" w:rsidP="00E94CB6">
            <w:pPr>
              <w:jc w:val="center"/>
            </w:pPr>
            <w:r w:rsidRPr="00E94CB6">
              <w:t>2024 год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F2A1" w14:textId="77777777" w:rsidR="00E150DB" w:rsidRPr="00E94CB6" w:rsidRDefault="00E150DB" w:rsidP="00E94CB6">
            <w:pPr>
              <w:jc w:val="center"/>
            </w:pPr>
            <w:r w:rsidRPr="00E94CB6">
              <w:t>2025 год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0EAA" w14:textId="77777777" w:rsidR="00E150DB" w:rsidRPr="00E94CB6" w:rsidRDefault="00E150DB" w:rsidP="00E94CB6">
            <w:pPr>
              <w:jc w:val="center"/>
            </w:pPr>
            <w:r w:rsidRPr="00E94CB6">
              <w:t>2026 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1531F" w14:textId="77777777" w:rsidR="00E150DB" w:rsidRPr="00E94CB6" w:rsidRDefault="00E150DB" w:rsidP="00E94CB6">
            <w:pPr>
              <w:jc w:val="center"/>
            </w:pPr>
            <w:r w:rsidRPr="00E94CB6">
              <w:t>2027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E8B0D" w14:textId="77777777" w:rsidR="00E150DB" w:rsidRPr="00E94CB6" w:rsidRDefault="00E150DB" w:rsidP="00E94CB6">
            <w:pPr>
              <w:jc w:val="center"/>
            </w:pPr>
            <w:r w:rsidRPr="00E94CB6">
              <w:t>2028 год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53CF" w14:textId="77777777" w:rsidR="00E150DB" w:rsidRPr="00E94CB6" w:rsidRDefault="00E150DB" w:rsidP="00E94CB6">
            <w:pPr>
              <w:jc w:val="center"/>
            </w:pPr>
            <w:r w:rsidRPr="00E94CB6">
              <w:t>2029 год</w:t>
            </w:r>
          </w:p>
        </w:tc>
      </w:tr>
      <w:tr w:rsidR="00E94CB6" w:rsidRPr="00E94CB6" w14:paraId="5AA66234" w14:textId="77777777" w:rsidTr="00E94CB6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7D20" w14:textId="77777777" w:rsidR="00E150DB" w:rsidRPr="00E94CB6" w:rsidRDefault="00E150DB" w:rsidP="00E94CB6">
            <w:pPr>
              <w:jc w:val="center"/>
            </w:pPr>
            <w:r w:rsidRPr="00E94CB6"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3F4FD" w14:textId="77777777" w:rsidR="00E150DB" w:rsidRPr="00E94CB6" w:rsidRDefault="00E150DB" w:rsidP="00E94CB6">
            <w:pPr>
              <w:jc w:val="center"/>
            </w:pPr>
            <w:r w:rsidRPr="00E94CB6">
              <w:t>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68DF" w14:textId="77777777" w:rsidR="00E150DB" w:rsidRPr="00E94CB6" w:rsidRDefault="00E150DB" w:rsidP="00E94CB6">
            <w:pPr>
              <w:jc w:val="center"/>
            </w:pPr>
            <w:r w:rsidRPr="00E94CB6">
              <w:t>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6207C" w14:textId="77777777" w:rsidR="00E150DB" w:rsidRPr="00E94CB6" w:rsidRDefault="00E150DB" w:rsidP="00E94CB6">
            <w:pPr>
              <w:jc w:val="center"/>
            </w:pPr>
            <w:r w:rsidRPr="00E94CB6">
              <w:t>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8F6FB" w14:textId="77777777" w:rsidR="00E150DB" w:rsidRPr="00E94CB6" w:rsidRDefault="00E150DB" w:rsidP="00E94CB6">
            <w:pPr>
              <w:jc w:val="center"/>
            </w:pPr>
            <w:r w:rsidRPr="00E94CB6">
              <w:t>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F565" w14:textId="77777777" w:rsidR="00E150DB" w:rsidRPr="00E94CB6" w:rsidRDefault="00E150DB" w:rsidP="00E94CB6">
            <w:pPr>
              <w:jc w:val="center"/>
            </w:pPr>
            <w:r w:rsidRPr="00E94CB6">
              <w:t>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E10F" w14:textId="77777777" w:rsidR="00E150DB" w:rsidRPr="00E94CB6" w:rsidRDefault="00E150DB" w:rsidP="00E94CB6">
            <w:pPr>
              <w:jc w:val="center"/>
            </w:pPr>
            <w:r w:rsidRPr="00E94CB6"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CD39" w14:textId="77777777" w:rsidR="00E150DB" w:rsidRPr="00E94CB6" w:rsidRDefault="00E150DB" w:rsidP="00E94CB6">
            <w:pPr>
              <w:jc w:val="center"/>
            </w:pPr>
            <w:r w:rsidRPr="00E94CB6">
              <w:t>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D634" w14:textId="77777777" w:rsidR="00E150DB" w:rsidRPr="00E94CB6" w:rsidRDefault="00E150DB" w:rsidP="00E94CB6">
            <w:pPr>
              <w:jc w:val="center"/>
            </w:pPr>
            <w:r w:rsidRPr="00E94CB6">
              <w:t>9</w:t>
            </w:r>
          </w:p>
        </w:tc>
      </w:tr>
      <w:tr w:rsidR="00E94CB6" w:rsidRPr="00E94CB6" w14:paraId="259A0FD6" w14:textId="77777777" w:rsidTr="00E94CB6">
        <w:trPr>
          <w:trHeight w:val="269"/>
        </w:trPr>
        <w:tc>
          <w:tcPr>
            <w:tcW w:w="138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25283" w14:textId="77777777" w:rsidR="00E150DB" w:rsidRPr="00E94CB6" w:rsidRDefault="00E150DB" w:rsidP="00E94CB6">
            <w:pPr>
              <w:jc w:val="center"/>
            </w:pPr>
            <w:r w:rsidRPr="00E94CB6">
              <w:t>Консолидированный бюджет Пугачевского муниципального района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43B77" w14:textId="77777777" w:rsidR="00E150DB" w:rsidRPr="00E94CB6" w:rsidRDefault="00E150DB" w:rsidP="00E94CB6">
            <w:r w:rsidRPr="00E94CB6">
              <w:t> </w:t>
            </w:r>
          </w:p>
        </w:tc>
      </w:tr>
      <w:tr w:rsidR="00E94CB6" w:rsidRPr="00E94CB6" w14:paraId="33F8A70E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42C9" w14:textId="77777777" w:rsidR="00E150DB" w:rsidRPr="00E94CB6" w:rsidRDefault="00E150DB" w:rsidP="00E94CB6">
            <w:r w:rsidRPr="00E94CB6">
              <w:t>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34DBC9" w14:textId="77777777" w:rsidR="00E150DB" w:rsidRPr="00E94CB6" w:rsidRDefault="00E150DB" w:rsidP="00646DB8">
            <w:pPr>
              <w:jc w:val="center"/>
            </w:pPr>
            <w:r w:rsidRPr="00E94CB6">
              <w:t>1 562 605,1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05B6E" w14:textId="77777777" w:rsidR="00E150DB" w:rsidRPr="00E94CB6" w:rsidRDefault="00E150DB" w:rsidP="00646DB8">
            <w:pPr>
              <w:jc w:val="center"/>
            </w:pPr>
            <w:r w:rsidRPr="00E94CB6">
              <w:t>1 783 378,0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04148" w14:textId="77777777" w:rsidR="00E150DB" w:rsidRPr="00E94CB6" w:rsidRDefault="00E150DB" w:rsidP="00646DB8">
            <w:pPr>
              <w:jc w:val="center"/>
            </w:pPr>
            <w:r w:rsidRPr="00E94CB6">
              <w:t>1 320 961,9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55B72" w14:textId="77777777" w:rsidR="00E150DB" w:rsidRPr="00E94CB6" w:rsidRDefault="00E150DB" w:rsidP="00646DB8">
            <w:pPr>
              <w:jc w:val="center"/>
            </w:pPr>
            <w:r w:rsidRPr="00E94CB6">
              <w:t>1 332 068,7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1FAA8" w14:textId="77777777" w:rsidR="00E150DB" w:rsidRPr="00E94CB6" w:rsidRDefault="00E150DB" w:rsidP="00646DB8">
            <w:pPr>
              <w:jc w:val="center"/>
            </w:pPr>
            <w:r w:rsidRPr="00E94CB6">
              <w:t>1 438 634,2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9DB7E" w14:textId="77777777" w:rsidR="00E150DB" w:rsidRPr="00E94CB6" w:rsidRDefault="00E150DB" w:rsidP="00646DB8">
            <w:pPr>
              <w:jc w:val="center"/>
            </w:pPr>
            <w:r w:rsidRPr="00E94CB6">
              <w:t>1 553 724,9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65029" w14:textId="77777777" w:rsidR="00E150DB" w:rsidRPr="00E94CB6" w:rsidRDefault="00E150DB" w:rsidP="00646DB8">
            <w:pPr>
              <w:jc w:val="center"/>
            </w:pPr>
            <w:r w:rsidRPr="00E94CB6">
              <w:t>1 678 022,9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DF123" w14:textId="77777777" w:rsidR="00E150DB" w:rsidRPr="00E94CB6" w:rsidRDefault="00E150DB" w:rsidP="00646DB8">
            <w:pPr>
              <w:jc w:val="center"/>
            </w:pPr>
            <w:r w:rsidRPr="00E94CB6">
              <w:t>1 812 264,8</w:t>
            </w:r>
          </w:p>
        </w:tc>
      </w:tr>
      <w:tr w:rsidR="00E94CB6" w:rsidRPr="00E94CB6" w14:paraId="597E331B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87AB" w14:textId="77777777" w:rsidR="00E150DB" w:rsidRPr="00E94CB6" w:rsidRDefault="00E150DB" w:rsidP="00E94CB6">
            <w:r w:rsidRPr="00E94CB6">
              <w:t>Расходы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AA52E" w14:textId="77777777" w:rsidR="00E150DB" w:rsidRPr="00E94CB6" w:rsidRDefault="00E150DB" w:rsidP="00646DB8">
            <w:pPr>
              <w:jc w:val="center"/>
            </w:pPr>
            <w:r w:rsidRPr="00E94CB6">
              <w:t>1 586 933,9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FAB6D" w14:textId="77777777" w:rsidR="00E150DB" w:rsidRPr="00E94CB6" w:rsidRDefault="00E150DB" w:rsidP="00646DB8">
            <w:pPr>
              <w:jc w:val="center"/>
            </w:pPr>
            <w:r w:rsidRPr="00E94CB6">
              <w:t>1 836 489,3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406D01" w14:textId="77777777" w:rsidR="00E150DB" w:rsidRPr="00E94CB6" w:rsidRDefault="00E150DB" w:rsidP="00646DB8">
            <w:pPr>
              <w:jc w:val="center"/>
            </w:pPr>
            <w:r w:rsidRPr="00E94CB6">
              <w:t>1 320 961,9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2BBAB" w14:textId="77777777" w:rsidR="00E150DB" w:rsidRPr="00E94CB6" w:rsidRDefault="00E150DB" w:rsidP="00646DB8">
            <w:pPr>
              <w:jc w:val="center"/>
            </w:pPr>
            <w:r w:rsidRPr="00E94CB6">
              <w:t>1 332 068,7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67613" w14:textId="77777777" w:rsidR="00E150DB" w:rsidRPr="00E94CB6" w:rsidRDefault="00E150DB" w:rsidP="00646DB8">
            <w:pPr>
              <w:jc w:val="center"/>
            </w:pPr>
            <w:r w:rsidRPr="00E94CB6">
              <w:t>1 438 634,2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C8069" w14:textId="77777777" w:rsidR="00E150DB" w:rsidRPr="00E94CB6" w:rsidRDefault="00E150DB" w:rsidP="00646DB8">
            <w:pPr>
              <w:jc w:val="center"/>
            </w:pPr>
            <w:r w:rsidRPr="00E94CB6">
              <w:t>1 553 724,9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6F6E4" w14:textId="77777777" w:rsidR="00E150DB" w:rsidRPr="00E94CB6" w:rsidRDefault="00E150DB" w:rsidP="00646DB8">
            <w:pPr>
              <w:jc w:val="center"/>
            </w:pPr>
            <w:r w:rsidRPr="00E94CB6">
              <w:t>1 678 022,9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A4BE3" w14:textId="77777777" w:rsidR="00E150DB" w:rsidRPr="00E94CB6" w:rsidRDefault="00E150DB" w:rsidP="00646DB8">
            <w:pPr>
              <w:jc w:val="center"/>
            </w:pPr>
            <w:r w:rsidRPr="00E94CB6">
              <w:t>1 812 264,8</w:t>
            </w:r>
          </w:p>
        </w:tc>
      </w:tr>
      <w:tr w:rsidR="00E94CB6" w:rsidRPr="00E94CB6" w14:paraId="79F146EB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855F" w14:textId="77777777" w:rsidR="00E150DB" w:rsidRPr="00E94CB6" w:rsidRDefault="00E150DB" w:rsidP="00E94CB6">
            <w:r w:rsidRPr="00E94CB6">
              <w:t>Дефицит/профицит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8834C" w14:textId="77777777" w:rsidR="00E150DB" w:rsidRPr="00E94CB6" w:rsidRDefault="00E150DB" w:rsidP="00646DB8">
            <w:pPr>
              <w:jc w:val="center"/>
            </w:pPr>
            <w:r w:rsidRPr="00E94CB6">
              <w:t>-24328,8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91E921" w14:textId="77777777" w:rsidR="00E150DB" w:rsidRPr="00E94CB6" w:rsidRDefault="00E150DB" w:rsidP="00646DB8">
            <w:pPr>
              <w:jc w:val="center"/>
            </w:pPr>
            <w:r w:rsidRPr="00E94CB6">
              <w:t>-53111,3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96DD5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74BDC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61BB4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187A2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D1103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32A503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</w:tr>
      <w:tr w:rsidR="00E94CB6" w:rsidRPr="00E94CB6" w14:paraId="3A8A85C5" w14:textId="77777777" w:rsidTr="00E94CB6">
        <w:trPr>
          <w:trHeight w:val="269"/>
        </w:trPr>
        <w:tc>
          <w:tcPr>
            <w:tcW w:w="1555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A959D" w14:textId="77777777" w:rsidR="00E150DB" w:rsidRPr="00E94CB6" w:rsidRDefault="00E150DB" w:rsidP="00E94CB6">
            <w:pPr>
              <w:jc w:val="center"/>
            </w:pPr>
            <w:r w:rsidRPr="00E94CB6">
              <w:t>Бюджет Пугачевского муниципального района</w:t>
            </w:r>
          </w:p>
        </w:tc>
      </w:tr>
      <w:tr w:rsidR="00E94CB6" w:rsidRPr="00E94CB6" w14:paraId="5737F0F4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AB952" w14:textId="77777777" w:rsidR="00E150DB" w:rsidRPr="00E94CB6" w:rsidRDefault="00E150DB" w:rsidP="00E94CB6">
            <w:r w:rsidRPr="00E94CB6">
              <w:t>Доходы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46810" w14:textId="77777777" w:rsidR="00E150DB" w:rsidRPr="00E94CB6" w:rsidRDefault="00E150DB" w:rsidP="00646DB8">
            <w:pPr>
              <w:jc w:val="center"/>
            </w:pPr>
            <w:r w:rsidRPr="00E94CB6">
              <w:t>1 268 421,3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790F98" w14:textId="77777777" w:rsidR="00E150DB" w:rsidRPr="00E94CB6" w:rsidRDefault="00E150DB" w:rsidP="00646DB8">
            <w:pPr>
              <w:jc w:val="center"/>
            </w:pPr>
            <w:r w:rsidRPr="00E94CB6">
              <w:t>1 261 045,0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5815A2" w14:textId="77777777" w:rsidR="00E150DB" w:rsidRPr="00E94CB6" w:rsidRDefault="00E150DB" w:rsidP="00646DB8">
            <w:pPr>
              <w:jc w:val="center"/>
            </w:pPr>
            <w:r w:rsidRPr="00E94CB6">
              <w:t>1 129 250,0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2B269" w14:textId="77777777" w:rsidR="00E150DB" w:rsidRPr="00E94CB6" w:rsidRDefault="00E150DB" w:rsidP="00646DB8">
            <w:pPr>
              <w:jc w:val="center"/>
            </w:pPr>
            <w:r w:rsidRPr="00E94CB6">
              <w:t>1 141 528,5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30F5A" w14:textId="77777777" w:rsidR="00E150DB" w:rsidRPr="00E94CB6" w:rsidRDefault="00E150DB" w:rsidP="00646DB8">
            <w:pPr>
              <w:jc w:val="center"/>
            </w:pPr>
            <w:r w:rsidRPr="00E94CB6">
              <w:t>1 232 850,8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0EC26" w14:textId="77777777" w:rsidR="00E150DB" w:rsidRPr="00E94CB6" w:rsidRDefault="00E150DB" w:rsidP="00646DB8">
            <w:pPr>
              <w:jc w:val="center"/>
            </w:pPr>
            <w:r w:rsidRPr="00E94CB6">
              <w:t>1 331 478,8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062B2" w14:textId="77777777" w:rsidR="00E150DB" w:rsidRPr="00E94CB6" w:rsidRDefault="00E150DB" w:rsidP="00646DB8">
            <w:pPr>
              <w:jc w:val="center"/>
            </w:pPr>
            <w:r w:rsidRPr="00E94CB6">
              <w:t>1 437 997,1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707EE" w14:textId="77777777" w:rsidR="00E150DB" w:rsidRPr="00E94CB6" w:rsidRDefault="00E150DB" w:rsidP="00646DB8">
            <w:pPr>
              <w:jc w:val="center"/>
            </w:pPr>
            <w:r w:rsidRPr="00E94CB6">
              <w:t>1 553 036,9</w:t>
            </w:r>
          </w:p>
        </w:tc>
      </w:tr>
      <w:tr w:rsidR="00E94CB6" w:rsidRPr="00E94CB6" w14:paraId="75A3D8EE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3A306" w14:textId="77777777" w:rsidR="00E150DB" w:rsidRPr="00E94CB6" w:rsidRDefault="00E150DB" w:rsidP="00E94CB6">
            <w:r w:rsidRPr="00E94CB6">
              <w:t>Расходы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1E39D" w14:textId="77777777" w:rsidR="00E150DB" w:rsidRPr="00E94CB6" w:rsidRDefault="00E150DB" w:rsidP="00646DB8">
            <w:pPr>
              <w:jc w:val="center"/>
            </w:pPr>
            <w:r w:rsidRPr="00E94CB6">
              <w:t>1 267 803,6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5CDFC" w14:textId="77777777" w:rsidR="00E150DB" w:rsidRPr="00E94CB6" w:rsidRDefault="00E150DB" w:rsidP="00646DB8">
            <w:pPr>
              <w:jc w:val="center"/>
            </w:pPr>
            <w:r w:rsidRPr="00E94CB6">
              <w:t>1 278 355,8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EC0F1F" w14:textId="77777777" w:rsidR="00E150DB" w:rsidRPr="00E94CB6" w:rsidRDefault="00E150DB" w:rsidP="00646DB8">
            <w:pPr>
              <w:jc w:val="center"/>
            </w:pPr>
            <w:r w:rsidRPr="00E94CB6">
              <w:t>1 129 250,0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CD22F" w14:textId="77777777" w:rsidR="00E150DB" w:rsidRPr="00E94CB6" w:rsidRDefault="00E150DB" w:rsidP="00646DB8">
            <w:pPr>
              <w:jc w:val="center"/>
            </w:pPr>
            <w:r w:rsidRPr="00E94CB6">
              <w:t>1 141 528,5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81836" w14:textId="77777777" w:rsidR="00E150DB" w:rsidRPr="00E94CB6" w:rsidRDefault="00E150DB" w:rsidP="00646DB8">
            <w:pPr>
              <w:jc w:val="center"/>
            </w:pPr>
            <w:r w:rsidRPr="00E94CB6">
              <w:t>1 232 850,8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F59FDE" w14:textId="77777777" w:rsidR="00E150DB" w:rsidRPr="00E94CB6" w:rsidRDefault="00E150DB" w:rsidP="00646DB8">
            <w:pPr>
              <w:jc w:val="center"/>
            </w:pPr>
            <w:r w:rsidRPr="00E94CB6">
              <w:t>1 331 478,8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2CFBB" w14:textId="77777777" w:rsidR="00E150DB" w:rsidRPr="00E94CB6" w:rsidRDefault="00E150DB" w:rsidP="00646DB8">
            <w:pPr>
              <w:jc w:val="center"/>
            </w:pPr>
            <w:r w:rsidRPr="00E94CB6">
              <w:t>1 437 997,1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808BC" w14:textId="77777777" w:rsidR="00E150DB" w:rsidRPr="00E94CB6" w:rsidRDefault="00E150DB" w:rsidP="00646DB8">
            <w:pPr>
              <w:jc w:val="center"/>
            </w:pPr>
            <w:r w:rsidRPr="00E94CB6">
              <w:t>1 553 036,9</w:t>
            </w:r>
          </w:p>
        </w:tc>
      </w:tr>
      <w:tr w:rsidR="00E94CB6" w:rsidRPr="00E94CB6" w14:paraId="1AFC3DEC" w14:textId="77777777" w:rsidTr="00646DB8">
        <w:trPr>
          <w:trHeight w:val="113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60AFD" w14:textId="77777777" w:rsidR="00E150DB" w:rsidRPr="00E94CB6" w:rsidRDefault="00E150DB" w:rsidP="00E94CB6">
            <w:r w:rsidRPr="00E94CB6">
              <w:t>в том числе расходы на обслуживание муниципального долга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04E5F" w14:textId="77777777" w:rsidR="00E150DB" w:rsidRPr="00E94CB6" w:rsidRDefault="00E150DB" w:rsidP="00646DB8">
            <w:pPr>
              <w:jc w:val="center"/>
            </w:pPr>
            <w:r w:rsidRPr="00E94CB6">
              <w:t>23,2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B70C5" w14:textId="77777777" w:rsidR="00E150DB" w:rsidRPr="00E94CB6" w:rsidRDefault="00E150DB" w:rsidP="00646DB8">
            <w:pPr>
              <w:jc w:val="center"/>
            </w:pPr>
            <w:r w:rsidRPr="00E94CB6">
              <w:t>7,2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222BC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B7929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40530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806D5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B1815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7BD76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</w:tr>
      <w:tr w:rsidR="00E94CB6" w:rsidRPr="00E94CB6" w14:paraId="3E38AEF7" w14:textId="77777777" w:rsidTr="00646DB8">
        <w:trPr>
          <w:trHeight w:val="26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4958" w14:textId="77777777" w:rsidR="00E150DB" w:rsidRPr="00E94CB6" w:rsidRDefault="00E150DB" w:rsidP="00E94CB6">
            <w:r w:rsidRPr="00E94CB6">
              <w:t>Дефицит/профицит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AA12B" w14:textId="77777777" w:rsidR="00E150DB" w:rsidRPr="00E94CB6" w:rsidRDefault="00E150DB" w:rsidP="00646DB8">
            <w:pPr>
              <w:jc w:val="center"/>
            </w:pPr>
            <w:r w:rsidRPr="00E94CB6">
              <w:t>617,7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5AD2F" w14:textId="77777777" w:rsidR="00E150DB" w:rsidRPr="00E94CB6" w:rsidRDefault="00E150DB" w:rsidP="00646DB8">
            <w:pPr>
              <w:jc w:val="center"/>
            </w:pPr>
            <w:r w:rsidRPr="00E94CB6">
              <w:t>-17 310,8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1D79D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97F78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C0BD7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F0A80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42B0B5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1F249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</w:tr>
      <w:tr w:rsidR="00E94CB6" w:rsidRPr="00E94CB6" w14:paraId="09479022" w14:textId="77777777" w:rsidTr="00646DB8">
        <w:trPr>
          <w:trHeight w:val="8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D0868" w14:textId="77777777" w:rsidR="00E150DB" w:rsidRPr="00E94CB6" w:rsidRDefault="00E150DB" w:rsidP="00E94CB6">
            <w:r w:rsidRPr="00E94CB6">
              <w:t>Муниципальный долг на 1 января очередного года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84CFA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E12CC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3FF3D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3ACEA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D5A1C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6BA7D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D30D7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7835F" w14:textId="77777777" w:rsidR="00E150DB" w:rsidRPr="00E94CB6" w:rsidRDefault="00E150DB" w:rsidP="00646DB8">
            <w:pPr>
              <w:jc w:val="center"/>
            </w:pPr>
            <w:r w:rsidRPr="00E94CB6">
              <w:t>0,0</w:t>
            </w:r>
          </w:p>
        </w:tc>
      </w:tr>
    </w:tbl>
    <w:p w14:paraId="197119CF" w14:textId="77777777" w:rsidR="008336B8" w:rsidRPr="00E94CB6" w:rsidRDefault="008336B8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</w:p>
    <w:p w14:paraId="22F7C92E" w14:textId="703F8424" w:rsidR="008336B8" w:rsidRPr="00E94CB6" w:rsidRDefault="000B519E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p w14:paraId="16EDBF48" w14:textId="45B020FC" w:rsidR="008336B8" w:rsidRPr="00E94CB6" w:rsidRDefault="008336B8" w:rsidP="00E3519A">
      <w:pPr>
        <w:tabs>
          <w:tab w:val="left" w:leader="underscore" w:pos="-180"/>
        </w:tabs>
        <w:ind w:left="11624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lastRenderedPageBreak/>
        <w:t>Приложение №</w:t>
      </w:r>
      <w:r w:rsidR="00E3519A">
        <w:rPr>
          <w:sz w:val="28"/>
          <w:szCs w:val="28"/>
        </w:rPr>
        <w:t xml:space="preserve"> </w:t>
      </w:r>
      <w:r w:rsidRPr="00E94CB6">
        <w:rPr>
          <w:sz w:val="28"/>
          <w:szCs w:val="28"/>
        </w:rPr>
        <w:t>2</w:t>
      </w:r>
    </w:p>
    <w:p w14:paraId="39CFF144" w14:textId="77777777" w:rsidR="008336B8" w:rsidRPr="00E94CB6" w:rsidRDefault="008336B8" w:rsidP="00E3519A">
      <w:pPr>
        <w:tabs>
          <w:tab w:val="left" w:leader="underscore" w:pos="-180"/>
        </w:tabs>
        <w:ind w:left="11624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к бюджетному прогнозу </w:t>
      </w:r>
    </w:p>
    <w:p w14:paraId="79679BCF" w14:textId="77777777" w:rsidR="008336B8" w:rsidRPr="00E94CB6" w:rsidRDefault="008336B8" w:rsidP="00E3519A">
      <w:pPr>
        <w:tabs>
          <w:tab w:val="left" w:leader="underscore" w:pos="-180"/>
        </w:tabs>
        <w:ind w:left="11624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Пугачевского муниципального </w:t>
      </w:r>
    </w:p>
    <w:p w14:paraId="16D159CD" w14:textId="77777777" w:rsidR="008336B8" w:rsidRPr="00E94CB6" w:rsidRDefault="008336B8" w:rsidP="00E3519A">
      <w:pPr>
        <w:tabs>
          <w:tab w:val="left" w:leader="underscore" w:pos="-180"/>
        </w:tabs>
        <w:ind w:left="11624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 xml:space="preserve">района на долгосрочный </w:t>
      </w:r>
    </w:p>
    <w:p w14:paraId="786EBBDA" w14:textId="77777777" w:rsidR="008336B8" w:rsidRPr="00E94CB6" w:rsidRDefault="008336B8" w:rsidP="00E3519A">
      <w:pPr>
        <w:tabs>
          <w:tab w:val="left" w:leader="underscore" w:pos="-180"/>
        </w:tabs>
        <w:ind w:left="11624" w:firstLine="6"/>
        <w:jc w:val="both"/>
        <w:rPr>
          <w:sz w:val="28"/>
          <w:szCs w:val="28"/>
        </w:rPr>
      </w:pPr>
      <w:r w:rsidRPr="00E94CB6">
        <w:rPr>
          <w:sz w:val="28"/>
          <w:szCs w:val="28"/>
        </w:rPr>
        <w:t>период до 202</w:t>
      </w:r>
      <w:r w:rsidR="003138BE" w:rsidRPr="00E94CB6">
        <w:rPr>
          <w:sz w:val="28"/>
          <w:szCs w:val="28"/>
        </w:rPr>
        <w:t>9</w:t>
      </w:r>
      <w:r w:rsidRPr="00E94CB6">
        <w:rPr>
          <w:sz w:val="28"/>
          <w:szCs w:val="28"/>
        </w:rPr>
        <w:t xml:space="preserve"> года</w:t>
      </w:r>
    </w:p>
    <w:p w14:paraId="4B2984BE" w14:textId="77777777" w:rsidR="008336B8" w:rsidRPr="00E94CB6" w:rsidRDefault="008336B8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</w:p>
    <w:p w14:paraId="12D65241" w14:textId="77777777" w:rsidR="008336B8" w:rsidRPr="00E94CB6" w:rsidRDefault="008336B8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</w:p>
    <w:p w14:paraId="047AD031" w14:textId="77777777" w:rsidR="00E3519A" w:rsidRDefault="00E525CA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E94CB6">
        <w:rPr>
          <w:b/>
          <w:sz w:val="28"/>
          <w:szCs w:val="28"/>
        </w:rPr>
        <w:t>Прогноз</w:t>
      </w:r>
    </w:p>
    <w:p w14:paraId="431E4A4D" w14:textId="441F6BE4" w:rsidR="00724513" w:rsidRPr="00E94CB6" w:rsidRDefault="00E525CA" w:rsidP="00E94CB6">
      <w:pPr>
        <w:tabs>
          <w:tab w:val="left" w:leader="underscore" w:pos="-180"/>
        </w:tabs>
        <w:jc w:val="center"/>
        <w:rPr>
          <w:b/>
          <w:sz w:val="28"/>
          <w:szCs w:val="28"/>
        </w:rPr>
      </w:pPr>
      <w:r w:rsidRPr="00E94CB6">
        <w:rPr>
          <w:b/>
          <w:sz w:val="28"/>
          <w:szCs w:val="28"/>
        </w:rPr>
        <w:t>объемов финансового обеспечения реализации муниципальных программ Пугачевского муниципального района на период их действия, а также прогноз расходов районного бюджета на осуществление непрограммных направлений деятельности</w:t>
      </w:r>
    </w:p>
    <w:p w14:paraId="7C1538C5" w14:textId="77777777" w:rsidR="00D529E6" w:rsidRPr="00E94CB6" w:rsidRDefault="00D529E6" w:rsidP="00E94CB6">
      <w:pPr>
        <w:tabs>
          <w:tab w:val="left" w:leader="underscore" w:pos="-180"/>
        </w:tabs>
        <w:ind w:firstLine="709"/>
        <w:jc w:val="both"/>
        <w:rPr>
          <w:sz w:val="28"/>
          <w:szCs w:val="28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"/>
        <w:gridCol w:w="3102"/>
        <w:gridCol w:w="881"/>
        <w:gridCol w:w="1559"/>
        <w:gridCol w:w="1418"/>
        <w:gridCol w:w="1198"/>
        <w:gridCol w:w="219"/>
        <w:gridCol w:w="1560"/>
        <w:gridCol w:w="208"/>
        <w:gridCol w:w="365"/>
        <w:gridCol w:w="986"/>
        <w:gridCol w:w="1417"/>
        <w:gridCol w:w="1418"/>
        <w:gridCol w:w="1367"/>
        <w:gridCol w:w="50"/>
      </w:tblGrid>
      <w:tr w:rsidR="00E94CB6" w:rsidRPr="00E3519A" w14:paraId="6F981E8D" w14:textId="77777777" w:rsidTr="00E3519A">
        <w:trPr>
          <w:gridAfter w:val="1"/>
          <w:wAfter w:w="50" w:type="dxa"/>
          <w:trHeight w:val="251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E4BC" w14:textId="77777777" w:rsidR="00775E52" w:rsidRPr="00E3519A" w:rsidRDefault="00775E52" w:rsidP="00E94CB6"/>
        </w:tc>
        <w:tc>
          <w:tcPr>
            <w:tcW w:w="5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436" w14:textId="77777777" w:rsidR="00775E52" w:rsidRPr="00E3519A" w:rsidRDefault="00775E52" w:rsidP="00E94CB6"/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561" w14:textId="77777777" w:rsidR="00775E52" w:rsidRPr="00E3519A" w:rsidRDefault="00775E52" w:rsidP="00E94CB6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B4F" w14:textId="77777777" w:rsidR="00775E52" w:rsidRPr="00E3519A" w:rsidRDefault="00775E52" w:rsidP="00E94CB6"/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E5E" w14:textId="77777777" w:rsidR="00775E52" w:rsidRDefault="001A2887" w:rsidP="00E94CB6">
            <w:r w:rsidRPr="00E3519A">
              <w:t xml:space="preserve">                         </w:t>
            </w:r>
            <w:r w:rsidR="00775E52" w:rsidRPr="00E3519A">
              <w:t xml:space="preserve"> (тыс. рублей)</w:t>
            </w:r>
          </w:p>
          <w:p w14:paraId="6A30DCEB" w14:textId="56D75C88" w:rsidR="000B519E" w:rsidRPr="00E3519A" w:rsidRDefault="000B519E" w:rsidP="00E94CB6"/>
        </w:tc>
      </w:tr>
      <w:tr w:rsidR="00E94CB6" w:rsidRPr="00E3519A" w14:paraId="78C7A590" w14:textId="77777777" w:rsidTr="000B519E">
        <w:trPr>
          <w:gridBefore w:val="1"/>
          <w:wBefore w:w="412" w:type="dxa"/>
          <w:trHeight w:val="231"/>
        </w:trPr>
        <w:tc>
          <w:tcPr>
            <w:tcW w:w="3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8F8BD" w14:textId="53459683" w:rsidR="00566CD1" w:rsidRPr="00E3519A" w:rsidRDefault="00566CD1" w:rsidP="000B519E">
            <w:pPr>
              <w:jc w:val="center"/>
            </w:pPr>
            <w:r w:rsidRPr="00E3519A"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B4BB1" w14:textId="77777777" w:rsidR="00566CD1" w:rsidRPr="00E3519A" w:rsidRDefault="00566CD1" w:rsidP="000B519E">
            <w:pPr>
              <w:jc w:val="center"/>
            </w:pPr>
            <w:r w:rsidRPr="00E3519A">
              <w:t>Отчет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923A7C2" w14:textId="2FABFC47" w:rsidR="00566CD1" w:rsidRPr="00E3519A" w:rsidRDefault="00566CD1" w:rsidP="000B519E">
            <w:pPr>
              <w:jc w:val="center"/>
            </w:pPr>
            <w:r w:rsidRPr="00E3519A">
              <w:t>Бюджет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7E78AE1" w14:textId="77777777" w:rsidR="00566CD1" w:rsidRPr="00E3519A" w:rsidRDefault="00566CD1" w:rsidP="000B519E">
            <w:pPr>
              <w:jc w:val="center"/>
            </w:pPr>
            <w:r w:rsidRPr="00E3519A">
              <w:t>Оценка</w:t>
            </w:r>
          </w:p>
        </w:tc>
      </w:tr>
      <w:tr w:rsidR="00E94CB6" w:rsidRPr="00E3519A" w14:paraId="4DE5D0A6" w14:textId="77777777" w:rsidTr="00E3519A">
        <w:trPr>
          <w:gridBefore w:val="1"/>
          <w:wBefore w:w="412" w:type="dxa"/>
          <w:trHeight w:val="286"/>
        </w:trPr>
        <w:tc>
          <w:tcPr>
            <w:tcW w:w="3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77EA0" w14:textId="77777777" w:rsidR="00566CD1" w:rsidRPr="00E3519A" w:rsidRDefault="00566CD1" w:rsidP="00E94CB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317698" w14:textId="77777777" w:rsidR="00566CD1" w:rsidRPr="00E3519A" w:rsidRDefault="00566CD1" w:rsidP="00E94CB6">
            <w:pPr>
              <w:jc w:val="center"/>
            </w:pPr>
            <w:r w:rsidRPr="00E3519A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FA772" w14:textId="77777777" w:rsidR="00566CD1" w:rsidRPr="00E3519A" w:rsidRDefault="00566CD1" w:rsidP="00E94CB6">
            <w:pPr>
              <w:jc w:val="center"/>
            </w:pPr>
            <w:r w:rsidRPr="00E3519A"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78E90" w14:textId="77777777" w:rsidR="00566CD1" w:rsidRPr="00E3519A" w:rsidRDefault="00566CD1" w:rsidP="00E94CB6">
            <w:pPr>
              <w:jc w:val="center"/>
            </w:pPr>
            <w:r w:rsidRPr="00E3519A"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551576" w14:textId="77777777" w:rsidR="00566CD1" w:rsidRPr="00E3519A" w:rsidRDefault="00566CD1" w:rsidP="00E94CB6">
            <w:pPr>
              <w:jc w:val="center"/>
            </w:pPr>
            <w:r w:rsidRPr="00E3519A">
              <w:t>2025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51FF7" w14:textId="77777777" w:rsidR="00566CD1" w:rsidRPr="00E3519A" w:rsidRDefault="00566CD1" w:rsidP="00E94CB6">
            <w:pPr>
              <w:jc w:val="center"/>
            </w:pPr>
            <w:r w:rsidRPr="00E3519A"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8273D" w14:textId="77777777" w:rsidR="00566CD1" w:rsidRPr="00E3519A" w:rsidRDefault="00566CD1" w:rsidP="00E94CB6">
            <w:pPr>
              <w:jc w:val="center"/>
            </w:pPr>
            <w:r w:rsidRPr="00E3519A">
              <w:t>2027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62733" w14:textId="77777777" w:rsidR="00566CD1" w:rsidRPr="00E3519A" w:rsidRDefault="00566CD1" w:rsidP="00E94CB6">
            <w:pPr>
              <w:jc w:val="center"/>
            </w:pPr>
            <w:r w:rsidRPr="00E3519A">
              <w:t>2028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AB9C7" w14:textId="77777777" w:rsidR="00566CD1" w:rsidRPr="00E3519A" w:rsidRDefault="00566CD1" w:rsidP="00E94CB6">
            <w:pPr>
              <w:jc w:val="center"/>
            </w:pPr>
            <w:r w:rsidRPr="00E3519A">
              <w:t>2029 год</w:t>
            </w:r>
          </w:p>
        </w:tc>
      </w:tr>
      <w:tr w:rsidR="00E94CB6" w:rsidRPr="00E3519A" w14:paraId="4EAF6A6E" w14:textId="77777777" w:rsidTr="00E3519A">
        <w:trPr>
          <w:gridBefore w:val="1"/>
          <w:wBefore w:w="412" w:type="dxa"/>
          <w:trHeight w:val="286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437B" w14:textId="77777777" w:rsidR="00566CD1" w:rsidRPr="00E3519A" w:rsidRDefault="00566CD1" w:rsidP="00E94CB6">
            <w:pPr>
              <w:jc w:val="center"/>
            </w:pPr>
            <w:r w:rsidRPr="00E3519A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36AA0" w14:textId="77777777" w:rsidR="00566CD1" w:rsidRPr="00E3519A" w:rsidRDefault="00566CD1" w:rsidP="00E94CB6">
            <w:pPr>
              <w:jc w:val="center"/>
            </w:pPr>
            <w:r w:rsidRPr="00E3519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E44A8" w14:textId="77777777" w:rsidR="00566CD1" w:rsidRPr="00E3519A" w:rsidRDefault="00566CD1" w:rsidP="00E94CB6">
            <w:pPr>
              <w:jc w:val="center"/>
            </w:pPr>
            <w:r w:rsidRPr="00E3519A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9CB446" w14:textId="77777777" w:rsidR="00566CD1" w:rsidRPr="00E3519A" w:rsidRDefault="00566CD1" w:rsidP="00E94CB6">
            <w:pPr>
              <w:jc w:val="center"/>
            </w:pPr>
            <w:r w:rsidRPr="00E3519A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BCDA11" w14:textId="77777777" w:rsidR="00566CD1" w:rsidRPr="00E3519A" w:rsidRDefault="00566CD1" w:rsidP="00E94CB6">
            <w:pPr>
              <w:jc w:val="center"/>
            </w:pPr>
            <w:r w:rsidRPr="00E3519A"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68296" w14:textId="77777777" w:rsidR="00566CD1" w:rsidRPr="00E3519A" w:rsidRDefault="00566CD1" w:rsidP="00E94CB6">
            <w:pPr>
              <w:jc w:val="center"/>
            </w:pPr>
            <w:r w:rsidRPr="00E3519A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C881D" w14:textId="77777777" w:rsidR="00566CD1" w:rsidRPr="00E3519A" w:rsidRDefault="00566CD1" w:rsidP="00E94CB6">
            <w:pPr>
              <w:jc w:val="center"/>
            </w:pPr>
            <w:r w:rsidRPr="00E3519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8E8F49" w14:textId="77777777" w:rsidR="00566CD1" w:rsidRPr="00E3519A" w:rsidRDefault="00566CD1" w:rsidP="00E94CB6">
            <w:pPr>
              <w:jc w:val="center"/>
            </w:pPr>
            <w:r w:rsidRPr="00E3519A"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BB9AF" w14:textId="77777777" w:rsidR="00566CD1" w:rsidRPr="00E3519A" w:rsidRDefault="00566CD1" w:rsidP="00E94CB6">
            <w:pPr>
              <w:jc w:val="center"/>
            </w:pPr>
            <w:r w:rsidRPr="00E3519A">
              <w:t>9</w:t>
            </w:r>
          </w:p>
        </w:tc>
      </w:tr>
      <w:tr w:rsidR="00E94CB6" w:rsidRPr="00E3519A" w14:paraId="6066AB77" w14:textId="77777777" w:rsidTr="00E3519A">
        <w:trPr>
          <w:gridBefore w:val="1"/>
          <w:wBefore w:w="412" w:type="dxa"/>
          <w:trHeight w:val="286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E18B" w14:textId="77777777" w:rsidR="00566CD1" w:rsidRPr="00E3519A" w:rsidRDefault="00566CD1" w:rsidP="00E94CB6">
            <w:r w:rsidRPr="00E3519A"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35455" w14:textId="77777777" w:rsidR="00566CD1" w:rsidRPr="00E3519A" w:rsidRDefault="00566CD1" w:rsidP="00E94CB6">
            <w:pPr>
              <w:jc w:val="right"/>
            </w:pPr>
            <w:r w:rsidRPr="00E3519A">
              <w:t>1</w:t>
            </w:r>
            <w:r w:rsidR="0067308B" w:rsidRPr="00E3519A">
              <w:t> 267 803,6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71B9E" w14:textId="77777777" w:rsidR="00566CD1" w:rsidRPr="00E3519A" w:rsidRDefault="00C20C8C" w:rsidP="00E94CB6">
            <w:pPr>
              <w:jc w:val="right"/>
            </w:pPr>
            <w:r w:rsidRPr="00E3519A">
              <w:t>1 278 355,8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B54F6" w14:textId="77777777" w:rsidR="00566CD1" w:rsidRPr="00E3519A" w:rsidRDefault="00C72AF4" w:rsidP="00E94CB6">
            <w:pPr>
              <w:jc w:val="right"/>
            </w:pPr>
            <w:r w:rsidRPr="00E3519A">
              <w:t>1 129 250,0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75607" w14:textId="77777777" w:rsidR="00566CD1" w:rsidRPr="00E3519A" w:rsidRDefault="00566CD1" w:rsidP="00E94CB6">
            <w:pPr>
              <w:jc w:val="right"/>
            </w:pPr>
            <w:r w:rsidRPr="00E3519A">
              <w:t>1 141 528,5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C43A0" w14:textId="77777777" w:rsidR="00566CD1" w:rsidRPr="00E3519A" w:rsidRDefault="00C72AF4" w:rsidP="00E94CB6">
            <w:pPr>
              <w:jc w:val="right"/>
            </w:pPr>
            <w:r w:rsidRPr="00E3519A">
              <w:t>1 232 850,8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B3F59" w14:textId="77777777" w:rsidR="00566CD1" w:rsidRPr="00E3519A" w:rsidRDefault="00566CD1" w:rsidP="00E94CB6">
            <w:pPr>
              <w:jc w:val="right"/>
            </w:pPr>
            <w:r w:rsidRPr="00E3519A">
              <w:t>1 331 478,8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9F44D" w14:textId="77777777" w:rsidR="00566CD1" w:rsidRPr="00E3519A" w:rsidRDefault="00566CD1" w:rsidP="00E94CB6">
            <w:pPr>
              <w:jc w:val="right"/>
            </w:pPr>
            <w:r w:rsidRPr="00E3519A">
              <w:t>1 437 997,1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E05F0" w14:textId="77777777" w:rsidR="00566CD1" w:rsidRPr="00E3519A" w:rsidRDefault="00566CD1" w:rsidP="00E94CB6">
            <w:pPr>
              <w:jc w:val="right"/>
            </w:pPr>
            <w:r w:rsidRPr="00E3519A">
              <w:t>1 553 036,9</w:t>
            </w:r>
          </w:p>
        </w:tc>
      </w:tr>
      <w:tr w:rsidR="00E94CB6" w:rsidRPr="00E3519A" w14:paraId="52F64A7C" w14:textId="77777777" w:rsidTr="000B519E">
        <w:trPr>
          <w:gridBefore w:val="1"/>
          <w:wBefore w:w="412" w:type="dxa"/>
          <w:trHeight w:val="1065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0ABF4" w14:textId="77777777" w:rsidR="00566CD1" w:rsidRDefault="00566CD1" w:rsidP="000B519E">
            <w:r w:rsidRPr="00E3519A">
              <w:t>Расходы на реализацию муниципальных программ Пугачевского муниципального района</w:t>
            </w:r>
          </w:p>
          <w:p w14:paraId="5DCCE7EB" w14:textId="37FF0146" w:rsidR="000B519E" w:rsidRPr="00E3519A" w:rsidRDefault="000B519E" w:rsidP="000B51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A0D99" w14:textId="77777777" w:rsidR="00566CD1" w:rsidRPr="00E3519A" w:rsidRDefault="0067308B" w:rsidP="000B519E">
            <w:pPr>
              <w:jc w:val="center"/>
            </w:pPr>
            <w:r w:rsidRPr="00E3519A">
              <w:t>1 055 837,2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185749" w14:textId="77777777" w:rsidR="00566CD1" w:rsidRPr="00E3519A" w:rsidRDefault="00C20C8C" w:rsidP="000B519E">
            <w:pPr>
              <w:jc w:val="center"/>
            </w:pPr>
            <w:r w:rsidRPr="00E3519A">
              <w:t>1 040 100,3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D967E8" w14:textId="77777777" w:rsidR="00566CD1" w:rsidRPr="00E3519A" w:rsidRDefault="00566CD1" w:rsidP="000B519E">
            <w:pPr>
              <w:jc w:val="center"/>
            </w:pPr>
            <w:r w:rsidRPr="00E3519A">
              <w:t>911 383,6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7407B3" w14:textId="77777777" w:rsidR="00566CD1" w:rsidRPr="00E3519A" w:rsidRDefault="00566CD1" w:rsidP="000B519E">
            <w:pPr>
              <w:jc w:val="center"/>
            </w:pPr>
            <w:r w:rsidRPr="00E3519A">
              <w:t>904 968,1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581E64" w14:textId="77777777" w:rsidR="00566CD1" w:rsidRPr="00E3519A" w:rsidRDefault="00566CD1" w:rsidP="000B519E">
            <w:pPr>
              <w:jc w:val="center"/>
            </w:pPr>
            <w:r w:rsidRPr="00E3519A">
              <w:t>986 280,6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92BD4C" w14:textId="77777777" w:rsidR="00566CD1" w:rsidRPr="00E3519A" w:rsidRDefault="00566CD1" w:rsidP="000B519E">
            <w:pPr>
              <w:jc w:val="center"/>
            </w:pPr>
            <w:r w:rsidRPr="00E3519A">
              <w:t>1 065 183,0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74AD5A" w14:textId="77777777" w:rsidR="00566CD1" w:rsidRPr="00E3519A" w:rsidRDefault="00566CD1" w:rsidP="000B519E">
            <w:pPr>
              <w:jc w:val="center"/>
            </w:pPr>
            <w:r w:rsidRPr="00E3519A">
              <w:t>1 150 397,7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2B3DFF" w14:textId="77777777" w:rsidR="00566CD1" w:rsidRPr="00E3519A" w:rsidRDefault="00566CD1" w:rsidP="000B519E">
            <w:pPr>
              <w:jc w:val="center"/>
            </w:pPr>
            <w:r w:rsidRPr="00E3519A">
              <w:t>1 242 429,5</w:t>
            </w:r>
          </w:p>
        </w:tc>
      </w:tr>
      <w:tr w:rsidR="00E94CB6" w:rsidRPr="00E3519A" w14:paraId="352D5803" w14:textId="77777777" w:rsidTr="000B519E">
        <w:trPr>
          <w:gridBefore w:val="1"/>
          <w:wBefore w:w="412" w:type="dxa"/>
          <w:trHeight w:val="1078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451A2" w14:textId="77777777" w:rsidR="00566CD1" w:rsidRPr="00E3519A" w:rsidRDefault="00566CD1" w:rsidP="000B519E">
            <w:r w:rsidRPr="00E3519A">
              <w:t>Расходы районного бюджета на осуществление непрограммных направлений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CA4D8" w14:textId="77777777" w:rsidR="00566CD1" w:rsidRPr="00E3519A" w:rsidRDefault="00C31DA8" w:rsidP="000B519E">
            <w:pPr>
              <w:jc w:val="center"/>
            </w:pPr>
            <w:r w:rsidRPr="00E3519A">
              <w:t>211 966,4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1CC903" w14:textId="77777777" w:rsidR="00566CD1" w:rsidRPr="00E3519A" w:rsidRDefault="00C20C8C" w:rsidP="000B519E">
            <w:pPr>
              <w:jc w:val="center"/>
            </w:pPr>
            <w:r w:rsidRPr="00E3519A">
              <w:t>238 255,5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584A10" w14:textId="77777777" w:rsidR="00566CD1" w:rsidRPr="00E3519A" w:rsidRDefault="00566CD1" w:rsidP="000B519E">
            <w:pPr>
              <w:jc w:val="center"/>
            </w:pPr>
            <w:r w:rsidRPr="00E3519A">
              <w:t>217 866,4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1E16B6" w14:textId="77777777" w:rsidR="00566CD1" w:rsidRPr="00E3519A" w:rsidRDefault="00566CD1" w:rsidP="000B519E">
            <w:pPr>
              <w:jc w:val="center"/>
            </w:pPr>
            <w:r w:rsidRPr="00E3519A">
              <w:t>236 560,4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5A283A" w14:textId="77777777" w:rsidR="00566CD1" w:rsidRPr="00E3519A" w:rsidRDefault="00566CD1" w:rsidP="000B519E">
            <w:pPr>
              <w:jc w:val="center"/>
            </w:pPr>
            <w:r w:rsidRPr="00E3519A">
              <w:t>246 570,2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C5DFF4" w14:textId="77777777" w:rsidR="00566CD1" w:rsidRPr="00E3519A" w:rsidRDefault="00566CD1" w:rsidP="000B519E">
            <w:pPr>
              <w:jc w:val="center"/>
            </w:pPr>
            <w:r w:rsidRPr="00E3519A">
              <w:t>266 295,8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2D9E42" w14:textId="77777777" w:rsidR="00566CD1" w:rsidRPr="00E3519A" w:rsidRDefault="00566CD1" w:rsidP="000B519E">
            <w:pPr>
              <w:jc w:val="center"/>
            </w:pPr>
            <w:r w:rsidRPr="00E3519A">
              <w:t>287 599,4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1D2550" w14:textId="77777777" w:rsidR="00566CD1" w:rsidRPr="00E3519A" w:rsidRDefault="00566CD1" w:rsidP="000B519E">
            <w:pPr>
              <w:jc w:val="center"/>
            </w:pPr>
            <w:r w:rsidRPr="00E3519A">
              <w:t>310 607,4</w:t>
            </w:r>
          </w:p>
        </w:tc>
      </w:tr>
    </w:tbl>
    <w:p w14:paraId="27963EF0" w14:textId="4FBD5AC7" w:rsidR="00775E52" w:rsidRDefault="00775E52" w:rsidP="00E94CB6">
      <w:pPr>
        <w:rPr>
          <w:sz w:val="28"/>
          <w:szCs w:val="28"/>
        </w:rPr>
      </w:pPr>
    </w:p>
    <w:p w14:paraId="2E506E51" w14:textId="5EA4F416" w:rsidR="000B519E" w:rsidRDefault="000B519E" w:rsidP="00E94CB6">
      <w:pPr>
        <w:rPr>
          <w:sz w:val="28"/>
          <w:szCs w:val="28"/>
        </w:rPr>
      </w:pPr>
    </w:p>
    <w:p w14:paraId="7934E7F3" w14:textId="7DB34E0F" w:rsidR="000B519E" w:rsidRDefault="000B519E" w:rsidP="00E94CB6">
      <w:pPr>
        <w:rPr>
          <w:sz w:val="28"/>
          <w:szCs w:val="28"/>
        </w:rPr>
      </w:pPr>
    </w:p>
    <w:p w14:paraId="62C68E28" w14:textId="116E65D7" w:rsidR="000B519E" w:rsidRPr="00E94CB6" w:rsidRDefault="000B519E" w:rsidP="000B519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0B519E" w:rsidRPr="00E94CB6" w:rsidSect="00E94CB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521"/>
    <w:multiLevelType w:val="hybridMultilevel"/>
    <w:tmpl w:val="F29C15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D74DF2"/>
    <w:multiLevelType w:val="hybridMultilevel"/>
    <w:tmpl w:val="200E1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276261"/>
    <w:multiLevelType w:val="hybridMultilevel"/>
    <w:tmpl w:val="02F25B42"/>
    <w:lvl w:ilvl="0" w:tplc="6108064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6E72597B"/>
    <w:multiLevelType w:val="hybridMultilevel"/>
    <w:tmpl w:val="E05001CA"/>
    <w:lvl w:ilvl="0" w:tplc="78C6E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F3A2F"/>
    <w:multiLevelType w:val="hybridMultilevel"/>
    <w:tmpl w:val="BE147FA4"/>
    <w:lvl w:ilvl="0" w:tplc="3AE009D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600"/>
    <w:rsid w:val="000179B5"/>
    <w:rsid w:val="0003085A"/>
    <w:rsid w:val="00037BD8"/>
    <w:rsid w:val="00054AEF"/>
    <w:rsid w:val="00094307"/>
    <w:rsid w:val="000B27CF"/>
    <w:rsid w:val="000B519E"/>
    <w:rsid w:val="000C5AFD"/>
    <w:rsid w:val="000C6721"/>
    <w:rsid w:val="000D24A7"/>
    <w:rsid w:val="000D2523"/>
    <w:rsid w:val="000D2F13"/>
    <w:rsid w:val="000E2483"/>
    <w:rsid w:val="000F38F5"/>
    <w:rsid w:val="000F5465"/>
    <w:rsid w:val="00114007"/>
    <w:rsid w:val="00135FA8"/>
    <w:rsid w:val="00135FE5"/>
    <w:rsid w:val="001548B3"/>
    <w:rsid w:val="00183655"/>
    <w:rsid w:val="00193601"/>
    <w:rsid w:val="001A2887"/>
    <w:rsid w:val="001B10E1"/>
    <w:rsid w:val="001C13D2"/>
    <w:rsid w:val="001F02CE"/>
    <w:rsid w:val="00204A79"/>
    <w:rsid w:val="0023497E"/>
    <w:rsid w:val="002538CF"/>
    <w:rsid w:val="00276278"/>
    <w:rsid w:val="002D0FB4"/>
    <w:rsid w:val="002D188F"/>
    <w:rsid w:val="002F09D0"/>
    <w:rsid w:val="002F22E3"/>
    <w:rsid w:val="003138BE"/>
    <w:rsid w:val="00325FEC"/>
    <w:rsid w:val="003712C0"/>
    <w:rsid w:val="003C1F94"/>
    <w:rsid w:val="00414D67"/>
    <w:rsid w:val="00423194"/>
    <w:rsid w:val="004457DA"/>
    <w:rsid w:val="004857D9"/>
    <w:rsid w:val="004B2B05"/>
    <w:rsid w:val="004B3753"/>
    <w:rsid w:val="004B5E43"/>
    <w:rsid w:val="004B76E5"/>
    <w:rsid w:val="004D6EE2"/>
    <w:rsid w:val="004D7C26"/>
    <w:rsid w:val="004E247E"/>
    <w:rsid w:val="00512FD9"/>
    <w:rsid w:val="00532E3E"/>
    <w:rsid w:val="0056115E"/>
    <w:rsid w:val="005636D1"/>
    <w:rsid w:val="00566CD1"/>
    <w:rsid w:val="00567D41"/>
    <w:rsid w:val="00575A74"/>
    <w:rsid w:val="00577EBB"/>
    <w:rsid w:val="00591AAE"/>
    <w:rsid w:val="005A236B"/>
    <w:rsid w:val="005A255E"/>
    <w:rsid w:val="005A2600"/>
    <w:rsid w:val="005B787D"/>
    <w:rsid w:val="00602C4D"/>
    <w:rsid w:val="006135B5"/>
    <w:rsid w:val="00620924"/>
    <w:rsid w:val="00623D86"/>
    <w:rsid w:val="00646DB8"/>
    <w:rsid w:val="00654E96"/>
    <w:rsid w:val="0067308B"/>
    <w:rsid w:val="006A219D"/>
    <w:rsid w:val="006A55AD"/>
    <w:rsid w:val="006B083B"/>
    <w:rsid w:val="007175EC"/>
    <w:rsid w:val="00724513"/>
    <w:rsid w:val="00754B30"/>
    <w:rsid w:val="00762D4A"/>
    <w:rsid w:val="00775E52"/>
    <w:rsid w:val="00777134"/>
    <w:rsid w:val="0078487A"/>
    <w:rsid w:val="007A3EC0"/>
    <w:rsid w:val="007F6FE9"/>
    <w:rsid w:val="008027EB"/>
    <w:rsid w:val="0080496D"/>
    <w:rsid w:val="00810056"/>
    <w:rsid w:val="008336B8"/>
    <w:rsid w:val="00844B5F"/>
    <w:rsid w:val="00853E52"/>
    <w:rsid w:val="008565CE"/>
    <w:rsid w:val="00874507"/>
    <w:rsid w:val="008A20A5"/>
    <w:rsid w:val="008D72A5"/>
    <w:rsid w:val="00912F9E"/>
    <w:rsid w:val="00916C9B"/>
    <w:rsid w:val="0093257A"/>
    <w:rsid w:val="0094017D"/>
    <w:rsid w:val="009614B5"/>
    <w:rsid w:val="00973BC8"/>
    <w:rsid w:val="009775D4"/>
    <w:rsid w:val="009A5A00"/>
    <w:rsid w:val="009D61F6"/>
    <w:rsid w:val="00A42338"/>
    <w:rsid w:val="00A42711"/>
    <w:rsid w:val="00A62DF4"/>
    <w:rsid w:val="00A73774"/>
    <w:rsid w:val="00A95FF1"/>
    <w:rsid w:val="00AA23A6"/>
    <w:rsid w:val="00AA6EB6"/>
    <w:rsid w:val="00AB4A8A"/>
    <w:rsid w:val="00AE4CD0"/>
    <w:rsid w:val="00AF3A62"/>
    <w:rsid w:val="00B0063D"/>
    <w:rsid w:val="00B02D81"/>
    <w:rsid w:val="00B11CC0"/>
    <w:rsid w:val="00B17E71"/>
    <w:rsid w:val="00B21DE1"/>
    <w:rsid w:val="00B32850"/>
    <w:rsid w:val="00B45036"/>
    <w:rsid w:val="00B73A0A"/>
    <w:rsid w:val="00BB00BC"/>
    <w:rsid w:val="00BB171E"/>
    <w:rsid w:val="00BB4D3D"/>
    <w:rsid w:val="00BC5DC0"/>
    <w:rsid w:val="00BF6510"/>
    <w:rsid w:val="00C12B10"/>
    <w:rsid w:val="00C20C8C"/>
    <w:rsid w:val="00C264C2"/>
    <w:rsid w:val="00C31DA8"/>
    <w:rsid w:val="00C41EF7"/>
    <w:rsid w:val="00C66993"/>
    <w:rsid w:val="00C72AF4"/>
    <w:rsid w:val="00C7593A"/>
    <w:rsid w:val="00CA73D1"/>
    <w:rsid w:val="00CC0B09"/>
    <w:rsid w:val="00CE3CB2"/>
    <w:rsid w:val="00CE6AD9"/>
    <w:rsid w:val="00CF3DD3"/>
    <w:rsid w:val="00D0179D"/>
    <w:rsid w:val="00D0488C"/>
    <w:rsid w:val="00D1086D"/>
    <w:rsid w:val="00D44005"/>
    <w:rsid w:val="00D529E6"/>
    <w:rsid w:val="00D70986"/>
    <w:rsid w:val="00D959DD"/>
    <w:rsid w:val="00D96C3B"/>
    <w:rsid w:val="00D97233"/>
    <w:rsid w:val="00DB0427"/>
    <w:rsid w:val="00DB5C82"/>
    <w:rsid w:val="00DC146F"/>
    <w:rsid w:val="00DC51C6"/>
    <w:rsid w:val="00DD79DC"/>
    <w:rsid w:val="00DE2339"/>
    <w:rsid w:val="00DF58E2"/>
    <w:rsid w:val="00E150DB"/>
    <w:rsid w:val="00E206D2"/>
    <w:rsid w:val="00E3449B"/>
    <w:rsid w:val="00E3519A"/>
    <w:rsid w:val="00E3731E"/>
    <w:rsid w:val="00E43021"/>
    <w:rsid w:val="00E51156"/>
    <w:rsid w:val="00E525CA"/>
    <w:rsid w:val="00E54852"/>
    <w:rsid w:val="00E6240A"/>
    <w:rsid w:val="00E80789"/>
    <w:rsid w:val="00E9217D"/>
    <w:rsid w:val="00E930B1"/>
    <w:rsid w:val="00E94CB6"/>
    <w:rsid w:val="00EA6B83"/>
    <w:rsid w:val="00EB0AA4"/>
    <w:rsid w:val="00EB37CA"/>
    <w:rsid w:val="00EC74DA"/>
    <w:rsid w:val="00EE1E18"/>
    <w:rsid w:val="00EF515A"/>
    <w:rsid w:val="00F129F2"/>
    <w:rsid w:val="00F24912"/>
    <w:rsid w:val="00F334DD"/>
    <w:rsid w:val="00F36CD1"/>
    <w:rsid w:val="00F464C8"/>
    <w:rsid w:val="00F52041"/>
    <w:rsid w:val="00F52ACE"/>
    <w:rsid w:val="00F86699"/>
    <w:rsid w:val="00FA1F5B"/>
    <w:rsid w:val="00FA485E"/>
    <w:rsid w:val="00FB4008"/>
    <w:rsid w:val="00FE5EDE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A7C"/>
  <w15:docId w15:val="{32FE615A-C864-418F-AEE0-FCBA24B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4C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5A2600"/>
    <w:pPr>
      <w:ind w:left="5400"/>
    </w:pPr>
    <w:rPr>
      <w:b/>
      <w:bCs/>
      <w:sz w:val="28"/>
      <w:szCs w:val="20"/>
    </w:rPr>
  </w:style>
  <w:style w:type="paragraph" w:customStyle="1" w:styleId="Default">
    <w:name w:val="Default"/>
    <w:rsid w:val="00F2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62D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1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7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D4C4-DBD9-4F30-97C2-AE69D44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admin</cp:lastModifiedBy>
  <cp:revision>52</cp:revision>
  <cp:lastPrinted>2023-09-26T04:56:00Z</cp:lastPrinted>
  <dcterms:created xsi:type="dcterms:W3CDTF">2020-08-12T13:24:00Z</dcterms:created>
  <dcterms:modified xsi:type="dcterms:W3CDTF">2023-09-26T04:57:00Z</dcterms:modified>
</cp:coreProperties>
</file>