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7CFB72" w14:textId="77777777" w:rsidR="003F1C00" w:rsidRPr="000E4FBB" w:rsidRDefault="003F1C00" w:rsidP="003F1C00">
      <w:pPr>
        <w:jc w:val="both"/>
        <w:rPr>
          <w:color w:val="000000"/>
          <w:szCs w:val="28"/>
        </w:rPr>
      </w:pPr>
    </w:p>
    <w:p w14:paraId="37930652" w14:textId="77777777" w:rsidR="00653D7E" w:rsidRDefault="00653D7E" w:rsidP="00A36D88">
      <w:pPr>
        <w:jc w:val="both"/>
        <w:rPr>
          <w:szCs w:val="28"/>
        </w:rPr>
      </w:pPr>
    </w:p>
    <w:p w14:paraId="52656C8D" w14:textId="77777777" w:rsidR="00653D7E" w:rsidRDefault="00653D7E" w:rsidP="00A36D88">
      <w:pPr>
        <w:jc w:val="both"/>
        <w:rPr>
          <w:szCs w:val="28"/>
        </w:rPr>
      </w:pPr>
    </w:p>
    <w:p w14:paraId="2C03A493" w14:textId="77777777" w:rsidR="00653D7E" w:rsidRDefault="00653D7E" w:rsidP="00A36D88">
      <w:pPr>
        <w:jc w:val="both"/>
        <w:rPr>
          <w:szCs w:val="28"/>
        </w:rPr>
      </w:pPr>
    </w:p>
    <w:p w14:paraId="3E4006E5" w14:textId="77777777" w:rsidR="00653D7E" w:rsidRDefault="00653D7E" w:rsidP="00A36D88">
      <w:pPr>
        <w:jc w:val="both"/>
        <w:rPr>
          <w:szCs w:val="28"/>
        </w:rPr>
      </w:pPr>
    </w:p>
    <w:p w14:paraId="1A87769B" w14:textId="77777777" w:rsidR="00653D7E" w:rsidRDefault="00653D7E" w:rsidP="00A36D88">
      <w:pPr>
        <w:jc w:val="both"/>
        <w:rPr>
          <w:szCs w:val="28"/>
        </w:rPr>
      </w:pPr>
    </w:p>
    <w:p w14:paraId="2FD96D6C" w14:textId="77777777" w:rsidR="00653D7E" w:rsidRDefault="00653D7E" w:rsidP="00A36D88">
      <w:pPr>
        <w:jc w:val="both"/>
        <w:rPr>
          <w:szCs w:val="28"/>
        </w:rPr>
      </w:pPr>
    </w:p>
    <w:p w14:paraId="2B614443" w14:textId="77777777" w:rsidR="00653D7E" w:rsidRDefault="00653D7E" w:rsidP="00A36D88">
      <w:pPr>
        <w:jc w:val="both"/>
        <w:rPr>
          <w:szCs w:val="28"/>
        </w:rPr>
      </w:pPr>
    </w:p>
    <w:p w14:paraId="6ED27C4A" w14:textId="77777777" w:rsidR="00653D7E" w:rsidRDefault="00653D7E" w:rsidP="00A36D88">
      <w:pPr>
        <w:jc w:val="both"/>
        <w:rPr>
          <w:szCs w:val="28"/>
        </w:rPr>
      </w:pPr>
    </w:p>
    <w:p w14:paraId="73BEECAA" w14:textId="77777777" w:rsidR="00653D7E" w:rsidRDefault="00653D7E" w:rsidP="00A36D88">
      <w:pPr>
        <w:jc w:val="both"/>
        <w:rPr>
          <w:szCs w:val="28"/>
        </w:rPr>
      </w:pPr>
    </w:p>
    <w:p w14:paraId="14E0ABBD" w14:textId="77777777" w:rsidR="00653D7E" w:rsidRDefault="00653D7E" w:rsidP="00A36D88">
      <w:pPr>
        <w:jc w:val="both"/>
        <w:rPr>
          <w:szCs w:val="28"/>
        </w:rPr>
      </w:pPr>
    </w:p>
    <w:p w14:paraId="5E8CE2EC" w14:textId="0D726742" w:rsidR="00BC6DDB" w:rsidRDefault="00653D7E" w:rsidP="00653D7E">
      <w:pPr>
        <w:ind w:left="2124" w:firstLine="708"/>
        <w:jc w:val="both"/>
        <w:rPr>
          <w:szCs w:val="28"/>
        </w:rPr>
      </w:pPr>
      <w:r>
        <w:rPr>
          <w:szCs w:val="28"/>
        </w:rPr>
        <w:t xml:space="preserve">  от 10 марта 2023 года № 285</w:t>
      </w:r>
    </w:p>
    <w:p w14:paraId="08C52A44" w14:textId="478F3FF2" w:rsidR="00653D7E" w:rsidRDefault="00653D7E" w:rsidP="00A36D88">
      <w:pPr>
        <w:jc w:val="both"/>
        <w:rPr>
          <w:szCs w:val="28"/>
        </w:rPr>
      </w:pPr>
    </w:p>
    <w:p w14:paraId="5D950087" w14:textId="77777777" w:rsidR="00653D7E" w:rsidRDefault="00653D7E" w:rsidP="00A36D88">
      <w:pPr>
        <w:jc w:val="both"/>
        <w:rPr>
          <w:szCs w:val="28"/>
        </w:rPr>
      </w:pPr>
    </w:p>
    <w:p w14:paraId="77050D27" w14:textId="77777777" w:rsidR="00653D7E" w:rsidRDefault="00653D7E" w:rsidP="00653D7E">
      <w:pPr>
        <w:rPr>
          <w:b/>
          <w:szCs w:val="28"/>
        </w:rPr>
      </w:pPr>
      <w:r w:rsidRPr="004544C6">
        <w:rPr>
          <w:b/>
          <w:szCs w:val="28"/>
        </w:rPr>
        <w:t>Об утверждении Доклада о результатах обобщения</w:t>
      </w:r>
    </w:p>
    <w:p w14:paraId="1E43AF75" w14:textId="33DB16C3" w:rsidR="00653D7E" w:rsidRDefault="00653D7E" w:rsidP="00653D7E">
      <w:pPr>
        <w:rPr>
          <w:b/>
          <w:szCs w:val="28"/>
        </w:rPr>
      </w:pPr>
      <w:r w:rsidRPr="004544C6">
        <w:rPr>
          <w:b/>
          <w:szCs w:val="28"/>
        </w:rPr>
        <w:t>правоприменительной практики при осуществлении</w:t>
      </w:r>
    </w:p>
    <w:p w14:paraId="3D6FC8D7" w14:textId="77777777" w:rsidR="00653D7E" w:rsidRDefault="00653D7E" w:rsidP="00653D7E">
      <w:pPr>
        <w:rPr>
          <w:b/>
          <w:szCs w:val="28"/>
        </w:rPr>
      </w:pPr>
      <w:r w:rsidRPr="004544C6">
        <w:rPr>
          <w:b/>
          <w:szCs w:val="28"/>
        </w:rPr>
        <w:t>муниципального земельного контроля на территории</w:t>
      </w:r>
    </w:p>
    <w:p w14:paraId="52322A48" w14:textId="77777777" w:rsidR="00653D7E" w:rsidRDefault="00653D7E" w:rsidP="00653D7E">
      <w:pPr>
        <w:rPr>
          <w:b/>
          <w:szCs w:val="28"/>
        </w:rPr>
      </w:pPr>
      <w:r w:rsidRPr="004544C6">
        <w:rPr>
          <w:b/>
          <w:szCs w:val="28"/>
        </w:rPr>
        <w:t>муниципального образования города Пугачева и на</w:t>
      </w:r>
    </w:p>
    <w:p w14:paraId="123E9E15" w14:textId="77777777" w:rsidR="00653D7E" w:rsidRDefault="00653D7E" w:rsidP="00653D7E">
      <w:pPr>
        <w:rPr>
          <w:b/>
          <w:szCs w:val="28"/>
        </w:rPr>
      </w:pPr>
      <w:r w:rsidRPr="004544C6">
        <w:rPr>
          <w:b/>
          <w:szCs w:val="28"/>
        </w:rPr>
        <w:t>территории сельских поселений, входящих в состав</w:t>
      </w:r>
    </w:p>
    <w:p w14:paraId="1EFB9C2E" w14:textId="5EB649EB" w:rsidR="00653D7E" w:rsidRPr="00A36D88" w:rsidRDefault="00653D7E" w:rsidP="00653D7E">
      <w:pPr>
        <w:rPr>
          <w:szCs w:val="28"/>
        </w:rPr>
      </w:pPr>
      <w:r w:rsidRPr="004544C6">
        <w:rPr>
          <w:b/>
          <w:szCs w:val="28"/>
        </w:rPr>
        <w:t>Пугачевского муниципального района за 2022 год</w:t>
      </w:r>
    </w:p>
    <w:p w14:paraId="1258305C" w14:textId="074339B7" w:rsidR="00653D7E" w:rsidRDefault="00653D7E" w:rsidP="003F1C00">
      <w:pPr>
        <w:ind w:firstLine="708"/>
        <w:jc w:val="both"/>
        <w:rPr>
          <w:szCs w:val="28"/>
        </w:rPr>
      </w:pPr>
    </w:p>
    <w:p w14:paraId="3909C9CB" w14:textId="77777777" w:rsidR="00653D7E" w:rsidRDefault="00653D7E" w:rsidP="003F1C00">
      <w:pPr>
        <w:ind w:firstLine="708"/>
        <w:jc w:val="both"/>
        <w:rPr>
          <w:szCs w:val="28"/>
        </w:rPr>
      </w:pPr>
    </w:p>
    <w:p w14:paraId="0D7B415E" w14:textId="77777777" w:rsidR="00D13AEC" w:rsidRDefault="00BC6DDB" w:rsidP="00D13AEC">
      <w:pPr>
        <w:ind w:firstLine="708"/>
        <w:jc w:val="both"/>
        <w:rPr>
          <w:szCs w:val="28"/>
        </w:rPr>
      </w:pPr>
      <w:r w:rsidRPr="00A36D88">
        <w:rPr>
          <w:szCs w:val="28"/>
        </w:rPr>
        <w:t>В соответствии со статьей 47 Федерального закона от 3</w:t>
      </w:r>
      <w:r w:rsidR="00D43F2F">
        <w:rPr>
          <w:szCs w:val="28"/>
        </w:rPr>
        <w:t>1</w:t>
      </w:r>
      <w:r w:rsidRPr="00A36D88">
        <w:rPr>
          <w:szCs w:val="28"/>
        </w:rPr>
        <w:t xml:space="preserve"> июля 2020 г</w:t>
      </w:r>
      <w:r w:rsidR="003F1C00">
        <w:rPr>
          <w:szCs w:val="28"/>
        </w:rPr>
        <w:t>ода</w:t>
      </w:r>
      <w:r w:rsidRPr="00A36D88">
        <w:rPr>
          <w:szCs w:val="28"/>
        </w:rPr>
        <w:t xml:space="preserve"> № 248-ФЗ «О государственном контроле (надзоре) и муниципальном к</w:t>
      </w:r>
      <w:r w:rsidR="00D222A5" w:rsidRPr="00A36D88">
        <w:rPr>
          <w:szCs w:val="28"/>
        </w:rPr>
        <w:t>онтроле в Российской Федерации»</w:t>
      </w:r>
      <w:r w:rsidR="003F1C00">
        <w:rPr>
          <w:szCs w:val="28"/>
        </w:rPr>
        <w:t xml:space="preserve">, </w:t>
      </w:r>
      <w:r w:rsidR="00D13AEC">
        <w:rPr>
          <w:szCs w:val="28"/>
        </w:rPr>
        <w:t xml:space="preserve">Уставом Пугачевского муниципального </w:t>
      </w:r>
      <w:proofErr w:type="spellStart"/>
      <w:r w:rsidR="00D13AEC">
        <w:rPr>
          <w:szCs w:val="28"/>
        </w:rPr>
        <w:t>райоа</w:t>
      </w:r>
      <w:proofErr w:type="spellEnd"/>
      <w:r w:rsidR="00D13AEC">
        <w:rPr>
          <w:szCs w:val="28"/>
        </w:rPr>
        <w:t xml:space="preserve"> </w:t>
      </w:r>
      <w:r w:rsidR="003F1C00">
        <w:rPr>
          <w:szCs w:val="28"/>
        </w:rPr>
        <w:t xml:space="preserve">администрация Пугачевского муниципального района </w:t>
      </w:r>
      <w:r w:rsidR="00D13AEC">
        <w:rPr>
          <w:szCs w:val="28"/>
        </w:rPr>
        <w:t>ПОСТАНОВЛЯЕТ</w:t>
      </w:r>
      <w:r w:rsidR="003F1C00">
        <w:rPr>
          <w:szCs w:val="28"/>
        </w:rPr>
        <w:t>:</w:t>
      </w:r>
    </w:p>
    <w:p w14:paraId="3D8B5469" w14:textId="77777777" w:rsidR="00D13AEC" w:rsidRDefault="00BC6DDB" w:rsidP="00D13AEC">
      <w:pPr>
        <w:ind w:firstLine="708"/>
        <w:jc w:val="both"/>
        <w:rPr>
          <w:szCs w:val="28"/>
        </w:rPr>
      </w:pPr>
      <w:r w:rsidRPr="00A36D88">
        <w:rPr>
          <w:szCs w:val="28"/>
        </w:rPr>
        <w:t xml:space="preserve">1.Утвердить </w:t>
      </w:r>
      <w:r w:rsidR="00D13AEC">
        <w:rPr>
          <w:szCs w:val="28"/>
        </w:rPr>
        <w:t xml:space="preserve">прилагаемый </w:t>
      </w:r>
      <w:r w:rsidR="000F20D5">
        <w:rPr>
          <w:szCs w:val="28"/>
        </w:rPr>
        <w:t>Доклад</w:t>
      </w:r>
      <w:r w:rsidR="000F20D5" w:rsidRPr="0063139E">
        <w:rPr>
          <w:szCs w:val="28"/>
        </w:rPr>
        <w:t xml:space="preserve"> </w:t>
      </w:r>
      <w:r w:rsidR="000F20D5">
        <w:rPr>
          <w:szCs w:val="28"/>
        </w:rPr>
        <w:t>о результатах обобщения правоприменительной практики при осуществлении муниципального земельного контроля на территории муниципального образования города Пугачева и на территории сельских поселений, входящих в состав Пугачевского муниципального района за 202</w:t>
      </w:r>
      <w:r w:rsidR="000F20D5" w:rsidRPr="00D43F2F">
        <w:rPr>
          <w:szCs w:val="28"/>
        </w:rPr>
        <w:t>2</w:t>
      </w:r>
      <w:r w:rsidR="000F20D5">
        <w:rPr>
          <w:szCs w:val="28"/>
        </w:rPr>
        <w:t xml:space="preserve"> год</w:t>
      </w:r>
      <w:r w:rsidR="003F1C00">
        <w:rPr>
          <w:szCs w:val="28"/>
        </w:rPr>
        <w:t>.</w:t>
      </w:r>
    </w:p>
    <w:p w14:paraId="565C1EF6" w14:textId="77777777" w:rsidR="00D13AEC" w:rsidRDefault="00B11702" w:rsidP="00D13AEC">
      <w:pPr>
        <w:ind w:firstLine="708"/>
        <w:jc w:val="both"/>
        <w:rPr>
          <w:szCs w:val="28"/>
        </w:rPr>
      </w:pPr>
      <w:r w:rsidRPr="00A36D88">
        <w:rPr>
          <w:szCs w:val="28"/>
        </w:rPr>
        <w:t>2.</w:t>
      </w:r>
      <w:r w:rsidR="00D13AEC">
        <w:rPr>
          <w:szCs w:val="28"/>
        </w:rPr>
        <w:t>Отделу информации, анализа и общественных отношений администрации Пугачевского муниципального района о</w:t>
      </w:r>
      <w:r w:rsidRPr="00A36D88">
        <w:rPr>
          <w:szCs w:val="28"/>
        </w:rPr>
        <w:t xml:space="preserve">публиковать </w:t>
      </w:r>
      <w:r w:rsidR="00D13AEC">
        <w:rPr>
          <w:szCs w:val="28"/>
        </w:rPr>
        <w:t xml:space="preserve">настоящее </w:t>
      </w:r>
      <w:r w:rsidRPr="00A36D88">
        <w:rPr>
          <w:szCs w:val="28"/>
        </w:rPr>
        <w:t>постановление, разместив на официальном сайте администрации Пугачевского муниципального района в информационно-коммуникационной сети Интернет</w:t>
      </w:r>
      <w:r w:rsidR="00ED5067">
        <w:rPr>
          <w:szCs w:val="28"/>
        </w:rPr>
        <w:t>.</w:t>
      </w:r>
    </w:p>
    <w:p w14:paraId="160BA5E4" w14:textId="3F69BBF3" w:rsidR="00B11702" w:rsidRPr="00A36D88" w:rsidRDefault="00B11702" w:rsidP="00D13AEC">
      <w:pPr>
        <w:ind w:firstLine="708"/>
        <w:jc w:val="both"/>
        <w:rPr>
          <w:szCs w:val="28"/>
        </w:rPr>
      </w:pPr>
      <w:r w:rsidRPr="00A36D88">
        <w:rPr>
          <w:szCs w:val="28"/>
        </w:rPr>
        <w:t xml:space="preserve">3.Настоящее постановление вступает в силу со дня его </w:t>
      </w:r>
      <w:r w:rsidR="00B972AE">
        <w:rPr>
          <w:szCs w:val="28"/>
        </w:rPr>
        <w:t>подписания</w:t>
      </w:r>
      <w:r w:rsidR="003F1C00">
        <w:rPr>
          <w:szCs w:val="28"/>
        </w:rPr>
        <w:t>.</w:t>
      </w:r>
    </w:p>
    <w:p w14:paraId="57E7CD21" w14:textId="77777777" w:rsidR="00BC6DDB" w:rsidRPr="00A36D88" w:rsidRDefault="00BC6DDB" w:rsidP="00A36D88">
      <w:pPr>
        <w:jc w:val="both"/>
        <w:rPr>
          <w:szCs w:val="28"/>
        </w:rPr>
      </w:pPr>
    </w:p>
    <w:p w14:paraId="72B558C1" w14:textId="77777777" w:rsidR="00B11702" w:rsidRPr="00A36D88" w:rsidRDefault="00B11702" w:rsidP="00A36D88">
      <w:pPr>
        <w:jc w:val="both"/>
        <w:rPr>
          <w:szCs w:val="28"/>
        </w:rPr>
      </w:pPr>
    </w:p>
    <w:p w14:paraId="321AE84A" w14:textId="77777777" w:rsidR="00B11702" w:rsidRPr="00A36D88" w:rsidRDefault="00B11702" w:rsidP="00A36D88">
      <w:pPr>
        <w:jc w:val="both"/>
        <w:rPr>
          <w:szCs w:val="28"/>
        </w:rPr>
      </w:pPr>
    </w:p>
    <w:p w14:paraId="4D4E223E" w14:textId="77777777" w:rsidR="00B11702" w:rsidRPr="00D13AEC" w:rsidRDefault="00B11702" w:rsidP="00A36D88">
      <w:pPr>
        <w:jc w:val="both"/>
        <w:rPr>
          <w:b/>
          <w:bCs/>
          <w:szCs w:val="28"/>
        </w:rPr>
      </w:pPr>
      <w:r w:rsidRPr="00D13AEC">
        <w:rPr>
          <w:b/>
          <w:bCs/>
          <w:szCs w:val="28"/>
        </w:rPr>
        <w:t xml:space="preserve">Глава Пугачевского </w:t>
      </w:r>
    </w:p>
    <w:p w14:paraId="498489AD" w14:textId="19DFA478" w:rsidR="00B11702" w:rsidRPr="00D13AEC" w:rsidRDefault="00B11702" w:rsidP="00A36D88">
      <w:pPr>
        <w:jc w:val="both"/>
        <w:rPr>
          <w:b/>
          <w:bCs/>
          <w:szCs w:val="28"/>
        </w:rPr>
      </w:pPr>
      <w:r w:rsidRPr="00D13AEC">
        <w:rPr>
          <w:b/>
          <w:bCs/>
          <w:szCs w:val="28"/>
        </w:rPr>
        <w:t xml:space="preserve">муниципального района                                                     </w:t>
      </w:r>
      <w:r w:rsidR="00D13AEC">
        <w:rPr>
          <w:b/>
          <w:bCs/>
          <w:szCs w:val="28"/>
        </w:rPr>
        <w:t xml:space="preserve">                   </w:t>
      </w:r>
      <w:r w:rsidR="00662356">
        <w:rPr>
          <w:b/>
          <w:bCs/>
          <w:szCs w:val="28"/>
        </w:rPr>
        <w:t xml:space="preserve"> </w:t>
      </w:r>
      <w:r w:rsidR="00D13AEC">
        <w:rPr>
          <w:b/>
          <w:bCs/>
          <w:szCs w:val="28"/>
        </w:rPr>
        <w:t xml:space="preserve">  </w:t>
      </w:r>
      <w:proofErr w:type="spellStart"/>
      <w:r w:rsidRPr="00D13AEC">
        <w:rPr>
          <w:b/>
          <w:bCs/>
          <w:szCs w:val="28"/>
        </w:rPr>
        <w:t>А.В.Янин</w:t>
      </w:r>
      <w:proofErr w:type="spellEnd"/>
      <w:r w:rsidRPr="00D13AEC">
        <w:rPr>
          <w:b/>
          <w:bCs/>
          <w:szCs w:val="28"/>
        </w:rPr>
        <w:t xml:space="preserve">                                                </w:t>
      </w:r>
    </w:p>
    <w:p w14:paraId="7CA293ED" w14:textId="77777777" w:rsidR="00B11702" w:rsidRPr="00A36D88" w:rsidRDefault="00B11702" w:rsidP="00A36D88">
      <w:pPr>
        <w:jc w:val="both"/>
        <w:rPr>
          <w:szCs w:val="28"/>
        </w:rPr>
      </w:pPr>
    </w:p>
    <w:p w14:paraId="0411E263" w14:textId="77777777" w:rsidR="00B11702" w:rsidRPr="00A36D88" w:rsidRDefault="00B11702" w:rsidP="00A36D88">
      <w:pPr>
        <w:jc w:val="both"/>
        <w:rPr>
          <w:szCs w:val="28"/>
        </w:rPr>
      </w:pPr>
    </w:p>
    <w:p w14:paraId="3D26AA09" w14:textId="77777777" w:rsidR="00B11702" w:rsidRPr="00A36D88" w:rsidRDefault="00B11702" w:rsidP="00A36D88">
      <w:pPr>
        <w:jc w:val="both"/>
        <w:rPr>
          <w:szCs w:val="28"/>
        </w:rPr>
      </w:pPr>
    </w:p>
    <w:p w14:paraId="0F55EC58" w14:textId="77777777" w:rsidR="00B11702" w:rsidRPr="00A36D88" w:rsidRDefault="00B11702" w:rsidP="00A36D88">
      <w:pPr>
        <w:jc w:val="both"/>
        <w:rPr>
          <w:szCs w:val="28"/>
        </w:rPr>
      </w:pPr>
    </w:p>
    <w:p w14:paraId="6E58B3F9" w14:textId="77777777" w:rsidR="00B11702" w:rsidRPr="00A36D88" w:rsidRDefault="00B11702" w:rsidP="00A36D88">
      <w:pPr>
        <w:jc w:val="both"/>
        <w:rPr>
          <w:szCs w:val="28"/>
        </w:rPr>
      </w:pPr>
    </w:p>
    <w:p w14:paraId="6A5F2FB9" w14:textId="41F36B10" w:rsidR="00A36D88" w:rsidRDefault="00D13AEC" w:rsidP="00D13AEC">
      <w:pPr>
        <w:ind w:left="5670"/>
        <w:jc w:val="both"/>
        <w:rPr>
          <w:szCs w:val="28"/>
        </w:rPr>
      </w:pPr>
      <w:r>
        <w:rPr>
          <w:szCs w:val="28"/>
        </w:rPr>
        <w:lastRenderedPageBreak/>
        <w:t>Приложение</w:t>
      </w:r>
    </w:p>
    <w:p w14:paraId="325F142A" w14:textId="42D198DC" w:rsidR="00D13AEC" w:rsidRDefault="00D13AEC" w:rsidP="00D13AEC">
      <w:pPr>
        <w:ind w:left="5670"/>
        <w:jc w:val="both"/>
        <w:rPr>
          <w:szCs w:val="28"/>
        </w:rPr>
      </w:pPr>
      <w:r>
        <w:rPr>
          <w:szCs w:val="28"/>
        </w:rPr>
        <w:t>УТВЕРЖДЕН</w:t>
      </w:r>
    </w:p>
    <w:p w14:paraId="678EED0C" w14:textId="77777777" w:rsidR="00D13AEC" w:rsidRDefault="00D13AEC" w:rsidP="00D13AEC">
      <w:pPr>
        <w:ind w:left="5670"/>
        <w:jc w:val="both"/>
        <w:rPr>
          <w:szCs w:val="28"/>
        </w:rPr>
      </w:pPr>
      <w:r>
        <w:rPr>
          <w:szCs w:val="28"/>
        </w:rPr>
        <w:t>постановлением администрации</w:t>
      </w:r>
    </w:p>
    <w:p w14:paraId="75AFE583" w14:textId="77777777" w:rsidR="00D13AEC" w:rsidRDefault="00D13AEC" w:rsidP="00D13AEC">
      <w:pPr>
        <w:ind w:left="5670"/>
        <w:jc w:val="both"/>
        <w:rPr>
          <w:szCs w:val="28"/>
        </w:rPr>
      </w:pPr>
      <w:r>
        <w:rPr>
          <w:szCs w:val="28"/>
        </w:rPr>
        <w:t>Пугачевского муниципального</w:t>
      </w:r>
    </w:p>
    <w:p w14:paraId="4688A4FD" w14:textId="77777777" w:rsidR="00D13AEC" w:rsidRDefault="00D13AEC" w:rsidP="00D13AEC">
      <w:pPr>
        <w:ind w:left="5670"/>
        <w:jc w:val="both"/>
        <w:rPr>
          <w:szCs w:val="28"/>
        </w:rPr>
      </w:pPr>
      <w:r>
        <w:rPr>
          <w:szCs w:val="28"/>
        </w:rPr>
        <w:t>района Саратовской области</w:t>
      </w:r>
    </w:p>
    <w:p w14:paraId="7DE20CD4" w14:textId="696E4637" w:rsidR="00D13AEC" w:rsidRDefault="00D13AEC" w:rsidP="00D13AEC">
      <w:pPr>
        <w:ind w:left="5670"/>
        <w:jc w:val="both"/>
        <w:rPr>
          <w:szCs w:val="28"/>
        </w:rPr>
      </w:pPr>
      <w:r>
        <w:rPr>
          <w:szCs w:val="28"/>
        </w:rPr>
        <w:t>от 10 марта 2023 года № 285</w:t>
      </w:r>
    </w:p>
    <w:p w14:paraId="12ED8DD4" w14:textId="2305B8D3" w:rsidR="00D13AEC" w:rsidRDefault="00D13AEC" w:rsidP="00A36D88">
      <w:pPr>
        <w:jc w:val="both"/>
        <w:rPr>
          <w:szCs w:val="28"/>
        </w:rPr>
      </w:pPr>
    </w:p>
    <w:p w14:paraId="2D9048ED" w14:textId="77777777" w:rsidR="00D13AEC" w:rsidRPr="00A36D88" w:rsidRDefault="00D13AEC" w:rsidP="00A36D88">
      <w:pPr>
        <w:jc w:val="both"/>
        <w:rPr>
          <w:szCs w:val="28"/>
        </w:rPr>
      </w:pPr>
    </w:p>
    <w:p w14:paraId="42787AA4" w14:textId="77777777" w:rsidR="00D13AEC" w:rsidRDefault="000F20D5" w:rsidP="00A36D88">
      <w:pPr>
        <w:jc w:val="center"/>
        <w:rPr>
          <w:b/>
          <w:szCs w:val="28"/>
        </w:rPr>
      </w:pPr>
      <w:r w:rsidRPr="000F20D5">
        <w:rPr>
          <w:b/>
          <w:szCs w:val="28"/>
        </w:rPr>
        <w:t>Доклад</w:t>
      </w:r>
    </w:p>
    <w:p w14:paraId="60B6B99A" w14:textId="516FA0CB" w:rsidR="00A36D88" w:rsidRPr="000F20D5" w:rsidRDefault="000F20D5" w:rsidP="00A36D88">
      <w:pPr>
        <w:jc w:val="center"/>
        <w:rPr>
          <w:b/>
          <w:szCs w:val="28"/>
        </w:rPr>
      </w:pPr>
      <w:r w:rsidRPr="000F20D5">
        <w:rPr>
          <w:b/>
          <w:szCs w:val="28"/>
        </w:rPr>
        <w:t>о результатах обобщения правоприменительной практики, при осуществлении муниципального земельного контроля на территории муниципального образования города Пугачева и на территории сельских поселений, входящих в состав Пугачевского муниципального района за 2022 год</w:t>
      </w:r>
      <w:r>
        <w:rPr>
          <w:b/>
          <w:szCs w:val="28"/>
        </w:rPr>
        <w:t xml:space="preserve"> (далее - Доклад)</w:t>
      </w:r>
    </w:p>
    <w:p w14:paraId="5CFB2A47" w14:textId="134A7083" w:rsidR="00A36D88" w:rsidRDefault="00A36D88" w:rsidP="00A36D88">
      <w:pPr>
        <w:jc w:val="center"/>
        <w:rPr>
          <w:szCs w:val="28"/>
        </w:rPr>
      </w:pPr>
    </w:p>
    <w:p w14:paraId="29CAFED9" w14:textId="77777777" w:rsidR="00D13AEC" w:rsidRPr="00A05319" w:rsidRDefault="00D13AEC" w:rsidP="00A36D88">
      <w:pPr>
        <w:jc w:val="center"/>
        <w:rPr>
          <w:szCs w:val="28"/>
        </w:rPr>
      </w:pPr>
    </w:p>
    <w:p w14:paraId="2A91BDC3" w14:textId="77777777" w:rsidR="00A36D88" w:rsidRPr="00A36D88" w:rsidRDefault="00AB4E9A" w:rsidP="00A36D88">
      <w:pPr>
        <w:ind w:firstLine="708"/>
        <w:jc w:val="both"/>
        <w:rPr>
          <w:szCs w:val="28"/>
        </w:rPr>
      </w:pPr>
      <w:r>
        <w:rPr>
          <w:szCs w:val="28"/>
        </w:rPr>
        <w:t xml:space="preserve">Настоящий </w:t>
      </w:r>
      <w:r w:rsidR="000F20D5">
        <w:rPr>
          <w:szCs w:val="28"/>
        </w:rPr>
        <w:t>Доклад</w:t>
      </w:r>
      <w:r w:rsidR="000F20D5" w:rsidRPr="0063139E">
        <w:rPr>
          <w:szCs w:val="28"/>
        </w:rPr>
        <w:t xml:space="preserve"> </w:t>
      </w:r>
      <w:r w:rsidR="00A36D88" w:rsidRPr="00A05319">
        <w:rPr>
          <w:szCs w:val="28"/>
        </w:rPr>
        <w:t>подготовлен в соответствии со ст</w:t>
      </w:r>
      <w:r w:rsidR="000F20D5">
        <w:rPr>
          <w:szCs w:val="28"/>
        </w:rPr>
        <w:t>атьей</w:t>
      </w:r>
      <w:r w:rsidR="00A36D88" w:rsidRPr="00A05319">
        <w:rPr>
          <w:szCs w:val="28"/>
        </w:rPr>
        <w:t xml:space="preserve"> 47 Федерального</w:t>
      </w:r>
      <w:r w:rsidR="00A36D88" w:rsidRPr="00A36D88">
        <w:rPr>
          <w:szCs w:val="28"/>
        </w:rPr>
        <w:t xml:space="preserve"> закона от 31</w:t>
      </w:r>
      <w:r w:rsidR="000F20D5">
        <w:rPr>
          <w:szCs w:val="28"/>
        </w:rPr>
        <w:t xml:space="preserve"> июля </w:t>
      </w:r>
      <w:r w:rsidR="00A36D88" w:rsidRPr="00A36D88">
        <w:rPr>
          <w:szCs w:val="28"/>
        </w:rPr>
        <w:t>2020</w:t>
      </w:r>
      <w:r w:rsidR="000F20D5">
        <w:rPr>
          <w:szCs w:val="28"/>
        </w:rPr>
        <w:t xml:space="preserve"> года</w:t>
      </w:r>
      <w:r w:rsidR="00A36D88" w:rsidRPr="00A36D88">
        <w:rPr>
          <w:szCs w:val="28"/>
        </w:rPr>
        <w:t xml:space="preserve"> </w:t>
      </w:r>
      <w:r w:rsidR="00A05319">
        <w:rPr>
          <w:szCs w:val="28"/>
        </w:rPr>
        <w:t>№</w:t>
      </w:r>
      <w:r w:rsidR="00A36D88" w:rsidRPr="00A36D88">
        <w:rPr>
          <w:szCs w:val="28"/>
        </w:rPr>
        <w:t xml:space="preserve"> 248-ФЗ «О государственном контроле (надзоре) и муниципальном контроле в Российской Федерации».</w:t>
      </w:r>
    </w:p>
    <w:p w14:paraId="34299EC2" w14:textId="77777777" w:rsidR="00A36D88" w:rsidRDefault="00A36D88" w:rsidP="00A05319">
      <w:pPr>
        <w:ind w:firstLine="708"/>
        <w:jc w:val="both"/>
        <w:rPr>
          <w:szCs w:val="28"/>
        </w:rPr>
      </w:pPr>
      <w:r w:rsidRPr="00A36D88">
        <w:rPr>
          <w:szCs w:val="28"/>
        </w:rPr>
        <w:t>Анализ практики осуществления муниципального земельного контроля подготовлен с целью обеспечения доступности сведений об указанной практике, устранения условий, способствующих совершению правонарушений, а также оказания воздействия на участников земельных отношений в целях недопущения совершения правонарушений, обеспечения защиты прав и свобод человека и гражданина, общества и государства от противоправных посягательств.</w:t>
      </w:r>
    </w:p>
    <w:p w14:paraId="3BBC45CE" w14:textId="77777777" w:rsidR="002A3E0C" w:rsidRPr="00034401" w:rsidRDefault="002A3E0C" w:rsidP="002A3E0C">
      <w:pPr>
        <w:ind w:firstLine="709"/>
        <w:jc w:val="both"/>
        <w:rPr>
          <w:szCs w:val="28"/>
        </w:rPr>
      </w:pPr>
      <w:r w:rsidRPr="00034401">
        <w:rPr>
          <w:szCs w:val="28"/>
        </w:rPr>
        <w:t xml:space="preserve">Муниципальный земельный контроль на территории </w:t>
      </w:r>
      <w:r w:rsidR="003511AD" w:rsidRPr="00034401">
        <w:rPr>
          <w:szCs w:val="28"/>
        </w:rPr>
        <w:t>муниципального образования города Пугачева</w:t>
      </w:r>
      <w:r w:rsidR="00960645" w:rsidRPr="00034401">
        <w:rPr>
          <w:szCs w:val="28"/>
        </w:rPr>
        <w:t xml:space="preserve"> и на территории сельских поселений, входящих в состав Пугачевского муниципального района</w:t>
      </w:r>
      <w:r w:rsidRPr="00034401">
        <w:rPr>
          <w:szCs w:val="28"/>
        </w:rPr>
        <w:t xml:space="preserve">, осуществляется администрацией </w:t>
      </w:r>
      <w:r w:rsidR="000F0CE4" w:rsidRPr="00034401">
        <w:rPr>
          <w:szCs w:val="28"/>
        </w:rPr>
        <w:t>Пугачевского</w:t>
      </w:r>
      <w:r w:rsidRPr="00034401">
        <w:rPr>
          <w:szCs w:val="28"/>
        </w:rPr>
        <w:t xml:space="preserve"> муниципального района.</w:t>
      </w:r>
    </w:p>
    <w:p w14:paraId="40CEB4B2" w14:textId="77777777" w:rsidR="002A3E0C" w:rsidRPr="005C2F93" w:rsidRDefault="002A3E0C" w:rsidP="002A3E0C">
      <w:pPr>
        <w:ind w:firstLine="709"/>
        <w:jc w:val="both"/>
        <w:rPr>
          <w:szCs w:val="28"/>
        </w:rPr>
      </w:pPr>
      <w:r w:rsidRPr="005C2F93">
        <w:rPr>
          <w:szCs w:val="28"/>
        </w:rPr>
        <w:t xml:space="preserve">Предметом муниципального </w:t>
      </w:r>
      <w:r w:rsidR="00BE6401">
        <w:rPr>
          <w:szCs w:val="28"/>
        </w:rPr>
        <w:t>земельного</w:t>
      </w:r>
      <w:r w:rsidRPr="005C2F93">
        <w:rPr>
          <w:szCs w:val="28"/>
        </w:rPr>
        <w:t xml:space="preserve">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Российской Федерации в отношении объектов земельных отношений, за нарушение которых законодательством предусмотрена административная</w:t>
      </w:r>
      <w:r>
        <w:rPr>
          <w:szCs w:val="28"/>
        </w:rPr>
        <w:t xml:space="preserve"> и иная</w:t>
      </w:r>
      <w:r w:rsidRPr="005C2F93">
        <w:rPr>
          <w:szCs w:val="28"/>
        </w:rPr>
        <w:t xml:space="preserve"> ответственность.</w:t>
      </w:r>
    </w:p>
    <w:p w14:paraId="54F6E7BB" w14:textId="77777777" w:rsidR="002A3E0C" w:rsidRPr="005C2F93" w:rsidRDefault="002A3E0C" w:rsidP="002A3E0C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5C2F93">
        <w:rPr>
          <w:szCs w:val="28"/>
        </w:rPr>
        <w:t>Объектами земельных отношений являются:</w:t>
      </w:r>
    </w:p>
    <w:p w14:paraId="1F24CD53" w14:textId="77777777" w:rsidR="002A3E0C" w:rsidRPr="005C2F93" w:rsidRDefault="002A3E0C" w:rsidP="002A3E0C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0" w:name="sub_611"/>
      <w:r w:rsidRPr="005C2F93">
        <w:rPr>
          <w:szCs w:val="28"/>
        </w:rPr>
        <w:t>1) земля как природный объект и природный ресурс;</w:t>
      </w:r>
    </w:p>
    <w:p w14:paraId="61E59B34" w14:textId="77777777" w:rsidR="002A3E0C" w:rsidRPr="005C2F93" w:rsidRDefault="002A3E0C" w:rsidP="002A3E0C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" w:name="sub_6012"/>
      <w:bookmarkEnd w:id="0"/>
      <w:r w:rsidRPr="005C2F93">
        <w:rPr>
          <w:szCs w:val="28"/>
        </w:rPr>
        <w:t>2) земельные участки;</w:t>
      </w:r>
    </w:p>
    <w:bookmarkEnd w:id="1"/>
    <w:p w14:paraId="4080009E" w14:textId="77777777" w:rsidR="002A3E0C" w:rsidRDefault="002A3E0C" w:rsidP="002A3E0C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5C2F93">
        <w:rPr>
          <w:szCs w:val="28"/>
        </w:rPr>
        <w:t>3) части земельных участков.</w:t>
      </w:r>
    </w:p>
    <w:p w14:paraId="09A4885D" w14:textId="2A5E9C41" w:rsidR="002A3E0C" w:rsidRPr="00BE4C2A" w:rsidRDefault="002A3E0C" w:rsidP="002A3E0C">
      <w:pPr>
        <w:shd w:val="clear" w:color="auto" w:fill="FFFFFF"/>
        <w:ind w:firstLine="709"/>
        <w:jc w:val="both"/>
        <w:textAlignment w:val="baseline"/>
        <w:outlineLvl w:val="2"/>
        <w:rPr>
          <w:spacing w:val="4"/>
          <w:szCs w:val="28"/>
        </w:rPr>
      </w:pPr>
      <w:r w:rsidRPr="00BE4C2A">
        <w:rPr>
          <w:spacing w:val="4"/>
          <w:szCs w:val="28"/>
        </w:rPr>
        <w:t>Основными задачами муниципального земельного контроля является контроль за:</w:t>
      </w:r>
    </w:p>
    <w:p w14:paraId="08101EE5" w14:textId="77777777" w:rsidR="002A3E0C" w:rsidRPr="00BE4C2A" w:rsidRDefault="002A3E0C" w:rsidP="002A3E0C">
      <w:pPr>
        <w:shd w:val="clear" w:color="auto" w:fill="FFFFFF"/>
        <w:ind w:firstLine="709"/>
        <w:jc w:val="both"/>
        <w:textAlignment w:val="baseline"/>
        <w:outlineLvl w:val="2"/>
        <w:rPr>
          <w:spacing w:val="4"/>
          <w:szCs w:val="28"/>
        </w:rPr>
      </w:pPr>
      <w:r w:rsidRPr="00BE4C2A">
        <w:rPr>
          <w:spacing w:val="4"/>
          <w:szCs w:val="28"/>
        </w:rPr>
        <w:t>1) соблюдением требований действующего законодательства Российской Федерации по использованию земель;</w:t>
      </w:r>
    </w:p>
    <w:p w14:paraId="6D7DF920" w14:textId="77777777" w:rsidR="002A3E0C" w:rsidRPr="00BE4C2A" w:rsidRDefault="002A3E0C" w:rsidP="002A3E0C">
      <w:pPr>
        <w:shd w:val="clear" w:color="auto" w:fill="FFFFFF"/>
        <w:ind w:firstLine="709"/>
        <w:jc w:val="both"/>
        <w:textAlignment w:val="baseline"/>
        <w:outlineLvl w:val="2"/>
        <w:rPr>
          <w:spacing w:val="4"/>
          <w:szCs w:val="28"/>
        </w:rPr>
      </w:pPr>
      <w:r w:rsidRPr="00BE4C2A">
        <w:rPr>
          <w:spacing w:val="4"/>
          <w:szCs w:val="28"/>
        </w:rPr>
        <w:t xml:space="preserve">2)  использованием земель по целевому назначению в соответствии с видом </w:t>
      </w:r>
      <w:r w:rsidR="000F0CE4" w:rsidRPr="00BE4C2A">
        <w:rPr>
          <w:spacing w:val="4"/>
          <w:szCs w:val="28"/>
        </w:rPr>
        <w:t>разрешенн</w:t>
      </w:r>
      <w:r w:rsidR="000F0CE4">
        <w:rPr>
          <w:spacing w:val="4"/>
          <w:szCs w:val="28"/>
        </w:rPr>
        <w:t>ого</w:t>
      </w:r>
      <w:r w:rsidR="000F0CE4" w:rsidRPr="00BE4C2A">
        <w:rPr>
          <w:spacing w:val="4"/>
          <w:szCs w:val="28"/>
        </w:rPr>
        <w:t xml:space="preserve"> </w:t>
      </w:r>
      <w:r w:rsidRPr="00BE4C2A">
        <w:rPr>
          <w:spacing w:val="4"/>
          <w:szCs w:val="28"/>
        </w:rPr>
        <w:t>использования;</w:t>
      </w:r>
    </w:p>
    <w:p w14:paraId="14CB3AD6" w14:textId="77777777" w:rsidR="002A3E0C" w:rsidRPr="00C464B4" w:rsidRDefault="002A3E0C" w:rsidP="002A3E0C">
      <w:pPr>
        <w:shd w:val="clear" w:color="auto" w:fill="FFFFFF"/>
        <w:ind w:firstLine="709"/>
        <w:jc w:val="both"/>
        <w:textAlignment w:val="baseline"/>
        <w:outlineLvl w:val="2"/>
        <w:rPr>
          <w:spacing w:val="4"/>
          <w:szCs w:val="28"/>
        </w:rPr>
      </w:pPr>
      <w:r w:rsidRPr="00BE4C2A">
        <w:rPr>
          <w:spacing w:val="4"/>
          <w:szCs w:val="28"/>
        </w:rPr>
        <w:lastRenderedPageBreak/>
        <w:t>3) соблюдением порядка, исключающего самовольное занятие земельных участков или использование земельных участков без оформленных в установленном порядке правоустанавливающих документов;</w:t>
      </w:r>
    </w:p>
    <w:p w14:paraId="539CE11C" w14:textId="77777777" w:rsidR="002A3E0C" w:rsidRPr="00BE4C2A" w:rsidRDefault="002A3E0C" w:rsidP="002A3E0C">
      <w:pPr>
        <w:shd w:val="clear" w:color="auto" w:fill="FFFFFF"/>
        <w:ind w:firstLine="709"/>
        <w:jc w:val="both"/>
        <w:textAlignment w:val="baseline"/>
        <w:outlineLvl w:val="2"/>
        <w:rPr>
          <w:spacing w:val="4"/>
          <w:szCs w:val="28"/>
        </w:rPr>
      </w:pPr>
      <w:r w:rsidRPr="00BE4C2A">
        <w:rPr>
          <w:spacing w:val="4"/>
          <w:szCs w:val="28"/>
        </w:rPr>
        <w:t>4) своевременным освобождением земельных участков по окончании срока действия договоров аренды земельных участков;</w:t>
      </w:r>
    </w:p>
    <w:p w14:paraId="4474BFF2" w14:textId="77777777" w:rsidR="002A3E0C" w:rsidRPr="00BE4C2A" w:rsidRDefault="002A3E0C" w:rsidP="002A3E0C">
      <w:pPr>
        <w:shd w:val="clear" w:color="auto" w:fill="FFFFFF"/>
        <w:ind w:firstLine="709"/>
        <w:jc w:val="both"/>
        <w:textAlignment w:val="baseline"/>
        <w:outlineLvl w:val="2"/>
        <w:rPr>
          <w:spacing w:val="4"/>
          <w:szCs w:val="28"/>
        </w:rPr>
      </w:pPr>
      <w:r w:rsidRPr="00BE4C2A">
        <w:rPr>
          <w:spacing w:val="4"/>
          <w:szCs w:val="28"/>
        </w:rPr>
        <w:t>5) соблюдением порядка переуступки права пользования земельным участком;</w:t>
      </w:r>
    </w:p>
    <w:p w14:paraId="4DF47969" w14:textId="77777777" w:rsidR="002A3E0C" w:rsidRPr="00BE4C2A" w:rsidRDefault="002A3E0C" w:rsidP="002A3E0C">
      <w:pPr>
        <w:shd w:val="clear" w:color="auto" w:fill="FFFFFF"/>
        <w:ind w:firstLine="709"/>
        <w:jc w:val="both"/>
        <w:textAlignment w:val="baseline"/>
        <w:outlineLvl w:val="2"/>
        <w:rPr>
          <w:spacing w:val="4"/>
          <w:szCs w:val="28"/>
        </w:rPr>
      </w:pPr>
      <w:r w:rsidRPr="00BE4C2A">
        <w:rPr>
          <w:spacing w:val="4"/>
          <w:szCs w:val="28"/>
        </w:rPr>
        <w:t>6) своевременным выполнением обязанностей по приведению земель в состояние, пригодное для использования по целевому назначению;</w:t>
      </w:r>
    </w:p>
    <w:p w14:paraId="36E28A76" w14:textId="77777777" w:rsidR="002A3E0C" w:rsidRPr="00BE4C2A" w:rsidRDefault="002A3E0C" w:rsidP="002A3E0C">
      <w:pPr>
        <w:shd w:val="clear" w:color="auto" w:fill="FFFFFF"/>
        <w:ind w:firstLine="709"/>
        <w:jc w:val="both"/>
        <w:textAlignment w:val="baseline"/>
        <w:outlineLvl w:val="2"/>
        <w:rPr>
          <w:spacing w:val="4"/>
          <w:szCs w:val="28"/>
        </w:rPr>
      </w:pPr>
      <w:r w:rsidRPr="00BE4C2A">
        <w:rPr>
          <w:spacing w:val="4"/>
          <w:szCs w:val="28"/>
        </w:rPr>
        <w:t>7) выполнением требований по предотвращению уничтожения, самовольного снятия и перемещения плодородного слоя почвы, а также порчи земель в результате нарушения правил обращения с пестицидами, агрохимикатами или иными опасными для здоровья людей и окружающей среды веществами и отходами производства и употребления;</w:t>
      </w:r>
    </w:p>
    <w:p w14:paraId="2BE69820" w14:textId="77777777" w:rsidR="002A3E0C" w:rsidRPr="001A012F" w:rsidRDefault="002A3E0C" w:rsidP="002A3E0C">
      <w:pPr>
        <w:shd w:val="clear" w:color="auto" w:fill="FFFFFF"/>
        <w:ind w:firstLine="709"/>
        <w:jc w:val="both"/>
        <w:textAlignment w:val="baseline"/>
        <w:outlineLvl w:val="2"/>
        <w:rPr>
          <w:spacing w:val="4"/>
          <w:szCs w:val="28"/>
        </w:rPr>
      </w:pPr>
      <w:r w:rsidRPr="00BE4C2A">
        <w:rPr>
          <w:spacing w:val="4"/>
          <w:szCs w:val="28"/>
        </w:rPr>
        <w:t>8)</w:t>
      </w:r>
      <w:r w:rsidR="000F0CE4">
        <w:rPr>
          <w:spacing w:val="4"/>
          <w:szCs w:val="28"/>
        </w:rPr>
        <w:t xml:space="preserve"> </w:t>
      </w:r>
      <w:r w:rsidRPr="00BE4C2A">
        <w:rPr>
          <w:spacing w:val="4"/>
          <w:szCs w:val="28"/>
        </w:rPr>
        <w:t>наличием и сохранностью межевых знаков границ земельных участков;</w:t>
      </w:r>
    </w:p>
    <w:p w14:paraId="4866D380" w14:textId="77777777" w:rsidR="002A3E0C" w:rsidRDefault="000F0CE4" w:rsidP="002A3E0C">
      <w:pPr>
        <w:shd w:val="clear" w:color="auto" w:fill="FFFFFF"/>
        <w:ind w:firstLine="709"/>
        <w:jc w:val="both"/>
        <w:textAlignment w:val="baseline"/>
        <w:outlineLvl w:val="2"/>
        <w:rPr>
          <w:spacing w:val="4"/>
          <w:szCs w:val="28"/>
        </w:rPr>
      </w:pPr>
      <w:r>
        <w:rPr>
          <w:spacing w:val="4"/>
          <w:szCs w:val="28"/>
        </w:rPr>
        <w:t>9</w:t>
      </w:r>
      <w:r w:rsidR="002A3E0C" w:rsidRPr="00BE4C2A">
        <w:rPr>
          <w:spacing w:val="4"/>
          <w:szCs w:val="28"/>
        </w:rPr>
        <w:t>) выполнением иных требований земельного законодательства Российской Федерации по вопросам использования и охраны земель.</w:t>
      </w:r>
    </w:p>
    <w:p w14:paraId="2BCCA11B" w14:textId="77777777" w:rsidR="0047388B" w:rsidRPr="0047388B" w:rsidRDefault="0047388B" w:rsidP="0047388B">
      <w:pPr>
        <w:ind w:firstLine="708"/>
        <w:jc w:val="both"/>
        <w:rPr>
          <w:szCs w:val="28"/>
        </w:rPr>
      </w:pPr>
      <w:r>
        <w:rPr>
          <w:szCs w:val="28"/>
        </w:rPr>
        <w:t>В соответствии с Положением о виде контроля плановые</w:t>
      </w:r>
      <w:r w:rsidRPr="0047388B">
        <w:rPr>
          <w:szCs w:val="28"/>
        </w:rPr>
        <w:t xml:space="preserve"> </w:t>
      </w:r>
      <w:r>
        <w:rPr>
          <w:szCs w:val="28"/>
        </w:rPr>
        <w:t xml:space="preserve">мероприятия </w:t>
      </w:r>
      <w:r w:rsidR="00034401">
        <w:rPr>
          <w:szCs w:val="28"/>
        </w:rPr>
        <w:t>в рамках</w:t>
      </w:r>
      <w:r>
        <w:rPr>
          <w:szCs w:val="28"/>
        </w:rPr>
        <w:t xml:space="preserve"> муниципального земельного контроля  не проводятся.</w:t>
      </w:r>
    </w:p>
    <w:p w14:paraId="644D46D9" w14:textId="77777777" w:rsidR="002A3E0C" w:rsidRDefault="002A3E0C" w:rsidP="0047388B">
      <w:pPr>
        <w:shd w:val="clear" w:color="auto" w:fill="FFFFFF"/>
        <w:ind w:firstLine="708"/>
        <w:jc w:val="both"/>
        <w:textAlignment w:val="baseline"/>
        <w:rPr>
          <w:szCs w:val="28"/>
          <w:bdr w:val="none" w:sz="0" w:space="0" w:color="auto" w:frame="1"/>
        </w:rPr>
      </w:pPr>
      <w:r>
        <w:rPr>
          <w:spacing w:val="4"/>
          <w:szCs w:val="28"/>
        </w:rPr>
        <w:t>В 202</w:t>
      </w:r>
      <w:r w:rsidR="00960645">
        <w:rPr>
          <w:spacing w:val="4"/>
          <w:szCs w:val="28"/>
        </w:rPr>
        <w:t>2</w:t>
      </w:r>
      <w:r>
        <w:rPr>
          <w:spacing w:val="4"/>
          <w:szCs w:val="28"/>
        </w:rPr>
        <w:t xml:space="preserve"> году муниципальный земельный контроль осуществлялся в соответствии с </w:t>
      </w:r>
      <w:r w:rsidRPr="00505219">
        <w:rPr>
          <w:color w:val="222222"/>
          <w:szCs w:val="28"/>
          <w:bdr w:val="none" w:sz="0" w:space="0" w:color="auto" w:frame="1"/>
        </w:rPr>
        <w:t>Федеральн</w:t>
      </w:r>
      <w:r w:rsidR="00505219">
        <w:rPr>
          <w:color w:val="222222"/>
          <w:szCs w:val="28"/>
          <w:bdr w:val="none" w:sz="0" w:space="0" w:color="auto" w:frame="1"/>
        </w:rPr>
        <w:t>ым</w:t>
      </w:r>
      <w:r w:rsidRPr="00505219">
        <w:rPr>
          <w:color w:val="222222"/>
          <w:szCs w:val="28"/>
          <w:bdr w:val="none" w:sz="0" w:space="0" w:color="auto" w:frame="1"/>
        </w:rPr>
        <w:t xml:space="preserve"> закон</w:t>
      </w:r>
      <w:r w:rsidR="00505219">
        <w:rPr>
          <w:color w:val="222222"/>
          <w:szCs w:val="28"/>
          <w:bdr w:val="none" w:sz="0" w:space="0" w:color="auto" w:frame="1"/>
        </w:rPr>
        <w:t>ом</w:t>
      </w:r>
      <w:r w:rsidRPr="00505219">
        <w:rPr>
          <w:color w:val="222222"/>
          <w:szCs w:val="28"/>
          <w:bdr w:val="none" w:sz="0" w:space="0" w:color="auto" w:frame="1"/>
        </w:rPr>
        <w:t xml:space="preserve"> от 31</w:t>
      </w:r>
      <w:r w:rsidR="00505219">
        <w:rPr>
          <w:color w:val="222222"/>
          <w:szCs w:val="28"/>
          <w:bdr w:val="none" w:sz="0" w:space="0" w:color="auto" w:frame="1"/>
        </w:rPr>
        <w:t xml:space="preserve"> июля </w:t>
      </w:r>
      <w:r w:rsidRPr="00505219">
        <w:rPr>
          <w:color w:val="222222"/>
          <w:szCs w:val="28"/>
          <w:bdr w:val="none" w:sz="0" w:space="0" w:color="auto" w:frame="1"/>
        </w:rPr>
        <w:t>2020</w:t>
      </w:r>
      <w:r w:rsidR="00505219">
        <w:rPr>
          <w:color w:val="222222"/>
          <w:szCs w:val="28"/>
          <w:bdr w:val="none" w:sz="0" w:space="0" w:color="auto" w:frame="1"/>
        </w:rPr>
        <w:t xml:space="preserve"> года </w:t>
      </w:r>
      <w:r w:rsidRPr="00505219">
        <w:rPr>
          <w:color w:val="222222"/>
          <w:szCs w:val="28"/>
          <w:bdr w:val="none" w:sz="0" w:space="0" w:color="auto" w:frame="1"/>
        </w:rPr>
        <w:t xml:space="preserve"> № 248-ФЗ «О государственном контроле (надзоре) и муниципальном </w:t>
      </w:r>
      <w:r w:rsidRPr="00745A1D">
        <w:rPr>
          <w:szCs w:val="28"/>
          <w:bdr w:val="none" w:sz="0" w:space="0" w:color="auto" w:frame="1"/>
        </w:rPr>
        <w:t>контроле в Российской Федерации»</w:t>
      </w:r>
      <w:r w:rsidR="00741DCE" w:rsidRPr="00745A1D">
        <w:rPr>
          <w:szCs w:val="28"/>
          <w:bdr w:val="none" w:sz="0" w:space="0" w:color="auto" w:frame="1"/>
        </w:rPr>
        <w:t>.</w:t>
      </w:r>
    </w:p>
    <w:p w14:paraId="03A3DBF6" w14:textId="33B53C2D" w:rsidR="0047388B" w:rsidRPr="00745A1D" w:rsidRDefault="0047388B" w:rsidP="0047388B">
      <w:pPr>
        <w:shd w:val="clear" w:color="auto" w:fill="FFFFFF"/>
        <w:ind w:firstLine="708"/>
        <w:jc w:val="both"/>
        <w:textAlignment w:val="baseline"/>
        <w:rPr>
          <w:rFonts w:ascii="PT Serif" w:hAnsi="PT Serif"/>
          <w:szCs w:val="28"/>
        </w:rPr>
      </w:pPr>
      <w:r>
        <w:rPr>
          <w:szCs w:val="28"/>
          <w:bdr w:val="none" w:sz="0" w:space="0" w:color="auto" w:frame="1"/>
        </w:rPr>
        <w:t xml:space="preserve">В связи с действием </w:t>
      </w:r>
      <w:r w:rsidR="00D13AEC">
        <w:rPr>
          <w:szCs w:val="28"/>
          <w:bdr w:val="none" w:sz="0" w:space="0" w:color="auto" w:frame="1"/>
        </w:rPr>
        <w:t>п</w:t>
      </w:r>
      <w:r>
        <w:rPr>
          <w:szCs w:val="28"/>
          <w:bdr w:val="none" w:sz="0" w:space="0" w:color="auto" w:frame="1"/>
        </w:rPr>
        <w:t xml:space="preserve">остановления </w:t>
      </w:r>
      <w:r w:rsidR="00D624C8">
        <w:rPr>
          <w:szCs w:val="28"/>
          <w:bdr w:val="none" w:sz="0" w:space="0" w:color="auto" w:frame="1"/>
        </w:rPr>
        <w:t xml:space="preserve">Правительства от 10 марта 2022 года </w:t>
      </w:r>
      <w:r w:rsidR="00D13AEC">
        <w:rPr>
          <w:szCs w:val="28"/>
          <w:bdr w:val="none" w:sz="0" w:space="0" w:color="auto" w:frame="1"/>
        </w:rPr>
        <w:t>№</w:t>
      </w:r>
      <w:r w:rsidR="00662356">
        <w:rPr>
          <w:szCs w:val="28"/>
          <w:bdr w:val="none" w:sz="0" w:space="0" w:color="auto" w:frame="1"/>
        </w:rPr>
        <w:t xml:space="preserve"> </w:t>
      </w:r>
      <w:r w:rsidR="00D13AEC">
        <w:rPr>
          <w:szCs w:val="28"/>
          <w:bdr w:val="none" w:sz="0" w:space="0" w:color="auto" w:frame="1"/>
        </w:rPr>
        <w:t>166</w:t>
      </w:r>
      <w:r w:rsidR="00D13AEC">
        <w:rPr>
          <w:szCs w:val="28"/>
          <w:bdr w:val="none" w:sz="0" w:space="0" w:color="auto" w:frame="1"/>
        </w:rPr>
        <w:t xml:space="preserve"> </w:t>
      </w:r>
      <w:r>
        <w:rPr>
          <w:szCs w:val="28"/>
          <w:bdr w:val="none" w:sz="0" w:space="0" w:color="auto" w:frame="1"/>
        </w:rPr>
        <w:t>проводились контрольные мероприятия без взаимодействия и профилактические мероприятия</w:t>
      </w:r>
      <w:r w:rsidR="00D624C8">
        <w:rPr>
          <w:szCs w:val="28"/>
          <w:bdr w:val="none" w:sz="0" w:space="0" w:color="auto" w:frame="1"/>
        </w:rPr>
        <w:t>.</w:t>
      </w:r>
    </w:p>
    <w:p w14:paraId="403A19C6" w14:textId="2A17D9F8" w:rsidR="00F71A9B" w:rsidRPr="00653D7E" w:rsidRDefault="00F71A9B" w:rsidP="00A36D88">
      <w:pPr>
        <w:jc w:val="both"/>
        <w:rPr>
          <w:bCs/>
          <w:szCs w:val="28"/>
          <w:shd w:val="clear" w:color="auto" w:fill="FFFFFF"/>
        </w:rPr>
      </w:pPr>
      <w:r w:rsidRPr="00745A1D">
        <w:rPr>
          <w:szCs w:val="28"/>
        </w:rPr>
        <w:tab/>
      </w:r>
      <w:r w:rsidR="00D624C8">
        <w:rPr>
          <w:szCs w:val="28"/>
        </w:rPr>
        <w:t>Было</w:t>
      </w:r>
      <w:r w:rsidRPr="00745A1D">
        <w:rPr>
          <w:szCs w:val="28"/>
        </w:rPr>
        <w:t xml:space="preserve"> проведено </w:t>
      </w:r>
      <w:r w:rsidR="001A012F" w:rsidRPr="001A012F">
        <w:rPr>
          <w:szCs w:val="28"/>
        </w:rPr>
        <w:t>2</w:t>
      </w:r>
      <w:r w:rsidR="00FF3623">
        <w:rPr>
          <w:szCs w:val="28"/>
        </w:rPr>
        <w:t>3</w:t>
      </w:r>
      <w:r w:rsidRPr="00745A1D">
        <w:rPr>
          <w:szCs w:val="28"/>
        </w:rPr>
        <w:t xml:space="preserve"> контрольных мероприяти</w:t>
      </w:r>
      <w:r w:rsidR="00FF3623">
        <w:rPr>
          <w:szCs w:val="28"/>
        </w:rPr>
        <w:t>я</w:t>
      </w:r>
      <w:r w:rsidRPr="00745A1D">
        <w:rPr>
          <w:szCs w:val="28"/>
        </w:rPr>
        <w:t xml:space="preserve"> без взаимодействия с контролируемыми лицами (выездные обследования)</w:t>
      </w:r>
      <w:r w:rsidR="00FF3623">
        <w:rPr>
          <w:szCs w:val="28"/>
        </w:rPr>
        <w:t xml:space="preserve"> на землях населенных пунктов, </w:t>
      </w:r>
      <w:r w:rsidRPr="00745A1D">
        <w:rPr>
          <w:szCs w:val="28"/>
        </w:rPr>
        <w:t>в результате которых</w:t>
      </w:r>
      <w:r w:rsidR="00B148FA">
        <w:rPr>
          <w:szCs w:val="28"/>
        </w:rPr>
        <w:t>, в том числе</w:t>
      </w:r>
      <w:r w:rsidRPr="00745A1D">
        <w:rPr>
          <w:szCs w:val="28"/>
        </w:rPr>
        <w:t xml:space="preserve"> были выявлены признаки нарушений земельного законодательства, ответственность за которые предусмотрена ст.8.8 Кодекса об а</w:t>
      </w:r>
      <w:r w:rsidR="00C57EF4" w:rsidRPr="00745A1D">
        <w:rPr>
          <w:szCs w:val="28"/>
        </w:rPr>
        <w:t xml:space="preserve">дминистративных правонарушениях </w:t>
      </w:r>
      <w:r w:rsidRPr="00745A1D">
        <w:rPr>
          <w:szCs w:val="28"/>
        </w:rPr>
        <w:t>(</w:t>
      </w:r>
      <w:r w:rsidR="00F134C7" w:rsidRPr="00745A1D">
        <w:rPr>
          <w:bCs/>
          <w:szCs w:val="28"/>
          <w:shd w:val="clear" w:color="auto" w:fill="FFFFFF"/>
        </w:rPr>
        <w:t>использование</w:t>
      </w:r>
      <w:r w:rsidR="00C57EF4" w:rsidRPr="00745A1D">
        <w:rPr>
          <w:bCs/>
          <w:szCs w:val="28"/>
          <w:shd w:val="clear" w:color="auto" w:fill="FFFFFF"/>
        </w:rPr>
        <w:t xml:space="preserve"> </w:t>
      </w:r>
      <w:r w:rsidR="00F134C7" w:rsidRPr="00745A1D">
        <w:rPr>
          <w:bCs/>
          <w:szCs w:val="28"/>
          <w:shd w:val="clear" w:color="auto" w:fill="FFFFFF"/>
        </w:rPr>
        <w:t>земельных</w:t>
      </w:r>
      <w:r w:rsidR="00D13AEC">
        <w:rPr>
          <w:szCs w:val="28"/>
          <w:shd w:val="clear" w:color="auto" w:fill="FFFFFF"/>
        </w:rPr>
        <w:t xml:space="preserve"> </w:t>
      </w:r>
      <w:r w:rsidR="00F134C7" w:rsidRPr="00745A1D">
        <w:rPr>
          <w:bCs/>
          <w:szCs w:val="28"/>
          <w:shd w:val="clear" w:color="auto" w:fill="FFFFFF"/>
        </w:rPr>
        <w:t>участков</w:t>
      </w:r>
      <w:r w:rsidR="00D13AEC">
        <w:rPr>
          <w:szCs w:val="28"/>
          <w:shd w:val="clear" w:color="auto" w:fill="FFFFFF"/>
        </w:rPr>
        <w:t xml:space="preserve"> </w:t>
      </w:r>
      <w:r w:rsidR="00F134C7" w:rsidRPr="00745A1D">
        <w:rPr>
          <w:bCs/>
          <w:szCs w:val="28"/>
          <w:shd w:val="clear" w:color="auto" w:fill="FFFFFF"/>
        </w:rPr>
        <w:t>не</w:t>
      </w:r>
      <w:r w:rsidR="00D13AEC">
        <w:rPr>
          <w:szCs w:val="28"/>
          <w:shd w:val="clear" w:color="auto" w:fill="FFFFFF"/>
        </w:rPr>
        <w:t xml:space="preserve"> </w:t>
      </w:r>
      <w:r w:rsidR="00F134C7" w:rsidRPr="00745A1D">
        <w:rPr>
          <w:bCs/>
          <w:szCs w:val="28"/>
          <w:shd w:val="clear" w:color="auto" w:fill="FFFFFF"/>
        </w:rPr>
        <w:t>по</w:t>
      </w:r>
      <w:r w:rsidR="00D13AEC">
        <w:rPr>
          <w:szCs w:val="28"/>
          <w:shd w:val="clear" w:color="auto" w:fill="FFFFFF"/>
        </w:rPr>
        <w:t xml:space="preserve"> </w:t>
      </w:r>
      <w:r w:rsidR="00F134C7" w:rsidRPr="00745A1D">
        <w:rPr>
          <w:bCs/>
          <w:szCs w:val="28"/>
          <w:shd w:val="clear" w:color="auto" w:fill="FFFFFF"/>
        </w:rPr>
        <w:t>целевому</w:t>
      </w:r>
      <w:r w:rsidR="00D13AEC">
        <w:rPr>
          <w:bCs/>
          <w:szCs w:val="28"/>
          <w:shd w:val="clear" w:color="auto" w:fill="FFFFFF"/>
        </w:rPr>
        <w:t xml:space="preserve"> </w:t>
      </w:r>
      <w:r w:rsidR="00F134C7" w:rsidRPr="00745A1D">
        <w:rPr>
          <w:bCs/>
          <w:szCs w:val="28"/>
          <w:shd w:val="clear" w:color="auto" w:fill="FFFFFF"/>
        </w:rPr>
        <w:t>назначению</w:t>
      </w:r>
      <w:r w:rsidR="00F134C7" w:rsidRPr="00745A1D">
        <w:rPr>
          <w:szCs w:val="28"/>
          <w:shd w:val="clear" w:color="auto" w:fill="FFFFFF"/>
        </w:rPr>
        <w:t>, невыполнение обязанностей по приведению</w:t>
      </w:r>
      <w:r w:rsidR="00D13AEC">
        <w:rPr>
          <w:szCs w:val="28"/>
          <w:shd w:val="clear" w:color="auto" w:fill="FFFFFF"/>
        </w:rPr>
        <w:t xml:space="preserve"> </w:t>
      </w:r>
      <w:r w:rsidR="00F134C7" w:rsidRPr="00745A1D">
        <w:rPr>
          <w:bCs/>
          <w:szCs w:val="28"/>
          <w:shd w:val="clear" w:color="auto" w:fill="FFFFFF"/>
        </w:rPr>
        <w:t>земель</w:t>
      </w:r>
      <w:r w:rsidR="00D13AEC">
        <w:rPr>
          <w:bCs/>
          <w:szCs w:val="28"/>
          <w:shd w:val="clear" w:color="auto" w:fill="FFFFFF"/>
        </w:rPr>
        <w:t xml:space="preserve"> </w:t>
      </w:r>
      <w:r w:rsidR="00C57EF4" w:rsidRPr="00745A1D">
        <w:rPr>
          <w:szCs w:val="28"/>
          <w:shd w:val="clear" w:color="auto" w:fill="FFFFFF"/>
        </w:rPr>
        <w:t xml:space="preserve">в </w:t>
      </w:r>
      <w:r w:rsidR="00F134C7" w:rsidRPr="00745A1D">
        <w:rPr>
          <w:szCs w:val="28"/>
          <w:shd w:val="clear" w:color="auto" w:fill="FFFFFF"/>
        </w:rPr>
        <w:t>состояние, пригодное для</w:t>
      </w:r>
      <w:r w:rsidR="00D13AEC">
        <w:rPr>
          <w:szCs w:val="28"/>
          <w:shd w:val="clear" w:color="auto" w:fill="FFFFFF"/>
        </w:rPr>
        <w:t xml:space="preserve"> </w:t>
      </w:r>
      <w:r w:rsidR="00F134C7" w:rsidRPr="00745A1D">
        <w:rPr>
          <w:bCs/>
          <w:szCs w:val="28"/>
          <w:shd w:val="clear" w:color="auto" w:fill="FFFFFF"/>
        </w:rPr>
        <w:t>использования</w:t>
      </w:r>
      <w:r w:rsidR="00C57EF4" w:rsidRPr="00745A1D">
        <w:rPr>
          <w:bCs/>
          <w:szCs w:val="28"/>
          <w:shd w:val="clear" w:color="auto" w:fill="FFFFFF"/>
        </w:rPr>
        <w:t xml:space="preserve"> </w:t>
      </w:r>
      <w:r w:rsidR="00F134C7" w:rsidRPr="00745A1D">
        <w:rPr>
          <w:bCs/>
          <w:szCs w:val="28"/>
          <w:shd w:val="clear" w:color="auto" w:fill="FFFFFF"/>
        </w:rPr>
        <w:t>по</w:t>
      </w:r>
      <w:r w:rsidR="00C57EF4" w:rsidRPr="00745A1D">
        <w:rPr>
          <w:szCs w:val="28"/>
          <w:shd w:val="clear" w:color="auto" w:fill="FFFFFF"/>
        </w:rPr>
        <w:t xml:space="preserve"> </w:t>
      </w:r>
      <w:r w:rsidR="00F134C7" w:rsidRPr="00745A1D">
        <w:rPr>
          <w:bCs/>
          <w:szCs w:val="28"/>
          <w:shd w:val="clear" w:color="auto" w:fill="FFFFFF"/>
        </w:rPr>
        <w:t>целевому</w:t>
      </w:r>
      <w:r w:rsidR="00C57EF4" w:rsidRPr="00745A1D">
        <w:rPr>
          <w:szCs w:val="28"/>
          <w:shd w:val="clear" w:color="auto" w:fill="FFFFFF"/>
        </w:rPr>
        <w:t xml:space="preserve"> </w:t>
      </w:r>
      <w:r w:rsidR="00F134C7" w:rsidRPr="00745A1D">
        <w:rPr>
          <w:bCs/>
          <w:szCs w:val="28"/>
          <w:shd w:val="clear" w:color="auto" w:fill="FFFFFF"/>
        </w:rPr>
        <w:t>назначению).</w:t>
      </w:r>
      <w:r w:rsidR="00745A1D">
        <w:rPr>
          <w:bCs/>
          <w:szCs w:val="28"/>
          <w:shd w:val="clear" w:color="auto" w:fill="FFFFFF"/>
        </w:rPr>
        <w:t xml:space="preserve"> </w:t>
      </w:r>
      <w:r w:rsidR="009F5297">
        <w:rPr>
          <w:bCs/>
          <w:szCs w:val="28"/>
          <w:shd w:val="clear" w:color="auto" w:fill="FFFFFF"/>
        </w:rPr>
        <w:t>По обращению было проведено</w:t>
      </w:r>
      <w:r w:rsidR="00FF3623">
        <w:rPr>
          <w:bCs/>
          <w:szCs w:val="28"/>
          <w:shd w:val="clear" w:color="auto" w:fill="FFFFFF"/>
        </w:rPr>
        <w:t xml:space="preserve"> </w:t>
      </w:r>
      <w:r w:rsidR="009F5297">
        <w:rPr>
          <w:bCs/>
          <w:szCs w:val="28"/>
          <w:shd w:val="clear" w:color="auto" w:fill="FFFFFF"/>
        </w:rPr>
        <w:t>2 выездных обследования на землях</w:t>
      </w:r>
      <w:r w:rsidR="00FF3623">
        <w:rPr>
          <w:bCs/>
          <w:szCs w:val="28"/>
          <w:shd w:val="clear" w:color="auto" w:fill="FFFFFF"/>
        </w:rPr>
        <w:t xml:space="preserve"> сельскохозяйственного назначения</w:t>
      </w:r>
      <w:r w:rsidR="009F5297">
        <w:rPr>
          <w:bCs/>
          <w:szCs w:val="28"/>
          <w:shd w:val="clear" w:color="auto" w:fill="FFFFFF"/>
        </w:rPr>
        <w:t xml:space="preserve">. </w:t>
      </w:r>
      <w:r w:rsidR="00B940F2">
        <w:rPr>
          <w:bCs/>
          <w:szCs w:val="28"/>
          <w:shd w:val="clear" w:color="auto" w:fill="FFFFFF"/>
        </w:rPr>
        <w:t>На п</w:t>
      </w:r>
      <w:r w:rsidR="00DC1B22">
        <w:rPr>
          <w:bCs/>
          <w:szCs w:val="28"/>
          <w:shd w:val="clear" w:color="auto" w:fill="FFFFFF"/>
        </w:rPr>
        <w:t>остоянно</w:t>
      </w:r>
      <w:r w:rsidR="00B940F2">
        <w:rPr>
          <w:bCs/>
          <w:szCs w:val="28"/>
          <w:shd w:val="clear" w:color="auto" w:fill="FFFFFF"/>
        </w:rPr>
        <w:t>й основе</w:t>
      </w:r>
      <w:r w:rsidR="00DC1B22">
        <w:rPr>
          <w:bCs/>
          <w:szCs w:val="28"/>
          <w:shd w:val="clear" w:color="auto" w:fill="FFFFFF"/>
        </w:rPr>
        <w:t xml:space="preserve"> проводится наблюдение за соблюдением обязательных требований земельного законодательства</w:t>
      </w:r>
      <w:r w:rsidR="009F5297">
        <w:rPr>
          <w:bCs/>
          <w:szCs w:val="28"/>
          <w:shd w:val="clear" w:color="auto" w:fill="FFFFFF"/>
        </w:rPr>
        <w:t>.</w:t>
      </w:r>
      <w:r w:rsidR="00DC1B22">
        <w:rPr>
          <w:bCs/>
          <w:szCs w:val="28"/>
          <w:shd w:val="clear" w:color="auto" w:fill="FFFFFF"/>
        </w:rPr>
        <w:t xml:space="preserve"> </w:t>
      </w:r>
      <w:r w:rsidR="009F5297">
        <w:rPr>
          <w:bCs/>
          <w:szCs w:val="28"/>
          <w:shd w:val="clear" w:color="auto" w:fill="FFFFFF"/>
        </w:rPr>
        <w:t xml:space="preserve">В </w:t>
      </w:r>
      <w:r w:rsidR="00DC1B22">
        <w:rPr>
          <w:bCs/>
          <w:szCs w:val="28"/>
          <w:shd w:val="clear" w:color="auto" w:fill="FFFFFF"/>
        </w:rPr>
        <w:t xml:space="preserve"> результате </w:t>
      </w:r>
      <w:r w:rsidR="009F5297">
        <w:rPr>
          <w:bCs/>
          <w:szCs w:val="28"/>
          <w:shd w:val="clear" w:color="auto" w:fill="FFFFFF"/>
        </w:rPr>
        <w:t xml:space="preserve"> контрольных и профилактических мероприятий</w:t>
      </w:r>
      <w:r w:rsidR="00ED3953">
        <w:rPr>
          <w:bCs/>
          <w:szCs w:val="28"/>
          <w:shd w:val="clear" w:color="auto" w:fill="FFFFFF"/>
        </w:rPr>
        <w:t xml:space="preserve"> </w:t>
      </w:r>
      <w:r w:rsidR="009F5297">
        <w:rPr>
          <w:bCs/>
          <w:szCs w:val="28"/>
          <w:shd w:val="clear" w:color="auto" w:fill="FFFFFF"/>
        </w:rPr>
        <w:t xml:space="preserve"> </w:t>
      </w:r>
      <w:r w:rsidR="00ED3953">
        <w:rPr>
          <w:bCs/>
          <w:szCs w:val="28"/>
          <w:shd w:val="clear" w:color="auto" w:fill="FFFFFF"/>
        </w:rPr>
        <w:t xml:space="preserve">было </w:t>
      </w:r>
      <w:r w:rsidR="00DC1B22">
        <w:rPr>
          <w:bCs/>
          <w:szCs w:val="28"/>
          <w:shd w:val="clear" w:color="auto" w:fill="FFFFFF"/>
        </w:rPr>
        <w:t>вынесено</w:t>
      </w:r>
      <w:r w:rsidR="00ED3953">
        <w:rPr>
          <w:bCs/>
          <w:szCs w:val="28"/>
          <w:shd w:val="clear" w:color="auto" w:fill="FFFFFF"/>
        </w:rPr>
        <w:t xml:space="preserve"> и направлено контролируемым лицам</w:t>
      </w:r>
      <w:r w:rsidR="00DC1B22">
        <w:rPr>
          <w:bCs/>
          <w:szCs w:val="28"/>
          <w:shd w:val="clear" w:color="auto" w:fill="FFFFFF"/>
        </w:rPr>
        <w:t xml:space="preserve"> 9 предостережений о недопустимости нарушения </w:t>
      </w:r>
      <w:r w:rsidR="00B940F2">
        <w:rPr>
          <w:bCs/>
          <w:szCs w:val="28"/>
          <w:shd w:val="clear" w:color="auto" w:fill="FFFFFF"/>
        </w:rPr>
        <w:t>обязательных требований</w:t>
      </w:r>
      <w:r w:rsidR="009F5297">
        <w:rPr>
          <w:bCs/>
          <w:szCs w:val="28"/>
          <w:shd w:val="clear" w:color="auto" w:fill="FFFFFF"/>
        </w:rPr>
        <w:t xml:space="preserve"> земельного законодательства. </w:t>
      </w:r>
      <w:r w:rsidR="00B148FA">
        <w:rPr>
          <w:bCs/>
          <w:szCs w:val="28"/>
          <w:shd w:val="clear" w:color="auto" w:fill="FFFFFF"/>
        </w:rPr>
        <w:t xml:space="preserve">В целях профилактики </w:t>
      </w:r>
      <w:r w:rsidR="00E30210">
        <w:rPr>
          <w:bCs/>
          <w:szCs w:val="28"/>
          <w:shd w:val="clear" w:color="auto" w:fill="FFFFFF"/>
        </w:rPr>
        <w:t>осуществляется информирование заинтересованных лиц по вопросам соблюдения обязательных требований посредством размещения информации</w:t>
      </w:r>
      <w:r w:rsidR="002D05CD">
        <w:rPr>
          <w:bCs/>
          <w:szCs w:val="28"/>
          <w:shd w:val="clear" w:color="auto" w:fill="FFFFFF"/>
        </w:rPr>
        <w:t xml:space="preserve"> на официальном сайте администрации Пугачевского муниципального района</w:t>
      </w:r>
      <w:r w:rsidR="00FE153C" w:rsidRPr="00FE153C">
        <w:rPr>
          <w:bCs/>
          <w:szCs w:val="28"/>
          <w:shd w:val="clear" w:color="auto" w:fill="FFFFFF"/>
        </w:rPr>
        <w:t xml:space="preserve"> </w:t>
      </w:r>
      <w:r w:rsidR="00FE153C">
        <w:rPr>
          <w:bCs/>
          <w:szCs w:val="28"/>
          <w:shd w:val="clear" w:color="auto" w:fill="FFFFFF"/>
        </w:rPr>
        <w:t>и доступно для использования контролируемыми лицами.</w:t>
      </w:r>
      <w:r w:rsidR="00E30210">
        <w:rPr>
          <w:bCs/>
          <w:szCs w:val="28"/>
          <w:shd w:val="clear" w:color="auto" w:fill="FFFFFF"/>
        </w:rPr>
        <w:t xml:space="preserve"> </w:t>
      </w:r>
    </w:p>
    <w:p w14:paraId="0FFB9D9F" w14:textId="7011BFC1" w:rsidR="00787C87" w:rsidRPr="00A36D88" w:rsidRDefault="00787C87" w:rsidP="00787C87">
      <w:pPr>
        <w:ind w:firstLine="708"/>
        <w:jc w:val="both"/>
        <w:rPr>
          <w:szCs w:val="28"/>
        </w:rPr>
      </w:pPr>
      <w:r w:rsidRPr="00A36D88">
        <w:rPr>
          <w:szCs w:val="28"/>
        </w:rPr>
        <w:t>Типичными нарушениями при землепользовании являются:</w:t>
      </w:r>
    </w:p>
    <w:p w14:paraId="42DA8453" w14:textId="73F645F2" w:rsidR="00787C87" w:rsidRPr="00A36D88" w:rsidRDefault="00787C87" w:rsidP="00787C87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>1.</w:t>
      </w:r>
      <w:r w:rsidRPr="00A36D88">
        <w:rPr>
          <w:szCs w:val="28"/>
        </w:rPr>
        <w:t xml:space="preserve">Изменение фактических границ земельных участков, в результате которых увеличивается площадь земельного участка за счет занятия земель, находящихся в </w:t>
      </w:r>
      <w:r w:rsidR="00CF2F91">
        <w:rPr>
          <w:szCs w:val="28"/>
        </w:rPr>
        <w:t>неразграниченной государственной</w:t>
      </w:r>
      <w:r w:rsidRPr="00A36D88">
        <w:rPr>
          <w:szCs w:val="28"/>
        </w:rPr>
        <w:t xml:space="preserve"> собственности.</w:t>
      </w:r>
    </w:p>
    <w:p w14:paraId="54133A65" w14:textId="77777777" w:rsidR="00787C87" w:rsidRPr="00A36D88" w:rsidRDefault="00787C87" w:rsidP="00787C87">
      <w:pPr>
        <w:ind w:firstLine="708"/>
        <w:jc w:val="both"/>
        <w:rPr>
          <w:szCs w:val="28"/>
        </w:rPr>
      </w:pPr>
      <w:r w:rsidRPr="00A36D88">
        <w:rPr>
          <w:szCs w:val="28"/>
        </w:rPr>
        <w:t>Ответственность за правонарушение установлена статьей 7.1 Кодекса Российской Федерации об административных правонарушениях.</w:t>
      </w:r>
    </w:p>
    <w:p w14:paraId="00B41128" w14:textId="04CA7212" w:rsidR="00787C87" w:rsidRPr="00A36D88" w:rsidRDefault="00787C87" w:rsidP="00787C87">
      <w:pPr>
        <w:ind w:firstLine="708"/>
        <w:jc w:val="both"/>
        <w:rPr>
          <w:szCs w:val="28"/>
        </w:rPr>
      </w:pPr>
      <w:r w:rsidRPr="00A36D88">
        <w:rPr>
          <w:szCs w:val="28"/>
        </w:rPr>
        <w:t>В целях недопущения таких нарушений необходимо удостовериться, что границы используемого земельного участка соответствуют границам</w:t>
      </w:r>
      <w:r w:rsidR="00662356">
        <w:rPr>
          <w:szCs w:val="28"/>
        </w:rPr>
        <w:t xml:space="preserve"> </w:t>
      </w:r>
      <w:r w:rsidRPr="00A36D88">
        <w:rPr>
          <w:szCs w:val="28"/>
        </w:rPr>
        <w:t>земельного участка, содержащимся в ЕГРН, и не пересекают границ смежных земельных участков. В случае если в сведениях ЕГРН отсутствуют сведения о местоположении границ используемого земельного участка, необходимо обратиться к кадастровому инженеру, который проведет кадастровые работы, в результате которых будет определено местоположение границ земельного участка, а также будут подготовлены документы для обращения с заявлением о внесении сведений о границах земельного участка в ЕГРН.</w:t>
      </w:r>
    </w:p>
    <w:p w14:paraId="1702E48E" w14:textId="49E6586A" w:rsidR="00787C87" w:rsidRPr="00A36D88" w:rsidRDefault="00787C87" w:rsidP="00ED3953">
      <w:pPr>
        <w:ind w:firstLine="708"/>
        <w:jc w:val="both"/>
        <w:rPr>
          <w:szCs w:val="28"/>
        </w:rPr>
      </w:pPr>
      <w:r>
        <w:rPr>
          <w:szCs w:val="28"/>
        </w:rPr>
        <w:t>2.</w:t>
      </w:r>
      <w:r w:rsidRPr="00A36D88">
        <w:rPr>
          <w:szCs w:val="28"/>
        </w:rPr>
        <w:t>Неиспользование земельного участка, предназначенного для жилищного или иного строительства, садоводства и огородничества. Ответственность за такой вид правонарушений установлен частью 3 статьи</w:t>
      </w:r>
      <w:r>
        <w:rPr>
          <w:szCs w:val="28"/>
        </w:rPr>
        <w:t xml:space="preserve"> </w:t>
      </w:r>
      <w:r w:rsidRPr="00A36D88">
        <w:rPr>
          <w:szCs w:val="28"/>
        </w:rPr>
        <w:t>8.8 Кодекса Российской Федерации об административных правонарушениях.</w:t>
      </w:r>
    </w:p>
    <w:p w14:paraId="6506D7D4" w14:textId="77777777" w:rsidR="00787C87" w:rsidRPr="00A36D88" w:rsidRDefault="00ED3953" w:rsidP="00787C87">
      <w:pPr>
        <w:ind w:firstLine="708"/>
        <w:jc w:val="both"/>
        <w:rPr>
          <w:szCs w:val="28"/>
        </w:rPr>
      </w:pPr>
      <w:r>
        <w:rPr>
          <w:szCs w:val="28"/>
        </w:rPr>
        <w:t>Для правильного и своевременного использования</w:t>
      </w:r>
      <w:r w:rsidR="00787C87" w:rsidRPr="00A36D88">
        <w:rPr>
          <w:szCs w:val="28"/>
        </w:rPr>
        <w:t xml:space="preserve"> земельных участков </w:t>
      </w:r>
      <w:r w:rsidRPr="00A36D88">
        <w:rPr>
          <w:szCs w:val="28"/>
        </w:rPr>
        <w:t xml:space="preserve">правообладателям </w:t>
      </w:r>
      <w:r w:rsidR="00787C87" w:rsidRPr="00A36D88">
        <w:rPr>
          <w:szCs w:val="28"/>
        </w:rPr>
        <w:t>необходимо в сроки, установленные федеральными законами, приступить к использованию земельного участка, а также подать Уведомление о начале планируемого строительства на земельном участке для индивидуального жилищного строительства, если таковое не подано. Следует отметить, что использование земельного участка должно соответствовать виду разрешенного использования, указанному в ЕГРН и правоустанавливающих документах на землю.</w:t>
      </w:r>
    </w:p>
    <w:p w14:paraId="5292C6DB" w14:textId="77777777" w:rsidR="00787C87" w:rsidRPr="00A36D88" w:rsidRDefault="00787C87" w:rsidP="00662356">
      <w:pPr>
        <w:ind w:firstLine="708"/>
        <w:jc w:val="both"/>
        <w:rPr>
          <w:szCs w:val="28"/>
        </w:rPr>
      </w:pPr>
      <w:r>
        <w:rPr>
          <w:szCs w:val="28"/>
        </w:rPr>
        <w:t>3.</w:t>
      </w:r>
      <w:r w:rsidRPr="00A36D88">
        <w:rPr>
          <w:szCs w:val="28"/>
        </w:rPr>
        <w:t>Использование земельного участка не по целевому назначению и (или) не в соответствии с установленным разрешенным использованием. Ответственность за такой вид правонарушений установлена частью 1 статьи 8.8 Кодекса Российской Федерации об административных правонарушениях.</w:t>
      </w:r>
    </w:p>
    <w:p w14:paraId="2C5E5CCA" w14:textId="77777777" w:rsidR="00A36D88" w:rsidRPr="00A36D88" w:rsidRDefault="00ED3953" w:rsidP="00ED3953">
      <w:pPr>
        <w:ind w:firstLine="708"/>
        <w:jc w:val="both"/>
        <w:rPr>
          <w:szCs w:val="28"/>
        </w:rPr>
      </w:pPr>
      <w:r>
        <w:rPr>
          <w:szCs w:val="28"/>
        </w:rPr>
        <w:t>Чтобы не допустить</w:t>
      </w:r>
      <w:r w:rsidR="00A36D88" w:rsidRPr="00A36D88">
        <w:rPr>
          <w:szCs w:val="28"/>
        </w:rPr>
        <w:t xml:space="preserve"> воспрепятствования законной деятельности должностного лица, осуществляющего муниципальный земельный контроль, участникам земельных отношений рекомендуется привести в соответствие почтовые адреса для получения юридически значимых сообщений.</w:t>
      </w:r>
    </w:p>
    <w:p w14:paraId="3B1A8501" w14:textId="77777777" w:rsidR="00875D75" w:rsidRPr="004544C6" w:rsidRDefault="00A36D88" w:rsidP="004544C6">
      <w:pPr>
        <w:ind w:firstLine="708"/>
        <w:jc w:val="both"/>
        <w:rPr>
          <w:szCs w:val="28"/>
        </w:rPr>
      </w:pPr>
      <w:r w:rsidRPr="00A36D88">
        <w:rPr>
          <w:szCs w:val="28"/>
        </w:rPr>
        <w:t>Специалист</w:t>
      </w:r>
      <w:r w:rsidR="00741DCE">
        <w:rPr>
          <w:szCs w:val="28"/>
        </w:rPr>
        <w:t>ом</w:t>
      </w:r>
      <w:r w:rsidRPr="00A36D88">
        <w:rPr>
          <w:szCs w:val="28"/>
        </w:rPr>
        <w:t xml:space="preserve"> по </w:t>
      </w:r>
      <w:r w:rsidR="00C57EF4">
        <w:rPr>
          <w:szCs w:val="28"/>
        </w:rPr>
        <w:t xml:space="preserve">муниципальному </w:t>
      </w:r>
      <w:r w:rsidRPr="00A36D88">
        <w:rPr>
          <w:szCs w:val="28"/>
        </w:rPr>
        <w:t>земельному контролю в 202</w:t>
      </w:r>
      <w:r w:rsidR="002D05CD">
        <w:rPr>
          <w:szCs w:val="28"/>
        </w:rPr>
        <w:t>2</w:t>
      </w:r>
      <w:r w:rsidRPr="00A36D88">
        <w:rPr>
          <w:szCs w:val="28"/>
        </w:rPr>
        <w:t xml:space="preserve"> году проведены консультации с подконтрольными субъектами, которые осуществлялись на постоянной основе в ходе приема граждан по личным вопросам, а также посредством телефонной связи. Таким образом, специалист</w:t>
      </w:r>
      <w:r w:rsidR="00741DCE">
        <w:rPr>
          <w:szCs w:val="28"/>
        </w:rPr>
        <w:t>ом</w:t>
      </w:r>
      <w:r w:rsidRPr="00A36D88">
        <w:rPr>
          <w:szCs w:val="28"/>
        </w:rPr>
        <w:t xml:space="preserve"> разъяснены вопросы по соблюдению требований земельного законодательства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  <w:r w:rsidR="00745A1D">
        <w:rPr>
          <w:szCs w:val="28"/>
        </w:rPr>
        <w:t xml:space="preserve"> </w:t>
      </w:r>
    </w:p>
    <w:p w14:paraId="036D461E" w14:textId="7EBEE871" w:rsidR="00A36D88" w:rsidRPr="00D13AEC" w:rsidRDefault="00A36D88" w:rsidP="00875D75">
      <w:pPr>
        <w:ind w:firstLine="708"/>
        <w:jc w:val="both"/>
        <w:rPr>
          <w:szCs w:val="28"/>
        </w:rPr>
      </w:pPr>
      <w:r w:rsidRPr="00A36D88">
        <w:rPr>
          <w:szCs w:val="28"/>
        </w:rPr>
        <w:t xml:space="preserve">В случае возникновения ситуаций, требующих дополнительного разъяснения относительно соблюдения требований земельного законодательства, получить квалифицированную помощь по существу </w:t>
      </w:r>
      <w:r w:rsidRPr="00A36D88">
        <w:rPr>
          <w:szCs w:val="28"/>
        </w:rPr>
        <w:lastRenderedPageBreak/>
        <w:t>возможно посредством личного обращения к специалист</w:t>
      </w:r>
      <w:r w:rsidR="00875D75">
        <w:rPr>
          <w:szCs w:val="28"/>
        </w:rPr>
        <w:t>у</w:t>
      </w:r>
      <w:r w:rsidRPr="00A36D88">
        <w:rPr>
          <w:szCs w:val="28"/>
        </w:rPr>
        <w:t xml:space="preserve"> отдела по </w:t>
      </w:r>
      <w:r w:rsidR="00875D75">
        <w:rPr>
          <w:szCs w:val="28"/>
        </w:rPr>
        <w:t>управлению муниципальным имуществом</w:t>
      </w:r>
      <w:r w:rsidRPr="00A36D88">
        <w:rPr>
          <w:szCs w:val="28"/>
        </w:rPr>
        <w:t xml:space="preserve"> администрации </w:t>
      </w:r>
      <w:r w:rsidR="00875D75">
        <w:rPr>
          <w:szCs w:val="28"/>
        </w:rPr>
        <w:t>Пугачевского</w:t>
      </w:r>
      <w:r w:rsidRPr="00A36D88">
        <w:rPr>
          <w:szCs w:val="28"/>
        </w:rPr>
        <w:t xml:space="preserve"> муниципального района </w:t>
      </w:r>
      <w:r w:rsidR="00875D75">
        <w:rPr>
          <w:szCs w:val="28"/>
        </w:rPr>
        <w:t>Саратовской</w:t>
      </w:r>
      <w:r w:rsidRPr="00A36D88">
        <w:rPr>
          <w:szCs w:val="28"/>
        </w:rPr>
        <w:t xml:space="preserve"> области, уполномоченным на осуществление муниципального земельного контроля по адресу: </w:t>
      </w:r>
      <w:r w:rsidR="00875D75">
        <w:rPr>
          <w:szCs w:val="28"/>
        </w:rPr>
        <w:t xml:space="preserve">Саратовская область, </w:t>
      </w:r>
      <w:proofErr w:type="spellStart"/>
      <w:r w:rsidR="00875D75">
        <w:rPr>
          <w:szCs w:val="28"/>
        </w:rPr>
        <w:t>г.Пугачев</w:t>
      </w:r>
      <w:proofErr w:type="spellEnd"/>
      <w:r w:rsidR="00875D75">
        <w:rPr>
          <w:szCs w:val="28"/>
        </w:rPr>
        <w:t xml:space="preserve">, </w:t>
      </w:r>
      <w:proofErr w:type="spellStart"/>
      <w:r w:rsidR="00875D75">
        <w:rPr>
          <w:szCs w:val="28"/>
        </w:rPr>
        <w:t>ул.Пушкинская</w:t>
      </w:r>
      <w:proofErr w:type="spellEnd"/>
      <w:r w:rsidR="00875D75">
        <w:rPr>
          <w:szCs w:val="28"/>
        </w:rPr>
        <w:t>, д.280</w:t>
      </w:r>
      <w:r w:rsidR="00D13AEC">
        <w:rPr>
          <w:szCs w:val="28"/>
        </w:rPr>
        <w:t>,</w:t>
      </w:r>
      <w:r w:rsidRPr="00A36D88">
        <w:rPr>
          <w:szCs w:val="28"/>
        </w:rPr>
        <w:t xml:space="preserve"> кабинет </w:t>
      </w:r>
      <w:r w:rsidR="00662356">
        <w:rPr>
          <w:szCs w:val="28"/>
        </w:rPr>
        <w:t xml:space="preserve">№ </w:t>
      </w:r>
      <w:bookmarkStart w:id="2" w:name="_GoBack"/>
      <w:bookmarkEnd w:id="2"/>
      <w:r w:rsidR="00CF2F91" w:rsidRPr="00CF2F91">
        <w:rPr>
          <w:szCs w:val="28"/>
        </w:rPr>
        <w:t>8</w:t>
      </w:r>
      <w:r w:rsidRPr="00A36D88">
        <w:rPr>
          <w:szCs w:val="28"/>
        </w:rPr>
        <w:t>, (ежедневно с 8</w:t>
      </w:r>
      <w:r w:rsidR="00D13AEC">
        <w:rPr>
          <w:szCs w:val="28"/>
        </w:rPr>
        <w:t>:</w:t>
      </w:r>
      <w:r w:rsidRPr="00A36D88">
        <w:rPr>
          <w:szCs w:val="28"/>
        </w:rPr>
        <w:t>00 до 12</w:t>
      </w:r>
      <w:r w:rsidR="00D13AEC">
        <w:rPr>
          <w:szCs w:val="28"/>
        </w:rPr>
        <w:t>:</w:t>
      </w:r>
      <w:r w:rsidRPr="00A36D88">
        <w:rPr>
          <w:szCs w:val="28"/>
        </w:rPr>
        <w:t>00 и с 13</w:t>
      </w:r>
      <w:r w:rsidR="00D13AEC">
        <w:rPr>
          <w:szCs w:val="28"/>
        </w:rPr>
        <w:t>:</w:t>
      </w:r>
      <w:r w:rsidRPr="00A36D88">
        <w:rPr>
          <w:szCs w:val="28"/>
        </w:rPr>
        <w:t>00 до 1</w:t>
      </w:r>
      <w:r w:rsidR="00875D75">
        <w:rPr>
          <w:szCs w:val="28"/>
        </w:rPr>
        <w:t>7</w:t>
      </w:r>
      <w:r w:rsidR="00D13AEC">
        <w:rPr>
          <w:szCs w:val="28"/>
        </w:rPr>
        <w:t>:</w:t>
      </w:r>
      <w:r w:rsidRPr="00A36D88">
        <w:rPr>
          <w:szCs w:val="28"/>
        </w:rPr>
        <w:t>00), телефон 8</w:t>
      </w:r>
      <w:r w:rsidR="00D13AEC">
        <w:rPr>
          <w:szCs w:val="28"/>
        </w:rPr>
        <w:t>(</w:t>
      </w:r>
      <w:r w:rsidR="00052502">
        <w:rPr>
          <w:szCs w:val="28"/>
        </w:rPr>
        <w:t>84574</w:t>
      </w:r>
      <w:r w:rsidR="00D13AEC">
        <w:rPr>
          <w:szCs w:val="28"/>
        </w:rPr>
        <w:t>)</w:t>
      </w:r>
      <w:r w:rsidR="00052502">
        <w:rPr>
          <w:szCs w:val="28"/>
        </w:rPr>
        <w:t>2</w:t>
      </w:r>
      <w:r w:rsidR="00D13AEC">
        <w:rPr>
          <w:szCs w:val="28"/>
        </w:rPr>
        <w:t>-</w:t>
      </w:r>
      <w:r w:rsidR="00052502">
        <w:rPr>
          <w:szCs w:val="28"/>
        </w:rPr>
        <w:t>28</w:t>
      </w:r>
      <w:r w:rsidR="00D13AEC">
        <w:rPr>
          <w:szCs w:val="28"/>
        </w:rPr>
        <w:t>-</w:t>
      </w:r>
      <w:r w:rsidR="00052502">
        <w:rPr>
          <w:szCs w:val="28"/>
        </w:rPr>
        <w:t>02</w:t>
      </w:r>
      <w:r w:rsidRPr="00A36D88">
        <w:rPr>
          <w:szCs w:val="28"/>
        </w:rPr>
        <w:t xml:space="preserve">, электронная почта: E-mai1: </w:t>
      </w:r>
      <w:hyperlink r:id="rId7" w:history="1">
        <w:r w:rsidR="00CF2F91" w:rsidRPr="00D13AEC">
          <w:rPr>
            <w:rStyle w:val="ae"/>
            <w:color w:val="auto"/>
            <w:szCs w:val="28"/>
            <w:u w:val="none"/>
          </w:rPr>
          <w:t>8@</w:t>
        </w:r>
        <w:r w:rsidR="00CF2F91" w:rsidRPr="00D13AEC">
          <w:rPr>
            <w:rStyle w:val="ae"/>
            <w:color w:val="auto"/>
            <w:szCs w:val="28"/>
            <w:u w:val="none"/>
            <w:lang w:val="en-US"/>
          </w:rPr>
          <w:t>pug</w:t>
        </w:r>
        <w:r w:rsidR="00CF2F91" w:rsidRPr="00D13AEC">
          <w:rPr>
            <w:rStyle w:val="ae"/>
            <w:color w:val="auto"/>
            <w:szCs w:val="28"/>
            <w:u w:val="none"/>
          </w:rPr>
          <w:t>1.</w:t>
        </w:r>
        <w:proofErr w:type="spellStart"/>
        <w:r w:rsidR="00CF2F91" w:rsidRPr="00D13AEC">
          <w:rPr>
            <w:rStyle w:val="ae"/>
            <w:color w:val="auto"/>
            <w:szCs w:val="28"/>
            <w:u w:val="none"/>
            <w:lang w:val="en-US"/>
          </w:rPr>
          <w:t>ru</w:t>
        </w:r>
        <w:proofErr w:type="spellEnd"/>
      </w:hyperlink>
      <w:r w:rsidR="00D13AEC">
        <w:rPr>
          <w:rStyle w:val="ae"/>
          <w:color w:val="auto"/>
          <w:szCs w:val="28"/>
          <w:u w:val="none"/>
        </w:rPr>
        <w:t>.</w:t>
      </w:r>
    </w:p>
    <w:p w14:paraId="12279CB5" w14:textId="414E094C" w:rsidR="00CF2F91" w:rsidRPr="00CF2F91" w:rsidRDefault="00CF2F91" w:rsidP="00875D75">
      <w:pPr>
        <w:ind w:firstLine="708"/>
        <w:jc w:val="both"/>
        <w:rPr>
          <w:szCs w:val="28"/>
        </w:rPr>
      </w:pPr>
      <w:r>
        <w:t>Нормативное правовое обеспечение является достаточным для эффективного осуществления муниципального контроля. Предложений по актуализации обязательных требований и</w:t>
      </w:r>
      <w:r w:rsidR="00D13AEC">
        <w:t xml:space="preserve"> </w:t>
      </w:r>
      <w:r>
        <w:t>совершенствованию законодательства в сфере осуществления государственного контроля не имеется.</w:t>
      </w:r>
    </w:p>
    <w:p w14:paraId="14B37AE3" w14:textId="1092A5EB" w:rsidR="00105445" w:rsidRDefault="00105445" w:rsidP="00D13AEC">
      <w:pPr>
        <w:ind w:firstLine="4"/>
        <w:rPr>
          <w:color w:val="000000"/>
        </w:rPr>
      </w:pPr>
    </w:p>
    <w:p w14:paraId="64F3D4CD" w14:textId="7937B1A8" w:rsidR="00D13AEC" w:rsidRDefault="00D13AEC" w:rsidP="00D13AEC">
      <w:pPr>
        <w:ind w:firstLine="4"/>
        <w:rPr>
          <w:color w:val="000000"/>
        </w:rPr>
      </w:pPr>
    </w:p>
    <w:p w14:paraId="68A77D87" w14:textId="7C879BDA" w:rsidR="00D13AEC" w:rsidRDefault="00D13AEC" w:rsidP="00D13AEC">
      <w:pPr>
        <w:ind w:firstLine="4"/>
        <w:rPr>
          <w:color w:val="000000"/>
        </w:rPr>
      </w:pPr>
    </w:p>
    <w:p w14:paraId="7972E50A" w14:textId="47C9B1BC" w:rsidR="00D13AEC" w:rsidRDefault="00D13AEC" w:rsidP="00D13AEC">
      <w:pPr>
        <w:ind w:firstLine="4"/>
        <w:rPr>
          <w:color w:val="000000"/>
        </w:rPr>
      </w:pPr>
    </w:p>
    <w:p w14:paraId="1FB451F0" w14:textId="4F0C2A61" w:rsidR="00D13AEC" w:rsidRDefault="00D13AEC" w:rsidP="00D13AEC">
      <w:pPr>
        <w:ind w:firstLine="4"/>
        <w:jc w:val="center"/>
        <w:rPr>
          <w:color w:val="000000"/>
        </w:rPr>
      </w:pPr>
      <w:r>
        <w:rPr>
          <w:color w:val="000000"/>
        </w:rPr>
        <w:t>____________________</w:t>
      </w:r>
    </w:p>
    <w:p w14:paraId="20C29BA3" w14:textId="77777777" w:rsidR="00D13AEC" w:rsidRPr="00787C87" w:rsidRDefault="00D13AEC" w:rsidP="00D13AEC">
      <w:pPr>
        <w:ind w:firstLine="4"/>
        <w:jc w:val="center"/>
        <w:rPr>
          <w:color w:val="000000"/>
        </w:rPr>
      </w:pPr>
    </w:p>
    <w:sectPr w:rsidR="00D13AEC" w:rsidRPr="00787C87" w:rsidSect="00653D7E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4D9F5D" w14:textId="77777777" w:rsidR="005D6CF3" w:rsidRDefault="005D6CF3" w:rsidP="00B11702">
      <w:r>
        <w:separator/>
      </w:r>
    </w:p>
  </w:endnote>
  <w:endnote w:type="continuationSeparator" w:id="0">
    <w:p w14:paraId="48217B41" w14:textId="77777777" w:rsidR="005D6CF3" w:rsidRDefault="005D6CF3" w:rsidP="00B11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A11D52" w14:textId="77777777" w:rsidR="005D6CF3" w:rsidRDefault="005D6CF3" w:rsidP="00B11702">
      <w:r>
        <w:separator/>
      </w:r>
    </w:p>
  </w:footnote>
  <w:footnote w:type="continuationSeparator" w:id="0">
    <w:p w14:paraId="5AF63978" w14:textId="77777777" w:rsidR="005D6CF3" w:rsidRDefault="005D6CF3" w:rsidP="00B11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D7F79F1"/>
    <w:multiLevelType w:val="hybridMultilevel"/>
    <w:tmpl w:val="C6042B28"/>
    <w:lvl w:ilvl="0" w:tplc="00DE9622">
      <w:start w:val="1"/>
      <w:numFmt w:val="decimal"/>
      <w:lvlText w:val="%1."/>
      <w:lvlJc w:val="left"/>
      <w:pPr>
        <w:ind w:left="822" w:hanging="263"/>
      </w:pPr>
      <w:rPr>
        <w:rFonts w:hint="default"/>
        <w:w w:val="92"/>
        <w:lang w:val="ru-RU" w:eastAsia="en-US" w:bidi="ar-SA"/>
      </w:rPr>
    </w:lvl>
    <w:lvl w:ilvl="1" w:tplc="0E58CA16">
      <w:numFmt w:val="bullet"/>
      <w:lvlText w:val="•"/>
      <w:lvlJc w:val="left"/>
      <w:pPr>
        <w:ind w:left="1686" w:hanging="263"/>
      </w:pPr>
      <w:rPr>
        <w:rFonts w:hint="default"/>
        <w:lang w:val="ru-RU" w:eastAsia="en-US" w:bidi="ar-SA"/>
      </w:rPr>
    </w:lvl>
    <w:lvl w:ilvl="2" w:tplc="2F842462">
      <w:numFmt w:val="bullet"/>
      <w:lvlText w:val="•"/>
      <w:lvlJc w:val="left"/>
      <w:pPr>
        <w:ind w:left="2552" w:hanging="263"/>
      </w:pPr>
      <w:rPr>
        <w:rFonts w:hint="default"/>
        <w:lang w:val="ru-RU" w:eastAsia="en-US" w:bidi="ar-SA"/>
      </w:rPr>
    </w:lvl>
    <w:lvl w:ilvl="3" w:tplc="2D0C6C5E">
      <w:numFmt w:val="bullet"/>
      <w:lvlText w:val="•"/>
      <w:lvlJc w:val="left"/>
      <w:pPr>
        <w:ind w:left="3418" w:hanging="263"/>
      </w:pPr>
      <w:rPr>
        <w:rFonts w:hint="default"/>
        <w:lang w:val="ru-RU" w:eastAsia="en-US" w:bidi="ar-SA"/>
      </w:rPr>
    </w:lvl>
    <w:lvl w:ilvl="4" w:tplc="D44AC202">
      <w:numFmt w:val="bullet"/>
      <w:lvlText w:val="•"/>
      <w:lvlJc w:val="left"/>
      <w:pPr>
        <w:ind w:left="4284" w:hanging="263"/>
      </w:pPr>
      <w:rPr>
        <w:rFonts w:hint="default"/>
        <w:lang w:val="ru-RU" w:eastAsia="en-US" w:bidi="ar-SA"/>
      </w:rPr>
    </w:lvl>
    <w:lvl w:ilvl="5" w:tplc="7FD80960">
      <w:numFmt w:val="bullet"/>
      <w:lvlText w:val="•"/>
      <w:lvlJc w:val="left"/>
      <w:pPr>
        <w:ind w:left="5150" w:hanging="263"/>
      </w:pPr>
      <w:rPr>
        <w:rFonts w:hint="default"/>
        <w:lang w:val="ru-RU" w:eastAsia="en-US" w:bidi="ar-SA"/>
      </w:rPr>
    </w:lvl>
    <w:lvl w:ilvl="6" w:tplc="F760B55C">
      <w:numFmt w:val="bullet"/>
      <w:lvlText w:val="•"/>
      <w:lvlJc w:val="left"/>
      <w:pPr>
        <w:ind w:left="6016" w:hanging="263"/>
      </w:pPr>
      <w:rPr>
        <w:rFonts w:hint="default"/>
        <w:lang w:val="ru-RU" w:eastAsia="en-US" w:bidi="ar-SA"/>
      </w:rPr>
    </w:lvl>
    <w:lvl w:ilvl="7" w:tplc="30A20E44">
      <w:numFmt w:val="bullet"/>
      <w:lvlText w:val="•"/>
      <w:lvlJc w:val="left"/>
      <w:pPr>
        <w:ind w:left="6882" w:hanging="263"/>
      </w:pPr>
      <w:rPr>
        <w:rFonts w:hint="default"/>
        <w:lang w:val="ru-RU" w:eastAsia="en-US" w:bidi="ar-SA"/>
      </w:rPr>
    </w:lvl>
    <w:lvl w:ilvl="8" w:tplc="BC86EFCC">
      <w:numFmt w:val="bullet"/>
      <w:lvlText w:val="•"/>
      <w:lvlJc w:val="left"/>
      <w:pPr>
        <w:ind w:left="7748" w:hanging="263"/>
      </w:pPr>
      <w:rPr>
        <w:rFonts w:hint="default"/>
        <w:lang w:val="ru-RU" w:eastAsia="en-US" w:bidi="ar-SA"/>
      </w:rPr>
    </w:lvl>
  </w:abstractNum>
  <w:abstractNum w:abstractNumId="2" w15:restartNumberingAfterBreak="0">
    <w:nsid w:val="368D7D78"/>
    <w:multiLevelType w:val="hybridMultilevel"/>
    <w:tmpl w:val="69FC7E24"/>
    <w:lvl w:ilvl="0" w:tplc="CE3C6F12">
      <w:numFmt w:val="bullet"/>
      <w:lvlText w:val="-"/>
      <w:lvlJc w:val="left"/>
      <w:pPr>
        <w:ind w:left="772" w:hanging="321"/>
      </w:pPr>
      <w:rPr>
        <w:rFonts w:hint="default"/>
        <w:w w:val="103"/>
        <w:lang w:val="ru-RU" w:eastAsia="en-US" w:bidi="ar-SA"/>
      </w:rPr>
    </w:lvl>
    <w:lvl w:ilvl="1" w:tplc="787E17CA">
      <w:numFmt w:val="bullet"/>
      <w:lvlText w:val="•"/>
      <w:lvlJc w:val="left"/>
      <w:pPr>
        <w:ind w:left="1650" w:hanging="321"/>
      </w:pPr>
      <w:rPr>
        <w:rFonts w:hint="default"/>
        <w:lang w:val="ru-RU" w:eastAsia="en-US" w:bidi="ar-SA"/>
      </w:rPr>
    </w:lvl>
    <w:lvl w:ilvl="2" w:tplc="19701EC2">
      <w:numFmt w:val="bullet"/>
      <w:lvlText w:val="•"/>
      <w:lvlJc w:val="left"/>
      <w:pPr>
        <w:ind w:left="2520" w:hanging="321"/>
      </w:pPr>
      <w:rPr>
        <w:rFonts w:hint="default"/>
        <w:lang w:val="ru-RU" w:eastAsia="en-US" w:bidi="ar-SA"/>
      </w:rPr>
    </w:lvl>
    <w:lvl w:ilvl="3" w:tplc="6522661C">
      <w:numFmt w:val="bullet"/>
      <w:lvlText w:val="•"/>
      <w:lvlJc w:val="left"/>
      <w:pPr>
        <w:ind w:left="3390" w:hanging="321"/>
      </w:pPr>
      <w:rPr>
        <w:rFonts w:hint="default"/>
        <w:lang w:val="ru-RU" w:eastAsia="en-US" w:bidi="ar-SA"/>
      </w:rPr>
    </w:lvl>
    <w:lvl w:ilvl="4" w:tplc="A0B6EF0A">
      <w:numFmt w:val="bullet"/>
      <w:lvlText w:val="•"/>
      <w:lvlJc w:val="left"/>
      <w:pPr>
        <w:ind w:left="4260" w:hanging="321"/>
      </w:pPr>
      <w:rPr>
        <w:rFonts w:hint="default"/>
        <w:lang w:val="ru-RU" w:eastAsia="en-US" w:bidi="ar-SA"/>
      </w:rPr>
    </w:lvl>
    <w:lvl w:ilvl="5" w:tplc="1060B862">
      <w:numFmt w:val="bullet"/>
      <w:lvlText w:val="•"/>
      <w:lvlJc w:val="left"/>
      <w:pPr>
        <w:ind w:left="5130" w:hanging="321"/>
      </w:pPr>
      <w:rPr>
        <w:rFonts w:hint="default"/>
        <w:lang w:val="ru-RU" w:eastAsia="en-US" w:bidi="ar-SA"/>
      </w:rPr>
    </w:lvl>
    <w:lvl w:ilvl="6" w:tplc="2E8AC50C">
      <w:numFmt w:val="bullet"/>
      <w:lvlText w:val="•"/>
      <w:lvlJc w:val="left"/>
      <w:pPr>
        <w:ind w:left="6000" w:hanging="321"/>
      </w:pPr>
      <w:rPr>
        <w:rFonts w:hint="default"/>
        <w:lang w:val="ru-RU" w:eastAsia="en-US" w:bidi="ar-SA"/>
      </w:rPr>
    </w:lvl>
    <w:lvl w:ilvl="7" w:tplc="F162D618">
      <w:numFmt w:val="bullet"/>
      <w:lvlText w:val="•"/>
      <w:lvlJc w:val="left"/>
      <w:pPr>
        <w:ind w:left="6870" w:hanging="321"/>
      </w:pPr>
      <w:rPr>
        <w:rFonts w:hint="default"/>
        <w:lang w:val="ru-RU" w:eastAsia="en-US" w:bidi="ar-SA"/>
      </w:rPr>
    </w:lvl>
    <w:lvl w:ilvl="8" w:tplc="F3546F44">
      <w:numFmt w:val="bullet"/>
      <w:lvlText w:val="•"/>
      <w:lvlJc w:val="left"/>
      <w:pPr>
        <w:ind w:left="7740" w:hanging="321"/>
      </w:pPr>
      <w:rPr>
        <w:rFonts w:hint="default"/>
        <w:lang w:val="ru-RU" w:eastAsia="en-US" w:bidi="ar-SA"/>
      </w:rPr>
    </w:lvl>
  </w:abstractNum>
  <w:abstractNum w:abstractNumId="3" w15:restartNumberingAfterBreak="0">
    <w:nsid w:val="4F955984"/>
    <w:multiLevelType w:val="hybridMultilevel"/>
    <w:tmpl w:val="1EF4C24A"/>
    <w:lvl w:ilvl="0" w:tplc="46C8BEBA">
      <w:start w:val="1"/>
      <w:numFmt w:val="decimal"/>
      <w:lvlText w:val="%1."/>
      <w:lvlJc w:val="left"/>
      <w:pPr>
        <w:ind w:left="724" w:hanging="261"/>
      </w:pPr>
      <w:rPr>
        <w:rFonts w:hint="default"/>
        <w:w w:val="98"/>
        <w:lang w:val="ru-RU" w:eastAsia="en-US" w:bidi="ar-SA"/>
      </w:rPr>
    </w:lvl>
    <w:lvl w:ilvl="1" w:tplc="99A83D42">
      <w:numFmt w:val="bullet"/>
      <w:lvlText w:val="•"/>
      <w:lvlJc w:val="left"/>
      <w:pPr>
        <w:ind w:left="1596" w:hanging="261"/>
      </w:pPr>
      <w:rPr>
        <w:rFonts w:hint="default"/>
        <w:lang w:val="ru-RU" w:eastAsia="en-US" w:bidi="ar-SA"/>
      </w:rPr>
    </w:lvl>
    <w:lvl w:ilvl="2" w:tplc="9246F520">
      <w:numFmt w:val="bullet"/>
      <w:lvlText w:val="•"/>
      <w:lvlJc w:val="left"/>
      <w:pPr>
        <w:ind w:left="2472" w:hanging="261"/>
      </w:pPr>
      <w:rPr>
        <w:rFonts w:hint="default"/>
        <w:lang w:val="ru-RU" w:eastAsia="en-US" w:bidi="ar-SA"/>
      </w:rPr>
    </w:lvl>
    <w:lvl w:ilvl="3" w:tplc="5504F026">
      <w:numFmt w:val="bullet"/>
      <w:lvlText w:val="•"/>
      <w:lvlJc w:val="left"/>
      <w:pPr>
        <w:ind w:left="3348" w:hanging="261"/>
      </w:pPr>
      <w:rPr>
        <w:rFonts w:hint="default"/>
        <w:lang w:val="ru-RU" w:eastAsia="en-US" w:bidi="ar-SA"/>
      </w:rPr>
    </w:lvl>
    <w:lvl w:ilvl="4" w:tplc="7004CE7A">
      <w:numFmt w:val="bullet"/>
      <w:lvlText w:val="•"/>
      <w:lvlJc w:val="left"/>
      <w:pPr>
        <w:ind w:left="4224" w:hanging="261"/>
      </w:pPr>
      <w:rPr>
        <w:rFonts w:hint="default"/>
        <w:lang w:val="ru-RU" w:eastAsia="en-US" w:bidi="ar-SA"/>
      </w:rPr>
    </w:lvl>
    <w:lvl w:ilvl="5" w:tplc="D5E66A5E">
      <w:numFmt w:val="bullet"/>
      <w:lvlText w:val="•"/>
      <w:lvlJc w:val="left"/>
      <w:pPr>
        <w:ind w:left="5100" w:hanging="261"/>
      </w:pPr>
      <w:rPr>
        <w:rFonts w:hint="default"/>
        <w:lang w:val="ru-RU" w:eastAsia="en-US" w:bidi="ar-SA"/>
      </w:rPr>
    </w:lvl>
    <w:lvl w:ilvl="6" w:tplc="0820F190">
      <w:numFmt w:val="bullet"/>
      <w:lvlText w:val="•"/>
      <w:lvlJc w:val="left"/>
      <w:pPr>
        <w:ind w:left="5976" w:hanging="261"/>
      </w:pPr>
      <w:rPr>
        <w:rFonts w:hint="default"/>
        <w:lang w:val="ru-RU" w:eastAsia="en-US" w:bidi="ar-SA"/>
      </w:rPr>
    </w:lvl>
    <w:lvl w:ilvl="7" w:tplc="A524DDF4">
      <w:numFmt w:val="bullet"/>
      <w:lvlText w:val="•"/>
      <w:lvlJc w:val="left"/>
      <w:pPr>
        <w:ind w:left="6852" w:hanging="261"/>
      </w:pPr>
      <w:rPr>
        <w:rFonts w:hint="default"/>
        <w:lang w:val="ru-RU" w:eastAsia="en-US" w:bidi="ar-SA"/>
      </w:rPr>
    </w:lvl>
    <w:lvl w:ilvl="8" w:tplc="77022150">
      <w:numFmt w:val="bullet"/>
      <w:lvlText w:val="•"/>
      <w:lvlJc w:val="left"/>
      <w:pPr>
        <w:ind w:left="7728" w:hanging="2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6DDB"/>
    <w:rsid w:val="00007616"/>
    <w:rsid w:val="00032ADE"/>
    <w:rsid w:val="00034401"/>
    <w:rsid w:val="00052502"/>
    <w:rsid w:val="000635D1"/>
    <w:rsid w:val="000F0CE4"/>
    <w:rsid w:val="000F20D5"/>
    <w:rsid w:val="000F5DE6"/>
    <w:rsid w:val="00105445"/>
    <w:rsid w:val="001A012F"/>
    <w:rsid w:val="00234759"/>
    <w:rsid w:val="00281637"/>
    <w:rsid w:val="002A3E0C"/>
    <w:rsid w:val="002B639C"/>
    <w:rsid w:val="002D05CD"/>
    <w:rsid w:val="00335070"/>
    <w:rsid w:val="003511AD"/>
    <w:rsid w:val="003924B4"/>
    <w:rsid w:val="003E5B35"/>
    <w:rsid w:val="003E7D7B"/>
    <w:rsid w:val="003F1C00"/>
    <w:rsid w:val="00420201"/>
    <w:rsid w:val="004441FE"/>
    <w:rsid w:val="004544C6"/>
    <w:rsid w:val="0047388B"/>
    <w:rsid w:val="004D12C9"/>
    <w:rsid w:val="00505219"/>
    <w:rsid w:val="005975DB"/>
    <w:rsid w:val="005C168D"/>
    <w:rsid w:val="005D6CF3"/>
    <w:rsid w:val="005F7AA7"/>
    <w:rsid w:val="0063139E"/>
    <w:rsid w:val="00653D7E"/>
    <w:rsid w:val="00662356"/>
    <w:rsid w:val="006D13ED"/>
    <w:rsid w:val="0070517C"/>
    <w:rsid w:val="00741DCE"/>
    <w:rsid w:val="00745A1D"/>
    <w:rsid w:val="0077740E"/>
    <w:rsid w:val="00787C87"/>
    <w:rsid w:val="007A7E69"/>
    <w:rsid w:val="00831338"/>
    <w:rsid w:val="00833507"/>
    <w:rsid w:val="00836E4C"/>
    <w:rsid w:val="00875D75"/>
    <w:rsid w:val="008C4386"/>
    <w:rsid w:val="008D555C"/>
    <w:rsid w:val="00940DC3"/>
    <w:rsid w:val="0095732F"/>
    <w:rsid w:val="00960645"/>
    <w:rsid w:val="009F5297"/>
    <w:rsid w:val="00A05319"/>
    <w:rsid w:val="00A36D88"/>
    <w:rsid w:val="00AA09D7"/>
    <w:rsid w:val="00AB4E9A"/>
    <w:rsid w:val="00AD05F8"/>
    <w:rsid w:val="00B11627"/>
    <w:rsid w:val="00B11702"/>
    <w:rsid w:val="00B148FA"/>
    <w:rsid w:val="00B368CC"/>
    <w:rsid w:val="00B932FE"/>
    <w:rsid w:val="00B940F2"/>
    <w:rsid w:val="00B972AE"/>
    <w:rsid w:val="00BC6DDB"/>
    <w:rsid w:val="00BE6401"/>
    <w:rsid w:val="00C110C2"/>
    <w:rsid w:val="00C464B4"/>
    <w:rsid w:val="00C57EF4"/>
    <w:rsid w:val="00C728C1"/>
    <w:rsid w:val="00CB1C8D"/>
    <w:rsid w:val="00CC0334"/>
    <w:rsid w:val="00CF241B"/>
    <w:rsid w:val="00CF2F91"/>
    <w:rsid w:val="00D13AEC"/>
    <w:rsid w:val="00D222A5"/>
    <w:rsid w:val="00D43F2F"/>
    <w:rsid w:val="00D624C8"/>
    <w:rsid w:val="00DC1B22"/>
    <w:rsid w:val="00E30210"/>
    <w:rsid w:val="00E811ED"/>
    <w:rsid w:val="00E86396"/>
    <w:rsid w:val="00E9643A"/>
    <w:rsid w:val="00ED3953"/>
    <w:rsid w:val="00ED5067"/>
    <w:rsid w:val="00F134C7"/>
    <w:rsid w:val="00F71A9B"/>
    <w:rsid w:val="00F864BA"/>
    <w:rsid w:val="00FB285A"/>
    <w:rsid w:val="00FE153C"/>
    <w:rsid w:val="00FF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9F6E8"/>
  <w15:docId w15:val="{0A2DE243-D0FD-4E3C-B1DE-16F0A4241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DD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1702"/>
    <w:pPr>
      <w:keepNext/>
      <w:numPr>
        <w:numId w:val="1"/>
      </w:numPr>
      <w:suppressAutoHyphens/>
      <w:outlineLvl w:val="0"/>
    </w:pPr>
    <w:rPr>
      <w:b/>
      <w:bCs/>
      <w:sz w:val="24"/>
      <w:lang w:eastAsia="ar-SA"/>
    </w:rPr>
  </w:style>
  <w:style w:type="paragraph" w:styleId="2">
    <w:name w:val="heading 2"/>
    <w:basedOn w:val="a"/>
    <w:next w:val="a"/>
    <w:link w:val="20"/>
    <w:qFormat/>
    <w:rsid w:val="00B11702"/>
    <w:pPr>
      <w:keepNext/>
      <w:numPr>
        <w:ilvl w:val="1"/>
        <w:numId w:val="1"/>
      </w:numPr>
      <w:suppressAutoHyphens/>
      <w:outlineLvl w:val="1"/>
    </w:pPr>
    <w:rPr>
      <w:b/>
      <w:bCs/>
      <w:sz w:val="32"/>
      <w:lang w:eastAsia="ar-SA"/>
    </w:rPr>
  </w:style>
  <w:style w:type="paragraph" w:styleId="3">
    <w:name w:val="heading 3"/>
    <w:basedOn w:val="a"/>
    <w:next w:val="a"/>
    <w:link w:val="30"/>
    <w:qFormat/>
    <w:rsid w:val="00B11702"/>
    <w:pPr>
      <w:keepNext/>
      <w:numPr>
        <w:ilvl w:val="2"/>
        <w:numId w:val="1"/>
      </w:numPr>
      <w:suppressAutoHyphens/>
      <w:outlineLvl w:val="2"/>
    </w:pPr>
    <w:rPr>
      <w:b/>
      <w:bCs/>
      <w:sz w:val="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C6D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B11702"/>
    <w:pPr>
      <w:suppressAutoHyphens/>
    </w:pPr>
    <w:rPr>
      <w:lang w:eastAsia="ar-SA"/>
    </w:rPr>
  </w:style>
  <w:style w:type="character" w:customStyle="1" w:styleId="a4">
    <w:name w:val="Основной текст Знак"/>
    <w:basedOn w:val="a0"/>
    <w:link w:val="a3"/>
    <w:rsid w:val="00B11702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B1170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B11702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1702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B1170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117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1170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1170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36D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Title"/>
    <w:basedOn w:val="a"/>
    <w:link w:val="aa"/>
    <w:uiPriority w:val="1"/>
    <w:qFormat/>
    <w:rsid w:val="00A36D88"/>
    <w:pPr>
      <w:widowControl w:val="0"/>
      <w:autoSpaceDE w:val="0"/>
      <w:autoSpaceDN w:val="0"/>
      <w:spacing w:before="178"/>
      <w:ind w:left="611"/>
      <w:jc w:val="center"/>
    </w:pPr>
    <w:rPr>
      <w:sz w:val="37"/>
      <w:szCs w:val="37"/>
      <w:lang w:eastAsia="en-US"/>
    </w:rPr>
  </w:style>
  <w:style w:type="character" w:customStyle="1" w:styleId="aa">
    <w:name w:val="Заголовок Знак"/>
    <w:basedOn w:val="a0"/>
    <w:link w:val="a9"/>
    <w:uiPriority w:val="1"/>
    <w:rsid w:val="00A36D88"/>
    <w:rPr>
      <w:rFonts w:ascii="Times New Roman" w:eastAsia="Times New Roman" w:hAnsi="Times New Roman" w:cs="Times New Roman"/>
      <w:sz w:val="37"/>
      <w:szCs w:val="37"/>
    </w:rPr>
  </w:style>
  <w:style w:type="paragraph" w:styleId="ab">
    <w:name w:val="List Paragraph"/>
    <w:basedOn w:val="a"/>
    <w:uiPriority w:val="1"/>
    <w:qFormat/>
    <w:rsid w:val="00A36D88"/>
    <w:pPr>
      <w:widowControl w:val="0"/>
      <w:autoSpaceDE w:val="0"/>
      <w:autoSpaceDN w:val="0"/>
      <w:ind w:left="774" w:right="124" w:firstLine="659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A36D88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A36D88"/>
    <w:pPr>
      <w:widowControl w:val="0"/>
      <w:autoSpaceDE w:val="0"/>
      <w:autoSpaceDN w:val="0"/>
    </w:pPr>
    <w:rPr>
      <w:rFonts w:ascii="Tahoma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A36D88"/>
    <w:rPr>
      <w:rFonts w:ascii="Tahoma" w:eastAsia="Times New Roman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36D88"/>
    <w:rPr>
      <w:color w:val="0000FF" w:themeColor="hyperlink"/>
      <w:u w:val="single"/>
    </w:rPr>
  </w:style>
  <w:style w:type="paragraph" w:styleId="af">
    <w:name w:val="No Spacing"/>
    <w:link w:val="af0"/>
    <w:uiPriority w:val="1"/>
    <w:qFormat/>
    <w:rsid w:val="001054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Без интервала Знак"/>
    <w:link w:val="af"/>
    <w:uiPriority w:val="1"/>
    <w:rsid w:val="0010544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8@pug1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5</Pages>
  <Words>1483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12</cp:revision>
  <cp:lastPrinted>2023-03-13T09:19:00Z</cp:lastPrinted>
  <dcterms:created xsi:type="dcterms:W3CDTF">2023-02-08T12:59:00Z</dcterms:created>
  <dcterms:modified xsi:type="dcterms:W3CDTF">2023-03-13T09:19:00Z</dcterms:modified>
</cp:coreProperties>
</file>