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D8560" w14:textId="49E2A56B" w:rsidR="00C87421" w:rsidRDefault="00C87421">
      <w:pPr>
        <w:rPr>
          <w:sz w:val="28"/>
          <w:szCs w:val="28"/>
        </w:rPr>
      </w:pPr>
    </w:p>
    <w:p w14:paraId="01441A10" w14:textId="77777777" w:rsidR="0038090B" w:rsidRPr="0038090B" w:rsidRDefault="0038090B" w:rsidP="0038090B">
      <w:pPr>
        <w:rPr>
          <w:bCs/>
          <w:sz w:val="28"/>
          <w:szCs w:val="28"/>
        </w:rPr>
      </w:pPr>
    </w:p>
    <w:p w14:paraId="2CA88BBD" w14:textId="77777777" w:rsidR="0038090B" w:rsidRPr="0038090B" w:rsidRDefault="0038090B" w:rsidP="0038090B">
      <w:pPr>
        <w:rPr>
          <w:bCs/>
          <w:sz w:val="28"/>
          <w:szCs w:val="28"/>
        </w:rPr>
      </w:pPr>
    </w:p>
    <w:p w14:paraId="5905A6C7" w14:textId="77777777" w:rsidR="0038090B" w:rsidRPr="0038090B" w:rsidRDefault="0038090B" w:rsidP="0038090B">
      <w:pPr>
        <w:rPr>
          <w:bCs/>
          <w:sz w:val="28"/>
          <w:szCs w:val="28"/>
        </w:rPr>
      </w:pPr>
    </w:p>
    <w:p w14:paraId="48DC12D2" w14:textId="77777777" w:rsidR="0038090B" w:rsidRPr="0038090B" w:rsidRDefault="0038090B" w:rsidP="0038090B">
      <w:pPr>
        <w:rPr>
          <w:bCs/>
          <w:sz w:val="28"/>
          <w:szCs w:val="28"/>
        </w:rPr>
      </w:pPr>
    </w:p>
    <w:p w14:paraId="3DCAE173" w14:textId="77777777" w:rsidR="0038090B" w:rsidRPr="0038090B" w:rsidRDefault="0038090B" w:rsidP="0038090B">
      <w:pPr>
        <w:rPr>
          <w:bCs/>
          <w:sz w:val="28"/>
          <w:szCs w:val="28"/>
        </w:rPr>
      </w:pPr>
    </w:p>
    <w:p w14:paraId="2B37C67B" w14:textId="77777777" w:rsidR="0038090B" w:rsidRPr="0038090B" w:rsidRDefault="0038090B" w:rsidP="0038090B">
      <w:pPr>
        <w:rPr>
          <w:bCs/>
          <w:sz w:val="28"/>
          <w:szCs w:val="28"/>
        </w:rPr>
      </w:pPr>
    </w:p>
    <w:p w14:paraId="15C61E06" w14:textId="77777777" w:rsidR="0038090B" w:rsidRPr="0038090B" w:rsidRDefault="0038090B" w:rsidP="0038090B">
      <w:pPr>
        <w:rPr>
          <w:bCs/>
          <w:sz w:val="28"/>
          <w:szCs w:val="28"/>
        </w:rPr>
      </w:pPr>
    </w:p>
    <w:p w14:paraId="6C7A8EA4" w14:textId="77777777" w:rsidR="0038090B" w:rsidRPr="0038090B" w:rsidRDefault="0038090B" w:rsidP="0038090B">
      <w:pPr>
        <w:rPr>
          <w:bCs/>
          <w:sz w:val="28"/>
          <w:szCs w:val="28"/>
        </w:rPr>
      </w:pPr>
    </w:p>
    <w:p w14:paraId="34BF07D7" w14:textId="77777777" w:rsidR="0038090B" w:rsidRPr="0038090B" w:rsidRDefault="0038090B" w:rsidP="0038090B">
      <w:pPr>
        <w:rPr>
          <w:bCs/>
          <w:sz w:val="28"/>
          <w:szCs w:val="28"/>
        </w:rPr>
      </w:pPr>
    </w:p>
    <w:p w14:paraId="1F9C8A11" w14:textId="77777777" w:rsidR="0038090B" w:rsidRPr="0038090B" w:rsidRDefault="0038090B" w:rsidP="0038090B">
      <w:pPr>
        <w:rPr>
          <w:bCs/>
          <w:sz w:val="28"/>
          <w:szCs w:val="28"/>
        </w:rPr>
      </w:pPr>
    </w:p>
    <w:p w14:paraId="5369622D" w14:textId="77777777" w:rsidR="0038090B" w:rsidRPr="0038090B" w:rsidRDefault="0038090B" w:rsidP="0038090B">
      <w:pPr>
        <w:rPr>
          <w:bCs/>
          <w:sz w:val="28"/>
          <w:szCs w:val="28"/>
        </w:rPr>
      </w:pPr>
    </w:p>
    <w:p w14:paraId="0CE83470" w14:textId="77777777" w:rsidR="0038090B" w:rsidRPr="0038090B" w:rsidRDefault="0038090B" w:rsidP="0038090B">
      <w:pPr>
        <w:rPr>
          <w:bCs/>
          <w:sz w:val="28"/>
          <w:szCs w:val="28"/>
        </w:rPr>
      </w:pPr>
    </w:p>
    <w:p w14:paraId="4330693B" w14:textId="77777777" w:rsidR="0038090B" w:rsidRPr="0038090B" w:rsidRDefault="0038090B" w:rsidP="0038090B">
      <w:pPr>
        <w:ind w:left="2124" w:firstLine="708"/>
        <w:rPr>
          <w:bCs/>
          <w:sz w:val="28"/>
          <w:szCs w:val="28"/>
        </w:rPr>
      </w:pPr>
      <w:r w:rsidRPr="0038090B">
        <w:rPr>
          <w:bCs/>
          <w:sz w:val="28"/>
          <w:szCs w:val="28"/>
        </w:rPr>
        <w:t xml:space="preserve">   от 29 мая 2023 года № 595</w:t>
      </w:r>
    </w:p>
    <w:p w14:paraId="3341CD48" w14:textId="77777777" w:rsidR="0038090B" w:rsidRPr="0038090B" w:rsidRDefault="0038090B" w:rsidP="0038090B">
      <w:pPr>
        <w:rPr>
          <w:bCs/>
          <w:sz w:val="28"/>
          <w:szCs w:val="28"/>
        </w:rPr>
      </w:pPr>
    </w:p>
    <w:p w14:paraId="7E6D1C9E" w14:textId="77777777" w:rsidR="0038090B" w:rsidRPr="0038090B" w:rsidRDefault="0038090B" w:rsidP="0038090B">
      <w:pPr>
        <w:rPr>
          <w:bCs/>
          <w:sz w:val="28"/>
          <w:szCs w:val="28"/>
        </w:rPr>
      </w:pPr>
    </w:p>
    <w:p w14:paraId="3AEFD4F5" w14:textId="77777777" w:rsidR="0038090B" w:rsidRPr="0038090B" w:rsidRDefault="0038090B" w:rsidP="0038090B">
      <w:pPr>
        <w:shd w:val="clear" w:color="auto" w:fill="FFFFFF"/>
        <w:rPr>
          <w:b/>
          <w:bCs/>
          <w:sz w:val="28"/>
          <w:szCs w:val="28"/>
        </w:rPr>
      </w:pPr>
      <w:r w:rsidRPr="0038090B">
        <w:rPr>
          <w:b/>
          <w:bCs/>
          <w:sz w:val="28"/>
          <w:szCs w:val="28"/>
        </w:rPr>
        <w:t>О признании утратившим силу постановления администрации Пугачевского муниципального района Саратовской области</w:t>
      </w:r>
    </w:p>
    <w:p w14:paraId="1DC982B6" w14:textId="77777777" w:rsidR="0038090B" w:rsidRPr="0038090B" w:rsidRDefault="0038090B" w:rsidP="0038090B">
      <w:pPr>
        <w:shd w:val="clear" w:color="auto" w:fill="FFFFFF"/>
        <w:rPr>
          <w:b/>
          <w:bCs/>
          <w:sz w:val="28"/>
          <w:szCs w:val="28"/>
        </w:rPr>
      </w:pPr>
      <w:r w:rsidRPr="0038090B">
        <w:rPr>
          <w:b/>
          <w:bCs/>
          <w:sz w:val="28"/>
          <w:szCs w:val="28"/>
        </w:rPr>
        <w:t>от 5 мая 2023 года № 503</w:t>
      </w:r>
    </w:p>
    <w:p w14:paraId="56A85370" w14:textId="77777777" w:rsidR="0038090B" w:rsidRPr="0038090B" w:rsidRDefault="0038090B" w:rsidP="0038090B">
      <w:pPr>
        <w:shd w:val="clear" w:color="auto" w:fill="FFFFFF"/>
        <w:rPr>
          <w:b/>
          <w:bCs/>
          <w:sz w:val="28"/>
          <w:szCs w:val="28"/>
        </w:rPr>
      </w:pPr>
    </w:p>
    <w:p w14:paraId="1295C8EE" w14:textId="77777777" w:rsidR="0038090B" w:rsidRPr="0038090B" w:rsidRDefault="0038090B" w:rsidP="0038090B">
      <w:pPr>
        <w:shd w:val="clear" w:color="auto" w:fill="FFFFFF"/>
        <w:rPr>
          <w:b/>
          <w:bCs/>
          <w:sz w:val="28"/>
          <w:szCs w:val="28"/>
        </w:rPr>
      </w:pPr>
    </w:p>
    <w:p w14:paraId="174A12C1" w14:textId="77777777" w:rsidR="0038090B" w:rsidRPr="0038090B" w:rsidRDefault="0038090B" w:rsidP="0038090B">
      <w:pPr>
        <w:ind w:firstLine="709"/>
        <w:jc w:val="both"/>
        <w:rPr>
          <w:sz w:val="28"/>
          <w:szCs w:val="28"/>
        </w:rPr>
      </w:pPr>
      <w:r w:rsidRPr="0038090B">
        <w:rPr>
          <w:bCs/>
          <w:sz w:val="28"/>
          <w:szCs w:val="28"/>
        </w:rPr>
        <w:t xml:space="preserve">В соответствии с </w:t>
      </w:r>
      <w:r w:rsidRPr="0038090B">
        <w:rPr>
          <w:sz w:val="28"/>
          <w:szCs w:val="28"/>
        </w:rPr>
        <w:t>Уставом Пугачевского муниципального района администрация Пугачевского муниципального района ПОСТАНОВЛЯЕТ:</w:t>
      </w:r>
    </w:p>
    <w:p w14:paraId="0FBE23BF" w14:textId="77777777" w:rsidR="0038090B" w:rsidRPr="0038090B" w:rsidRDefault="0038090B" w:rsidP="0038090B">
      <w:pPr>
        <w:ind w:firstLine="708"/>
        <w:jc w:val="both"/>
        <w:rPr>
          <w:rFonts w:eastAsia="Calibri"/>
          <w:sz w:val="28"/>
          <w:szCs w:val="28"/>
        </w:rPr>
      </w:pPr>
      <w:r w:rsidRPr="0038090B">
        <w:rPr>
          <w:sz w:val="28"/>
          <w:szCs w:val="28"/>
        </w:rPr>
        <w:t>1.Признать утратившим силу постановление администрации Пугачевского муниципального района Саратовской области от 5 мая 2023 года № 503 «О дополнении Перечня муниципального имущества, свободного от прав третьих лиц (за исключением имущественных прав субъектов малого и среднего</w:t>
      </w:r>
      <w:r w:rsidRPr="0038090B">
        <w:rPr>
          <w:rFonts w:ascii="Arial" w:hAnsi="Arial" w:cs="Arial"/>
          <w:sz w:val="21"/>
          <w:szCs w:val="21"/>
        </w:rPr>
        <w:t xml:space="preserve"> </w:t>
      </w:r>
      <w:r w:rsidRPr="0038090B">
        <w:rPr>
          <w:sz w:val="28"/>
          <w:szCs w:val="28"/>
        </w:rPr>
        <w:t xml:space="preserve">предпринимательства)». </w:t>
      </w:r>
    </w:p>
    <w:p w14:paraId="0C6E219E" w14:textId="77777777" w:rsidR="0038090B" w:rsidRPr="0038090B" w:rsidRDefault="0038090B" w:rsidP="0038090B">
      <w:pPr>
        <w:ind w:firstLine="709"/>
        <w:jc w:val="both"/>
        <w:rPr>
          <w:sz w:val="28"/>
          <w:szCs w:val="28"/>
        </w:rPr>
      </w:pPr>
      <w:r w:rsidRPr="0038090B">
        <w:rPr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Интернет.</w:t>
      </w:r>
    </w:p>
    <w:p w14:paraId="780C6BF5" w14:textId="77777777" w:rsidR="0038090B" w:rsidRPr="0038090B" w:rsidRDefault="0038090B" w:rsidP="0038090B">
      <w:pPr>
        <w:ind w:firstLine="709"/>
        <w:jc w:val="both"/>
        <w:rPr>
          <w:sz w:val="28"/>
          <w:szCs w:val="28"/>
        </w:rPr>
      </w:pPr>
      <w:r w:rsidRPr="0038090B">
        <w:rPr>
          <w:sz w:val="28"/>
          <w:szCs w:val="28"/>
        </w:rPr>
        <w:t xml:space="preserve">3.Настоящее постановление вступает в силу со дня его подписания. </w:t>
      </w:r>
    </w:p>
    <w:p w14:paraId="0F9693BD" w14:textId="77777777" w:rsidR="0038090B" w:rsidRPr="0038090B" w:rsidRDefault="0038090B" w:rsidP="0038090B">
      <w:pPr>
        <w:jc w:val="both"/>
        <w:rPr>
          <w:b/>
          <w:sz w:val="28"/>
          <w:szCs w:val="28"/>
        </w:rPr>
      </w:pPr>
    </w:p>
    <w:p w14:paraId="1EAE6559" w14:textId="77777777" w:rsidR="0038090B" w:rsidRPr="0038090B" w:rsidRDefault="0038090B" w:rsidP="0038090B">
      <w:pPr>
        <w:jc w:val="both"/>
        <w:rPr>
          <w:b/>
          <w:sz w:val="28"/>
          <w:szCs w:val="28"/>
        </w:rPr>
      </w:pPr>
    </w:p>
    <w:p w14:paraId="2372B6D7" w14:textId="77777777" w:rsidR="0038090B" w:rsidRPr="0038090B" w:rsidRDefault="0038090B" w:rsidP="0038090B">
      <w:pPr>
        <w:jc w:val="both"/>
        <w:rPr>
          <w:b/>
          <w:sz w:val="28"/>
          <w:szCs w:val="28"/>
        </w:rPr>
      </w:pPr>
    </w:p>
    <w:p w14:paraId="02DD0FBB" w14:textId="77777777" w:rsidR="0038090B" w:rsidRPr="0038090B" w:rsidRDefault="0038090B" w:rsidP="0038090B">
      <w:pPr>
        <w:jc w:val="both"/>
        <w:rPr>
          <w:b/>
          <w:sz w:val="28"/>
          <w:szCs w:val="28"/>
        </w:rPr>
      </w:pPr>
      <w:r w:rsidRPr="0038090B">
        <w:rPr>
          <w:b/>
          <w:sz w:val="28"/>
          <w:szCs w:val="28"/>
        </w:rPr>
        <w:t>Глава Пугачевского</w:t>
      </w:r>
    </w:p>
    <w:p w14:paraId="75B12031" w14:textId="77777777" w:rsidR="0038090B" w:rsidRPr="0038090B" w:rsidRDefault="0038090B" w:rsidP="0038090B">
      <w:pPr>
        <w:jc w:val="both"/>
        <w:rPr>
          <w:b/>
          <w:sz w:val="28"/>
          <w:szCs w:val="28"/>
        </w:rPr>
      </w:pPr>
      <w:r w:rsidRPr="0038090B">
        <w:rPr>
          <w:b/>
          <w:sz w:val="28"/>
          <w:szCs w:val="28"/>
        </w:rPr>
        <w:t xml:space="preserve">муниципального района                                                                         </w:t>
      </w:r>
      <w:proofErr w:type="spellStart"/>
      <w:r w:rsidRPr="0038090B">
        <w:rPr>
          <w:b/>
          <w:sz w:val="28"/>
          <w:szCs w:val="28"/>
        </w:rPr>
        <w:t>А.В.Янин</w:t>
      </w:r>
      <w:proofErr w:type="spellEnd"/>
    </w:p>
    <w:p w14:paraId="16F0E446" w14:textId="77777777" w:rsidR="0038090B" w:rsidRDefault="0038090B">
      <w:bookmarkStart w:id="0" w:name="_GoBack"/>
      <w:bookmarkEnd w:id="0"/>
    </w:p>
    <w:sectPr w:rsidR="0038090B" w:rsidSect="0038090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E7"/>
    <w:rsid w:val="000B7193"/>
    <w:rsid w:val="001253E7"/>
    <w:rsid w:val="0038090B"/>
    <w:rsid w:val="00C8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4A13"/>
  <w15:chartTrackingRefBased/>
  <w15:docId w15:val="{20DFE62A-A2DA-416E-BB4E-FDD12C2A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19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B719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2023-05-26T11:36:00Z</dcterms:created>
  <dcterms:modified xsi:type="dcterms:W3CDTF">2023-05-29T04:59:00Z</dcterms:modified>
</cp:coreProperties>
</file>