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9176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E8453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CD663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7EA27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1BF9C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E9630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A60B1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A5AE3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420C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54029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3F4DB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D9A27" w14:textId="22F301E6" w:rsidR="00156F68" w:rsidRDefault="00C05CC2" w:rsidP="00C05CC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24 июля 2023 года № 782</w:t>
      </w:r>
    </w:p>
    <w:p w14:paraId="0FFF80F2" w14:textId="5F9C8914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3AAC5" w14:textId="77777777" w:rsidR="00C05CC2" w:rsidRDefault="00C05CC2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26EEC" w14:textId="1DA4B8F1" w:rsid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91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066379C" w14:textId="77777777" w:rsid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C7060BF" w14:textId="77777777" w:rsidR="00156F68" w:rsidRP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марта 2016 года № 138</w:t>
      </w:r>
    </w:p>
    <w:p w14:paraId="1E3C49A5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E1F2A5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66428" w14:textId="77777777" w:rsidR="00156F68" w:rsidRPr="00156F68" w:rsidRDefault="00156F68" w:rsidP="0015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7DD1F8F" w14:textId="77777777" w:rsidR="00156F68" w:rsidRPr="00156F68" w:rsidRDefault="00156F68" w:rsidP="0015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2 марта 2016 года № 138«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55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558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10804C" w14:textId="685DB8D0" w:rsidR="007558D8" w:rsidRDefault="00156F68" w:rsidP="006D2FB2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56F68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6E87F3BA" w14:textId="2D38BF6D" w:rsidR="003666FE" w:rsidRDefault="003666FE" w:rsidP="006D2FB2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D2FB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6D2FB2">
        <w:rPr>
          <w:rFonts w:ascii="Times New Roman" w:hAnsi="Times New Roman"/>
          <w:sz w:val="28"/>
          <w:szCs w:val="28"/>
        </w:rPr>
        <w:t xml:space="preserve"> «</w:t>
      </w:r>
      <w:r w:rsidRPr="006D2FB2">
        <w:rPr>
          <w:rFonts w:ascii="Times New Roman" w:hAnsi="Times New Roman"/>
          <w:sz w:val="28"/>
          <w:szCs w:val="28"/>
          <w:lang w:val="en-US"/>
        </w:rPr>
        <w:t>II</w:t>
      </w:r>
      <w:r w:rsidRPr="006D2FB2">
        <w:rPr>
          <w:rFonts w:ascii="Times New Roman" w:hAnsi="Times New Roman"/>
          <w:sz w:val="28"/>
          <w:szCs w:val="28"/>
        </w:rPr>
        <w:t>.Стандарт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>:</w:t>
      </w:r>
    </w:p>
    <w:p w14:paraId="2B23E994" w14:textId="77777777" w:rsidR="003666FE" w:rsidRDefault="003666FE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</w:t>
      </w:r>
      <w:r w:rsidRPr="006D2FB2">
        <w:rPr>
          <w:rFonts w:ascii="Times New Roman" w:eastAsia="Calibri" w:hAnsi="Times New Roman" w:cs="Calibri"/>
          <w:sz w:val="28"/>
          <w:szCs w:val="28"/>
          <w:lang w:eastAsia="ar-SA"/>
        </w:rPr>
        <w:t>подраздел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е</w:t>
      </w:r>
      <w:r w:rsidRPr="006D2F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</w:t>
      </w:r>
      <w:r w:rsidRPr="006D2FB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</w:t>
      </w:r>
      <w:r>
        <w:rPr>
          <w:rFonts w:ascii="Times New Roman" w:hAnsi="Times New Roman"/>
          <w:sz w:val="28"/>
          <w:szCs w:val="28"/>
        </w:rPr>
        <w:t>:</w:t>
      </w:r>
    </w:p>
    <w:p w14:paraId="76CBAF6D" w14:textId="77777777" w:rsidR="003666FE" w:rsidRDefault="00197282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</w:t>
      </w:r>
      <w:r w:rsidR="006D2FB2" w:rsidRPr="006D2FB2">
        <w:rPr>
          <w:rFonts w:ascii="Times New Roman" w:eastAsia="Calibri" w:hAnsi="Times New Roman" w:cs="Calibri"/>
          <w:sz w:val="28"/>
          <w:szCs w:val="28"/>
          <w:lang w:eastAsia="ar-SA"/>
        </w:rPr>
        <w:t>пункт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е</w:t>
      </w:r>
      <w:r w:rsidR="006D2FB2" w:rsidRPr="006D2F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2.6</w:t>
      </w:r>
      <w:r w:rsidR="003666FE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14:paraId="3916CB29" w14:textId="326C10C2" w:rsidR="006D2FB2" w:rsidRDefault="00891ABF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подпункт 7 </w:t>
      </w:r>
      <w:r w:rsidR="005D640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A7CBEC9" w14:textId="24AFD8EE" w:rsidR="00AA2E65" w:rsidRDefault="00391B22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2E65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r w:rsidR="00942E5B">
        <w:rPr>
          <w:rFonts w:ascii="Times New Roman" w:hAnsi="Times New Roman"/>
          <w:sz w:val="28"/>
          <w:szCs w:val="28"/>
        </w:rPr>
        <w:t>Градостроительного к</w:t>
      </w:r>
      <w:r>
        <w:rPr>
          <w:rFonts w:ascii="Times New Roman" w:hAnsi="Times New Roman"/>
          <w:sz w:val="28"/>
          <w:szCs w:val="28"/>
        </w:rPr>
        <w:t>одекса</w:t>
      </w:r>
      <w:r w:rsidR="00942E5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65ADA">
        <w:rPr>
          <w:rFonts w:ascii="Times New Roman" w:hAnsi="Times New Roman"/>
          <w:sz w:val="28"/>
          <w:szCs w:val="28"/>
        </w:rPr>
        <w:t>;</w:t>
      </w:r>
      <w:r w:rsidR="00AA2E65">
        <w:rPr>
          <w:rFonts w:ascii="Times New Roman" w:hAnsi="Times New Roman"/>
          <w:sz w:val="28"/>
          <w:szCs w:val="28"/>
        </w:rPr>
        <w:t xml:space="preserve">»; </w:t>
      </w:r>
    </w:p>
    <w:p w14:paraId="5EAFE528" w14:textId="123128BB" w:rsidR="00391B22" w:rsidRDefault="00AA2E65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текстом следующего содержания:</w:t>
      </w:r>
    </w:p>
    <w:p w14:paraId="1CF71BF4" w14:textId="77777777" w:rsidR="00AA2E65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sub_51093"/>
      <w:r w:rsidRPr="00E40B6F">
        <w:rPr>
          <w:rFonts w:ascii="Times New Roman" w:eastAsia="Times New Roman" w:hAnsi="Times New Roman" w:cs="Times New Roman"/>
          <w:sz w:val="28"/>
          <w:szCs w:val="28"/>
        </w:rPr>
        <w:t xml:space="preserve">1б. по </w:t>
      </w:r>
      <w:proofErr w:type="spellStart"/>
      <w:r w:rsidRPr="00E40B6F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изменений в разрешение на строительство</w:t>
      </w:r>
      <w:r w:rsidRPr="00D366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</w:p>
    <w:p w14:paraId="4EF8331C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а) лица, указанные в частях 21.5 – 21.7 и 21.9 статьи 51 Градостроительного кодекса Российской Федерации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уведомление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4 Административного регламента)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переходе к ним прав на земельные участки, права пользования недрами, об образовании земельного участка уполномоченный орган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с указанием реквизитов:</w:t>
      </w:r>
    </w:p>
    <w:p w14:paraId="22CDA05A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правоустанавливающих документов на такие земельные участки в случае, указанном в части 21.5 статьи 51 Градостроительного кодекса Российской Федерации;</w:t>
      </w:r>
    </w:p>
    <w:p w14:paraId="458D54BE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59F8D1C4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14:paraId="399436C0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Федерации;</w:t>
      </w:r>
    </w:p>
    <w:p w14:paraId="060548D5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б) копии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правоустанавливающих документов на земельные участки,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прав на недвижимое имущество и сделок с ним;</w:t>
      </w:r>
    </w:p>
    <w:p w14:paraId="13C7C822" w14:textId="77777777" w:rsidR="00AA2E65" w:rsidRPr="00AF7EAD" w:rsidRDefault="00AA2E65" w:rsidP="00AA2E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6F">
        <w:rPr>
          <w:rFonts w:ascii="Times New Roman" w:eastAsia="Times New Roman" w:hAnsi="Times New Roman" w:cs="Times New Roman"/>
          <w:sz w:val="28"/>
          <w:szCs w:val="28"/>
        </w:rPr>
        <w:t xml:space="preserve">1в. по </w:t>
      </w:r>
      <w:proofErr w:type="spellStart"/>
      <w:r w:rsidRPr="00E40B6F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- продление срока действия разрешения на строительство:</w:t>
      </w:r>
    </w:p>
    <w:p w14:paraId="72556F07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а) заявление застройщика, поданное не менее чем за шестьдесят дней до истечения срока действия такого разрешения, согласно приложению № 3 Административного регламента;</w:t>
      </w:r>
    </w:p>
    <w:p w14:paraId="529165F7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bookmarkEnd w:id="0"/>
    <w:p w14:paraId="2F01897A" w14:textId="77777777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2.6.1.Документы не должны содержать подчистки либо приписки, зачеркнутые слова или другие исправления.</w:t>
      </w:r>
    </w:p>
    <w:p w14:paraId="6903D181" w14:textId="77777777" w:rsidR="00AA2E65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ar99"/>
      <w:bookmarkEnd w:id="1"/>
      <w:r w:rsidRPr="00AF7EAD">
        <w:rPr>
          <w:rFonts w:ascii="Times New Roman" w:eastAsia="Times New Roman" w:hAnsi="Times New Roman" w:cs="Times New Roman"/>
          <w:sz w:val="28"/>
          <w:szCs w:val="28"/>
        </w:rPr>
        <w:t>2.6.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>2.Документы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2.6 Административного регламента, могут быть представлены заявителем непосредственно в Отдел, в МФЦ, направлены в электронной форме через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Единый и региональный порталы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528926F1" w14:textId="0614546C" w:rsidR="00AA2E65" w:rsidRPr="00AF7EAD" w:rsidRDefault="00AA2E65" w:rsidP="00AA2E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2.6.3.При направлении заявления и прилагаемых к нему документов в форме электронных документов посредством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и регионального порталов,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4" w:history="1">
        <w:r w:rsidRPr="00AF7EA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CA500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2" w:name="_GoBack"/>
      <w:bookmarkEnd w:id="2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25 июня 2012 года № 634 «О видах электронной подписи, использование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Едином и региональном порталах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14:paraId="72A7C6A9" w14:textId="77777777" w:rsidR="00AA2E65" w:rsidRDefault="00AA2E65" w:rsidP="00AA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14:paraId="297D3CCE" w14:textId="25FB0DA0" w:rsidR="00AA2E65" w:rsidRDefault="00AA2E65" w:rsidP="00AA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2.6.4.В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изысканий, представлялись в электронной форме, документы указанные в пункте 2.6 настоящего Административного регламента направляются исключительно в электронной форме.</w:t>
      </w:r>
    </w:p>
    <w:p w14:paraId="4492649B" w14:textId="7F15D757" w:rsidR="00AA2E65" w:rsidRPr="00AA2E65" w:rsidRDefault="00AA2E65" w:rsidP="00AA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2.6.5.Уведомление, документы, предусмотренные </w:t>
      </w:r>
      <w:hyperlink r:id="rId5" w:anchor="dst346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пунктами 1</w:t>
        </w:r>
      </w:hyperlink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6" w:anchor="dst349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4 части 21.10</w:t>
        </w:r>
      </w:hyperlink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51 Градостроительного кодекса Российской Федерации, заявление о внесении изменений в разрешение на строительство </w:t>
      </w:r>
      <w:r w:rsidRPr="003666FE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строительства;</w:t>
      </w:r>
      <w:r w:rsidRPr="003666FE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 числе в связи с необходимостью продления срока действия разрешения на строительство), а также документы, предусмотренные </w:t>
      </w:r>
      <w:hyperlink r:id="rId7" w:anchor="dst2532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частью 7</w:t>
        </w:r>
      </w:hyperlink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51 Градостроительного кодекса Российской Федерации, в случаях, если их представление необходимо в соответствии с настоящей частью, могут быть направлены в форме электронных документов. Решение о внесении изменений в разрешение на строительство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об отказе во внесении изменений в разрешение на строительство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в форме электронного документа, подписанного электронной 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подписью, в случае, если</w:t>
      </w:r>
      <w:proofErr w:type="gram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указано в заявлении о внесении изменений в разрешение на строительство</w:t>
      </w:r>
      <w:r w:rsidRPr="00D366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ъекта капитального строительст</w:t>
      </w:r>
      <w:r w:rsidRPr="00D058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5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58F3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2A69DF" w14:textId="77777777" w:rsidR="00156F68" w:rsidRPr="00156F68" w:rsidRDefault="00156F68" w:rsidP="00156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</w:t>
      </w:r>
      <w:r w:rsidR="00096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92C6880" w14:textId="77777777" w:rsidR="00156F68" w:rsidRPr="00156F68" w:rsidRDefault="00156F68" w:rsidP="00156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7B1E433" w14:textId="77777777" w:rsidR="00156F68" w:rsidRPr="00156F68" w:rsidRDefault="00156F68" w:rsidP="00156F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C2902" w14:textId="77777777" w:rsidR="00156F68" w:rsidRPr="00156F68" w:rsidRDefault="00156F68" w:rsidP="00156F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DF936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E4B08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E315783" w14:textId="7E2B1874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05F712D6" w14:textId="77777777" w:rsidR="00156F68" w:rsidRP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F68" w:rsidRPr="00156F68" w:rsidSect="00156F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F"/>
    <w:rsid w:val="0009629A"/>
    <w:rsid w:val="00156F68"/>
    <w:rsid w:val="001858AF"/>
    <w:rsid w:val="001937A2"/>
    <w:rsid w:val="00197282"/>
    <w:rsid w:val="002922A3"/>
    <w:rsid w:val="002F55FF"/>
    <w:rsid w:val="003666FE"/>
    <w:rsid w:val="00391B22"/>
    <w:rsid w:val="004B3DC9"/>
    <w:rsid w:val="0053253F"/>
    <w:rsid w:val="005758B3"/>
    <w:rsid w:val="005A2CDA"/>
    <w:rsid w:val="005C3B23"/>
    <w:rsid w:val="005D640E"/>
    <w:rsid w:val="006360F1"/>
    <w:rsid w:val="006D2FB2"/>
    <w:rsid w:val="007411C2"/>
    <w:rsid w:val="007558D8"/>
    <w:rsid w:val="008161F2"/>
    <w:rsid w:val="00891ABF"/>
    <w:rsid w:val="008C4A8B"/>
    <w:rsid w:val="00942E5B"/>
    <w:rsid w:val="009D02F6"/>
    <w:rsid w:val="00A06B6F"/>
    <w:rsid w:val="00A76EB5"/>
    <w:rsid w:val="00AA2E65"/>
    <w:rsid w:val="00C05CC2"/>
    <w:rsid w:val="00C4136F"/>
    <w:rsid w:val="00CA5005"/>
    <w:rsid w:val="00CD475D"/>
    <w:rsid w:val="00D37C60"/>
    <w:rsid w:val="00ED280B"/>
    <w:rsid w:val="00EF1CFC"/>
    <w:rsid w:val="00F65ADA"/>
    <w:rsid w:val="00FA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847E"/>
  <w15:docId w15:val="{8B83C312-3FE8-4BF1-9CEC-32A762B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rnla-service.scli.ru:8080/rnla-links/ws/content/act/" TargetMode="External"/><Relationship Id="rId4" Type="http://schemas.openxmlformats.org/officeDocument/2006/relationships/hyperlink" Target="consultantplus://offline/ref=086C94972C3A0F64FCAC176519E7E5F7B8F038067787F7A20FFEBF645BsCw0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2023-07-24T10:50:00Z</cp:lastPrinted>
  <dcterms:created xsi:type="dcterms:W3CDTF">2023-07-06T12:49:00Z</dcterms:created>
  <dcterms:modified xsi:type="dcterms:W3CDTF">2023-07-24T10:51:00Z</dcterms:modified>
</cp:coreProperties>
</file>