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D" w:rsidRDefault="007A18CD">
      <w:pPr>
        <w:pStyle w:val="a3"/>
        <w:rPr>
          <w:rFonts w:ascii="Times New Roman"/>
          <w:sz w:val="18"/>
        </w:rPr>
      </w:pPr>
    </w:p>
    <w:p w:rsidR="007A18CD" w:rsidRDefault="007A18CD">
      <w:pPr>
        <w:pStyle w:val="a3"/>
        <w:rPr>
          <w:rFonts w:ascii="Times New Roman"/>
          <w:sz w:val="18"/>
        </w:rPr>
      </w:pPr>
    </w:p>
    <w:p w:rsidR="007A18CD" w:rsidRDefault="007A18CD">
      <w:pPr>
        <w:pStyle w:val="a3"/>
        <w:rPr>
          <w:rFonts w:ascii="Times New Roman"/>
          <w:sz w:val="18"/>
        </w:rPr>
      </w:pPr>
    </w:p>
    <w:p w:rsidR="007A18CD" w:rsidRDefault="007A18CD">
      <w:pPr>
        <w:pStyle w:val="a3"/>
        <w:spacing w:before="6"/>
        <w:rPr>
          <w:rFonts w:ascii="Times New Roman"/>
          <w:sz w:val="21"/>
        </w:rPr>
      </w:pPr>
    </w:p>
    <w:p w:rsidR="008025F5" w:rsidRDefault="008025F5" w:rsidP="008025F5">
      <w:pPr>
        <w:pStyle w:val="a4"/>
        <w:spacing w:line="259" w:lineRule="auto"/>
        <w:ind w:right="-499" w:hanging="999"/>
        <w:rPr>
          <w:spacing w:val="-3"/>
        </w:rPr>
      </w:pPr>
      <w:r>
        <w:rPr>
          <w:spacing w:val="-1"/>
        </w:rPr>
        <w:t xml:space="preserve">Ликвидационный </w:t>
      </w:r>
      <w:r>
        <w:rPr>
          <w:spacing w:val="-1"/>
        </w:rPr>
        <w:t>баланс</w:t>
      </w:r>
      <w:r>
        <w:rPr>
          <w:spacing w:val="-45"/>
        </w:rPr>
        <w:t xml:space="preserve"> </w:t>
      </w:r>
      <w:r>
        <w:rPr>
          <w:spacing w:val="-3"/>
        </w:rPr>
        <w:t xml:space="preserve"> </w:t>
      </w:r>
    </w:p>
    <w:p w:rsidR="007A18CD" w:rsidRDefault="008025F5" w:rsidP="008025F5">
      <w:pPr>
        <w:pStyle w:val="a4"/>
        <w:spacing w:line="259" w:lineRule="auto"/>
        <w:ind w:right="-499" w:hanging="999"/>
      </w:pPr>
      <w:r>
        <w:rPr>
          <w:spacing w:val="-3"/>
        </w:rPr>
        <w:t xml:space="preserve">   </w:t>
      </w:r>
      <w:bookmarkStart w:id="0" w:name="_GoBack"/>
      <w:bookmarkEnd w:id="0"/>
      <w:r>
        <w:rPr>
          <w:spacing w:val="-3"/>
        </w:rPr>
        <w:t xml:space="preserve"> на  30 </w:t>
      </w:r>
      <w:r w:rsidRPr="008025F5">
        <w:rPr>
          <w:spacing w:val="-3"/>
        </w:rPr>
        <w:t xml:space="preserve">августа  </w:t>
      </w:r>
      <w:r w:rsidRPr="008025F5">
        <w:t>2023</w:t>
      </w:r>
      <w:r>
        <w:rPr>
          <w:spacing w:val="-2"/>
        </w:rPr>
        <w:t xml:space="preserve"> </w:t>
      </w:r>
      <w:r>
        <w:t>г.</w:t>
      </w:r>
    </w:p>
    <w:p w:rsidR="007A18CD" w:rsidRDefault="008025F5">
      <w:pPr>
        <w:pStyle w:val="a3"/>
        <w:rPr>
          <w:rFonts w:ascii="Arial"/>
          <w:b/>
          <w:sz w:val="16"/>
        </w:rPr>
      </w:pPr>
      <w:r>
        <w:br w:type="column"/>
      </w:r>
    </w:p>
    <w:p w:rsidR="007A18CD" w:rsidRDefault="007A18CD">
      <w:pPr>
        <w:pStyle w:val="a3"/>
        <w:rPr>
          <w:rFonts w:ascii="Arial"/>
          <w:b/>
          <w:sz w:val="16"/>
        </w:rPr>
      </w:pPr>
    </w:p>
    <w:p w:rsidR="007A18CD" w:rsidRDefault="007A18CD">
      <w:pPr>
        <w:pStyle w:val="a3"/>
        <w:rPr>
          <w:rFonts w:ascii="Arial"/>
          <w:b/>
          <w:sz w:val="16"/>
        </w:rPr>
      </w:pPr>
    </w:p>
    <w:p w:rsidR="007A18CD" w:rsidRDefault="007A18CD">
      <w:pPr>
        <w:pStyle w:val="a3"/>
        <w:rPr>
          <w:rFonts w:ascii="Arial"/>
          <w:b/>
          <w:sz w:val="16"/>
        </w:rPr>
      </w:pPr>
    </w:p>
    <w:p w:rsidR="007A18CD" w:rsidRDefault="007A18CD">
      <w:pPr>
        <w:pStyle w:val="a3"/>
        <w:rPr>
          <w:rFonts w:ascii="Arial"/>
          <w:b/>
          <w:sz w:val="16"/>
        </w:rPr>
      </w:pPr>
    </w:p>
    <w:p w:rsidR="007A18CD" w:rsidRDefault="007A18CD">
      <w:pPr>
        <w:pStyle w:val="a3"/>
        <w:rPr>
          <w:rFonts w:ascii="Arial"/>
          <w:b/>
          <w:sz w:val="16"/>
        </w:rPr>
      </w:pPr>
    </w:p>
    <w:p w:rsidR="007A18CD" w:rsidRDefault="007A18CD">
      <w:pPr>
        <w:pStyle w:val="a3"/>
        <w:spacing w:before="8"/>
        <w:rPr>
          <w:rFonts w:ascii="Arial"/>
          <w:b/>
          <w:sz w:val="17"/>
        </w:rPr>
      </w:pPr>
    </w:p>
    <w:p w:rsidR="007A18CD" w:rsidRDefault="008025F5">
      <w:pPr>
        <w:spacing w:line="297" w:lineRule="auto"/>
        <w:ind w:left="1513" w:right="-11" w:firstLine="587"/>
        <w:rPr>
          <w:sz w:val="15"/>
        </w:rPr>
      </w:pPr>
      <w:r>
        <w:rPr>
          <w:w w:val="95"/>
          <w:sz w:val="15"/>
        </w:rPr>
        <w:t>Форма по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ОКУД</w:t>
      </w:r>
      <w:r>
        <w:rPr>
          <w:spacing w:val="-35"/>
          <w:w w:val="95"/>
          <w:sz w:val="15"/>
        </w:rPr>
        <w:t xml:space="preserve"> </w:t>
      </w:r>
      <w:r>
        <w:rPr>
          <w:spacing w:val="-1"/>
          <w:sz w:val="15"/>
        </w:rPr>
        <w:t>Дата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(число,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месяц,</w:t>
      </w:r>
      <w:r>
        <w:rPr>
          <w:spacing w:val="-8"/>
          <w:sz w:val="15"/>
        </w:rPr>
        <w:t xml:space="preserve"> </w:t>
      </w:r>
      <w:r>
        <w:rPr>
          <w:sz w:val="15"/>
        </w:rPr>
        <w:t>год)</w:t>
      </w:r>
    </w:p>
    <w:p w:rsidR="007A18CD" w:rsidRDefault="008025F5">
      <w:pPr>
        <w:pStyle w:val="1"/>
        <w:spacing w:before="91" w:line="228" w:lineRule="auto"/>
        <w:ind w:left="127" w:right="178" w:firstLine="392"/>
        <w:jc w:val="right"/>
      </w:pPr>
      <w:r>
        <w:br w:type="column"/>
      </w:r>
      <w:r>
        <w:lastRenderedPageBreak/>
        <w:t>Приложение №1</w:t>
      </w:r>
      <w:r>
        <w:rPr>
          <w:spacing w:val="-43"/>
        </w:rPr>
        <w:t xml:space="preserve"> </w:t>
      </w:r>
      <w:r>
        <w:rPr>
          <w:w w:val="95"/>
        </w:rPr>
        <w:t>к</w:t>
      </w:r>
      <w:r>
        <w:rPr>
          <w:spacing w:val="9"/>
          <w:w w:val="95"/>
        </w:rPr>
        <w:t xml:space="preserve"> </w:t>
      </w:r>
      <w:r>
        <w:rPr>
          <w:w w:val="95"/>
        </w:rPr>
        <w:t>письму</w:t>
      </w:r>
      <w:r>
        <w:rPr>
          <w:spacing w:val="9"/>
          <w:w w:val="95"/>
        </w:rPr>
        <w:t xml:space="preserve"> </w:t>
      </w:r>
      <w:r>
        <w:rPr>
          <w:w w:val="95"/>
        </w:rPr>
        <w:t>ФНС</w:t>
      </w:r>
      <w:r>
        <w:rPr>
          <w:spacing w:val="10"/>
          <w:w w:val="95"/>
        </w:rPr>
        <w:t xml:space="preserve"> </w:t>
      </w:r>
      <w:r>
        <w:rPr>
          <w:w w:val="95"/>
        </w:rPr>
        <w:t>России</w:t>
      </w:r>
    </w:p>
    <w:p w:rsidR="007A18CD" w:rsidRDefault="008025F5">
      <w:pPr>
        <w:spacing w:line="181" w:lineRule="exact"/>
        <w:ind w:right="178"/>
        <w:jc w:val="right"/>
        <w:rPr>
          <w:sz w:val="17"/>
        </w:rPr>
      </w:pPr>
      <w:r>
        <w:rPr>
          <w:spacing w:val="-2"/>
          <w:sz w:val="17"/>
        </w:rPr>
        <w:t>от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25.11.2019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г.</w:t>
      </w:r>
    </w:p>
    <w:p w:rsidR="007A18CD" w:rsidRDefault="008025F5">
      <w:pPr>
        <w:pStyle w:val="1"/>
        <w:spacing w:line="188" w:lineRule="exact"/>
        <w:ind w:left="0" w:right="178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66.2pt;margin-top:22.4pt;width:94.4pt;height:105.7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7"/>
                    <w:gridCol w:w="310"/>
                    <w:gridCol w:w="310"/>
                    <w:gridCol w:w="599"/>
                  </w:tblGrid>
                  <w:tr w:rsidR="007A18CD">
                    <w:trPr>
                      <w:trHeight w:val="195"/>
                    </w:trPr>
                    <w:tc>
                      <w:tcPr>
                        <w:tcW w:w="1846" w:type="dxa"/>
                        <w:gridSpan w:val="4"/>
                        <w:tcBorders>
                          <w:bottom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2"/>
                          <w:ind w:left="678" w:right="6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КОДЫ</w:t>
                        </w:r>
                      </w:p>
                    </w:tc>
                  </w:tr>
                  <w:tr w:rsidR="007A18CD">
                    <w:trPr>
                      <w:trHeight w:val="181"/>
                    </w:trPr>
                    <w:tc>
                      <w:tcPr>
                        <w:tcW w:w="184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1" w:line="160" w:lineRule="exact"/>
                          <w:ind w:left="605" w:right="58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0710001</w:t>
                        </w:r>
                      </w:p>
                    </w:tc>
                  </w:tr>
                  <w:tr w:rsidR="007A18CD">
                    <w:trPr>
                      <w:trHeight w:val="182"/>
                    </w:trPr>
                    <w:tc>
                      <w:tcPr>
                        <w:tcW w:w="627" w:type="dxa"/>
                        <w:tcBorders>
                          <w:lef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2" w:line="160" w:lineRule="exact"/>
                          <w:ind w:left="207" w:right="18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620" w:type="dxa"/>
                        <w:gridSpan w:val="2"/>
                      </w:tcPr>
                      <w:p w:rsidR="007A18CD" w:rsidRDefault="008025F5">
                        <w:pPr>
                          <w:pStyle w:val="TableParagraph"/>
                          <w:spacing w:before="2" w:line="160" w:lineRule="exact"/>
                          <w:ind w:left="208" w:right="19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</w:t>
                        </w:r>
                      </w:p>
                    </w:tc>
                    <w:tc>
                      <w:tcPr>
                        <w:tcW w:w="599" w:type="dxa"/>
                        <w:tcBorders>
                          <w:righ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2" w:line="160" w:lineRule="exact"/>
                          <w:ind w:left="1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</w:tr>
                  <w:tr w:rsidR="007A18CD">
                    <w:trPr>
                      <w:trHeight w:val="323"/>
                    </w:trPr>
                    <w:tc>
                      <w:tcPr>
                        <w:tcW w:w="1846" w:type="dxa"/>
                        <w:gridSpan w:val="4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72"/>
                          <w:ind w:left="58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82688718</w:t>
                        </w:r>
                      </w:p>
                    </w:tc>
                  </w:tr>
                  <w:tr w:rsidR="007A18CD">
                    <w:trPr>
                      <w:trHeight w:val="182"/>
                    </w:trPr>
                    <w:tc>
                      <w:tcPr>
                        <w:tcW w:w="1846" w:type="dxa"/>
                        <w:gridSpan w:val="4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2" w:line="160" w:lineRule="exact"/>
                          <w:ind w:left="49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6445010935</w:t>
                        </w:r>
                      </w:p>
                    </w:tc>
                  </w:tr>
                  <w:tr w:rsidR="007A18CD">
                    <w:trPr>
                      <w:trHeight w:val="323"/>
                    </w:trPr>
                    <w:tc>
                      <w:tcPr>
                        <w:tcW w:w="1846" w:type="dxa"/>
                        <w:gridSpan w:val="4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143" w:line="160" w:lineRule="exact"/>
                          <w:ind w:left="605" w:right="58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71.12.4</w:t>
                        </w:r>
                      </w:p>
                    </w:tc>
                  </w:tr>
                  <w:tr w:rsidR="007A18CD">
                    <w:trPr>
                      <w:trHeight w:val="379"/>
                    </w:trPr>
                    <w:tc>
                      <w:tcPr>
                        <w:tcW w:w="937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:rsidR="007A18CD" w:rsidRDefault="007A18CD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7A18CD" w:rsidRDefault="008025F5">
                        <w:pPr>
                          <w:pStyle w:val="TableParagraph"/>
                          <w:ind w:left="25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65243</w:t>
                        </w:r>
                      </w:p>
                    </w:tc>
                    <w:tc>
                      <w:tcPr>
                        <w:tcW w:w="909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7A18CD" w:rsidRDefault="007A18CD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7A18CD" w:rsidRDefault="008025F5">
                        <w:pPr>
                          <w:pStyle w:val="TableParagraph"/>
                          <w:ind w:left="348" w:right="3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</w:t>
                        </w:r>
                      </w:p>
                    </w:tc>
                  </w:tr>
                  <w:tr w:rsidR="007A18CD">
                    <w:trPr>
                      <w:trHeight w:val="181"/>
                    </w:trPr>
                    <w:tc>
                      <w:tcPr>
                        <w:tcW w:w="1846" w:type="dxa"/>
                        <w:gridSpan w:val="4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A18CD" w:rsidRDefault="008025F5">
                        <w:pPr>
                          <w:pStyle w:val="TableParagraph"/>
                          <w:spacing w:before="2" w:line="160" w:lineRule="exact"/>
                          <w:ind w:left="605" w:right="58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384</w:t>
                        </w:r>
                      </w:p>
                    </w:tc>
                  </w:tr>
                </w:tbl>
                <w:p w:rsidR="007A18CD" w:rsidRDefault="007A18C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"/>
        </w:rPr>
        <w:t>№ ВД-4-1/24013@</w:t>
      </w:r>
    </w:p>
    <w:p w:rsidR="007A18CD" w:rsidRDefault="007A18CD">
      <w:pPr>
        <w:spacing w:line="188" w:lineRule="exact"/>
        <w:jc w:val="right"/>
        <w:sectPr w:rsidR="007A18CD" w:rsidSect="008025F5">
          <w:type w:val="continuous"/>
          <w:pgSz w:w="11900" w:h="16840"/>
          <w:pgMar w:top="360" w:right="540" w:bottom="280" w:left="740" w:header="720" w:footer="720" w:gutter="0"/>
          <w:cols w:num="3" w:space="720" w:equalWidth="0">
            <w:col w:w="5313" w:space="468"/>
            <w:col w:w="2785" w:space="39"/>
            <w:col w:w="2015"/>
          </w:cols>
        </w:sectPr>
      </w:pPr>
    </w:p>
    <w:p w:rsidR="007A18CD" w:rsidRDefault="008025F5">
      <w:pPr>
        <w:spacing w:before="2" w:line="156" w:lineRule="auto"/>
        <w:ind w:left="1183" w:hanging="1043"/>
        <w:rPr>
          <w:sz w:val="15"/>
        </w:rPr>
      </w:pPr>
      <w:r>
        <w:rPr>
          <w:spacing w:val="-2"/>
          <w:position w:val="-6"/>
          <w:sz w:val="15"/>
        </w:rPr>
        <w:lastRenderedPageBreak/>
        <w:t>Организация</w:t>
      </w:r>
      <w:r>
        <w:rPr>
          <w:spacing w:val="36"/>
          <w:position w:val="-6"/>
          <w:sz w:val="15"/>
        </w:rPr>
        <w:t xml:space="preserve"> </w:t>
      </w:r>
      <w:r>
        <w:rPr>
          <w:spacing w:val="-2"/>
          <w:sz w:val="15"/>
        </w:rPr>
        <w:t xml:space="preserve">МУНИЦИПАЛЬНОЕ УНИТАРНОЕ </w:t>
      </w:r>
      <w:r>
        <w:rPr>
          <w:spacing w:val="-1"/>
          <w:sz w:val="15"/>
        </w:rPr>
        <w:t>ПРЕДПРИЯТИЕ ПУГАЧЕВСКОГО МУНИЦИПАЛЬНОГО</w:t>
      </w:r>
      <w:r>
        <w:rPr>
          <w:spacing w:val="-37"/>
          <w:sz w:val="15"/>
        </w:rPr>
        <w:t xml:space="preserve"> </w:t>
      </w:r>
      <w:r>
        <w:rPr>
          <w:sz w:val="15"/>
        </w:rPr>
        <w:t>РАЙОНА</w:t>
      </w:r>
      <w:r>
        <w:rPr>
          <w:spacing w:val="-5"/>
          <w:sz w:val="15"/>
        </w:rPr>
        <w:t xml:space="preserve"> </w:t>
      </w:r>
      <w:r>
        <w:rPr>
          <w:sz w:val="15"/>
        </w:rPr>
        <w:t>САРАТОВСКОЙ</w:t>
      </w:r>
      <w:r>
        <w:rPr>
          <w:spacing w:val="-5"/>
          <w:sz w:val="15"/>
        </w:rPr>
        <w:t xml:space="preserve"> </w:t>
      </w:r>
      <w:r>
        <w:rPr>
          <w:sz w:val="15"/>
        </w:rPr>
        <w:t>ОБЛАСТИ</w:t>
      </w:r>
      <w:r>
        <w:rPr>
          <w:spacing w:val="-4"/>
          <w:sz w:val="15"/>
        </w:rPr>
        <w:t xml:space="preserve"> </w:t>
      </w:r>
      <w:r>
        <w:rPr>
          <w:sz w:val="15"/>
        </w:rPr>
        <w:t>ПО</w:t>
      </w:r>
      <w:r>
        <w:rPr>
          <w:spacing w:val="-5"/>
          <w:sz w:val="15"/>
        </w:rPr>
        <w:t xml:space="preserve"> </w:t>
      </w:r>
      <w:r>
        <w:rPr>
          <w:sz w:val="15"/>
        </w:rPr>
        <w:t>ЗЕМЛЕУСТРОЙСТВУ</w:t>
      </w:r>
      <w:r>
        <w:rPr>
          <w:spacing w:val="-4"/>
          <w:sz w:val="15"/>
        </w:rPr>
        <w:t xml:space="preserve"> </w:t>
      </w:r>
      <w:r>
        <w:rPr>
          <w:sz w:val="15"/>
        </w:rPr>
        <w:t>"КАДАСТР"</w:t>
      </w:r>
    </w:p>
    <w:p w:rsidR="007A18CD" w:rsidRDefault="008025F5">
      <w:pPr>
        <w:spacing w:before="49"/>
        <w:ind w:left="141"/>
        <w:rPr>
          <w:sz w:val="15"/>
        </w:rPr>
      </w:pPr>
      <w:r>
        <w:br w:type="column"/>
      </w:r>
      <w:r>
        <w:rPr>
          <w:w w:val="95"/>
          <w:sz w:val="15"/>
        </w:rPr>
        <w:lastRenderedPageBreak/>
        <w:t>По</w:t>
      </w:r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ОКПО</w:t>
      </w:r>
    </w:p>
    <w:p w:rsidR="007A18CD" w:rsidRDefault="007A18CD">
      <w:pPr>
        <w:rPr>
          <w:sz w:val="15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num="2" w:space="720" w:equalWidth="0">
            <w:col w:w="7476" w:space="287"/>
            <w:col w:w="2857"/>
          </w:cols>
        </w:sectPr>
      </w:pPr>
    </w:p>
    <w:p w:rsidR="007A18CD" w:rsidRDefault="008025F5">
      <w:pPr>
        <w:pStyle w:val="a3"/>
        <w:spacing w:line="20" w:lineRule="exact"/>
        <w:ind w:left="11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14.85pt;height:.75pt;mso-position-horizontal-relative:char;mso-position-vertical-relative:line" coordsize="6297,15">
            <v:rect id="_x0000_s1048" style="position:absolute;width:6297;height:15" fillcolor="black" stroked="f"/>
            <w10:wrap type="none"/>
            <w10:anchorlock/>
          </v:group>
        </w:pict>
      </w:r>
    </w:p>
    <w:p w:rsidR="007A18CD" w:rsidRDefault="008025F5">
      <w:pPr>
        <w:tabs>
          <w:tab w:val="left" w:pos="8240"/>
        </w:tabs>
        <w:spacing w:before="18"/>
        <w:ind w:left="141"/>
        <w:rPr>
          <w:sz w:val="15"/>
        </w:rPr>
      </w:pPr>
      <w:r>
        <w:rPr>
          <w:spacing w:val="-1"/>
          <w:sz w:val="15"/>
        </w:rPr>
        <w:t>Идентификационный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номер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налогоплательщика</w:t>
      </w:r>
      <w:r>
        <w:rPr>
          <w:spacing w:val="-1"/>
          <w:sz w:val="15"/>
        </w:rPr>
        <w:tab/>
      </w:r>
      <w:r>
        <w:rPr>
          <w:sz w:val="15"/>
        </w:rPr>
        <w:t>ИНН</w:t>
      </w:r>
    </w:p>
    <w:p w:rsidR="007A18CD" w:rsidRDefault="007A18CD">
      <w:pPr>
        <w:rPr>
          <w:sz w:val="15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space="720"/>
        </w:sectPr>
      </w:pPr>
    </w:p>
    <w:p w:rsidR="007A18CD" w:rsidRDefault="008025F5">
      <w:pPr>
        <w:spacing w:before="26" w:line="218" w:lineRule="auto"/>
        <w:ind w:left="141"/>
        <w:rPr>
          <w:sz w:val="15"/>
        </w:rPr>
      </w:pPr>
      <w:r>
        <w:rPr>
          <w:w w:val="95"/>
          <w:sz w:val="15"/>
        </w:rPr>
        <w:lastRenderedPageBreak/>
        <w:t>Вид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экономической</w:t>
      </w:r>
      <w:r>
        <w:rPr>
          <w:spacing w:val="-35"/>
          <w:w w:val="95"/>
          <w:sz w:val="15"/>
        </w:rPr>
        <w:t xml:space="preserve"> </w:t>
      </w:r>
      <w:r>
        <w:rPr>
          <w:sz w:val="15"/>
        </w:rPr>
        <w:t>деятельности</w:t>
      </w:r>
    </w:p>
    <w:p w:rsidR="007A18CD" w:rsidRDefault="008025F5">
      <w:pPr>
        <w:tabs>
          <w:tab w:val="left" w:pos="6850"/>
        </w:tabs>
        <w:spacing w:before="83" w:line="120" w:lineRule="auto"/>
        <w:ind w:left="6381" w:right="2051" w:hanging="6241"/>
        <w:jc w:val="right"/>
        <w:rPr>
          <w:sz w:val="15"/>
        </w:rPr>
      </w:pPr>
      <w:r>
        <w:br w:type="column"/>
      </w:r>
      <w:r>
        <w:rPr>
          <w:spacing w:val="-2"/>
          <w:sz w:val="15"/>
        </w:rPr>
        <w:lastRenderedPageBreak/>
        <w:t>Деятельность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геодезическая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и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картографическая</w:t>
      </w:r>
      <w:r>
        <w:rPr>
          <w:spacing w:val="-1"/>
          <w:sz w:val="15"/>
        </w:rPr>
        <w:tab/>
      </w:r>
      <w:r>
        <w:rPr>
          <w:spacing w:val="-1"/>
          <w:sz w:val="15"/>
        </w:rPr>
        <w:tab/>
      </w:r>
      <w:r>
        <w:rPr>
          <w:spacing w:val="-2"/>
          <w:position w:val="7"/>
          <w:sz w:val="15"/>
        </w:rPr>
        <w:t>по</w:t>
      </w:r>
      <w:r>
        <w:rPr>
          <w:spacing w:val="-37"/>
          <w:position w:val="7"/>
          <w:sz w:val="15"/>
        </w:rPr>
        <w:t xml:space="preserve"> </w:t>
      </w:r>
      <w:r>
        <w:rPr>
          <w:w w:val="95"/>
          <w:sz w:val="15"/>
        </w:rPr>
        <w:t>ОКВЭД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2</w:t>
      </w:r>
    </w:p>
    <w:p w:rsidR="007A18CD" w:rsidRDefault="007A18CD">
      <w:pPr>
        <w:spacing w:line="120" w:lineRule="auto"/>
        <w:jc w:val="right"/>
        <w:rPr>
          <w:sz w:val="15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num="2" w:space="720" w:equalWidth="0">
            <w:col w:w="1507" w:space="42"/>
            <w:col w:w="9071"/>
          </w:cols>
        </w:sectPr>
      </w:pPr>
    </w:p>
    <w:p w:rsidR="007A18CD" w:rsidRDefault="008025F5">
      <w:pPr>
        <w:pStyle w:val="a3"/>
        <w:spacing w:line="20" w:lineRule="exact"/>
        <w:ind w:left="16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288.8pt;height:.75pt;mso-position-horizontal-relative:char;mso-position-vertical-relative:line" coordsize="5776,15">
            <v:rect id="_x0000_s1046" style="position:absolute;width:5776;height:15" fillcolor="black" stroked="f"/>
            <w10:wrap type="none"/>
            <w10:anchorlock/>
          </v:group>
        </w:pict>
      </w:r>
    </w:p>
    <w:p w:rsidR="007A18CD" w:rsidRDefault="008025F5">
      <w:pPr>
        <w:tabs>
          <w:tab w:val="left" w:pos="7775"/>
        </w:tabs>
        <w:spacing w:before="15" w:line="167" w:lineRule="exact"/>
        <w:ind w:left="141"/>
        <w:rPr>
          <w:sz w:val="15"/>
        </w:rPr>
      </w:pPr>
      <w:r>
        <w:rPr>
          <w:spacing w:val="-1"/>
          <w:position w:val="1"/>
          <w:sz w:val="15"/>
        </w:rPr>
        <w:t>Организационно-правовая</w:t>
      </w:r>
      <w:r>
        <w:rPr>
          <w:spacing w:val="-7"/>
          <w:position w:val="1"/>
          <w:sz w:val="15"/>
        </w:rPr>
        <w:t xml:space="preserve"> </w:t>
      </w:r>
      <w:r>
        <w:rPr>
          <w:position w:val="1"/>
          <w:sz w:val="15"/>
        </w:rPr>
        <w:t>форма</w:t>
      </w:r>
      <w:r>
        <w:rPr>
          <w:spacing w:val="-7"/>
          <w:position w:val="1"/>
          <w:sz w:val="15"/>
        </w:rPr>
        <w:t xml:space="preserve"> </w:t>
      </w:r>
      <w:r>
        <w:rPr>
          <w:position w:val="1"/>
          <w:sz w:val="15"/>
        </w:rPr>
        <w:t>/</w:t>
      </w:r>
      <w:r>
        <w:rPr>
          <w:spacing w:val="-6"/>
          <w:position w:val="1"/>
          <w:sz w:val="15"/>
        </w:rPr>
        <w:t xml:space="preserve"> </w:t>
      </w:r>
      <w:proofErr w:type="gramStart"/>
      <w:r>
        <w:rPr>
          <w:position w:val="1"/>
          <w:sz w:val="15"/>
        </w:rPr>
        <w:t>форма</w:t>
      </w:r>
      <w:proofErr w:type="gramEnd"/>
      <w:r>
        <w:rPr>
          <w:spacing w:val="-7"/>
          <w:position w:val="1"/>
          <w:sz w:val="15"/>
        </w:rPr>
        <w:t xml:space="preserve"> </w:t>
      </w:r>
      <w:r>
        <w:rPr>
          <w:position w:val="1"/>
          <w:sz w:val="15"/>
        </w:rPr>
        <w:t>собственности</w:t>
      </w:r>
      <w:r>
        <w:rPr>
          <w:position w:val="1"/>
          <w:sz w:val="15"/>
        </w:rPr>
        <w:tab/>
      </w:r>
      <w:r>
        <w:rPr>
          <w:w w:val="95"/>
          <w:sz w:val="15"/>
        </w:rPr>
        <w:t>по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ОКОПФ/</w:t>
      </w:r>
    </w:p>
    <w:p w:rsidR="007A18CD" w:rsidRDefault="008025F5">
      <w:pPr>
        <w:tabs>
          <w:tab w:val="left" w:pos="8143"/>
        </w:tabs>
        <w:spacing w:before="1" w:after="11"/>
        <w:ind w:left="141"/>
        <w:rPr>
          <w:sz w:val="15"/>
        </w:rPr>
      </w:pPr>
      <w:r>
        <w:rPr>
          <w:sz w:val="15"/>
        </w:rPr>
        <w:t>Муниципальные</w:t>
      </w:r>
      <w:r>
        <w:rPr>
          <w:spacing w:val="-9"/>
          <w:sz w:val="15"/>
        </w:rPr>
        <w:t xml:space="preserve"> </w:t>
      </w:r>
      <w:r>
        <w:rPr>
          <w:sz w:val="15"/>
        </w:rPr>
        <w:t>унитарные</w:t>
      </w:r>
      <w:r>
        <w:rPr>
          <w:spacing w:val="-8"/>
          <w:sz w:val="15"/>
        </w:rPr>
        <w:t xml:space="preserve"> </w:t>
      </w:r>
      <w:r>
        <w:rPr>
          <w:sz w:val="15"/>
        </w:rPr>
        <w:t>предприятия</w:t>
      </w:r>
      <w:r>
        <w:rPr>
          <w:spacing w:val="-8"/>
          <w:sz w:val="15"/>
        </w:rPr>
        <w:t xml:space="preserve"> </w:t>
      </w:r>
      <w:r>
        <w:rPr>
          <w:sz w:val="15"/>
        </w:rPr>
        <w:t>/</w:t>
      </w:r>
      <w:r>
        <w:rPr>
          <w:spacing w:val="-8"/>
          <w:sz w:val="15"/>
        </w:rPr>
        <w:t xml:space="preserve"> </w:t>
      </w:r>
      <w:r>
        <w:rPr>
          <w:sz w:val="15"/>
        </w:rPr>
        <w:t>Муниципальная</w:t>
      </w:r>
      <w:r>
        <w:rPr>
          <w:spacing w:val="-8"/>
          <w:sz w:val="15"/>
        </w:rPr>
        <w:t xml:space="preserve"> </w:t>
      </w:r>
      <w:r>
        <w:rPr>
          <w:sz w:val="15"/>
        </w:rPr>
        <w:t>собственность</w:t>
      </w:r>
      <w:r>
        <w:rPr>
          <w:sz w:val="15"/>
        </w:rPr>
        <w:tab/>
      </w:r>
      <w:r>
        <w:rPr>
          <w:position w:val="1"/>
          <w:sz w:val="15"/>
        </w:rPr>
        <w:t>ОКФС</w:t>
      </w:r>
    </w:p>
    <w:p w:rsidR="007A18CD" w:rsidRDefault="008025F5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366.3pt;height:.75pt;mso-position-horizontal-relative:char;mso-position-vertical-relative:line" coordsize="7326,15">
            <v:rect id="_x0000_s1044" style="position:absolute;width:7326;height:15" fillcolor="black" stroked="f"/>
            <w10:wrap type="none"/>
            <w10:anchorlock/>
          </v:group>
        </w:pict>
      </w:r>
    </w:p>
    <w:p w:rsidR="007A18CD" w:rsidRDefault="008025F5">
      <w:pPr>
        <w:tabs>
          <w:tab w:val="left" w:pos="7946"/>
        </w:tabs>
        <w:spacing w:before="10"/>
        <w:ind w:left="141"/>
        <w:rPr>
          <w:sz w:val="15"/>
        </w:rPr>
      </w:pPr>
      <w:r>
        <w:rPr>
          <w:sz w:val="15"/>
        </w:rPr>
        <w:t>Единица</w:t>
      </w:r>
      <w:r>
        <w:rPr>
          <w:spacing w:val="-6"/>
          <w:sz w:val="15"/>
        </w:rPr>
        <w:t xml:space="preserve"> </w:t>
      </w:r>
      <w:r>
        <w:rPr>
          <w:sz w:val="15"/>
        </w:rPr>
        <w:t>измерения:</w:t>
      </w:r>
      <w:r>
        <w:rPr>
          <w:spacing w:val="-5"/>
          <w:sz w:val="15"/>
        </w:rPr>
        <w:t xml:space="preserve"> </w:t>
      </w:r>
      <w:r>
        <w:rPr>
          <w:sz w:val="15"/>
        </w:rPr>
        <w:t>тыс.</w:t>
      </w:r>
      <w:r>
        <w:rPr>
          <w:spacing w:val="-5"/>
          <w:sz w:val="15"/>
        </w:rPr>
        <w:t xml:space="preserve"> </w:t>
      </w:r>
      <w:r>
        <w:rPr>
          <w:sz w:val="15"/>
        </w:rPr>
        <w:t>руб.</w:t>
      </w:r>
      <w:r>
        <w:rPr>
          <w:sz w:val="15"/>
        </w:rPr>
        <w:tab/>
      </w:r>
      <w:r>
        <w:rPr>
          <w:w w:val="95"/>
          <w:sz w:val="15"/>
        </w:rPr>
        <w:t>по</w:t>
      </w:r>
      <w:r>
        <w:rPr>
          <w:spacing w:val="13"/>
          <w:w w:val="95"/>
          <w:sz w:val="15"/>
        </w:rPr>
        <w:t xml:space="preserve"> </w:t>
      </w:r>
      <w:r>
        <w:rPr>
          <w:w w:val="95"/>
          <w:sz w:val="15"/>
        </w:rPr>
        <w:t>ОКЕИ</w:t>
      </w:r>
    </w:p>
    <w:p w:rsidR="007A18CD" w:rsidRDefault="008025F5">
      <w:pPr>
        <w:tabs>
          <w:tab w:val="left" w:pos="2211"/>
        </w:tabs>
        <w:spacing w:before="42" w:after="11"/>
        <w:ind w:left="141"/>
        <w:rPr>
          <w:sz w:val="15"/>
        </w:rPr>
      </w:pPr>
      <w:proofErr w:type="gramStart"/>
      <w:r>
        <w:rPr>
          <w:sz w:val="15"/>
        </w:rPr>
        <w:t>Местонахождение</w:t>
      </w:r>
      <w:r>
        <w:rPr>
          <w:spacing w:val="-9"/>
          <w:sz w:val="15"/>
        </w:rPr>
        <w:t xml:space="preserve"> </w:t>
      </w:r>
      <w:r>
        <w:rPr>
          <w:sz w:val="15"/>
        </w:rPr>
        <w:t>(адрес)</w:t>
      </w:r>
      <w:r>
        <w:rPr>
          <w:sz w:val="15"/>
        </w:rPr>
        <w:tab/>
      </w:r>
      <w:r>
        <w:rPr>
          <w:w w:val="95"/>
          <w:sz w:val="15"/>
        </w:rPr>
        <w:t>Саратовская</w:t>
      </w:r>
      <w:r>
        <w:rPr>
          <w:spacing w:val="15"/>
          <w:w w:val="95"/>
          <w:sz w:val="15"/>
        </w:rPr>
        <w:t xml:space="preserve"> </w:t>
      </w:r>
      <w:r>
        <w:rPr>
          <w:w w:val="95"/>
          <w:sz w:val="15"/>
        </w:rPr>
        <w:t>обл.,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г.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Пугачев,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ул.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Пушкинская,</w:t>
      </w:r>
      <w:r>
        <w:rPr>
          <w:spacing w:val="15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двлд</w:t>
      </w:r>
      <w:proofErr w:type="spellEnd"/>
      <w:r>
        <w:rPr>
          <w:w w:val="95"/>
          <w:sz w:val="15"/>
        </w:rPr>
        <w:t>.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231,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413720</w:t>
      </w:r>
      <w:proofErr w:type="gramEnd"/>
    </w:p>
    <w:p w:rsidR="007A18CD" w:rsidRDefault="008025F5">
      <w:pPr>
        <w:pStyle w:val="a3"/>
        <w:spacing w:line="20" w:lineRule="exact"/>
        <w:ind w:left="2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320.5pt;height:.75pt;mso-position-horizontal-relative:char;mso-position-vertical-relative:line" coordsize="6410,15">
            <v:rect id="_x0000_s1042" style="position:absolute;width:6410;height:15" fillcolor="black" stroked="f"/>
            <w10:wrap type="none"/>
            <w10:anchorlock/>
          </v:group>
        </w:pict>
      </w:r>
    </w:p>
    <w:p w:rsidR="007A18CD" w:rsidRDefault="007A18CD">
      <w:pPr>
        <w:pStyle w:val="a3"/>
        <w:spacing w:before="5"/>
        <w:rPr>
          <w:sz w:val="9"/>
        </w:rPr>
      </w:pPr>
    </w:p>
    <w:p w:rsidR="007A18CD" w:rsidRDefault="007A18CD">
      <w:pPr>
        <w:rPr>
          <w:sz w:val="9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space="720"/>
        </w:sectPr>
      </w:pPr>
    </w:p>
    <w:p w:rsidR="007A18CD" w:rsidRDefault="008025F5">
      <w:pPr>
        <w:spacing w:before="115"/>
        <w:ind w:left="141"/>
        <w:rPr>
          <w:sz w:val="15"/>
        </w:rPr>
      </w:pPr>
      <w:r>
        <w:lastRenderedPageBreak/>
        <w:pict>
          <v:shape id="_x0000_s1040" style="position:absolute;left:0;text-align:left;margin-left:43.6pt;margin-top:2.8pt;width:424.05pt;height:13.4pt;z-index:-16268288;mso-position-horizontal-relative:page" coordorigin="872,56" coordsize="8481,268" o:spt="100" adj="0,,0" path="m5661,84r-14,l5647,98r,212l5351,310r,-212l5647,98r,-14l5351,84r-14,l5337,98r,212l5337,324r14,l5647,324r14,l5661,310r,-212l5661,84xm6464,84r-14,l6450,98r,212l6154,310r,-212l6450,98r,-14l6154,84r-14,l6140,98r,212l6140,324r14,l6450,324r14,l6464,310r,-212l6464,84xm9352,56l872,56r,14l9352,70r,-1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15"/>
        </w:rPr>
        <w:t>Бухгалтерская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отчетность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подлежит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обязательному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аудиту</w:t>
      </w:r>
    </w:p>
    <w:p w:rsidR="007A18CD" w:rsidRDefault="008025F5">
      <w:pPr>
        <w:pStyle w:val="1"/>
        <w:tabs>
          <w:tab w:val="left" w:pos="599"/>
        </w:tabs>
        <w:spacing w:before="96"/>
      </w:pPr>
      <w:r>
        <w:br w:type="column"/>
      </w:r>
      <w:r>
        <w:lastRenderedPageBreak/>
        <w:t>ДА</w:t>
      </w:r>
      <w:r>
        <w:tab/>
      </w:r>
      <w:r>
        <w:rPr>
          <w:spacing w:val="-7"/>
        </w:rPr>
        <w:t>X</w:t>
      </w:r>
    </w:p>
    <w:p w:rsidR="007A18CD" w:rsidRDefault="008025F5">
      <w:pPr>
        <w:spacing w:before="96"/>
        <w:ind w:left="141"/>
        <w:rPr>
          <w:sz w:val="17"/>
        </w:rPr>
      </w:pPr>
      <w:r>
        <w:br w:type="column"/>
      </w:r>
      <w:r>
        <w:rPr>
          <w:sz w:val="17"/>
        </w:rPr>
        <w:lastRenderedPageBreak/>
        <w:t>НЕТ</w:t>
      </w:r>
    </w:p>
    <w:p w:rsidR="007A18CD" w:rsidRDefault="007A18CD">
      <w:pPr>
        <w:rPr>
          <w:sz w:val="17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num="3" w:space="720" w:equalWidth="0">
            <w:col w:w="4316" w:space="585"/>
            <w:col w:w="713" w:space="42"/>
            <w:col w:w="4964"/>
          </w:cols>
        </w:sectPr>
      </w:pPr>
    </w:p>
    <w:p w:rsidR="007A18CD" w:rsidRDefault="008025F5">
      <w:pPr>
        <w:spacing w:before="52" w:line="259" w:lineRule="auto"/>
        <w:ind w:left="141" w:right="4846"/>
        <w:rPr>
          <w:sz w:val="15"/>
        </w:rPr>
      </w:pPr>
      <w:r>
        <w:rPr>
          <w:spacing w:val="-1"/>
          <w:sz w:val="15"/>
        </w:rPr>
        <w:lastRenderedPageBreak/>
        <w:t xml:space="preserve">Наименование аудиторской организации/фамилия, </w:t>
      </w:r>
      <w:r>
        <w:rPr>
          <w:sz w:val="15"/>
        </w:rPr>
        <w:t>имя, отчество (при наличии)</w:t>
      </w:r>
      <w:r>
        <w:rPr>
          <w:spacing w:val="-37"/>
          <w:sz w:val="15"/>
        </w:rPr>
        <w:t xml:space="preserve"> </w:t>
      </w:r>
      <w:r>
        <w:rPr>
          <w:sz w:val="15"/>
        </w:rPr>
        <w:t>индивидуального аудитора</w:t>
      </w:r>
    </w:p>
    <w:p w:rsidR="007A18CD" w:rsidRDefault="008025F5">
      <w:pPr>
        <w:pStyle w:val="a3"/>
        <w:spacing w:line="20" w:lineRule="exact"/>
        <w:ind w:left="2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24pt;height:.75pt;mso-position-horizontal-relative:char;mso-position-vertical-relative:line" coordsize="6480,15">
            <v:rect id="_x0000_s1039" style="position:absolute;width:6480;height:15" fillcolor="black" stroked="f"/>
            <w10:wrap type="none"/>
            <w10:anchorlock/>
          </v:group>
        </w:pict>
      </w:r>
    </w:p>
    <w:p w:rsidR="007A18CD" w:rsidRDefault="008025F5">
      <w:pPr>
        <w:pStyle w:val="a3"/>
        <w:spacing w:before="2"/>
      </w:pPr>
      <w:r>
        <w:pict>
          <v:rect id="_x0000_s1037" style="position:absolute;margin-left:43.6pt;margin-top:9.4pt;width:424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A18CD" w:rsidRDefault="008025F5">
      <w:pPr>
        <w:pStyle w:val="1"/>
        <w:spacing w:line="157" w:lineRule="exact"/>
      </w:pPr>
      <w:r>
        <w:rPr>
          <w:w w:val="95"/>
        </w:rPr>
        <w:t>Идентификационный</w:t>
      </w:r>
      <w:r>
        <w:rPr>
          <w:spacing w:val="41"/>
        </w:rPr>
        <w:t xml:space="preserve"> </w:t>
      </w:r>
      <w:r>
        <w:rPr>
          <w:w w:val="95"/>
        </w:rPr>
        <w:t>номер</w:t>
      </w:r>
      <w:r>
        <w:rPr>
          <w:spacing w:val="41"/>
        </w:rPr>
        <w:t xml:space="preserve"> </w:t>
      </w:r>
      <w:r>
        <w:rPr>
          <w:w w:val="95"/>
        </w:rPr>
        <w:t>налогоплательщика</w:t>
      </w:r>
    </w:p>
    <w:p w:rsidR="007A18CD" w:rsidRDefault="008025F5">
      <w:pPr>
        <w:tabs>
          <w:tab w:val="left" w:pos="8255"/>
        </w:tabs>
        <w:spacing w:line="188" w:lineRule="exact"/>
        <w:ind w:left="141"/>
        <w:rPr>
          <w:sz w:val="17"/>
        </w:rPr>
      </w:pPr>
      <w:r>
        <w:pict>
          <v:shape id="_x0000_s1036" style="position:absolute;left:0;text-align:left;margin-left:471.85pt;margin-top:-9.3pt;width:88.05pt;height:40.15pt;z-index:15732224;mso-position-horizontal-relative:page" coordorigin="9437,-186" coordsize="1761,803" path="m11197,-186r-14,l11183,-172r,380l11183,223r,380l9451,603r,-380l11183,223r,-15l9451,208r,-380l11183,-172r,-14l9451,-186r-14,l9437,-172r,380l9437,223r,380l9437,617r14,l11183,617r14,l11197,603r,-380l11197,208r,-380l11197,-186xe" fillcolor="black" stroked="f">
            <v:path arrowok="t"/>
            <w10:wrap anchorx="page"/>
          </v:shape>
        </w:pict>
      </w:r>
      <w:r>
        <w:rPr>
          <w:spacing w:val="-1"/>
          <w:sz w:val="17"/>
        </w:rPr>
        <w:t>аудиторской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организации/индивидуального</w:t>
      </w:r>
      <w:r>
        <w:rPr>
          <w:spacing w:val="-9"/>
          <w:sz w:val="17"/>
        </w:rPr>
        <w:t xml:space="preserve"> </w:t>
      </w:r>
      <w:r>
        <w:rPr>
          <w:sz w:val="17"/>
        </w:rPr>
        <w:t>аудитора</w:t>
      </w:r>
      <w:r>
        <w:rPr>
          <w:sz w:val="17"/>
        </w:rPr>
        <w:tab/>
        <w:t>ИНН</w:t>
      </w:r>
    </w:p>
    <w:p w:rsidR="007A18CD" w:rsidRDefault="007A18CD">
      <w:pPr>
        <w:spacing w:line="188" w:lineRule="exact"/>
        <w:rPr>
          <w:sz w:val="17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space="720"/>
        </w:sectPr>
      </w:pPr>
    </w:p>
    <w:p w:rsidR="007A18CD" w:rsidRDefault="008025F5">
      <w:pPr>
        <w:pStyle w:val="1"/>
        <w:spacing w:before="26" w:line="228" w:lineRule="auto"/>
        <w:ind w:right="29"/>
      </w:pPr>
      <w:r>
        <w:lastRenderedPageBreak/>
        <w:t>Основной государственный регистрационный номер</w:t>
      </w:r>
      <w:r>
        <w:rPr>
          <w:spacing w:val="-43"/>
        </w:rPr>
        <w:t xml:space="preserve"> </w:t>
      </w:r>
      <w:r>
        <w:rPr>
          <w:w w:val="95"/>
        </w:rPr>
        <w:t>аудиторской</w:t>
      </w:r>
      <w:r>
        <w:rPr>
          <w:spacing w:val="9"/>
          <w:w w:val="95"/>
        </w:rPr>
        <w:t xml:space="preserve"> </w:t>
      </w:r>
      <w:r>
        <w:rPr>
          <w:w w:val="95"/>
        </w:rPr>
        <w:t>организации/индивидуального</w:t>
      </w:r>
      <w:r>
        <w:rPr>
          <w:spacing w:val="9"/>
          <w:w w:val="95"/>
        </w:rPr>
        <w:t xml:space="preserve"> </w:t>
      </w:r>
      <w:r>
        <w:rPr>
          <w:w w:val="95"/>
        </w:rPr>
        <w:t>аудитора</w:t>
      </w:r>
    </w:p>
    <w:p w:rsidR="007A18CD" w:rsidRDefault="008025F5">
      <w:pPr>
        <w:spacing w:before="26" w:line="228" w:lineRule="auto"/>
        <w:ind w:left="141" w:right="1361" w:firstLine="196"/>
        <w:rPr>
          <w:sz w:val="17"/>
        </w:rPr>
      </w:pPr>
      <w:r>
        <w:br w:type="column"/>
      </w:r>
      <w:r>
        <w:rPr>
          <w:w w:val="95"/>
          <w:sz w:val="17"/>
        </w:rPr>
        <w:lastRenderedPageBreak/>
        <w:t>ОГРН/</w:t>
      </w:r>
      <w:r>
        <w:rPr>
          <w:spacing w:val="-40"/>
          <w:w w:val="95"/>
          <w:sz w:val="17"/>
        </w:rPr>
        <w:t xml:space="preserve"> </w:t>
      </w:r>
      <w:r>
        <w:rPr>
          <w:w w:val="95"/>
          <w:sz w:val="17"/>
        </w:rPr>
        <w:t>ОГРНИП</w:t>
      </w:r>
    </w:p>
    <w:p w:rsidR="007A18CD" w:rsidRDefault="007A18CD">
      <w:pPr>
        <w:spacing w:line="228" w:lineRule="auto"/>
        <w:rPr>
          <w:sz w:val="17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num="2" w:space="720" w:equalWidth="0">
            <w:col w:w="4372" w:space="3408"/>
            <w:col w:w="2840"/>
          </w:cols>
        </w:sectPr>
      </w:pPr>
    </w:p>
    <w:p w:rsidR="007A18CD" w:rsidRDefault="007A18CD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48"/>
        <w:gridCol w:w="514"/>
        <w:gridCol w:w="1549"/>
        <w:gridCol w:w="1549"/>
        <w:gridCol w:w="1542"/>
      </w:tblGrid>
      <w:tr w:rsidR="007A18CD">
        <w:trPr>
          <w:trHeight w:val="400"/>
        </w:trPr>
        <w:tc>
          <w:tcPr>
            <w:tcW w:w="1042" w:type="dxa"/>
          </w:tcPr>
          <w:p w:rsidR="007A18CD" w:rsidRDefault="008025F5">
            <w:pPr>
              <w:pStyle w:val="TableParagraph"/>
              <w:spacing w:before="100"/>
              <w:ind w:left="79"/>
              <w:rPr>
                <w:sz w:val="15"/>
              </w:rPr>
            </w:pPr>
            <w:r>
              <w:rPr>
                <w:sz w:val="15"/>
              </w:rPr>
              <w:t>Пояснения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1</w:t>
            </w:r>
          </w:p>
        </w:tc>
        <w:tc>
          <w:tcPr>
            <w:tcW w:w="4148" w:type="dxa"/>
          </w:tcPr>
          <w:p w:rsidR="007A18CD" w:rsidRDefault="008025F5">
            <w:pPr>
              <w:pStyle w:val="TableParagraph"/>
              <w:spacing w:before="100"/>
              <w:ind w:left="1087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514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86"/>
              <w:ind w:left="128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205" w:right="236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>30</w:t>
            </w:r>
            <w:r>
              <w:rPr>
                <w:spacing w:val="3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августа</w:t>
            </w:r>
          </w:p>
          <w:p w:rsidR="007A18CD" w:rsidRDefault="008025F5">
            <w:pPr>
              <w:pStyle w:val="TableParagraph"/>
              <w:spacing w:before="27"/>
              <w:ind w:left="232" w:right="224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20</w:t>
            </w:r>
            <w:r>
              <w:rPr>
                <w:spacing w:val="-3"/>
                <w:w w:val="105"/>
                <w:sz w:val="15"/>
                <w:u w:val="single"/>
              </w:rPr>
              <w:t>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  <w:vertAlign w:val="superscript"/>
              </w:rPr>
              <w:t>3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232" w:right="223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декабря</w:t>
            </w:r>
          </w:p>
          <w:p w:rsidR="007A18CD" w:rsidRDefault="008025F5">
            <w:pPr>
              <w:pStyle w:val="TableParagraph"/>
              <w:spacing w:before="27"/>
              <w:ind w:left="232" w:right="223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20</w:t>
            </w:r>
            <w:r>
              <w:rPr>
                <w:spacing w:val="-3"/>
                <w:w w:val="105"/>
                <w:sz w:val="15"/>
                <w:u w:val="single"/>
              </w:rPr>
              <w:t>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1542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246" w:right="229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декабря</w:t>
            </w:r>
          </w:p>
          <w:p w:rsidR="007A18CD" w:rsidRDefault="008025F5">
            <w:pPr>
              <w:pStyle w:val="TableParagraph"/>
              <w:spacing w:before="27"/>
              <w:ind w:left="246" w:right="229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20</w:t>
            </w:r>
            <w:r>
              <w:rPr>
                <w:spacing w:val="-3"/>
                <w:w w:val="105"/>
                <w:sz w:val="15"/>
                <w:u w:val="single"/>
              </w:rPr>
              <w:t>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  <w:vertAlign w:val="superscript"/>
              </w:rPr>
              <w:t>5</w:t>
            </w:r>
          </w:p>
        </w:tc>
      </w:tr>
      <w:tr w:rsidR="007A18CD">
        <w:trPr>
          <w:trHeight w:val="512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42" w:lineRule="exact"/>
              <w:ind w:left="979" w:right="9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АКТИВ</w:t>
            </w:r>
          </w:p>
          <w:p w:rsidR="007A18CD" w:rsidRDefault="008025F5">
            <w:pPr>
              <w:pStyle w:val="TableParagraph"/>
              <w:spacing w:line="156" w:lineRule="exact"/>
              <w:ind w:left="979" w:right="9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I.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ВНЕОБОРОТНЫЕ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АКТИВЫ</w:t>
            </w:r>
          </w:p>
          <w:p w:rsidR="007A18CD" w:rsidRDefault="008025F5">
            <w:pPr>
              <w:pStyle w:val="TableParagraph"/>
              <w:spacing w:line="162" w:lineRule="exact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Нематериальные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активы</w:t>
            </w:r>
          </w:p>
        </w:tc>
        <w:tc>
          <w:tcPr>
            <w:tcW w:w="514" w:type="dxa"/>
            <w:tcBorders>
              <w:top w:val="single" w:sz="12" w:space="0" w:color="000000"/>
              <w:left w:val="single" w:sz="12" w:space="0" w:color="000000"/>
            </w:tcBorders>
          </w:tcPr>
          <w:p w:rsidR="007A18CD" w:rsidRDefault="007A18CD">
            <w:pPr>
              <w:pStyle w:val="TableParagraph"/>
              <w:rPr>
                <w:sz w:val="16"/>
              </w:rPr>
            </w:pPr>
          </w:p>
          <w:p w:rsidR="007A18CD" w:rsidRDefault="008025F5">
            <w:pPr>
              <w:pStyle w:val="TableParagraph"/>
              <w:spacing w:before="109"/>
              <w:ind w:left="93"/>
              <w:rPr>
                <w:sz w:val="15"/>
              </w:rPr>
            </w:pPr>
            <w:r>
              <w:rPr>
                <w:sz w:val="15"/>
              </w:rPr>
              <w:t>1110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A18CD" w:rsidRDefault="007A18CD">
            <w:pPr>
              <w:pStyle w:val="TableParagraph"/>
              <w:spacing w:before="7"/>
              <w:rPr>
                <w:sz w:val="20"/>
              </w:rPr>
            </w:pPr>
          </w:p>
          <w:p w:rsidR="007A18CD" w:rsidRDefault="008025F5"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A18CD" w:rsidRDefault="007A18CD">
            <w:pPr>
              <w:pStyle w:val="TableParagraph"/>
              <w:spacing w:before="7"/>
              <w:rPr>
                <w:sz w:val="20"/>
              </w:rPr>
            </w:pPr>
          </w:p>
          <w:p w:rsidR="007A18CD" w:rsidRDefault="008025F5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7A18CD">
            <w:pPr>
              <w:pStyle w:val="TableParagraph"/>
              <w:spacing w:before="7"/>
              <w:rPr>
                <w:sz w:val="20"/>
              </w:rPr>
            </w:pPr>
          </w:p>
          <w:p w:rsidR="007A18CD" w:rsidRDefault="008025F5">
            <w:pPr>
              <w:pStyle w:val="TableParagraph"/>
              <w:ind w:right="627"/>
              <w:jc w:val="right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Результаты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исследований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разработок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1120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Нематериальные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поисковые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активы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1130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Материальные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поисковые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активы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1140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Основные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1150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627"/>
              <w:jc w:val="right"/>
              <w:rPr>
                <w:sz w:val="15"/>
              </w:rPr>
            </w:pPr>
            <w:r>
              <w:rPr>
                <w:sz w:val="15"/>
              </w:rPr>
              <w:t>159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Доходные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вложения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материальные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ценности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1160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Финансовые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вложения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1170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Отложенные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налоговые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активы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1180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Прочие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внеоборотные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активы</w:t>
            </w:r>
          </w:p>
        </w:tc>
        <w:tc>
          <w:tcPr>
            <w:tcW w:w="514" w:type="dxa"/>
            <w:tcBorders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1190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58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7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1549" w:type="dxa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right="627"/>
              <w:jc w:val="right"/>
              <w:rPr>
                <w:sz w:val="15"/>
              </w:rPr>
            </w:pPr>
            <w:r>
              <w:rPr>
                <w:sz w:val="15"/>
              </w:rPr>
              <w:t>299</w:t>
            </w:r>
          </w:p>
        </w:tc>
      </w:tr>
      <w:tr w:rsidR="007A18CD">
        <w:trPr>
          <w:trHeight w:val="357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43" w:lineRule="exact"/>
              <w:ind w:left="11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II.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ОБОРОТНЫЕ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АКТИВЫ</w:t>
            </w:r>
          </w:p>
          <w:p w:rsidR="007A18CD" w:rsidRDefault="008025F5">
            <w:pPr>
              <w:pStyle w:val="TableParagraph"/>
              <w:spacing w:line="162" w:lineRule="exact"/>
              <w:ind w:left="58"/>
              <w:rPr>
                <w:sz w:val="15"/>
              </w:rPr>
            </w:pPr>
            <w:r>
              <w:rPr>
                <w:sz w:val="15"/>
              </w:rPr>
              <w:t>Запасы</w:t>
            </w:r>
          </w:p>
        </w:tc>
        <w:tc>
          <w:tcPr>
            <w:tcW w:w="514" w:type="dxa"/>
            <w:tcBorders>
              <w:top w:val="single" w:sz="12" w:space="0" w:color="000000"/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135"/>
              <w:ind w:left="82"/>
              <w:rPr>
                <w:sz w:val="15"/>
              </w:rPr>
            </w:pPr>
            <w:r>
              <w:rPr>
                <w:sz w:val="15"/>
              </w:rPr>
              <w:t>1210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right="668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7A18CD">
        <w:trPr>
          <w:trHeight w:val="365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218" w:lineRule="auto"/>
              <w:ind w:left="58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добавленную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стоимость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приобретенным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ценностям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143"/>
              <w:ind w:left="82"/>
              <w:rPr>
                <w:sz w:val="15"/>
              </w:rPr>
            </w:pPr>
            <w:r>
              <w:rPr>
                <w:sz w:val="15"/>
              </w:rPr>
              <w:t>1220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before="86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before="86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86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Дебиторская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задолженность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2"/>
              <w:rPr>
                <w:sz w:val="15"/>
              </w:rPr>
            </w:pPr>
            <w:r>
              <w:rPr>
                <w:sz w:val="15"/>
              </w:rPr>
              <w:t>1230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668"/>
              <w:jc w:val="right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</w:tr>
      <w:tr w:rsidR="007A18CD">
        <w:trPr>
          <w:trHeight w:val="365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218" w:lineRule="auto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Финансовые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вложения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исключением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эквивалентов)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143"/>
              <w:ind w:left="82"/>
              <w:rPr>
                <w:sz w:val="15"/>
              </w:rPr>
            </w:pPr>
            <w:r>
              <w:rPr>
                <w:sz w:val="15"/>
              </w:rPr>
              <w:t>1240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before="86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before="86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86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Денежные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денежные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эквиваленты</w:t>
            </w:r>
          </w:p>
        </w:tc>
        <w:tc>
          <w:tcPr>
            <w:tcW w:w="514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2"/>
              <w:rPr>
                <w:sz w:val="15"/>
              </w:rPr>
            </w:pPr>
            <w:r>
              <w:rPr>
                <w:sz w:val="15"/>
              </w:rPr>
              <w:t>1250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627"/>
              <w:jc w:val="right"/>
              <w:rPr>
                <w:sz w:val="15"/>
              </w:rPr>
            </w:pPr>
            <w:r>
              <w:rPr>
                <w:sz w:val="15"/>
              </w:rPr>
              <w:t>231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оборотные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активы</w:t>
            </w:r>
          </w:p>
        </w:tc>
        <w:tc>
          <w:tcPr>
            <w:tcW w:w="514" w:type="dxa"/>
            <w:tcBorders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2"/>
              <w:rPr>
                <w:sz w:val="15"/>
              </w:rPr>
            </w:pPr>
            <w:r>
              <w:rPr>
                <w:sz w:val="15"/>
              </w:rPr>
              <w:t>1260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right="727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58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2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1549" w:type="dxa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right="627"/>
              <w:jc w:val="right"/>
              <w:rPr>
                <w:sz w:val="15"/>
              </w:rPr>
            </w:pPr>
            <w:r>
              <w:rPr>
                <w:sz w:val="15"/>
              </w:rPr>
              <w:t>331</w:t>
            </w:r>
          </w:p>
        </w:tc>
      </w:tr>
      <w:tr w:rsidR="007A18CD">
        <w:trPr>
          <w:trHeight w:val="265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8"/>
              <w:ind w:left="5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БАЛАНС</w:t>
            </w:r>
          </w:p>
        </w:tc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51"/>
              <w:ind w:left="82"/>
              <w:rPr>
                <w:sz w:val="15"/>
              </w:rPr>
            </w:pPr>
            <w:r>
              <w:rPr>
                <w:sz w:val="15"/>
              </w:rPr>
              <w:t>1600</w:t>
            </w:r>
          </w:p>
        </w:tc>
        <w:tc>
          <w:tcPr>
            <w:tcW w:w="1549" w:type="dxa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64" w:lineRule="exact"/>
              <w:ind w:left="7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9" w:type="dxa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64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64" w:lineRule="exact"/>
              <w:ind w:right="627"/>
              <w:jc w:val="right"/>
              <w:rPr>
                <w:sz w:val="15"/>
              </w:rPr>
            </w:pPr>
            <w:r>
              <w:rPr>
                <w:sz w:val="15"/>
              </w:rPr>
              <w:t>630</w:t>
            </w:r>
          </w:p>
        </w:tc>
      </w:tr>
    </w:tbl>
    <w:p w:rsidR="007A18CD" w:rsidRDefault="007A18CD">
      <w:pPr>
        <w:spacing w:line="164" w:lineRule="exact"/>
        <w:jc w:val="right"/>
        <w:rPr>
          <w:sz w:val="15"/>
        </w:rPr>
        <w:sectPr w:rsidR="007A18CD">
          <w:type w:val="continuous"/>
          <w:pgSz w:w="11900" w:h="16840"/>
          <w:pgMar w:top="360" w:right="540" w:bottom="280" w:left="740" w:header="720" w:footer="720" w:gutter="0"/>
          <w:cols w:space="720"/>
        </w:sectPr>
      </w:pPr>
    </w:p>
    <w:p w:rsidR="007A18CD" w:rsidRDefault="008025F5">
      <w:pPr>
        <w:pStyle w:val="1"/>
        <w:spacing w:before="74"/>
        <w:ind w:left="0" w:right="164"/>
        <w:jc w:val="right"/>
      </w:pPr>
      <w:r>
        <w:lastRenderedPageBreak/>
        <w:t>Форма</w:t>
      </w:r>
      <w:r>
        <w:rPr>
          <w:spacing w:val="-6"/>
        </w:rPr>
        <w:t xml:space="preserve"> </w:t>
      </w:r>
      <w:r>
        <w:t>0710001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2</w:t>
      </w:r>
    </w:p>
    <w:p w:rsidR="007A18CD" w:rsidRDefault="007A18CD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20"/>
        <w:gridCol w:w="528"/>
        <w:gridCol w:w="1031"/>
        <w:gridCol w:w="519"/>
        <w:gridCol w:w="1073"/>
        <w:gridCol w:w="463"/>
        <w:gridCol w:w="1063"/>
        <w:gridCol w:w="467"/>
      </w:tblGrid>
      <w:tr w:rsidR="007A18CD">
        <w:trPr>
          <w:trHeight w:val="400"/>
        </w:trPr>
        <w:tc>
          <w:tcPr>
            <w:tcW w:w="1042" w:type="dxa"/>
          </w:tcPr>
          <w:p w:rsidR="007A18CD" w:rsidRDefault="008025F5">
            <w:pPr>
              <w:pStyle w:val="TableParagraph"/>
              <w:spacing w:before="100"/>
              <w:ind w:left="79"/>
              <w:rPr>
                <w:sz w:val="15"/>
              </w:rPr>
            </w:pPr>
            <w:r>
              <w:rPr>
                <w:sz w:val="15"/>
              </w:rPr>
              <w:t>Пояснения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7A18CD" w:rsidRDefault="008025F5">
            <w:pPr>
              <w:pStyle w:val="TableParagraph"/>
              <w:spacing w:before="100"/>
              <w:ind w:left="1073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86"/>
              <w:ind w:left="135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1550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232" w:right="264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>30</w:t>
            </w:r>
            <w:r>
              <w:rPr>
                <w:spacing w:val="3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авг</w:t>
            </w:r>
            <w:r>
              <w:rPr>
                <w:sz w:val="15"/>
              </w:rPr>
              <w:t>у</w:t>
            </w:r>
            <w:r>
              <w:rPr>
                <w:sz w:val="15"/>
                <w:u w:val="single"/>
              </w:rPr>
              <w:t>ста</w:t>
            </w:r>
          </w:p>
          <w:p w:rsidR="007A18CD" w:rsidRDefault="008025F5">
            <w:pPr>
              <w:pStyle w:val="TableParagraph"/>
              <w:spacing w:before="27"/>
              <w:ind w:left="232" w:right="226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20</w:t>
            </w:r>
            <w:r>
              <w:rPr>
                <w:spacing w:val="-3"/>
                <w:w w:val="105"/>
                <w:sz w:val="15"/>
                <w:u w:val="single"/>
              </w:rPr>
              <w:t>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  <w:vertAlign w:val="superscript"/>
              </w:rPr>
              <w:t>3</w:t>
            </w:r>
          </w:p>
        </w:tc>
        <w:tc>
          <w:tcPr>
            <w:tcW w:w="1536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237" w:right="232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декабря</w:t>
            </w:r>
          </w:p>
          <w:p w:rsidR="007A18CD" w:rsidRDefault="008025F5">
            <w:pPr>
              <w:pStyle w:val="TableParagraph"/>
              <w:spacing w:before="27"/>
              <w:ind w:left="237" w:right="232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20</w:t>
            </w:r>
            <w:r>
              <w:rPr>
                <w:spacing w:val="-3"/>
                <w:w w:val="105"/>
                <w:sz w:val="15"/>
                <w:u w:val="single"/>
              </w:rPr>
              <w:t>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1530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236" w:right="226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декабря</w:t>
            </w:r>
          </w:p>
          <w:p w:rsidR="007A18CD" w:rsidRDefault="008025F5">
            <w:pPr>
              <w:pStyle w:val="TableParagraph"/>
              <w:spacing w:before="27"/>
              <w:ind w:left="236" w:right="226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20</w:t>
            </w:r>
            <w:r>
              <w:rPr>
                <w:spacing w:val="-3"/>
                <w:w w:val="105"/>
                <w:sz w:val="15"/>
                <w:u w:val="single"/>
              </w:rPr>
              <w:t>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  <w:vertAlign w:val="superscript"/>
              </w:rPr>
              <w:t>5</w:t>
            </w:r>
          </w:p>
        </w:tc>
      </w:tr>
      <w:tr w:rsidR="007A18CD">
        <w:trPr>
          <w:trHeight w:val="710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1" w:lineRule="exact"/>
              <w:ind w:left="1707" w:right="170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ПАССИВ</w:t>
            </w:r>
          </w:p>
          <w:p w:rsidR="007A18CD" w:rsidRDefault="008025F5">
            <w:pPr>
              <w:pStyle w:val="TableParagraph"/>
              <w:spacing w:before="24" w:line="165" w:lineRule="exact"/>
              <w:ind w:left="1065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III.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КАПИТАЛ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И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РЕЗЕРВЫ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6</w:t>
            </w:r>
          </w:p>
          <w:p w:rsidR="007A18CD" w:rsidRDefault="008025F5">
            <w:pPr>
              <w:pStyle w:val="TableParagraph"/>
              <w:spacing w:before="5" w:line="218" w:lineRule="auto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Уставный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капитал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(складочный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капитал,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уставный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фонд,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вклады товарищей)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</w:tcBorders>
          </w:tcPr>
          <w:p w:rsidR="007A18CD" w:rsidRDefault="007A18CD">
            <w:pPr>
              <w:pStyle w:val="TableParagraph"/>
              <w:rPr>
                <w:sz w:val="16"/>
              </w:rPr>
            </w:pPr>
          </w:p>
          <w:p w:rsidR="007A18CD" w:rsidRDefault="007A18CD">
            <w:pPr>
              <w:pStyle w:val="TableParagraph"/>
              <w:rPr>
                <w:sz w:val="16"/>
              </w:rPr>
            </w:pPr>
          </w:p>
          <w:p w:rsidR="007A18CD" w:rsidRDefault="008025F5">
            <w:pPr>
              <w:pStyle w:val="TableParagraph"/>
              <w:spacing w:before="125"/>
              <w:ind w:left="88"/>
              <w:rPr>
                <w:sz w:val="15"/>
              </w:rPr>
            </w:pPr>
            <w:r>
              <w:rPr>
                <w:sz w:val="15"/>
              </w:rPr>
              <w:t>1310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</w:tcBorders>
          </w:tcPr>
          <w:p w:rsidR="007A18CD" w:rsidRDefault="007A18CD">
            <w:pPr>
              <w:pStyle w:val="TableParagraph"/>
              <w:rPr>
                <w:sz w:val="16"/>
              </w:rPr>
            </w:pPr>
          </w:p>
          <w:p w:rsidR="007A18CD" w:rsidRDefault="007A18CD">
            <w:pPr>
              <w:pStyle w:val="TableParagraph"/>
              <w:spacing w:before="1"/>
            </w:pPr>
          </w:p>
          <w:p w:rsidR="007A18CD" w:rsidRDefault="008025F5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</w:tcBorders>
          </w:tcPr>
          <w:p w:rsidR="007A18CD" w:rsidRDefault="007A18CD">
            <w:pPr>
              <w:pStyle w:val="TableParagraph"/>
              <w:rPr>
                <w:sz w:val="16"/>
              </w:rPr>
            </w:pPr>
          </w:p>
          <w:p w:rsidR="007A18CD" w:rsidRDefault="007A18CD">
            <w:pPr>
              <w:pStyle w:val="TableParagraph"/>
              <w:spacing w:before="1"/>
            </w:pPr>
          </w:p>
          <w:p w:rsidR="007A18CD" w:rsidRDefault="008025F5"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7A18CD">
            <w:pPr>
              <w:pStyle w:val="TableParagraph"/>
              <w:rPr>
                <w:sz w:val="16"/>
              </w:rPr>
            </w:pPr>
          </w:p>
          <w:p w:rsidR="007A18CD" w:rsidRDefault="007A18CD">
            <w:pPr>
              <w:pStyle w:val="TableParagraph"/>
              <w:spacing w:before="1"/>
            </w:pPr>
          </w:p>
          <w:p w:rsidR="007A18CD" w:rsidRDefault="008025F5">
            <w:pPr>
              <w:pStyle w:val="TableParagraph"/>
              <w:ind w:left="610" w:right="606"/>
              <w:jc w:val="center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</w:tr>
      <w:tr w:rsidR="007A18CD">
        <w:trPr>
          <w:trHeight w:val="308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86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Собственные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акции,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выкупленные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акционеров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86"/>
              <w:ind w:left="88"/>
              <w:rPr>
                <w:sz w:val="15"/>
              </w:rPr>
            </w:pPr>
            <w:r>
              <w:rPr>
                <w:sz w:val="15"/>
              </w:rPr>
              <w:t>1320</w:t>
            </w:r>
          </w:p>
        </w:tc>
        <w:tc>
          <w:tcPr>
            <w:tcW w:w="1031" w:type="dxa"/>
            <w:tcBorders>
              <w:right w:val="nil"/>
            </w:tcBorders>
          </w:tcPr>
          <w:p w:rsidR="007A18CD" w:rsidRDefault="008025F5">
            <w:pPr>
              <w:pStyle w:val="TableParagraph"/>
              <w:tabs>
                <w:tab w:val="left" w:pos="710"/>
              </w:tabs>
              <w:spacing w:before="30"/>
              <w:ind w:left="118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-</w:t>
            </w:r>
          </w:p>
        </w:tc>
        <w:tc>
          <w:tcPr>
            <w:tcW w:w="519" w:type="dxa"/>
            <w:tcBorders>
              <w:left w:val="nil"/>
            </w:tcBorders>
          </w:tcPr>
          <w:p w:rsidR="007A18CD" w:rsidRDefault="008025F5">
            <w:pPr>
              <w:pStyle w:val="TableParagraph"/>
              <w:spacing w:before="1"/>
              <w:ind w:left="279"/>
              <w:rPr>
                <w:sz w:val="12"/>
              </w:rPr>
            </w:pPr>
            <w:proofErr w:type="gramStart"/>
            <w:r>
              <w:rPr>
                <w:position w:val="-5"/>
                <w:sz w:val="15"/>
              </w:rPr>
              <w:t>)</w:t>
            </w:r>
            <w:r>
              <w:rPr>
                <w:sz w:val="12"/>
              </w:rPr>
              <w:t>7</w:t>
            </w:r>
            <w:proofErr w:type="gramEnd"/>
          </w:p>
        </w:tc>
        <w:tc>
          <w:tcPr>
            <w:tcW w:w="1073" w:type="dxa"/>
            <w:tcBorders>
              <w:right w:val="nil"/>
            </w:tcBorders>
          </w:tcPr>
          <w:p w:rsidR="007A18CD" w:rsidRDefault="008025F5">
            <w:pPr>
              <w:pStyle w:val="TableParagraph"/>
              <w:tabs>
                <w:tab w:val="left" w:pos="738"/>
              </w:tabs>
              <w:spacing w:before="30"/>
              <w:ind w:left="118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-</w:t>
            </w:r>
          </w:p>
        </w:tc>
        <w:tc>
          <w:tcPr>
            <w:tcW w:w="463" w:type="dxa"/>
            <w:tcBorders>
              <w:left w:val="nil"/>
            </w:tcBorders>
          </w:tcPr>
          <w:p w:rsidR="007A18CD" w:rsidRDefault="008025F5">
            <w:pPr>
              <w:pStyle w:val="TableParagraph"/>
              <w:spacing w:before="30"/>
              <w:ind w:left="292"/>
              <w:rPr>
                <w:sz w:val="15"/>
              </w:rPr>
            </w:pPr>
            <w:r>
              <w:rPr>
                <w:sz w:val="15"/>
              </w:rPr>
              <w:t>)</w:t>
            </w:r>
          </w:p>
        </w:tc>
        <w:tc>
          <w:tcPr>
            <w:tcW w:w="1063" w:type="dxa"/>
            <w:tcBorders>
              <w:right w:val="nil"/>
            </w:tcBorders>
          </w:tcPr>
          <w:p w:rsidR="007A18CD" w:rsidRDefault="008025F5">
            <w:pPr>
              <w:pStyle w:val="TableParagraph"/>
              <w:tabs>
                <w:tab w:val="left" w:pos="730"/>
              </w:tabs>
              <w:spacing w:before="30"/>
              <w:ind w:left="117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-</w:t>
            </w:r>
          </w:p>
        </w:tc>
        <w:tc>
          <w:tcPr>
            <w:tcW w:w="467" w:type="dxa"/>
            <w:tcBorders>
              <w:left w:val="nil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30"/>
              <w:ind w:left="287"/>
              <w:rPr>
                <w:sz w:val="15"/>
              </w:rPr>
            </w:pPr>
            <w:r>
              <w:rPr>
                <w:sz w:val="15"/>
              </w:rPr>
              <w:t>)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Переоценка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внеоборотных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активов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1340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Добавочный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капитал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(без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переоценки)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1350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Резервный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капитал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1360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Нераспределенная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прибыль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(непокрытый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убыток)</w:t>
            </w:r>
          </w:p>
        </w:tc>
        <w:tc>
          <w:tcPr>
            <w:tcW w:w="528" w:type="dxa"/>
            <w:tcBorders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1370</w:t>
            </w:r>
          </w:p>
        </w:tc>
        <w:tc>
          <w:tcPr>
            <w:tcW w:w="1550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610" w:right="606"/>
              <w:jc w:val="center"/>
              <w:rPr>
                <w:sz w:val="15"/>
              </w:rPr>
            </w:pPr>
            <w:r>
              <w:rPr>
                <w:sz w:val="15"/>
              </w:rPr>
              <w:t>138</w:t>
            </w:r>
          </w:p>
        </w:tc>
      </w:tr>
      <w:tr w:rsidR="007A18CD">
        <w:trPr>
          <w:trHeight w:val="258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1300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610" w:right="606"/>
              <w:jc w:val="center"/>
              <w:rPr>
                <w:sz w:val="15"/>
              </w:rPr>
            </w:pPr>
            <w:r>
              <w:rPr>
                <w:sz w:val="15"/>
              </w:rPr>
              <w:t>274</w:t>
            </w:r>
          </w:p>
        </w:tc>
      </w:tr>
      <w:tr w:rsidR="007A18CD">
        <w:trPr>
          <w:trHeight w:val="357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43" w:lineRule="exact"/>
              <w:ind w:left="60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IV.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ДОЛГОСРОЧНЫЕ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ОБЯЗАТЕЛЬСТВА</w:t>
            </w:r>
          </w:p>
          <w:p w:rsidR="007A18CD" w:rsidRDefault="008025F5">
            <w:pPr>
              <w:pStyle w:val="TableParagraph"/>
              <w:spacing w:line="162" w:lineRule="exact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Заемные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135"/>
              <w:ind w:left="88"/>
              <w:rPr>
                <w:sz w:val="15"/>
              </w:rPr>
            </w:pPr>
            <w:r>
              <w:rPr>
                <w:sz w:val="15"/>
              </w:rPr>
              <w:t>1410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Отложенные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налоговые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обязательства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1420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Оценочные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обязательства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1430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Прочие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обязательства</w:t>
            </w:r>
          </w:p>
        </w:tc>
        <w:tc>
          <w:tcPr>
            <w:tcW w:w="528" w:type="dxa"/>
            <w:tcBorders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1450</w:t>
            </w:r>
          </w:p>
        </w:tc>
        <w:tc>
          <w:tcPr>
            <w:tcW w:w="1550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58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357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43" w:lineRule="exact"/>
              <w:ind w:left="59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3"/>
                <w:sz w:val="15"/>
              </w:rPr>
              <w:t>V.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5"/>
              </w:rPr>
              <w:t>КРАТКОСРОЧНЫЕ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ОБЯЗАТЕЛЬСТВА</w:t>
            </w:r>
          </w:p>
          <w:p w:rsidR="007A18CD" w:rsidRDefault="008025F5">
            <w:pPr>
              <w:pStyle w:val="TableParagraph"/>
              <w:spacing w:line="162" w:lineRule="exact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Заемные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135"/>
              <w:ind w:left="88"/>
              <w:rPr>
                <w:sz w:val="15"/>
              </w:rPr>
            </w:pPr>
            <w:r>
              <w:rPr>
                <w:sz w:val="15"/>
              </w:rPr>
              <w:t>1510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79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Кредиторская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задолженность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1520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610" w:right="606"/>
              <w:jc w:val="center"/>
              <w:rPr>
                <w:sz w:val="15"/>
              </w:rPr>
            </w:pPr>
            <w:r>
              <w:rPr>
                <w:sz w:val="15"/>
              </w:rPr>
              <w:t>356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Доходы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будущих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периодов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1530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Оценочные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обязательства</w:t>
            </w: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1540</w:t>
            </w:r>
          </w:p>
        </w:tc>
        <w:tc>
          <w:tcPr>
            <w:tcW w:w="1550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66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pacing w:val="-1"/>
                <w:sz w:val="15"/>
              </w:rPr>
              <w:t>Прочие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обязательства</w:t>
            </w:r>
          </w:p>
        </w:tc>
        <w:tc>
          <w:tcPr>
            <w:tcW w:w="528" w:type="dxa"/>
            <w:tcBorders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1550</w:t>
            </w:r>
          </w:p>
        </w:tc>
        <w:tc>
          <w:tcPr>
            <w:tcW w:w="1550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8" w:lineRule="exact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7A18CD">
        <w:trPr>
          <w:trHeight w:val="258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top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5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44"/>
              <w:ind w:left="88"/>
              <w:rPr>
                <w:sz w:val="15"/>
              </w:rPr>
            </w:pPr>
            <w:r>
              <w:rPr>
                <w:sz w:val="15"/>
              </w:rPr>
              <w:t>1500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57" w:lineRule="exact"/>
              <w:ind w:left="610" w:right="606"/>
              <w:jc w:val="center"/>
              <w:rPr>
                <w:sz w:val="15"/>
              </w:rPr>
            </w:pPr>
            <w:r>
              <w:rPr>
                <w:sz w:val="15"/>
              </w:rPr>
              <w:t>356</w:t>
            </w:r>
          </w:p>
        </w:tc>
      </w:tr>
      <w:tr w:rsidR="007A18CD">
        <w:trPr>
          <w:trHeight w:val="265"/>
        </w:trPr>
        <w:tc>
          <w:tcPr>
            <w:tcW w:w="1042" w:type="dxa"/>
          </w:tcPr>
          <w:p w:rsidR="007A18CD" w:rsidRDefault="007A18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  <w:tcBorders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before="48"/>
              <w:ind w:left="5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БАЛАНС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before="51"/>
              <w:ind w:left="88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64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A18CD" w:rsidRDefault="008025F5">
            <w:pPr>
              <w:pStyle w:val="TableParagraph"/>
              <w:spacing w:line="164" w:lineRule="exact"/>
              <w:ind w:left="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8CD" w:rsidRDefault="008025F5">
            <w:pPr>
              <w:pStyle w:val="TableParagraph"/>
              <w:spacing w:line="164" w:lineRule="exact"/>
              <w:ind w:left="610" w:right="606"/>
              <w:jc w:val="center"/>
              <w:rPr>
                <w:sz w:val="15"/>
              </w:rPr>
            </w:pPr>
            <w:r>
              <w:rPr>
                <w:sz w:val="15"/>
              </w:rPr>
              <w:t>630</w:t>
            </w:r>
          </w:p>
        </w:tc>
      </w:tr>
    </w:tbl>
    <w:p w:rsidR="007A18CD" w:rsidRDefault="007A18CD">
      <w:pPr>
        <w:pStyle w:val="a3"/>
        <w:spacing w:before="1"/>
        <w:rPr>
          <w:sz w:val="18"/>
        </w:rPr>
      </w:pPr>
    </w:p>
    <w:p w:rsidR="007A18CD" w:rsidRDefault="008025F5">
      <w:pPr>
        <w:tabs>
          <w:tab w:val="left" w:pos="2915"/>
        </w:tabs>
        <w:spacing w:before="96" w:after="21"/>
        <w:ind w:left="141"/>
        <w:rPr>
          <w:sz w:val="17"/>
        </w:rPr>
      </w:pPr>
      <w:r>
        <w:rPr>
          <w:sz w:val="17"/>
        </w:rPr>
        <w:t>Руководитель</w:t>
      </w:r>
      <w:r>
        <w:rPr>
          <w:sz w:val="17"/>
        </w:rPr>
        <w:tab/>
        <w:t>Пахомова</w:t>
      </w:r>
      <w:r>
        <w:rPr>
          <w:spacing w:val="-6"/>
          <w:sz w:val="17"/>
        </w:rPr>
        <w:t xml:space="preserve"> </w:t>
      </w:r>
      <w:r>
        <w:rPr>
          <w:sz w:val="17"/>
        </w:rPr>
        <w:t>О.В.</w:t>
      </w:r>
    </w:p>
    <w:p w:rsidR="007A18CD" w:rsidRDefault="008025F5">
      <w:pPr>
        <w:pStyle w:val="a3"/>
        <w:spacing w:line="20" w:lineRule="exact"/>
        <w:ind w:left="16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1.45pt;height:.75pt;mso-position-horizontal-relative:char;mso-position-vertical-relative:line" coordsize="1029,15">
            <v:rect id="_x0000_s1035" style="position:absolute;width:1029;height:15" fillcolor="black" stroked="f"/>
            <w10:wrap type="none"/>
            <w10:anchorlock/>
          </v:group>
        </w:pict>
      </w:r>
      <w:r>
        <w:rPr>
          <w:rFonts w:ascii="Times New Roman"/>
          <w:spacing w:val="79"/>
          <w:sz w:val="2"/>
        </w:rPr>
        <w:t xml:space="preserve"> </w:t>
      </w:r>
      <w:r>
        <w:rPr>
          <w:spacing w:val="79"/>
          <w:sz w:val="2"/>
        </w:rPr>
      </w:r>
      <w:r>
        <w:rPr>
          <w:spacing w:val="79"/>
          <w:sz w:val="2"/>
        </w:rPr>
        <w:pict>
          <v:group id="_x0000_s1032" style="width:76.8pt;height:.75pt;mso-position-horizontal-relative:char;mso-position-vertical-relative:line" coordsize="1536,15">
            <v:rect id="_x0000_s1033" style="position:absolute;width:1536;height:15" fillcolor="black" stroked="f"/>
            <w10:wrap type="none"/>
            <w10:anchorlock/>
          </v:group>
        </w:pict>
      </w:r>
    </w:p>
    <w:p w:rsidR="007A18CD" w:rsidRDefault="008025F5">
      <w:pPr>
        <w:pStyle w:val="a3"/>
        <w:tabs>
          <w:tab w:val="left" w:pos="2763"/>
        </w:tabs>
        <w:spacing w:before="1"/>
        <w:ind w:left="1828"/>
      </w:pPr>
      <w: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7A18CD" w:rsidRDefault="008025F5">
      <w:pPr>
        <w:pStyle w:val="1"/>
        <w:tabs>
          <w:tab w:val="left" w:pos="1394"/>
        </w:tabs>
        <w:spacing w:before="41" w:after="21"/>
      </w:pPr>
      <w:r>
        <w:t>"</w:t>
      </w:r>
      <w:r>
        <w:rPr>
          <w:spacing w:val="-10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августа</w:t>
      </w:r>
      <w:r>
        <w:tab/>
        <w:t>2023</w:t>
      </w:r>
      <w:r>
        <w:rPr>
          <w:spacing w:val="14"/>
        </w:rPr>
        <w:t xml:space="preserve"> </w:t>
      </w:r>
      <w:r>
        <w:t>г.</w:t>
      </w:r>
    </w:p>
    <w:p w:rsidR="007A18CD" w:rsidRDefault="008025F5">
      <w:pPr>
        <w:pStyle w:val="a3"/>
        <w:spacing w:line="20" w:lineRule="exact"/>
        <w:ind w:left="2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2pt;height:.75pt;mso-position-horizontal-relative:char;mso-position-vertical-relative:line" coordsize="240,15">
            <v:rect id="_x0000_s1031" style="position:absolute;width:240;height:15" fillcolor="black" stroked="f"/>
            <w10:wrap type="none"/>
            <w10:anchorlock/>
          </v:group>
        </w:pict>
      </w:r>
      <w:r>
        <w:rPr>
          <w:rFonts w:ascii="Times New Roman"/>
          <w:spacing w:val="85"/>
          <w:sz w:val="2"/>
        </w:rPr>
        <w:t xml:space="preserve"> </w:t>
      </w:r>
      <w:r>
        <w:rPr>
          <w:spacing w:val="85"/>
          <w:sz w:val="2"/>
        </w:rPr>
      </w:r>
      <w:r>
        <w:rPr>
          <w:spacing w:val="85"/>
          <w:sz w:val="2"/>
        </w:rPr>
        <w:pict>
          <v:group id="_x0000_s1028" style="width:36.65pt;height:.75pt;mso-position-horizontal-relative:char;mso-position-vertical-relative:line" coordsize="733,15">
            <v:rect id="_x0000_s1029" style="position:absolute;width:733;height:15" fillcolor="black" stroked="f"/>
            <w10:wrap type="none"/>
            <w10:anchorlock/>
          </v:group>
        </w:pict>
      </w:r>
      <w:r>
        <w:rPr>
          <w:rFonts w:ascii="Times New Roman"/>
          <w:spacing w:val="69"/>
          <w:sz w:val="2"/>
        </w:rPr>
        <w:t xml:space="preserve"> </w:t>
      </w:r>
      <w:r>
        <w:rPr>
          <w:spacing w:val="69"/>
          <w:sz w:val="2"/>
        </w:rPr>
      </w:r>
      <w:r>
        <w:rPr>
          <w:spacing w:val="69"/>
          <w:sz w:val="2"/>
        </w:rPr>
        <w:pict>
          <v:group id="_x0000_s1026" style="width:22.55pt;height:.75pt;mso-position-horizontal-relative:char;mso-position-vertical-relative:line" coordsize="451,15">
            <v:rect id="_x0000_s1027" style="position:absolute;width:451;height:15" fillcolor="black" stroked="f"/>
            <w10:wrap type="none"/>
            <w10:anchorlock/>
          </v:group>
        </w:pict>
      </w:r>
    </w:p>
    <w:p w:rsidR="007A18CD" w:rsidRDefault="007A18CD">
      <w:pPr>
        <w:pStyle w:val="a3"/>
        <w:rPr>
          <w:sz w:val="20"/>
        </w:rPr>
      </w:pPr>
    </w:p>
    <w:p w:rsidR="007A18CD" w:rsidRDefault="008025F5">
      <w:pPr>
        <w:pStyle w:val="a3"/>
        <w:spacing w:line="144" w:lineRule="exact"/>
        <w:ind w:left="393"/>
      </w:pPr>
      <w:r>
        <w:t>Примечания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rPr>
          <w:sz w:val="13"/>
        </w:rPr>
      </w:pPr>
      <w:r>
        <w:rPr>
          <w:sz w:val="13"/>
        </w:rPr>
        <w:t>Указывается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номер</w:t>
      </w:r>
      <w:r>
        <w:rPr>
          <w:spacing w:val="-5"/>
          <w:sz w:val="13"/>
        </w:rPr>
        <w:t xml:space="preserve"> </w:t>
      </w:r>
      <w:r>
        <w:rPr>
          <w:sz w:val="13"/>
        </w:rPr>
        <w:t>соответствующего</w:t>
      </w:r>
      <w:r>
        <w:rPr>
          <w:spacing w:val="-5"/>
          <w:sz w:val="13"/>
        </w:rPr>
        <w:t xml:space="preserve"> </w:t>
      </w:r>
      <w:r>
        <w:rPr>
          <w:sz w:val="13"/>
        </w:rPr>
        <w:t>пояснения</w:t>
      </w:r>
      <w:r>
        <w:rPr>
          <w:spacing w:val="-5"/>
          <w:sz w:val="13"/>
        </w:rPr>
        <w:t xml:space="preserve"> </w:t>
      </w:r>
      <w:r>
        <w:rPr>
          <w:sz w:val="13"/>
        </w:rPr>
        <w:t>к</w:t>
      </w:r>
      <w:r>
        <w:rPr>
          <w:spacing w:val="-5"/>
          <w:sz w:val="13"/>
        </w:rPr>
        <w:t xml:space="preserve"> </w:t>
      </w:r>
      <w:r>
        <w:rPr>
          <w:sz w:val="13"/>
        </w:rPr>
        <w:t>бухгалтерскому</w:t>
      </w:r>
      <w:r>
        <w:rPr>
          <w:spacing w:val="-5"/>
          <w:sz w:val="13"/>
        </w:rPr>
        <w:t xml:space="preserve"> </w:t>
      </w:r>
      <w:r>
        <w:rPr>
          <w:sz w:val="13"/>
        </w:rPr>
        <w:t>балансу</w:t>
      </w:r>
      <w:r>
        <w:rPr>
          <w:spacing w:val="-6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отчету</w:t>
      </w:r>
      <w:r>
        <w:rPr>
          <w:spacing w:val="-5"/>
          <w:sz w:val="13"/>
        </w:rPr>
        <w:t xml:space="preserve"> </w:t>
      </w:r>
      <w:r>
        <w:rPr>
          <w:sz w:val="13"/>
        </w:rPr>
        <w:t>о</w:t>
      </w:r>
      <w:r>
        <w:rPr>
          <w:spacing w:val="-5"/>
          <w:sz w:val="13"/>
        </w:rPr>
        <w:t xml:space="preserve"> </w:t>
      </w:r>
      <w:r>
        <w:rPr>
          <w:sz w:val="13"/>
        </w:rPr>
        <w:t>прибылях</w:t>
      </w:r>
      <w:r>
        <w:rPr>
          <w:spacing w:val="-5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убытках.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spacing w:before="1" w:line="230" w:lineRule="auto"/>
        <w:ind w:left="127" w:right="2171" w:firstLine="532"/>
        <w:rPr>
          <w:sz w:val="13"/>
        </w:rPr>
      </w:pPr>
      <w:proofErr w:type="gramStart"/>
      <w:r>
        <w:rPr>
          <w:sz w:val="13"/>
        </w:rPr>
        <w:t>В соответствии с Положением по бухгалтерс</w:t>
      </w:r>
      <w:r>
        <w:rPr>
          <w:sz w:val="13"/>
        </w:rPr>
        <w:t>кому учету "Бухгалтерская отчетность организации" ПБУ 4/99, утвержденным</w:t>
      </w:r>
      <w:r>
        <w:rPr>
          <w:spacing w:val="1"/>
          <w:sz w:val="13"/>
        </w:rPr>
        <w:t xml:space="preserve"> </w:t>
      </w:r>
      <w:r>
        <w:rPr>
          <w:sz w:val="13"/>
        </w:rPr>
        <w:t>Приказом Министерства финансов Российской Федерации от 6 июля 1999 г. № 43н (по заключению Министерства юстиции Российской</w:t>
      </w:r>
      <w:r>
        <w:rPr>
          <w:spacing w:val="-32"/>
          <w:sz w:val="13"/>
        </w:rPr>
        <w:t xml:space="preserve"> </w:t>
      </w:r>
      <w:r>
        <w:rPr>
          <w:sz w:val="13"/>
        </w:rPr>
        <w:t xml:space="preserve">Федерации № 6417-ПК от 6 августа 1999 г. указанным Приказ в </w:t>
      </w:r>
      <w:r>
        <w:rPr>
          <w:sz w:val="13"/>
        </w:rPr>
        <w:t>государственной регистрации не нуждается), показатели об отдельных</w:t>
      </w:r>
      <w:r>
        <w:rPr>
          <w:spacing w:val="-32"/>
          <w:sz w:val="13"/>
        </w:rPr>
        <w:t xml:space="preserve"> </w:t>
      </w:r>
      <w:r>
        <w:rPr>
          <w:sz w:val="13"/>
        </w:rPr>
        <w:t>активах, обязательствах могут приводиться общей суммой с раскрытием в пояснениях к бухгалтерскому балансу</w:t>
      </w:r>
      <w:proofErr w:type="gramEnd"/>
      <w:r>
        <w:rPr>
          <w:sz w:val="13"/>
        </w:rPr>
        <w:t>, если каждый из этих</w:t>
      </w:r>
      <w:r>
        <w:rPr>
          <w:spacing w:val="1"/>
          <w:sz w:val="13"/>
        </w:rPr>
        <w:t xml:space="preserve"> </w:t>
      </w:r>
      <w:r>
        <w:rPr>
          <w:sz w:val="13"/>
        </w:rPr>
        <w:t>показателей в отдельности несущественен для оценки заинтересов</w:t>
      </w:r>
      <w:r>
        <w:rPr>
          <w:sz w:val="13"/>
        </w:rPr>
        <w:t>анными пользователями финансового положения организации или</w:t>
      </w:r>
      <w:r>
        <w:rPr>
          <w:spacing w:val="1"/>
          <w:sz w:val="13"/>
        </w:rPr>
        <w:t xml:space="preserve"> </w:t>
      </w:r>
      <w:r>
        <w:rPr>
          <w:sz w:val="13"/>
        </w:rPr>
        <w:t>финансовых результатов</w:t>
      </w:r>
      <w:r>
        <w:rPr>
          <w:spacing w:val="1"/>
          <w:sz w:val="13"/>
        </w:rPr>
        <w:t xml:space="preserve"> </w:t>
      </w:r>
      <w:r>
        <w:rPr>
          <w:sz w:val="13"/>
        </w:rPr>
        <w:t>ее</w:t>
      </w:r>
      <w:r>
        <w:rPr>
          <w:spacing w:val="1"/>
          <w:sz w:val="13"/>
        </w:rPr>
        <w:t xml:space="preserve"> </w:t>
      </w:r>
      <w:r>
        <w:rPr>
          <w:sz w:val="13"/>
        </w:rPr>
        <w:t>деятельности.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spacing w:line="137" w:lineRule="exact"/>
        <w:rPr>
          <w:sz w:val="13"/>
        </w:rPr>
      </w:pPr>
      <w:r>
        <w:rPr>
          <w:spacing w:val="-1"/>
          <w:sz w:val="13"/>
        </w:rPr>
        <w:t>Указывается</w:t>
      </w:r>
      <w:r>
        <w:rPr>
          <w:spacing w:val="-8"/>
          <w:sz w:val="13"/>
        </w:rPr>
        <w:t xml:space="preserve"> </w:t>
      </w:r>
      <w:r>
        <w:rPr>
          <w:sz w:val="13"/>
        </w:rPr>
        <w:t>отчетная</w:t>
      </w:r>
      <w:r>
        <w:rPr>
          <w:spacing w:val="-7"/>
          <w:sz w:val="13"/>
        </w:rPr>
        <w:t xml:space="preserve"> </w:t>
      </w:r>
      <w:r>
        <w:rPr>
          <w:sz w:val="13"/>
        </w:rPr>
        <w:t>дата</w:t>
      </w:r>
      <w:r>
        <w:rPr>
          <w:spacing w:val="-8"/>
          <w:sz w:val="13"/>
        </w:rPr>
        <w:t xml:space="preserve"> </w:t>
      </w:r>
      <w:r>
        <w:rPr>
          <w:sz w:val="13"/>
        </w:rPr>
        <w:t>отчетного</w:t>
      </w:r>
      <w:r>
        <w:rPr>
          <w:spacing w:val="-7"/>
          <w:sz w:val="13"/>
        </w:rPr>
        <w:t xml:space="preserve"> </w:t>
      </w:r>
      <w:r>
        <w:rPr>
          <w:sz w:val="13"/>
        </w:rPr>
        <w:t>периода.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rPr>
          <w:sz w:val="13"/>
        </w:rPr>
      </w:pPr>
      <w:r>
        <w:rPr>
          <w:spacing w:val="-1"/>
          <w:sz w:val="13"/>
        </w:rPr>
        <w:t>Указывается</w:t>
      </w:r>
      <w:r>
        <w:rPr>
          <w:spacing w:val="-7"/>
          <w:sz w:val="13"/>
        </w:rPr>
        <w:t xml:space="preserve"> </w:t>
      </w:r>
      <w:r>
        <w:rPr>
          <w:sz w:val="13"/>
        </w:rPr>
        <w:t>предыдущий</w:t>
      </w:r>
      <w:r>
        <w:rPr>
          <w:spacing w:val="-6"/>
          <w:sz w:val="13"/>
        </w:rPr>
        <w:t xml:space="preserve"> </w:t>
      </w:r>
      <w:r>
        <w:rPr>
          <w:sz w:val="13"/>
        </w:rPr>
        <w:t>год.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rPr>
          <w:sz w:val="13"/>
        </w:rPr>
      </w:pPr>
      <w:r>
        <w:rPr>
          <w:spacing w:val="-1"/>
          <w:sz w:val="13"/>
        </w:rPr>
        <w:t>Указывается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год,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предшествующий</w:t>
      </w:r>
      <w:r>
        <w:rPr>
          <w:spacing w:val="-5"/>
          <w:sz w:val="13"/>
        </w:rPr>
        <w:t xml:space="preserve"> </w:t>
      </w:r>
      <w:r>
        <w:rPr>
          <w:sz w:val="13"/>
        </w:rPr>
        <w:t>предыдущему.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spacing w:before="2" w:line="230" w:lineRule="auto"/>
        <w:ind w:left="127" w:right="1766" w:firstLine="532"/>
        <w:rPr>
          <w:sz w:val="13"/>
        </w:rPr>
      </w:pPr>
      <w:r>
        <w:rPr>
          <w:sz w:val="13"/>
        </w:rPr>
        <w:t>Некоммерческая организация именует указанный раздел "Целевое финансирование". Вместо показателей "Уставный капитал",</w:t>
      </w:r>
      <w:r>
        <w:rPr>
          <w:spacing w:val="1"/>
          <w:sz w:val="13"/>
        </w:rPr>
        <w:t xml:space="preserve"> </w:t>
      </w:r>
      <w:r>
        <w:rPr>
          <w:sz w:val="13"/>
        </w:rPr>
        <w:t>"Добавочный капитал", "Резервный капитал" и "Нераспределенная прибыль (непокрытый убыток)" некоммерческая организация включает</w:t>
      </w:r>
      <w:r>
        <w:rPr>
          <w:spacing w:val="1"/>
          <w:sz w:val="13"/>
        </w:rPr>
        <w:t xml:space="preserve"> </w:t>
      </w:r>
      <w:r>
        <w:rPr>
          <w:sz w:val="13"/>
        </w:rPr>
        <w:t>показатели "</w:t>
      </w:r>
      <w:r>
        <w:rPr>
          <w:sz w:val="13"/>
        </w:rPr>
        <w:t>Паевой фонд", "Целевой капитал", "Целевые средства", "Фонд недвижимого и особо ценного движимого имущества", "Резервный</w:t>
      </w:r>
      <w:r>
        <w:rPr>
          <w:spacing w:val="-32"/>
          <w:sz w:val="13"/>
        </w:rPr>
        <w:t xml:space="preserve"> </w:t>
      </w:r>
      <w:r>
        <w:rPr>
          <w:sz w:val="13"/>
        </w:rPr>
        <w:t>и</w:t>
      </w:r>
      <w:r>
        <w:rPr>
          <w:spacing w:val="-1"/>
          <w:sz w:val="13"/>
        </w:rPr>
        <w:t xml:space="preserve"> </w:t>
      </w:r>
      <w:r>
        <w:rPr>
          <w:sz w:val="13"/>
        </w:rPr>
        <w:t>иные</w:t>
      </w:r>
      <w:r>
        <w:rPr>
          <w:spacing w:val="-1"/>
          <w:sz w:val="13"/>
        </w:rPr>
        <w:t xml:space="preserve"> </w:t>
      </w:r>
      <w:r>
        <w:rPr>
          <w:sz w:val="13"/>
        </w:rPr>
        <w:t>целевые фонды"</w:t>
      </w:r>
      <w:r>
        <w:rPr>
          <w:spacing w:val="-1"/>
          <w:sz w:val="13"/>
        </w:rPr>
        <w:t xml:space="preserve"> </w:t>
      </w:r>
      <w:r>
        <w:rPr>
          <w:sz w:val="13"/>
        </w:rPr>
        <w:t>(в зависимости</w:t>
      </w:r>
      <w:r>
        <w:rPr>
          <w:spacing w:val="-1"/>
          <w:sz w:val="13"/>
        </w:rPr>
        <w:t xml:space="preserve"> </w:t>
      </w:r>
      <w:r>
        <w:rPr>
          <w:sz w:val="13"/>
        </w:rPr>
        <w:t>от формы</w:t>
      </w:r>
      <w:r>
        <w:rPr>
          <w:spacing w:val="-1"/>
          <w:sz w:val="13"/>
        </w:rPr>
        <w:t xml:space="preserve"> </w:t>
      </w:r>
      <w:r>
        <w:rPr>
          <w:sz w:val="13"/>
        </w:rPr>
        <w:t>некоммерческой организации</w:t>
      </w:r>
      <w:r>
        <w:rPr>
          <w:spacing w:val="-1"/>
          <w:sz w:val="13"/>
        </w:rPr>
        <w:t xml:space="preserve"> </w:t>
      </w:r>
      <w:r>
        <w:rPr>
          <w:sz w:val="13"/>
        </w:rPr>
        <w:t>и</w:t>
      </w:r>
      <w:r>
        <w:rPr>
          <w:spacing w:val="-1"/>
          <w:sz w:val="13"/>
        </w:rPr>
        <w:t xml:space="preserve"> </w:t>
      </w:r>
      <w:r>
        <w:rPr>
          <w:sz w:val="13"/>
        </w:rPr>
        <w:t>источников формирования</w:t>
      </w:r>
      <w:r>
        <w:rPr>
          <w:spacing w:val="-1"/>
          <w:sz w:val="13"/>
        </w:rPr>
        <w:t xml:space="preserve"> </w:t>
      </w:r>
      <w:r>
        <w:rPr>
          <w:sz w:val="13"/>
        </w:rPr>
        <w:t>имущества).</w:t>
      </w:r>
    </w:p>
    <w:p w:rsidR="007A18CD" w:rsidRDefault="008025F5">
      <w:pPr>
        <w:pStyle w:val="a5"/>
        <w:numPr>
          <w:ilvl w:val="0"/>
          <w:numId w:val="1"/>
        </w:numPr>
        <w:tabs>
          <w:tab w:val="left" w:pos="806"/>
        </w:tabs>
        <w:rPr>
          <w:sz w:val="13"/>
        </w:rPr>
      </w:pPr>
      <w:r>
        <w:rPr>
          <w:sz w:val="13"/>
        </w:rPr>
        <w:t>Здесь</w:t>
      </w:r>
      <w:r>
        <w:rPr>
          <w:spacing w:val="-6"/>
          <w:sz w:val="13"/>
        </w:rPr>
        <w:t xml:space="preserve"> </w:t>
      </w:r>
      <w:r>
        <w:rPr>
          <w:sz w:val="13"/>
        </w:rPr>
        <w:t>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других</w:t>
      </w:r>
      <w:r>
        <w:rPr>
          <w:spacing w:val="-6"/>
          <w:sz w:val="13"/>
        </w:rPr>
        <w:t xml:space="preserve"> </w:t>
      </w:r>
      <w:r>
        <w:rPr>
          <w:sz w:val="13"/>
        </w:rPr>
        <w:t>формах</w:t>
      </w:r>
      <w:r>
        <w:rPr>
          <w:spacing w:val="-6"/>
          <w:sz w:val="13"/>
        </w:rPr>
        <w:t xml:space="preserve"> </w:t>
      </w:r>
      <w:r>
        <w:rPr>
          <w:sz w:val="13"/>
        </w:rPr>
        <w:t>о</w:t>
      </w:r>
      <w:r>
        <w:rPr>
          <w:sz w:val="13"/>
        </w:rPr>
        <w:t>тчетов</w:t>
      </w:r>
      <w:r>
        <w:rPr>
          <w:spacing w:val="-6"/>
          <w:sz w:val="13"/>
        </w:rPr>
        <w:t xml:space="preserve"> </w:t>
      </w:r>
      <w:r>
        <w:rPr>
          <w:sz w:val="13"/>
        </w:rPr>
        <w:t>вычитаемый</w:t>
      </w:r>
      <w:r>
        <w:rPr>
          <w:spacing w:val="-6"/>
          <w:sz w:val="13"/>
        </w:rPr>
        <w:t xml:space="preserve"> </w:t>
      </w:r>
      <w:r>
        <w:rPr>
          <w:sz w:val="13"/>
        </w:rPr>
        <w:t>или</w:t>
      </w:r>
      <w:r>
        <w:rPr>
          <w:spacing w:val="-6"/>
          <w:sz w:val="13"/>
        </w:rPr>
        <w:t xml:space="preserve"> </w:t>
      </w:r>
      <w:r>
        <w:rPr>
          <w:sz w:val="13"/>
        </w:rPr>
        <w:t>отрицательный</w:t>
      </w:r>
      <w:r>
        <w:rPr>
          <w:spacing w:val="-6"/>
          <w:sz w:val="13"/>
        </w:rPr>
        <w:t xml:space="preserve"> </w:t>
      </w:r>
      <w:r>
        <w:rPr>
          <w:sz w:val="13"/>
        </w:rPr>
        <w:t>показатель</w:t>
      </w:r>
      <w:r>
        <w:rPr>
          <w:spacing w:val="-6"/>
          <w:sz w:val="13"/>
        </w:rPr>
        <w:t xml:space="preserve"> </w:t>
      </w:r>
      <w:r>
        <w:rPr>
          <w:sz w:val="13"/>
        </w:rPr>
        <w:t>показывается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5"/>
          <w:sz w:val="13"/>
        </w:rPr>
        <w:t xml:space="preserve"> </w:t>
      </w:r>
      <w:r>
        <w:rPr>
          <w:sz w:val="13"/>
        </w:rPr>
        <w:t>круглых</w:t>
      </w:r>
      <w:r>
        <w:rPr>
          <w:spacing w:val="-6"/>
          <w:sz w:val="13"/>
        </w:rPr>
        <w:t xml:space="preserve"> </w:t>
      </w:r>
      <w:r>
        <w:rPr>
          <w:sz w:val="13"/>
        </w:rPr>
        <w:t>скобках.</w:t>
      </w:r>
    </w:p>
    <w:sectPr w:rsidR="007A18CD">
      <w:pgSz w:w="11900" w:h="16840"/>
      <w:pgMar w:top="20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58E"/>
    <w:multiLevelType w:val="hybridMultilevel"/>
    <w:tmpl w:val="CBCC06E0"/>
    <w:lvl w:ilvl="0" w:tplc="1E9A48D8">
      <w:start w:val="1"/>
      <w:numFmt w:val="decimal"/>
      <w:lvlText w:val="%1."/>
      <w:lvlJc w:val="left"/>
      <w:pPr>
        <w:ind w:left="805" w:hanging="147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3"/>
        <w:szCs w:val="13"/>
        <w:lang w:val="ru-RU" w:eastAsia="en-US" w:bidi="ar-SA"/>
      </w:rPr>
    </w:lvl>
    <w:lvl w:ilvl="1" w:tplc="EFA29EF8">
      <w:numFmt w:val="bullet"/>
      <w:lvlText w:val="•"/>
      <w:lvlJc w:val="left"/>
      <w:pPr>
        <w:ind w:left="1781" w:hanging="147"/>
      </w:pPr>
      <w:rPr>
        <w:rFonts w:hint="default"/>
        <w:lang w:val="ru-RU" w:eastAsia="en-US" w:bidi="ar-SA"/>
      </w:rPr>
    </w:lvl>
    <w:lvl w:ilvl="2" w:tplc="FE300E5E">
      <w:numFmt w:val="bullet"/>
      <w:lvlText w:val="•"/>
      <w:lvlJc w:val="left"/>
      <w:pPr>
        <w:ind w:left="2763" w:hanging="147"/>
      </w:pPr>
      <w:rPr>
        <w:rFonts w:hint="default"/>
        <w:lang w:val="ru-RU" w:eastAsia="en-US" w:bidi="ar-SA"/>
      </w:rPr>
    </w:lvl>
    <w:lvl w:ilvl="3" w:tplc="99F4CEC2">
      <w:numFmt w:val="bullet"/>
      <w:lvlText w:val="•"/>
      <w:lvlJc w:val="left"/>
      <w:pPr>
        <w:ind w:left="3745" w:hanging="147"/>
      </w:pPr>
      <w:rPr>
        <w:rFonts w:hint="default"/>
        <w:lang w:val="ru-RU" w:eastAsia="en-US" w:bidi="ar-SA"/>
      </w:rPr>
    </w:lvl>
    <w:lvl w:ilvl="4" w:tplc="9F5E6E30">
      <w:numFmt w:val="bullet"/>
      <w:lvlText w:val="•"/>
      <w:lvlJc w:val="left"/>
      <w:pPr>
        <w:ind w:left="4727" w:hanging="147"/>
      </w:pPr>
      <w:rPr>
        <w:rFonts w:hint="default"/>
        <w:lang w:val="ru-RU" w:eastAsia="en-US" w:bidi="ar-SA"/>
      </w:rPr>
    </w:lvl>
    <w:lvl w:ilvl="5" w:tplc="B928E6CE">
      <w:numFmt w:val="bullet"/>
      <w:lvlText w:val="•"/>
      <w:lvlJc w:val="left"/>
      <w:pPr>
        <w:ind w:left="5709" w:hanging="147"/>
      </w:pPr>
      <w:rPr>
        <w:rFonts w:hint="default"/>
        <w:lang w:val="ru-RU" w:eastAsia="en-US" w:bidi="ar-SA"/>
      </w:rPr>
    </w:lvl>
    <w:lvl w:ilvl="6" w:tplc="19D8B64E">
      <w:numFmt w:val="bullet"/>
      <w:lvlText w:val="•"/>
      <w:lvlJc w:val="left"/>
      <w:pPr>
        <w:ind w:left="6691" w:hanging="147"/>
      </w:pPr>
      <w:rPr>
        <w:rFonts w:hint="default"/>
        <w:lang w:val="ru-RU" w:eastAsia="en-US" w:bidi="ar-SA"/>
      </w:rPr>
    </w:lvl>
    <w:lvl w:ilvl="7" w:tplc="4BA08D12">
      <w:numFmt w:val="bullet"/>
      <w:lvlText w:val="•"/>
      <w:lvlJc w:val="left"/>
      <w:pPr>
        <w:ind w:left="7673" w:hanging="147"/>
      </w:pPr>
      <w:rPr>
        <w:rFonts w:hint="default"/>
        <w:lang w:val="ru-RU" w:eastAsia="en-US" w:bidi="ar-SA"/>
      </w:rPr>
    </w:lvl>
    <w:lvl w:ilvl="8" w:tplc="71F8BA30">
      <w:numFmt w:val="bullet"/>
      <w:lvlText w:val="•"/>
      <w:lvlJc w:val="left"/>
      <w:pPr>
        <w:ind w:left="8655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8CD"/>
    <w:rsid w:val="007A18CD"/>
    <w:rsid w:val="008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ind w:left="3976" w:right="-9" w:hanging="556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List Paragraph"/>
    <w:basedOn w:val="a"/>
    <w:uiPriority w:val="1"/>
    <w:qFormat/>
    <w:pPr>
      <w:spacing w:line="141" w:lineRule="exact"/>
      <w:ind w:left="805" w:hanging="14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ind w:left="3976" w:right="-9" w:hanging="556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List Paragraph"/>
    <w:basedOn w:val="a"/>
    <w:uiPriority w:val="1"/>
    <w:qFormat/>
    <w:pPr>
      <w:spacing w:line="141" w:lineRule="exact"/>
      <w:ind w:left="805" w:hanging="1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</cp:lastModifiedBy>
  <cp:revision>2</cp:revision>
  <dcterms:created xsi:type="dcterms:W3CDTF">2023-08-30T06:16:00Z</dcterms:created>
  <dcterms:modified xsi:type="dcterms:W3CDTF">2023-08-30T06:20:00Z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2023-08-30T00:00:00Z</vt:filetime>
  </property>
</Properties>
</file>