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CB" w:rsidRPr="00F47A27" w:rsidRDefault="00716DCB" w:rsidP="00716DC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32"/>
        </w:rPr>
      </w:pPr>
      <w:r w:rsidRPr="00F47A27">
        <w:rPr>
          <w:rFonts w:ascii="Times New Roman" w:hAnsi="Times New Roman" w:cs="Times New Roman"/>
          <w:b/>
          <w:sz w:val="28"/>
          <w:szCs w:val="32"/>
        </w:rPr>
        <w:t>ПАМЯТКА</w:t>
      </w:r>
    </w:p>
    <w:p w:rsidR="00716DCB" w:rsidRPr="00F47A27" w:rsidRDefault="00716DCB" w:rsidP="00716DC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47A27">
        <w:rPr>
          <w:sz w:val="28"/>
          <w:szCs w:val="28"/>
        </w:rPr>
        <w:t>по</w:t>
      </w:r>
      <w:r w:rsidRPr="00F47A27">
        <w:rPr>
          <w:b w:val="0"/>
          <w:sz w:val="28"/>
          <w:szCs w:val="28"/>
        </w:rPr>
        <w:t xml:space="preserve"> </w:t>
      </w:r>
      <w:r w:rsidRPr="00F47A27">
        <w:rPr>
          <w:sz w:val="28"/>
          <w:szCs w:val="28"/>
        </w:rPr>
        <w:t xml:space="preserve">мерам безопасности </w:t>
      </w:r>
      <w:r w:rsidR="00B12CE4" w:rsidRPr="00F47A27">
        <w:rPr>
          <w:sz w:val="28"/>
          <w:szCs w:val="28"/>
        </w:rPr>
        <w:t xml:space="preserve">для населения, проживающего вблизи </w:t>
      </w:r>
      <w:proofErr w:type="spellStart"/>
      <w:r w:rsidR="00B12CE4" w:rsidRPr="00F47A27">
        <w:rPr>
          <w:sz w:val="28"/>
          <w:szCs w:val="28"/>
        </w:rPr>
        <w:t>аммиакопровода</w:t>
      </w:r>
      <w:proofErr w:type="spellEnd"/>
    </w:p>
    <w:p w:rsidR="00F47A27" w:rsidRPr="00F47A27" w:rsidRDefault="00F47A27" w:rsidP="00716DC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8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 xml:space="preserve">Аммиак относится к токсичным веществам, при атмосферном давлении – бесцветный газ с резким запахом нашатырного спирта. При малых концентрациях в воздухе раздражает слизистые оболочки и дыхательные пути, вызывая кашель или </w:t>
      </w:r>
      <w:proofErr w:type="spellStart"/>
      <w:r w:rsidRPr="00B12CE4">
        <w:rPr>
          <w:color w:val="000000"/>
          <w:spacing w:val="0"/>
          <w:sz w:val="28"/>
          <w:szCs w:val="28"/>
        </w:rPr>
        <w:t>першение</w:t>
      </w:r>
      <w:proofErr w:type="spellEnd"/>
      <w:r w:rsidRPr="00B12CE4">
        <w:rPr>
          <w:color w:val="000000"/>
          <w:spacing w:val="0"/>
          <w:sz w:val="28"/>
          <w:szCs w:val="28"/>
        </w:rPr>
        <w:t xml:space="preserve"> в горле. При попадании на тело жидкого аммиака возможен химический ожог и обморожение.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rPr>
          <w:color w:val="000000"/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>НЕОБХОДИМО ЗНАТЬ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8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>В охранных зовах трубопровода запрещается производить всякого рода действия, могущие нарушить нормальную эксплуатацию трубопровода, либо привести к их повреждению, в частности: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ab/>
        <w:t>перемещать, засыпать и ломать опознавательные и сигнальные знаки, контрольно измерительные пункты;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ab/>
        <w:t>открывать люки, калитки и двери необслуживаемых усилительных пунктов кабельной связи,- ограждений узлов линейной аппаратуры,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>на речных переходах бросать якоря, проходить с отданными якорями, цепями, лотами, волокушами и трапами, производить дноуглубительные и землечерпательные работы;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>разводить огонь, и размещать какие либо открытые или закрытые источники огня.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>В охранных зонах трубопроводов без письменного разрешения предприятий трубопроводного транспорта запрещается: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 xml:space="preserve">возводить любые постройки сооружения на расстоянии ближе 1000 метров от оси </w:t>
      </w:r>
      <w:proofErr w:type="spellStart"/>
      <w:r w:rsidRPr="00B12CE4">
        <w:rPr>
          <w:color w:val="000000"/>
          <w:spacing w:val="0"/>
          <w:sz w:val="28"/>
          <w:szCs w:val="28"/>
        </w:rPr>
        <w:t>аммиакопровода</w:t>
      </w:r>
      <w:proofErr w:type="spellEnd"/>
      <w:r w:rsidRPr="00B12CE4">
        <w:rPr>
          <w:color w:val="000000"/>
          <w:spacing w:val="0"/>
          <w:sz w:val="28"/>
          <w:szCs w:val="28"/>
        </w:rPr>
        <w:t xml:space="preserve"> запрещается: строить коллективные сады с жилыми домами, устраивать массовые спортивные соревнования с участием зрителей, купания, массовый отдых людей, любительское рыболовство, расположение временных полевых жилищ и станов любого назначения, загоны для скота;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>высаживать деревья и кустарники всех видов, складировать корма, удобрения, материалы, сено и солому, содержать скот, выделять рыбопромысловые участки, производить добычу рыбы, а так же водных животных и растений, устраивать водопои, производить колку и заготовку льда;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>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производить мелиоративные земляные работы, </w:t>
      </w:r>
      <w:r w:rsidRPr="00B12CE4">
        <w:rPr>
          <w:color w:val="000000"/>
          <w:spacing w:val="0"/>
          <w:sz w:val="28"/>
          <w:szCs w:val="28"/>
        </w:rPr>
        <w:t>сооружать оросительные и осушительные системы;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>производить всякого рода открытые, подземные, горные, строительные, монтажные и взрывные работы, плакировку грунта;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 xml:space="preserve">По вопросу получения согласований на выполнение работ в охранной и </w:t>
      </w:r>
      <w:r w:rsidRPr="00B12CE4">
        <w:rPr>
          <w:color w:val="000000"/>
          <w:spacing w:val="0"/>
          <w:sz w:val="28"/>
          <w:szCs w:val="28"/>
        </w:rPr>
        <w:lastRenderedPageBreak/>
        <w:t xml:space="preserve">буферной зоне </w:t>
      </w:r>
      <w:proofErr w:type="spellStart"/>
      <w:r w:rsidRPr="00B12CE4">
        <w:rPr>
          <w:color w:val="000000"/>
          <w:spacing w:val="0"/>
          <w:sz w:val="28"/>
          <w:szCs w:val="28"/>
        </w:rPr>
        <w:t>аммиакопровода</w:t>
      </w:r>
      <w:proofErr w:type="spellEnd"/>
      <w:r w:rsidRPr="00B12CE4">
        <w:rPr>
          <w:color w:val="000000"/>
          <w:spacing w:val="0"/>
          <w:sz w:val="28"/>
          <w:szCs w:val="28"/>
        </w:rPr>
        <w:t xml:space="preserve"> обращайтесь по адресу: 410062 г. Саратов, ул. Московское шоссе 4, «Саратовское управление» ОАО «</w:t>
      </w:r>
      <w:proofErr w:type="spellStart"/>
      <w:r w:rsidRPr="00B12CE4">
        <w:rPr>
          <w:color w:val="000000"/>
          <w:spacing w:val="0"/>
          <w:sz w:val="28"/>
          <w:szCs w:val="28"/>
        </w:rPr>
        <w:t>Трансаммиак</w:t>
      </w:r>
      <w:proofErr w:type="spellEnd"/>
      <w:r w:rsidRPr="00B12CE4">
        <w:rPr>
          <w:color w:val="000000"/>
          <w:spacing w:val="0"/>
          <w:sz w:val="28"/>
          <w:szCs w:val="28"/>
        </w:rPr>
        <w:t>» служба эксплуатации.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>НАДО ПОМНИТЬ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>Услышав сообщение об аварии, или ощутив запах аммиака (подобен запаху нашатырного спирта), людям, находящимся в домах, необходимо плотно закрыть окна, форточки, двери, дымоход, завесить дверные и оконные проёмы мокрыми одеялами или простынями, выключить нагревательные приборы, газ, погасить огонь в печах, при возможности сообщить соседям об опасности. Одеть детей и быть готовыми по сигналу покинуть загазованную зону, Необходимо помнить, что время от подачи сигнала до прихода облака заражённого воздуха крайне ограничено.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>Если Вы почувствовали запах аммиака и отсутствует возможность укрыться в помещении, необходимо как можно быстрее выйти из загазованной зоны, направление выхода должно быть перпендикулярно движению ветра (под прямым углом к линии перемещения аммиачного облака).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>При безветренней погоде пары аммиака распространяются из мест утечки медленно по кольцу, в этом случае необходимо удаляться в любую сторону от аварийного участка, при возможности, защитив органы дыхания, закрыть нос и рот любой тканью смоченной водой.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>Если облако аммиака застало Вас на открытой местности, и Вы не успели уйти из загазованной зоны, следует закрыть нос и рот тканью, лучше всего смоченной водой, лечь на землю, прижавшись к ней лицом, стараться вдыхать воздух от самой земли. После выхода из загазованной зоны следует подышать воздухом с примесью паров (аэрозоли) уксуса или лимонной кислоты и обратиться к врачу.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>При попадании жидкого аммиака на кожу или в глаза необходимо немедленно промыть поражённое место обильной струёй воды в течение нескольких минут.</w:t>
      </w:r>
    </w:p>
    <w:p w:rsidR="00B12CE4" w:rsidRPr="00B12CE4" w:rsidRDefault="00B12CE4" w:rsidP="00B12CE4">
      <w:pPr>
        <w:pStyle w:val="1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12CE4">
        <w:rPr>
          <w:color w:val="000000"/>
          <w:spacing w:val="0"/>
          <w:sz w:val="28"/>
          <w:szCs w:val="28"/>
        </w:rPr>
        <w:t xml:space="preserve">Если Вы почувствовали запах аммиака или увидели посторонних лиц на территории наземных сооружений </w:t>
      </w:r>
      <w:proofErr w:type="spellStart"/>
      <w:r w:rsidRPr="00B12CE4">
        <w:rPr>
          <w:color w:val="000000"/>
          <w:spacing w:val="0"/>
          <w:sz w:val="28"/>
          <w:szCs w:val="28"/>
        </w:rPr>
        <w:t>аммиакопровода</w:t>
      </w:r>
      <w:proofErr w:type="spellEnd"/>
      <w:r w:rsidRPr="00B12CE4">
        <w:rPr>
          <w:color w:val="000000"/>
          <w:spacing w:val="0"/>
          <w:sz w:val="28"/>
          <w:szCs w:val="28"/>
        </w:rPr>
        <w:t xml:space="preserve">, просим немедленно сообщить об этом в правоохранительные органы или диспетчеру </w:t>
      </w:r>
      <w:proofErr w:type="spellStart"/>
      <w:r w:rsidRPr="00B12CE4">
        <w:rPr>
          <w:color w:val="000000"/>
          <w:spacing w:val="0"/>
          <w:sz w:val="28"/>
          <w:szCs w:val="28"/>
        </w:rPr>
        <w:t>аммиакопровода</w:t>
      </w:r>
      <w:proofErr w:type="spellEnd"/>
      <w:r w:rsidRPr="00B12CE4">
        <w:rPr>
          <w:color w:val="000000"/>
          <w:spacing w:val="0"/>
          <w:sz w:val="28"/>
          <w:szCs w:val="28"/>
        </w:rPr>
        <w:t xml:space="preserve"> по телефону 8 - (845-2) 63 - 26 - 55 круглосуточно.</w:t>
      </w:r>
    </w:p>
    <w:p w:rsidR="00712159" w:rsidRPr="00F47A27" w:rsidRDefault="00712159" w:rsidP="00716DC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6DCB" w:rsidRPr="00F47A27" w:rsidRDefault="00716DCB" w:rsidP="00716DC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6DCB" w:rsidRPr="00F47A27" w:rsidRDefault="00716DCB" w:rsidP="00716DC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B64C6" w:rsidRDefault="00BB64C6" w:rsidP="00BB64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М.В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.Садчиков</w:t>
      </w:r>
    </w:p>
    <w:p w:rsidR="00BB64C6" w:rsidRDefault="00BB64C6" w:rsidP="00BB64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Пугачевского</w:t>
      </w:r>
      <w:proofErr w:type="gramEnd"/>
    </w:p>
    <w:p w:rsidR="00BB64C6" w:rsidRDefault="00BB64C6" w:rsidP="00BB64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района,</w:t>
      </w:r>
    </w:p>
    <w:p w:rsidR="00716DCB" w:rsidRPr="00F47A27" w:rsidRDefault="00BB64C6" w:rsidP="00BB64C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председатель КЧС и ОПБ</w:t>
      </w:r>
    </w:p>
    <w:sectPr w:rsidR="00716DCB" w:rsidRPr="00F47A27" w:rsidSect="00F47A27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716DCB"/>
    <w:rsid w:val="001F180F"/>
    <w:rsid w:val="005F738A"/>
    <w:rsid w:val="00712159"/>
    <w:rsid w:val="00716DCB"/>
    <w:rsid w:val="00B12CE4"/>
    <w:rsid w:val="00BB64C6"/>
    <w:rsid w:val="00EB01AB"/>
    <w:rsid w:val="00F47A27"/>
    <w:rsid w:val="00F6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59"/>
  </w:style>
  <w:style w:type="paragraph" w:styleId="1">
    <w:name w:val="heading 1"/>
    <w:basedOn w:val="a"/>
    <w:link w:val="10"/>
    <w:uiPriority w:val="9"/>
    <w:qFormat/>
    <w:rsid w:val="00716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6D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Основной текст_"/>
    <w:basedOn w:val="a0"/>
    <w:link w:val="11"/>
    <w:rsid w:val="00B12CE4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rsid w:val="00B12CE4"/>
    <w:pPr>
      <w:widowControl w:val="0"/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2717-B8D1-4D23-BDCF-7D6E58C3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2014-12-04T11:02:00Z</dcterms:created>
  <dcterms:modified xsi:type="dcterms:W3CDTF">2020-06-02T06:28:00Z</dcterms:modified>
</cp:coreProperties>
</file>