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C2" w:rsidRDefault="00262EC2">
      <w:pPr>
        <w:jc w:val="right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</w:t>
      </w:r>
    </w:p>
    <w:tbl>
      <w:tblPr>
        <w:tblW w:w="0" w:type="auto"/>
        <w:tblInd w:w="9180" w:type="dxa"/>
        <w:tblLayout w:type="fixed"/>
        <w:tblLook w:val="0000"/>
      </w:tblPr>
      <w:tblGrid>
        <w:gridCol w:w="5529"/>
      </w:tblGrid>
      <w:tr w:rsidR="00262EC2">
        <w:tc>
          <w:tcPr>
            <w:tcW w:w="5529" w:type="dxa"/>
            <w:shd w:val="clear" w:color="auto" w:fill="auto"/>
          </w:tcPr>
          <w:p w:rsidR="00262EC2" w:rsidRDefault="00262EC2">
            <w:pPr>
              <w:pStyle w:val="24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комиссии</w:t>
            </w:r>
          </w:p>
          <w:p w:rsidR="00262EC2" w:rsidRDefault="00262EC2">
            <w:pPr>
              <w:pStyle w:val="24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несовершеннолетних </w:t>
            </w:r>
          </w:p>
          <w:p w:rsidR="00262EC2" w:rsidRDefault="00262EC2">
            <w:pPr>
              <w:pStyle w:val="24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защите их прав администрации Пугачевского муниципального района Саратовской области</w:t>
            </w:r>
          </w:p>
          <w:p w:rsidR="00262EC2" w:rsidRDefault="00262EC2">
            <w:pPr>
              <w:pStyle w:val="24"/>
              <w:shd w:val="clear" w:color="auto" w:fill="auto"/>
              <w:tabs>
                <w:tab w:val="left" w:pos="142"/>
              </w:tabs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от  «28» декабря 2022 года № </w:t>
            </w:r>
            <w:r w:rsidR="00BC6F07">
              <w:rPr>
                <w:sz w:val="28"/>
                <w:szCs w:val="28"/>
              </w:rPr>
              <w:t>352</w:t>
            </w:r>
          </w:p>
        </w:tc>
      </w:tr>
    </w:tbl>
    <w:p w:rsidR="00262EC2" w:rsidRDefault="00262EC2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spacing w:after="0" w:line="21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План работы </w:t>
      </w:r>
    </w:p>
    <w:p w:rsidR="00262EC2" w:rsidRDefault="00262EC2">
      <w:pPr>
        <w:spacing w:after="0" w:line="21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262EC2" w:rsidRDefault="00262EC2">
      <w:pPr>
        <w:spacing w:after="0" w:line="21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администрации Пугачевского муниципального района Саратовской области на 2023 год</w:t>
      </w:r>
    </w:p>
    <w:p w:rsidR="00262EC2" w:rsidRDefault="00262EC2">
      <w:pPr>
        <w:spacing w:after="0" w:line="216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3"/>
        </w:num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Цели и задачи деятельности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262EC2" w:rsidRDefault="00262EC2">
      <w:pPr>
        <w:spacing w:after="0" w:line="240" w:lineRule="auto"/>
        <w:ind w:left="426" w:firstLine="282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>
        <w:rPr>
          <w:rFonts w:ascii="Times New Roman" w:hAnsi="Times New Roman"/>
          <w:sz w:val="28"/>
          <w:szCs w:val="28"/>
        </w:rPr>
        <w:t xml:space="preserve"> их прав»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2022 году реализовывались: муниципальные программы: </w:t>
      </w:r>
      <w:proofErr w:type="gramStart"/>
      <w:r>
        <w:rPr>
          <w:rFonts w:ascii="Times New Roman" w:hAnsi="Times New Roman"/>
          <w:sz w:val="28"/>
          <w:szCs w:val="28"/>
        </w:rPr>
        <w:t xml:space="preserve">«Профилактика правонарушений и незаконного оборота наркотических средств на территории муниципального образования города Пугачева на 2022 год», </w:t>
      </w:r>
      <w:r>
        <w:rPr>
          <w:rFonts w:ascii="Times New Roman" w:hAnsi="Times New Roman"/>
          <w:bCs/>
          <w:sz w:val="28"/>
          <w:szCs w:val="28"/>
        </w:rPr>
        <w:t>«Профилактика терроризма и экстремизма на территории Пугачевского муниципального района на 2023 год»,</w:t>
      </w:r>
      <w:r>
        <w:rPr>
          <w:rFonts w:ascii="Times New Roman" w:hAnsi="Times New Roman"/>
          <w:sz w:val="28"/>
          <w:szCs w:val="28"/>
        </w:rPr>
        <w:t xml:space="preserve"> «План по профилактике правонарушений на территории Пугачевского муниципального района на 2022 год», «</w:t>
      </w:r>
      <w:r>
        <w:rPr>
          <w:rFonts w:ascii="Times New Roman" w:hAnsi="Times New Roman"/>
          <w:bCs/>
          <w:iCs/>
          <w:sz w:val="28"/>
          <w:szCs w:val="28"/>
        </w:rPr>
        <w:t>План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ситуации </w:t>
      </w:r>
      <w:r>
        <w:rPr>
          <w:rFonts w:ascii="Times New Roman" w:hAnsi="Times New Roman"/>
          <w:sz w:val="28"/>
          <w:szCs w:val="28"/>
        </w:rPr>
        <w:t>на территории Пугачевского муниципального района</w:t>
      </w:r>
      <w:r>
        <w:rPr>
          <w:rFonts w:ascii="Times New Roman" w:hAnsi="Times New Roman"/>
          <w:bCs/>
          <w:iCs/>
          <w:sz w:val="28"/>
          <w:szCs w:val="28"/>
        </w:rPr>
        <w:t xml:space="preserve"> на 2020 - 2022 годы», «План-график межведомственных рейдов по противопожарной безопасности, в семьи, находящиеся в социально опасном положении на территории Пугачевского муниципального района в 2022 году», «План-график межведомственных рейдов в семьи, находящиеся в социально опасном положении на территории Пугачевского муниципального района с 01.01.2022 по 11.01.2022».</w:t>
      </w:r>
    </w:p>
    <w:p w:rsidR="00262EC2" w:rsidRDefault="00262EC2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2022 году на 27 заседаниях комиссии по делам несовершеннолетних и защите их прав администрации Пугачевского муниципального района (далее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КДНиЗП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) рассмотрено 154 протокола об административных пра</w:t>
      </w:r>
      <w:r w:rsidR="00BC6F07">
        <w:rPr>
          <w:rFonts w:ascii="Times New Roman" w:hAnsi="Times New Roman"/>
          <w:bCs/>
          <w:iCs/>
          <w:sz w:val="28"/>
          <w:szCs w:val="28"/>
        </w:rPr>
        <w:t>вонарушений граждан, а также 352</w:t>
      </w:r>
      <w:r w:rsidR="001A3D3D">
        <w:rPr>
          <w:rFonts w:ascii="Times New Roman" w:hAnsi="Times New Roman"/>
          <w:bCs/>
          <w:iCs/>
          <w:sz w:val="28"/>
          <w:szCs w:val="28"/>
        </w:rPr>
        <w:t xml:space="preserve"> профилактических вопроса,</w:t>
      </w:r>
      <w:r>
        <w:rPr>
          <w:rFonts w:ascii="Times New Roman" w:hAnsi="Times New Roman"/>
          <w:bCs/>
          <w:iCs/>
          <w:sz w:val="28"/>
          <w:szCs w:val="28"/>
        </w:rPr>
        <w:t xml:space="preserve"> с принятием по каждому из них постановления.</w:t>
      </w:r>
    </w:p>
    <w:p w:rsidR="00262EC2" w:rsidRDefault="00262EC2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ежемесячного анализа состояния правонарушений среди несовершеннолетних, с целью комплексного подхода к решению поставленных задач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 следующие приоритетные направления в своей работе в 2023 году: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координации деятельности органов и учреждений системы профилактики, связанной с обеспечением исполнения законодательства в сфере профилактики безнадзорности и правонарушений несовершеннолетних, защиты их прав на территории Пугачевского муниципального района;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системы социально-педагогических мер, направленных на выявление и устранение причин и условий, способствующих суицидальному поведению несовершеннолетних;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сопровождения несовершеннолетних, состоящих на межведомственном контроле, через реализацию планов </w:t>
      </w:r>
      <w:proofErr w:type="gramStart"/>
      <w:r>
        <w:rPr>
          <w:rFonts w:ascii="Times New Roman" w:hAnsi="Times New Roman"/>
          <w:sz w:val="28"/>
          <w:szCs w:val="28"/>
        </w:rPr>
        <w:t>индивидуально-профилактический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работы;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алкоголизма, наркомании, токсикомании,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употребления других одурманивающих веще</w:t>
      </w:r>
      <w:proofErr w:type="gramStart"/>
      <w:r>
        <w:rPr>
          <w:rFonts w:ascii="Times New Roman" w:hAnsi="Times New Roman"/>
          <w:sz w:val="28"/>
          <w:szCs w:val="28"/>
        </w:rPr>
        <w:t>ств ср</w:t>
      </w:r>
      <w:proofErr w:type="gramEnd"/>
      <w:r>
        <w:rPr>
          <w:rFonts w:ascii="Times New Roman" w:hAnsi="Times New Roman"/>
          <w:sz w:val="28"/>
          <w:szCs w:val="28"/>
        </w:rPr>
        <w:t>еди несовершеннолетних;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правовой культуры несовершеннолетних, с целью формирования у них законопослушного поведения;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деятельности органов и учреждений системы профилактики безнадзорности и правонарушений несовершеннолетних по ранней профилактике семейного неблагополучия через системный подход к реализации межведомственных индивидуальных программ социальной реабилитации семей;</w:t>
      </w:r>
    </w:p>
    <w:p w:rsidR="00262EC2" w:rsidRDefault="00262EC2">
      <w:pPr>
        <w:pStyle w:val="af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 (законных представителей), третьих лиц.</w:t>
      </w:r>
    </w:p>
    <w:p w:rsidR="00262EC2" w:rsidRDefault="00262EC2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262EC2" w:rsidRDefault="00262EC2">
      <w:pPr>
        <w:pStyle w:val="afb"/>
        <w:spacing w:after="0" w:line="216" w:lineRule="auto"/>
        <w:ind w:left="1146"/>
        <w:jc w:val="both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3"/>
        </w:numPr>
        <w:spacing w:after="0" w:line="21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Содержание деятельности:</w:t>
      </w:r>
    </w:p>
    <w:p w:rsidR="00262EC2" w:rsidRDefault="00262EC2">
      <w:pPr>
        <w:pStyle w:val="afb"/>
        <w:spacing w:after="0" w:line="216" w:lineRule="auto"/>
        <w:ind w:left="0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2"/>
        </w:numPr>
        <w:spacing w:after="0" w:line="216" w:lineRule="auto"/>
        <w:ind w:left="0" w:firstLine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Организация заседаний комиссии</w:t>
      </w:r>
    </w:p>
    <w:tbl>
      <w:tblPr>
        <w:tblW w:w="0" w:type="auto"/>
        <w:tblInd w:w="-5" w:type="dxa"/>
        <w:tblLayout w:type="fixed"/>
        <w:tblLook w:val="0000"/>
      </w:tblPr>
      <w:tblGrid>
        <w:gridCol w:w="785"/>
        <w:gridCol w:w="7828"/>
        <w:gridCol w:w="1985"/>
        <w:gridCol w:w="4121"/>
      </w:tblGrid>
      <w:tr w:rsidR="00262EC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вопроса</w:t>
            </w:r>
          </w:p>
          <w:p w:rsidR="00262EC2" w:rsidRDefault="00262EC2">
            <w:pPr>
              <w:spacing w:line="21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Исполнители</w:t>
            </w:r>
          </w:p>
          <w:p w:rsidR="00262EC2" w:rsidRDefault="00262EC2">
            <w:pPr>
              <w:spacing w:line="216" w:lineRule="auto"/>
              <w:ind w:right="317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(соисполнители)</w:t>
            </w:r>
          </w:p>
        </w:tc>
      </w:tr>
      <w:tr w:rsidR="00262EC2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О работе КДН и ЗП по профилактике безнадзорности и правонару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>шений несовершеннолетних за 2022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1A03F1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 квартал (январь)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Pr="00BC6F07" w:rsidRDefault="001A03F1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BC6F07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</w:t>
            </w:r>
            <w:r w:rsidR="00BC6F07" w:rsidRPr="00BC6F07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</w:t>
            </w:r>
            <w:r w:rsidR="00BC6F07" w:rsidRPr="00BC6F07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состоянии безнадзорности, правонарушений и преступлений среди несовершеннолетних в Пугачевском 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>муниципальном районе за 2022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1A03F1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 квартал (январь)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Default="001A03F1" w:rsidP="001E7B10">
            <w:pPr>
              <w:snapToGrid w:val="0"/>
              <w:spacing w:line="216" w:lineRule="auto"/>
              <w:ind w:left="54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 МВД России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Пугачевский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Саратовской области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Об организации летнего отдыха, досуга, занятости детей и подростков, состоящих на профилактических учетах в ведомствах системы профилактики.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1A03F1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 квартал</w:t>
            </w:r>
            <w:r w:rsidR="003431C0">
              <w:rPr>
                <w:rFonts w:ascii="PT Astra Serif" w:hAnsi="PT Astra Serif" w:cs="PT Astra Serif"/>
                <w:sz w:val="28"/>
                <w:szCs w:val="28"/>
              </w:rPr>
              <w:t xml:space="preserve"> (март)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1A03F1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Управление образования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, служба опеки и попечительства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ГАУ </w:t>
            </w:r>
            <w:proofErr w:type="gramStart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района», Центр занято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>сти населения г. Пугачева, управление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культуры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О взаимодействии органов системы профилактики безнадзорности и правонарушений несовершеннолетних по раннему выявлению случаев жестокого обращении и насилия в семье в отношении несовершеннолетних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1A03F1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 квартал </w:t>
            </w:r>
            <w:r w:rsidR="003431C0">
              <w:rPr>
                <w:rFonts w:ascii="PT Astra Serif" w:hAnsi="PT Astra Serif" w:cs="PT Astra Serif"/>
                <w:sz w:val="28"/>
                <w:szCs w:val="28"/>
              </w:rPr>
              <w:t>(май)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1A03F1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Служба опеки и попечительства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, Пугачевская районная больница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О профилактике детского травматизма и гибели детей на объектах железнодорожного и автомобильного транспорта, гибели детей на водоёмах и пожарах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1A03F1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 квартал</w:t>
            </w:r>
            <w:r w:rsidR="003431C0">
              <w:rPr>
                <w:rFonts w:ascii="PT Astra Serif" w:hAnsi="PT Astra Serif" w:cs="PT Astra Serif"/>
                <w:sz w:val="28"/>
                <w:szCs w:val="28"/>
              </w:rPr>
              <w:t xml:space="preserve"> (июль)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1A03F1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ЛПП </w:t>
            </w:r>
            <w:proofErr w:type="spellStart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ст</w:t>
            </w:r>
            <w:proofErr w:type="gramStart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.П</w:t>
            </w:r>
            <w:proofErr w:type="gramEnd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угачевск</w:t>
            </w:r>
            <w:proofErr w:type="spellEnd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ОГИБДД МО МВД России «Пугачевский» Саратовской области, </w:t>
            </w:r>
            <w:proofErr w:type="spellStart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ГОиЧС</w:t>
            </w:r>
            <w:proofErr w:type="spellEnd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Анализ </w:t>
            </w:r>
            <w:proofErr w:type="gramStart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эффективности мероприятий межведомственных индивидуальных программ социальной реабилитации семей</w:t>
            </w:r>
            <w:proofErr w:type="gramEnd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детей, находящихся в социально опасном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1A03F1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 квартал</w:t>
            </w:r>
            <w:r w:rsidR="003431C0">
              <w:rPr>
                <w:rFonts w:ascii="PT Astra Serif" w:hAnsi="PT Astra Serif" w:cs="PT Astra Serif"/>
                <w:sz w:val="28"/>
                <w:szCs w:val="28"/>
              </w:rPr>
              <w:t xml:space="preserve"> (июль)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1A03F1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ГАУ </w:t>
            </w:r>
            <w:proofErr w:type="gramStart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«Комплексный центр социального обслуживания населения Пугачевского 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района»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3431C0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3431C0">
              <w:rPr>
                <w:rFonts w:ascii="Times New Roman" w:hAnsi="Times New Roman"/>
                <w:sz w:val="28"/>
                <w:szCs w:val="28"/>
              </w:rPr>
              <w:t xml:space="preserve"> и употребления других одурманивающих веще</w:t>
            </w:r>
            <w:proofErr w:type="gramStart"/>
            <w:r w:rsidRPr="003431C0">
              <w:rPr>
                <w:rFonts w:ascii="Times New Roman" w:hAnsi="Times New Roman"/>
                <w:sz w:val="28"/>
                <w:szCs w:val="28"/>
              </w:rPr>
              <w:t>ств ср</w:t>
            </w:r>
            <w:proofErr w:type="gramEnd"/>
            <w:r w:rsidRPr="003431C0">
              <w:rPr>
                <w:rFonts w:ascii="Times New Roman" w:hAnsi="Times New Roman"/>
                <w:sz w:val="28"/>
                <w:szCs w:val="28"/>
              </w:rPr>
              <w:t>еди несовершеннолетних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3431C0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 квартал (сентябрь)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1A03F1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Отдел молодежной политики, спорта и туризма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, управление образования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1A03F1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3431C0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Защита детей от информации, наносящей вред их здоровью, профилактика деструктивного (в том числе девиантного и суицидального) поведения несовершеннолетних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3431C0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 квартал (октябрь)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3431C0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Управление образования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3431C0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3431C0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О состоянии безнадзорности, правонарушений и преступлений среди несовершеннолетних в Пугачевском муниципальном районе за 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3431C0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 квартал (декабрь)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3431C0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bCs/>
                <w:iCs/>
                <w:sz w:val="28"/>
                <w:szCs w:val="28"/>
              </w:rPr>
              <w:t>МО МВД России «Пугачевский» Саратовской области</w:t>
            </w:r>
          </w:p>
        </w:tc>
      </w:tr>
      <w:tr w:rsidR="001A03F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3431C0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Pr="003431C0" w:rsidRDefault="003431C0">
            <w:pPr>
              <w:snapToGrid w:val="0"/>
              <w:spacing w:line="216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1C0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1E7B10">
              <w:rPr>
                <w:rFonts w:ascii="Times New Roman" w:hAnsi="Times New Roman"/>
                <w:sz w:val="28"/>
                <w:szCs w:val="28"/>
              </w:rPr>
              <w:t>ие плана работы КДН и ЗП на 2024</w:t>
            </w:r>
            <w:r w:rsidRPr="003431C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F1" w:rsidRDefault="003431C0">
            <w:pPr>
              <w:snapToGrid w:val="0"/>
              <w:spacing w:line="216" w:lineRule="auto"/>
              <w:ind w:left="54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 квартал (декабрь)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F1" w:rsidRPr="003431C0" w:rsidRDefault="001E7B10" w:rsidP="001E7B10">
            <w:pPr>
              <w:snapToGrid w:val="0"/>
              <w:spacing w:line="216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BC6F07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</w:tbl>
    <w:p w:rsidR="00262EC2" w:rsidRDefault="00262EC2">
      <w:pPr>
        <w:pStyle w:val="afb"/>
        <w:spacing w:after="0" w:line="216" w:lineRule="auto"/>
        <w:ind w:left="360"/>
        <w:jc w:val="center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2"/>
        </w:numPr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Информационно-аналитическая деятельность </w:t>
      </w:r>
    </w:p>
    <w:tbl>
      <w:tblPr>
        <w:tblW w:w="0" w:type="auto"/>
        <w:tblInd w:w="-5" w:type="dxa"/>
        <w:tblLayout w:type="fixed"/>
        <w:tblLook w:val="0000"/>
      </w:tblPr>
      <w:tblGrid>
        <w:gridCol w:w="797"/>
        <w:gridCol w:w="7816"/>
        <w:gridCol w:w="2127"/>
        <w:gridCol w:w="4121"/>
      </w:tblGrid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проведения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Исполнители</w:t>
            </w:r>
          </w:p>
          <w:p w:rsidR="00262EC2" w:rsidRDefault="00262EC2">
            <w:pPr>
              <w:spacing w:after="0" w:line="216" w:lineRule="auto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(соисполнители)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 w:rsidP="001E7B10">
            <w:pPr>
              <w:spacing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освещение деятельности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постоянно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 w:rsidP="001E7B10">
            <w:pPr>
              <w:spacing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критических материалов в средствах массовой информации, связанных с безнадзорностью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правонарушением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Комиссия по делам несовершеннолетних и защите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 w:rsidP="001E7B10">
            <w:pPr>
              <w:spacing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деятельности комиссии по делам несовершеннолетних и защите их прав по профилактике безнадзорности и правонарушений несовершеннолетних за 2022 год по форме № 1-КДН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январь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 w:rsidP="001E7B10">
            <w:pPr>
              <w:spacing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работе по профилактике безнадзорности и правонарушений несовершеннолетних в Саратовской области за 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январь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 w:rsidP="001E7B10">
            <w:pPr>
              <w:spacing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реализации межведомственных индивидуальных программ социальной реабилитации семей, находящихся в социально опасном положении.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июль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</w:tbl>
    <w:p w:rsidR="00262EC2" w:rsidRDefault="00262EC2">
      <w:pPr>
        <w:pStyle w:val="afb"/>
        <w:numPr>
          <w:ilvl w:val="0"/>
          <w:numId w:val="2"/>
        </w:numPr>
        <w:spacing w:after="0" w:line="21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Нормативно-правовая деятельность </w:t>
      </w:r>
    </w:p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(разработка проектов законов, госпрограмм, нормативных документов)</w:t>
      </w:r>
    </w:p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97"/>
        <w:gridCol w:w="7816"/>
        <w:gridCol w:w="2268"/>
        <w:gridCol w:w="4262"/>
      </w:tblGrid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проведения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Исполнители</w:t>
            </w:r>
          </w:p>
          <w:p w:rsidR="00262EC2" w:rsidRDefault="00262EC2">
            <w:pPr>
              <w:spacing w:after="0" w:line="216" w:lineRule="auto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(соисполнители)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проектов постановлений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КДНиЗП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Пугачевского муниципального района по вопросам, входящим в компетенцию комиссии по делам несовершеннолетних и защите их прав.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течение года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основных мероприятий в муниципальные программы администрации Пугачевского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 w:rsidP="00BC6F07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4 квартал 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администрации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в проект решения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 проти</w:t>
            </w:r>
            <w:r w:rsidR="00BC6F07">
              <w:rPr>
                <w:rFonts w:ascii="Times New Roman" w:hAnsi="Times New Roman"/>
                <w:sz w:val="28"/>
                <w:szCs w:val="28"/>
              </w:rPr>
              <w:t>водействию злоупотребления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наркотическими средствами на территории Пугачевского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в проект комиссии </w:t>
            </w:r>
            <w:r>
              <w:rPr>
                <w:rFonts w:ascii="Times New Roman" w:hAnsi="Times New Roman"/>
                <w:sz w:val="28"/>
                <w:szCs w:val="28"/>
              </w:rPr>
              <w:t>по профилактике правонарушений при администрации Пугачевского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по проектам нормативно-правовых актов, поступающих в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КДНиЗП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Пугачевского муниципального района из ведомств системы профилактики.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C6F07" w:rsidP="001E7B10">
            <w:pPr>
              <w:spacing w:line="216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262EC2">
              <w:rPr>
                <w:rFonts w:ascii="PT Astra Serif" w:hAnsi="PT Astra Serif" w:cs="PT Astra Serif"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</w:tbl>
    <w:p w:rsidR="00262EC2" w:rsidRDefault="00262EC2">
      <w:pPr>
        <w:pStyle w:val="afb"/>
        <w:spacing w:after="0" w:line="216" w:lineRule="auto"/>
        <w:ind w:left="360"/>
        <w:jc w:val="center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2"/>
        </w:numPr>
        <w:spacing w:after="0" w:line="216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Инструктивно-методическая деятельность </w:t>
      </w:r>
    </w:p>
    <w:p w:rsidR="00262EC2" w:rsidRDefault="00262EC2">
      <w:pPr>
        <w:pStyle w:val="afb"/>
        <w:spacing w:after="0" w:line="216" w:lineRule="auto"/>
        <w:ind w:left="0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97"/>
        <w:gridCol w:w="7816"/>
        <w:gridCol w:w="2268"/>
        <w:gridCol w:w="4263"/>
      </w:tblGrid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проведения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Исполнители</w:t>
            </w:r>
          </w:p>
          <w:p w:rsidR="00262EC2" w:rsidRDefault="00262EC2">
            <w:pPr>
              <w:spacing w:after="0" w:line="216" w:lineRule="auto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(соисполнители)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B1038F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B1038F">
            <w:pPr>
              <w:snapToGrid w:val="0"/>
              <w:spacing w:after="0"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Проведение бесед, диспутов, круглых столов, спортивных, развлекательных мероприятий, пропагандирующих здоровый образ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B1038F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течение года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B1038F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Управл</w:t>
            </w:r>
            <w:r w:rsidR="00BC6F07">
              <w:rPr>
                <w:rFonts w:ascii="PT Astra Serif" w:hAnsi="PT Astra Serif" w:cs="PT Astra Serif"/>
                <w:sz w:val="28"/>
                <w:szCs w:val="28"/>
              </w:rPr>
              <w:t xml:space="preserve">ение образования администрации </w:t>
            </w:r>
            <w:r w:rsidR="00BC6F07">
              <w:rPr>
                <w:rFonts w:asciiTheme="minorHAnsi" w:hAnsiTheme="minorHAnsi" w:cs="PT Astra Serif"/>
                <w:sz w:val="28"/>
                <w:szCs w:val="28"/>
              </w:rPr>
              <w:t>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угачевского муниципального района, управление культуры администрации Пугачевского муниципального района, отдел молодежной политики, спорта и туризма администрации Пугачевского муниципального района.</w:t>
            </w:r>
          </w:p>
        </w:tc>
      </w:tr>
      <w:tr w:rsidR="00B1038F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B1038F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B1038F" w:rsidP="00B1038F">
            <w:pPr>
              <w:snapToGrid w:val="0"/>
              <w:spacing w:after="0"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Разработка тематических листовок, памяток, иной печатной продукции.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B1038F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течение года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38F" w:rsidRDefault="00B1038F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ГАУ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СО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Комплексный центр социального обслуживания населения Пугачевского района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B1038F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B1038F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B1038F">
            <w:pPr>
              <w:snapToGrid w:val="0"/>
              <w:spacing w:after="0"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Информирование населения в средствах массовой информации посредством выступления, публикаций в печатных изданиях и сети Интернет, объявлений о направлениях деятельности органов и учреждений системы профилактики.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B1038F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течение года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38F" w:rsidRDefault="00B1038F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несовершеннолетних.</w:t>
            </w:r>
          </w:p>
        </w:tc>
      </w:tr>
      <w:tr w:rsidR="00B1038F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DD41D1" w:rsidP="00DD41D1">
            <w:pPr>
              <w:snapToGrid w:val="0"/>
              <w:spacing w:after="0" w:line="216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>рганизация, выявлени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>, изучени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 xml:space="preserve"> и распространени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 xml:space="preserve"> сведений об эффективных формах, методах, методиках профилактической деятельно</w:t>
            </w:r>
            <w:r>
              <w:rPr>
                <w:rFonts w:ascii="Times New Roman" w:hAnsi="Times New Roman"/>
                <w:sz w:val="28"/>
                <w:szCs w:val="28"/>
              </w:rPr>
              <w:t>сти, положительном опыте работы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38F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Постоянно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38F" w:rsidRDefault="00DD41D1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Комиссия по делам несовершеннолетних и защите их прав администрации Пугачевского муниципального района.</w:t>
            </w:r>
          </w:p>
        </w:tc>
      </w:tr>
    </w:tbl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2"/>
        </w:numPr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Организационно-практическая деятельность 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262EC2" w:rsidRDefault="00262EC2">
      <w:pPr>
        <w:pStyle w:val="afb"/>
        <w:spacing w:after="0" w:line="216" w:lineRule="auto"/>
        <w:ind w:left="0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97"/>
        <w:gridCol w:w="7816"/>
        <w:gridCol w:w="2268"/>
        <w:gridCol w:w="4263"/>
      </w:tblGrid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проведения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Исполнители</w:t>
            </w:r>
          </w:p>
          <w:p w:rsidR="00262EC2" w:rsidRDefault="00262EC2">
            <w:pPr>
              <w:spacing w:after="0" w:line="216" w:lineRule="auto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(соисполнители)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Pr="00DD41D1" w:rsidRDefault="00DD41D1" w:rsidP="00DD4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акции «Защита»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Июнь-сентябрь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FB588A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Уголовно исполнительная инспекция</w:t>
            </w:r>
          </w:p>
        </w:tc>
      </w:tr>
      <w:tr w:rsidR="00DD41D1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Default="00DD41D1" w:rsidP="00DD4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акции «Забота»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Июль-ноябрь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1D1" w:rsidRDefault="00FB588A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 МВД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России 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Пугачевский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Саратовской области, комиссия по делам несовершеннолетних и защите их прав администрации Пугачевского муниципального района.</w:t>
            </w:r>
          </w:p>
        </w:tc>
      </w:tr>
      <w:tr w:rsidR="00DD41D1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Default="00DD41D1" w:rsidP="00DD4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акции «Детский телефон доверия»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Pr="00DD41D1" w:rsidRDefault="00DD41D1" w:rsidP="00DD4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1D1" w:rsidRDefault="00DD41D1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ГАУ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СО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Комплексный центр социального обслуживания населения Пугачевского района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  <w:r w:rsidR="00FB58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DD41D1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Pr="00DD41D1" w:rsidRDefault="00DD41D1" w:rsidP="00DD41D1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D41D1">
              <w:rPr>
                <w:rFonts w:ascii="Times New Roman" w:hAnsi="Times New Roman"/>
                <w:sz w:val="28"/>
                <w:szCs w:val="28"/>
              </w:rPr>
              <w:t>Проведение специализированных ярмарок вакансий временных рабочих мест для несовершеннолетних граждан в возрасте от 14 до 18 лет, в том числе для подростков, состоящих на профилактическом учете в органах системы профилактики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1D1" w:rsidRPr="00DD41D1" w:rsidRDefault="00DD41D1" w:rsidP="00DD41D1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D41D1">
              <w:rPr>
                <w:rFonts w:ascii="Times New Roman" w:hAnsi="Times New Roman"/>
                <w:sz w:val="28"/>
                <w:szCs w:val="28"/>
              </w:rPr>
              <w:t xml:space="preserve">В течение года в соответствии с графиком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1D1" w:rsidRDefault="00DD41D1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hint="eastAsia"/>
                <w:sz w:val="28"/>
                <w:szCs w:val="28"/>
              </w:rPr>
              <w:t>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Центр занятости населения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. Пугачева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</w:p>
        </w:tc>
      </w:tr>
    </w:tbl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pStyle w:val="afb"/>
        <w:numPr>
          <w:ilvl w:val="0"/>
          <w:numId w:val="2"/>
        </w:numPr>
        <w:spacing w:after="0" w:line="21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Осуществление координации межведомственного взаимодействия</w:t>
      </w:r>
    </w:p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органов и учреждений системы профилактики </w:t>
      </w:r>
    </w:p>
    <w:p w:rsidR="00262EC2" w:rsidRDefault="00262EC2">
      <w:pPr>
        <w:pStyle w:val="afb"/>
        <w:spacing w:after="0" w:line="216" w:lineRule="auto"/>
        <w:ind w:left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797"/>
        <w:gridCol w:w="7816"/>
        <w:gridCol w:w="2410"/>
        <w:gridCol w:w="4121"/>
      </w:tblGrid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проведения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262EC2">
            <w:pPr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Исполнители</w:t>
            </w:r>
          </w:p>
          <w:p w:rsidR="00262EC2" w:rsidRDefault="00262EC2">
            <w:pPr>
              <w:spacing w:after="0" w:line="216" w:lineRule="auto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(соисполнители)</w:t>
            </w:r>
          </w:p>
        </w:tc>
      </w:tr>
      <w:tr w:rsidR="00262EC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DD41D1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постоянно действующего </w:t>
            </w:r>
            <w:r w:rsidRPr="006272C6">
              <w:rPr>
                <w:rFonts w:ascii="Times New Roman" w:hAnsi="Times New Roman"/>
                <w:sz w:val="28"/>
                <w:szCs w:val="28"/>
              </w:rPr>
              <w:t>штаба по профилактике безнадзорности и правона</w:t>
            </w:r>
            <w:r>
              <w:rPr>
                <w:rFonts w:ascii="Times New Roman" w:hAnsi="Times New Roman"/>
                <w:sz w:val="28"/>
                <w:szCs w:val="28"/>
              </w:rPr>
              <w:t>рушений несовершеннолетних при</w:t>
            </w:r>
            <w:r w:rsidRPr="006272C6"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C2" w:rsidRDefault="00DD41D1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Ежемесячно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C2" w:rsidRDefault="00DD41D1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Комиссия по делам несовершеннолетних и защите их прав администрации Пугачевского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</w:tr>
      <w:tr w:rsidR="00FB588A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88A" w:rsidRDefault="00FB588A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88A" w:rsidRDefault="00FB588A" w:rsidP="001E7B10">
            <w:pPr>
              <w:snapToGri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 xml:space="preserve">рганизация посещений членами </w:t>
            </w:r>
            <w:r w:rsidRPr="003A00AF">
              <w:rPr>
                <w:rFonts w:ascii="Times New Roman" w:hAnsi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88A" w:rsidRDefault="00FB588A">
            <w:pPr>
              <w:snapToGrid w:val="0"/>
              <w:spacing w:after="0" w:line="216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88A" w:rsidRDefault="00FB588A" w:rsidP="001E7B10">
            <w:pPr>
              <w:snapToGrid w:val="0"/>
              <w:spacing w:after="0" w:line="216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Члены комиссии по делам несовершеннолетних и защите их прав администрации Пугачевского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 </w:t>
            </w:r>
          </w:p>
        </w:tc>
      </w:tr>
    </w:tbl>
    <w:p w:rsidR="00262EC2" w:rsidRDefault="00262EC2">
      <w:pPr>
        <w:spacing w:after="0" w:line="216" w:lineRule="auto"/>
        <w:rPr>
          <w:rFonts w:ascii="PT Astra Serif" w:hAnsi="PT Astra Serif" w:cs="PT Astra Serif"/>
          <w:sz w:val="28"/>
          <w:szCs w:val="28"/>
        </w:rPr>
      </w:pPr>
    </w:p>
    <w:p w:rsidR="00262EC2" w:rsidRDefault="00262EC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sectPr w:rsidR="00262EC2" w:rsidSect="00400423">
      <w:pgSz w:w="16838" w:h="11906" w:orient="landscape"/>
      <w:pgMar w:top="993" w:right="1134" w:bottom="709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PT Astra Serif" w:hAnsi="PT Astra Serif" w:cs="PT Astra Serif" w:hint="default"/>
        <w:b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3EA7"/>
    <w:rsid w:val="000C7DF0"/>
    <w:rsid w:val="001A03F1"/>
    <w:rsid w:val="001A3D3D"/>
    <w:rsid w:val="001E7B10"/>
    <w:rsid w:val="0021621D"/>
    <w:rsid w:val="00262EC2"/>
    <w:rsid w:val="003431C0"/>
    <w:rsid w:val="00400423"/>
    <w:rsid w:val="00563EA7"/>
    <w:rsid w:val="005A450D"/>
    <w:rsid w:val="007B7A2B"/>
    <w:rsid w:val="009116C0"/>
    <w:rsid w:val="00B1038F"/>
    <w:rsid w:val="00BC6F07"/>
    <w:rsid w:val="00CD6876"/>
    <w:rsid w:val="00DD41D1"/>
    <w:rsid w:val="00E25D60"/>
    <w:rsid w:val="00FB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00423"/>
    <w:pPr>
      <w:suppressAutoHyphens/>
      <w:spacing w:after="200" w:line="276" w:lineRule="auto"/>
    </w:pPr>
    <w:rPr>
      <w:rFonts w:ascii="Calibri" w:hAnsi="Calibri"/>
      <w:sz w:val="22"/>
      <w:szCs w:val="22"/>
      <w:lang w:eastAsia="hi-IN" w:bidi="hi-IN"/>
    </w:rPr>
  </w:style>
  <w:style w:type="paragraph" w:styleId="1">
    <w:name w:val="heading 1"/>
    <w:basedOn w:val="a"/>
    <w:next w:val="a"/>
    <w:qFormat/>
    <w:rsid w:val="0040042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0042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0042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rsid w:val="0040042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40042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rsid w:val="0040042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qFormat/>
    <w:rsid w:val="0040042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rsid w:val="0040042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qFormat/>
    <w:rsid w:val="0040042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423"/>
    <w:rPr>
      <w:rFonts w:hint="default"/>
    </w:rPr>
  </w:style>
  <w:style w:type="character" w:customStyle="1" w:styleId="WW8Num1z1">
    <w:name w:val="WW8Num1z1"/>
    <w:rsid w:val="00400423"/>
  </w:style>
  <w:style w:type="character" w:customStyle="1" w:styleId="WW8Num1z2">
    <w:name w:val="WW8Num1z2"/>
    <w:rsid w:val="00400423"/>
  </w:style>
  <w:style w:type="character" w:customStyle="1" w:styleId="WW8Num1z3">
    <w:name w:val="WW8Num1z3"/>
    <w:rsid w:val="00400423"/>
  </w:style>
  <w:style w:type="character" w:customStyle="1" w:styleId="WW8Num1z4">
    <w:name w:val="WW8Num1z4"/>
    <w:rsid w:val="00400423"/>
  </w:style>
  <w:style w:type="character" w:customStyle="1" w:styleId="WW8Num1z5">
    <w:name w:val="WW8Num1z5"/>
    <w:rsid w:val="00400423"/>
  </w:style>
  <w:style w:type="character" w:customStyle="1" w:styleId="WW8Num1z6">
    <w:name w:val="WW8Num1z6"/>
    <w:rsid w:val="00400423"/>
  </w:style>
  <w:style w:type="character" w:customStyle="1" w:styleId="WW8Num1z7">
    <w:name w:val="WW8Num1z7"/>
    <w:rsid w:val="00400423"/>
  </w:style>
  <w:style w:type="character" w:customStyle="1" w:styleId="WW8Num1z8">
    <w:name w:val="WW8Num1z8"/>
    <w:rsid w:val="00400423"/>
  </w:style>
  <w:style w:type="character" w:customStyle="1" w:styleId="WW8Num2z0">
    <w:name w:val="WW8Num2z0"/>
    <w:rsid w:val="00400423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400423"/>
  </w:style>
  <w:style w:type="character" w:customStyle="1" w:styleId="WW8Num2z2">
    <w:name w:val="WW8Num2z2"/>
    <w:rsid w:val="00400423"/>
  </w:style>
  <w:style w:type="character" w:customStyle="1" w:styleId="WW8Num2z3">
    <w:name w:val="WW8Num2z3"/>
    <w:rsid w:val="00400423"/>
  </w:style>
  <w:style w:type="character" w:customStyle="1" w:styleId="WW8Num2z4">
    <w:name w:val="WW8Num2z4"/>
    <w:rsid w:val="00400423"/>
  </w:style>
  <w:style w:type="character" w:customStyle="1" w:styleId="WW8Num2z5">
    <w:name w:val="WW8Num2z5"/>
    <w:rsid w:val="00400423"/>
  </w:style>
  <w:style w:type="character" w:customStyle="1" w:styleId="WW8Num2z6">
    <w:name w:val="WW8Num2z6"/>
    <w:rsid w:val="00400423"/>
  </w:style>
  <w:style w:type="character" w:customStyle="1" w:styleId="WW8Num2z7">
    <w:name w:val="WW8Num2z7"/>
    <w:rsid w:val="00400423"/>
  </w:style>
  <w:style w:type="character" w:customStyle="1" w:styleId="WW8Num2z8">
    <w:name w:val="WW8Num2z8"/>
    <w:rsid w:val="00400423"/>
  </w:style>
  <w:style w:type="character" w:customStyle="1" w:styleId="WW8Num3z0">
    <w:name w:val="WW8Num3z0"/>
    <w:rsid w:val="00400423"/>
    <w:rPr>
      <w:rFonts w:ascii="PT Astra Serif" w:hAnsi="PT Astra Serif" w:cs="PT Astra Serif" w:hint="default"/>
      <w:b/>
      <w:sz w:val="28"/>
      <w:szCs w:val="28"/>
    </w:rPr>
  </w:style>
  <w:style w:type="character" w:customStyle="1" w:styleId="WW8Num3z1">
    <w:name w:val="WW8Num3z1"/>
    <w:rsid w:val="00400423"/>
  </w:style>
  <w:style w:type="character" w:customStyle="1" w:styleId="WW8Num3z2">
    <w:name w:val="WW8Num3z2"/>
    <w:rsid w:val="00400423"/>
  </w:style>
  <w:style w:type="character" w:customStyle="1" w:styleId="WW8Num3z3">
    <w:name w:val="WW8Num3z3"/>
    <w:rsid w:val="00400423"/>
  </w:style>
  <w:style w:type="character" w:customStyle="1" w:styleId="WW8Num3z4">
    <w:name w:val="WW8Num3z4"/>
    <w:rsid w:val="00400423"/>
  </w:style>
  <w:style w:type="character" w:customStyle="1" w:styleId="WW8Num3z5">
    <w:name w:val="WW8Num3z5"/>
    <w:rsid w:val="00400423"/>
  </w:style>
  <w:style w:type="character" w:customStyle="1" w:styleId="WW8Num3z6">
    <w:name w:val="WW8Num3z6"/>
    <w:rsid w:val="00400423"/>
  </w:style>
  <w:style w:type="character" w:customStyle="1" w:styleId="WW8Num3z7">
    <w:name w:val="WW8Num3z7"/>
    <w:rsid w:val="00400423"/>
  </w:style>
  <w:style w:type="character" w:customStyle="1" w:styleId="WW8Num3z8">
    <w:name w:val="WW8Num3z8"/>
    <w:rsid w:val="00400423"/>
  </w:style>
  <w:style w:type="character" w:customStyle="1" w:styleId="WW8Num4z0">
    <w:name w:val="WW8Num4z0"/>
    <w:rsid w:val="00400423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sid w:val="00400423"/>
    <w:rPr>
      <w:rFonts w:ascii="Courier New" w:hAnsi="Courier New" w:cs="Courier New" w:hint="default"/>
    </w:rPr>
  </w:style>
  <w:style w:type="character" w:customStyle="1" w:styleId="WW8Num4z2">
    <w:name w:val="WW8Num4z2"/>
    <w:rsid w:val="00400423"/>
    <w:rPr>
      <w:rFonts w:ascii="Wingdings" w:hAnsi="Wingdings" w:cs="Wingdings" w:hint="default"/>
    </w:rPr>
  </w:style>
  <w:style w:type="character" w:customStyle="1" w:styleId="WW8Num5z0">
    <w:name w:val="WW8Num5z0"/>
    <w:rsid w:val="00400423"/>
    <w:rPr>
      <w:rFonts w:hint="default"/>
    </w:rPr>
  </w:style>
  <w:style w:type="character" w:customStyle="1" w:styleId="WW8Num5z1">
    <w:name w:val="WW8Num5z1"/>
    <w:rsid w:val="00400423"/>
  </w:style>
  <w:style w:type="character" w:customStyle="1" w:styleId="WW8Num5z2">
    <w:name w:val="WW8Num5z2"/>
    <w:rsid w:val="00400423"/>
  </w:style>
  <w:style w:type="character" w:customStyle="1" w:styleId="WW8Num5z3">
    <w:name w:val="WW8Num5z3"/>
    <w:rsid w:val="00400423"/>
  </w:style>
  <w:style w:type="character" w:customStyle="1" w:styleId="WW8Num5z4">
    <w:name w:val="WW8Num5z4"/>
    <w:rsid w:val="00400423"/>
  </w:style>
  <w:style w:type="character" w:customStyle="1" w:styleId="WW8Num5z5">
    <w:name w:val="WW8Num5z5"/>
    <w:rsid w:val="00400423"/>
  </w:style>
  <w:style w:type="character" w:customStyle="1" w:styleId="WW8Num5z6">
    <w:name w:val="WW8Num5z6"/>
    <w:rsid w:val="00400423"/>
  </w:style>
  <w:style w:type="character" w:customStyle="1" w:styleId="WW8Num5z7">
    <w:name w:val="WW8Num5z7"/>
    <w:rsid w:val="00400423"/>
  </w:style>
  <w:style w:type="character" w:customStyle="1" w:styleId="WW8Num5z8">
    <w:name w:val="WW8Num5z8"/>
    <w:rsid w:val="00400423"/>
  </w:style>
  <w:style w:type="character" w:customStyle="1" w:styleId="10">
    <w:name w:val="Основной шрифт абзаца1"/>
    <w:rsid w:val="00400423"/>
  </w:style>
  <w:style w:type="character" w:customStyle="1" w:styleId="a3">
    <w:name w:val="Верхний колонтитул Знак"/>
    <w:rsid w:val="00400423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rsid w:val="0040042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004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4004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40042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sid w:val="0040042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rsid w:val="0040042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sid w:val="0040042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rsid w:val="0040042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40042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rsid w:val="0040042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5">
    <w:name w:val="Название Знак"/>
    <w:rsid w:val="0040042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6">
    <w:name w:val="Подзаголовок Знак"/>
    <w:rsid w:val="004004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400423"/>
    <w:rPr>
      <w:b/>
      <w:bCs/>
    </w:rPr>
  </w:style>
  <w:style w:type="character" w:styleId="a8">
    <w:name w:val="Emphasis"/>
    <w:qFormat/>
    <w:rsid w:val="00400423"/>
    <w:rPr>
      <w:i/>
      <w:iCs/>
    </w:rPr>
  </w:style>
  <w:style w:type="character" w:customStyle="1" w:styleId="21">
    <w:name w:val="Цитата 2 Знак"/>
    <w:rsid w:val="00400423"/>
    <w:rPr>
      <w:i/>
      <w:iCs/>
      <w:color w:val="000000"/>
    </w:rPr>
  </w:style>
  <w:style w:type="character" w:customStyle="1" w:styleId="a9">
    <w:name w:val="Выделенная цитата Знак"/>
    <w:rsid w:val="00400423"/>
    <w:rPr>
      <w:b/>
      <w:bCs/>
      <w:i/>
      <w:iCs/>
      <w:color w:val="4F81BD"/>
    </w:rPr>
  </w:style>
  <w:style w:type="character" w:styleId="aa">
    <w:name w:val="Subtle Emphasis"/>
    <w:qFormat/>
    <w:rsid w:val="00400423"/>
    <w:rPr>
      <w:i/>
      <w:iCs/>
      <w:color w:val="808080"/>
    </w:rPr>
  </w:style>
  <w:style w:type="character" w:styleId="ab">
    <w:name w:val="Intense Emphasis"/>
    <w:qFormat/>
    <w:rsid w:val="00400423"/>
    <w:rPr>
      <w:b/>
      <w:bCs/>
      <w:i/>
      <w:iCs/>
      <w:color w:val="4F81BD"/>
    </w:rPr>
  </w:style>
  <w:style w:type="character" w:styleId="ac">
    <w:name w:val="Subtle Reference"/>
    <w:qFormat/>
    <w:rsid w:val="00400423"/>
    <w:rPr>
      <w:smallCaps/>
      <w:color w:val="C0504D"/>
      <w:u w:val="single"/>
    </w:rPr>
  </w:style>
  <w:style w:type="character" w:styleId="ad">
    <w:name w:val="Intense Reference"/>
    <w:qFormat/>
    <w:rsid w:val="00400423"/>
    <w:rPr>
      <w:b/>
      <w:bCs/>
      <w:smallCaps/>
      <w:color w:val="C0504D"/>
      <w:spacing w:val="5"/>
      <w:u w:val="single"/>
    </w:rPr>
  </w:style>
  <w:style w:type="character" w:styleId="ae">
    <w:name w:val="Book Title"/>
    <w:qFormat/>
    <w:rsid w:val="00400423"/>
    <w:rPr>
      <w:b/>
      <w:bCs/>
      <w:smallCaps/>
      <w:spacing w:val="5"/>
    </w:rPr>
  </w:style>
  <w:style w:type="character" w:styleId="af">
    <w:name w:val="Hyperlink"/>
    <w:rsid w:val="00400423"/>
    <w:rPr>
      <w:b/>
      <w:bCs/>
      <w:color w:val="305995"/>
      <w:u w:val="single"/>
    </w:rPr>
  </w:style>
  <w:style w:type="character" w:customStyle="1" w:styleId="af0">
    <w:name w:val="Основной текст_"/>
    <w:rsid w:val="00400423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f1">
    <w:name w:val="Нижний колонтитул Знак"/>
    <w:rsid w:val="00400423"/>
    <w:rPr>
      <w:sz w:val="22"/>
      <w:szCs w:val="22"/>
    </w:rPr>
  </w:style>
  <w:style w:type="character" w:customStyle="1" w:styleId="12">
    <w:name w:val="Основной текст1"/>
    <w:rsid w:val="004004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single"/>
      <w:shd w:val="clear" w:color="auto" w:fill="FFFFFF"/>
      <w:vertAlign w:val="baseline"/>
      <w:lang w:val="en-US" w:eastAsia="en-US" w:bidi="en-US"/>
    </w:rPr>
  </w:style>
  <w:style w:type="character" w:customStyle="1" w:styleId="0pt">
    <w:name w:val="Основной текст + Полужирный;Интервал 0 pt"/>
    <w:rsid w:val="004004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vertAlign w:val="baseline"/>
      <w:lang w:val="ru-RU" w:eastAsia="ru-RU" w:bidi="ru-RU"/>
    </w:rPr>
  </w:style>
  <w:style w:type="character" w:customStyle="1" w:styleId="22">
    <w:name w:val="Основной текст (2)_"/>
    <w:rsid w:val="00400423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f2">
    <w:name w:val="Сноска_"/>
    <w:rsid w:val="004004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f3">
    <w:name w:val="Сноска"/>
    <w:rsid w:val="004004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en-US" w:eastAsia="en-US" w:bidi="en-US"/>
    </w:rPr>
  </w:style>
  <w:style w:type="character" w:customStyle="1" w:styleId="BookAntiqua55pt">
    <w:name w:val="Сноска + Book Antiqua;5;5 pt;Не курсив"/>
    <w:rsid w:val="00400423"/>
    <w:rPr>
      <w:rFonts w:ascii="Book Antiqua" w:eastAsia="Book Antiqua" w:hAnsi="Book Antiqua" w:cs="Book Antiqu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single"/>
      <w:vertAlign w:val="baseline"/>
      <w:lang w:val="ru-RU" w:eastAsia="ru-RU" w:bidi="ru-RU"/>
    </w:rPr>
  </w:style>
  <w:style w:type="character" w:customStyle="1" w:styleId="Georgia11pt">
    <w:name w:val="Сноска + Georgia;11 pt"/>
    <w:rsid w:val="00400423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en-US" w:eastAsia="en-US" w:bidi="en-US"/>
    </w:rPr>
  </w:style>
  <w:style w:type="paragraph" w:customStyle="1" w:styleId="13">
    <w:name w:val="Заголовок1"/>
    <w:basedOn w:val="a"/>
    <w:next w:val="af4"/>
    <w:rsid w:val="0040042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rsid w:val="00400423"/>
    <w:pPr>
      <w:spacing w:after="120"/>
    </w:pPr>
  </w:style>
  <w:style w:type="paragraph" w:styleId="af5">
    <w:name w:val="List"/>
    <w:basedOn w:val="af4"/>
    <w:rsid w:val="00400423"/>
    <w:rPr>
      <w:rFonts w:cs="Arial"/>
    </w:rPr>
  </w:style>
  <w:style w:type="paragraph" w:customStyle="1" w:styleId="14">
    <w:name w:val="Название1"/>
    <w:basedOn w:val="a"/>
    <w:rsid w:val="004004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400423"/>
    <w:pPr>
      <w:suppressLineNumbers/>
    </w:pPr>
    <w:rPr>
      <w:rFonts w:cs="Arial"/>
    </w:rPr>
  </w:style>
  <w:style w:type="paragraph" w:styleId="af6">
    <w:name w:val="header"/>
    <w:basedOn w:val="a"/>
    <w:rsid w:val="00400423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f7">
    <w:name w:val="Balloon Text"/>
    <w:basedOn w:val="a"/>
    <w:rsid w:val="004004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No Spacing"/>
    <w:qFormat/>
    <w:rsid w:val="00400423"/>
    <w:pPr>
      <w:suppressAutoHyphens/>
    </w:pPr>
    <w:rPr>
      <w:rFonts w:ascii="Calibri" w:hAnsi="Calibri"/>
      <w:sz w:val="22"/>
      <w:szCs w:val="22"/>
      <w:lang w:eastAsia="hi-IN" w:bidi="hi-IN"/>
    </w:rPr>
  </w:style>
  <w:style w:type="paragraph" w:customStyle="1" w:styleId="16">
    <w:name w:val="Название объекта1"/>
    <w:basedOn w:val="a"/>
    <w:next w:val="a"/>
    <w:rsid w:val="0040042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9">
    <w:name w:val="Заголовок"/>
    <w:basedOn w:val="a"/>
    <w:next w:val="a"/>
    <w:qFormat/>
    <w:rsid w:val="00400423"/>
    <w:pPr>
      <w:spacing w:after="300" w:line="240" w:lineRule="auto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a">
    <w:name w:val="Subtitle"/>
    <w:basedOn w:val="a"/>
    <w:next w:val="a"/>
    <w:qFormat/>
    <w:rsid w:val="0040042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b">
    <w:name w:val="List Paragraph"/>
    <w:basedOn w:val="a"/>
    <w:qFormat/>
    <w:rsid w:val="00400423"/>
    <w:pPr>
      <w:ind w:left="720"/>
    </w:pPr>
  </w:style>
  <w:style w:type="paragraph" w:styleId="23">
    <w:name w:val="Quote"/>
    <w:basedOn w:val="a"/>
    <w:next w:val="a"/>
    <w:qFormat/>
    <w:rsid w:val="00400423"/>
    <w:rPr>
      <w:i/>
      <w:iCs/>
      <w:color w:val="000000"/>
    </w:rPr>
  </w:style>
  <w:style w:type="paragraph" w:styleId="afc">
    <w:name w:val="Intense Quote"/>
    <w:basedOn w:val="a"/>
    <w:next w:val="a"/>
    <w:qFormat/>
    <w:rsid w:val="00400423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afd">
    <w:name w:val="TOC Heading"/>
    <w:basedOn w:val="1"/>
    <w:next w:val="a"/>
    <w:qFormat/>
    <w:rsid w:val="00400423"/>
    <w:pPr>
      <w:tabs>
        <w:tab w:val="clear" w:pos="432"/>
      </w:tabs>
      <w:ind w:left="0" w:firstLine="0"/>
    </w:pPr>
  </w:style>
  <w:style w:type="paragraph" w:customStyle="1" w:styleId="ConsPlusNormal">
    <w:name w:val="ConsPlusNormal"/>
    <w:rsid w:val="00400423"/>
    <w:pPr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17">
    <w:name w:val="Обычный (веб)1"/>
    <w:basedOn w:val="a"/>
    <w:rsid w:val="0040042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rsid w:val="00400423"/>
    <w:pPr>
      <w:widowControl w:val="0"/>
      <w:shd w:val="clear" w:color="auto" w:fill="FFFFFF"/>
      <w:spacing w:after="240" w:line="312" w:lineRule="exact"/>
      <w:ind w:hanging="320"/>
      <w:jc w:val="right"/>
    </w:pPr>
    <w:rPr>
      <w:rFonts w:ascii="Times New Roman" w:hAnsi="Times New Roman"/>
      <w:spacing w:val="5"/>
      <w:sz w:val="21"/>
      <w:szCs w:val="21"/>
    </w:rPr>
  </w:style>
  <w:style w:type="paragraph" w:styleId="afe">
    <w:name w:val="footer"/>
    <w:basedOn w:val="a"/>
    <w:rsid w:val="00400423"/>
  </w:style>
  <w:style w:type="paragraph" w:customStyle="1" w:styleId="24">
    <w:name w:val="Основной текст2"/>
    <w:basedOn w:val="a"/>
    <w:rsid w:val="00400423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color w:val="000000"/>
      <w:spacing w:val="6"/>
      <w:sz w:val="24"/>
      <w:szCs w:val="24"/>
      <w:lang w:eastAsia="ru-RU" w:bidi="ru-RU"/>
    </w:rPr>
  </w:style>
  <w:style w:type="paragraph" w:customStyle="1" w:styleId="25">
    <w:name w:val="Основной текст (2)"/>
    <w:basedOn w:val="a"/>
    <w:rsid w:val="00400423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aff">
    <w:name w:val="Содержимое таблицы"/>
    <w:basedOn w:val="a"/>
    <w:rsid w:val="00400423"/>
    <w:pPr>
      <w:suppressLineNumbers/>
    </w:pPr>
  </w:style>
  <w:style w:type="paragraph" w:customStyle="1" w:styleId="aff0">
    <w:name w:val="Заголовок таблицы"/>
    <w:basedOn w:val="aff"/>
    <w:rsid w:val="0040042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Галина Юрьевна</dc:creator>
  <cp:lastModifiedBy>admin</cp:lastModifiedBy>
  <cp:revision>7</cp:revision>
  <cp:lastPrinted>2023-01-09T04:38:00Z</cp:lastPrinted>
  <dcterms:created xsi:type="dcterms:W3CDTF">2022-12-22T12:52:00Z</dcterms:created>
  <dcterms:modified xsi:type="dcterms:W3CDTF">2023-01-20T10:51:00Z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2022363845</vt:i4>
  </property>
</Properties>
</file>