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1CD3B" w14:textId="77777777" w:rsidR="00691420" w:rsidRDefault="00691420" w:rsidP="00691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14:paraId="591B513C" w14:textId="77777777" w:rsidR="00691420" w:rsidRDefault="00691420" w:rsidP="00691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8084DEE" w14:textId="77777777" w:rsidR="00691420" w:rsidRDefault="00691420" w:rsidP="00691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1A262DA" w14:textId="77777777" w:rsidR="00691420" w:rsidRDefault="00691420" w:rsidP="00691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DB7124D" w14:textId="77777777" w:rsidR="00691420" w:rsidRDefault="00691420" w:rsidP="00691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345C3ED" w14:textId="77777777" w:rsidR="00691420" w:rsidRDefault="00691420" w:rsidP="00691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67A3E87" w14:textId="77777777" w:rsidR="00691420" w:rsidRPr="00E43542" w:rsidRDefault="00691420" w:rsidP="00691420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</w:t>
      </w:r>
      <w:r w:rsidRPr="00E43542">
        <w:rPr>
          <w:rFonts w:ascii="Times New Roman" w:eastAsia="Times New Roman" w:hAnsi="Times New Roman" w:cs="Times New Roman"/>
          <w:sz w:val="28"/>
          <w:szCs w:val="24"/>
          <w:lang w:eastAsia="ar-SA"/>
        </w:rPr>
        <w:t>от 8 июля 2014 года № 727</w:t>
      </w:r>
    </w:p>
    <w:p w14:paraId="7ABD9C4D" w14:textId="77777777" w:rsidR="00691420" w:rsidRDefault="00691420" w:rsidP="006914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57223F51" w14:textId="77777777" w:rsidR="00691420" w:rsidRDefault="00691420" w:rsidP="006914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57E3DE51" w14:textId="77777777" w:rsidR="00691420" w:rsidRDefault="00691420" w:rsidP="00691420">
      <w:pPr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354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 утверждении административного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E4354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регламента </w:t>
      </w:r>
      <w:r w:rsidRPr="00E43542">
        <w:rPr>
          <w:rFonts w:ascii="Times New Roman" w:hAnsi="Times New Roman" w:cs="Times New Roman"/>
          <w:b/>
          <w:bCs/>
          <w:sz w:val="28"/>
          <w:szCs w:val="28"/>
        </w:rPr>
        <w:t xml:space="preserve">действий </w:t>
      </w:r>
    </w:p>
    <w:p w14:paraId="5BD4A5BC" w14:textId="77777777" w:rsidR="00691420" w:rsidRDefault="00691420" w:rsidP="00691420">
      <w:pPr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3542">
        <w:rPr>
          <w:rFonts w:ascii="Times New Roman" w:hAnsi="Times New Roman" w:cs="Times New Roman"/>
          <w:b/>
          <w:bCs/>
          <w:sz w:val="28"/>
          <w:szCs w:val="28"/>
        </w:rPr>
        <w:t>администрации Пугачевского муниципального района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E4354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</w:p>
    <w:p w14:paraId="07E7151C" w14:textId="77777777" w:rsidR="00691420" w:rsidRPr="00E43542" w:rsidRDefault="00691420" w:rsidP="00691420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43542">
        <w:rPr>
          <w:rFonts w:ascii="Times New Roman" w:hAnsi="Times New Roman" w:cs="Times New Roman"/>
          <w:b/>
          <w:bCs/>
          <w:sz w:val="28"/>
          <w:szCs w:val="28"/>
        </w:rPr>
        <w:t xml:space="preserve">сопровождению инвестиционных проектов, реализуемых </w:t>
      </w:r>
    </w:p>
    <w:p w14:paraId="472197A8" w14:textId="77777777" w:rsidR="00691420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3542">
        <w:rPr>
          <w:rFonts w:ascii="Times New Roman" w:hAnsi="Times New Roman" w:cs="Times New Roman"/>
          <w:b/>
          <w:bCs/>
          <w:sz w:val="28"/>
          <w:szCs w:val="28"/>
        </w:rPr>
        <w:t xml:space="preserve">и (или) планируемых к реализации на территории </w:t>
      </w:r>
    </w:p>
    <w:p w14:paraId="6EC3E29E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3542">
        <w:rPr>
          <w:rFonts w:ascii="Times New Roman" w:hAnsi="Times New Roman" w:cs="Times New Roman"/>
          <w:b/>
          <w:bCs/>
          <w:sz w:val="28"/>
          <w:szCs w:val="28"/>
        </w:rPr>
        <w:t>Пугачевского муниципального района</w:t>
      </w:r>
    </w:p>
    <w:p w14:paraId="6BD9B863" w14:textId="77777777" w:rsidR="00691420" w:rsidRPr="00E43542" w:rsidRDefault="00691420" w:rsidP="00691420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354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1A83AADF" w14:textId="77777777" w:rsidR="00691420" w:rsidRPr="00E43542" w:rsidRDefault="00691420" w:rsidP="006914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763"/>
        <w:rPr>
          <w:rFonts w:ascii="Times New Roman" w:hAnsi="Times New Roman" w:cs="Times New Roman"/>
          <w:sz w:val="28"/>
          <w:szCs w:val="28"/>
        </w:rPr>
      </w:pPr>
    </w:p>
    <w:p w14:paraId="483EFF0F" w14:textId="77777777" w:rsidR="00691420" w:rsidRPr="00E43542" w:rsidRDefault="00691420" w:rsidP="00691420">
      <w:pPr>
        <w:tabs>
          <w:tab w:val="left" w:pos="9214"/>
        </w:tabs>
        <w:autoSpaceDN w:val="0"/>
        <w:spacing w:after="0" w:line="240" w:lineRule="auto"/>
        <w:ind w:right="-14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3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создания благоприятных условий для инвестиционной деятельности и делового климата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Пугачевском </w:t>
      </w:r>
      <w:r w:rsidRPr="00E43542">
        <w:rPr>
          <w:rFonts w:ascii="Times New Roman" w:eastAsia="Calibri" w:hAnsi="Times New Roman" w:cs="Times New Roman"/>
          <w:sz w:val="28"/>
          <w:szCs w:val="28"/>
          <w:lang w:eastAsia="en-US"/>
        </w:rPr>
        <w:t>районе, руководствуясь Уставом Пугачевского муниципального района, администрация Пугачевского муниципального района ПОСТАНОВЛЯЕТ:</w:t>
      </w:r>
    </w:p>
    <w:p w14:paraId="33CBB851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542">
        <w:rPr>
          <w:rFonts w:ascii="Times New Roman" w:hAnsi="Times New Roman" w:cs="Times New Roman"/>
          <w:sz w:val="28"/>
          <w:szCs w:val="28"/>
        </w:rPr>
        <w:tab/>
        <w:t>1.Утвердить административный регламент действий администрации Пугач</w:t>
      </w:r>
      <w:r>
        <w:rPr>
          <w:rFonts w:ascii="Times New Roman" w:hAnsi="Times New Roman" w:cs="Times New Roman"/>
          <w:sz w:val="28"/>
          <w:szCs w:val="28"/>
        </w:rPr>
        <w:t xml:space="preserve">евского муниципального района </w:t>
      </w:r>
      <w:r w:rsidRPr="00E43542">
        <w:rPr>
          <w:rFonts w:ascii="Times New Roman" w:hAnsi="Times New Roman" w:cs="Times New Roman"/>
          <w:sz w:val="28"/>
          <w:szCs w:val="28"/>
        </w:rPr>
        <w:t>по сопровождению инвестиционных проектов, реализуемых и (или) планируемых к реализации на территории Пугачевского муниципального района согласно приложению.</w:t>
      </w:r>
    </w:p>
    <w:p w14:paraId="296ADB69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542">
        <w:rPr>
          <w:rFonts w:ascii="Times New Roman" w:hAnsi="Times New Roman" w:cs="Times New Roman"/>
          <w:sz w:val="28"/>
          <w:szCs w:val="28"/>
        </w:rPr>
        <w:tab/>
        <w:t>2.Опубликовать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37018C6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542">
        <w:rPr>
          <w:rFonts w:ascii="Times New Roman" w:hAnsi="Times New Roman" w:cs="Times New Roman"/>
          <w:sz w:val="28"/>
          <w:szCs w:val="28"/>
        </w:rPr>
        <w:tab/>
        <w:t>3.Настоящие постановление вступает в силу со дня его официального опубликования.</w:t>
      </w:r>
    </w:p>
    <w:p w14:paraId="7E731E4C" w14:textId="77777777" w:rsidR="00691420" w:rsidRDefault="00691420" w:rsidP="006914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5E368F" w14:textId="77777777" w:rsidR="00691420" w:rsidRDefault="00691420" w:rsidP="006914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5FC39F" w14:textId="77777777" w:rsidR="00691420" w:rsidRPr="00E43542" w:rsidRDefault="00691420" w:rsidP="006914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E08308" w14:textId="77777777" w:rsidR="00691420" w:rsidRPr="00E43542" w:rsidRDefault="00691420" w:rsidP="006914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5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администрации</w:t>
      </w:r>
    </w:p>
    <w:p w14:paraId="4A0F7C55" w14:textId="77777777" w:rsidR="00691420" w:rsidRPr="00E43542" w:rsidRDefault="00691420" w:rsidP="00691420">
      <w:pPr>
        <w:widowControl w:val="0"/>
        <w:shd w:val="clear" w:color="auto" w:fill="FFFFFF"/>
        <w:tabs>
          <w:tab w:val="left" w:pos="57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5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</w:t>
      </w:r>
      <w:r w:rsidR="007444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иципального района</w:t>
      </w:r>
      <w:r w:rsidR="007444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7444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С.А.</w:t>
      </w:r>
      <w:r w:rsidRPr="00E435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Сидоров </w:t>
      </w:r>
    </w:p>
    <w:p w14:paraId="4F21AC15" w14:textId="77777777" w:rsidR="00691420" w:rsidRPr="00E43542" w:rsidRDefault="00691420" w:rsidP="00691420">
      <w:pPr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5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D38E59" w14:textId="77777777" w:rsidR="00691420" w:rsidRPr="00E43542" w:rsidRDefault="00691420" w:rsidP="00691420">
      <w:pPr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08DBAD" w14:textId="77777777" w:rsidR="00691420" w:rsidRPr="00E43542" w:rsidRDefault="00691420" w:rsidP="00691420">
      <w:pPr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E0528B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72CB580A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7DFD64A7" w14:textId="77777777" w:rsidR="00691420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7D0B5685" w14:textId="77777777" w:rsidR="007444F8" w:rsidRDefault="007444F8" w:rsidP="0069142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37033643" w14:textId="77777777" w:rsidR="007444F8" w:rsidRDefault="007444F8" w:rsidP="0069142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11456B41" w14:textId="77777777" w:rsidR="007444F8" w:rsidRDefault="007444F8" w:rsidP="0069142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2F3057F5" w14:textId="77777777" w:rsidR="007444F8" w:rsidRPr="00E43542" w:rsidRDefault="007444F8" w:rsidP="0069142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6CAB2672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7CEED873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bookmarkStart w:id="1" w:name="Par28"/>
      <w:bookmarkEnd w:id="1"/>
      <w:r w:rsidRPr="00E4354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к постановлению </w:t>
      </w:r>
    </w:p>
    <w:p w14:paraId="71F2A97D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E43542">
        <w:rPr>
          <w:rFonts w:ascii="Times New Roman" w:hAnsi="Times New Roman" w:cs="Times New Roman"/>
          <w:bCs/>
          <w:sz w:val="28"/>
          <w:szCs w:val="28"/>
        </w:rPr>
        <w:t xml:space="preserve">администрации Пугачевского муниципального района </w:t>
      </w:r>
    </w:p>
    <w:p w14:paraId="055D080A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8 июл</w:t>
      </w:r>
      <w:r w:rsidRPr="00E43542">
        <w:rPr>
          <w:rFonts w:ascii="Times New Roman" w:hAnsi="Times New Roman" w:cs="Times New Roman"/>
          <w:bCs/>
          <w:sz w:val="28"/>
          <w:szCs w:val="28"/>
        </w:rPr>
        <w:t>я 2014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727</w:t>
      </w:r>
    </w:p>
    <w:p w14:paraId="5D0A2333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544E0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54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14:paraId="24602E0D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542">
        <w:rPr>
          <w:rFonts w:ascii="Times New Roman" w:hAnsi="Times New Roman" w:cs="Times New Roman"/>
          <w:b/>
          <w:bCs/>
          <w:sz w:val="28"/>
          <w:szCs w:val="28"/>
        </w:rPr>
        <w:t>действий администрации Пугачевского муниципального района</w:t>
      </w:r>
    </w:p>
    <w:p w14:paraId="18D3790C" w14:textId="77777777" w:rsidR="00691420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542">
        <w:rPr>
          <w:rFonts w:ascii="Times New Roman" w:hAnsi="Times New Roman" w:cs="Times New Roman"/>
          <w:b/>
          <w:bCs/>
          <w:sz w:val="28"/>
          <w:szCs w:val="28"/>
        </w:rPr>
        <w:t xml:space="preserve">по сопровождению инвестиционных проектов, реализуемых и </w:t>
      </w:r>
    </w:p>
    <w:p w14:paraId="03D7906A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542">
        <w:rPr>
          <w:rFonts w:ascii="Times New Roman" w:hAnsi="Times New Roman" w:cs="Times New Roman"/>
          <w:b/>
          <w:bCs/>
          <w:sz w:val="28"/>
          <w:szCs w:val="28"/>
        </w:rPr>
        <w:t>(или) планируемых к реализации на территории Пугачевского муниципального района</w:t>
      </w:r>
    </w:p>
    <w:p w14:paraId="7FCBD7D2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4"/>
      <w:bookmarkEnd w:id="2"/>
    </w:p>
    <w:p w14:paraId="4A237EA9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4354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EBEFE79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54313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E43542">
        <w:rPr>
          <w:rFonts w:ascii="Times New Roman" w:hAnsi="Times New Roman" w:cs="Times New Roman"/>
          <w:sz w:val="28"/>
          <w:szCs w:val="28"/>
        </w:rPr>
        <w:t xml:space="preserve">Регламент действий администрации Пугачевского муниципального  района (далее администрации) по сопровождению инвестиционных проектов, реализуемых и (или) планируемых к реализации на территории Пугачевского муниципального района (далее - Регламент), разработан в целях внедрения Стандарта деятельности органов исполнительной района по обеспечению благоприятного инвестиционного климата на территории Пугачевского муниципального района, а также в соответствии с Федеральным </w:t>
      </w:r>
      <w:hyperlink r:id="rId6" w:history="1">
        <w:r w:rsidRPr="00546A87">
          <w:rPr>
            <w:rFonts w:ascii="Times New Roman" w:hAnsi="Times New Roman" w:cs="Times New Roman"/>
            <w:sz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43542">
        <w:rPr>
          <w:rFonts w:ascii="Times New Roman" w:hAnsi="Times New Roman" w:cs="Times New Roman"/>
          <w:sz w:val="28"/>
          <w:szCs w:val="28"/>
        </w:rPr>
        <w:t>Об инвестиционной деятельности в Российской Федерации, осуществляем</w:t>
      </w:r>
      <w:r>
        <w:rPr>
          <w:rFonts w:ascii="Times New Roman" w:hAnsi="Times New Roman" w:cs="Times New Roman"/>
          <w:sz w:val="28"/>
          <w:szCs w:val="28"/>
        </w:rPr>
        <w:t>ой в форме капитальных вложений»</w:t>
      </w:r>
      <w:r w:rsidRPr="00E4354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46A87">
          <w:rPr>
            <w:rFonts w:ascii="Times New Roman" w:hAnsi="Times New Roman" w:cs="Times New Roman"/>
            <w:sz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Саратовской области «</w:t>
      </w:r>
      <w:r w:rsidRPr="00E43542">
        <w:rPr>
          <w:rFonts w:ascii="Times New Roman" w:hAnsi="Times New Roman" w:cs="Times New Roman"/>
          <w:sz w:val="28"/>
          <w:szCs w:val="28"/>
        </w:rPr>
        <w:t>О режиме наибольшего благоприятствования для и</w:t>
      </w:r>
      <w:r>
        <w:rPr>
          <w:rFonts w:ascii="Times New Roman" w:hAnsi="Times New Roman" w:cs="Times New Roman"/>
          <w:sz w:val="28"/>
          <w:szCs w:val="28"/>
        </w:rPr>
        <w:t>нвесторов в Саратовской области»</w:t>
      </w:r>
      <w:r w:rsidRPr="00E43542">
        <w:rPr>
          <w:rFonts w:ascii="Times New Roman" w:hAnsi="Times New Roman" w:cs="Times New Roman"/>
          <w:sz w:val="28"/>
          <w:szCs w:val="28"/>
        </w:rPr>
        <w:t>.</w:t>
      </w:r>
    </w:p>
    <w:p w14:paraId="665ADE95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E43542">
        <w:rPr>
          <w:rFonts w:ascii="Times New Roman" w:hAnsi="Times New Roman" w:cs="Times New Roman"/>
          <w:sz w:val="28"/>
          <w:szCs w:val="28"/>
        </w:rPr>
        <w:t>Настоящий Регламент устанавливает сроки и последовательность действий администрации в пределах своей компетенции по сопровождению инвестиционных проектов, реализуемых и (или) планируемых к реализации на территории района.</w:t>
      </w:r>
    </w:p>
    <w:p w14:paraId="4719DA30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E43542">
        <w:rPr>
          <w:rFonts w:ascii="Times New Roman" w:hAnsi="Times New Roman" w:cs="Times New Roman"/>
          <w:sz w:val="28"/>
          <w:szCs w:val="28"/>
        </w:rPr>
        <w:t>Настоящий Регламент направлен на установление процедуры взаимо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3542">
        <w:rPr>
          <w:rFonts w:ascii="Times New Roman" w:hAnsi="Times New Roman" w:cs="Times New Roman"/>
          <w:sz w:val="28"/>
          <w:szCs w:val="28"/>
        </w:rPr>
        <w:t>действия инициаторов инвестиционных проектов, инвесто</w:t>
      </w:r>
      <w:r>
        <w:rPr>
          <w:rFonts w:ascii="Times New Roman" w:hAnsi="Times New Roman" w:cs="Times New Roman"/>
          <w:sz w:val="28"/>
          <w:szCs w:val="28"/>
        </w:rPr>
        <w:t>ров, администрации по принципу «</w:t>
      </w:r>
      <w:r w:rsidRPr="00E43542">
        <w:rPr>
          <w:rFonts w:ascii="Times New Roman" w:hAnsi="Times New Roman" w:cs="Times New Roman"/>
          <w:sz w:val="28"/>
          <w:szCs w:val="28"/>
        </w:rPr>
        <w:t>одного окна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3542">
        <w:rPr>
          <w:rFonts w:ascii="Times New Roman" w:hAnsi="Times New Roman" w:cs="Times New Roman"/>
          <w:sz w:val="28"/>
          <w:szCs w:val="28"/>
        </w:rPr>
        <w:t xml:space="preserve"> при сопровождении инвестиционных проектов, реализуемых и (или) планируемых к реализации на территории района.</w:t>
      </w:r>
    </w:p>
    <w:p w14:paraId="45D43808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E43542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Регламенте:</w:t>
      </w:r>
    </w:p>
    <w:p w14:paraId="79766784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42">
        <w:rPr>
          <w:rFonts w:ascii="Times New Roman" w:hAnsi="Times New Roman" w:cs="Times New Roman"/>
          <w:sz w:val="28"/>
          <w:szCs w:val="28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14:paraId="4E6E2046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42">
        <w:rPr>
          <w:rFonts w:ascii="Times New Roman" w:hAnsi="Times New Roman" w:cs="Times New Roman"/>
          <w:sz w:val="28"/>
          <w:szCs w:val="28"/>
        </w:rPr>
        <w:t>инициатор инвестиционного проекта - физическое или юридическое лицо, предлагающее инвестиционный проект к реализации на территории района;</w:t>
      </w:r>
    </w:p>
    <w:p w14:paraId="71D8F7DE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42">
        <w:rPr>
          <w:rFonts w:ascii="Times New Roman" w:hAnsi="Times New Roman" w:cs="Times New Roman"/>
          <w:sz w:val="28"/>
          <w:szCs w:val="28"/>
        </w:rPr>
        <w:t xml:space="preserve">инвесторы - физические и юридические лица, создаваемые на основе договора о совместной деятельности и не имеющие статуса юридического лица объединения юридических лиц, государственные органы, органы местного самоуправления, а также иностранные субъекты предпринимательской деятельности, осуществляющие капитальные вложения с использованием собственных и (или) привлеченных средств в соответствии </w:t>
      </w:r>
      <w:r w:rsidRPr="00E43542">
        <w:rPr>
          <w:rFonts w:ascii="Times New Roman" w:hAnsi="Times New Roman" w:cs="Times New Roman"/>
          <w:sz w:val="28"/>
          <w:szCs w:val="28"/>
        </w:rPr>
        <w:lastRenderedPageBreak/>
        <w:t>с законодательством Российской Федерации на территории района;</w:t>
      </w:r>
    </w:p>
    <w:p w14:paraId="2BA9E2B5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42">
        <w:rPr>
          <w:rFonts w:ascii="Times New Roman" w:hAnsi="Times New Roman" w:cs="Times New Roman"/>
          <w:sz w:val="28"/>
          <w:szCs w:val="28"/>
        </w:rPr>
        <w:t>куратор инвестиционного проекта - лицо, замещаемое должность муниципальной службы, осуществляющее сопровождение инвестиционного проекта, которое определяется главой администрацией Пугачевского муниципального района (далее - куратор);</w:t>
      </w:r>
    </w:p>
    <w:p w14:paraId="2F6AF253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42">
        <w:rPr>
          <w:rFonts w:ascii="Times New Roman" w:hAnsi="Times New Roman" w:cs="Times New Roman"/>
          <w:sz w:val="28"/>
          <w:szCs w:val="28"/>
        </w:rPr>
        <w:t>площадка - недвижимое имущество, потенциально являющееся местом реализации инвестиционного проекта;</w:t>
      </w:r>
    </w:p>
    <w:p w14:paraId="34DF3950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42">
        <w:rPr>
          <w:rFonts w:ascii="Times New Roman" w:hAnsi="Times New Roman" w:cs="Times New Roman"/>
          <w:sz w:val="28"/>
          <w:szCs w:val="28"/>
        </w:rPr>
        <w:t>сопровождение инвестиционного проекта - комплекс мероприятий по консультационной, информационной, организационной поддержке инвести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3542">
        <w:rPr>
          <w:rFonts w:ascii="Times New Roman" w:hAnsi="Times New Roman" w:cs="Times New Roman"/>
          <w:sz w:val="28"/>
          <w:szCs w:val="28"/>
        </w:rPr>
        <w:t>ционных проектов, реализуемых и (или) планируемых к реализации на территории района, осуществляемых уполномоченным органом, куратором инвестиционного проекта на протяжении всего срока реализации инвестиционного проекта.</w:t>
      </w:r>
    </w:p>
    <w:p w14:paraId="72A67FC3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E43542">
        <w:rPr>
          <w:rFonts w:ascii="Times New Roman" w:hAnsi="Times New Roman" w:cs="Times New Roman"/>
          <w:sz w:val="28"/>
          <w:szCs w:val="28"/>
        </w:rPr>
        <w:t>Сопровождение инвестиционных проектов, реализуемых и (или) плани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3542">
        <w:rPr>
          <w:rFonts w:ascii="Times New Roman" w:hAnsi="Times New Roman" w:cs="Times New Roman"/>
          <w:sz w:val="28"/>
          <w:szCs w:val="28"/>
        </w:rPr>
        <w:t xml:space="preserve">руемых к реализации на территории района, может осуществляться в соответствии с законодательством при условии обеспечения равных прав всем действующим субъектам, не ограничивая конкуренцию и не предоставляя преимуществ в предпринимательской деятельности, в форме оказания консультационной, информационной и организационной поддержки инициатору инвестиционного проекта и (или) инвестору, направленной на: </w:t>
      </w:r>
    </w:p>
    <w:p w14:paraId="7880438A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42">
        <w:rPr>
          <w:rFonts w:ascii="Times New Roman" w:hAnsi="Times New Roman" w:cs="Times New Roman"/>
          <w:sz w:val="28"/>
          <w:szCs w:val="28"/>
        </w:rPr>
        <w:t>своевременное получение инициатором инвестиционного проекта и (или) инвестором необходимых согласований и разрешений в администрации в соответствии с их компетенцией;</w:t>
      </w:r>
    </w:p>
    <w:p w14:paraId="6BABEDF5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42">
        <w:rPr>
          <w:rFonts w:ascii="Times New Roman" w:hAnsi="Times New Roman" w:cs="Times New Roman"/>
          <w:sz w:val="28"/>
          <w:szCs w:val="28"/>
        </w:rPr>
        <w:t xml:space="preserve">поддержку в пределах компетенции ходатайств и обращений инициатора инвестиционного проекта и </w:t>
      </w:r>
      <w:r>
        <w:rPr>
          <w:rFonts w:ascii="Times New Roman" w:hAnsi="Times New Roman" w:cs="Times New Roman"/>
          <w:sz w:val="28"/>
          <w:szCs w:val="28"/>
        </w:rPr>
        <w:t>(или) инвестора в администрацию</w:t>
      </w:r>
      <w:r w:rsidRPr="00E43542">
        <w:rPr>
          <w:rFonts w:ascii="Times New Roman" w:hAnsi="Times New Roman" w:cs="Times New Roman"/>
          <w:sz w:val="28"/>
          <w:szCs w:val="28"/>
        </w:rPr>
        <w:t>;</w:t>
      </w:r>
    </w:p>
    <w:p w14:paraId="3DD4AE57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42">
        <w:rPr>
          <w:rFonts w:ascii="Times New Roman" w:hAnsi="Times New Roman" w:cs="Times New Roman"/>
          <w:sz w:val="28"/>
          <w:szCs w:val="28"/>
        </w:rPr>
        <w:t>содействие в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14:paraId="23310D75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42">
        <w:rPr>
          <w:rFonts w:ascii="Times New Roman" w:hAnsi="Times New Roman" w:cs="Times New Roman"/>
          <w:sz w:val="28"/>
          <w:szCs w:val="28"/>
        </w:rPr>
        <w:t>своевременное информирование инициаторов инвестиционных проектов и (или) инвесторов о новых формах государственной поддержки инвестиционной деятельности, предоставляемых на территории района в соответствии с нормативными правовыми актами Российской Федерации и области, о возможных способах повышения квалификации и программах переподготовки кадров для реализации инвестиционного проекта, а также о планируемых международных, общероссийских и региональных выставках;</w:t>
      </w:r>
    </w:p>
    <w:p w14:paraId="2BDE10C8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42">
        <w:rPr>
          <w:rFonts w:ascii="Times New Roman" w:hAnsi="Times New Roman" w:cs="Times New Roman"/>
          <w:sz w:val="28"/>
          <w:szCs w:val="28"/>
        </w:rPr>
        <w:t>своевременное рассмотрение инвестиционных проектов, реализуемых и (или) планируемых к реализации на территории района;</w:t>
      </w:r>
    </w:p>
    <w:p w14:paraId="013682E1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42">
        <w:rPr>
          <w:rFonts w:ascii="Times New Roman" w:hAnsi="Times New Roman" w:cs="Times New Roman"/>
          <w:sz w:val="28"/>
          <w:szCs w:val="28"/>
        </w:rPr>
        <w:t>подготовку предложений и организацию предоставления мер государст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3542">
        <w:rPr>
          <w:rFonts w:ascii="Times New Roman" w:hAnsi="Times New Roman" w:cs="Times New Roman"/>
          <w:sz w:val="28"/>
          <w:szCs w:val="28"/>
        </w:rPr>
        <w:t>венной поддержки и (или) использование механизмов государственно-частного партнерства.</w:t>
      </w:r>
    </w:p>
    <w:p w14:paraId="2347AA63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057BC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55"/>
      <w:bookmarkEnd w:id="3"/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43542">
        <w:rPr>
          <w:rFonts w:ascii="Times New Roman" w:hAnsi="Times New Roman" w:cs="Times New Roman"/>
          <w:b/>
          <w:sz w:val="28"/>
          <w:szCs w:val="28"/>
        </w:rPr>
        <w:t>Сопров</w:t>
      </w:r>
      <w:r>
        <w:rPr>
          <w:rFonts w:ascii="Times New Roman" w:hAnsi="Times New Roman" w:cs="Times New Roman"/>
          <w:b/>
          <w:sz w:val="28"/>
          <w:szCs w:val="28"/>
        </w:rPr>
        <w:t>ождение инвестиционных проектов</w:t>
      </w:r>
    </w:p>
    <w:p w14:paraId="7E127603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54647D1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7"/>
      <w:bookmarkEnd w:id="4"/>
      <w:r>
        <w:rPr>
          <w:rFonts w:ascii="Times New Roman" w:hAnsi="Times New Roman" w:cs="Times New Roman"/>
          <w:sz w:val="28"/>
          <w:szCs w:val="28"/>
        </w:rPr>
        <w:t>2.1.</w:t>
      </w:r>
      <w:r w:rsidRPr="00E43542">
        <w:rPr>
          <w:rFonts w:ascii="Times New Roman" w:hAnsi="Times New Roman" w:cs="Times New Roman"/>
          <w:sz w:val="28"/>
          <w:szCs w:val="28"/>
        </w:rPr>
        <w:t>Основанием для начала сопровождения инвестиционного проекта является проведение первичных переговоров между инициатором инвести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3542">
        <w:rPr>
          <w:rFonts w:ascii="Times New Roman" w:hAnsi="Times New Roman" w:cs="Times New Roman"/>
          <w:sz w:val="28"/>
          <w:szCs w:val="28"/>
        </w:rPr>
        <w:lastRenderedPageBreak/>
        <w:t xml:space="preserve">ционного проекта и (или) инвестором и администрации  и представление </w:t>
      </w:r>
      <w:hyperlink r:id="rId8" w:anchor="Par92" w:history="1">
        <w:r w:rsidRPr="00546A87">
          <w:rPr>
            <w:rFonts w:ascii="Times New Roman" w:hAnsi="Times New Roman" w:cs="Times New Roman"/>
            <w:sz w:val="28"/>
          </w:rPr>
          <w:t>заявки</w:t>
        </w:r>
      </w:hyperlink>
      <w:r w:rsidRPr="00E43542">
        <w:rPr>
          <w:rFonts w:ascii="Times New Roman" w:hAnsi="Times New Roman" w:cs="Times New Roman"/>
          <w:sz w:val="28"/>
          <w:szCs w:val="28"/>
        </w:rPr>
        <w:t xml:space="preserve"> инициатора инвестиционного проекта (инвестора), поданно</w:t>
      </w:r>
      <w:r>
        <w:rPr>
          <w:rFonts w:ascii="Times New Roman" w:hAnsi="Times New Roman" w:cs="Times New Roman"/>
          <w:sz w:val="28"/>
          <w:szCs w:val="28"/>
        </w:rPr>
        <w:t>й по форме согласно приложению №</w:t>
      </w:r>
      <w:r w:rsidRPr="00E43542">
        <w:rPr>
          <w:rFonts w:ascii="Times New Roman" w:hAnsi="Times New Roman" w:cs="Times New Roman"/>
          <w:sz w:val="28"/>
          <w:szCs w:val="28"/>
        </w:rPr>
        <w:t xml:space="preserve"> 1 к настоящему Регламенту (далее - заявка).</w:t>
      </w:r>
    </w:p>
    <w:p w14:paraId="143DDC65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42">
        <w:rPr>
          <w:rFonts w:ascii="Times New Roman" w:hAnsi="Times New Roman" w:cs="Times New Roman"/>
          <w:sz w:val="28"/>
          <w:szCs w:val="28"/>
        </w:rPr>
        <w:t>Заявка подается инициа</w:t>
      </w:r>
      <w:r>
        <w:rPr>
          <w:rFonts w:ascii="Times New Roman" w:hAnsi="Times New Roman" w:cs="Times New Roman"/>
          <w:sz w:val="28"/>
          <w:szCs w:val="28"/>
        </w:rPr>
        <w:t xml:space="preserve">тором инвестиционного проекта и </w:t>
      </w:r>
      <w:r w:rsidRPr="00E43542">
        <w:rPr>
          <w:rFonts w:ascii="Times New Roman" w:hAnsi="Times New Roman" w:cs="Times New Roman"/>
          <w:sz w:val="28"/>
          <w:szCs w:val="28"/>
        </w:rPr>
        <w:t xml:space="preserve">(или) инвестором (далее - заявитель) на бумажном носителе в отдел экономического развития, промышленности и торговли  администрации. Так же заявку можно подать в электронной форме путем заполнения формы заявки, размещенной на официальном инвестиционном сайте Пугачевского муниципального района </w:t>
      </w:r>
      <w:hyperlink r:id="rId9" w:history="1">
        <w:r w:rsidRPr="00546A87">
          <w:rPr>
            <w:rFonts w:ascii="Times New Roman" w:hAnsi="Times New Roman" w:cs="Times New Roman"/>
            <w:sz w:val="28"/>
          </w:rPr>
          <w:t>http://investicii.pugachjov.ru/</w:t>
        </w:r>
      </w:hyperlink>
      <w:r w:rsidRPr="00E43542">
        <w:rPr>
          <w:rFonts w:ascii="Times New Roman" w:hAnsi="Times New Roman" w:cs="Times New Roman"/>
          <w:sz w:val="28"/>
          <w:szCs w:val="28"/>
        </w:rPr>
        <w:t xml:space="preserve"> и направить ее по электронной почте на адрес отдела экономического развития, промышленности и торговли администрации (e-mail: </w:t>
      </w:r>
      <w:r w:rsidRPr="00E43542">
        <w:rPr>
          <w:rFonts w:ascii="Times New Roman" w:hAnsi="Times New Roman" w:cs="Times New Roman"/>
          <w:sz w:val="28"/>
          <w:szCs w:val="28"/>
          <w:lang w:val="en-US"/>
        </w:rPr>
        <w:t>econompug</w:t>
      </w:r>
      <w:r w:rsidRPr="00E43542">
        <w:rPr>
          <w:rFonts w:ascii="Times New Roman" w:hAnsi="Times New Roman" w:cs="Times New Roman"/>
          <w:sz w:val="28"/>
          <w:szCs w:val="28"/>
        </w:rPr>
        <w:t>@</w:t>
      </w:r>
      <w:r w:rsidRPr="00E4354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43542">
        <w:rPr>
          <w:rFonts w:ascii="Times New Roman" w:hAnsi="Times New Roman" w:cs="Times New Roman"/>
          <w:sz w:val="28"/>
          <w:szCs w:val="28"/>
        </w:rPr>
        <w:t>.ru).</w:t>
      </w:r>
    </w:p>
    <w:p w14:paraId="243CBC66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E43542">
        <w:rPr>
          <w:rFonts w:ascii="Times New Roman" w:hAnsi="Times New Roman" w:cs="Times New Roman"/>
          <w:sz w:val="28"/>
          <w:szCs w:val="28"/>
        </w:rPr>
        <w:t>Куратор при поступлении заявки осуществляет ее регистрацию в срок не более трех рабочих дней со дня ее поступления.</w:t>
      </w:r>
    </w:p>
    <w:p w14:paraId="49146740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E43542">
        <w:rPr>
          <w:rFonts w:ascii="Times New Roman" w:hAnsi="Times New Roman" w:cs="Times New Roman"/>
          <w:sz w:val="28"/>
          <w:szCs w:val="28"/>
        </w:rPr>
        <w:t>Куратор в течение пяти рабочих дней со дня регистрации заявки осуществляет следующие действия:</w:t>
      </w:r>
    </w:p>
    <w:p w14:paraId="2EC9E60E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42">
        <w:rPr>
          <w:rFonts w:ascii="Times New Roman" w:hAnsi="Times New Roman" w:cs="Times New Roman"/>
          <w:sz w:val="28"/>
          <w:szCs w:val="28"/>
        </w:rPr>
        <w:t>производит предварительное рассмотрение заявки, в ходе которого устанавливает полноту заполнения всех разделов заявки;</w:t>
      </w:r>
    </w:p>
    <w:p w14:paraId="128B7ED4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42">
        <w:rPr>
          <w:rFonts w:ascii="Times New Roman" w:hAnsi="Times New Roman" w:cs="Times New Roman"/>
          <w:sz w:val="28"/>
          <w:szCs w:val="28"/>
        </w:rPr>
        <w:t>информирует заявителя о получении его заявки и сообщает свои контактные данные, а также запрашивает информацию о контактном лице со стороны заявителя.</w:t>
      </w:r>
    </w:p>
    <w:p w14:paraId="0C8D5965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E43542">
        <w:rPr>
          <w:rFonts w:ascii="Times New Roman" w:hAnsi="Times New Roman" w:cs="Times New Roman"/>
          <w:sz w:val="28"/>
          <w:szCs w:val="28"/>
        </w:rPr>
        <w:t>В случае неполного заполнения заявки она возвращается заявителю на доработку с указанием конкретных причин возврата в срок не более пяти рабочих дней со дня получения куратором заявки в работу.</w:t>
      </w:r>
    </w:p>
    <w:p w14:paraId="25AB2B05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42">
        <w:rPr>
          <w:rFonts w:ascii="Times New Roman" w:hAnsi="Times New Roman" w:cs="Times New Roman"/>
          <w:sz w:val="28"/>
          <w:szCs w:val="28"/>
        </w:rPr>
        <w:t xml:space="preserve">Доработанная заявка возвращается заявителем в администрацию в соответствии с </w:t>
      </w:r>
      <w:hyperlink r:id="rId10" w:anchor="Par57" w:history="1">
        <w:r w:rsidRPr="00546A87">
          <w:rPr>
            <w:rFonts w:ascii="Times New Roman" w:hAnsi="Times New Roman" w:cs="Times New Roman"/>
            <w:sz w:val="28"/>
          </w:rPr>
          <w:t>пунктом 2.1</w:t>
        </w:r>
      </w:hyperlink>
      <w:r w:rsidRPr="00E43542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329E228D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E43542">
        <w:rPr>
          <w:rFonts w:ascii="Times New Roman" w:hAnsi="Times New Roman" w:cs="Times New Roman"/>
          <w:sz w:val="28"/>
          <w:szCs w:val="28"/>
        </w:rPr>
        <w:t>Куратор в течение семи рабочих дней со дня получения заявки осуществляет подготовку информации о возможных мерах государственной поддержки, о перечне документов, необходимых для ее получения.</w:t>
      </w:r>
    </w:p>
    <w:p w14:paraId="77A05CDA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E43542">
        <w:rPr>
          <w:rFonts w:ascii="Times New Roman" w:hAnsi="Times New Roman" w:cs="Times New Roman"/>
          <w:sz w:val="28"/>
          <w:szCs w:val="28"/>
        </w:rPr>
        <w:t>Куратор в течение четырнадцати рабочих дней со дня поступления заявки в работу (либо после доработки) осуществляет подбор площадки, отвечающей требованиям заявителя, в случае если такая необходимость предусмотрена заявкой, и направляет письменную информацию о наличии или отсутствии площадки заявителю.</w:t>
      </w:r>
    </w:p>
    <w:p w14:paraId="5E170B08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E43542">
        <w:rPr>
          <w:rFonts w:ascii="Times New Roman" w:hAnsi="Times New Roman" w:cs="Times New Roman"/>
          <w:sz w:val="28"/>
          <w:szCs w:val="28"/>
        </w:rPr>
        <w:t>После получения предложений по площадкам для размещения инвестиционного проекта заявитель совместно с куратором инвестиционного проекта определяют дату и время осмотра предлагаемых площадок.</w:t>
      </w:r>
    </w:p>
    <w:p w14:paraId="350F2B37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42">
        <w:rPr>
          <w:rFonts w:ascii="Times New Roman" w:hAnsi="Times New Roman" w:cs="Times New Roman"/>
          <w:sz w:val="28"/>
          <w:szCs w:val="28"/>
        </w:rPr>
        <w:t>В случае отсутствия площадки, отвечающей требованиям заявителя, куратор инвестиционного проекта осуществляет мероприятия по подбору площадки в течение срока, письменно согласованного с заявителем.</w:t>
      </w:r>
    </w:p>
    <w:p w14:paraId="21F9B9BE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Pr="00E43542">
        <w:rPr>
          <w:rFonts w:ascii="Times New Roman" w:hAnsi="Times New Roman" w:cs="Times New Roman"/>
          <w:sz w:val="28"/>
          <w:szCs w:val="28"/>
        </w:rPr>
        <w:t>Администрация по инициативе заявителя в пределах своей компетенции осуществляет подготовку письменных обращений в адрес федеральных органов государственной власти, органов государственной власти субъектов Российской Федерации, инфраструктурных и иных организаций по вопросам реализации инвестиционного проекта на территории района и направляет их по принадлежности.</w:t>
      </w:r>
    </w:p>
    <w:p w14:paraId="045782EC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</w:t>
      </w:r>
      <w:r w:rsidRPr="00E43542">
        <w:rPr>
          <w:rFonts w:ascii="Times New Roman" w:hAnsi="Times New Roman" w:cs="Times New Roman"/>
          <w:sz w:val="28"/>
          <w:szCs w:val="28"/>
        </w:rPr>
        <w:t xml:space="preserve">Администрация на основании письменного заявления инвестора, реализующего инвестиционный проект на территории района, заключает инвестиционный договор в соответствии </w:t>
      </w:r>
      <w:hyperlink r:id="rId11" w:history="1">
        <w:r w:rsidRPr="00546A87">
          <w:rPr>
            <w:rFonts w:ascii="Times New Roman" w:hAnsi="Times New Roman" w:cs="Times New Roman"/>
            <w:sz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Саратовской области           «</w:t>
      </w:r>
      <w:r w:rsidRPr="00E43542">
        <w:rPr>
          <w:rFonts w:ascii="Times New Roman" w:hAnsi="Times New Roman" w:cs="Times New Roman"/>
          <w:sz w:val="28"/>
          <w:szCs w:val="28"/>
        </w:rPr>
        <w:t>О режиме наибольшего благоприятствования для и</w:t>
      </w:r>
      <w:r>
        <w:rPr>
          <w:rFonts w:ascii="Times New Roman" w:hAnsi="Times New Roman" w:cs="Times New Roman"/>
          <w:sz w:val="28"/>
          <w:szCs w:val="28"/>
        </w:rPr>
        <w:t>нвесторов в Саратовской области»</w:t>
      </w:r>
      <w:r w:rsidRPr="00E43542">
        <w:rPr>
          <w:rFonts w:ascii="Times New Roman" w:hAnsi="Times New Roman" w:cs="Times New Roman"/>
          <w:sz w:val="28"/>
          <w:szCs w:val="28"/>
        </w:rPr>
        <w:t>.</w:t>
      </w:r>
    </w:p>
    <w:p w14:paraId="2C46437E" w14:textId="77777777" w:rsidR="00691420" w:rsidRPr="00E43542" w:rsidRDefault="00691420" w:rsidP="0069142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Pr="00E43542">
        <w:rPr>
          <w:rFonts w:ascii="Times New Roman" w:hAnsi="Times New Roman" w:cs="Times New Roman"/>
          <w:sz w:val="28"/>
          <w:szCs w:val="28"/>
        </w:rPr>
        <w:t>Куратор по согласованию с заявителем размещает на инвестиционном сайте Пугачевского муниципального района http://investicii.pugachjov.ru/</w:t>
      </w:r>
      <w:r w:rsidRPr="00E435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3542">
        <w:rPr>
          <w:rFonts w:ascii="Times New Roman" w:hAnsi="Times New Roman" w:cs="Times New Roman"/>
          <w:sz w:val="28"/>
          <w:szCs w:val="28"/>
        </w:rPr>
        <w:t>информацию об инвестиционном проекте, реализуемом и (или) планируемом к реализации на территории области.</w:t>
      </w:r>
    </w:p>
    <w:p w14:paraId="1E98159D" w14:textId="77777777" w:rsidR="00691420" w:rsidRPr="00E43542" w:rsidRDefault="00691420" w:rsidP="0069142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Pr="00E43542">
        <w:rPr>
          <w:rFonts w:ascii="Times New Roman" w:hAnsi="Times New Roman" w:cs="Times New Roman"/>
          <w:sz w:val="28"/>
          <w:szCs w:val="28"/>
        </w:rPr>
        <w:t>При возникновении проблемных вопросов, решение которых не входит в компетенцию администрации, на любой стадии реализации инвести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3542">
        <w:rPr>
          <w:rFonts w:ascii="Times New Roman" w:hAnsi="Times New Roman" w:cs="Times New Roman"/>
          <w:sz w:val="28"/>
          <w:szCs w:val="28"/>
        </w:rPr>
        <w:t>ционного проекта администрация инициирует проведение заседания Совета по инвестициям при главе администрации с участием заявителя для обсуждения и выработки вариантов решения возникших проблемных вопросов.</w:t>
      </w:r>
    </w:p>
    <w:p w14:paraId="4B81DD89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Pr="00E43542">
        <w:rPr>
          <w:rFonts w:ascii="Times New Roman" w:hAnsi="Times New Roman" w:cs="Times New Roman"/>
          <w:sz w:val="28"/>
          <w:szCs w:val="28"/>
        </w:rPr>
        <w:t>Администрация осуществляет мониторинг инвестиционных проектов, реализуемых и (или) планируемых к реализации на территории области, формирует и ведет реестр инвестиционных проектов, реализуемых и (или) планируемых к реализации на территории района, сопровождение которых осуществляется в порядке, установленном настоящим Регламентом.</w:t>
      </w:r>
    </w:p>
    <w:p w14:paraId="501C9EC5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Pr="00E43542">
        <w:rPr>
          <w:rFonts w:ascii="Times New Roman" w:hAnsi="Times New Roman" w:cs="Times New Roman"/>
          <w:sz w:val="28"/>
          <w:szCs w:val="28"/>
        </w:rPr>
        <w:t>Куратор ежеквартально не позднее двадцатого числа месяца, следующего за отчетным кварталом, готовит информацию о ходе реализации сопровождаемых инвестиционных проектов и направляет председателю Совета по инвестициям.</w:t>
      </w:r>
    </w:p>
    <w:p w14:paraId="7503C8C6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Pr="00E43542">
        <w:rPr>
          <w:rFonts w:ascii="Times New Roman" w:hAnsi="Times New Roman" w:cs="Times New Roman"/>
          <w:sz w:val="28"/>
          <w:szCs w:val="28"/>
        </w:rPr>
        <w:t>В целях мониторинга эффективности деятельности по сопровождению инвестиционных проектов, реализуемых и (или) планируемых к реализации на территории района, администрации представляет на очередное заседание Совета по инвестициям при главе администрации сведения о количестве обратившихся заявителей, о проведении комплекса мероприятий по консультационной, информационной, организационной поддержке инвести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3542">
        <w:rPr>
          <w:rFonts w:ascii="Times New Roman" w:hAnsi="Times New Roman" w:cs="Times New Roman"/>
          <w:sz w:val="28"/>
          <w:szCs w:val="28"/>
        </w:rPr>
        <w:t>ционных проектов, реализуемых и (или) планируемых к реализации на территории района, а также о ходе реализации инвестиционных проектов, получивших меры государственной поддержки, и исполнении заключенных инвестиционных договоров.</w:t>
      </w:r>
    </w:p>
    <w:p w14:paraId="2D3A52A3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42">
        <w:rPr>
          <w:rFonts w:ascii="Times New Roman" w:hAnsi="Times New Roman" w:cs="Times New Roman"/>
          <w:sz w:val="28"/>
          <w:szCs w:val="28"/>
        </w:rPr>
        <w:t>2.15.</w:t>
      </w:r>
      <w:hyperlink r:id="rId12" w:anchor="Par220" w:history="1">
        <w:r w:rsidRPr="00F12692">
          <w:rPr>
            <w:rFonts w:ascii="Times New Roman" w:hAnsi="Times New Roman" w:cs="Times New Roman"/>
            <w:sz w:val="28"/>
          </w:rPr>
          <w:t>Блок-схема</w:t>
        </w:r>
      </w:hyperlink>
      <w:r w:rsidRPr="00E43542">
        <w:rPr>
          <w:rFonts w:ascii="Times New Roman" w:hAnsi="Times New Roman" w:cs="Times New Roman"/>
          <w:sz w:val="28"/>
          <w:szCs w:val="28"/>
        </w:rPr>
        <w:t xml:space="preserve"> мероприятий по сопровождению инвестиционного проекта, реализуемого и (или) планируемого к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>района, размещена в приложении №</w:t>
      </w:r>
      <w:r w:rsidRPr="00E43542">
        <w:rPr>
          <w:rFonts w:ascii="Times New Roman" w:hAnsi="Times New Roman" w:cs="Times New Roman"/>
          <w:sz w:val="28"/>
          <w:szCs w:val="28"/>
        </w:rPr>
        <w:t xml:space="preserve"> 2 к настоящему Регламенту.</w:t>
      </w:r>
    </w:p>
    <w:p w14:paraId="3180F0B0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86"/>
      <w:bookmarkEnd w:id="5"/>
    </w:p>
    <w:p w14:paraId="3A9E4FA1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6619619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8C82947" w14:textId="77777777" w:rsidR="00691420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1E46DB9" w14:textId="77777777" w:rsidR="00691420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521F61" w14:textId="77777777" w:rsidR="00691420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08ACFE3" w14:textId="77777777" w:rsidR="00691420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85616D9" w14:textId="77777777" w:rsidR="00691420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9B7656F" w14:textId="77777777" w:rsidR="00691420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BBB5507" w14:textId="77777777" w:rsidR="00691420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CB9B134" w14:textId="77777777" w:rsidR="00691420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ACFF28D" w14:textId="77777777" w:rsidR="00691420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699032F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71BF491" w14:textId="77777777" w:rsidR="00691420" w:rsidRPr="00F1269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12692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06825E5B" w14:textId="77777777" w:rsidR="00691420" w:rsidRPr="00F1269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12692">
        <w:rPr>
          <w:rFonts w:ascii="Times New Roman" w:hAnsi="Times New Roman" w:cs="Times New Roman"/>
          <w:sz w:val="28"/>
          <w:szCs w:val="28"/>
        </w:rPr>
        <w:t>к регламенту действий админи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12692">
        <w:rPr>
          <w:rFonts w:ascii="Times New Roman" w:hAnsi="Times New Roman" w:cs="Times New Roman"/>
          <w:sz w:val="28"/>
          <w:szCs w:val="28"/>
        </w:rPr>
        <w:t>страции Пугачевского 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12692">
        <w:rPr>
          <w:rFonts w:ascii="Times New Roman" w:hAnsi="Times New Roman" w:cs="Times New Roman"/>
          <w:sz w:val="28"/>
          <w:szCs w:val="28"/>
        </w:rPr>
        <w:t>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692">
        <w:rPr>
          <w:rFonts w:ascii="Times New Roman" w:hAnsi="Times New Roman" w:cs="Times New Roman"/>
          <w:sz w:val="28"/>
          <w:szCs w:val="28"/>
        </w:rPr>
        <w:t xml:space="preserve">по сопровождению инвестиционных проектов, </w:t>
      </w:r>
      <w:r>
        <w:rPr>
          <w:rFonts w:ascii="Times New Roman" w:hAnsi="Times New Roman" w:cs="Times New Roman"/>
          <w:sz w:val="28"/>
          <w:szCs w:val="28"/>
        </w:rPr>
        <w:t>реали-</w:t>
      </w:r>
      <w:r w:rsidRPr="00F12692">
        <w:rPr>
          <w:rFonts w:ascii="Times New Roman" w:hAnsi="Times New Roman" w:cs="Times New Roman"/>
          <w:sz w:val="28"/>
          <w:szCs w:val="28"/>
        </w:rPr>
        <w:t xml:space="preserve">зуемых и (или) планируемых к </w:t>
      </w:r>
      <w:r>
        <w:rPr>
          <w:rFonts w:ascii="Times New Roman" w:hAnsi="Times New Roman" w:cs="Times New Roman"/>
          <w:sz w:val="28"/>
          <w:szCs w:val="28"/>
        </w:rPr>
        <w:t>реали</w:t>
      </w:r>
      <w:r w:rsidRPr="00F12692">
        <w:rPr>
          <w:rFonts w:ascii="Times New Roman" w:hAnsi="Times New Roman" w:cs="Times New Roman"/>
          <w:sz w:val="28"/>
          <w:szCs w:val="28"/>
        </w:rPr>
        <w:t>зации на территории Пугачев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12692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E43542">
        <w:rPr>
          <w:rFonts w:ascii="Times New Roman" w:hAnsi="Times New Roman" w:cs="Times New Roman"/>
          <w:sz w:val="24"/>
          <w:szCs w:val="24"/>
        </w:rPr>
        <w:t xml:space="preserve"> </w:t>
      </w:r>
      <w:r w:rsidRPr="00E43542">
        <w:rPr>
          <w:rFonts w:ascii="Times New Roman" w:hAnsi="Times New Roman" w:cs="Times New Roman"/>
          <w:sz w:val="24"/>
          <w:szCs w:val="24"/>
        </w:rPr>
        <w:tab/>
      </w:r>
    </w:p>
    <w:p w14:paraId="526A9051" w14:textId="77777777" w:rsidR="00691420" w:rsidRPr="00F1269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6" w:name="Par131"/>
      <w:bookmarkEnd w:id="6"/>
    </w:p>
    <w:p w14:paraId="5D2F434C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542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7935AC92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542">
        <w:rPr>
          <w:rFonts w:ascii="Times New Roman" w:hAnsi="Times New Roman" w:cs="Times New Roman"/>
          <w:b/>
          <w:sz w:val="28"/>
          <w:szCs w:val="28"/>
        </w:rPr>
        <w:t>инициатора инвестиционного проекта (инвестора)</w:t>
      </w:r>
    </w:p>
    <w:p w14:paraId="1B2A67CF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9"/>
        <w:gridCol w:w="4188"/>
        <w:gridCol w:w="2233"/>
        <w:gridCol w:w="1134"/>
        <w:gridCol w:w="1101"/>
      </w:tblGrid>
      <w:tr w:rsidR="00691420" w:rsidRPr="00F12692" w14:paraId="16C4FF6C" w14:textId="77777777" w:rsidTr="00C8588E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32F6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DB22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наименование инвести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ционного проекта </w:t>
            </w:r>
          </w:p>
        </w:tc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AA68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20B52148" w14:textId="77777777" w:rsidTr="00C8588E">
        <w:trPr>
          <w:trHeight w:val="20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8916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C2F8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наименование юридичес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кого лица/Ф.И.О. (последнее при наличии) физического лица – заявителя</w:t>
            </w:r>
          </w:p>
        </w:tc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83DB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48B79087" w14:textId="77777777" w:rsidTr="00C858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8DE3" w14:textId="77777777" w:rsidR="00691420" w:rsidRPr="00F12692" w:rsidRDefault="00691420" w:rsidP="00C85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2949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Контактная информация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BDF8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(юр./фак.)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B506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73170C22" w14:textId="77777777" w:rsidTr="00C858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73B8" w14:textId="77777777" w:rsidR="00691420" w:rsidRPr="00F12692" w:rsidRDefault="00691420" w:rsidP="00C85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2A2A" w14:textId="77777777" w:rsidR="00691420" w:rsidRPr="00F12692" w:rsidRDefault="00691420" w:rsidP="00C85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82AB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 (факс):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CC3D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3E3CFD84" w14:textId="77777777" w:rsidTr="00C858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7B99" w14:textId="77777777" w:rsidR="00691420" w:rsidRPr="00F12692" w:rsidRDefault="00691420" w:rsidP="00C85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712C" w14:textId="77777777" w:rsidR="00691420" w:rsidRPr="00F12692" w:rsidRDefault="00691420" w:rsidP="00C85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A7F6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4F53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170EEFBA" w14:textId="77777777" w:rsidTr="00C8588E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8D0A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9B89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Виды экономической деятельнос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ти, предусмотренные инвести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ционным проектом </w:t>
            </w:r>
          </w:p>
        </w:tc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CDFB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6F55501E" w14:textId="77777777" w:rsidTr="00C8588E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685F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C805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 проекта </w:t>
            </w:r>
          </w:p>
        </w:tc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AE9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302404CA" w14:textId="77777777" w:rsidTr="00C8588E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86EF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585E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Основные этапы реализации 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инвестиционного проекта </w:t>
            </w:r>
          </w:p>
        </w:tc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C3F3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003FB01B" w14:textId="77777777" w:rsidTr="00C8588E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61B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BA03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реализации инвестицион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ного проекта (площадка)</w:t>
            </w:r>
          </w:p>
        </w:tc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D6D6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691420" w:rsidRPr="00F12692" w14:paraId="40AE67C2" w14:textId="77777777" w:rsidTr="00C8588E">
        <w:trPr>
          <w:trHeight w:val="20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9F8D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B059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Требования к площадке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заполня-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ется </w:t>
            </w:r>
            <w:r w:rsidRPr="00F12692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при отсутствии площадки и необходимости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оказания содей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ствия в ее поиске)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4389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 участка, га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CCB1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691420" w:rsidRPr="00F12692" w14:paraId="2DAE8DF4" w14:textId="77777777" w:rsidTr="00C858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65EC" w14:textId="77777777" w:rsidR="00691420" w:rsidRPr="00F12692" w:rsidRDefault="00691420" w:rsidP="00C85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16E2" w14:textId="77777777" w:rsidR="00691420" w:rsidRPr="00F12692" w:rsidRDefault="00691420" w:rsidP="00C85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9139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ориентировочная площадь предполагаемой застройки, м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2F98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14:paraId="6826A5AB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691420" w:rsidRPr="00F12692" w14:paraId="7A21B00D" w14:textId="77777777" w:rsidTr="00C858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94A5" w14:textId="77777777" w:rsidR="00691420" w:rsidRPr="00F12692" w:rsidRDefault="00691420" w:rsidP="00C85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50F6" w14:textId="77777777" w:rsidR="00691420" w:rsidRPr="00F12692" w:rsidRDefault="00691420" w:rsidP="00C85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D119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водоснабжение (куб. м/ч)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7CDB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691420" w:rsidRPr="00F12692" w14:paraId="75B6737E" w14:textId="77777777" w:rsidTr="00C858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E266" w14:textId="77777777" w:rsidR="00691420" w:rsidRPr="00F12692" w:rsidRDefault="00691420" w:rsidP="00C85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50AD" w14:textId="77777777" w:rsidR="00691420" w:rsidRPr="00F12692" w:rsidRDefault="00691420" w:rsidP="00C85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CCCC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водоотведение (куб. м/ч)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80AF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691420" w:rsidRPr="00F12692" w14:paraId="7BCB59E2" w14:textId="77777777" w:rsidTr="00C858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9245" w14:textId="77777777" w:rsidR="00691420" w:rsidRPr="00F12692" w:rsidRDefault="00691420" w:rsidP="00C85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57AE" w14:textId="77777777" w:rsidR="00691420" w:rsidRPr="00F12692" w:rsidRDefault="00691420" w:rsidP="00C85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765E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электроснабжение (МВт)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CAEB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691420" w:rsidRPr="00F12692" w14:paraId="4F00EF9F" w14:textId="77777777" w:rsidTr="00C858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1C00" w14:textId="77777777" w:rsidR="00691420" w:rsidRPr="00F12692" w:rsidRDefault="00691420" w:rsidP="00C85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113B" w14:textId="77777777" w:rsidR="00691420" w:rsidRPr="00F12692" w:rsidRDefault="00691420" w:rsidP="00C85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C71E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газоснабжение м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BD10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691420" w:rsidRPr="00F12692" w14:paraId="5E45FD8F" w14:textId="77777777" w:rsidTr="00C858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744F" w14:textId="77777777" w:rsidR="00691420" w:rsidRPr="00F12692" w:rsidRDefault="00691420" w:rsidP="00C85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FAD3" w14:textId="77777777" w:rsidR="00691420" w:rsidRPr="00F12692" w:rsidRDefault="00691420" w:rsidP="00C85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61DE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требования: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6D2B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691420" w:rsidRPr="00F12692" w14:paraId="011E5AA6" w14:textId="77777777" w:rsidTr="00C8588E">
        <w:trPr>
          <w:trHeight w:val="20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495D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5CA4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 о текущем статусе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аявителя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A99D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срок деятельности, лет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C20E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0B7810CE" w14:textId="77777777" w:rsidTr="00C858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3154" w14:textId="77777777" w:rsidR="00691420" w:rsidRPr="00F12692" w:rsidRDefault="00691420" w:rsidP="00C85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1EA2" w14:textId="77777777" w:rsidR="00691420" w:rsidRPr="00F12692" w:rsidRDefault="00691420" w:rsidP="00C85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1E40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вновь созданное для целей 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реализации проекта пред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приятие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5F55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39F5CA7C" w14:textId="77777777" w:rsidTr="00C8588E">
        <w:trPr>
          <w:trHeight w:val="20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68E8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5D5C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 инвестиций 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инвести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ционному проекту, млн руб.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3411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3902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25B11F94" w14:textId="77777777" w:rsidTr="00C858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B8D6" w14:textId="77777777" w:rsidR="00691420" w:rsidRPr="00F12692" w:rsidRDefault="00691420" w:rsidP="00C85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AFA6" w14:textId="77777777" w:rsidR="00691420" w:rsidRPr="00F12692" w:rsidRDefault="00691420" w:rsidP="00C85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5F33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освоено на момент подачи заявки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16F2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1D41B6E9" w14:textId="77777777" w:rsidTr="00C8588E">
        <w:trPr>
          <w:trHeight w:val="20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2631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ECD6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очники инвестиций 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инвес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тиционному проекту, млн руб.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88B7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заемные средства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615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1EB9055A" w14:textId="77777777" w:rsidTr="00C858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D5F8" w14:textId="77777777" w:rsidR="00691420" w:rsidRPr="00F12692" w:rsidRDefault="00691420" w:rsidP="00C85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7651" w14:textId="77777777" w:rsidR="00691420" w:rsidRPr="00F12692" w:rsidRDefault="00691420" w:rsidP="00C85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D891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собственные средства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1607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229E5A91" w14:textId="77777777" w:rsidTr="00C858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1C5F" w14:textId="77777777" w:rsidR="00691420" w:rsidRPr="00F12692" w:rsidRDefault="00691420" w:rsidP="00C85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37B6" w14:textId="77777777" w:rsidR="00691420" w:rsidRPr="00F12692" w:rsidRDefault="00691420" w:rsidP="00C85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1ABB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бюджетные инвестиции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5B10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0CF4A67A" w14:textId="77777777" w:rsidTr="00C8588E">
        <w:trPr>
          <w:trHeight w:val="20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39EE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1D5A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 реализации инвестиционного проекта 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E0E2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начало реализации проекта, 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год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1A1E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08FDF343" w14:textId="77777777" w:rsidTr="00C858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44EE" w14:textId="77777777" w:rsidR="00691420" w:rsidRPr="00F12692" w:rsidRDefault="00691420" w:rsidP="00C85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1130" w14:textId="77777777" w:rsidR="00691420" w:rsidRPr="00F12692" w:rsidRDefault="00691420" w:rsidP="00C85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3728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планируемый год ввода 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в эксплуатацию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AF68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679F9288" w14:textId="77777777" w:rsidTr="00C858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19F3" w14:textId="77777777" w:rsidR="00691420" w:rsidRPr="00F12692" w:rsidRDefault="00691420" w:rsidP="00C85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3321" w14:textId="77777777" w:rsidR="00691420" w:rsidRPr="00F12692" w:rsidRDefault="00691420" w:rsidP="00C85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4723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планируемый год выхода 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на проектную мощность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F4DC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7BABFFFE" w14:textId="77777777" w:rsidTr="00C8588E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59D9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D000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окупаемости инвестицион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ного проекта 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2E59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планируемый год окупае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проекта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D577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4DA72657" w14:textId="77777777" w:rsidTr="00C8588E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BFF4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BB7F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Показатели экономической </w:t>
            </w:r>
            <w:r w:rsidRPr="00F12692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эффек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</w:t>
            </w:r>
            <w:r w:rsidRPr="00F12692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тивности инвестиционного проекта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D865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прогнозируемый годовой объем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производства, млн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6BB1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05CF6E62" w14:textId="77777777" w:rsidTr="00C8588E">
        <w:trPr>
          <w:trHeight w:val="20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A48F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CA56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 социальной эффектив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ности инвестиционного проекта 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E42F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планируемое создание рабочих мест (чел.):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DFF5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1FA23F0D" w14:textId="77777777" w:rsidTr="00C858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57CF" w14:textId="77777777" w:rsidR="00691420" w:rsidRPr="00F12692" w:rsidRDefault="00691420" w:rsidP="00C85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4823" w14:textId="77777777" w:rsidR="00691420" w:rsidRPr="00F12692" w:rsidRDefault="00691420" w:rsidP="00C85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3971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временных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5C8D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01F58EC8" w14:textId="77777777" w:rsidTr="00C858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A78C" w14:textId="77777777" w:rsidR="00691420" w:rsidRPr="00F12692" w:rsidRDefault="00691420" w:rsidP="00C85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66D3" w14:textId="77777777" w:rsidR="00691420" w:rsidRPr="00F12692" w:rsidRDefault="00691420" w:rsidP="00C85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72A3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постоянных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3B7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18E9138E" w14:textId="77777777" w:rsidTr="00C858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4654" w14:textId="77777777" w:rsidR="00691420" w:rsidRPr="00F12692" w:rsidRDefault="00691420" w:rsidP="00C85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DCC9" w14:textId="77777777" w:rsidR="00691420" w:rsidRPr="00F12692" w:rsidRDefault="00691420" w:rsidP="00C85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D473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том числе привлечение 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и использование иностран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рабочей силы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19EB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6880E94A" w14:textId="77777777" w:rsidTr="00C8588E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F77E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6C7F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 бюджетной эффектив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ности инвестиционного проекта 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282A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прогнозный объем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личные уровни </w:t>
            </w:r>
            <w:r w:rsidRPr="00F12692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бюджетной системы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12692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Российской Феде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</w:t>
            </w:r>
            <w:r w:rsidRPr="00F12692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рации (включая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внебюджет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ные фонды) за расчетный период, равный 3 годам с начала реализации </w:t>
            </w:r>
            <w:r w:rsidRPr="00F12692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проекта, в том числе в областной</w:t>
            </w: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бюджет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BFE7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420" w:rsidRPr="00F12692" w14:paraId="38AE2AAB" w14:textId="77777777" w:rsidTr="00C8588E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BD0F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C7FC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F126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Дополнительные сведения по инвестиционному проекту</w:t>
            </w:r>
            <w:r w:rsidRPr="00F12692">
              <w:rPr>
                <w:rFonts w:ascii="Calibri" w:hAnsi="Calibri" w:cs="Calibri"/>
                <w:sz w:val="28"/>
                <w:szCs w:val="28"/>
                <w:vertAlign w:val="superscript"/>
                <w:lang w:eastAsia="en-US"/>
              </w:rPr>
              <w:footnoteReference w:customMarkFollows="1" w:id="1"/>
              <w:sym w:font="Symbol" w:char="002A"/>
            </w:r>
          </w:p>
        </w:tc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D8B9" w14:textId="77777777" w:rsidR="00691420" w:rsidRPr="00F12692" w:rsidRDefault="00691420" w:rsidP="00C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CA7A689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AC8307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542">
        <w:rPr>
          <w:rFonts w:ascii="Times New Roman" w:hAnsi="Times New Roman" w:cs="Times New Roman"/>
          <w:sz w:val="28"/>
          <w:szCs w:val="28"/>
        </w:rPr>
        <w:t>Подтверждаю, что вся информация, содержащаяся в заявке, является достоверной.</w:t>
      </w:r>
    </w:p>
    <w:p w14:paraId="732B724A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E43542">
        <w:rPr>
          <w:rFonts w:ascii="Times New Roman" w:hAnsi="Times New Roman" w:cs="Calibri"/>
          <w:sz w:val="28"/>
          <w:szCs w:val="28"/>
        </w:rPr>
        <w:t>Даю согласие на обработку содержащихся в заявке персональных данных в соответствии с Федеральным законом «О персональных данных» (для заявителя</w:t>
      </w:r>
      <w:r w:rsidRPr="00E43542">
        <w:rPr>
          <w:rFonts w:ascii="Times New Roman" w:hAnsi="Times New Roman" w:cs="Times New Roman"/>
          <w:sz w:val="28"/>
          <w:szCs w:val="28"/>
        </w:rPr>
        <w:t xml:space="preserve"> – физического лица</w:t>
      </w:r>
      <w:r w:rsidRPr="00E43542">
        <w:rPr>
          <w:rFonts w:ascii="Times New Roman" w:hAnsi="Times New Roman" w:cs="Calibri"/>
          <w:sz w:val="28"/>
          <w:szCs w:val="28"/>
        </w:rPr>
        <w:t>).</w:t>
      </w:r>
    </w:p>
    <w:p w14:paraId="64CC7D69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F42127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542">
        <w:rPr>
          <w:rFonts w:ascii="Times New Roman" w:hAnsi="Times New Roman" w:cs="Times New Roman"/>
          <w:sz w:val="28"/>
          <w:szCs w:val="28"/>
        </w:rPr>
        <w:t>Дата ____________________________</w:t>
      </w:r>
    </w:p>
    <w:p w14:paraId="17A8A040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186AE0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4"/>
        <w:gridCol w:w="2013"/>
        <w:gridCol w:w="3118"/>
      </w:tblGrid>
      <w:tr w:rsidR="00691420" w:rsidRPr="00E43542" w14:paraId="78FFAE82" w14:textId="77777777" w:rsidTr="00C8588E">
        <w:tc>
          <w:tcPr>
            <w:tcW w:w="4361" w:type="dxa"/>
            <w:hideMark/>
          </w:tcPr>
          <w:p w14:paraId="32C8F2FC" w14:textId="77777777" w:rsidR="00691420" w:rsidRPr="00E43542" w:rsidRDefault="00691420" w:rsidP="00C858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</w:t>
            </w:r>
          </w:p>
          <w:p w14:paraId="621E7EB1" w14:textId="77777777" w:rsidR="00691420" w:rsidRPr="00E43542" w:rsidRDefault="00691420" w:rsidP="00C858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35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(должность руководителя)</w:t>
            </w:r>
          </w:p>
        </w:tc>
        <w:tc>
          <w:tcPr>
            <w:tcW w:w="2019" w:type="dxa"/>
            <w:hideMark/>
          </w:tcPr>
          <w:p w14:paraId="46EF41A3" w14:textId="77777777" w:rsidR="00691420" w:rsidRPr="00E43542" w:rsidRDefault="00691420" w:rsidP="00C858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</w:t>
            </w:r>
          </w:p>
          <w:p w14:paraId="63B5F549" w14:textId="77777777" w:rsidR="00691420" w:rsidRPr="00E43542" w:rsidRDefault="00691420" w:rsidP="00C858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35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0" w:type="dxa"/>
            <w:hideMark/>
          </w:tcPr>
          <w:p w14:paraId="568FE103" w14:textId="77777777" w:rsidR="00691420" w:rsidRPr="00E43542" w:rsidRDefault="00691420" w:rsidP="00C858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5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</w:t>
            </w:r>
          </w:p>
          <w:p w14:paraId="68B814B7" w14:textId="77777777" w:rsidR="00691420" w:rsidRPr="00E43542" w:rsidRDefault="00691420" w:rsidP="00C858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35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(Ф.И.О.)</w:t>
            </w:r>
          </w:p>
        </w:tc>
      </w:tr>
    </w:tbl>
    <w:p w14:paraId="03D69F00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bookmarkStart w:id="7" w:name="Par214"/>
      <w:bookmarkEnd w:id="7"/>
      <w:r w:rsidRPr="00E43542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542">
        <w:rPr>
          <w:rFonts w:ascii="Times New Roman" w:hAnsi="Times New Roman" w:cs="Times New Roman"/>
          <w:sz w:val="24"/>
          <w:szCs w:val="24"/>
        </w:rPr>
        <w:t>2</w:t>
      </w:r>
    </w:p>
    <w:p w14:paraId="5B9E7A85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43542">
        <w:rPr>
          <w:rFonts w:ascii="Times New Roman" w:hAnsi="Times New Roman" w:cs="Times New Roman"/>
          <w:sz w:val="24"/>
          <w:szCs w:val="24"/>
        </w:rPr>
        <w:t>к регламенту действий администрации Пугачевского муниципального района</w:t>
      </w:r>
    </w:p>
    <w:p w14:paraId="69CF3102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43542">
        <w:rPr>
          <w:rFonts w:ascii="Times New Roman" w:hAnsi="Times New Roman" w:cs="Times New Roman"/>
          <w:sz w:val="24"/>
          <w:szCs w:val="24"/>
        </w:rPr>
        <w:t xml:space="preserve">по сопровождению инвестиционных проектов, реализуемых и (или) планируемых к реализации на территории Пугачевского муниципального района </w:t>
      </w:r>
      <w:r w:rsidRPr="00E43542">
        <w:rPr>
          <w:rFonts w:ascii="Times New Roman" w:hAnsi="Times New Roman" w:cs="Times New Roman"/>
          <w:sz w:val="24"/>
          <w:szCs w:val="24"/>
        </w:rPr>
        <w:tab/>
      </w:r>
    </w:p>
    <w:p w14:paraId="4C97FAC2" w14:textId="77777777" w:rsidR="00691420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BC6EE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B8C3A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220"/>
      <w:bookmarkEnd w:id="8"/>
      <w:r w:rsidRPr="00E43542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14:paraId="548F58F9" w14:textId="77777777" w:rsidR="00691420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542">
        <w:rPr>
          <w:rFonts w:ascii="Times New Roman" w:hAnsi="Times New Roman" w:cs="Times New Roman"/>
          <w:b/>
          <w:bCs/>
          <w:sz w:val="28"/>
          <w:szCs w:val="28"/>
        </w:rPr>
        <w:t>ПО СОПРОВОЖДЕНИЮ ИНВЕСТИЦИОННЫХ ПРОЕКТОВ, РЕАЛИЗУЕМЫХ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542">
        <w:rPr>
          <w:rFonts w:ascii="Times New Roman" w:hAnsi="Times New Roman" w:cs="Times New Roman"/>
          <w:b/>
          <w:bCs/>
          <w:sz w:val="28"/>
          <w:szCs w:val="28"/>
        </w:rPr>
        <w:t xml:space="preserve">И (ИЛИ) ПЛАНИРУЕМЫХ К РЕАЛИЗАЦИИ </w:t>
      </w:r>
    </w:p>
    <w:p w14:paraId="1A552260" w14:textId="77777777" w:rsidR="00691420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542">
        <w:rPr>
          <w:rFonts w:ascii="Times New Roman" w:hAnsi="Times New Roman" w:cs="Times New Roman"/>
          <w:b/>
          <w:bCs/>
          <w:sz w:val="28"/>
          <w:szCs w:val="28"/>
        </w:rPr>
        <w:t>НА ТЕРРИТОРИИ РАЙОНА</w:t>
      </w:r>
    </w:p>
    <w:p w14:paraId="4F146F27" w14:textId="77777777" w:rsidR="00691420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9006F" w14:textId="77777777" w:rsidR="00691420" w:rsidRPr="00E43542" w:rsidRDefault="00691420" w:rsidP="00691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2974A" w14:textId="77777777" w:rsidR="00691420" w:rsidRPr="00E43542" w:rsidRDefault="00691420" w:rsidP="00691420">
      <w:pPr>
        <w:keepNext/>
        <w:autoSpaceDN w:val="0"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43542"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inline distT="0" distB="0" distL="0" distR="0" wp14:anchorId="276AC846" wp14:editId="4691E1E6">
            <wp:extent cx="5903595" cy="6242050"/>
            <wp:effectExtent l="19050" t="0" r="1905" b="0"/>
            <wp:docPr id="2" name="Рисунок 1" descr="Докумен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624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C2BA1C" w14:textId="77777777" w:rsidR="000A178F" w:rsidRDefault="000A178F"/>
    <w:sectPr w:rsidR="000A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7F08C" w14:textId="77777777" w:rsidR="004164A5" w:rsidRDefault="004164A5" w:rsidP="00691420">
      <w:pPr>
        <w:spacing w:after="0" w:line="240" w:lineRule="auto"/>
      </w:pPr>
      <w:r>
        <w:separator/>
      </w:r>
    </w:p>
  </w:endnote>
  <w:endnote w:type="continuationSeparator" w:id="0">
    <w:p w14:paraId="65AEC19F" w14:textId="77777777" w:rsidR="004164A5" w:rsidRDefault="004164A5" w:rsidP="0069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D63EE" w14:textId="77777777" w:rsidR="004164A5" w:rsidRDefault="004164A5" w:rsidP="00691420">
      <w:pPr>
        <w:spacing w:after="0" w:line="240" w:lineRule="auto"/>
      </w:pPr>
      <w:r>
        <w:separator/>
      </w:r>
    </w:p>
  </w:footnote>
  <w:footnote w:type="continuationSeparator" w:id="0">
    <w:p w14:paraId="75363203" w14:textId="77777777" w:rsidR="004164A5" w:rsidRDefault="004164A5" w:rsidP="00691420">
      <w:pPr>
        <w:spacing w:after="0" w:line="240" w:lineRule="auto"/>
      </w:pPr>
      <w:r>
        <w:continuationSeparator/>
      </w:r>
    </w:p>
  </w:footnote>
  <w:footnote w:id="1">
    <w:p w14:paraId="412E129A" w14:textId="77777777" w:rsidR="00691420" w:rsidRPr="00591F16" w:rsidRDefault="00691420" w:rsidP="00691420">
      <w:pPr>
        <w:pStyle w:val="a3"/>
        <w:rPr>
          <w:rFonts w:ascii="Times New Roman" w:eastAsia="Times New Roman" w:hAnsi="Times New Roman" w:cs="Times New Roman"/>
        </w:rPr>
      </w:pPr>
      <w:r w:rsidRPr="00591F16">
        <w:rPr>
          <w:rStyle w:val="a5"/>
          <w:rFonts w:ascii="Times New Roman" w:hAnsi="Times New Roman" w:cs="Times New Roman"/>
        </w:rPr>
        <w:sym w:font="Symbol" w:char="002A"/>
      </w:r>
      <w:r w:rsidRPr="00591F16">
        <w:rPr>
          <w:rFonts w:ascii="Times New Roman" w:hAnsi="Times New Roman" w:cs="Times New Roman"/>
        </w:rPr>
        <w:t xml:space="preserve"> Заполняется по инициативе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B0"/>
    <w:rsid w:val="000A178F"/>
    <w:rsid w:val="002C5944"/>
    <w:rsid w:val="004164A5"/>
    <w:rsid w:val="00691420"/>
    <w:rsid w:val="0069753E"/>
    <w:rsid w:val="007444F8"/>
    <w:rsid w:val="0092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9AA7"/>
  <w15:chartTrackingRefBased/>
  <w15:docId w15:val="{C834975C-9F5D-45BF-910F-8C7219E9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142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1420"/>
    <w:rPr>
      <w:rFonts w:eastAsiaTheme="minorEastAsia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914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PPSO_579-P.docx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42B2DCF062E5265B8B2519EC14EB805B28BB6C301B999E1B161CD07F631C4BUFkAM" TargetMode="External"/><Relationship Id="rId12" Type="http://schemas.openxmlformats.org/officeDocument/2006/relationships/hyperlink" Target="file:///C:\Users\User\Desktop\PPSO_579-P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42B2DCF062E5265B8B3B14FA78B6885226E3693B1B93CF4F49478D28U6kAM" TargetMode="External"/><Relationship Id="rId11" Type="http://schemas.openxmlformats.org/officeDocument/2006/relationships/hyperlink" Target="consultantplus://offline/ref=F042B2DCF062E5265B8B2519EC14EB805B28BB6C301B999E1B161CD07F631C4BUFkA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PPSO_579-P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vesticii.pugachj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2233</Words>
  <Characters>12729</Characters>
  <Application>Microsoft Office Word</Application>
  <DocSecurity>0</DocSecurity>
  <Lines>106</Lines>
  <Paragraphs>29</Paragraphs>
  <ScaleCrop>false</ScaleCrop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КРИВЕГА</cp:lastModifiedBy>
  <cp:revision>2</cp:revision>
  <dcterms:created xsi:type="dcterms:W3CDTF">2024-07-03T12:08:00Z</dcterms:created>
  <dcterms:modified xsi:type="dcterms:W3CDTF">2024-07-03T12:08:00Z</dcterms:modified>
</cp:coreProperties>
</file>