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93" w:rsidRDefault="00431893" w:rsidP="00431893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 w:rsidRPr="00940A9C">
        <w:rPr>
          <w:rFonts w:ascii="Times New Roman" w:hAnsi="Times New Roman"/>
          <w:sz w:val="28"/>
          <w:szCs w:val="28"/>
        </w:rPr>
        <w:t>Приложение 11</w:t>
      </w:r>
    </w:p>
    <w:p w:rsidR="00431893" w:rsidRDefault="00431893" w:rsidP="00431893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:rsidR="00431893" w:rsidRDefault="00431893" w:rsidP="00431893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431893" w:rsidRDefault="00431893" w:rsidP="00431893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431893" w:rsidRDefault="00431893" w:rsidP="00431893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бюджете </w:t>
      </w:r>
      <w:proofErr w:type="gramStart"/>
      <w:r>
        <w:rPr>
          <w:rFonts w:ascii="Times New Roman" w:hAnsi="Times New Roman"/>
          <w:sz w:val="28"/>
          <w:szCs w:val="28"/>
        </w:rPr>
        <w:t>Пугачевского</w:t>
      </w:r>
      <w:proofErr w:type="gramEnd"/>
    </w:p>
    <w:p w:rsidR="00431893" w:rsidRDefault="00431893" w:rsidP="00431893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муниципального района на 2023 год </w:t>
      </w:r>
    </w:p>
    <w:p w:rsidR="00431893" w:rsidRDefault="00431893" w:rsidP="00431893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на плановый период 2024 и 2025 годов»</w:t>
      </w:r>
    </w:p>
    <w:p w:rsidR="00431893" w:rsidRDefault="00431893" w:rsidP="00431893">
      <w:pPr>
        <w:spacing w:line="240" w:lineRule="auto"/>
        <w:ind w:firstLine="851"/>
        <w:rPr>
          <w:rFonts w:ascii="Times New Roman" w:hAnsi="Times New Roman"/>
          <w:bCs/>
          <w:sz w:val="20"/>
          <w:szCs w:val="18"/>
        </w:rPr>
      </w:pPr>
    </w:p>
    <w:p w:rsidR="00431893" w:rsidRDefault="00431893" w:rsidP="00431893">
      <w:pPr>
        <w:spacing w:line="240" w:lineRule="auto"/>
        <w:ind w:firstLine="851"/>
        <w:rPr>
          <w:rFonts w:ascii="Times New Roman" w:hAnsi="Times New Roman"/>
          <w:bCs/>
          <w:sz w:val="20"/>
          <w:szCs w:val="18"/>
        </w:rPr>
      </w:pPr>
    </w:p>
    <w:p w:rsidR="00431893" w:rsidRDefault="00431893" w:rsidP="004318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Программа муниципальных внутренних заимствований </w:t>
      </w:r>
    </w:p>
    <w:p w:rsidR="00431893" w:rsidRDefault="00431893" w:rsidP="004318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Пугачевского муниципального района</w:t>
      </w:r>
    </w:p>
    <w:p w:rsidR="00431893" w:rsidRDefault="00431893" w:rsidP="004318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на 2023 год и на плановый период 2024 и 2025 годов</w:t>
      </w:r>
    </w:p>
    <w:p w:rsidR="00431893" w:rsidRDefault="00431893" w:rsidP="004318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31893" w:rsidRDefault="00431893" w:rsidP="00431893">
      <w:pPr>
        <w:spacing w:after="0" w:line="240" w:lineRule="auto"/>
        <w:ind w:firstLine="75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тыс. рублей</w:t>
      </w: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410"/>
        <w:gridCol w:w="1276"/>
        <w:gridCol w:w="1275"/>
        <w:gridCol w:w="1276"/>
        <w:gridCol w:w="851"/>
        <w:gridCol w:w="1276"/>
        <w:gridCol w:w="992"/>
      </w:tblGrid>
      <w:tr w:rsidR="00431893" w:rsidRPr="001E0928" w:rsidTr="0027719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92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1E09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0928">
              <w:rPr>
                <w:rFonts w:ascii="Times New Roman" w:hAnsi="Times New Roman" w:cs="Times New Roman"/>
              </w:rPr>
              <w:t>/</w:t>
            </w:r>
            <w:proofErr w:type="spellStart"/>
            <w:r w:rsidRPr="001E09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928">
              <w:rPr>
                <w:rFonts w:ascii="Times New Roman" w:hAnsi="Times New Roman" w:cs="Times New Roman"/>
              </w:rPr>
              <w:t>Виды заимствований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092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1E092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92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1E092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92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1E0928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31893" w:rsidRPr="001E0928" w:rsidTr="00277194">
        <w:trPr>
          <w:cantSplit/>
          <w:trHeight w:val="48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893" w:rsidRPr="001E0928" w:rsidRDefault="00431893" w:rsidP="00277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893" w:rsidRPr="001E0928" w:rsidRDefault="00431893" w:rsidP="00277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0928">
              <w:rPr>
                <w:rFonts w:ascii="Times New Roman" w:hAnsi="Times New Roman" w:cs="Times New Roman"/>
              </w:rPr>
              <w:t>привлече-ние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928">
              <w:rPr>
                <w:rFonts w:ascii="Times New Roman" w:hAnsi="Times New Roman" w:cs="Times New Roman"/>
              </w:rPr>
              <w:t xml:space="preserve">погашение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0928">
              <w:rPr>
                <w:rFonts w:ascii="Times New Roman" w:hAnsi="Times New Roman" w:cs="Times New Roman"/>
              </w:rPr>
              <w:t>привлече-ние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1E0928">
              <w:rPr>
                <w:rFonts w:ascii="Times New Roman" w:hAnsi="Times New Roman" w:cs="Times New Roman"/>
              </w:rPr>
              <w:t>огаше</w:t>
            </w:r>
            <w:r>
              <w:rPr>
                <w:rFonts w:ascii="Times New Roman" w:hAnsi="Times New Roman" w:cs="Times New Roman"/>
              </w:rPr>
              <w:t>-</w:t>
            </w:r>
            <w:r w:rsidRPr="001E0928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1E09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0928">
              <w:rPr>
                <w:rFonts w:ascii="Times New Roman" w:hAnsi="Times New Roman" w:cs="Times New Roman"/>
              </w:rPr>
              <w:t>привлече-ние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1E0928">
              <w:rPr>
                <w:rFonts w:ascii="Times New Roman" w:hAnsi="Times New Roman" w:cs="Times New Roman"/>
              </w:rPr>
              <w:t>огаше</w:t>
            </w:r>
            <w:r>
              <w:rPr>
                <w:rFonts w:ascii="Times New Roman" w:hAnsi="Times New Roman" w:cs="Times New Roman"/>
              </w:rPr>
              <w:t>-</w:t>
            </w:r>
            <w:r w:rsidRPr="001E0928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1E09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1893" w:rsidRPr="001E0928" w:rsidTr="00277194">
        <w:trPr>
          <w:trHeight w:val="1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1E092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893" w:rsidRPr="001E0928" w:rsidRDefault="00431893" w:rsidP="0027719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15</w:t>
            </w:r>
            <w:r w:rsidRPr="001E0928">
              <w:rPr>
                <w:rFonts w:ascii="Times New Roman" w:eastAsia="Arial Unicode MS" w:hAnsi="Times New Roman" w:cs="Times New Roman"/>
                <w:b/>
              </w:rPr>
              <w:t> 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15 000,0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431893" w:rsidRPr="001E0928" w:rsidTr="00277194">
        <w:trPr>
          <w:trHeight w:val="1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893" w:rsidRPr="001E0928" w:rsidRDefault="00431893" w:rsidP="002771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092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31893" w:rsidRPr="001E0928" w:rsidTr="00277194">
        <w:trPr>
          <w:trHeight w:val="1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893" w:rsidRPr="001E0928" w:rsidRDefault="00431893" w:rsidP="002771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для покрытия временного кассового разрыва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</w:t>
            </w:r>
            <w:r w:rsidRPr="001E0928">
              <w:rPr>
                <w:rFonts w:ascii="Times New Roman" w:eastAsia="Arial Unicode MS" w:hAnsi="Times New Roman" w:cs="Times New Roman"/>
              </w:rPr>
              <w:t xml:space="preserve">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31893" w:rsidRPr="001E0928" w:rsidTr="00277194">
        <w:trPr>
          <w:trHeight w:val="1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893" w:rsidRPr="001E0928" w:rsidRDefault="00431893" w:rsidP="00277194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1E092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15</w:t>
            </w:r>
            <w:r w:rsidRPr="001E0928">
              <w:rPr>
                <w:rFonts w:ascii="Times New Roman" w:eastAsia="Arial Unicode MS" w:hAnsi="Times New Roman" w:cs="Times New Roman"/>
                <w:b/>
              </w:rPr>
              <w:t> 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15 000,0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1E0928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893" w:rsidRPr="001E0928" w:rsidRDefault="00431893" w:rsidP="00277194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</w:tr>
    </w:tbl>
    <w:p w:rsidR="00431893" w:rsidRDefault="00431893" w:rsidP="00431893">
      <w:pPr>
        <w:spacing w:after="0" w:line="228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0000" w:rsidRDefault="00431893"/>
    <w:sectPr w:rsidR="00000000" w:rsidSect="008A4CA5">
      <w:footerReference w:type="default" r:id="rId4"/>
      <w:pgSz w:w="11906" w:h="16838"/>
      <w:pgMar w:top="568" w:right="849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07" w:rsidRDefault="0043189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155</w:t>
    </w:r>
    <w:r>
      <w:fldChar w:fldCharType="end"/>
    </w:r>
  </w:p>
  <w:p w:rsidR="002E2507" w:rsidRDefault="0043189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31893"/>
    <w:rsid w:val="0043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8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43189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431893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KovalenkoSA</dc:creator>
  <cp:keywords/>
  <dc:description/>
  <cp:lastModifiedBy>KovalenkoSA</cp:lastModifiedBy>
  <cp:revision>2</cp:revision>
  <dcterms:created xsi:type="dcterms:W3CDTF">2023-07-03T11:36:00Z</dcterms:created>
  <dcterms:modified xsi:type="dcterms:W3CDTF">2023-07-03T11:36:00Z</dcterms:modified>
</cp:coreProperties>
</file>