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8FF83" w14:textId="77777777" w:rsidR="00BF577E" w:rsidRPr="00BF577E" w:rsidRDefault="00BF577E" w:rsidP="00BF577E">
      <w:pPr>
        <w:widowControl/>
        <w:autoSpaceDE/>
        <w:autoSpaceDN/>
        <w:adjustRightInd/>
        <w:spacing w:line="259" w:lineRule="auto"/>
        <w:ind w:left="111" w:hanging="10"/>
        <w:jc w:val="center"/>
        <w:textAlignment w:val="auto"/>
        <w:rPr>
          <w:color w:val="000000"/>
          <w:sz w:val="28"/>
          <w:szCs w:val="28"/>
        </w:rPr>
      </w:pPr>
      <w:r w:rsidRPr="00BF577E">
        <w:rPr>
          <w:noProof/>
          <w:color w:val="000000"/>
          <w:sz w:val="28"/>
          <w:szCs w:val="28"/>
        </w:rPr>
        <w:drawing>
          <wp:anchor distT="0" distB="0" distL="114300" distR="114300" simplePos="0" relativeHeight="251662336" behindDoc="0" locked="0" layoutInCell="1" allowOverlap="0" wp14:anchorId="2F0A1036" wp14:editId="301CA79B">
            <wp:simplePos x="0" y="0"/>
            <wp:positionH relativeFrom="margin">
              <wp:align>center</wp:align>
            </wp:positionH>
            <wp:positionV relativeFrom="page">
              <wp:posOffset>324485</wp:posOffset>
            </wp:positionV>
            <wp:extent cx="621834" cy="731589"/>
            <wp:effectExtent l="0" t="0" r="6985" b="0"/>
            <wp:wrapTopAndBottom/>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8"/>
                    <a:stretch>
                      <a:fillRect/>
                    </a:stretch>
                  </pic:blipFill>
                  <pic:spPr>
                    <a:xfrm>
                      <a:off x="0" y="0"/>
                      <a:ext cx="621834" cy="731589"/>
                    </a:xfrm>
                    <a:prstGeom prst="rect">
                      <a:avLst/>
                    </a:prstGeom>
                  </pic:spPr>
                </pic:pic>
              </a:graphicData>
            </a:graphic>
          </wp:anchor>
        </w:drawing>
      </w:r>
      <w:r w:rsidRPr="00BF577E">
        <w:rPr>
          <w:color w:val="000000"/>
          <w:sz w:val="28"/>
          <w:szCs w:val="28"/>
        </w:rPr>
        <w:t>СОВЕТ</w:t>
      </w:r>
    </w:p>
    <w:p w14:paraId="515F0E18" w14:textId="77777777" w:rsidR="00BF577E" w:rsidRPr="00BF577E" w:rsidRDefault="00BF577E" w:rsidP="00BF577E">
      <w:pPr>
        <w:widowControl/>
        <w:autoSpaceDE/>
        <w:autoSpaceDN/>
        <w:adjustRightInd/>
        <w:spacing w:line="259" w:lineRule="auto"/>
        <w:ind w:left="111" w:right="48" w:hanging="10"/>
        <w:jc w:val="center"/>
        <w:textAlignment w:val="auto"/>
        <w:rPr>
          <w:color w:val="000000"/>
          <w:sz w:val="28"/>
          <w:szCs w:val="28"/>
        </w:rPr>
      </w:pPr>
      <w:r w:rsidRPr="00BF577E">
        <w:rPr>
          <w:color w:val="000000"/>
          <w:sz w:val="28"/>
          <w:szCs w:val="28"/>
        </w:rPr>
        <w:t>МУНИЦИПАЛЬНОГО ОБРАЗОВАНИЯ</w:t>
      </w:r>
    </w:p>
    <w:p w14:paraId="46AC8FD3" w14:textId="77777777" w:rsidR="00BF577E" w:rsidRPr="00BF577E" w:rsidRDefault="00BF577E" w:rsidP="00BF577E">
      <w:pPr>
        <w:widowControl/>
        <w:autoSpaceDE/>
        <w:autoSpaceDN/>
        <w:adjustRightInd/>
        <w:spacing w:after="299" w:line="259" w:lineRule="auto"/>
        <w:ind w:left="111" w:right="58" w:hanging="10"/>
        <w:jc w:val="center"/>
        <w:textAlignment w:val="auto"/>
        <w:rPr>
          <w:color w:val="000000"/>
          <w:sz w:val="28"/>
          <w:szCs w:val="28"/>
        </w:rPr>
      </w:pPr>
      <w:r w:rsidRPr="00BF577E">
        <w:rPr>
          <w:color w:val="000000"/>
          <w:sz w:val="28"/>
          <w:szCs w:val="28"/>
        </w:rPr>
        <w:t>ГОРОДА ПУГАЧЕВА САРАТОВСКОЙ ОБЛАСТИ</w:t>
      </w:r>
    </w:p>
    <w:p w14:paraId="65167B13" w14:textId="77777777" w:rsidR="00BF577E" w:rsidRPr="00BF577E" w:rsidRDefault="00BF577E" w:rsidP="00BF577E">
      <w:pPr>
        <w:keepNext/>
        <w:keepLines/>
        <w:widowControl/>
        <w:autoSpaceDE/>
        <w:autoSpaceDN/>
        <w:adjustRightInd/>
        <w:spacing w:after="155" w:line="259" w:lineRule="auto"/>
        <w:ind w:left="72"/>
        <w:jc w:val="center"/>
        <w:textAlignment w:val="auto"/>
        <w:outlineLvl w:val="0"/>
        <w:rPr>
          <w:color w:val="000000"/>
          <w:sz w:val="28"/>
          <w:szCs w:val="28"/>
        </w:rPr>
      </w:pPr>
      <w:r w:rsidRPr="00BF577E">
        <w:rPr>
          <w:color w:val="000000"/>
          <w:sz w:val="28"/>
          <w:szCs w:val="28"/>
        </w:rPr>
        <w:t>РЕШЕНИЕ</w:t>
      </w:r>
    </w:p>
    <w:p w14:paraId="2A7C778C" w14:textId="77777777" w:rsidR="00BF577E" w:rsidRPr="00BF577E" w:rsidRDefault="00BF577E" w:rsidP="00BF577E">
      <w:pPr>
        <w:widowControl/>
        <w:autoSpaceDE/>
        <w:autoSpaceDN/>
        <w:adjustRightInd/>
        <w:spacing w:after="278" w:line="259" w:lineRule="auto"/>
        <w:ind w:left="53"/>
        <w:jc w:val="center"/>
        <w:textAlignment w:val="auto"/>
        <w:rPr>
          <w:color w:val="000000"/>
          <w:sz w:val="28"/>
          <w:szCs w:val="28"/>
        </w:rPr>
      </w:pPr>
      <w:r w:rsidRPr="00BF577E">
        <w:rPr>
          <w:color w:val="000000"/>
          <w:sz w:val="28"/>
          <w:szCs w:val="28"/>
        </w:rPr>
        <w:t>от 12 февраля 2025 года № 188</w:t>
      </w:r>
    </w:p>
    <w:p w14:paraId="04030211" w14:textId="77777777" w:rsidR="00BF577E" w:rsidRPr="00BF577E" w:rsidRDefault="00BF577E" w:rsidP="00BF577E">
      <w:pPr>
        <w:widowControl/>
        <w:autoSpaceDE/>
        <w:autoSpaceDN/>
        <w:adjustRightInd/>
        <w:spacing w:after="225" w:line="216" w:lineRule="auto"/>
        <w:ind w:left="-15" w:right="-10" w:firstLine="4"/>
        <w:textAlignment w:val="auto"/>
        <w:rPr>
          <w:color w:val="000000"/>
        </w:rPr>
      </w:pPr>
      <w:r w:rsidRPr="00BF577E">
        <w:rPr>
          <w:color w:val="000000"/>
        </w:rPr>
        <w:t>О внесении изменений в решение Совета муниципального образования города Пугачева Саратовской области от 30 мая 2019 года № 121 «Об утверждении Правил землепользования и застройки территории муниципального образования города Пугачева Саратовской области»</w:t>
      </w:r>
    </w:p>
    <w:p w14:paraId="0272EF3E"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В соответствии с Градостроительным кодексом Российской Федерации, с учетом протокола и результатов проведения публичных слушаний, Уставом городского поселения город Пугачев Пугачевского муниципального района Саратовской области Совет муниципального образования города Пугачева Саратовской области РЕШИЛ:</w:t>
      </w:r>
    </w:p>
    <w:p w14:paraId="0E50BF52"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 xml:space="preserve">1 .Внести в решение Совета муниципального образования города Пугачева Саратовской области от 30 мая 2019 года  №121 «Об утверждении Правил землепользования и застройки территории муниципального образования города Пугачева Саратовской области» следующие изменения: </w:t>
      </w:r>
    </w:p>
    <w:p w14:paraId="4AC85D32"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в приложении:</w:t>
      </w:r>
    </w:p>
    <w:p w14:paraId="03AC1EAF"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Карту градостроительного зонирования территории муниципального образования города Пугачев Саратовской области изложить в новой редакции согласно приложению;</w:t>
      </w:r>
    </w:p>
    <w:p w14:paraId="7D21D90A"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Карту границ зон с особыми условиями использования территории муниципального образования города Пугачева Саратовской области изложить в новой редакции согласно приложению;</w:t>
      </w:r>
    </w:p>
    <w:p w14:paraId="1690610D" w14:textId="77777777" w:rsidR="00BF577E" w:rsidRPr="00BF577E" w:rsidRDefault="00BF577E" w:rsidP="00BF577E">
      <w:pPr>
        <w:widowControl/>
        <w:autoSpaceDE/>
        <w:autoSpaceDN/>
        <w:adjustRightInd/>
        <w:spacing w:after="15" w:line="249" w:lineRule="auto"/>
        <w:ind w:left="14" w:right="-1" w:firstLine="700"/>
        <w:textAlignment w:val="auto"/>
        <w:rPr>
          <w:color w:val="000000"/>
          <w:sz w:val="28"/>
          <w:szCs w:val="22"/>
        </w:rPr>
      </w:pPr>
      <w:r w:rsidRPr="00BF577E">
        <w:rPr>
          <w:color w:val="000000"/>
          <w:sz w:val="28"/>
          <w:szCs w:val="22"/>
        </w:rPr>
        <w:t xml:space="preserve">В графе «Содержание регламента» строки 1. Основные виды разрешенного использования статьи 66. Производственные зоны ПКЗ </w:t>
      </w:r>
      <w:r w:rsidRPr="00BF577E">
        <w:rPr>
          <w:noProof/>
          <w:color w:val="000000"/>
          <w:sz w:val="28"/>
          <w:szCs w:val="22"/>
        </w:rPr>
        <w:drawing>
          <wp:inline distT="0" distB="0" distL="0" distR="0" wp14:anchorId="5656C3CB" wp14:editId="59A21E75">
            <wp:extent cx="97543" cy="12193"/>
            <wp:effectExtent l="0" t="0" r="0" b="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
                    <a:stretch>
                      <a:fillRect/>
                    </a:stretch>
                  </pic:blipFill>
                  <pic:spPr>
                    <a:xfrm>
                      <a:off x="0" y="0"/>
                      <a:ext cx="97543" cy="12193"/>
                    </a:xfrm>
                    <a:prstGeom prst="rect">
                      <a:avLst/>
                    </a:prstGeom>
                  </pic:spPr>
                </pic:pic>
              </a:graphicData>
            </a:graphic>
          </wp:inline>
        </w:drawing>
      </w:r>
      <w:r w:rsidRPr="00BF577E">
        <w:rPr>
          <w:color w:val="000000"/>
          <w:sz w:val="28"/>
          <w:szCs w:val="22"/>
        </w:rPr>
        <w:t>Смешанная зона производственной, коммунально-складской и транспортной инфраструктур слова и цифры «Склад (6.9)» исключить.</w:t>
      </w:r>
    </w:p>
    <w:p w14:paraId="3BE7F27C" w14:textId="77777777" w:rsidR="00BF577E" w:rsidRPr="00BF577E" w:rsidRDefault="00BF577E" w:rsidP="00BF577E">
      <w:pPr>
        <w:widowControl/>
        <w:autoSpaceDE/>
        <w:autoSpaceDN/>
        <w:adjustRightInd/>
        <w:spacing w:after="58" w:line="249" w:lineRule="auto"/>
        <w:ind w:left="14" w:right="-1" w:firstLine="700"/>
        <w:textAlignment w:val="auto"/>
        <w:rPr>
          <w:color w:val="000000"/>
          <w:sz w:val="28"/>
          <w:szCs w:val="22"/>
        </w:rPr>
      </w:pPr>
      <w:r w:rsidRPr="00BF577E">
        <w:rPr>
          <w:color w:val="000000"/>
          <w:sz w:val="28"/>
          <w:szCs w:val="22"/>
        </w:rPr>
        <w:t xml:space="preserve">В графе «Содержание регламента» строки З. Вспомогательные виды разрешенного использования статьи 66. Производственные зоны ПКЗ </w:t>
      </w:r>
      <w:r w:rsidRPr="00BF577E">
        <w:rPr>
          <w:noProof/>
          <w:color w:val="000000"/>
          <w:sz w:val="28"/>
          <w:szCs w:val="22"/>
        </w:rPr>
        <w:drawing>
          <wp:inline distT="0" distB="0" distL="0" distR="0" wp14:anchorId="3B7754EE" wp14:editId="6C0213E9">
            <wp:extent cx="97543" cy="12193"/>
            <wp:effectExtent l="0" t="0" r="0" b="0"/>
            <wp:docPr id="1359" name="Picture 1359"/>
            <wp:cNvGraphicFramePr/>
            <a:graphic xmlns:a="http://schemas.openxmlformats.org/drawingml/2006/main">
              <a:graphicData uri="http://schemas.openxmlformats.org/drawingml/2006/picture">
                <pic:pic xmlns:pic="http://schemas.openxmlformats.org/drawingml/2006/picture">
                  <pic:nvPicPr>
                    <pic:cNvPr id="1359" name="Picture 1359"/>
                    <pic:cNvPicPr/>
                  </pic:nvPicPr>
                  <pic:blipFill>
                    <a:blip r:embed="rId10"/>
                    <a:stretch>
                      <a:fillRect/>
                    </a:stretch>
                  </pic:blipFill>
                  <pic:spPr>
                    <a:xfrm>
                      <a:off x="0" y="0"/>
                      <a:ext cx="97543" cy="12193"/>
                    </a:xfrm>
                    <a:prstGeom prst="rect">
                      <a:avLst/>
                    </a:prstGeom>
                  </pic:spPr>
                </pic:pic>
              </a:graphicData>
            </a:graphic>
          </wp:inline>
        </w:drawing>
      </w:r>
      <w:r w:rsidRPr="00BF577E">
        <w:rPr>
          <w:color w:val="000000"/>
          <w:sz w:val="28"/>
          <w:szCs w:val="22"/>
        </w:rPr>
        <w:t>Смешанная зона производственной, коммунально-складской и транспортной инфраструктур дополнить словами и цифрами «Склад (6.9)».</w:t>
      </w:r>
    </w:p>
    <w:p w14:paraId="4C4E52D1" w14:textId="77777777" w:rsidR="00BF577E" w:rsidRPr="00BF577E" w:rsidRDefault="00BF577E" w:rsidP="00BF577E">
      <w:pPr>
        <w:widowControl/>
        <w:tabs>
          <w:tab w:val="center" w:pos="2983"/>
          <w:tab w:val="right" w:pos="9361"/>
        </w:tabs>
        <w:autoSpaceDE/>
        <w:autoSpaceDN/>
        <w:adjustRightInd/>
        <w:spacing w:line="259" w:lineRule="auto"/>
        <w:textAlignment w:val="auto"/>
        <w:rPr>
          <w:color w:val="000000"/>
          <w:sz w:val="28"/>
          <w:szCs w:val="22"/>
        </w:rPr>
      </w:pPr>
      <w:r w:rsidRPr="00BF577E">
        <w:rPr>
          <w:color w:val="000000"/>
          <w:sz w:val="28"/>
          <w:szCs w:val="22"/>
        </w:rPr>
        <w:t xml:space="preserve">           </w:t>
      </w:r>
      <w:r w:rsidRPr="00BF577E">
        <w:rPr>
          <w:color w:val="000000"/>
          <w:sz w:val="28"/>
          <w:szCs w:val="22"/>
        </w:rPr>
        <w:tab/>
        <w:t>2.Настоящее решение вступает в силу со дня официального</w:t>
      </w:r>
    </w:p>
    <w:p w14:paraId="73CBF89C" w14:textId="77777777" w:rsidR="00BF577E" w:rsidRPr="00BF577E" w:rsidRDefault="00BF577E" w:rsidP="00BF577E">
      <w:pPr>
        <w:widowControl/>
        <w:autoSpaceDE/>
        <w:autoSpaceDN/>
        <w:adjustRightInd/>
        <w:spacing w:after="624" w:line="249" w:lineRule="auto"/>
        <w:ind w:left="14" w:right="1488"/>
        <w:textAlignment w:val="auto"/>
        <w:rPr>
          <w:color w:val="000000"/>
          <w:sz w:val="28"/>
          <w:szCs w:val="22"/>
        </w:rPr>
      </w:pPr>
      <w:r w:rsidRPr="00BF577E">
        <w:rPr>
          <w:color w:val="000000"/>
          <w:sz w:val="28"/>
          <w:szCs w:val="22"/>
        </w:rPr>
        <w:t>опубликования.</w:t>
      </w:r>
    </w:p>
    <w:p w14:paraId="730D6CF5" w14:textId="77777777" w:rsidR="00BF577E" w:rsidRPr="00BF577E" w:rsidRDefault="00BF577E" w:rsidP="00BF577E">
      <w:pPr>
        <w:widowControl/>
        <w:autoSpaceDE/>
        <w:autoSpaceDN/>
        <w:adjustRightInd/>
        <w:spacing w:line="240" w:lineRule="auto"/>
        <w:ind w:left="-15" w:right="-10" w:firstLine="4"/>
        <w:textAlignment w:val="auto"/>
        <w:rPr>
          <w:color w:val="000000"/>
          <w:sz w:val="28"/>
          <w:szCs w:val="28"/>
        </w:rPr>
      </w:pPr>
      <w:r w:rsidRPr="00BF577E">
        <w:rPr>
          <w:color w:val="000000"/>
          <w:sz w:val="28"/>
          <w:szCs w:val="28"/>
        </w:rPr>
        <w:t xml:space="preserve">Глава муниципального образования </w:t>
      </w:r>
    </w:p>
    <w:p w14:paraId="6519EF9C" w14:textId="77777777" w:rsidR="00BF577E" w:rsidRPr="00BF577E" w:rsidRDefault="00BF577E" w:rsidP="00BF577E">
      <w:pPr>
        <w:widowControl/>
        <w:autoSpaceDE/>
        <w:autoSpaceDN/>
        <w:adjustRightInd/>
        <w:spacing w:line="240" w:lineRule="auto"/>
        <w:ind w:left="-15" w:right="-10" w:firstLine="4"/>
        <w:textAlignment w:val="auto"/>
        <w:rPr>
          <w:color w:val="000000"/>
          <w:sz w:val="28"/>
          <w:szCs w:val="28"/>
        </w:rPr>
      </w:pPr>
      <w:r w:rsidRPr="00BF577E">
        <w:rPr>
          <w:color w:val="000000"/>
          <w:sz w:val="28"/>
          <w:szCs w:val="28"/>
        </w:rPr>
        <w:t xml:space="preserve">города Пугачева Саратовской области.                                   Е.С. </w:t>
      </w:r>
      <w:proofErr w:type="spellStart"/>
      <w:r w:rsidRPr="00BF577E">
        <w:rPr>
          <w:color w:val="000000"/>
          <w:sz w:val="28"/>
          <w:szCs w:val="28"/>
        </w:rPr>
        <w:t>Ивлиева</w:t>
      </w:r>
      <w:proofErr w:type="spellEnd"/>
    </w:p>
    <w:p w14:paraId="3B41ED4A" w14:textId="77777777" w:rsidR="0038182D" w:rsidRPr="00B628B2" w:rsidRDefault="0038182D" w:rsidP="0038182D">
      <w:pPr>
        <w:shd w:val="clear" w:color="auto" w:fill="FFFFFF"/>
        <w:spacing w:line="322" w:lineRule="exact"/>
        <w:ind w:left="11" w:right="77"/>
        <w:jc w:val="center"/>
        <w:rPr>
          <w:b/>
          <w:bCs/>
          <w:color w:val="000000"/>
          <w:sz w:val="28"/>
          <w:szCs w:val="28"/>
        </w:rPr>
      </w:pPr>
    </w:p>
    <w:p w14:paraId="6B3908AC" w14:textId="77777777" w:rsidR="0038182D" w:rsidRDefault="0038182D" w:rsidP="0038182D">
      <w:pPr>
        <w:ind w:firstLine="708"/>
        <w:rPr>
          <w:sz w:val="28"/>
          <w:szCs w:val="28"/>
        </w:rPr>
      </w:pPr>
    </w:p>
    <w:p w14:paraId="51089B2D" w14:textId="77777777" w:rsidR="008B49E0" w:rsidRDefault="008B49E0"/>
    <w:p w14:paraId="7914C888" w14:textId="77777777" w:rsidR="008B49E0" w:rsidRDefault="008B49E0"/>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DD0D6B" w14:paraId="7D808719" w14:textId="77777777" w:rsidTr="00607333">
        <w:tc>
          <w:tcPr>
            <w:tcW w:w="8469" w:type="dxa"/>
            <w:shd w:val="clear" w:color="auto" w:fill="auto"/>
          </w:tcPr>
          <w:p w14:paraId="5E35E47F" w14:textId="7B61FC66" w:rsidR="008B49E0" w:rsidRDefault="008B49E0" w:rsidP="00DD0D6B">
            <w:pPr>
              <w:pStyle w:val="afd"/>
              <w:spacing w:after="0" w:line="240" w:lineRule="auto"/>
              <w:ind w:firstLine="0"/>
              <w:jc w:val="center"/>
            </w:pPr>
          </w:p>
          <w:p w14:paraId="791CE0A5" w14:textId="77777777" w:rsidR="00BF577E" w:rsidRDefault="00BF577E" w:rsidP="00DD0D6B">
            <w:pPr>
              <w:pStyle w:val="afd"/>
              <w:spacing w:after="0" w:line="240" w:lineRule="auto"/>
              <w:ind w:firstLine="0"/>
              <w:jc w:val="center"/>
            </w:pPr>
          </w:p>
          <w:p w14:paraId="093DC204" w14:textId="1E812984" w:rsidR="006D3232" w:rsidRPr="00DD0D6B" w:rsidRDefault="006D3232" w:rsidP="00DD0D6B">
            <w:pPr>
              <w:pStyle w:val="afd"/>
              <w:spacing w:after="0" w:line="240" w:lineRule="auto"/>
              <w:ind w:firstLine="0"/>
              <w:jc w:val="center"/>
            </w:pPr>
            <w:r w:rsidRPr="00DD0D6B">
              <w:t>ФИЛИАЛ ППК «РОСКАДАСТР»</w:t>
            </w:r>
          </w:p>
          <w:p w14:paraId="2148B626" w14:textId="77777777" w:rsidR="008A527C" w:rsidRPr="00DD0D6B" w:rsidRDefault="006D3232" w:rsidP="00DD0D6B">
            <w:pPr>
              <w:spacing w:line="240" w:lineRule="auto"/>
              <w:jc w:val="center"/>
              <w:rPr>
                <w:b/>
                <w:sz w:val="28"/>
                <w:szCs w:val="28"/>
              </w:rPr>
            </w:pPr>
            <w:r w:rsidRPr="00DD0D6B">
              <w:rPr>
                <w:b/>
                <w:sz w:val="28"/>
                <w:szCs w:val="28"/>
              </w:rPr>
              <w:t>ПО САРАТОВСКОЙ ОБЛАСТИ</w:t>
            </w:r>
          </w:p>
        </w:tc>
      </w:tr>
    </w:tbl>
    <w:p w14:paraId="46CBCC3B" w14:textId="3ABD79D6" w:rsidR="008A527C" w:rsidRPr="00DD0D6B" w:rsidRDefault="00272073" w:rsidP="00DD0D6B">
      <w:pPr>
        <w:pStyle w:val="Style4"/>
        <w:widowControl/>
        <w:spacing w:line="240" w:lineRule="auto"/>
        <w:rPr>
          <w:rStyle w:val="FontStyle14"/>
          <w:i/>
        </w:rPr>
      </w:pPr>
      <w:r>
        <w:rPr>
          <w:noProof/>
          <w:color w:val="FF0000"/>
          <w:sz w:val="28"/>
          <w:szCs w:val="28"/>
        </w:rPr>
        <w:pict w14:anchorId="6A2895A8">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14:paraId="1366E0E8" w14:textId="77777777" w:rsidR="008A527C" w:rsidRPr="00DD0D6B" w:rsidRDefault="008A527C" w:rsidP="00DD0D6B">
      <w:pPr>
        <w:spacing w:line="240" w:lineRule="auto"/>
        <w:rPr>
          <w:sz w:val="28"/>
          <w:szCs w:val="28"/>
        </w:rPr>
      </w:pPr>
    </w:p>
    <w:p w14:paraId="6CCEE637" w14:textId="77777777" w:rsidR="008A527C" w:rsidRPr="00DD0D6B" w:rsidRDefault="008A527C" w:rsidP="00DD0D6B">
      <w:pPr>
        <w:spacing w:line="240" w:lineRule="auto"/>
        <w:rPr>
          <w:sz w:val="28"/>
          <w:szCs w:val="28"/>
        </w:rPr>
      </w:pPr>
    </w:p>
    <w:p w14:paraId="5862C630" w14:textId="77777777" w:rsidR="008A527C" w:rsidRPr="00DD0D6B" w:rsidRDefault="008A527C" w:rsidP="00DD0D6B">
      <w:pPr>
        <w:suppressAutoHyphens/>
        <w:spacing w:line="240" w:lineRule="auto"/>
        <w:ind w:firstLine="851"/>
        <w:rPr>
          <w:sz w:val="28"/>
          <w:szCs w:val="28"/>
        </w:rPr>
      </w:pPr>
    </w:p>
    <w:p w14:paraId="605A032A" w14:textId="77777777" w:rsidR="008A527C" w:rsidRPr="00DD0D6B" w:rsidRDefault="008A527C" w:rsidP="00DD0D6B">
      <w:pPr>
        <w:spacing w:line="240" w:lineRule="auto"/>
        <w:rPr>
          <w:sz w:val="28"/>
          <w:szCs w:val="28"/>
        </w:rPr>
      </w:pPr>
    </w:p>
    <w:p w14:paraId="78385964" w14:textId="77777777" w:rsidR="008A527C" w:rsidRPr="00DD0D6B" w:rsidRDefault="008A527C" w:rsidP="00DD0D6B">
      <w:pPr>
        <w:spacing w:line="240" w:lineRule="auto"/>
        <w:ind w:firstLine="142"/>
        <w:rPr>
          <w:sz w:val="28"/>
          <w:szCs w:val="28"/>
        </w:rPr>
      </w:pPr>
    </w:p>
    <w:p w14:paraId="24CA4A30" w14:textId="77777777" w:rsidR="008A527C" w:rsidRDefault="008A527C" w:rsidP="00DD0D6B">
      <w:pPr>
        <w:spacing w:line="240" w:lineRule="auto"/>
        <w:rPr>
          <w:sz w:val="28"/>
          <w:szCs w:val="28"/>
        </w:rPr>
      </w:pPr>
    </w:p>
    <w:p w14:paraId="54F1FDD8" w14:textId="77777777" w:rsidR="008B49E0" w:rsidRDefault="008B49E0" w:rsidP="00DD0D6B">
      <w:pPr>
        <w:spacing w:line="240" w:lineRule="auto"/>
        <w:rPr>
          <w:sz w:val="28"/>
          <w:szCs w:val="28"/>
        </w:rPr>
      </w:pPr>
    </w:p>
    <w:p w14:paraId="4C655378" w14:textId="77777777" w:rsidR="008B49E0" w:rsidRPr="00DD0D6B" w:rsidRDefault="008B49E0" w:rsidP="00DD0D6B">
      <w:pPr>
        <w:spacing w:line="240" w:lineRule="auto"/>
        <w:rPr>
          <w:sz w:val="28"/>
          <w:szCs w:val="28"/>
        </w:rPr>
      </w:pPr>
    </w:p>
    <w:p w14:paraId="7F8CECD3" w14:textId="77777777" w:rsidR="008A527C" w:rsidRPr="00DD0D6B" w:rsidRDefault="008A527C" w:rsidP="00DD0D6B">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DD0D6B" w14:paraId="0BF0324D" w14:textId="77777777" w:rsidTr="00607333">
        <w:trPr>
          <w:trHeight w:val="907"/>
        </w:trPr>
        <w:tc>
          <w:tcPr>
            <w:tcW w:w="5813" w:type="dxa"/>
          </w:tcPr>
          <w:p w14:paraId="5C664F3D" w14:textId="77777777" w:rsidR="008A527C" w:rsidRPr="00DD0D6B" w:rsidRDefault="005B3B68" w:rsidP="00DD0D6B">
            <w:pPr>
              <w:spacing w:line="240" w:lineRule="auto"/>
              <w:jc w:val="left"/>
            </w:pPr>
            <w:r w:rsidRPr="00DD0D6B">
              <w:t xml:space="preserve">Заказчик: </w:t>
            </w:r>
            <w:r w:rsidR="009E68F3" w:rsidRPr="00DD0D6B">
              <w:t>А</w:t>
            </w:r>
            <w:r w:rsidR="00BB4128" w:rsidRPr="00DD0D6B">
              <w:t>дминистраци</w:t>
            </w:r>
            <w:r w:rsidR="009E68F3" w:rsidRPr="00DD0D6B">
              <w:t xml:space="preserve">я </w:t>
            </w:r>
            <w:r w:rsidR="00F7722B" w:rsidRPr="00DD0D6B">
              <w:t>Пугачевского</w:t>
            </w:r>
            <w:r w:rsidR="00BB4128" w:rsidRPr="00DD0D6B">
              <w:t xml:space="preserve"> муниципального района</w:t>
            </w:r>
            <w:r w:rsidR="00312650" w:rsidRPr="00DD0D6B">
              <w:t xml:space="preserve"> </w:t>
            </w:r>
            <w:r w:rsidR="008A527C" w:rsidRPr="00DD0D6B">
              <w:t>Саратовской области</w:t>
            </w:r>
          </w:p>
        </w:tc>
        <w:tc>
          <w:tcPr>
            <w:tcW w:w="4819" w:type="dxa"/>
          </w:tcPr>
          <w:p w14:paraId="5BFAC946" w14:textId="7860F376" w:rsidR="008A527C" w:rsidRPr="00DD0D6B" w:rsidRDefault="008A233D" w:rsidP="00DD0D6B">
            <w:pPr>
              <w:spacing w:line="240" w:lineRule="auto"/>
              <w:jc w:val="right"/>
            </w:pPr>
            <w:r w:rsidRPr="00DD0D6B">
              <w:t xml:space="preserve">Договор подряда </w:t>
            </w:r>
            <w:r w:rsidR="008A527C" w:rsidRPr="00DD0D6B">
              <w:t xml:space="preserve">№ </w:t>
            </w:r>
            <w:r w:rsidR="009E68F3" w:rsidRPr="00DD0D6B">
              <w:t>23-6454-Д</w:t>
            </w:r>
            <w:r w:rsidR="0058035A" w:rsidRPr="00DD0D6B">
              <w:t>-</w:t>
            </w:r>
            <w:r w:rsidR="00F1220A" w:rsidRPr="00DD0D6B">
              <w:t>0512</w:t>
            </w:r>
          </w:p>
          <w:p w14:paraId="3F0874C5" w14:textId="2BAB238D" w:rsidR="008A527C" w:rsidRPr="00DD0D6B" w:rsidRDefault="008A527C" w:rsidP="008B49E0">
            <w:pPr>
              <w:spacing w:line="240" w:lineRule="auto"/>
              <w:ind w:left="886"/>
            </w:pPr>
            <w:r w:rsidRPr="00DD0D6B">
              <w:t xml:space="preserve">от </w:t>
            </w:r>
            <w:r w:rsidR="00F7722B" w:rsidRPr="00DD0D6B">
              <w:t>2</w:t>
            </w:r>
            <w:r w:rsidR="0024025E" w:rsidRPr="00DD0D6B">
              <w:t>4</w:t>
            </w:r>
            <w:r w:rsidR="0092769F" w:rsidRPr="00DD0D6B">
              <w:t xml:space="preserve"> </w:t>
            </w:r>
            <w:r w:rsidR="0039572E" w:rsidRPr="00DD0D6B">
              <w:t>апреля</w:t>
            </w:r>
            <w:r w:rsidRPr="00DD0D6B">
              <w:t xml:space="preserve"> 202</w:t>
            </w:r>
            <w:r w:rsidR="009E68F3" w:rsidRPr="00DD0D6B">
              <w:t>3</w:t>
            </w:r>
            <w:r w:rsidRPr="00DD0D6B">
              <w:t xml:space="preserve"> года</w:t>
            </w:r>
          </w:p>
          <w:p w14:paraId="42748A73" w14:textId="77777777" w:rsidR="008A527C" w:rsidRPr="00DD0D6B" w:rsidRDefault="008A527C" w:rsidP="00DD0D6B">
            <w:pPr>
              <w:spacing w:line="240" w:lineRule="auto"/>
              <w:jc w:val="right"/>
            </w:pPr>
          </w:p>
        </w:tc>
      </w:tr>
    </w:tbl>
    <w:p w14:paraId="18C66341" w14:textId="77777777" w:rsidR="008A527C" w:rsidRPr="00DD0D6B" w:rsidRDefault="008A527C" w:rsidP="00DD0D6B">
      <w:pPr>
        <w:spacing w:line="240" w:lineRule="auto"/>
        <w:rPr>
          <w:sz w:val="28"/>
          <w:szCs w:val="28"/>
        </w:rPr>
      </w:pPr>
    </w:p>
    <w:p w14:paraId="0DDA7FB2" w14:textId="77777777" w:rsidR="008A527C" w:rsidRPr="00DD0D6B" w:rsidRDefault="008A527C" w:rsidP="00DD0D6B">
      <w:pPr>
        <w:spacing w:line="240" w:lineRule="auto"/>
        <w:rPr>
          <w:sz w:val="28"/>
          <w:szCs w:val="28"/>
        </w:rPr>
      </w:pPr>
    </w:p>
    <w:p w14:paraId="1261834B" w14:textId="77777777" w:rsidR="008A527C" w:rsidRPr="00DD0D6B" w:rsidRDefault="008A527C" w:rsidP="00DD0D6B">
      <w:pPr>
        <w:spacing w:line="240" w:lineRule="auto"/>
        <w:rPr>
          <w:sz w:val="28"/>
          <w:szCs w:val="28"/>
        </w:rPr>
      </w:pPr>
    </w:p>
    <w:p w14:paraId="41F68D7E" w14:textId="77777777" w:rsidR="008A527C" w:rsidRPr="00DD0D6B" w:rsidRDefault="008A527C" w:rsidP="00DD0D6B">
      <w:pPr>
        <w:spacing w:line="240" w:lineRule="auto"/>
        <w:rPr>
          <w:sz w:val="28"/>
          <w:szCs w:val="28"/>
        </w:rPr>
      </w:pPr>
    </w:p>
    <w:p w14:paraId="2A9EEBEC" w14:textId="77777777" w:rsidR="008A527C" w:rsidRPr="00DD0D6B" w:rsidRDefault="008A527C" w:rsidP="00DD0D6B">
      <w:pPr>
        <w:spacing w:line="240" w:lineRule="auto"/>
        <w:rPr>
          <w:sz w:val="28"/>
          <w:szCs w:val="28"/>
        </w:rPr>
      </w:pPr>
    </w:p>
    <w:p w14:paraId="2DCD8BB6" w14:textId="77777777" w:rsidR="008A527C" w:rsidRPr="00DD0D6B" w:rsidRDefault="008A527C" w:rsidP="00DD0D6B">
      <w:pPr>
        <w:spacing w:line="240" w:lineRule="auto"/>
        <w:rPr>
          <w:sz w:val="28"/>
          <w:szCs w:val="28"/>
        </w:rPr>
      </w:pPr>
    </w:p>
    <w:p w14:paraId="79C39711" w14:textId="77777777" w:rsidR="008A527C" w:rsidRPr="00DD0D6B" w:rsidRDefault="008A527C" w:rsidP="00DD0D6B">
      <w:pPr>
        <w:spacing w:line="240" w:lineRule="auto"/>
        <w:jc w:val="center"/>
        <w:rPr>
          <w:b/>
          <w:sz w:val="32"/>
          <w:szCs w:val="28"/>
        </w:rPr>
      </w:pPr>
      <w:r w:rsidRPr="00DD0D6B">
        <w:rPr>
          <w:b/>
          <w:sz w:val="32"/>
          <w:szCs w:val="28"/>
        </w:rPr>
        <w:t>ПРАВИЛ</w:t>
      </w:r>
      <w:r w:rsidR="004043FE" w:rsidRPr="00DD0D6B">
        <w:rPr>
          <w:b/>
          <w:sz w:val="32"/>
          <w:szCs w:val="28"/>
        </w:rPr>
        <w:t>А</w:t>
      </w:r>
      <w:r w:rsidRPr="00DD0D6B">
        <w:rPr>
          <w:b/>
          <w:sz w:val="32"/>
          <w:szCs w:val="28"/>
        </w:rPr>
        <w:t xml:space="preserve"> ЗЕМЛЕПОЛЬЗОВАНИЯ И ЗАСТРОЙКИ</w:t>
      </w:r>
    </w:p>
    <w:p w14:paraId="5F876534" w14:textId="77777777" w:rsidR="00076E76" w:rsidRPr="00DD0D6B" w:rsidRDefault="008A527C" w:rsidP="00DD0D6B">
      <w:pPr>
        <w:spacing w:line="240" w:lineRule="auto"/>
        <w:jc w:val="center"/>
        <w:rPr>
          <w:b/>
          <w:sz w:val="32"/>
          <w:szCs w:val="28"/>
        </w:rPr>
      </w:pPr>
      <w:r w:rsidRPr="00DD0D6B">
        <w:rPr>
          <w:b/>
          <w:sz w:val="32"/>
          <w:szCs w:val="28"/>
        </w:rPr>
        <w:t>МУНИЦИПАЛЬНОГО ОБРАЗОВАНИЯ</w:t>
      </w:r>
      <w:r w:rsidR="00F1220A" w:rsidRPr="00DD0D6B">
        <w:rPr>
          <w:b/>
          <w:sz w:val="32"/>
          <w:szCs w:val="28"/>
        </w:rPr>
        <w:t xml:space="preserve"> ГОРОД ПУГАЧЕВ</w:t>
      </w:r>
    </w:p>
    <w:p w14:paraId="684269CF" w14:textId="77777777" w:rsidR="008A527C" w:rsidRPr="00DD0D6B" w:rsidRDefault="00F7722B" w:rsidP="00DD0D6B">
      <w:pPr>
        <w:spacing w:line="240" w:lineRule="auto"/>
        <w:jc w:val="center"/>
        <w:rPr>
          <w:b/>
          <w:sz w:val="32"/>
          <w:szCs w:val="28"/>
        </w:rPr>
      </w:pPr>
      <w:r w:rsidRPr="00DD0D6B">
        <w:rPr>
          <w:b/>
          <w:sz w:val="32"/>
          <w:szCs w:val="28"/>
        </w:rPr>
        <w:t>ПУГАЧЕВСКОГО</w:t>
      </w:r>
      <w:r w:rsidR="00076E76" w:rsidRPr="00DD0D6B">
        <w:rPr>
          <w:b/>
          <w:sz w:val="32"/>
          <w:szCs w:val="28"/>
        </w:rPr>
        <w:t xml:space="preserve"> МУНИЦИПАЛЬНОГО РАЙОНА</w:t>
      </w:r>
    </w:p>
    <w:p w14:paraId="56E215F2" w14:textId="77777777" w:rsidR="008A527C" w:rsidRPr="00DD0D6B" w:rsidRDefault="008A527C" w:rsidP="00DD0D6B">
      <w:pPr>
        <w:spacing w:line="240" w:lineRule="auto"/>
        <w:jc w:val="center"/>
        <w:rPr>
          <w:sz w:val="32"/>
          <w:szCs w:val="28"/>
        </w:rPr>
      </w:pPr>
      <w:r w:rsidRPr="00DD0D6B">
        <w:rPr>
          <w:b/>
          <w:sz w:val="32"/>
          <w:szCs w:val="28"/>
        </w:rPr>
        <w:t>САРАТОВСКОЙ ОБЛАСТИ</w:t>
      </w:r>
    </w:p>
    <w:p w14:paraId="3A70C665" w14:textId="77777777" w:rsidR="008A527C" w:rsidRPr="00DD0D6B" w:rsidRDefault="008A527C" w:rsidP="00DD0D6B">
      <w:pPr>
        <w:spacing w:line="240" w:lineRule="auto"/>
        <w:rPr>
          <w:sz w:val="28"/>
          <w:szCs w:val="28"/>
        </w:rPr>
      </w:pPr>
    </w:p>
    <w:p w14:paraId="1377F699" w14:textId="77777777" w:rsidR="008A527C" w:rsidRPr="00DD0D6B" w:rsidRDefault="008A527C" w:rsidP="00DD0D6B">
      <w:pPr>
        <w:spacing w:line="240" w:lineRule="auto"/>
        <w:rPr>
          <w:sz w:val="28"/>
          <w:szCs w:val="28"/>
        </w:rPr>
      </w:pPr>
    </w:p>
    <w:p w14:paraId="7C3C0041" w14:textId="77777777" w:rsidR="008A527C" w:rsidRPr="00DD0D6B" w:rsidRDefault="008A527C" w:rsidP="00DD0D6B">
      <w:pPr>
        <w:spacing w:line="240" w:lineRule="auto"/>
        <w:rPr>
          <w:sz w:val="28"/>
          <w:szCs w:val="28"/>
        </w:rPr>
      </w:pPr>
    </w:p>
    <w:p w14:paraId="24E2B20E" w14:textId="77777777" w:rsidR="008A527C" w:rsidRPr="00DD0D6B" w:rsidRDefault="008A527C" w:rsidP="00DD0D6B">
      <w:pPr>
        <w:spacing w:line="240" w:lineRule="auto"/>
        <w:rPr>
          <w:sz w:val="28"/>
          <w:szCs w:val="28"/>
        </w:rPr>
      </w:pPr>
    </w:p>
    <w:p w14:paraId="27D5810E" w14:textId="77777777" w:rsidR="008A527C" w:rsidRPr="00DD0D6B" w:rsidRDefault="008A527C" w:rsidP="00DD0D6B">
      <w:pPr>
        <w:spacing w:line="240" w:lineRule="auto"/>
        <w:rPr>
          <w:sz w:val="28"/>
          <w:szCs w:val="28"/>
        </w:rPr>
      </w:pPr>
    </w:p>
    <w:p w14:paraId="44C4B1E1" w14:textId="77777777" w:rsidR="008A527C" w:rsidRPr="00DD0D6B" w:rsidRDefault="008A527C" w:rsidP="00DD0D6B">
      <w:pPr>
        <w:spacing w:line="240" w:lineRule="auto"/>
        <w:rPr>
          <w:sz w:val="28"/>
          <w:szCs w:val="28"/>
        </w:rPr>
      </w:pPr>
    </w:p>
    <w:p w14:paraId="48E8DCA1" w14:textId="77777777" w:rsidR="008A527C" w:rsidRPr="00DD0D6B" w:rsidRDefault="008A527C" w:rsidP="00DD0D6B">
      <w:pPr>
        <w:spacing w:line="240" w:lineRule="auto"/>
        <w:rPr>
          <w:sz w:val="28"/>
          <w:szCs w:val="28"/>
        </w:rPr>
      </w:pPr>
    </w:p>
    <w:p w14:paraId="2864E8CD" w14:textId="77777777" w:rsidR="008A527C" w:rsidRPr="00DD0D6B" w:rsidRDefault="008A527C" w:rsidP="00DD0D6B">
      <w:pPr>
        <w:spacing w:line="240" w:lineRule="auto"/>
        <w:rPr>
          <w:sz w:val="28"/>
          <w:szCs w:val="28"/>
        </w:rPr>
      </w:pPr>
    </w:p>
    <w:p w14:paraId="4243D1EB" w14:textId="77777777" w:rsidR="008A527C" w:rsidRPr="00DD0D6B" w:rsidRDefault="008A527C" w:rsidP="00DD0D6B">
      <w:pPr>
        <w:spacing w:line="240" w:lineRule="auto"/>
        <w:rPr>
          <w:sz w:val="28"/>
          <w:szCs w:val="28"/>
        </w:rPr>
      </w:pPr>
    </w:p>
    <w:p w14:paraId="3ED90F38" w14:textId="77777777" w:rsidR="008A527C" w:rsidRPr="00DD0D6B" w:rsidRDefault="008A527C" w:rsidP="00DD0D6B">
      <w:pPr>
        <w:spacing w:line="240" w:lineRule="auto"/>
        <w:rPr>
          <w:sz w:val="28"/>
          <w:szCs w:val="28"/>
        </w:rPr>
      </w:pPr>
    </w:p>
    <w:p w14:paraId="2829B1EF" w14:textId="77777777" w:rsidR="008A527C" w:rsidRPr="00DD0D6B" w:rsidRDefault="008A527C" w:rsidP="00DD0D6B">
      <w:pPr>
        <w:spacing w:line="240" w:lineRule="auto"/>
        <w:rPr>
          <w:sz w:val="28"/>
          <w:szCs w:val="28"/>
        </w:rPr>
      </w:pPr>
    </w:p>
    <w:p w14:paraId="629BE873" w14:textId="77777777" w:rsidR="008A527C" w:rsidRPr="00DD0D6B" w:rsidRDefault="008A527C" w:rsidP="00DD0D6B">
      <w:pPr>
        <w:spacing w:line="240" w:lineRule="auto"/>
        <w:rPr>
          <w:sz w:val="28"/>
          <w:szCs w:val="28"/>
        </w:rPr>
      </w:pPr>
    </w:p>
    <w:p w14:paraId="123180B0" w14:textId="77777777" w:rsidR="008A527C" w:rsidRPr="00DD0D6B" w:rsidRDefault="008A527C" w:rsidP="00DD0D6B">
      <w:pPr>
        <w:spacing w:line="240" w:lineRule="auto"/>
        <w:rPr>
          <w:sz w:val="28"/>
          <w:szCs w:val="28"/>
        </w:rPr>
      </w:pPr>
    </w:p>
    <w:p w14:paraId="10228B8D" w14:textId="77777777" w:rsidR="008A527C" w:rsidRPr="00DD0D6B" w:rsidRDefault="008A527C" w:rsidP="00DD0D6B">
      <w:pPr>
        <w:spacing w:line="240" w:lineRule="auto"/>
        <w:rPr>
          <w:sz w:val="28"/>
          <w:szCs w:val="28"/>
        </w:rPr>
      </w:pPr>
    </w:p>
    <w:p w14:paraId="185048C3" w14:textId="77777777" w:rsidR="008A527C" w:rsidRPr="00DD0D6B" w:rsidRDefault="008A527C" w:rsidP="00DD0D6B">
      <w:pPr>
        <w:spacing w:line="240" w:lineRule="auto"/>
        <w:rPr>
          <w:sz w:val="28"/>
          <w:szCs w:val="28"/>
        </w:rPr>
      </w:pPr>
    </w:p>
    <w:p w14:paraId="1BBAD4F7" w14:textId="77777777" w:rsidR="008A527C" w:rsidRDefault="008A527C" w:rsidP="00DD0D6B">
      <w:pPr>
        <w:spacing w:line="240" w:lineRule="auto"/>
        <w:rPr>
          <w:sz w:val="28"/>
          <w:szCs w:val="28"/>
        </w:rPr>
      </w:pPr>
    </w:p>
    <w:p w14:paraId="107F647B" w14:textId="77777777" w:rsidR="008B49E0" w:rsidRPr="00DD0D6B" w:rsidRDefault="008B49E0" w:rsidP="00DD0D6B">
      <w:pPr>
        <w:spacing w:line="240" w:lineRule="auto"/>
        <w:rPr>
          <w:sz w:val="28"/>
          <w:szCs w:val="28"/>
        </w:rPr>
      </w:pPr>
    </w:p>
    <w:p w14:paraId="6988BD60" w14:textId="77777777" w:rsidR="008A527C" w:rsidRPr="00DD0D6B" w:rsidRDefault="008A527C" w:rsidP="00DD0D6B">
      <w:pPr>
        <w:spacing w:line="240" w:lineRule="auto"/>
        <w:jc w:val="center"/>
        <w:rPr>
          <w:b/>
          <w:sz w:val="28"/>
          <w:szCs w:val="28"/>
        </w:rPr>
      </w:pPr>
      <w:r w:rsidRPr="00DD0D6B">
        <w:rPr>
          <w:b/>
          <w:sz w:val="28"/>
          <w:szCs w:val="28"/>
        </w:rPr>
        <w:lastRenderedPageBreak/>
        <w:t>Саратов 202</w:t>
      </w:r>
      <w:r w:rsidR="00683DB9" w:rsidRPr="00DD0D6B">
        <w:rPr>
          <w:b/>
          <w:sz w:val="28"/>
          <w:szCs w:val="28"/>
        </w:rPr>
        <w:t>3</w:t>
      </w:r>
      <w:r w:rsidRPr="00DD0D6B">
        <w:rPr>
          <w:b/>
          <w:sz w:val="28"/>
          <w:szCs w:val="28"/>
        </w:rPr>
        <w:t xml:space="preserve"> г</w:t>
      </w:r>
    </w:p>
    <w:p w14:paraId="3DD60E2D" w14:textId="77777777" w:rsidR="008A527C" w:rsidRPr="00DD0D6B" w:rsidRDefault="008A527C" w:rsidP="00DD0D6B">
      <w:pPr>
        <w:pStyle w:val="Style4"/>
        <w:widowControl/>
        <w:spacing w:line="240" w:lineRule="auto"/>
        <w:ind w:hanging="2268"/>
        <w:jc w:val="center"/>
        <w:rPr>
          <w:rStyle w:val="FontStyle14"/>
          <w:color w:val="FF0000"/>
        </w:rPr>
      </w:pPr>
    </w:p>
    <w:p w14:paraId="2BA2E6B8" w14:textId="77777777" w:rsidR="0038182D" w:rsidRDefault="0038182D" w:rsidP="00DD0D6B">
      <w:pPr>
        <w:pStyle w:val="Style4"/>
        <w:widowControl/>
        <w:spacing w:line="240" w:lineRule="auto"/>
        <w:ind w:hanging="2268"/>
        <w:jc w:val="center"/>
        <w:outlineLvl w:val="0"/>
        <w:rPr>
          <w:rStyle w:val="FontStyle14"/>
          <w:color w:val="000000" w:themeColor="text1"/>
          <w:sz w:val="28"/>
        </w:rPr>
      </w:pPr>
      <w:bookmarkStart w:id="0" w:name="_Toc73106587"/>
      <w:bookmarkStart w:id="1" w:name="_Toc78352654"/>
      <w:bookmarkStart w:id="2" w:name="_Toc141432720"/>
      <w:bookmarkStart w:id="3" w:name="_Toc143941375"/>
      <w:bookmarkStart w:id="4" w:name="_Toc152160762"/>
    </w:p>
    <w:p w14:paraId="16D57CCE" w14:textId="77777777" w:rsidR="0038182D" w:rsidRDefault="0038182D" w:rsidP="00DD0D6B">
      <w:pPr>
        <w:pStyle w:val="Style4"/>
        <w:widowControl/>
        <w:spacing w:line="240" w:lineRule="auto"/>
        <w:ind w:hanging="2268"/>
        <w:jc w:val="center"/>
        <w:outlineLvl w:val="0"/>
        <w:rPr>
          <w:rStyle w:val="FontStyle14"/>
          <w:color w:val="000000" w:themeColor="text1"/>
          <w:sz w:val="28"/>
        </w:rPr>
      </w:pPr>
    </w:p>
    <w:p w14:paraId="606E6184" w14:textId="695A3B90" w:rsidR="008A527C" w:rsidRPr="00DD0D6B" w:rsidRDefault="0038182D" w:rsidP="0038182D">
      <w:pPr>
        <w:pStyle w:val="Style4"/>
        <w:widowControl/>
        <w:spacing w:line="240" w:lineRule="auto"/>
        <w:ind w:hanging="2268"/>
        <w:jc w:val="center"/>
        <w:outlineLvl w:val="0"/>
        <w:rPr>
          <w:rStyle w:val="FontStyle14"/>
          <w:color w:val="000000" w:themeColor="text1"/>
          <w:sz w:val="28"/>
        </w:rPr>
      </w:pPr>
      <w:r>
        <w:rPr>
          <w:rStyle w:val="FontStyle14"/>
          <w:color w:val="000000" w:themeColor="text1"/>
          <w:sz w:val="28"/>
        </w:rPr>
        <w:t xml:space="preserve">                </w:t>
      </w:r>
      <w:r w:rsidR="008A527C" w:rsidRPr="00DD0D6B">
        <w:rPr>
          <w:rStyle w:val="FontStyle14"/>
          <w:color w:val="000000" w:themeColor="text1"/>
          <w:sz w:val="28"/>
        </w:rPr>
        <w:t>СОДЕРЖАНИЕ</w:t>
      </w:r>
      <w:bookmarkEnd w:id="0"/>
      <w:bookmarkEnd w:id="1"/>
      <w:bookmarkEnd w:id="2"/>
      <w:bookmarkEnd w:id="3"/>
      <w:bookmarkEnd w:id="4"/>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14:paraId="059FDDAC" w14:textId="77777777" w:rsidR="000E5958" w:rsidRPr="00DD0D6B" w:rsidRDefault="000E5958" w:rsidP="00A75369">
          <w:pPr>
            <w:pStyle w:val="afff5"/>
            <w:spacing w:before="0" w:after="0"/>
            <w:jc w:val="both"/>
            <w:rPr>
              <w:color w:val="000000" w:themeColor="text1"/>
              <w:spacing w:val="-10"/>
              <w:lang w:val="ru-RU"/>
            </w:rPr>
          </w:pPr>
        </w:p>
        <w:p w14:paraId="6107C55B" w14:textId="732A8954" w:rsidR="00A75369" w:rsidRPr="00A75369" w:rsidRDefault="000B7F7C">
          <w:pPr>
            <w:pStyle w:val="12"/>
            <w:rPr>
              <w:rFonts w:asciiTheme="minorHAnsi" w:eastAsiaTheme="minorEastAsia" w:hAnsiTheme="minorHAnsi" w:cstheme="minorBidi"/>
              <w:b w:val="0"/>
              <w:bCs w:val="0"/>
              <w:spacing w:val="0"/>
              <w:sz w:val="22"/>
            </w:rPr>
          </w:pPr>
          <w:r w:rsidRPr="00A75369">
            <w:rPr>
              <w:b w:val="0"/>
              <w:szCs w:val="28"/>
            </w:rPr>
            <w:fldChar w:fldCharType="begin"/>
          </w:r>
          <w:r w:rsidR="000E5958" w:rsidRPr="00A75369">
            <w:rPr>
              <w:b w:val="0"/>
              <w:szCs w:val="28"/>
            </w:rPr>
            <w:instrText xml:space="preserve"> TOC \o "1-3" \h \z \u </w:instrText>
          </w:r>
          <w:r w:rsidRPr="00A75369">
            <w:rPr>
              <w:b w:val="0"/>
              <w:szCs w:val="28"/>
            </w:rPr>
            <w:fldChar w:fldCharType="separate"/>
          </w:r>
          <w:hyperlink w:anchor="_Toc152160763" w:history="1">
            <w:r w:rsidR="00A75369" w:rsidRPr="00A75369">
              <w:rPr>
                <w:rStyle w:val="af"/>
                <w:b w:val="0"/>
              </w:rPr>
              <w:t>РАЗДЕЛ I. ПОРЯДОК ПРИМЕНЕНИЯ ПРАВИЛ ЗЕМЛЕПОЛЬЗОВАНИЯ И ЗАСТРОЙКИ И ВНЕСЕНИЯ В НИХ ИЗМЕНЕНИЙ</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_Toc152160763 \h </w:instrText>
            </w:r>
            <w:r w:rsidR="00A75369" w:rsidRPr="00A75369">
              <w:rPr>
                <w:b w:val="0"/>
                <w:webHidden/>
              </w:rPr>
            </w:r>
            <w:r w:rsidR="00A75369" w:rsidRPr="00A75369">
              <w:rPr>
                <w:b w:val="0"/>
                <w:webHidden/>
              </w:rPr>
              <w:fldChar w:fldCharType="separate"/>
            </w:r>
            <w:r w:rsidR="00E525DD">
              <w:rPr>
                <w:b w:val="0"/>
                <w:webHidden/>
              </w:rPr>
              <w:t>8</w:t>
            </w:r>
            <w:r w:rsidR="00A75369" w:rsidRPr="00A75369">
              <w:rPr>
                <w:b w:val="0"/>
                <w:webHidden/>
              </w:rPr>
              <w:fldChar w:fldCharType="end"/>
            </w:r>
          </w:hyperlink>
        </w:p>
        <w:p w14:paraId="022B24E8" w14:textId="0C005D72" w:rsidR="00A75369" w:rsidRPr="00A75369" w:rsidRDefault="00272073">
          <w:pPr>
            <w:pStyle w:val="21"/>
            <w:rPr>
              <w:rFonts w:asciiTheme="minorHAnsi" w:eastAsiaTheme="minorEastAsia" w:hAnsiTheme="minorHAnsi" w:cstheme="minorBidi"/>
              <w:bCs w:val="0"/>
              <w:spacing w:val="0"/>
              <w:sz w:val="22"/>
              <w:lang w:eastAsia="ru-RU"/>
            </w:rPr>
          </w:pPr>
          <w:hyperlink w:anchor="_Toc152160764" w:history="1">
            <w:r w:rsidR="00A75369" w:rsidRPr="00A75369">
              <w:rPr>
                <w:rStyle w:val="af"/>
              </w:rPr>
              <w:t>Глава 1. Общие положения. Основные понятия и термины</w:t>
            </w:r>
            <w:r w:rsidR="00A75369" w:rsidRPr="00A75369">
              <w:rPr>
                <w:webHidden/>
              </w:rPr>
              <w:tab/>
            </w:r>
            <w:r w:rsidR="00A75369" w:rsidRPr="00A75369">
              <w:rPr>
                <w:webHidden/>
              </w:rPr>
              <w:fldChar w:fldCharType="begin"/>
            </w:r>
            <w:r w:rsidR="00A75369" w:rsidRPr="00A75369">
              <w:rPr>
                <w:webHidden/>
              </w:rPr>
              <w:instrText xml:space="preserve"> PAGEREF _Toc152160764 \h </w:instrText>
            </w:r>
            <w:r w:rsidR="00A75369" w:rsidRPr="00A75369">
              <w:rPr>
                <w:webHidden/>
              </w:rPr>
            </w:r>
            <w:r w:rsidR="00A75369" w:rsidRPr="00A75369">
              <w:rPr>
                <w:webHidden/>
              </w:rPr>
              <w:fldChar w:fldCharType="separate"/>
            </w:r>
            <w:r w:rsidR="00E525DD">
              <w:rPr>
                <w:webHidden/>
              </w:rPr>
              <w:t>8</w:t>
            </w:r>
            <w:r w:rsidR="00A75369" w:rsidRPr="00A75369">
              <w:rPr>
                <w:webHidden/>
              </w:rPr>
              <w:fldChar w:fldCharType="end"/>
            </w:r>
          </w:hyperlink>
        </w:p>
        <w:p w14:paraId="4C337A86" w14:textId="75C21C90" w:rsidR="00A75369" w:rsidRPr="00A75369" w:rsidRDefault="00272073">
          <w:pPr>
            <w:pStyle w:val="31"/>
            <w:rPr>
              <w:rFonts w:asciiTheme="minorHAnsi" w:eastAsiaTheme="minorEastAsia" w:hAnsiTheme="minorHAnsi" w:cstheme="minorBidi"/>
              <w:spacing w:val="0"/>
              <w:sz w:val="22"/>
              <w:szCs w:val="22"/>
              <w:lang w:eastAsia="ru-RU"/>
            </w:rPr>
          </w:pPr>
          <w:hyperlink w:anchor="_Toc152160765" w:history="1">
            <w:r w:rsidR="00A75369" w:rsidRPr="00A75369">
              <w:rPr>
                <w:rStyle w:val="af"/>
                <w:bCs/>
                <w:spacing w:val="-10"/>
              </w:rPr>
              <w:t xml:space="preserve">Статья 1. </w:t>
            </w:r>
            <w:r w:rsidR="00A75369" w:rsidRPr="00A75369">
              <w:rPr>
                <w:rStyle w:val="af"/>
              </w:rPr>
              <w:t>Назначение и цели разработки Правил</w:t>
            </w:r>
            <w:r w:rsidR="00A75369" w:rsidRPr="00A75369">
              <w:rPr>
                <w:webHidden/>
              </w:rPr>
              <w:tab/>
            </w:r>
            <w:r w:rsidR="00A75369" w:rsidRPr="00A75369">
              <w:rPr>
                <w:webHidden/>
              </w:rPr>
              <w:fldChar w:fldCharType="begin"/>
            </w:r>
            <w:r w:rsidR="00A75369" w:rsidRPr="00A75369">
              <w:rPr>
                <w:webHidden/>
              </w:rPr>
              <w:instrText xml:space="preserve"> PAGEREF _Toc152160765 \h </w:instrText>
            </w:r>
            <w:r w:rsidR="00A75369" w:rsidRPr="00A75369">
              <w:rPr>
                <w:webHidden/>
              </w:rPr>
            </w:r>
            <w:r w:rsidR="00A75369" w:rsidRPr="00A75369">
              <w:rPr>
                <w:webHidden/>
              </w:rPr>
              <w:fldChar w:fldCharType="separate"/>
            </w:r>
            <w:r w:rsidR="00E525DD">
              <w:rPr>
                <w:webHidden/>
              </w:rPr>
              <w:t>8</w:t>
            </w:r>
            <w:r w:rsidR="00A75369" w:rsidRPr="00A75369">
              <w:rPr>
                <w:webHidden/>
              </w:rPr>
              <w:fldChar w:fldCharType="end"/>
            </w:r>
          </w:hyperlink>
        </w:p>
        <w:p w14:paraId="6DF040E5" w14:textId="42268968" w:rsidR="00A75369" w:rsidRPr="00A75369" w:rsidRDefault="00272073">
          <w:pPr>
            <w:pStyle w:val="31"/>
            <w:rPr>
              <w:rFonts w:asciiTheme="minorHAnsi" w:eastAsiaTheme="minorEastAsia" w:hAnsiTheme="minorHAnsi" w:cstheme="minorBidi"/>
              <w:spacing w:val="0"/>
              <w:sz w:val="22"/>
              <w:szCs w:val="22"/>
              <w:lang w:eastAsia="ru-RU"/>
            </w:rPr>
          </w:pPr>
          <w:hyperlink w:anchor="_Toc152160766" w:history="1">
            <w:r w:rsidR="00A75369" w:rsidRPr="00A75369">
              <w:rPr>
                <w:rStyle w:val="af"/>
                <w:spacing w:val="-10"/>
              </w:rPr>
              <w:t>Статья 2. Основные понятия, используемые в Правилах</w:t>
            </w:r>
            <w:r w:rsidR="00A75369" w:rsidRPr="00A75369">
              <w:rPr>
                <w:webHidden/>
              </w:rPr>
              <w:tab/>
            </w:r>
            <w:r w:rsidR="00A75369" w:rsidRPr="00A75369">
              <w:rPr>
                <w:webHidden/>
              </w:rPr>
              <w:fldChar w:fldCharType="begin"/>
            </w:r>
            <w:r w:rsidR="00A75369" w:rsidRPr="00A75369">
              <w:rPr>
                <w:webHidden/>
              </w:rPr>
              <w:instrText xml:space="preserve"> PAGEREF _Toc152160766 \h </w:instrText>
            </w:r>
            <w:r w:rsidR="00A75369" w:rsidRPr="00A75369">
              <w:rPr>
                <w:webHidden/>
              </w:rPr>
            </w:r>
            <w:r w:rsidR="00A75369" w:rsidRPr="00A75369">
              <w:rPr>
                <w:webHidden/>
              </w:rPr>
              <w:fldChar w:fldCharType="separate"/>
            </w:r>
            <w:r w:rsidR="00E525DD">
              <w:rPr>
                <w:webHidden/>
              </w:rPr>
              <w:t>9</w:t>
            </w:r>
            <w:r w:rsidR="00A75369" w:rsidRPr="00A75369">
              <w:rPr>
                <w:webHidden/>
              </w:rPr>
              <w:fldChar w:fldCharType="end"/>
            </w:r>
          </w:hyperlink>
        </w:p>
        <w:p w14:paraId="34F67658" w14:textId="4540019E" w:rsidR="00A75369" w:rsidRPr="00A75369" w:rsidRDefault="00272073">
          <w:pPr>
            <w:pStyle w:val="31"/>
            <w:rPr>
              <w:rFonts w:asciiTheme="minorHAnsi" w:eastAsiaTheme="minorEastAsia" w:hAnsiTheme="minorHAnsi" w:cstheme="minorBidi"/>
              <w:spacing w:val="0"/>
              <w:sz w:val="22"/>
              <w:szCs w:val="22"/>
              <w:lang w:eastAsia="ru-RU"/>
            </w:rPr>
          </w:pPr>
          <w:hyperlink w:anchor="_Toc152160767" w:history="1">
            <w:r w:rsidR="00A75369" w:rsidRPr="00A75369">
              <w:rPr>
                <w:rStyle w:val="af"/>
                <w:spacing w:val="-10"/>
              </w:rPr>
              <w:t>Статья 3. Правовые основания введения, назначение и область применения Правил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_Toc152160767 \h </w:instrText>
            </w:r>
            <w:r w:rsidR="00A75369" w:rsidRPr="00A75369">
              <w:rPr>
                <w:webHidden/>
              </w:rPr>
            </w:r>
            <w:r w:rsidR="00A75369" w:rsidRPr="00A75369">
              <w:rPr>
                <w:webHidden/>
              </w:rPr>
              <w:fldChar w:fldCharType="separate"/>
            </w:r>
            <w:r w:rsidR="00E525DD">
              <w:rPr>
                <w:webHidden/>
              </w:rPr>
              <w:t>17</w:t>
            </w:r>
            <w:r w:rsidR="00A75369" w:rsidRPr="00A75369">
              <w:rPr>
                <w:webHidden/>
              </w:rPr>
              <w:fldChar w:fldCharType="end"/>
            </w:r>
          </w:hyperlink>
        </w:p>
        <w:p w14:paraId="6E26F032" w14:textId="42D2E4CA" w:rsidR="00A75369" w:rsidRPr="00A75369" w:rsidRDefault="00272073">
          <w:pPr>
            <w:pStyle w:val="31"/>
            <w:rPr>
              <w:rFonts w:asciiTheme="minorHAnsi" w:eastAsiaTheme="minorEastAsia" w:hAnsiTheme="minorHAnsi" w:cstheme="minorBidi"/>
              <w:spacing w:val="0"/>
              <w:sz w:val="22"/>
              <w:szCs w:val="22"/>
              <w:lang w:eastAsia="ru-RU"/>
            </w:rPr>
          </w:pPr>
          <w:hyperlink w:anchor="_Toc152160768" w:history="1">
            <w:r w:rsidR="00A75369" w:rsidRPr="00A75369">
              <w:rPr>
                <w:rStyle w:val="af"/>
                <w:spacing w:val="-10"/>
              </w:rPr>
              <w:t>Статья 4. Состав и структура Правил</w:t>
            </w:r>
            <w:r w:rsidR="00A75369" w:rsidRPr="00A75369">
              <w:rPr>
                <w:webHidden/>
              </w:rPr>
              <w:tab/>
            </w:r>
            <w:r w:rsidR="00A75369" w:rsidRPr="00A75369">
              <w:rPr>
                <w:webHidden/>
              </w:rPr>
              <w:fldChar w:fldCharType="begin"/>
            </w:r>
            <w:r w:rsidR="00A75369" w:rsidRPr="00A75369">
              <w:rPr>
                <w:webHidden/>
              </w:rPr>
              <w:instrText xml:space="preserve"> PAGEREF _Toc152160768 \h </w:instrText>
            </w:r>
            <w:r w:rsidR="00A75369" w:rsidRPr="00A75369">
              <w:rPr>
                <w:webHidden/>
              </w:rPr>
            </w:r>
            <w:r w:rsidR="00A75369" w:rsidRPr="00A75369">
              <w:rPr>
                <w:webHidden/>
              </w:rPr>
              <w:fldChar w:fldCharType="separate"/>
            </w:r>
            <w:r w:rsidR="00E525DD">
              <w:rPr>
                <w:webHidden/>
              </w:rPr>
              <w:t>19</w:t>
            </w:r>
            <w:r w:rsidR="00A75369" w:rsidRPr="00A75369">
              <w:rPr>
                <w:webHidden/>
              </w:rPr>
              <w:fldChar w:fldCharType="end"/>
            </w:r>
          </w:hyperlink>
        </w:p>
        <w:p w14:paraId="66D9B362" w14:textId="251A90B4" w:rsidR="00A75369" w:rsidRPr="00A75369" w:rsidRDefault="00272073">
          <w:pPr>
            <w:pStyle w:val="31"/>
            <w:rPr>
              <w:rFonts w:asciiTheme="minorHAnsi" w:eastAsiaTheme="minorEastAsia" w:hAnsiTheme="minorHAnsi" w:cstheme="minorBidi"/>
              <w:spacing w:val="0"/>
              <w:sz w:val="22"/>
              <w:szCs w:val="22"/>
              <w:lang w:eastAsia="ru-RU"/>
            </w:rPr>
          </w:pPr>
          <w:hyperlink w:anchor="_Toc152160769" w:history="1">
            <w:r w:rsidR="00A75369" w:rsidRPr="00A75369">
              <w:rPr>
                <w:rStyle w:val="af"/>
                <w:spacing w:val="-10"/>
              </w:rPr>
              <w:t>Статья 5. Градостроительные регламенты и их применение</w:t>
            </w:r>
            <w:r w:rsidR="00A75369" w:rsidRPr="00A75369">
              <w:rPr>
                <w:webHidden/>
              </w:rPr>
              <w:tab/>
            </w:r>
            <w:r w:rsidR="00A75369" w:rsidRPr="00A75369">
              <w:rPr>
                <w:webHidden/>
              </w:rPr>
              <w:fldChar w:fldCharType="begin"/>
            </w:r>
            <w:r w:rsidR="00A75369" w:rsidRPr="00A75369">
              <w:rPr>
                <w:webHidden/>
              </w:rPr>
              <w:instrText xml:space="preserve"> PAGEREF _Toc152160769 \h </w:instrText>
            </w:r>
            <w:r w:rsidR="00A75369" w:rsidRPr="00A75369">
              <w:rPr>
                <w:webHidden/>
              </w:rPr>
            </w:r>
            <w:r w:rsidR="00A75369" w:rsidRPr="00A75369">
              <w:rPr>
                <w:webHidden/>
              </w:rPr>
              <w:fldChar w:fldCharType="separate"/>
            </w:r>
            <w:r w:rsidR="00E525DD">
              <w:rPr>
                <w:webHidden/>
              </w:rPr>
              <w:t>21</w:t>
            </w:r>
            <w:r w:rsidR="00A75369" w:rsidRPr="00A75369">
              <w:rPr>
                <w:webHidden/>
              </w:rPr>
              <w:fldChar w:fldCharType="end"/>
            </w:r>
          </w:hyperlink>
        </w:p>
        <w:p w14:paraId="48C3B54E" w14:textId="0A983ED5" w:rsidR="00A75369" w:rsidRPr="00A75369" w:rsidRDefault="00272073">
          <w:pPr>
            <w:pStyle w:val="31"/>
            <w:rPr>
              <w:rFonts w:asciiTheme="minorHAnsi" w:eastAsiaTheme="minorEastAsia" w:hAnsiTheme="minorHAnsi" w:cstheme="minorBidi"/>
              <w:spacing w:val="0"/>
              <w:sz w:val="22"/>
              <w:szCs w:val="22"/>
              <w:lang w:eastAsia="ru-RU"/>
            </w:rPr>
          </w:pPr>
          <w:hyperlink w:anchor="_Toc152160770" w:history="1">
            <w:r w:rsidR="00A75369" w:rsidRPr="00A75369">
              <w:rPr>
                <w:rStyle w:val="af"/>
                <w:spacing w:val="-10"/>
              </w:rPr>
              <w:t>Статья 6. Открытость и доступность информации о землепользовании и застройке</w:t>
            </w:r>
            <w:r w:rsidR="00A75369" w:rsidRPr="00A75369">
              <w:rPr>
                <w:webHidden/>
              </w:rPr>
              <w:tab/>
            </w:r>
            <w:r w:rsidR="00A75369" w:rsidRPr="00A75369">
              <w:rPr>
                <w:webHidden/>
              </w:rPr>
              <w:fldChar w:fldCharType="begin"/>
            </w:r>
            <w:r w:rsidR="00A75369" w:rsidRPr="00A75369">
              <w:rPr>
                <w:webHidden/>
              </w:rPr>
              <w:instrText xml:space="preserve"> PAGEREF _Toc152160770 \h </w:instrText>
            </w:r>
            <w:r w:rsidR="00A75369" w:rsidRPr="00A75369">
              <w:rPr>
                <w:webHidden/>
              </w:rPr>
            </w:r>
            <w:r w:rsidR="00A75369" w:rsidRPr="00A75369">
              <w:rPr>
                <w:webHidden/>
              </w:rPr>
              <w:fldChar w:fldCharType="separate"/>
            </w:r>
            <w:r w:rsidR="00E525DD">
              <w:rPr>
                <w:webHidden/>
              </w:rPr>
              <w:t>23</w:t>
            </w:r>
            <w:r w:rsidR="00A75369" w:rsidRPr="00A75369">
              <w:rPr>
                <w:webHidden/>
              </w:rPr>
              <w:fldChar w:fldCharType="end"/>
            </w:r>
          </w:hyperlink>
        </w:p>
        <w:p w14:paraId="170F5119" w14:textId="13A7116A" w:rsidR="00A75369" w:rsidRPr="00A75369" w:rsidRDefault="00272073">
          <w:pPr>
            <w:pStyle w:val="31"/>
            <w:rPr>
              <w:rFonts w:asciiTheme="minorHAnsi" w:eastAsiaTheme="minorEastAsia" w:hAnsiTheme="minorHAnsi" w:cstheme="minorBidi"/>
              <w:spacing w:val="0"/>
              <w:sz w:val="22"/>
              <w:szCs w:val="22"/>
              <w:lang w:eastAsia="ru-RU"/>
            </w:rPr>
          </w:pPr>
          <w:hyperlink w:anchor="_Toc152160771" w:history="1">
            <w:r w:rsidR="00A75369" w:rsidRPr="00A75369">
              <w:rPr>
                <w:rStyle w:val="af"/>
                <w:rFonts w:eastAsia="Calibri"/>
                <w:spacing w:val="-10"/>
              </w:rPr>
              <w:t>Статья 7. Ответственность за нарушение Правил</w:t>
            </w:r>
            <w:r w:rsidR="00A75369" w:rsidRPr="00A75369">
              <w:rPr>
                <w:webHidden/>
              </w:rPr>
              <w:tab/>
            </w:r>
            <w:r w:rsidR="00A75369" w:rsidRPr="00A75369">
              <w:rPr>
                <w:webHidden/>
              </w:rPr>
              <w:fldChar w:fldCharType="begin"/>
            </w:r>
            <w:r w:rsidR="00A75369" w:rsidRPr="00A75369">
              <w:rPr>
                <w:webHidden/>
              </w:rPr>
              <w:instrText xml:space="preserve"> PAGEREF _Toc152160771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41A6E4CE" w14:textId="284F2501" w:rsidR="00A75369" w:rsidRPr="00A75369" w:rsidRDefault="00272073">
          <w:pPr>
            <w:pStyle w:val="21"/>
            <w:rPr>
              <w:rFonts w:asciiTheme="minorHAnsi" w:eastAsiaTheme="minorEastAsia" w:hAnsiTheme="minorHAnsi" w:cstheme="minorBidi"/>
              <w:bCs w:val="0"/>
              <w:spacing w:val="0"/>
              <w:sz w:val="22"/>
              <w:lang w:eastAsia="ru-RU"/>
            </w:rPr>
          </w:pPr>
          <w:hyperlink w:anchor="_Toc152160772" w:history="1">
            <w:r w:rsidR="00A75369" w:rsidRPr="00A75369">
              <w:rPr>
                <w:rStyle w:val="af"/>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75369" w:rsidRPr="00A75369">
              <w:rPr>
                <w:webHidden/>
              </w:rPr>
              <w:tab/>
            </w:r>
            <w:r w:rsidR="00A75369" w:rsidRPr="00A75369">
              <w:rPr>
                <w:webHidden/>
              </w:rPr>
              <w:fldChar w:fldCharType="begin"/>
            </w:r>
            <w:r w:rsidR="00A75369" w:rsidRPr="00A75369">
              <w:rPr>
                <w:webHidden/>
              </w:rPr>
              <w:instrText xml:space="preserve"> PAGEREF _Toc152160772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3AA47992" w14:textId="0965AA8B" w:rsidR="00A75369" w:rsidRPr="00A75369" w:rsidRDefault="00272073">
          <w:pPr>
            <w:pStyle w:val="31"/>
            <w:rPr>
              <w:rFonts w:asciiTheme="minorHAnsi" w:eastAsiaTheme="minorEastAsia" w:hAnsiTheme="minorHAnsi" w:cstheme="minorBidi"/>
              <w:spacing w:val="0"/>
              <w:sz w:val="22"/>
              <w:szCs w:val="22"/>
              <w:lang w:eastAsia="ru-RU"/>
            </w:rPr>
          </w:pPr>
          <w:hyperlink w:anchor="_Toc152160773" w:history="1">
            <w:r w:rsidR="00A75369" w:rsidRPr="00A75369">
              <w:rPr>
                <w:rStyle w:val="af"/>
                <w:spacing w:val="-10"/>
              </w:rPr>
              <w:t>Статья 8. Полномочия органов местного самоуправления в области градостроительных отношений</w:t>
            </w:r>
            <w:r w:rsidR="00A75369" w:rsidRPr="00A75369">
              <w:rPr>
                <w:webHidden/>
              </w:rPr>
              <w:tab/>
            </w:r>
            <w:r w:rsidR="00A75369" w:rsidRPr="00A75369">
              <w:rPr>
                <w:webHidden/>
              </w:rPr>
              <w:fldChar w:fldCharType="begin"/>
            </w:r>
            <w:r w:rsidR="00A75369" w:rsidRPr="00A75369">
              <w:rPr>
                <w:webHidden/>
              </w:rPr>
              <w:instrText xml:space="preserve"> PAGEREF _Toc152160773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52D89B7F" w14:textId="37F20DC8" w:rsidR="00A75369" w:rsidRPr="00A75369" w:rsidRDefault="00272073">
          <w:pPr>
            <w:pStyle w:val="31"/>
            <w:rPr>
              <w:rFonts w:asciiTheme="minorHAnsi" w:eastAsiaTheme="minorEastAsia" w:hAnsiTheme="minorHAnsi" w:cstheme="minorBidi"/>
              <w:spacing w:val="0"/>
              <w:sz w:val="22"/>
              <w:szCs w:val="22"/>
              <w:lang w:eastAsia="ru-RU"/>
            </w:rPr>
          </w:pPr>
          <w:hyperlink w:anchor="_Toc152160774" w:history="1">
            <w:r w:rsidR="00A75369" w:rsidRPr="00A75369">
              <w:rPr>
                <w:rStyle w:val="af"/>
                <w:spacing w:val="-10"/>
              </w:rPr>
              <w:t xml:space="preserve">Статья 9. Комиссия </w:t>
            </w:r>
            <w:r w:rsidR="00A75369" w:rsidRPr="00A75369">
              <w:rPr>
                <w:rStyle w:val="af"/>
                <w:rFonts w:eastAsiaTheme="minorHAnsi"/>
                <w:lang w:eastAsia="en-US"/>
              </w:rPr>
              <w:t>по землепользованию и застройке</w:t>
            </w:r>
            <w:r w:rsidR="00A75369" w:rsidRPr="00A75369">
              <w:rPr>
                <w:webHidden/>
              </w:rPr>
              <w:tab/>
            </w:r>
            <w:r w:rsidR="00A75369" w:rsidRPr="00A75369">
              <w:rPr>
                <w:webHidden/>
              </w:rPr>
              <w:fldChar w:fldCharType="begin"/>
            </w:r>
            <w:r w:rsidR="00A75369" w:rsidRPr="00A75369">
              <w:rPr>
                <w:webHidden/>
              </w:rPr>
              <w:instrText xml:space="preserve"> PAGEREF _Toc152160774 \h </w:instrText>
            </w:r>
            <w:r w:rsidR="00A75369" w:rsidRPr="00A75369">
              <w:rPr>
                <w:webHidden/>
              </w:rPr>
            </w:r>
            <w:r w:rsidR="00A75369" w:rsidRPr="00A75369">
              <w:rPr>
                <w:webHidden/>
              </w:rPr>
              <w:fldChar w:fldCharType="separate"/>
            </w:r>
            <w:r w:rsidR="00E525DD">
              <w:rPr>
                <w:webHidden/>
              </w:rPr>
              <w:t>26</w:t>
            </w:r>
            <w:r w:rsidR="00A75369" w:rsidRPr="00A75369">
              <w:rPr>
                <w:webHidden/>
              </w:rPr>
              <w:fldChar w:fldCharType="end"/>
            </w:r>
          </w:hyperlink>
        </w:p>
        <w:p w14:paraId="5AD23F96" w14:textId="281D9D35" w:rsidR="00A75369" w:rsidRPr="00A75369" w:rsidRDefault="00272073">
          <w:pPr>
            <w:pStyle w:val="31"/>
            <w:rPr>
              <w:rFonts w:asciiTheme="minorHAnsi" w:eastAsiaTheme="minorEastAsia" w:hAnsiTheme="minorHAnsi" w:cstheme="minorBidi"/>
              <w:spacing w:val="0"/>
              <w:sz w:val="22"/>
              <w:szCs w:val="22"/>
              <w:lang w:eastAsia="ru-RU"/>
            </w:rPr>
          </w:pPr>
          <w:hyperlink w:anchor="_Toc152160775" w:history="1">
            <w:r w:rsidR="00A75369" w:rsidRPr="00A75369">
              <w:rPr>
                <w:rStyle w:val="af"/>
                <w:spacing w:val="-10"/>
              </w:rPr>
              <w:t>Статья 10. Полномочия органов местного самоуправления в сфере обеспечения и применения Правил</w:t>
            </w:r>
            <w:r w:rsidR="00A75369" w:rsidRPr="00A75369">
              <w:rPr>
                <w:webHidden/>
              </w:rPr>
              <w:tab/>
            </w:r>
            <w:r w:rsidR="00A75369" w:rsidRPr="00A75369">
              <w:rPr>
                <w:webHidden/>
              </w:rPr>
              <w:fldChar w:fldCharType="begin"/>
            </w:r>
            <w:r w:rsidR="00A75369" w:rsidRPr="00A75369">
              <w:rPr>
                <w:webHidden/>
              </w:rPr>
              <w:instrText xml:space="preserve"> PAGEREF _Toc152160775 \h </w:instrText>
            </w:r>
            <w:r w:rsidR="00A75369" w:rsidRPr="00A75369">
              <w:rPr>
                <w:webHidden/>
              </w:rPr>
            </w:r>
            <w:r w:rsidR="00A75369" w:rsidRPr="00A75369">
              <w:rPr>
                <w:webHidden/>
              </w:rPr>
              <w:fldChar w:fldCharType="separate"/>
            </w:r>
            <w:r w:rsidR="00E525DD">
              <w:rPr>
                <w:webHidden/>
              </w:rPr>
              <w:t>27</w:t>
            </w:r>
            <w:r w:rsidR="00A75369" w:rsidRPr="00A75369">
              <w:rPr>
                <w:webHidden/>
              </w:rPr>
              <w:fldChar w:fldCharType="end"/>
            </w:r>
          </w:hyperlink>
        </w:p>
        <w:p w14:paraId="4EDE3F46" w14:textId="04D88631" w:rsidR="00A75369" w:rsidRPr="00A75369" w:rsidRDefault="00272073">
          <w:pPr>
            <w:pStyle w:val="31"/>
            <w:rPr>
              <w:rFonts w:asciiTheme="minorHAnsi" w:eastAsiaTheme="minorEastAsia" w:hAnsiTheme="minorHAnsi" w:cstheme="minorBidi"/>
              <w:spacing w:val="0"/>
              <w:sz w:val="22"/>
              <w:szCs w:val="22"/>
              <w:lang w:eastAsia="ru-RU"/>
            </w:rPr>
          </w:pPr>
          <w:hyperlink w:anchor="_Toc152160776" w:history="1">
            <w:r w:rsidR="00A75369" w:rsidRPr="00A75369">
              <w:rPr>
                <w:rStyle w:val="af"/>
                <w:spacing w:val="-10"/>
              </w:rPr>
              <w:t xml:space="preserve">Статья 11. Правила как основа для принятия решений по землепользованию и </w:t>
            </w:r>
            <w:r w:rsidR="00A75369">
              <w:rPr>
                <w:rStyle w:val="af"/>
                <w:spacing w:val="-10"/>
              </w:rPr>
              <w:br/>
            </w:r>
            <w:r w:rsidR="00A75369" w:rsidRPr="00A75369">
              <w:rPr>
                <w:rStyle w:val="af"/>
                <w:spacing w:val="-10"/>
              </w:rPr>
              <w:t>застройке</w:t>
            </w:r>
            <w:r w:rsidR="00A75369" w:rsidRPr="00A75369">
              <w:rPr>
                <w:webHidden/>
              </w:rPr>
              <w:tab/>
            </w:r>
            <w:r w:rsidR="00A75369" w:rsidRPr="00A75369">
              <w:rPr>
                <w:webHidden/>
              </w:rPr>
              <w:fldChar w:fldCharType="begin"/>
            </w:r>
            <w:r w:rsidR="00A75369" w:rsidRPr="00A75369">
              <w:rPr>
                <w:webHidden/>
              </w:rPr>
              <w:instrText xml:space="preserve"> PAGEREF _Toc152160776 \h </w:instrText>
            </w:r>
            <w:r w:rsidR="00A75369" w:rsidRPr="00A75369">
              <w:rPr>
                <w:webHidden/>
              </w:rPr>
            </w:r>
            <w:r w:rsidR="00A75369" w:rsidRPr="00A75369">
              <w:rPr>
                <w:webHidden/>
              </w:rPr>
              <w:fldChar w:fldCharType="separate"/>
            </w:r>
            <w:r w:rsidR="00E525DD">
              <w:rPr>
                <w:webHidden/>
              </w:rPr>
              <w:t>28</w:t>
            </w:r>
            <w:r w:rsidR="00A75369" w:rsidRPr="00A75369">
              <w:rPr>
                <w:webHidden/>
              </w:rPr>
              <w:fldChar w:fldCharType="end"/>
            </w:r>
          </w:hyperlink>
        </w:p>
        <w:p w14:paraId="3F2E3BD8" w14:textId="0C867AC3" w:rsidR="00A75369" w:rsidRPr="00A75369" w:rsidRDefault="00272073">
          <w:pPr>
            <w:pStyle w:val="21"/>
            <w:rPr>
              <w:rFonts w:asciiTheme="minorHAnsi" w:eastAsiaTheme="minorEastAsia" w:hAnsiTheme="minorHAnsi" w:cstheme="minorBidi"/>
              <w:bCs w:val="0"/>
              <w:spacing w:val="0"/>
              <w:sz w:val="22"/>
              <w:lang w:eastAsia="ru-RU"/>
            </w:rPr>
          </w:pPr>
          <w:hyperlink w:anchor="_Toc152160777" w:history="1">
            <w:r w:rsidR="00A75369" w:rsidRPr="00A75369">
              <w:rPr>
                <w:rStyle w:val="af"/>
              </w:rPr>
              <w:t>Глава 3. Положение об изменении видов и параметров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_Toc152160777 \h </w:instrText>
            </w:r>
            <w:r w:rsidR="00A75369" w:rsidRPr="00A75369">
              <w:rPr>
                <w:webHidden/>
              </w:rPr>
            </w:r>
            <w:r w:rsidR="00A75369" w:rsidRPr="00A75369">
              <w:rPr>
                <w:webHidden/>
              </w:rPr>
              <w:fldChar w:fldCharType="separate"/>
            </w:r>
            <w:r w:rsidR="00E525DD">
              <w:rPr>
                <w:webHidden/>
              </w:rPr>
              <w:t>29</w:t>
            </w:r>
            <w:r w:rsidR="00A75369" w:rsidRPr="00A75369">
              <w:rPr>
                <w:webHidden/>
              </w:rPr>
              <w:fldChar w:fldCharType="end"/>
            </w:r>
          </w:hyperlink>
        </w:p>
        <w:p w14:paraId="6BBA9805" w14:textId="5905E3F0" w:rsidR="00A75369" w:rsidRPr="00A75369" w:rsidRDefault="00272073">
          <w:pPr>
            <w:pStyle w:val="31"/>
            <w:rPr>
              <w:rFonts w:asciiTheme="minorHAnsi" w:eastAsiaTheme="minorEastAsia" w:hAnsiTheme="minorHAnsi" w:cstheme="minorBidi"/>
              <w:spacing w:val="0"/>
              <w:sz w:val="22"/>
              <w:szCs w:val="22"/>
              <w:lang w:eastAsia="ru-RU"/>
            </w:rPr>
          </w:pPr>
          <w:hyperlink w:anchor="_Toc152160778" w:history="1">
            <w:r w:rsidR="00A75369" w:rsidRPr="00A75369">
              <w:rPr>
                <w:rStyle w:val="af"/>
                <w:spacing w:val="-10"/>
              </w:rPr>
              <w:t>Статья 12. Виды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_Toc152160778 \h </w:instrText>
            </w:r>
            <w:r w:rsidR="00A75369" w:rsidRPr="00A75369">
              <w:rPr>
                <w:webHidden/>
              </w:rPr>
            </w:r>
            <w:r w:rsidR="00A75369" w:rsidRPr="00A75369">
              <w:rPr>
                <w:webHidden/>
              </w:rPr>
              <w:fldChar w:fldCharType="separate"/>
            </w:r>
            <w:r w:rsidR="00E525DD">
              <w:rPr>
                <w:webHidden/>
              </w:rPr>
              <w:t>29</w:t>
            </w:r>
            <w:r w:rsidR="00A75369" w:rsidRPr="00A75369">
              <w:rPr>
                <w:webHidden/>
              </w:rPr>
              <w:fldChar w:fldCharType="end"/>
            </w:r>
          </w:hyperlink>
        </w:p>
        <w:p w14:paraId="7066EDC0" w14:textId="595D2FC7" w:rsidR="00A75369" w:rsidRPr="00A75369" w:rsidRDefault="00272073">
          <w:pPr>
            <w:pStyle w:val="31"/>
            <w:rPr>
              <w:rFonts w:asciiTheme="minorHAnsi" w:eastAsiaTheme="minorEastAsia" w:hAnsiTheme="minorHAnsi" w:cstheme="minorBidi"/>
              <w:spacing w:val="0"/>
              <w:sz w:val="22"/>
              <w:szCs w:val="22"/>
              <w:lang w:eastAsia="ru-RU"/>
            </w:rPr>
          </w:pPr>
          <w:hyperlink w:anchor="_Toc152160779" w:history="1">
            <w:r w:rsidR="00A75369" w:rsidRPr="00A75369">
              <w:rPr>
                <w:rStyle w:val="af"/>
                <w:spacing w:val="-10"/>
              </w:rPr>
              <w:t>Статья 13.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Пугачев</w:t>
            </w:r>
            <w:r w:rsidR="00A75369" w:rsidRPr="00A75369">
              <w:rPr>
                <w:webHidden/>
              </w:rPr>
              <w:tab/>
            </w:r>
            <w:r w:rsidR="00A75369" w:rsidRPr="00A75369">
              <w:rPr>
                <w:webHidden/>
              </w:rPr>
              <w:fldChar w:fldCharType="begin"/>
            </w:r>
            <w:r w:rsidR="00A75369" w:rsidRPr="00A75369">
              <w:rPr>
                <w:webHidden/>
              </w:rPr>
              <w:instrText xml:space="preserve"> PAGEREF _Toc152160779 \h </w:instrText>
            </w:r>
            <w:r w:rsidR="00A75369" w:rsidRPr="00A75369">
              <w:rPr>
                <w:webHidden/>
              </w:rPr>
            </w:r>
            <w:r w:rsidR="00A75369" w:rsidRPr="00A75369">
              <w:rPr>
                <w:webHidden/>
              </w:rPr>
              <w:fldChar w:fldCharType="separate"/>
            </w:r>
            <w:r w:rsidR="00E525DD">
              <w:rPr>
                <w:webHidden/>
              </w:rPr>
              <w:t>30</w:t>
            </w:r>
            <w:r w:rsidR="00A75369" w:rsidRPr="00A75369">
              <w:rPr>
                <w:webHidden/>
              </w:rPr>
              <w:fldChar w:fldCharType="end"/>
            </w:r>
          </w:hyperlink>
        </w:p>
        <w:p w14:paraId="37BBDB5B" w14:textId="56A98501" w:rsidR="00A75369" w:rsidRPr="00A75369" w:rsidRDefault="00272073">
          <w:pPr>
            <w:pStyle w:val="31"/>
            <w:rPr>
              <w:rFonts w:asciiTheme="minorHAnsi" w:eastAsiaTheme="minorEastAsia" w:hAnsiTheme="minorHAnsi" w:cstheme="minorBidi"/>
              <w:spacing w:val="0"/>
              <w:sz w:val="22"/>
              <w:szCs w:val="22"/>
              <w:lang w:eastAsia="ru-RU"/>
            </w:rPr>
          </w:pPr>
          <w:hyperlink w:anchor="_Toc152160780" w:history="1">
            <w:r w:rsidR="00A75369" w:rsidRPr="00A75369">
              <w:rPr>
                <w:rStyle w:val="af"/>
                <w:spacing w:val="-10"/>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_Toc152160780 \h </w:instrText>
            </w:r>
            <w:r w:rsidR="00A75369" w:rsidRPr="00A75369">
              <w:rPr>
                <w:webHidden/>
              </w:rPr>
            </w:r>
            <w:r w:rsidR="00A75369" w:rsidRPr="00A75369">
              <w:rPr>
                <w:webHidden/>
              </w:rPr>
              <w:fldChar w:fldCharType="separate"/>
            </w:r>
            <w:r w:rsidR="00E525DD">
              <w:rPr>
                <w:webHidden/>
              </w:rPr>
              <w:t>30</w:t>
            </w:r>
            <w:r w:rsidR="00A75369" w:rsidRPr="00A75369">
              <w:rPr>
                <w:webHidden/>
              </w:rPr>
              <w:fldChar w:fldCharType="end"/>
            </w:r>
          </w:hyperlink>
        </w:p>
        <w:p w14:paraId="3CDB0E98" w14:textId="4BFAF3D6" w:rsidR="00A75369" w:rsidRPr="00A75369" w:rsidRDefault="00272073">
          <w:pPr>
            <w:pStyle w:val="31"/>
            <w:rPr>
              <w:rFonts w:asciiTheme="minorHAnsi" w:eastAsiaTheme="minorEastAsia" w:hAnsiTheme="minorHAnsi" w:cstheme="minorBidi"/>
              <w:spacing w:val="0"/>
              <w:sz w:val="22"/>
              <w:szCs w:val="22"/>
              <w:lang w:eastAsia="ru-RU"/>
            </w:rPr>
          </w:pPr>
          <w:hyperlink w:anchor="_Toc152160781" w:history="1">
            <w:r w:rsidR="00A75369" w:rsidRPr="00A75369">
              <w:rPr>
                <w:rStyle w:val="af"/>
                <w:spacing w:val="-10"/>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_Toc152160781 \h </w:instrText>
            </w:r>
            <w:r w:rsidR="00A75369" w:rsidRPr="00A75369">
              <w:rPr>
                <w:webHidden/>
              </w:rPr>
            </w:r>
            <w:r w:rsidR="00A75369" w:rsidRPr="00A75369">
              <w:rPr>
                <w:webHidden/>
              </w:rPr>
              <w:fldChar w:fldCharType="separate"/>
            </w:r>
            <w:r w:rsidR="00E525DD">
              <w:rPr>
                <w:webHidden/>
              </w:rPr>
              <w:t>32</w:t>
            </w:r>
            <w:r w:rsidR="00A75369" w:rsidRPr="00A75369">
              <w:rPr>
                <w:webHidden/>
              </w:rPr>
              <w:fldChar w:fldCharType="end"/>
            </w:r>
          </w:hyperlink>
        </w:p>
        <w:p w14:paraId="3ACBC392" w14:textId="5F7013AE" w:rsidR="00A75369" w:rsidRPr="00A75369" w:rsidRDefault="00272073">
          <w:pPr>
            <w:pStyle w:val="31"/>
            <w:rPr>
              <w:rFonts w:asciiTheme="minorHAnsi" w:eastAsiaTheme="minorEastAsia" w:hAnsiTheme="minorHAnsi" w:cstheme="minorBidi"/>
              <w:spacing w:val="0"/>
              <w:sz w:val="22"/>
              <w:szCs w:val="22"/>
              <w:lang w:eastAsia="ru-RU"/>
            </w:rPr>
          </w:pPr>
          <w:hyperlink w:anchor="_Toc152160782" w:history="1">
            <w:r w:rsidR="00A75369" w:rsidRPr="00A75369">
              <w:rPr>
                <w:rStyle w:val="af"/>
                <w:spacing w:val="-10"/>
              </w:rPr>
              <w:t>Статья 16. Отклонение от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_Toc152160782 \h </w:instrText>
            </w:r>
            <w:r w:rsidR="00A75369" w:rsidRPr="00A75369">
              <w:rPr>
                <w:webHidden/>
              </w:rPr>
            </w:r>
            <w:r w:rsidR="00A75369" w:rsidRPr="00A75369">
              <w:rPr>
                <w:webHidden/>
              </w:rPr>
              <w:fldChar w:fldCharType="separate"/>
            </w:r>
            <w:r w:rsidR="00E525DD">
              <w:rPr>
                <w:webHidden/>
              </w:rPr>
              <w:t>33</w:t>
            </w:r>
            <w:r w:rsidR="00A75369" w:rsidRPr="00A75369">
              <w:rPr>
                <w:webHidden/>
              </w:rPr>
              <w:fldChar w:fldCharType="end"/>
            </w:r>
          </w:hyperlink>
        </w:p>
        <w:p w14:paraId="361A9686" w14:textId="1A9D3A6E" w:rsidR="00A75369" w:rsidRPr="00A75369" w:rsidRDefault="00272073">
          <w:pPr>
            <w:pStyle w:val="21"/>
            <w:rPr>
              <w:rFonts w:asciiTheme="minorHAnsi" w:eastAsiaTheme="minorEastAsia" w:hAnsiTheme="minorHAnsi" w:cstheme="minorBidi"/>
              <w:bCs w:val="0"/>
              <w:spacing w:val="0"/>
              <w:sz w:val="22"/>
              <w:lang w:eastAsia="ru-RU"/>
            </w:rPr>
          </w:pPr>
          <w:hyperlink w:anchor="_Toc152160783" w:history="1">
            <w:r w:rsidR="00A75369" w:rsidRPr="00A75369">
              <w:rPr>
                <w:rStyle w:val="af"/>
              </w:rPr>
              <w:t>Глава 4. Положение о градостроительной подготовке земельных участков посредством планировки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_Toc152160783 \h </w:instrText>
            </w:r>
            <w:r w:rsidR="00A75369" w:rsidRPr="00A75369">
              <w:rPr>
                <w:webHidden/>
              </w:rPr>
            </w:r>
            <w:r w:rsidR="00A75369" w:rsidRPr="00A75369">
              <w:rPr>
                <w:webHidden/>
              </w:rPr>
              <w:fldChar w:fldCharType="separate"/>
            </w:r>
            <w:r w:rsidR="00E525DD">
              <w:rPr>
                <w:webHidden/>
              </w:rPr>
              <w:t>35</w:t>
            </w:r>
            <w:r w:rsidR="00A75369" w:rsidRPr="00A75369">
              <w:rPr>
                <w:webHidden/>
              </w:rPr>
              <w:fldChar w:fldCharType="end"/>
            </w:r>
          </w:hyperlink>
        </w:p>
        <w:p w14:paraId="350D6E65" w14:textId="0B2F5DC2" w:rsidR="00A75369" w:rsidRPr="00A75369" w:rsidRDefault="00272073">
          <w:pPr>
            <w:pStyle w:val="31"/>
            <w:rPr>
              <w:rFonts w:asciiTheme="minorHAnsi" w:eastAsiaTheme="minorEastAsia" w:hAnsiTheme="minorHAnsi" w:cstheme="minorBidi"/>
              <w:spacing w:val="0"/>
              <w:sz w:val="22"/>
              <w:szCs w:val="22"/>
              <w:lang w:eastAsia="ru-RU"/>
            </w:rPr>
          </w:pPr>
          <w:hyperlink w:anchor="_Toc152160784" w:history="1">
            <w:r w:rsidR="00A75369" w:rsidRPr="00A75369">
              <w:rPr>
                <w:rStyle w:val="af"/>
                <w:spacing w:val="-10"/>
              </w:rPr>
              <w:t xml:space="preserve">Статья 17. Назначение, виды и состав документации по планировке территории </w:t>
            </w:r>
            <w:r w:rsidR="00A75369">
              <w:rPr>
                <w:rStyle w:val="af"/>
                <w:spacing w:val="-10"/>
              </w:rPr>
              <w:br/>
            </w:r>
            <w:r w:rsidR="00A75369" w:rsidRPr="00A75369">
              <w:rPr>
                <w:rStyle w:val="af"/>
                <w:spacing w:val="-10"/>
              </w:rPr>
              <w:t>поселения</w:t>
            </w:r>
            <w:r w:rsidR="00A75369" w:rsidRPr="00A75369">
              <w:rPr>
                <w:webHidden/>
              </w:rPr>
              <w:tab/>
            </w:r>
            <w:r w:rsidR="00A75369" w:rsidRPr="00A75369">
              <w:rPr>
                <w:webHidden/>
              </w:rPr>
              <w:fldChar w:fldCharType="begin"/>
            </w:r>
            <w:r w:rsidR="00A75369" w:rsidRPr="00A75369">
              <w:rPr>
                <w:webHidden/>
              </w:rPr>
              <w:instrText xml:space="preserve"> PAGEREF _Toc152160784 \h </w:instrText>
            </w:r>
            <w:r w:rsidR="00A75369" w:rsidRPr="00A75369">
              <w:rPr>
                <w:webHidden/>
              </w:rPr>
            </w:r>
            <w:r w:rsidR="00A75369" w:rsidRPr="00A75369">
              <w:rPr>
                <w:webHidden/>
              </w:rPr>
              <w:fldChar w:fldCharType="separate"/>
            </w:r>
            <w:r w:rsidR="00E525DD">
              <w:rPr>
                <w:webHidden/>
              </w:rPr>
              <w:t>35</w:t>
            </w:r>
            <w:r w:rsidR="00A75369" w:rsidRPr="00A75369">
              <w:rPr>
                <w:webHidden/>
              </w:rPr>
              <w:fldChar w:fldCharType="end"/>
            </w:r>
          </w:hyperlink>
        </w:p>
        <w:p w14:paraId="5F50D8C1" w14:textId="4DD70AEF" w:rsidR="00A75369" w:rsidRPr="00A75369" w:rsidRDefault="00272073">
          <w:pPr>
            <w:pStyle w:val="31"/>
            <w:rPr>
              <w:rFonts w:asciiTheme="minorHAnsi" w:eastAsiaTheme="minorEastAsia" w:hAnsiTheme="minorHAnsi" w:cstheme="minorBidi"/>
              <w:spacing w:val="0"/>
              <w:sz w:val="22"/>
              <w:szCs w:val="22"/>
              <w:lang w:eastAsia="ru-RU"/>
            </w:rPr>
          </w:pPr>
          <w:hyperlink w:anchor="_Toc152160785" w:history="1">
            <w:r w:rsidR="00A75369" w:rsidRPr="00A75369">
              <w:rPr>
                <w:rStyle w:val="af"/>
                <w:spacing w:val="-10"/>
              </w:rPr>
              <w:t>Статья 18. Порядок подготовки, принятия решения об утверждении или об отклонении проектов планировки и проектов межевания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_Toc152160785 \h </w:instrText>
            </w:r>
            <w:r w:rsidR="00A75369" w:rsidRPr="00A75369">
              <w:rPr>
                <w:webHidden/>
              </w:rPr>
            </w:r>
            <w:r w:rsidR="00A75369" w:rsidRPr="00A75369">
              <w:rPr>
                <w:webHidden/>
              </w:rPr>
              <w:fldChar w:fldCharType="separate"/>
            </w:r>
            <w:r w:rsidR="00E525DD">
              <w:rPr>
                <w:webHidden/>
              </w:rPr>
              <w:t>36</w:t>
            </w:r>
            <w:r w:rsidR="00A75369" w:rsidRPr="00A75369">
              <w:rPr>
                <w:webHidden/>
              </w:rPr>
              <w:fldChar w:fldCharType="end"/>
            </w:r>
          </w:hyperlink>
        </w:p>
        <w:p w14:paraId="3B984991" w14:textId="0DE9892C" w:rsidR="00A75369" w:rsidRPr="00A75369" w:rsidRDefault="00272073">
          <w:pPr>
            <w:pStyle w:val="31"/>
            <w:rPr>
              <w:rFonts w:asciiTheme="minorHAnsi" w:eastAsiaTheme="minorEastAsia" w:hAnsiTheme="minorHAnsi" w:cstheme="minorBidi"/>
              <w:spacing w:val="0"/>
              <w:sz w:val="22"/>
              <w:szCs w:val="22"/>
              <w:lang w:eastAsia="ru-RU"/>
            </w:rPr>
          </w:pPr>
          <w:hyperlink w:anchor="_Toc152160786" w:history="1">
            <w:r w:rsidR="00A75369" w:rsidRPr="00A75369">
              <w:rPr>
                <w:rStyle w:val="af"/>
                <w:spacing w:val="-10"/>
              </w:rPr>
              <w:t>Статья 19. Содержание проекта планировки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_Toc152160786 \h </w:instrText>
            </w:r>
            <w:r w:rsidR="00A75369" w:rsidRPr="00A75369">
              <w:rPr>
                <w:webHidden/>
              </w:rPr>
            </w:r>
            <w:r w:rsidR="00A75369" w:rsidRPr="00A75369">
              <w:rPr>
                <w:webHidden/>
              </w:rPr>
              <w:fldChar w:fldCharType="separate"/>
            </w:r>
            <w:r w:rsidR="00E525DD">
              <w:rPr>
                <w:webHidden/>
              </w:rPr>
              <w:t>37</w:t>
            </w:r>
            <w:r w:rsidR="00A75369" w:rsidRPr="00A75369">
              <w:rPr>
                <w:webHidden/>
              </w:rPr>
              <w:fldChar w:fldCharType="end"/>
            </w:r>
          </w:hyperlink>
        </w:p>
        <w:p w14:paraId="5C4B1744" w14:textId="5AE9DA5E" w:rsidR="00A75369" w:rsidRPr="00A75369" w:rsidRDefault="00272073">
          <w:pPr>
            <w:pStyle w:val="31"/>
            <w:rPr>
              <w:rFonts w:asciiTheme="minorHAnsi" w:eastAsiaTheme="minorEastAsia" w:hAnsiTheme="minorHAnsi" w:cstheme="minorBidi"/>
              <w:spacing w:val="0"/>
              <w:sz w:val="22"/>
              <w:szCs w:val="22"/>
              <w:lang w:eastAsia="ru-RU"/>
            </w:rPr>
          </w:pPr>
          <w:hyperlink w:anchor="_Toc152160787" w:history="1">
            <w:r w:rsidR="00A75369" w:rsidRPr="00A75369">
              <w:rPr>
                <w:rStyle w:val="af"/>
              </w:rPr>
              <w:t>Статья 20. Содержание проекта планировки территории линейного объекта</w:t>
            </w:r>
            <w:r w:rsidR="00A75369" w:rsidRPr="00A75369">
              <w:rPr>
                <w:webHidden/>
              </w:rPr>
              <w:tab/>
            </w:r>
            <w:r w:rsidR="00A75369" w:rsidRPr="00A75369">
              <w:rPr>
                <w:webHidden/>
              </w:rPr>
              <w:fldChar w:fldCharType="begin"/>
            </w:r>
            <w:r w:rsidR="00A75369" w:rsidRPr="00A75369">
              <w:rPr>
                <w:webHidden/>
              </w:rPr>
              <w:instrText xml:space="preserve"> PAGEREF _Toc152160787 \h </w:instrText>
            </w:r>
            <w:r w:rsidR="00A75369" w:rsidRPr="00A75369">
              <w:rPr>
                <w:webHidden/>
              </w:rPr>
            </w:r>
            <w:r w:rsidR="00A75369" w:rsidRPr="00A75369">
              <w:rPr>
                <w:webHidden/>
              </w:rPr>
              <w:fldChar w:fldCharType="separate"/>
            </w:r>
            <w:r w:rsidR="00E525DD">
              <w:rPr>
                <w:webHidden/>
              </w:rPr>
              <w:t>40</w:t>
            </w:r>
            <w:r w:rsidR="00A75369" w:rsidRPr="00A75369">
              <w:rPr>
                <w:webHidden/>
              </w:rPr>
              <w:fldChar w:fldCharType="end"/>
            </w:r>
          </w:hyperlink>
        </w:p>
        <w:p w14:paraId="47C87281" w14:textId="21E3EE7F" w:rsidR="00A75369" w:rsidRPr="00A75369" w:rsidRDefault="00272073">
          <w:pPr>
            <w:pStyle w:val="31"/>
            <w:rPr>
              <w:rFonts w:asciiTheme="minorHAnsi" w:eastAsiaTheme="minorEastAsia" w:hAnsiTheme="minorHAnsi" w:cstheme="minorBidi"/>
              <w:spacing w:val="0"/>
              <w:sz w:val="22"/>
              <w:szCs w:val="22"/>
              <w:lang w:eastAsia="ru-RU"/>
            </w:rPr>
          </w:pPr>
          <w:hyperlink w:anchor="_Toc152160788" w:history="1">
            <w:r w:rsidR="00A75369" w:rsidRPr="00A75369">
              <w:rPr>
                <w:rStyle w:val="af"/>
              </w:rPr>
              <w:t>Статья 21. Проект межевания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_Toc152160788 \h </w:instrText>
            </w:r>
            <w:r w:rsidR="00A75369" w:rsidRPr="00A75369">
              <w:rPr>
                <w:webHidden/>
              </w:rPr>
            </w:r>
            <w:r w:rsidR="00A75369" w:rsidRPr="00A75369">
              <w:rPr>
                <w:webHidden/>
              </w:rPr>
              <w:fldChar w:fldCharType="separate"/>
            </w:r>
            <w:r w:rsidR="00E525DD">
              <w:rPr>
                <w:webHidden/>
              </w:rPr>
              <w:t>40</w:t>
            </w:r>
            <w:r w:rsidR="00A75369" w:rsidRPr="00A75369">
              <w:rPr>
                <w:webHidden/>
              </w:rPr>
              <w:fldChar w:fldCharType="end"/>
            </w:r>
          </w:hyperlink>
        </w:p>
        <w:p w14:paraId="6FDDA0CB" w14:textId="2399FD5C" w:rsidR="00A75369" w:rsidRPr="00A75369" w:rsidRDefault="00272073">
          <w:pPr>
            <w:pStyle w:val="21"/>
            <w:rPr>
              <w:rFonts w:asciiTheme="minorHAnsi" w:eastAsiaTheme="minorEastAsia" w:hAnsiTheme="minorHAnsi" w:cstheme="minorBidi"/>
              <w:bCs w:val="0"/>
              <w:spacing w:val="0"/>
              <w:sz w:val="22"/>
              <w:lang w:eastAsia="ru-RU"/>
            </w:rPr>
          </w:pPr>
          <w:hyperlink w:anchor="_Toc152160789" w:history="1">
            <w:r w:rsidR="00A75369" w:rsidRPr="00A75369">
              <w:rPr>
                <w:rStyle w:val="af"/>
              </w:rPr>
              <w:t>Глава 5. Положение о проведении публичных слушаний по вопросам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_Toc152160789 \h </w:instrText>
            </w:r>
            <w:r w:rsidR="00A75369" w:rsidRPr="00A75369">
              <w:rPr>
                <w:webHidden/>
              </w:rPr>
            </w:r>
            <w:r w:rsidR="00A75369" w:rsidRPr="00A75369">
              <w:rPr>
                <w:webHidden/>
              </w:rPr>
              <w:fldChar w:fldCharType="separate"/>
            </w:r>
            <w:r w:rsidR="00E525DD">
              <w:rPr>
                <w:webHidden/>
              </w:rPr>
              <w:t>43</w:t>
            </w:r>
            <w:r w:rsidR="00A75369" w:rsidRPr="00A75369">
              <w:rPr>
                <w:webHidden/>
              </w:rPr>
              <w:fldChar w:fldCharType="end"/>
            </w:r>
          </w:hyperlink>
        </w:p>
        <w:p w14:paraId="246E7519" w14:textId="4B9E9AEE" w:rsidR="00A75369" w:rsidRPr="00A75369" w:rsidRDefault="00272073">
          <w:pPr>
            <w:pStyle w:val="31"/>
            <w:rPr>
              <w:rFonts w:asciiTheme="minorHAnsi" w:eastAsiaTheme="minorEastAsia" w:hAnsiTheme="minorHAnsi" w:cstheme="minorBidi"/>
              <w:spacing w:val="0"/>
              <w:sz w:val="22"/>
              <w:szCs w:val="22"/>
              <w:lang w:eastAsia="ru-RU"/>
            </w:rPr>
          </w:pPr>
          <w:hyperlink w:anchor="_Toc152160790" w:history="1">
            <w:r w:rsidR="00A75369" w:rsidRPr="00A75369">
              <w:rPr>
                <w:rStyle w:val="af"/>
                <w:spacing w:val="-10"/>
              </w:rPr>
              <w:t>Статья 22. Общие положения о публичных слушаниях</w:t>
            </w:r>
            <w:r w:rsidR="00A75369" w:rsidRPr="00A75369">
              <w:rPr>
                <w:webHidden/>
              </w:rPr>
              <w:tab/>
            </w:r>
            <w:r w:rsidR="00A75369" w:rsidRPr="00A75369">
              <w:rPr>
                <w:webHidden/>
              </w:rPr>
              <w:fldChar w:fldCharType="begin"/>
            </w:r>
            <w:r w:rsidR="00A75369" w:rsidRPr="00A75369">
              <w:rPr>
                <w:webHidden/>
              </w:rPr>
              <w:instrText xml:space="preserve"> PAGEREF _Toc152160790 \h </w:instrText>
            </w:r>
            <w:r w:rsidR="00A75369" w:rsidRPr="00A75369">
              <w:rPr>
                <w:webHidden/>
              </w:rPr>
            </w:r>
            <w:r w:rsidR="00A75369" w:rsidRPr="00A75369">
              <w:rPr>
                <w:webHidden/>
              </w:rPr>
              <w:fldChar w:fldCharType="separate"/>
            </w:r>
            <w:r w:rsidR="00E525DD">
              <w:rPr>
                <w:webHidden/>
              </w:rPr>
              <w:t>43</w:t>
            </w:r>
            <w:r w:rsidR="00A75369" w:rsidRPr="00A75369">
              <w:rPr>
                <w:webHidden/>
              </w:rPr>
              <w:fldChar w:fldCharType="end"/>
            </w:r>
          </w:hyperlink>
        </w:p>
        <w:p w14:paraId="3C8F028B" w14:textId="0C7DBA2A" w:rsidR="00A75369" w:rsidRPr="00A75369" w:rsidRDefault="00272073">
          <w:pPr>
            <w:pStyle w:val="31"/>
            <w:rPr>
              <w:rFonts w:asciiTheme="minorHAnsi" w:eastAsiaTheme="minorEastAsia" w:hAnsiTheme="minorHAnsi" w:cstheme="minorBidi"/>
              <w:spacing w:val="0"/>
              <w:sz w:val="22"/>
              <w:szCs w:val="22"/>
              <w:lang w:eastAsia="ru-RU"/>
            </w:rPr>
          </w:pPr>
          <w:hyperlink w:anchor="_Toc152160791" w:history="1">
            <w:r w:rsidR="00A75369" w:rsidRPr="00A75369">
              <w:rPr>
                <w:rStyle w:val="af"/>
                <w:spacing w:val="-10"/>
              </w:rPr>
              <w:t>Статья 23. Сроки проведения публичных слушаний</w:t>
            </w:r>
            <w:r w:rsidR="00A75369" w:rsidRPr="00A75369">
              <w:rPr>
                <w:webHidden/>
              </w:rPr>
              <w:tab/>
            </w:r>
            <w:r w:rsidR="00A75369" w:rsidRPr="00A75369">
              <w:rPr>
                <w:webHidden/>
              </w:rPr>
              <w:fldChar w:fldCharType="begin"/>
            </w:r>
            <w:r w:rsidR="00A75369" w:rsidRPr="00A75369">
              <w:rPr>
                <w:webHidden/>
              </w:rPr>
              <w:instrText xml:space="preserve"> PAGEREF _Toc152160791 \h </w:instrText>
            </w:r>
            <w:r w:rsidR="00A75369" w:rsidRPr="00A75369">
              <w:rPr>
                <w:webHidden/>
              </w:rPr>
            </w:r>
            <w:r w:rsidR="00A75369" w:rsidRPr="00A75369">
              <w:rPr>
                <w:webHidden/>
              </w:rPr>
              <w:fldChar w:fldCharType="separate"/>
            </w:r>
            <w:r w:rsidR="00E525DD">
              <w:rPr>
                <w:webHidden/>
              </w:rPr>
              <w:t>45</w:t>
            </w:r>
            <w:r w:rsidR="00A75369" w:rsidRPr="00A75369">
              <w:rPr>
                <w:webHidden/>
              </w:rPr>
              <w:fldChar w:fldCharType="end"/>
            </w:r>
          </w:hyperlink>
        </w:p>
        <w:p w14:paraId="55616CC1" w14:textId="2C33724B" w:rsidR="00A75369" w:rsidRPr="00A75369" w:rsidRDefault="00272073">
          <w:pPr>
            <w:pStyle w:val="31"/>
            <w:rPr>
              <w:rFonts w:asciiTheme="minorHAnsi" w:eastAsiaTheme="minorEastAsia" w:hAnsiTheme="minorHAnsi" w:cstheme="minorBidi"/>
              <w:spacing w:val="0"/>
              <w:sz w:val="22"/>
              <w:szCs w:val="22"/>
              <w:lang w:eastAsia="ru-RU"/>
            </w:rPr>
          </w:pPr>
          <w:hyperlink w:anchor="_Toc152160792" w:history="1">
            <w:r w:rsidR="00A75369" w:rsidRPr="00A75369">
              <w:rPr>
                <w:rStyle w:val="af"/>
                <w:spacing w:val="-10"/>
              </w:rPr>
              <w:t>Статья 24. Полномочия Комиссии в области организации и проведения публичных слушаний</w:t>
            </w:r>
            <w:r w:rsidR="00A75369" w:rsidRPr="00A75369">
              <w:rPr>
                <w:webHidden/>
              </w:rPr>
              <w:tab/>
            </w:r>
            <w:r w:rsidR="00A75369" w:rsidRPr="00A75369">
              <w:rPr>
                <w:webHidden/>
              </w:rPr>
              <w:fldChar w:fldCharType="begin"/>
            </w:r>
            <w:r w:rsidR="00A75369" w:rsidRPr="00A75369">
              <w:rPr>
                <w:webHidden/>
              </w:rPr>
              <w:instrText xml:space="preserve"> PAGEREF _Toc152160792 \h </w:instrText>
            </w:r>
            <w:r w:rsidR="00A75369" w:rsidRPr="00A75369">
              <w:rPr>
                <w:webHidden/>
              </w:rPr>
            </w:r>
            <w:r w:rsidR="00A75369" w:rsidRPr="00A75369">
              <w:rPr>
                <w:webHidden/>
              </w:rPr>
              <w:fldChar w:fldCharType="separate"/>
            </w:r>
            <w:r w:rsidR="00E525DD">
              <w:rPr>
                <w:webHidden/>
              </w:rPr>
              <w:t>45</w:t>
            </w:r>
            <w:r w:rsidR="00A75369" w:rsidRPr="00A75369">
              <w:rPr>
                <w:webHidden/>
              </w:rPr>
              <w:fldChar w:fldCharType="end"/>
            </w:r>
          </w:hyperlink>
        </w:p>
        <w:p w14:paraId="15961549" w14:textId="43C8FAAA" w:rsidR="00A75369" w:rsidRPr="00A75369" w:rsidRDefault="00272073">
          <w:pPr>
            <w:pStyle w:val="31"/>
            <w:rPr>
              <w:rFonts w:asciiTheme="minorHAnsi" w:eastAsiaTheme="minorEastAsia" w:hAnsiTheme="minorHAnsi" w:cstheme="minorBidi"/>
              <w:spacing w:val="0"/>
              <w:sz w:val="22"/>
              <w:szCs w:val="22"/>
              <w:lang w:eastAsia="ru-RU"/>
            </w:rPr>
          </w:pPr>
          <w:hyperlink w:anchor="_Toc152160793" w:history="1">
            <w:r w:rsidR="00A75369" w:rsidRPr="00A75369">
              <w:rPr>
                <w:rStyle w:val="af"/>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_Toc152160793 \h </w:instrText>
            </w:r>
            <w:r w:rsidR="00A75369" w:rsidRPr="00A75369">
              <w:rPr>
                <w:webHidden/>
              </w:rPr>
            </w:r>
            <w:r w:rsidR="00A75369" w:rsidRPr="00A75369">
              <w:rPr>
                <w:webHidden/>
              </w:rPr>
              <w:fldChar w:fldCharType="separate"/>
            </w:r>
            <w:r w:rsidR="00E525DD">
              <w:rPr>
                <w:webHidden/>
              </w:rPr>
              <w:t>46</w:t>
            </w:r>
            <w:r w:rsidR="00A75369" w:rsidRPr="00A75369">
              <w:rPr>
                <w:webHidden/>
              </w:rPr>
              <w:fldChar w:fldCharType="end"/>
            </w:r>
          </w:hyperlink>
        </w:p>
        <w:p w14:paraId="39BB5DF2" w14:textId="47AEF108" w:rsidR="00A75369" w:rsidRPr="00A75369" w:rsidRDefault="00272073">
          <w:pPr>
            <w:pStyle w:val="31"/>
            <w:rPr>
              <w:rFonts w:asciiTheme="minorHAnsi" w:eastAsiaTheme="minorEastAsia" w:hAnsiTheme="minorHAnsi" w:cstheme="minorBidi"/>
              <w:spacing w:val="0"/>
              <w:sz w:val="22"/>
              <w:szCs w:val="22"/>
              <w:lang w:eastAsia="ru-RU"/>
            </w:rPr>
          </w:pPr>
          <w:hyperlink w:anchor="_Toc152160794" w:history="1">
            <w:r w:rsidR="00A75369" w:rsidRPr="00A75369">
              <w:rPr>
                <w:rStyle w:val="af"/>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_Toc152160794 \h </w:instrText>
            </w:r>
            <w:r w:rsidR="00A75369" w:rsidRPr="00A75369">
              <w:rPr>
                <w:webHidden/>
              </w:rPr>
            </w:r>
            <w:r w:rsidR="00A75369" w:rsidRPr="00A75369">
              <w:rPr>
                <w:webHidden/>
              </w:rPr>
              <w:fldChar w:fldCharType="separate"/>
            </w:r>
            <w:r w:rsidR="00E525DD">
              <w:rPr>
                <w:webHidden/>
              </w:rPr>
              <w:t>48</w:t>
            </w:r>
            <w:r w:rsidR="00A75369" w:rsidRPr="00A75369">
              <w:rPr>
                <w:webHidden/>
              </w:rPr>
              <w:fldChar w:fldCharType="end"/>
            </w:r>
          </w:hyperlink>
        </w:p>
        <w:p w14:paraId="640FF13E" w14:textId="42379E5F" w:rsidR="00A75369" w:rsidRPr="00A75369" w:rsidRDefault="00272073">
          <w:pPr>
            <w:pStyle w:val="31"/>
            <w:rPr>
              <w:rFonts w:asciiTheme="minorHAnsi" w:eastAsiaTheme="minorEastAsia" w:hAnsiTheme="minorHAnsi" w:cstheme="minorBidi"/>
              <w:spacing w:val="0"/>
              <w:sz w:val="22"/>
              <w:szCs w:val="22"/>
              <w:lang w:eastAsia="ru-RU"/>
            </w:rPr>
          </w:pPr>
          <w:hyperlink w:anchor="_Toc152160795" w:history="1">
            <w:r w:rsidR="00A75369" w:rsidRPr="00A75369">
              <w:rPr>
                <w:rStyle w:val="af"/>
                <w:spacing w:val="-10"/>
              </w:rPr>
              <w:t>Статья 27. Публичные слушания по проектам генеральных планов поселений и по проекту правил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_Toc152160795 \h </w:instrText>
            </w:r>
            <w:r w:rsidR="00A75369" w:rsidRPr="00A75369">
              <w:rPr>
                <w:webHidden/>
              </w:rPr>
            </w:r>
            <w:r w:rsidR="00A75369" w:rsidRPr="00A75369">
              <w:rPr>
                <w:webHidden/>
              </w:rPr>
              <w:fldChar w:fldCharType="separate"/>
            </w:r>
            <w:r w:rsidR="00E525DD">
              <w:rPr>
                <w:webHidden/>
              </w:rPr>
              <w:t>49</w:t>
            </w:r>
            <w:r w:rsidR="00A75369" w:rsidRPr="00A75369">
              <w:rPr>
                <w:webHidden/>
              </w:rPr>
              <w:fldChar w:fldCharType="end"/>
            </w:r>
          </w:hyperlink>
        </w:p>
        <w:p w14:paraId="52A6B9AE" w14:textId="69948E35" w:rsidR="00A75369" w:rsidRPr="00A75369" w:rsidRDefault="00272073">
          <w:pPr>
            <w:pStyle w:val="21"/>
            <w:rPr>
              <w:rFonts w:asciiTheme="minorHAnsi" w:eastAsiaTheme="minorEastAsia" w:hAnsiTheme="minorHAnsi" w:cstheme="minorBidi"/>
              <w:bCs w:val="0"/>
              <w:spacing w:val="0"/>
              <w:sz w:val="22"/>
              <w:lang w:eastAsia="ru-RU"/>
            </w:rPr>
          </w:pPr>
          <w:hyperlink w:anchor="_Toc152160796" w:history="1">
            <w:r w:rsidR="00A75369" w:rsidRPr="00A75369">
              <w:rPr>
                <w:rStyle w:val="af"/>
              </w:rPr>
              <w:t>Глава 6. Положение о внесении изменений в Правила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_Toc152160796 \h </w:instrText>
            </w:r>
            <w:r w:rsidR="00A75369" w:rsidRPr="00A75369">
              <w:rPr>
                <w:webHidden/>
              </w:rPr>
            </w:r>
            <w:r w:rsidR="00A75369" w:rsidRPr="00A75369">
              <w:rPr>
                <w:webHidden/>
              </w:rPr>
              <w:fldChar w:fldCharType="separate"/>
            </w:r>
            <w:r w:rsidR="00E525DD">
              <w:rPr>
                <w:webHidden/>
              </w:rPr>
              <w:t>50</w:t>
            </w:r>
            <w:r w:rsidR="00A75369" w:rsidRPr="00A75369">
              <w:rPr>
                <w:webHidden/>
              </w:rPr>
              <w:fldChar w:fldCharType="end"/>
            </w:r>
          </w:hyperlink>
        </w:p>
        <w:p w14:paraId="612E201A" w14:textId="11586C6C" w:rsidR="00A75369" w:rsidRPr="00A75369" w:rsidRDefault="00272073">
          <w:pPr>
            <w:pStyle w:val="31"/>
            <w:rPr>
              <w:rFonts w:asciiTheme="minorHAnsi" w:eastAsiaTheme="minorEastAsia" w:hAnsiTheme="minorHAnsi" w:cstheme="minorBidi"/>
              <w:spacing w:val="0"/>
              <w:sz w:val="22"/>
              <w:szCs w:val="22"/>
              <w:lang w:eastAsia="ru-RU"/>
            </w:rPr>
          </w:pPr>
          <w:hyperlink w:anchor="_Toc152160797" w:history="1">
            <w:r w:rsidR="00A75369" w:rsidRPr="00A75369">
              <w:rPr>
                <w:rStyle w:val="af"/>
                <w:spacing w:val="-10"/>
              </w:rPr>
              <w:t>Статья 28. Основания для внесения изменений в Правила</w:t>
            </w:r>
            <w:r w:rsidR="00A75369" w:rsidRPr="00A75369">
              <w:rPr>
                <w:webHidden/>
              </w:rPr>
              <w:tab/>
            </w:r>
            <w:r w:rsidR="00A75369" w:rsidRPr="00A75369">
              <w:rPr>
                <w:webHidden/>
              </w:rPr>
              <w:fldChar w:fldCharType="begin"/>
            </w:r>
            <w:r w:rsidR="00A75369" w:rsidRPr="00A75369">
              <w:rPr>
                <w:webHidden/>
              </w:rPr>
              <w:instrText xml:space="preserve"> PAGEREF _Toc152160797 \h </w:instrText>
            </w:r>
            <w:r w:rsidR="00A75369" w:rsidRPr="00A75369">
              <w:rPr>
                <w:webHidden/>
              </w:rPr>
            </w:r>
            <w:r w:rsidR="00A75369" w:rsidRPr="00A75369">
              <w:rPr>
                <w:webHidden/>
              </w:rPr>
              <w:fldChar w:fldCharType="separate"/>
            </w:r>
            <w:r w:rsidR="00E525DD">
              <w:rPr>
                <w:webHidden/>
              </w:rPr>
              <w:t>50</w:t>
            </w:r>
            <w:r w:rsidR="00A75369" w:rsidRPr="00A75369">
              <w:rPr>
                <w:webHidden/>
              </w:rPr>
              <w:fldChar w:fldCharType="end"/>
            </w:r>
          </w:hyperlink>
        </w:p>
        <w:p w14:paraId="419261C2" w14:textId="3860D489" w:rsidR="00A75369" w:rsidRPr="00A75369" w:rsidRDefault="00272073">
          <w:pPr>
            <w:pStyle w:val="31"/>
            <w:rPr>
              <w:rFonts w:asciiTheme="minorHAnsi" w:eastAsiaTheme="minorEastAsia" w:hAnsiTheme="minorHAnsi" w:cstheme="minorBidi"/>
              <w:spacing w:val="0"/>
              <w:sz w:val="22"/>
              <w:szCs w:val="22"/>
              <w:lang w:eastAsia="ru-RU"/>
            </w:rPr>
          </w:pPr>
          <w:hyperlink w:anchor="_Toc152160798" w:history="1">
            <w:r w:rsidR="00A75369" w:rsidRPr="00A75369">
              <w:rPr>
                <w:rStyle w:val="af"/>
                <w:spacing w:val="-10"/>
              </w:rPr>
              <w:t>Статья 29. Порядок внесения изменений в Правила</w:t>
            </w:r>
            <w:r w:rsidR="00A75369" w:rsidRPr="00A75369">
              <w:rPr>
                <w:webHidden/>
              </w:rPr>
              <w:tab/>
            </w:r>
            <w:r w:rsidR="00A75369" w:rsidRPr="00A75369">
              <w:rPr>
                <w:webHidden/>
              </w:rPr>
              <w:fldChar w:fldCharType="begin"/>
            </w:r>
            <w:r w:rsidR="00A75369" w:rsidRPr="00A75369">
              <w:rPr>
                <w:webHidden/>
              </w:rPr>
              <w:instrText xml:space="preserve"> PAGEREF _Toc152160798 \h </w:instrText>
            </w:r>
            <w:r w:rsidR="00A75369" w:rsidRPr="00A75369">
              <w:rPr>
                <w:webHidden/>
              </w:rPr>
            </w:r>
            <w:r w:rsidR="00A75369" w:rsidRPr="00A75369">
              <w:rPr>
                <w:webHidden/>
              </w:rPr>
              <w:fldChar w:fldCharType="separate"/>
            </w:r>
            <w:r w:rsidR="00E525DD">
              <w:rPr>
                <w:webHidden/>
              </w:rPr>
              <w:t>51</w:t>
            </w:r>
            <w:r w:rsidR="00A75369" w:rsidRPr="00A75369">
              <w:rPr>
                <w:webHidden/>
              </w:rPr>
              <w:fldChar w:fldCharType="end"/>
            </w:r>
          </w:hyperlink>
        </w:p>
        <w:p w14:paraId="27BD20ED" w14:textId="548BA1FE" w:rsidR="00A75369" w:rsidRPr="00A75369" w:rsidRDefault="00272073">
          <w:pPr>
            <w:pStyle w:val="21"/>
            <w:rPr>
              <w:rFonts w:asciiTheme="minorHAnsi" w:eastAsiaTheme="minorEastAsia" w:hAnsiTheme="minorHAnsi" w:cstheme="minorBidi"/>
              <w:bCs w:val="0"/>
              <w:spacing w:val="0"/>
              <w:sz w:val="22"/>
              <w:lang w:eastAsia="ru-RU"/>
            </w:rPr>
          </w:pPr>
          <w:hyperlink w:anchor="_Toc152160799" w:history="1">
            <w:r w:rsidR="00A75369" w:rsidRPr="00A75369">
              <w:rPr>
                <w:rStyle w:val="af"/>
              </w:rPr>
              <w:t>Глава 7. Формирование земельных участков как объектов недвижимости при их предоставлении для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_Toc152160799 \h </w:instrText>
            </w:r>
            <w:r w:rsidR="00A75369" w:rsidRPr="00A75369">
              <w:rPr>
                <w:webHidden/>
              </w:rPr>
            </w:r>
            <w:r w:rsidR="00A75369" w:rsidRPr="00A75369">
              <w:rPr>
                <w:webHidden/>
              </w:rPr>
              <w:fldChar w:fldCharType="separate"/>
            </w:r>
            <w:r w:rsidR="00E525DD">
              <w:rPr>
                <w:webHidden/>
              </w:rPr>
              <w:t>54</w:t>
            </w:r>
            <w:r w:rsidR="00A75369" w:rsidRPr="00A75369">
              <w:rPr>
                <w:webHidden/>
              </w:rPr>
              <w:fldChar w:fldCharType="end"/>
            </w:r>
          </w:hyperlink>
        </w:p>
        <w:p w14:paraId="1DA4E896" w14:textId="245FB777" w:rsidR="00A75369" w:rsidRPr="00A75369" w:rsidRDefault="00272073">
          <w:pPr>
            <w:pStyle w:val="31"/>
            <w:rPr>
              <w:rFonts w:asciiTheme="minorHAnsi" w:eastAsiaTheme="minorEastAsia" w:hAnsiTheme="minorHAnsi" w:cstheme="minorBidi"/>
              <w:spacing w:val="0"/>
              <w:sz w:val="22"/>
              <w:szCs w:val="22"/>
              <w:lang w:eastAsia="ru-RU"/>
            </w:rPr>
          </w:pPr>
          <w:hyperlink w:anchor="_Toc152160800" w:history="1">
            <w:r w:rsidR="00A75369" w:rsidRPr="00A75369">
              <w:rPr>
                <w:rStyle w:val="af"/>
                <w:spacing w:val="-10"/>
              </w:rPr>
              <w:t>Статья 30. Порядок формирования земельных участков как объектов недвижимости</w:t>
            </w:r>
            <w:r w:rsidR="00A75369" w:rsidRPr="00A75369">
              <w:rPr>
                <w:webHidden/>
              </w:rPr>
              <w:tab/>
            </w:r>
            <w:r w:rsidR="00A75369" w:rsidRPr="00A75369">
              <w:rPr>
                <w:webHidden/>
              </w:rPr>
              <w:fldChar w:fldCharType="begin"/>
            </w:r>
            <w:r w:rsidR="00A75369" w:rsidRPr="00A75369">
              <w:rPr>
                <w:webHidden/>
              </w:rPr>
              <w:instrText xml:space="preserve"> PAGEREF _Toc152160800 \h </w:instrText>
            </w:r>
            <w:r w:rsidR="00A75369" w:rsidRPr="00A75369">
              <w:rPr>
                <w:webHidden/>
              </w:rPr>
            </w:r>
            <w:r w:rsidR="00A75369" w:rsidRPr="00A75369">
              <w:rPr>
                <w:webHidden/>
              </w:rPr>
              <w:fldChar w:fldCharType="separate"/>
            </w:r>
            <w:r w:rsidR="00E525DD">
              <w:rPr>
                <w:webHidden/>
              </w:rPr>
              <w:t>54</w:t>
            </w:r>
            <w:r w:rsidR="00A75369" w:rsidRPr="00A75369">
              <w:rPr>
                <w:webHidden/>
              </w:rPr>
              <w:fldChar w:fldCharType="end"/>
            </w:r>
          </w:hyperlink>
        </w:p>
        <w:p w14:paraId="5A7B76B7" w14:textId="414EF5CE" w:rsidR="00A75369" w:rsidRPr="00A75369" w:rsidRDefault="00272073">
          <w:pPr>
            <w:pStyle w:val="31"/>
            <w:rPr>
              <w:rFonts w:asciiTheme="minorHAnsi" w:eastAsiaTheme="minorEastAsia" w:hAnsiTheme="minorHAnsi" w:cstheme="minorBidi"/>
              <w:spacing w:val="0"/>
              <w:sz w:val="22"/>
              <w:szCs w:val="22"/>
              <w:lang w:eastAsia="ru-RU"/>
            </w:rPr>
          </w:pPr>
          <w:hyperlink w:anchor="_Toc152160801" w:history="1">
            <w:r w:rsidR="00A75369" w:rsidRPr="00A75369">
              <w:rPr>
                <w:rStyle w:val="af"/>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75369" w:rsidRPr="00A75369">
              <w:rPr>
                <w:webHidden/>
              </w:rPr>
              <w:tab/>
            </w:r>
            <w:r w:rsidR="00A75369" w:rsidRPr="00A75369">
              <w:rPr>
                <w:webHidden/>
              </w:rPr>
              <w:fldChar w:fldCharType="begin"/>
            </w:r>
            <w:r w:rsidR="00A75369" w:rsidRPr="00A75369">
              <w:rPr>
                <w:webHidden/>
              </w:rPr>
              <w:instrText xml:space="preserve"> PAGEREF _Toc152160801 \h </w:instrText>
            </w:r>
            <w:r w:rsidR="00A75369" w:rsidRPr="00A75369">
              <w:rPr>
                <w:webHidden/>
              </w:rPr>
            </w:r>
            <w:r w:rsidR="00A75369" w:rsidRPr="00A75369">
              <w:rPr>
                <w:webHidden/>
              </w:rPr>
              <w:fldChar w:fldCharType="separate"/>
            </w:r>
            <w:r w:rsidR="00E525DD">
              <w:rPr>
                <w:webHidden/>
              </w:rPr>
              <w:t>55</w:t>
            </w:r>
            <w:r w:rsidR="00A75369" w:rsidRPr="00A75369">
              <w:rPr>
                <w:webHidden/>
              </w:rPr>
              <w:fldChar w:fldCharType="end"/>
            </w:r>
          </w:hyperlink>
        </w:p>
        <w:p w14:paraId="4D863B79" w14:textId="5174D355" w:rsidR="00A75369" w:rsidRPr="00A75369" w:rsidRDefault="00272073">
          <w:pPr>
            <w:pStyle w:val="31"/>
            <w:rPr>
              <w:rFonts w:asciiTheme="minorHAnsi" w:eastAsiaTheme="minorEastAsia" w:hAnsiTheme="minorHAnsi" w:cstheme="minorBidi"/>
              <w:spacing w:val="0"/>
              <w:sz w:val="22"/>
              <w:szCs w:val="22"/>
              <w:lang w:eastAsia="ru-RU"/>
            </w:rPr>
          </w:pPr>
          <w:hyperlink w:anchor="_Toc152160802" w:history="1">
            <w:r w:rsidR="00A75369" w:rsidRPr="00A75369">
              <w:rPr>
                <w:rStyle w:val="af"/>
                <w:spacing w:val="-10"/>
              </w:rPr>
              <w:t>Статья 32. Публичный сервитут</w:t>
            </w:r>
            <w:r w:rsidR="00A75369" w:rsidRPr="00A75369">
              <w:rPr>
                <w:webHidden/>
              </w:rPr>
              <w:tab/>
            </w:r>
            <w:r w:rsidR="00A75369" w:rsidRPr="00A75369">
              <w:rPr>
                <w:webHidden/>
              </w:rPr>
              <w:fldChar w:fldCharType="begin"/>
            </w:r>
            <w:r w:rsidR="00A75369" w:rsidRPr="00A75369">
              <w:rPr>
                <w:webHidden/>
              </w:rPr>
              <w:instrText xml:space="preserve"> PAGEREF _Toc152160802 \h </w:instrText>
            </w:r>
            <w:r w:rsidR="00A75369" w:rsidRPr="00A75369">
              <w:rPr>
                <w:webHidden/>
              </w:rPr>
            </w:r>
            <w:r w:rsidR="00A75369" w:rsidRPr="00A75369">
              <w:rPr>
                <w:webHidden/>
              </w:rPr>
              <w:fldChar w:fldCharType="separate"/>
            </w:r>
            <w:r w:rsidR="00E525DD">
              <w:rPr>
                <w:webHidden/>
              </w:rPr>
              <w:t>56</w:t>
            </w:r>
            <w:r w:rsidR="00A75369" w:rsidRPr="00A75369">
              <w:rPr>
                <w:webHidden/>
              </w:rPr>
              <w:fldChar w:fldCharType="end"/>
            </w:r>
          </w:hyperlink>
        </w:p>
        <w:p w14:paraId="31A46780" w14:textId="6399F219" w:rsidR="00A75369" w:rsidRPr="00A75369" w:rsidRDefault="00272073">
          <w:pPr>
            <w:pStyle w:val="31"/>
            <w:rPr>
              <w:rFonts w:asciiTheme="minorHAnsi" w:eastAsiaTheme="minorEastAsia" w:hAnsiTheme="minorHAnsi" w:cstheme="minorBidi"/>
              <w:spacing w:val="0"/>
              <w:sz w:val="22"/>
              <w:szCs w:val="22"/>
              <w:lang w:eastAsia="ru-RU"/>
            </w:rPr>
          </w:pPr>
          <w:hyperlink w:anchor="_Toc152160803" w:history="1">
            <w:r w:rsidR="00A75369" w:rsidRPr="00A75369">
              <w:rPr>
                <w:rStyle w:val="af"/>
                <w:spacing w:val="-10"/>
              </w:rPr>
              <w:t>Статья 33. Изъятие земельных участков, иных объектов недвижимости для государственных или муниципальных нужд</w:t>
            </w:r>
            <w:r w:rsidR="00A75369" w:rsidRPr="00A75369">
              <w:rPr>
                <w:webHidden/>
              </w:rPr>
              <w:tab/>
            </w:r>
            <w:r w:rsidR="00A75369" w:rsidRPr="00A75369">
              <w:rPr>
                <w:webHidden/>
              </w:rPr>
              <w:fldChar w:fldCharType="begin"/>
            </w:r>
            <w:r w:rsidR="00A75369" w:rsidRPr="00A75369">
              <w:rPr>
                <w:webHidden/>
              </w:rPr>
              <w:instrText xml:space="preserve"> PAGEREF _Toc152160803 \h </w:instrText>
            </w:r>
            <w:r w:rsidR="00A75369" w:rsidRPr="00A75369">
              <w:rPr>
                <w:webHidden/>
              </w:rPr>
            </w:r>
            <w:r w:rsidR="00A75369" w:rsidRPr="00A75369">
              <w:rPr>
                <w:webHidden/>
              </w:rPr>
              <w:fldChar w:fldCharType="separate"/>
            </w:r>
            <w:r w:rsidR="00E525DD">
              <w:rPr>
                <w:webHidden/>
              </w:rPr>
              <w:t>61</w:t>
            </w:r>
            <w:r w:rsidR="00A75369" w:rsidRPr="00A75369">
              <w:rPr>
                <w:webHidden/>
              </w:rPr>
              <w:fldChar w:fldCharType="end"/>
            </w:r>
          </w:hyperlink>
        </w:p>
        <w:p w14:paraId="0B236B7A" w14:textId="518C9B2E" w:rsidR="00A75369" w:rsidRPr="00A75369" w:rsidRDefault="00272073">
          <w:pPr>
            <w:pStyle w:val="31"/>
            <w:rPr>
              <w:rFonts w:asciiTheme="minorHAnsi" w:eastAsiaTheme="minorEastAsia" w:hAnsiTheme="minorHAnsi" w:cstheme="minorBidi"/>
              <w:spacing w:val="0"/>
              <w:sz w:val="22"/>
              <w:szCs w:val="22"/>
              <w:lang w:eastAsia="ru-RU"/>
            </w:rPr>
          </w:pPr>
          <w:hyperlink w:anchor="_Toc152160804" w:history="1">
            <w:r w:rsidR="00A75369" w:rsidRPr="00A75369">
              <w:rPr>
                <w:rStyle w:val="af"/>
                <w:iCs/>
                <w:spacing w:val="-10"/>
              </w:rPr>
              <w:t xml:space="preserve">Статья 34. Условия принятия решений </w:t>
            </w:r>
            <w:r w:rsidR="00A75369" w:rsidRPr="00A75369">
              <w:rPr>
                <w:rStyle w:val="af"/>
                <w:bCs/>
                <w:iCs/>
                <w:spacing w:val="-10"/>
              </w:rPr>
              <w:t xml:space="preserve">о </w:t>
            </w:r>
            <w:r w:rsidR="00A75369" w:rsidRPr="00A75369">
              <w:rPr>
                <w:rStyle w:val="af"/>
                <w:iCs/>
                <w:spacing w:val="-10"/>
              </w:rPr>
              <w:t>резервировании земельных участков для реализации государственных, муниципальных нужд</w:t>
            </w:r>
            <w:r w:rsidR="00A75369" w:rsidRPr="00A75369">
              <w:rPr>
                <w:webHidden/>
              </w:rPr>
              <w:tab/>
            </w:r>
            <w:r w:rsidR="00A75369" w:rsidRPr="00A75369">
              <w:rPr>
                <w:webHidden/>
              </w:rPr>
              <w:fldChar w:fldCharType="begin"/>
            </w:r>
            <w:r w:rsidR="00A75369" w:rsidRPr="00A75369">
              <w:rPr>
                <w:webHidden/>
              </w:rPr>
              <w:instrText xml:space="preserve"> PAGEREF _Toc152160804 \h </w:instrText>
            </w:r>
            <w:r w:rsidR="00A75369" w:rsidRPr="00A75369">
              <w:rPr>
                <w:webHidden/>
              </w:rPr>
            </w:r>
            <w:r w:rsidR="00A75369" w:rsidRPr="00A75369">
              <w:rPr>
                <w:webHidden/>
              </w:rPr>
              <w:fldChar w:fldCharType="separate"/>
            </w:r>
            <w:r w:rsidR="00E525DD">
              <w:rPr>
                <w:webHidden/>
              </w:rPr>
              <w:t>64</w:t>
            </w:r>
            <w:r w:rsidR="00A75369" w:rsidRPr="00A75369">
              <w:rPr>
                <w:webHidden/>
              </w:rPr>
              <w:fldChar w:fldCharType="end"/>
            </w:r>
          </w:hyperlink>
        </w:p>
        <w:p w14:paraId="68DECFDB" w14:textId="5B53A083" w:rsidR="00A75369" w:rsidRPr="00A75369" w:rsidRDefault="00272073">
          <w:pPr>
            <w:pStyle w:val="31"/>
            <w:rPr>
              <w:rFonts w:asciiTheme="minorHAnsi" w:eastAsiaTheme="minorEastAsia" w:hAnsiTheme="minorHAnsi" w:cstheme="minorBidi"/>
              <w:spacing w:val="0"/>
              <w:sz w:val="22"/>
              <w:szCs w:val="22"/>
              <w:lang w:eastAsia="ru-RU"/>
            </w:rPr>
          </w:pPr>
          <w:hyperlink w:anchor="_Toc152160805" w:history="1">
            <w:r w:rsidR="00A75369" w:rsidRPr="00A75369">
              <w:rPr>
                <w:rStyle w:val="af"/>
                <w:spacing w:val="-10"/>
              </w:rPr>
              <w:t>Статья 35. Градостроительный план земельного участка</w:t>
            </w:r>
            <w:r w:rsidR="00A75369" w:rsidRPr="00A75369">
              <w:rPr>
                <w:webHidden/>
              </w:rPr>
              <w:tab/>
            </w:r>
            <w:r w:rsidR="00A75369" w:rsidRPr="00A75369">
              <w:rPr>
                <w:webHidden/>
              </w:rPr>
              <w:fldChar w:fldCharType="begin"/>
            </w:r>
            <w:r w:rsidR="00A75369" w:rsidRPr="00A75369">
              <w:rPr>
                <w:webHidden/>
              </w:rPr>
              <w:instrText xml:space="preserve"> PAGEREF _Toc152160805 \h </w:instrText>
            </w:r>
            <w:r w:rsidR="00A75369" w:rsidRPr="00A75369">
              <w:rPr>
                <w:webHidden/>
              </w:rPr>
            </w:r>
            <w:r w:rsidR="00A75369" w:rsidRPr="00A75369">
              <w:rPr>
                <w:webHidden/>
              </w:rPr>
              <w:fldChar w:fldCharType="separate"/>
            </w:r>
            <w:r w:rsidR="00E525DD">
              <w:rPr>
                <w:webHidden/>
              </w:rPr>
              <w:t>65</w:t>
            </w:r>
            <w:r w:rsidR="00A75369" w:rsidRPr="00A75369">
              <w:rPr>
                <w:webHidden/>
              </w:rPr>
              <w:fldChar w:fldCharType="end"/>
            </w:r>
          </w:hyperlink>
        </w:p>
        <w:p w14:paraId="46D8E8AA" w14:textId="1D083933" w:rsidR="00A75369" w:rsidRPr="00A75369" w:rsidRDefault="00272073">
          <w:pPr>
            <w:pStyle w:val="21"/>
            <w:rPr>
              <w:rFonts w:asciiTheme="minorHAnsi" w:eastAsiaTheme="minorEastAsia" w:hAnsiTheme="minorHAnsi" w:cstheme="minorBidi"/>
              <w:bCs w:val="0"/>
              <w:spacing w:val="0"/>
              <w:sz w:val="22"/>
              <w:lang w:eastAsia="ru-RU"/>
            </w:rPr>
          </w:pPr>
          <w:hyperlink w:anchor="_Toc152160806" w:history="1">
            <w:r w:rsidR="00A75369" w:rsidRPr="00A75369">
              <w:rPr>
                <w:rStyle w:val="af"/>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A75369" w:rsidRPr="00A75369">
              <w:rPr>
                <w:webHidden/>
              </w:rPr>
              <w:tab/>
            </w:r>
            <w:r w:rsidR="00A75369" w:rsidRPr="00A75369">
              <w:rPr>
                <w:webHidden/>
              </w:rPr>
              <w:fldChar w:fldCharType="begin"/>
            </w:r>
            <w:r w:rsidR="00A75369" w:rsidRPr="00A75369">
              <w:rPr>
                <w:webHidden/>
              </w:rPr>
              <w:instrText xml:space="preserve"> PAGEREF _Toc152160806 \h </w:instrText>
            </w:r>
            <w:r w:rsidR="00A75369" w:rsidRPr="00A75369">
              <w:rPr>
                <w:webHidden/>
              </w:rPr>
            </w:r>
            <w:r w:rsidR="00A75369" w:rsidRPr="00A75369">
              <w:rPr>
                <w:webHidden/>
              </w:rPr>
              <w:fldChar w:fldCharType="separate"/>
            </w:r>
            <w:r w:rsidR="00E525DD">
              <w:rPr>
                <w:webHidden/>
              </w:rPr>
              <w:t>68</w:t>
            </w:r>
            <w:r w:rsidR="00A75369" w:rsidRPr="00A75369">
              <w:rPr>
                <w:webHidden/>
              </w:rPr>
              <w:fldChar w:fldCharType="end"/>
            </w:r>
          </w:hyperlink>
        </w:p>
        <w:p w14:paraId="0A628F03" w14:textId="5E3B0C4E" w:rsidR="00A75369" w:rsidRPr="00A75369" w:rsidRDefault="00272073">
          <w:pPr>
            <w:pStyle w:val="31"/>
            <w:rPr>
              <w:rFonts w:asciiTheme="minorHAnsi" w:eastAsiaTheme="minorEastAsia" w:hAnsiTheme="minorHAnsi" w:cstheme="minorBidi"/>
              <w:spacing w:val="0"/>
              <w:sz w:val="22"/>
              <w:szCs w:val="22"/>
              <w:lang w:eastAsia="ru-RU"/>
            </w:rPr>
          </w:pPr>
          <w:hyperlink w:anchor="_Toc152160807" w:history="1">
            <w:r w:rsidR="00A75369" w:rsidRPr="00A75369">
              <w:rPr>
                <w:rStyle w:val="af"/>
                <w:spacing w:val="-10"/>
              </w:rPr>
              <w:t>Статья 36. Основания для осуществления контроля, субъекты контроля</w:t>
            </w:r>
            <w:r w:rsidR="00A75369" w:rsidRPr="00A75369">
              <w:rPr>
                <w:webHidden/>
              </w:rPr>
              <w:tab/>
            </w:r>
            <w:r w:rsidR="00A75369" w:rsidRPr="00A75369">
              <w:rPr>
                <w:webHidden/>
              </w:rPr>
              <w:fldChar w:fldCharType="begin"/>
            </w:r>
            <w:r w:rsidR="00A75369" w:rsidRPr="00A75369">
              <w:rPr>
                <w:webHidden/>
              </w:rPr>
              <w:instrText xml:space="preserve"> PAGEREF _Toc152160807 \h </w:instrText>
            </w:r>
            <w:r w:rsidR="00A75369" w:rsidRPr="00A75369">
              <w:rPr>
                <w:webHidden/>
              </w:rPr>
            </w:r>
            <w:r w:rsidR="00A75369" w:rsidRPr="00A75369">
              <w:rPr>
                <w:webHidden/>
              </w:rPr>
              <w:fldChar w:fldCharType="separate"/>
            </w:r>
            <w:r w:rsidR="00E525DD">
              <w:rPr>
                <w:webHidden/>
              </w:rPr>
              <w:t>68</w:t>
            </w:r>
            <w:r w:rsidR="00A75369" w:rsidRPr="00A75369">
              <w:rPr>
                <w:webHidden/>
              </w:rPr>
              <w:fldChar w:fldCharType="end"/>
            </w:r>
          </w:hyperlink>
        </w:p>
        <w:p w14:paraId="021523FC" w14:textId="22753E35" w:rsidR="00A75369" w:rsidRPr="00A75369" w:rsidRDefault="00272073">
          <w:pPr>
            <w:pStyle w:val="31"/>
            <w:rPr>
              <w:rFonts w:asciiTheme="minorHAnsi" w:eastAsiaTheme="minorEastAsia" w:hAnsiTheme="minorHAnsi" w:cstheme="minorBidi"/>
              <w:spacing w:val="0"/>
              <w:sz w:val="22"/>
              <w:szCs w:val="22"/>
              <w:lang w:eastAsia="ru-RU"/>
            </w:rPr>
          </w:pPr>
          <w:hyperlink w:anchor="_Toc152160808" w:history="1">
            <w:r w:rsidR="00A75369" w:rsidRPr="00A75369">
              <w:rPr>
                <w:rStyle w:val="af"/>
                <w:spacing w:val="-10"/>
              </w:rPr>
              <w:t>Статья 37. Виды контроля изменения объектов недвижимости</w:t>
            </w:r>
            <w:r w:rsidR="00A75369" w:rsidRPr="00A75369">
              <w:rPr>
                <w:webHidden/>
              </w:rPr>
              <w:tab/>
            </w:r>
            <w:r w:rsidR="00A75369" w:rsidRPr="00A75369">
              <w:rPr>
                <w:webHidden/>
              </w:rPr>
              <w:fldChar w:fldCharType="begin"/>
            </w:r>
            <w:r w:rsidR="00A75369" w:rsidRPr="00A75369">
              <w:rPr>
                <w:webHidden/>
              </w:rPr>
              <w:instrText xml:space="preserve"> PAGEREF _Toc152160808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00122F60" w14:textId="640FF45C" w:rsidR="00A75369" w:rsidRPr="00A75369" w:rsidRDefault="00272073">
          <w:pPr>
            <w:pStyle w:val="21"/>
            <w:rPr>
              <w:rFonts w:asciiTheme="minorHAnsi" w:eastAsiaTheme="minorEastAsia" w:hAnsiTheme="minorHAnsi" w:cstheme="minorBidi"/>
              <w:bCs w:val="0"/>
              <w:spacing w:val="0"/>
              <w:sz w:val="22"/>
              <w:lang w:eastAsia="ru-RU"/>
            </w:rPr>
          </w:pPr>
          <w:hyperlink w:anchor="_Toc152160809" w:history="1">
            <w:r w:rsidR="00A75369" w:rsidRPr="00A75369">
              <w:rPr>
                <w:rStyle w:val="af"/>
                <w:rFonts w:eastAsia="Calibri"/>
              </w:rPr>
              <w:t>Глава 9. Порядок осуществления строительства и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_Toc152160809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54B02B86" w14:textId="4BEB63A6" w:rsidR="00A75369" w:rsidRPr="00A75369" w:rsidRDefault="00272073">
          <w:pPr>
            <w:pStyle w:val="31"/>
            <w:rPr>
              <w:rFonts w:asciiTheme="minorHAnsi" w:eastAsiaTheme="minorEastAsia" w:hAnsiTheme="minorHAnsi" w:cstheme="minorBidi"/>
              <w:spacing w:val="0"/>
              <w:sz w:val="22"/>
              <w:szCs w:val="22"/>
              <w:lang w:eastAsia="ru-RU"/>
            </w:rPr>
          </w:pPr>
          <w:hyperlink w:anchor="_Toc152160810" w:history="1">
            <w:r w:rsidR="00A75369" w:rsidRPr="00A75369">
              <w:rPr>
                <w:rStyle w:val="af"/>
                <w:spacing w:val="-10"/>
              </w:rPr>
              <w:t>Статья 38. Право на осуществление строительства и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_Toc152160810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0582A69E" w14:textId="536A1D2E" w:rsidR="00A75369" w:rsidRPr="00A75369" w:rsidRDefault="00272073">
          <w:pPr>
            <w:pStyle w:val="31"/>
            <w:rPr>
              <w:rFonts w:asciiTheme="minorHAnsi" w:eastAsiaTheme="minorEastAsia" w:hAnsiTheme="minorHAnsi" w:cstheme="minorBidi"/>
              <w:spacing w:val="0"/>
              <w:sz w:val="22"/>
              <w:szCs w:val="22"/>
              <w:lang w:eastAsia="ru-RU"/>
            </w:rPr>
          </w:pPr>
          <w:hyperlink w:anchor="_Toc152160811" w:history="1">
            <w:r w:rsidR="00A75369" w:rsidRPr="00A75369">
              <w:rPr>
                <w:rStyle w:val="af"/>
                <w:spacing w:val="-10"/>
              </w:rPr>
              <w:t>Статья 39. Проектная документация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_Toc152160811 \h </w:instrText>
            </w:r>
            <w:r w:rsidR="00A75369" w:rsidRPr="00A75369">
              <w:rPr>
                <w:webHidden/>
              </w:rPr>
            </w:r>
            <w:r w:rsidR="00A75369" w:rsidRPr="00A75369">
              <w:rPr>
                <w:webHidden/>
              </w:rPr>
              <w:fldChar w:fldCharType="separate"/>
            </w:r>
            <w:r w:rsidR="00E525DD">
              <w:rPr>
                <w:webHidden/>
              </w:rPr>
              <w:t>71</w:t>
            </w:r>
            <w:r w:rsidR="00A75369" w:rsidRPr="00A75369">
              <w:rPr>
                <w:webHidden/>
              </w:rPr>
              <w:fldChar w:fldCharType="end"/>
            </w:r>
          </w:hyperlink>
        </w:p>
        <w:p w14:paraId="003EB65F" w14:textId="59A5ED99" w:rsidR="00A75369" w:rsidRPr="00A75369" w:rsidRDefault="00272073">
          <w:pPr>
            <w:pStyle w:val="31"/>
            <w:rPr>
              <w:rFonts w:asciiTheme="minorHAnsi" w:eastAsiaTheme="minorEastAsia" w:hAnsiTheme="minorHAnsi" w:cstheme="minorBidi"/>
              <w:spacing w:val="0"/>
              <w:sz w:val="22"/>
              <w:szCs w:val="22"/>
              <w:lang w:eastAsia="ru-RU"/>
            </w:rPr>
          </w:pPr>
          <w:hyperlink w:anchor="_Toc152160812" w:history="1">
            <w:r w:rsidR="00A75369" w:rsidRPr="00A75369">
              <w:rPr>
                <w:rStyle w:val="af"/>
                <w:spacing w:val="-10"/>
              </w:rPr>
              <w:t>Статья 40. Государственная экспертиза и утверждение проектной документации</w:t>
            </w:r>
            <w:r w:rsidR="00A75369" w:rsidRPr="00A75369">
              <w:rPr>
                <w:webHidden/>
              </w:rPr>
              <w:tab/>
            </w:r>
            <w:r w:rsidR="00A75369" w:rsidRPr="00A75369">
              <w:rPr>
                <w:webHidden/>
              </w:rPr>
              <w:fldChar w:fldCharType="begin"/>
            </w:r>
            <w:r w:rsidR="00A75369" w:rsidRPr="00A75369">
              <w:rPr>
                <w:webHidden/>
              </w:rPr>
              <w:instrText xml:space="preserve"> PAGEREF _Toc152160812 \h </w:instrText>
            </w:r>
            <w:r w:rsidR="00A75369" w:rsidRPr="00A75369">
              <w:rPr>
                <w:webHidden/>
              </w:rPr>
            </w:r>
            <w:r w:rsidR="00A75369" w:rsidRPr="00A75369">
              <w:rPr>
                <w:webHidden/>
              </w:rPr>
              <w:fldChar w:fldCharType="separate"/>
            </w:r>
            <w:r w:rsidR="00E525DD">
              <w:rPr>
                <w:webHidden/>
              </w:rPr>
              <w:t>74</w:t>
            </w:r>
            <w:r w:rsidR="00A75369" w:rsidRPr="00A75369">
              <w:rPr>
                <w:webHidden/>
              </w:rPr>
              <w:fldChar w:fldCharType="end"/>
            </w:r>
          </w:hyperlink>
        </w:p>
        <w:p w14:paraId="00E70C1E" w14:textId="7F8142E6" w:rsidR="00A75369" w:rsidRPr="00A75369" w:rsidRDefault="00272073">
          <w:pPr>
            <w:pStyle w:val="31"/>
            <w:rPr>
              <w:rFonts w:asciiTheme="minorHAnsi" w:eastAsiaTheme="minorEastAsia" w:hAnsiTheme="minorHAnsi" w:cstheme="minorBidi"/>
              <w:spacing w:val="0"/>
              <w:sz w:val="22"/>
              <w:szCs w:val="22"/>
              <w:lang w:eastAsia="ru-RU"/>
            </w:rPr>
          </w:pPr>
          <w:hyperlink w:anchor="_Toc152160813" w:history="1">
            <w:r w:rsidR="00A75369" w:rsidRPr="00A75369">
              <w:rPr>
                <w:rStyle w:val="af"/>
                <w:spacing w:val="-10"/>
              </w:rPr>
              <w:t>Статья 41. Общие вопросы выдачи разрешения на строительство</w:t>
            </w:r>
            <w:r w:rsidR="00A75369" w:rsidRPr="00A75369">
              <w:rPr>
                <w:webHidden/>
              </w:rPr>
              <w:tab/>
            </w:r>
            <w:r w:rsidR="00A75369" w:rsidRPr="00A75369">
              <w:rPr>
                <w:webHidden/>
              </w:rPr>
              <w:fldChar w:fldCharType="begin"/>
            </w:r>
            <w:r w:rsidR="00A75369" w:rsidRPr="00A75369">
              <w:rPr>
                <w:webHidden/>
              </w:rPr>
              <w:instrText xml:space="preserve"> PAGEREF _Toc152160813 \h </w:instrText>
            </w:r>
            <w:r w:rsidR="00A75369" w:rsidRPr="00A75369">
              <w:rPr>
                <w:webHidden/>
              </w:rPr>
            </w:r>
            <w:r w:rsidR="00A75369" w:rsidRPr="00A75369">
              <w:rPr>
                <w:webHidden/>
              </w:rPr>
              <w:fldChar w:fldCharType="separate"/>
            </w:r>
            <w:r w:rsidR="00E525DD">
              <w:rPr>
                <w:webHidden/>
              </w:rPr>
              <w:t>77</w:t>
            </w:r>
            <w:r w:rsidR="00A75369" w:rsidRPr="00A75369">
              <w:rPr>
                <w:webHidden/>
              </w:rPr>
              <w:fldChar w:fldCharType="end"/>
            </w:r>
          </w:hyperlink>
        </w:p>
        <w:p w14:paraId="3AC897D1" w14:textId="4FAAACD3" w:rsidR="00A75369" w:rsidRPr="00A75369" w:rsidRDefault="00272073">
          <w:pPr>
            <w:pStyle w:val="31"/>
            <w:rPr>
              <w:rFonts w:asciiTheme="minorHAnsi" w:eastAsiaTheme="minorEastAsia" w:hAnsiTheme="minorHAnsi" w:cstheme="minorBidi"/>
              <w:spacing w:val="0"/>
              <w:sz w:val="22"/>
              <w:szCs w:val="22"/>
              <w:lang w:eastAsia="ru-RU"/>
            </w:rPr>
          </w:pPr>
          <w:hyperlink w:anchor="_Toc152160814" w:history="1">
            <w:r w:rsidR="00A75369" w:rsidRPr="00A75369">
              <w:rPr>
                <w:rStyle w:val="af"/>
                <w:spacing w:val="-10"/>
              </w:rPr>
              <w:t>Статья 42. Порядок подготовки и выдачи разрешений на строительство</w:t>
            </w:r>
            <w:r w:rsidR="00A75369" w:rsidRPr="00A75369">
              <w:rPr>
                <w:webHidden/>
              </w:rPr>
              <w:tab/>
            </w:r>
            <w:r w:rsidR="00A75369" w:rsidRPr="00A75369">
              <w:rPr>
                <w:webHidden/>
              </w:rPr>
              <w:fldChar w:fldCharType="begin"/>
            </w:r>
            <w:r w:rsidR="00A75369" w:rsidRPr="00A75369">
              <w:rPr>
                <w:webHidden/>
              </w:rPr>
              <w:instrText xml:space="preserve"> PAGEREF _Toc152160814 \h </w:instrText>
            </w:r>
            <w:r w:rsidR="00A75369" w:rsidRPr="00A75369">
              <w:rPr>
                <w:webHidden/>
              </w:rPr>
            </w:r>
            <w:r w:rsidR="00A75369" w:rsidRPr="00A75369">
              <w:rPr>
                <w:webHidden/>
              </w:rPr>
              <w:fldChar w:fldCharType="separate"/>
            </w:r>
            <w:r w:rsidR="00E525DD">
              <w:rPr>
                <w:webHidden/>
              </w:rPr>
              <w:t>79</w:t>
            </w:r>
            <w:r w:rsidR="00A75369" w:rsidRPr="00A75369">
              <w:rPr>
                <w:webHidden/>
              </w:rPr>
              <w:fldChar w:fldCharType="end"/>
            </w:r>
          </w:hyperlink>
        </w:p>
        <w:p w14:paraId="3C7508A0" w14:textId="790E152C" w:rsidR="00A75369" w:rsidRPr="00A75369" w:rsidRDefault="00272073">
          <w:pPr>
            <w:pStyle w:val="31"/>
            <w:rPr>
              <w:rFonts w:asciiTheme="minorHAnsi" w:eastAsiaTheme="minorEastAsia" w:hAnsiTheme="minorHAnsi" w:cstheme="minorBidi"/>
              <w:spacing w:val="0"/>
              <w:sz w:val="22"/>
              <w:szCs w:val="22"/>
              <w:lang w:eastAsia="ru-RU"/>
            </w:rPr>
          </w:pPr>
          <w:hyperlink w:anchor="_Toc152160815" w:history="1">
            <w:r w:rsidR="00A75369" w:rsidRPr="00A75369">
              <w:rPr>
                <w:rStyle w:val="af"/>
                <w:spacing w:val="-10"/>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75369" w:rsidRPr="00A75369">
              <w:rPr>
                <w:webHidden/>
              </w:rPr>
              <w:tab/>
            </w:r>
            <w:r w:rsidR="00A75369" w:rsidRPr="00A75369">
              <w:rPr>
                <w:webHidden/>
              </w:rPr>
              <w:fldChar w:fldCharType="begin"/>
            </w:r>
            <w:r w:rsidR="00A75369" w:rsidRPr="00A75369">
              <w:rPr>
                <w:webHidden/>
              </w:rPr>
              <w:instrText xml:space="preserve"> PAGEREF _Toc152160815 \h </w:instrText>
            </w:r>
            <w:r w:rsidR="00A75369" w:rsidRPr="00A75369">
              <w:rPr>
                <w:webHidden/>
              </w:rPr>
            </w:r>
            <w:r w:rsidR="00A75369" w:rsidRPr="00A75369">
              <w:rPr>
                <w:webHidden/>
              </w:rPr>
              <w:fldChar w:fldCharType="separate"/>
            </w:r>
            <w:r w:rsidR="00E525DD">
              <w:rPr>
                <w:webHidden/>
              </w:rPr>
              <w:t>83</w:t>
            </w:r>
            <w:r w:rsidR="00A75369" w:rsidRPr="00A75369">
              <w:rPr>
                <w:webHidden/>
              </w:rPr>
              <w:fldChar w:fldCharType="end"/>
            </w:r>
          </w:hyperlink>
        </w:p>
        <w:p w14:paraId="70D8BD29" w14:textId="739177F1" w:rsidR="00A75369" w:rsidRPr="00A75369" w:rsidRDefault="00272073">
          <w:pPr>
            <w:pStyle w:val="31"/>
            <w:rPr>
              <w:rFonts w:asciiTheme="minorHAnsi" w:eastAsiaTheme="minorEastAsia" w:hAnsiTheme="minorHAnsi" w:cstheme="minorBidi"/>
              <w:spacing w:val="0"/>
              <w:sz w:val="22"/>
              <w:szCs w:val="22"/>
              <w:lang w:eastAsia="ru-RU"/>
            </w:rPr>
          </w:pPr>
          <w:hyperlink w:anchor="_Toc152160816" w:history="1">
            <w:r w:rsidR="00A75369" w:rsidRPr="00A75369">
              <w:rPr>
                <w:rStyle w:val="af"/>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75369" w:rsidRPr="00A75369">
              <w:rPr>
                <w:webHidden/>
              </w:rPr>
              <w:tab/>
            </w:r>
            <w:r w:rsidR="00A75369" w:rsidRPr="00A75369">
              <w:rPr>
                <w:webHidden/>
              </w:rPr>
              <w:fldChar w:fldCharType="begin"/>
            </w:r>
            <w:r w:rsidR="00A75369" w:rsidRPr="00A75369">
              <w:rPr>
                <w:webHidden/>
              </w:rPr>
              <w:instrText xml:space="preserve"> PAGEREF _Toc152160816 \h </w:instrText>
            </w:r>
            <w:r w:rsidR="00A75369" w:rsidRPr="00A75369">
              <w:rPr>
                <w:webHidden/>
              </w:rPr>
            </w:r>
            <w:r w:rsidR="00A75369" w:rsidRPr="00A75369">
              <w:rPr>
                <w:webHidden/>
              </w:rPr>
              <w:fldChar w:fldCharType="separate"/>
            </w:r>
            <w:r w:rsidR="00E525DD">
              <w:rPr>
                <w:webHidden/>
              </w:rPr>
              <w:t>85</w:t>
            </w:r>
            <w:r w:rsidR="00A75369" w:rsidRPr="00A75369">
              <w:rPr>
                <w:webHidden/>
              </w:rPr>
              <w:fldChar w:fldCharType="end"/>
            </w:r>
          </w:hyperlink>
        </w:p>
        <w:p w14:paraId="45DDC255" w14:textId="2F7AEBCB" w:rsidR="00A75369" w:rsidRPr="00A75369" w:rsidRDefault="00272073">
          <w:pPr>
            <w:pStyle w:val="31"/>
            <w:rPr>
              <w:rFonts w:asciiTheme="minorHAnsi" w:eastAsiaTheme="minorEastAsia" w:hAnsiTheme="minorHAnsi" w:cstheme="minorBidi"/>
              <w:spacing w:val="0"/>
              <w:sz w:val="22"/>
              <w:szCs w:val="22"/>
              <w:lang w:eastAsia="ru-RU"/>
            </w:rPr>
          </w:pPr>
          <w:hyperlink w:anchor="_Toc152160817" w:history="1">
            <w:r w:rsidR="00A75369" w:rsidRPr="00A75369">
              <w:rPr>
                <w:rStyle w:val="af"/>
                <w:spacing w:val="-10"/>
              </w:rPr>
              <w:t>Статья 45. Порядок подготовки и выдачи разрешений на ввод объектов в эксплуатацию</w:t>
            </w:r>
            <w:r w:rsidR="00A75369" w:rsidRPr="00A75369">
              <w:rPr>
                <w:webHidden/>
              </w:rPr>
              <w:tab/>
            </w:r>
            <w:r w:rsidR="00A75369" w:rsidRPr="00A75369">
              <w:rPr>
                <w:webHidden/>
              </w:rPr>
              <w:fldChar w:fldCharType="begin"/>
            </w:r>
            <w:r w:rsidR="00A75369" w:rsidRPr="00A75369">
              <w:rPr>
                <w:webHidden/>
              </w:rPr>
              <w:instrText xml:space="preserve"> PAGEREF _Toc152160817 \h </w:instrText>
            </w:r>
            <w:r w:rsidR="00A75369" w:rsidRPr="00A75369">
              <w:rPr>
                <w:webHidden/>
              </w:rPr>
            </w:r>
            <w:r w:rsidR="00A75369" w:rsidRPr="00A75369">
              <w:rPr>
                <w:webHidden/>
              </w:rPr>
              <w:fldChar w:fldCharType="separate"/>
            </w:r>
            <w:r w:rsidR="00E525DD">
              <w:rPr>
                <w:webHidden/>
              </w:rPr>
              <w:t>90</w:t>
            </w:r>
            <w:r w:rsidR="00A75369" w:rsidRPr="00A75369">
              <w:rPr>
                <w:webHidden/>
              </w:rPr>
              <w:fldChar w:fldCharType="end"/>
            </w:r>
          </w:hyperlink>
        </w:p>
        <w:p w14:paraId="67751B35" w14:textId="3F43A0E2" w:rsidR="00A75369" w:rsidRPr="00A75369" w:rsidRDefault="00272073">
          <w:pPr>
            <w:pStyle w:val="21"/>
            <w:rPr>
              <w:rFonts w:asciiTheme="minorHAnsi" w:eastAsiaTheme="minorEastAsia" w:hAnsiTheme="minorHAnsi" w:cstheme="minorBidi"/>
              <w:bCs w:val="0"/>
              <w:spacing w:val="0"/>
              <w:sz w:val="22"/>
              <w:lang w:eastAsia="ru-RU"/>
            </w:rPr>
          </w:pPr>
          <w:hyperlink w:anchor="_Toc152160818" w:history="1">
            <w:r w:rsidR="00A75369" w:rsidRPr="00A75369">
              <w:rPr>
                <w:rStyle w:val="af"/>
              </w:rPr>
              <w:t>Глава 10. Переходные и заключительные положения</w:t>
            </w:r>
            <w:r w:rsidR="00A75369" w:rsidRPr="00A75369">
              <w:rPr>
                <w:webHidden/>
              </w:rPr>
              <w:tab/>
            </w:r>
            <w:r w:rsidR="00A75369" w:rsidRPr="00A75369">
              <w:rPr>
                <w:webHidden/>
              </w:rPr>
              <w:fldChar w:fldCharType="begin"/>
            </w:r>
            <w:r w:rsidR="00A75369" w:rsidRPr="00A75369">
              <w:rPr>
                <w:webHidden/>
              </w:rPr>
              <w:instrText xml:space="preserve"> PAGEREF _Toc152160818 \h </w:instrText>
            </w:r>
            <w:r w:rsidR="00A75369" w:rsidRPr="00A75369">
              <w:rPr>
                <w:webHidden/>
              </w:rPr>
            </w:r>
            <w:r w:rsidR="00A75369" w:rsidRPr="00A75369">
              <w:rPr>
                <w:webHidden/>
              </w:rPr>
              <w:fldChar w:fldCharType="separate"/>
            </w:r>
            <w:r w:rsidR="00E525DD">
              <w:rPr>
                <w:webHidden/>
              </w:rPr>
              <w:t>94</w:t>
            </w:r>
            <w:r w:rsidR="00A75369" w:rsidRPr="00A75369">
              <w:rPr>
                <w:webHidden/>
              </w:rPr>
              <w:fldChar w:fldCharType="end"/>
            </w:r>
          </w:hyperlink>
        </w:p>
        <w:p w14:paraId="12A1A26A" w14:textId="64805F3A" w:rsidR="00A75369" w:rsidRPr="00A75369" w:rsidRDefault="00272073">
          <w:pPr>
            <w:pStyle w:val="31"/>
            <w:rPr>
              <w:rFonts w:asciiTheme="minorHAnsi" w:eastAsiaTheme="minorEastAsia" w:hAnsiTheme="minorHAnsi" w:cstheme="minorBidi"/>
              <w:spacing w:val="0"/>
              <w:sz w:val="22"/>
              <w:szCs w:val="22"/>
              <w:lang w:eastAsia="ru-RU"/>
            </w:rPr>
          </w:pPr>
          <w:hyperlink w:anchor="_Toc152160819" w:history="1">
            <w:r w:rsidR="00A75369" w:rsidRPr="00A75369">
              <w:rPr>
                <w:rStyle w:val="af"/>
                <w:spacing w:val="-10"/>
              </w:rPr>
              <w:t>Статья 46. О введении в действие настоящих Правил.</w:t>
            </w:r>
            <w:r w:rsidR="00A75369" w:rsidRPr="00A75369">
              <w:rPr>
                <w:webHidden/>
              </w:rPr>
              <w:tab/>
            </w:r>
            <w:r w:rsidR="00A75369" w:rsidRPr="00A75369">
              <w:rPr>
                <w:webHidden/>
              </w:rPr>
              <w:fldChar w:fldCharType="begin"/>
            </w:r>
            <w:r w:rsidR="00A75369" w:rsidRPr="00A75369">
              <w:rPr>
                <w:webHidden/>
              </w:rPr>
              <w:instrText xml:space="preserve"> PAGEREF _Toc152160819 \h </w:instrText>
            </w:r>
            <w:r w:rsidR="00A75369" w:rsidRPr="00A75369">
              <w:rPr>
                <w:webHidden/>
              </w:rPr>
            </w:r>
            <w:r w:rsidR="00A75369" w:rsidRPr="00A75369">
              <w:rPr>
                <w:webHidden/>
              </w:rPr>
              <w:fldChar w:fldCharType="separate"/>
            </w:r>
            <w:r w:rsidR="00E525DD">
              <w:rPr>
                <w:webHidden/>
              </w:rPr>
              <w:t>94</w:t>
            </w:r>
            <w:r w:rsidR="00A75369" w:rsidRPr="00A75369">
              <w:rPr>
                <w:webHidden/>
              </w:rPr>
              <w:fldChar w:fldCharType="end"/>
            </w:r>
          </w:hyperlink>
        </w:p>
        <w:p w14:paraId="5DE06E09" w14:textId="395A5C8B" w:rsidR="00A75369" w:rsidRPr="00A75369" w:rsidRDefault="00272073">
          <w:pPr>
            <w:pStyle w:val="12"/>
            <w:rPr>
              <w:rFonts w:asciiTheme="minorHAnsi" w:eastAsiaTheme="minorEastAsia" w:hAnsiTheme="minorHAnsi" w:cstheme="minorBidi"/>
              <w:b w:val="0"/>
              <w:bCs w:val="0"/>
              <w:spacing w:val="0"/>
              <w:sz w:val="22"/>
            </w:rPr>
          </w:pPr>
          <w:hyperlink w:anchor="_Toc152160820" w:history="1">
            <w:r w:rsidR="00A75369" w:rsidRPr="00A75369">
              <w:rPr>
                <w:rStyle w:val="af"/>
                <w:b w:val="0"/>
              </w:rPr>
              <w:t>РАЗДЕЛ II. КАРТА ГРАДОСТРОИТЕЛЬНОГО ЗОНИРОВАНИЯ. КАРТА ГРАНИЦ ЗОН С ОСОБЫМИ УСЛОВИЯМИ ИСПОЛЬЗОВАНИЯ ТЕРРИТОРИЙ</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_Toc152160820 \h </w:instrText>
            </w:r>
            <w:r w:rsidR="00A75369" w:rsidRPr="00A75369">
              <w:rPr>
                <w:b w:val="0"/>
                <w:webHidden/>
              </w:rPr>
            </w:r>
            <w:r w:rsidR="00A75369" w:rsidRPr="00A75369">
              <w:rPr>
                <w:b w:val="0"/>
                <w:webHidden/>
              </w:rPr>
              <w:fldChar w:fldCharType="separate"/>
            </w:r>
            <w:r w:rsidR="00E525DD">
              <w:rPr>
                <w:b w:val="0"/>
                <w:webHidden/>
              </w:rPr>
              <w:t>95</w:t>
            </w:r>
            <w:r w:rsidR="00A75369" w:rsidRPr="00A75369">
              <w:rPr>
                <w:b w:val="0"/>
                <w:webHidden/>
              </w:rPr>
              <w:fldChar w:fldCharType="end"/>
            </w:r>
          </w:hyperlink>
        </w:p>
        <w:p w14:paraId="05EA2B96" w14:textId="570E122A" w:rsidR="00A75369" w:rsidRPr="00A75369" w:rsidRDefault="00272073">
          <w:pPr>
            <w:pStyle w:val="21"/>
            <w:rPr>
              <w:rFonts w:asciiTheme="minorHAnsi" w:eastAsiaTheme="minorEastAsia" w:hAnsiTheme="minorHAnsi" w:cstheme="minorBidi"/>
              <w:bCs w:val="0"/>
              <w:spacing w:val="0"/>
              <w:sz w:val="22"/>
              <w:lang w:eastAsia="ru-RU"/>
            </w:rPr>
          </w:pPr>
          <w:hyperlink w:anchor="_Toc152160821" w:history="1">
            <w:r w:rsidR="00A75369" w:rsidRPr="00A75369">
              <w:rPr>
                <w:rStyle w:val="af"/>
              </w:rPr>
              <w:t>Глава 11. Градостроительное зонирование</w:t>
            </w:r>
            <w:r w:rsidR="00A75369" w:rsidRPr="00A75369">
              <w:rPr>
                <w:webHidden/>
              </w:rPr>
              <w:tab/>
            </w:r>
            <w:r w:rsidR="00A75369" w:rsidRPr="00A75369">
              <w:rPr>
                <w:webHidden/>
              </w:rPr>
              <w:fldChar w:fldCharType="begin"/>
            </w:r>
            <w:r w:rsidR="00A75369" w:rsidRPr="00A75369">
              <w:rPr>
                <w:webHidden/>
              </w:rPr>
              <w:instrText xml:space="preserve"> PAGEREF _Toc152160821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0396C494" w14:textId="75C4ADA3" w:rsidR="00A75369" w:rsidRPr="00A75369" w:rsidRDefault="00272073">
          <w:pPr>
            <w:pStyle w:val="31"/>
            <w:rPr>
              <w:rFonts w:asciiTheme="minorHAnsi" w:eastAsiaTheme="minorEastAsia" w:hAnsiTheme="minorHAnsi" w:cstheme="minorBidi"/>
              <w:spacing w:val="0"/>
              <w:sz w:val="22"/>
              <w:szCs w:val="22"/>
              <w:lang w:eastAsia="ru-RU"/>
            </w:rPr>
          </w:pPr>
          <w:hyperlink w:anchor="_Toc152160822" w:history="1">
            <w:r w:rsidR="00A75369" w:rsidRPr="00A75369">
              <w:rPr>
                <w:rStyle w:val="af"/>
                <w:bCs/>
                <w:spacing w:val="-10"/>
              </w:rPr>
              <w:t>Статья 47. Карта градостроительного зонирования муниципального образования город Пугачев. Карта границ зон с особыми условиями использования территорий</w:t>
            </w:r>
            <w:r w:rsidR="00A75369" w:rsidRPr="00A75369">
              <w:rPr>
                <w:webHidden/>
              </w:rPr>
              <w:tab/>
            </w:r>
            <w:r w:rsidR="00A75369" w:rsidRPr="00A75369">
              <w:rPr>
                <w:webHidden/>
              </w:rPr>
              <w:fldChar w:fldCharType="begin"/>
            </w:r>
            <w:r w:rsidR="00A75369" w:rsidRPr="00A75369">
              <w:rPr>
                <w:webHidden/>
              </w:rPr>
              <w:instrText xml:space="preserve"> PAGEREF _Toc152160822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4A002640" w14:textId="41D7C1C3" w:rsidR="00A75369" w:rsidRPr="00A75369" w:rsidRDefault="00272073">
          <w:pPr>
            <w:pStyle w:val="12"/>
            <w:rPr>
              <w:rFonts w:asciiTheme="minorHAnsi" w:eastAsiaTheme="minorEastAsia" w:hAnsiTheme="minorHAnsi" w:cstheme="minorBidi"/>
              <w:b w:val="0"/>
              <w:bCs w:val="0"/>
              <w:spacing w:val="0"/>
              <w:sz w:val="22"/>
            </w:rPr>
          </w:pPr>
          <w:hyperlink w:anchor="_Toc152160823" w:history="1">
            <w:r w:rsidR="00A75369" w:rsidRPr="00A75369">
              <w:rPr>
                <w:rStyle w:val="af"/>
                <w:b w:val="0"/>
              </w:rPr>
              <w:t>РАЗДЕЛ III. ГРАДОСТРОИТЕЛЬНЫЕ РЕГЛАМЕНТЫ</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_Toc152160823 \h </w:instrText>
            </w:r>
            <w:r w:rsidR="00A75369" w:rsidRPr="00A75369">
              <w:rPr>
                <w:b w:val="0"/>
                <w:webHidden/>
              </w:rPr>
            </w:r>
            <w:r w:rsidR="00A75369" w:rsidRPr="00A75369">
              <w:rPr>
                <w:b w:val="0"/>
                <w:webHidden/>
              </w:rPr>
              <w:fldChar w:fldCharType="separate"/>
            </w:r>
            <w:r w:rsidR="00E525DD">
              <w:rPr>
                <w:b w:val="0"/>
                <w:webHidden/>
              </w:rPr>
              <w:t>95</w:t>
            </w:r>
            <w:r w:rsidR="00A75369" w:rsidRPr="00A75369">
              <w:rPr>
                <w:b w:val="0"/>
                <w:webHidden/>
              </w:rPr>
              <w:fldChar w:fldCharType="end"/>
            </w:r>
          </w:hyperlink>
        </w:p>
        <w:p w14:paraId="02C83FD8" w14:textId="32A01C27" w:rsidR="00A75369" w:rsidRPr="00A75369" w:rsidRDefault="00272073">
          <w:pPr>
            <w:pStyle w:val="21"/>
            <w:rPr>
              <w:rFonts w:asciiTheme="minorHAnsi" w:eastAsiaTheme="minorEastAsia" w:hAnsiTheme="minorHAnsi" w:cstheme="minorBidi"/>
              <w:bCs w:val="0"/>
              <w:spacing w:val="0"/>
              <w:sz w:val="22"/>
              <w:lang w:eastAsia="ru-RU"/>
            </w:rPr>
          </w:pPr>
          <w:hyperlink w:anchor="_Toc152160824" w:history="1">
            <w:r w:rsidR="00A75369" w:rsidRPr="00A75369">
              <w:rPr>
                <w:rStyle w:val="af"/>
              </w:rPr>
              <w:t>Глава 12. Градостроительные регламенты о видах использования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_Toc152160824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5745E5BC" w14:textId="0CF6C350" w:rsidR="00A75369" w:rsidRPr="00A75369" w:rsidRDefault="00272073">
          <w:pPr>
            <w:pStyle w:val="31"/>
            <w:rPr>
              <w:rFonts w:asciiTheme="minorHAnsi" w:eastAsiaTheme="minorEastAsia" w:hAnsiTheme="minorHAnsi" w:cstheme="minorBidi"/>
              <w:spacing w:val="0"/>
              <w:sz w:val="22"/>
              <w:szCs w:val="22"/>
              <w:lang w:eastAsia="ru-RU"/>
            </w:rPr>
          </w:pPr>
          <w:hyperlink w:anchor="_Toc152160825" w:history="1">
            <w:r w:rsidR="00A75369" w:rsidRPr="00A75369">
              <w:rPr>
                <w:rStyle w:val="af"/>
                <w:spacing w:val="-10"/>
              </w:rPr>
              <w:t>Статья 48. Общие положения</w:t>
            </w:r>
            <w:r w:rsidR="00A75369" w:rsidRPr="00A75369">
              <w:rPr>
                <w:webHidden/>
              </w:rPr>
              <w:tab/>
            </w:r>
            <w:r w:rsidR="00A75369" w:rsidRPr="00A75369">
              <w:rPr>
                <w:webHidden/>
              </w:rPr>
              <w:fldChar w:fldCharType="begin"/>
            </w:r>
            <w:r w:rsidR="00A75369" w:rsidRPr="00A75369">
              <w:rPr>
                <w:webHidden/>
              </w:rPr>
              <w:instrText xml:space="preserve"> PAGEREF _Toc152160825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2F8B33D8" w14:textId="73FE412D" w:rsidR="00A75369" w:rsidRPr="00A75369" w:rsidRDefault="00272073">
          <w:pPr>
            <w:pStyle w:val="31"/>
            <w:rPr>
              <w:rFonts w:asciiTheme="minorHAnsi" w:eastAsiaTheme="minorEastAsia" w:hAnsiTheme="minorHAnsi" w:cstheme="minorBidi"/>
              <w:spacing w:val="0"/>
              <w:sz w:val="22"/>
              <w:szCs w:val="22"/>
              <w:lang w:eastAsia="ru-RU"/>
            </w:rPr>
          </w:pPr>
          <w:hyperlink w:anchor="_Toc152160826" w:history="1">
            <w:r w:rsidR="00A75369" w:rsidRPr="00A75369">
              <w:rPr>
                <w:rStyle w:val="af"/>
                <w:spacing w:val="-10"/>
              </w:rPr>
              <w:t>Статья 49. Перечень градостроительных регламентов и территориальных зон</w:t>
            </w:r>
            <w:r w:rsidR="00A75369" w:rsidRPr="00A75369">
              <w:rPr>
                <w:webHidden/>
              </w:rPr>
              <w:tab/>
            </w:r>
            <w:r w:rsidR="00A75369" w:rsidRPr="00A75369">
              <w:rPr>
                <w:webHidden/>
              </w:rPr>
              <w:fldChar w:fldCharType="begin"/>
            </w:r>
            <w:r w:rsidR="00A75369" w:rsidRPr="00A75369">
              <w:rPr>
                <w:webHidden/>
              </w:rPr>
              <w:instrText xml:space="preserve"> PAGEREF _Toc152160826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0A50A815" w14:textId="24AD5E2A" w:rsidR="00A75369" w:rsidRPr="00A75369" w:rsidRDefault="00272073">
          <w:pPr>
            <w:pStyle w:val="31"/>
            <w:rPr>
              <w:rFonts w:asciiTheme="minorHAnsi" w:eastAsiaTheme="minorEastAsia" w:hAnsiTheme="minorHAnsi" w:cstheme="minorBidi"/>
              <w:spacing w:val="0"/>
              <w:sz w:val="22"/>
              <w:szCs w:val="22"/>
              <w:lang w:eastAsia="ru-RU"/>
            </w:rPr>
          </w:pPr>
          <w:hyperlink w:anchor="_Toc152160827" w:history="1">
            <w:r w:rsidR="00A75369" w:rsidRPr="00A75369">
              <w:rPr>
                <w:rStyle w:val="af"/>
                <w:spacing w:val="-10"/>
              </w:rPr>
              <w:t xml:space="preserve">Статья 50. </w:t>
            </w:r>
            <w:r w:rsidR="00A75369" w:rsidRPr="00A75369">
              <w:rPr>
                <w:rStyle w:val="af"/>
              </w:rPr>
              <w:t>Использование объектов недвижимости, не соответствующих установленным градостроительным регламентам</w:t>
            </w:r>
            <w:r w:rsidR="00A75369" w:rsidRPr="00A75369">
              <w:rPr>
                <w:webHidden/>
              </w:rPr>
              <w:tab/>
            </w:r>
            <w:r w:rsidR="00A75369" w:rsidRPr="00A75369">
              <w:rPr>
                <w:webHidden/>
              </w:rPr>
              <w:fldChar w:fldCharType="begin"/>
            </w:r>
            <w:r w:rsidR="00A75369" w:rsidRPr="00A75369">
              <w:rPr>
                <w:webHidden/>
              </w:rPr>
              <w:instrText xml:space="preserve"> PAGEREF _Toc152160827 \h </w:instrText>
            </w:r>
            <w:r w:rsidR="00A75369" w:rsidRPr="00A75369">
              <w:rPr>
                <w:webHidden/>
              </w:rPr>
            </w:r>
            <w:r w:rsidR="00A75369" w:rsidRPr="00A75369">
              <w:rPr>
                <w:webHidden/>
              </w:rPr>
              <w:fldChar w:fldCharType="separate"/>
            </w:r>
            <w:r w:rsidR="00E525DD">
              <w:rPr>
                <w:webHidden/>
              </w:rPr>
              <w:t>97</w:t>
            </w:r>
            <w:r w:rsidR="00A75369" w:rsidRPr="00A75369">
              <w:rPr>
                <w:webHidden/>
              </w:rPr>
              <w:fldChar w:fldCharType="end"/>
            </w:r>
          </w:hyperlink>
        </w:p>
        <w:p w14:paraId="534CF376" w14:textId="32AC2AEA" w:rsidR="00A75369" w:rsidRPr="00A75369" w:rsidRDefault="00272073">
          <w:pPr>
            <w:pStyle w:val="31"/>
            <w:rPr>
              <w:rFonts w:asciiTheme="minorHAnsi" w:eastAsiaTheme="minorEastAsia" w:hAnsiTheme="minorHAnsi" w:cstheme="minorBidi"/>
              <w:spacing w:val="0"/>
              <w:sz w:val="22"/>
              <w:szCs w:val="22"/>
              <w:lang w:eastAsia="ru-RU"/>
            </w:rPr>
          </w:pPr>
          <w:hyperlink w:anchor="_Toc152160828" w:history="1">
            <w:r w:rsidR="00A75369" w:rsidRPr="00A75369">
              <w:rPr>
                <w:rStyle w:val="af"/>
                <w:spacing w:val="-10"/>
              </w:rPr>
              <w:t>Статья 51.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_Toc152160828 \h </w:instrText>
            </w:r>
            <w:r w:rsidR="00A75369" w:rsidRPr="00A75369">
              <w:rPr>
                <w:webHidden/>
              </w:rPr>
            </w:r>
            <w:r w:rsidR="00A75369" w:rsidRPr="00A75369">
              <w:rPr>
                <w:webHidden/>
              </w:rPr>
              <w:fldChar w:fldCharType="separate"/>
            </w:r>
            <w:r w:rsidR="00E525DD">
              <w:rPr>
                <w:webHidden/>
              </w:rPr>
              <w:t>98</w:t>
            </w:r>
            <w:r w:rsidR="00A75369" w:rsidRPr="00A75369">
              <w:rPr>
                <w:webHidden/>
              </w:rPr>
              <w:fldChar w:fldCharType="end"/>
            </w:r>
          </w:hyperlink>
        </w:p>
        <w:p w14:paraId="4A24DACC" w14:textId="4FE57082" w:rsidR="00A75369" w:rsidRPr="00A75369" w:rsidRDefault="00272073">
          <w:pPr>
            <w:pStyle w:val="31"/>
            <w:rPr>
              <w:rFonts w:asciiTheme="minorHAnsi" w:eastAsiaTheme="minorEastAsia" w:hAnsiTheme="minorHAnsi" w:cstheme="minorBidi"/>
              <w:spacing w:val="0"/>
              <w:sz w:val="22"/>
              <w:szCs w:val="22"/>
              <w:lang w:eastAsia="ru-RU"/>
            </w:rPr>
          </w:pPr>
          <w:hyperlink w:anchor="_Toc152160829" w:history="1">
            <w:r w:rsidR="00A75369" w:rsidRPr="00A75369">
              <w:rPr>
                <w:rStyle w:val="af"/>
                <w:spacing w:val="-10"/>
              </w:rPr>
              <w:t xml:space="preserve">Статья 52. </w:t>
            </w:r>
            <w:r w:rsidR="00A75369" w:rsidRPr="00A75369">
              <w:rPr>
                <w:rStyle w:val="af"/>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_Toc152160829 \h </w:instrText>
            </w:r>
            <w:r w:rsidR="00A75369" w:rsidRPr="00A75369">
              <w:rPr>
                <w:webHidden/>
              </w:rPr>
            </w:r>
            <w:r w:rsidR="00A75369" w:rsidRPr="00A75369">
              <w:rPr>
                <w:webHidden/>
              </w:rPr>
              <w:fldChar w:fldCharType="separate"/>
            </w:r>
            <w:r w:rsidR="00E525DD">
              <w:rPr>
                <w:webHidden/>
              </w:rPr>
              <w:t>99</w:t>
            </w:r>
            <w:r w:rsidR="00A75369" w:rsidRPr="00A75369">
              <w:rPr>
                <w:webHidden/>
              </w:rPr>
              <w:fldChar w:fldCharType="end"/>
            </w:r>
          </w:hyperlink>
        </w:p>
        <w:p w14:paraId="02EA914A" w14:textId="70BCF4CB" w:rsidR="00A75369" w:rsidRPr="00A75369" w:rsidRDefault="00272073">
          <w:pPr>
            <w:pStyle w:val="31"/>
            <w:rPr>
              <w:rFonts w:asciiTheme="minorHAnsi" w:eastAsiaTheme="minorEastAsia" w:hAnsiTheme="minorHAnsi" w:cstheme="minorBidi"/>
              <w:spacing w:val="0"/>
              <w:sz w:val="22"/>
              <w:szCs w:val="22"/>
              <w:lang w:eastAsia="ru-RU"/>
            </w:rPr>
          </w:pPr>
          <w:hyperlink w:anchor="_Toc152160830" w:history="1">
            <w:r w:rsidR="00A75369" w:rsidRPr="00A75369">
              <w:rPr>
                <w:rStyle w:val="af"/>
                <w:spacing w:val="-10"/>
              </w:rPr>
              <w:t>Статья 53.  Вспомогательные виды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_Toc152160830 \h </w:instrText>
            </w:r>
            <w:r w:rsidR="00A75369" w:rsidRPr="00A75369">
              <w:rPr>
                <w:webHidden/>
              </w:rPr>
            </w:r>
            <w:r w:rsidR="00A75369" w:rsidRPr="00A75369">
              <w:rPr>
                <w:webHidden/>
              </w:rPr>
              <w:fldChar w:fldCharType="separate"/>
            </w:r>
            <w:r w:rsidR="00E525DD">
              <w:rPr>
                <w:webHidden/>
              </w:rPr>
              <w:t>100</w:t>
            </w:r>
            <w:r w:rsidR="00A75369" w:rsidRPr="00A75369">
              <w:rPr>
                <w:webHidden/>
              </w:rPr>
              <w:fldChar w:fldCharType="end"/>
            </w:r>
          </w:hyperlink>
        </w:p>
        <w:p w14:paraId="7BD47ACD" w14:textId="7BF133AD" w:rsidR="00A75369" w:rsidRPr="00A75369" w:rsidRDefault="00272073">
          <w:pPr>
            <w:pStyle w:val="31"/>
            <w:rPr>
              <w:rFonts w:asciiTheme="minorHAnsi" w:eastAsiaTheme="minorEastAsia" w:hAnsiTheme="minorHAnsi" w:cstheme="minorBidi"/>
              <w:spacing w:val="0"/>
              <w:sz w:val="22"/>
              <w:szCs w:val="22"/>
              <w:lang w:eastAsia="ru-RU"/>
            </w:rPr>
          </w:pPr>
          <w:hyperlink w:anchor="_Toc152160831" w:history="1">
            <w:r w:rsidR="00A75369" w:rsidRPr="00A75369">
              <w:rPr>
                <w:rStyle w:val="af"/>
                <w:spacing w:val="-10"/>
              </w:rPr>
              <w:t xml:space="preserve">Статья 54. </w:t>
            </w:r>
            <w:r w:rsidR="00A75369" w:rsidRPr="00A75369">
              <w:rPr>
                <w:rStyle w:val="af"/>
              </w:rPr>
              <w:t>Предельные (максимальные и минимальные) размеры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_Toc152160831 \h </w:instrText>
            </w:r>
            <w:r w:rsidR="00A75369" w:rsidRPr="00A75369">
              <w:rPr>
                <w:webHidden/>
              </w:rPr>
            </w:r>
            <w:r w:rsidR="00A75369" w:rsidRPr="00A75369">
              <w:rPr>
                <w:webHidden/>
              </w:rPr>
              <w:fldChar w:fldCharType="separate"/>
            </w:r>
            <w:r w:rsidR="00E525DD">
              <w:rPr>
                <w:webHidden/>
              </w:rPr>
              <w:t>101</w:t>
            </w:r>
            <w:r w:rsidR="00A75369" w:rsidRPr="00A75369">
              <w:rPr>
                <w:webHidden/>
              </w:rPr>
              <w:fldChar w:fldCharType="end"/>
            </w:r>
          </w:hyperlink>
        </w:p>
        <w:p w14:paraId="21781026" w14:textId="2F9F8617" w:rsidR="00A75369" w:rsidRPr="00A75369" w:rsidRDefault="00272073">
          <w:pPr>
            <w:pStyle w:val="31"/>
            <w:rPr>
              <w:rFonts w:asciiTheme="minorHAnsi" w:eastAsiaTheme="minorEastAsia" w:hAnsiTheme="minorHAnsi" w:cstheme="minorBidi"/>
              <w:spacing w:val="0"/>
              <w:sz w:val="22"/>
              <w:szCs w:val="22"/>
              <w:lang w:eastAsia="ru-RU"/>
            </w:rPr>
          </w:pPr>
          <w:hyperlink w:anchor="_Toc152160832" w:history="1">
            <w:r w:rsidR="00A75369" w:rsidRPr="00A75369">
              <w:rPr>
                <w:rStyle w:val="af"/>
                <w:spacing w:val="-10"/>
              </w:rPr>
              <w:t>Статья 55. Минимальные отступы зданий, строений, сооружений от границ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_Toc152160832 \h </w:instrText>
            </w:r>
            <w:r w:rsidR="00A75369" w:rsidRPr="00A75369">
              <w:rPr>
                <w:webHidden/>
              </w:rPr>
            </w:r>
            <w:r w:rsidR="00A75369" w:rsidRPr="00A75369">
              <w:rPr>
                <w:webHidden/>
              </w:rPr>
              <w:fldChar w:fldCharType="separate"/>
            </w:r>
            <w:r w:rsidR="00E525DD">
              <w:rPr>
                <w:webHidden/>
              </w:rPr>
              <w:t>102</w:t>
            </w:r>
            <w:r w:rsidR="00A75369" w:rsidRPr="00A75369">
              <w:rPr>
                <w:webHidden/>
              </w:rPr>
              <w:fldChar w:fldCharType="end"/>
            </w:r>
          </w:hyperlink>
        </w:p>
        <w:p w14:paraId="16104E29" w14:textId="7B824F5B" w:rsidR="00A75369" w:rsidRPr="00A75369" w:rsidRDefault="00272073">
          <w:pPr>
            <w:pStyle w:val="31"/>
            <w:rPr>
              <w:rFonts w:asciiTheme="minorHAnsi" w:eastAsiaTheme="minorEastAsia" w:hAnsiTheme="minorHAnsi" w:cstheme="minorBidi"/>
              <w:spacing w:val="0"/>
              <w:sz w:val="22"/>
              <w:szCs w:val="22"/>
              <w:lang w:eastAsia="ru-RU"/>
            </w:rPr>
          </w:pPr>
          <w:hyperlink w:anchor="_Toc152160833" w:history="1">
            <w:r w:rsidR="00A75369" w:rsidRPr="00A75369">
              <w:rPr>
                <w:rStyle w:val="af"/>
                <w:spacing w:val="-10"/>
              </w:rPr>
              <w:t>Статья 56. Максимальная высота зданий, строений, сооружений</w:t>
            </w:r>
            <w:r w:rsidR="00A75369" w:rsidRPr="00A75369">
              <w:rPr>
                <w:webHidden/>
              </w:rPr>
              <w:tab/>
            </w:r>
            <w:r w:rsidR="00A75369" w:rsidRPr="00A75369">
              <w:rPr>
                <w:webHidden/>
              </w:rPr>
              <w:fldChar w:fldCharType="begin"/>
            </w:r>
            <w:r w:rsidR="00A75369" w:rsidRPr="00A75369">
              <w:rPr>
                <w:webHidden/>
              </w:rPr>
              <w:instrText xml:space="preserve"> PAGEREF _Toc152160833 \h </w:instrText>
            </w:r>
            <w:r w:rsidR="00A75369" w:rsidRPr="00A75369">
              <w:rPr>
                <w:webHidden/>
              </w:rPr>
            </w:r>
            <w:r w:rsidR="00A75369" w:rsidRPr="00A75369">
              <w:rPr>
                <w:webHidden/>
              </w:rPr>
              <w:fldChar w:fldCharType="separate"/>
            </w:r>
            <w:r w:rsidR="00E525DD">
              <w:rPr>
                <w:webHidden/>
              </w:rPr>
              <w:t>102</w:t>
            </w:r>
            <w:r w:rsidR="00A75369" w:rsidRPr="00A75369">
              <w:rPr>
                <w:webHidden/>
              </w:rPr>
              <w:fldChar w:fldCharType="end"/>
            </w:r>
          </w:hyperlink>
        </w:p>
        <w:p w14:paraId="0A9331E5" w14:textId="0573E748" w:rsidR="00A75369" w:rsidRPr="00A75369" w:rsidRDefault="00272073">
          <w:pPr>
            <w:pStyle w:val="31"/>
            <w:rPr>
              <w:rFonts w:asciiTheme="minorHAnsi" w:eastAsiaTheme="minorEastAsia" w:hAnsiTheme="minorHAnsi" w:cstheme="minorBidi"/>
              <w:spacing w:val="0"/>
              <w:sz w:val="22"/>
              <w:szCs w:val="22"/>
              <w:lang w:eastAsia="ru-RU"/>
            </w:rPr>
          </w:pPr>
          <w:hyperlink w:anchor="_Toc152160834" w:history="1">
            <w:r w:rsidR="00A75369" w:rsidRPr="00A75369">
              <w:rPr>
                <w:rStyle w:val="af"/>
                <w:spacing w:val="-10"/>
              </w:rPr>
              <w:t>Статья 57. Минимальная доля озелененной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_Toc152160834 \h </w:instrText>
            </w:r>
            <w:r w:rsidR="00A75369" w:rsidRPr="00A75369">
              <w:rPr>
                <w:webHidden/>
              </w:rPr>
            </w:r>
            <w:r w:rsidR="00A75369" w:rsidRPr="00A75369">
              <w:rPr>
                <w:webHidden/>
              </w:rPr>
              <w:fldChar w:fldCharType="separate"/>
            </w:r>
            <w:r w:rsidR="00E525DD">
              <w:rPr>
                <w:webHidden/>
              </w:rPr>
              <w:t>103</w:t>
            </w:r>
            <w:r w:rsidR="00A75369" w:rsidRPr="00A75369">
              <w:rPr>
                <w:webHidden/>
              </w:rPr>
              <w:fldChar w:fldCharType="end"/>
            </w:r>
          </w:hyperlink>
        </w:p>
        <w:p w14:paraId="4BEDDE1B" w14:textId="2281B81F" w:rsidR="00A75369" w:rsidRPr="00A75369" w:rsidRDefault="00272073">
          <w:pPr>
            <w:pStyle w:val="31"/>
            <w:rPr>
              <w:rFonts w:asciiTheme="minorHAnsi" w:eastAsiaTheme="minorEastAsia" w:hAnsiTheme="minorHAnsi" w:cstheme="minorBidi"/>
              <w:spacing w:val="0"/>
              <w:sz w:val="22"/>
              <w:szCs w:val="22"/>
              <w:lang w:eastAsia="ru-RU"/>
            </w:rPr>
          </w:pPr>
          <w:hyperlink w:anchor="_Toc152160835" w:history="1">
            <w:r w:rsidR="00A75369" w:rsidRPr="00A75369">
              <w:rPr>
                <w:rStyle w:val="af"/>
                <w:spacing w:val="-10"/>
              </w:rPr>
              <w:t>Статья 58. Минимальное количество машино-мест для хранения индивидуального автотранспорта на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_Toc152160835 \h </w:instrText>
            </w:r>
            <w:r w:rsidR="00A75369" w:rsidRPr="00A75369">
              <w:rPr>
                <w:webHidden/>
              </w:rPr>
            </w:r>
            <w:r w:rsidR="00A75369" w:rsidRPr="00A75369">
              <w:rPr>
                <w:webHidden/>
              </w:rPr>
              <w:fldChar w:fldCharType="separate"/>
            </w:r>
            <w:r w:rsidR="00E525DD">
              <w:rPr>
                <w:webHidden/>
              </w:rPr>
              <w:t>105</w:t>
            </w:r>
            <w:r w:rsidR="00A75369" w:rsidRPr="00A75369">
              <w:rPr>
                <w:webHidden/>
              </w:rPr>
              <w:fldChar w:fldCharType="end"/>
            </w:r>
          </w:hyperlink>
        </w:p>
        <w:p w14:paraId="7F6E8952" w14:textId="284033F2" w:rsidR="00A75369" w:rsidRPr="00A75369" w:rsidRDefault="00272073">
          <w:pPr>
            <w:pStyle w:val="31"/>
            <w:rPr>
              <w:rFonts w:asciiTheme="minorHAnsi" w:eastAsiaTheme="minorEastAsia" w:hAnsiTheme="minorHAnsi" w:cstheme="minorBidi"/>
              <w:spacing w:val="0"/>
              <w:sz w:val="22"/>
              <w:szCs w:val="22"/>
              <w:lang w:eastAsia="ru-RU"/>
            </w:rPr>
          </w:pPr>
          <w:hyperlink w:anchor="_Toc152160836" w:history="1">
            <w:r w:rsidR="00A75369" w:rsidRPr="00A75369">
              <w:rPr>
                <w:rStyle w:val="af"/>
                <w:spacing w:val="-10"/>
              </w:rPr>
              <w:t>Статья 59. Минимальное количество мест на погрузочно-разгрузочных площадках на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_Toc152160836 \h </w:instrText>
            </w:r>
            <w:r w:rsidR="00A75369" w:rsidRPr="00A75369">
              <w:rPr>
                <w:webHidden/>
              </w:rPr>
            </w:r>
            <w:r w:rsidR="00A75369" w:rsidRPr="00A75369">
              <w:rPr>
                <w:webHidden/>
              </w:rPr>
              <w:fldChar w:fldCharType="separate"/>
            </w:r>
            <w:r w:rsidR="00E525DD">
              <w:rPr>
                <w:webHidden/>
              </w:rPr>
              <w:t>106</w:t>
            </w:r>
            <w:r w:rsidR="00A75369" w:rsidRPr="00A75369">
              <w:rPr>
                <w:webHidden/>
              </w:rPr>
              <w:fldChar w:fldCharType="end"/>
            </w:r>
          </w:hyperlink>
        </w:p>
        <w:p w14:paraId="4E9714FC" w14:textId="5172C7E6" w:rsidR="00A75369" w:rsidRPr="00A75369" w:rsidRDefault="00272073">
          <w:pPr>
            <w:pStyle w:val="31"/>
            <w:rPr>
              <w:rFonts w:asciiTheme="minorHAnsi" w:eastAsiaTheme="minorEastAsia" w:hAnsiTheme="minorHAnsi" w:cstheme="minorBidi"/>
              <w:spacing w:val="0"/>
              <w:sz w:val="22"/>
              <w:szCs w:val="22"/>
              <w:lang w:eastAsia="ru-RU"/>
            </w:rPr>
          </w:pPr>
          <w:hyperlink w:anchor="_Toc152160837" w:history="1">
            <w:r w:rsidR="00A75369" w:rsidRPr="00A75369">
              <w:rPr>
                <w:rStyle w:val="af"/>
                <w:spacing w:val="-10"/>
              </w:rPr>
              <w:t>Статья 60. Максимальная высота ограждений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_Toc152160837 \h </w:instrText>
            </w:r>
            <w:r w:rsidR="00A75369" w:rsidRPr="00A75369">
              <w:rPr>
                <w:webHidden/>
              </w:rPr>
            </w:r>
            <w:r w:rsidR="00A75369" w:rsidRPr="00A75369">
              <w:rPr>
                <w:webHidden/>
              </w:rPr>
              <w:fldChar w:fldCharType="separate"/>
            </w:r>
            <w:r w:rsidR="00E525DD">
              <w:rPr>
                <w:webHidden/>
              </w:rPr>
              <w:t>106</w:t>
            </w:r>
            <w:r w:rsidR="00A75369" w:rsidRPr="00A75369">
              <w:rPr>
                <w:webHidden/>
              </w:rPr>
              <w:fldChar w:fldCharType="end"/>
            </w:r>
          </w:hyperlink>
        </w:p>
        <w:p w14:paraId="150CEDAD" w14:textId="2C69A8B3" w:rsidR="00A75369" w:rsidRPr="00A75369" w:rsidRDefault="00272073">
          <w:pPr>
            <w:pStyle w:val="31"/>
            <w:rPr>
              <w:rFonts w:asciiTheme="minorHAnsi" w:eastAsiaTheme="minorEastAsia" w:hAnsiTheme="minorHAnsi" w:cstheme="minorBidi"/>
              <w:spacing w:val="0"/>
              <w:sz w:val="22"/>
              <w:szCs w:val="22"/>
              <w:lang w:eastAsia="ru-RU"/>
            </w:rPr>
          </w:pPr>
          <w:hyperlink w:anchor="_Toc152160838" w:history="1">
            <w:r w:rsidR="00A75369" w:rsidRPr="00A75369">
              <w:rPr>
                <w:rStyle w:val="af"/>
                <w:spacing w:val="-10"/>
              </w:rPr>
              <w:t>Статья 61. Максимальный коэффициент застройки и коэффициент плотности в границах земельного участка</w:t>
            </w:r>
            <w:r w:rsidR="00A75369" w:rsidRPr="00A75369">
              <w:rPr>
                <w:webHidden/>
              </w:rPr>
              <w:tab/>
            </w:r>
            <w:r w:rsidR="00A75369" w:rsidRPr="00A75369">
              <w:rPr>
                <w:webHidden/>
              </w:rPr>
              <w:fldChar w:fldCharType="begin"/>
            </w:r>
            <w:r w:rsidR="00A75369" w:rsidRPr="00A75369">
              <w:rPr>
                <w:webHidden/>
              </w:rPr>
              <w:instrText xml:space="preserve"> PAGEREF _Toc152160838 \h </w:instrText>
            </w:r>
            <w:r w:rsidR="00A75369" w:rsidRPr="00A75369">
              <w:rPr>
                <w:webHidden/>
              </w:rPr>
            </w:r>
            <w:r w:rsidR="00A75369" w:rsidRPr="00A75369">
              <w:rPr>
                <w:webHidden/>
              </w:rPr>
              <w:fldChar w:fldCharType="separate"/>
            </w:r>
            <w:r w:rsidR="00E525DD">
              <w:rPr>
                <w:webHidden/>
              </w:rPr>
              <w:t>107</w:t>
            </w:r>
            <w:r w:rsidR="00A75369" w:rsidRPr="00A75369">
              <w:rPr>
                <w:webHidden/>
              </w:rPr>
              <w:fldChar w:fldCharType="end"/>
            </w:r>
          </w:hyperlink>
        </w:p>
        <w:p w14:paraId="2C06CF6E" w14:textId="104286AF" w:rsidR="00A75369" w:rsidRPr="00A75369" w:rsidRDefault="00272073">
          <w:pPr>
            <w:pStyle w:val="31"/>
            <w:rPr>
              <w:rFonts w:asciiTheme="minorHAnsi" w:eastAsiaTheme="minorEastAsia" w:hAnsiTheme="minorHAnsi" w:cstheme="minorBidi"/>
              <w:spacing w:val="0"/>
              <w:sz w:val="22"/>
              <w:szCs w:val="22"/>
              <w:lang w:eastAsia="ru-RU"/>
            </w:rPr>
          </w:pPr>
          <w:hyperlink w:anchor="_Toc152160839" w:history="1">
            <w:r w:rsidR="00A75369" w:rsidRPr="00A75369">
              <w:rPr>
                <w:rStyle w:val="af"/>
                <w:spacing w:val="-10"/>
              </w:rPr>
              <w:t>Статья 62. Виды территориальных зон, обозначенных на карте градостроительного зонирования муниципального образования город Пугачев</w:t>
            </w:r>
            <w:r w:rsidR="00A75369" w:rsidRPr="00A75369">
              <w:rPr>
                <w:webHidden/>
              </w:rPr>
              <w:tab/>
            </w:r>
            <w:r w:rsidR="00A75369" w:rsidRPr="00A75369">
              <w:rPr>
                <w:webHidden/>
              </w:rPr>
              <w:fldChar w:fldCharType="begin"/>
            </w:r>
            <w:r w:rsidR="00A75369" w:rsidRPr="00A75369">
              <w:rPr>
                <w:webHidden/>
              </w:rPr>
              <w:instrText xml:space="preserve"> PAGEREF _Toc152160839 \h </w:instrText>
            </w:r>
            <w:r w:rsidR="00A75369" w:rsidRPr="00A75369">
              <w:rPr>
                <w:webHidden/>
              </w:rPr>
            </w:r>
            <w:r w:rsidR="00A75369" w:rsidRPr="00A75369">
              <w:rPr>
                <w:webHidden/>
              </w:rPr>
              <w:fldChar w:fldCharType="separate"/>
            </w:r>
            <w:r w:rsidR="00E525DD">
              <w:rPr>
                <w:webHidden/>
              </w:rPr>
              <w:t>108</w:t>
            </w:r>
            <w:r w:rsidR="00A75369" w:rsidRPr="00A75369">
              <w:rPr>
                <w:webHidden/>
              </w:rPr>
              <w:fldChar w:fldCharType="end"/>
            </w:r>
          </w:hyperlink>
        </w:p>
        <w:p w14:paraId="1C5070AD" w14:textId="19989E43" w:rsidR="00A75369" w:rsidRPr="00A75369" w:rsidRDefault="00272073">
          <w:pPr>
            <w:pStyle w:val="31"/>
            <w:rPr>
              <w:rFonts w:asciiTheme="minorHAnsi" w:eastAsiaTheme="minorEastAsia" w:hAnsiTheme="minorHAnsi" w:cstheme="minorBidi"/>
              <w:spacing w:val="0"/>
              <w:sz w:val="22"/>
              <w:szCs w:val="22"/>
              <w:lang w:eastAsia="ru-RU"/>
            </w:rPr>
          </w:pPr>
          <w:hyperlink w:anchor="_Toc152160840" w:history="1">
            <w:r w:rsidR="00A75369" w:rsidRPr="00A75369">
              <w:rPr>
                <w:rStyle w:val="af"/>
                <w:spacing w:val="-10"/>
              </w:rPr>
              <w:t xml:space="preserve">Статья 63. </w:t>
            </w:r>
            <w:r w:rsidR="00A75369" w:rsidRPr="00A75369">
              <w:rPr>
                <w:rStyle w:val="af"/>
                <w:iCs/>
                <w:spacing w:val="-10"/>
              </w:rPr>
              <w:t>Жилые зоны</w:t>
            </w:r>
            <w:r w:rsidR="00A75369" w:rsidRPr="00A75369">
              <w:rPr>
                <w:webHidden/>
              </w:rPr>
              <w:tab/>
            </w:r>
            <w:r w:rsidR="00A75369" w:rsidRPr="00A75369">
              <w:rPr>
                <w:webHidden/>
              </w:rPr>
              <w:fldChar w:fldCharType="begin"/>
            </w:r>
            <w:r w:rsidR="00A75369" w:rsidRPr="00A75369">
              <w:rPr>
                <w:webHidden/>
              </w:rPr>
              <w:instrText xml:space="preserve"> PAGEREF _Toc152160840 \h </w:instrText>
            </w:r>
            <w:r w:rsidR="00A75369" w:rsidRPr="00A75369">
              <w:rPr>
                <w:webHidden/>
              </w:rPr>
            </w:r>
            <w:r w:rsidR="00A75369" w:rsidRPr="00A75369">
              <w:rPr>
                <w:webHidden/>
              </w:rPr>
              <w:fldChar w:fldCharType="separate"/>
            </w:r>
            <w:r w:rsidR="00E525DD">
              <w:rPr>
                <w:webHidden/>
              </w:rPr>
              <w:t>109</w:t>
            </w:r>
            <w:r w:rsidR="00A75369" w:rsidRPr="00A75369">
              <w:rPr>
                <w:webHidden/>
              </w:rPr>
              <w:fldChar w:fldCharType="end"/>
            </w:r>
          </w:hyperlink>
        </w:p>
        <w:p w14:paraId="54FF5BC9" w14:textId="7A0819D2" w:rsidR="00A75369" w:rsidRPr="00A75369" w:rsidRDefault="00272073">
          <w:pPr>
            <w:pStyle w:val="31"/>
            <w:rPr>
              <w:rFonts w:asciiTheme="minorHAnsi" w:eastAsiaTheme="minorEastAsia" w:hAnsiTheme="minorHAnsi" w:cstheme="minorBidi"/>
              <w:spacing w:val="0"/>
              <w:sz w:val="22"/>
              <w:szCs w:val="22"/>
              <w:lang w:eastAsia="ru-RU"/>
            </w:rPr>
          </w:pPr>
          <w:hyperlink w:anchor="_Toc152160841" w:history="1">
            <w:r w:rsidR="00A75369" w:rsidRPr="00A75369">
              <w:rPr>
                <w:rStyle w:val="af"/>
                <w:spacing w:val="-10"/>
              </w:rPr>
              <w:t xml:space="preserve">Статья 64. </w:t>
            </w:r>
            <w:r w:rsidR="00A75369" w:rsidRPr="00A75369">
              <w:rPr>
                <w:rStyle w:val="af"/>
                <w:iCs/>
                <w:spacing w:val="-10"/>
              </w:rPr>
              <w:t>Общественно-деловые зоны</w:t>
            </w:r>
            <w:r w:rsidR="00A75369" w:rsidRPr="00A75369">
              <w:rPr>
                <w:webHidden/>
              </w:rPr>
              <w:tab/>
            </w:r>
            <w:r w:rsidR="00A75369" w:rsidRPr="00A75369">
              <w:rPr>
                <w:webHidden/>
              </w:rPr>
              <w:fldChar w:fldCharType="begin"/>
            </w:r>
            <w:r w:rsidR="00A75369" w:rsidRPr="00A75369">
              <w:rPr>
                <w:webHidden/>
              </w:rPr>
              <w:instrText xml:space="preserve"> PAGEREF _Toc152160841 \h </w:instrText>
            </w:r>
            <w:r w:rsidR="00A75369" w:rsidRPr="00A75369">
              <w:rPr>
                <w:webHidden/>
              </w:rPr>
            </w:r>
            <w:r w:rsidR="00A75369" w:rsidRPr="00A75369">
              <w:rPr>
                <w:webHidden/>
              </w:rPr>
              <w:fldChar w:fldCharType="separate"/>
            </w:r>
            <w:r w:rsidR="00E525DD">
              <w:rPr>
                <w:webHidden/>
              </w:rPr>
              <w:t>118</w:t>
            </w:r>
            <w:r w:rsidR="00A75369" w:rsidRPr="00A75369">
              <w:rPr>
                <w:webHidden/>
              </w:rPr>
              <w:fldChar w:fldCharType="end"/>
            </w:r>
          </w:hyperlink>
        </w:p>
        <w:p w14:paraId="63711E09" w14:textId="022217FA" w:rsidR="00A75369" w:rsidRPr="00A75369" w:rsidRDefault="00272073">
          <w:pPr>
            <w:pStyle w:val="31"/>
            <w:rPr>
              <w:rFonts w:asciiTheme="minorHAnsi" w:eastAsiaTheme="minorEastAsia" w:hAnsiTheme="minorHAnsi" w:cstheme="minorBidi"/>
              <w:spacing w:val="0"/>
              <w:sz w:val="22"/>
              <w:szCs w:val="22"/>
              <w:lang w:eastAsia="ru-RU"/>
            </w:rPr>
          </w:pPr>
          <w:hyperlink w:anchor="_Toc152160842" w:history="1">
            <w:r w:rsidR="00A75369" w:rsidRPr="00A75369">
              <w:rPr>
                <w:rStyle w:val="af"/>
              </w:rPr>
              <w:t>Статья 65. Зоны транспортной и инженерной инфраструктуры</w:t>
            </w:r>
            <w:r w:rsidR="00A75369" w:rsidRPr="00A75369">
              <w:rPr>
                <w:webHidden/>
              </w:rPr>
              <w:tab/>
            </w:r>
            <w:r w:rsidR="00A75369" w:rsidRPr="00A75369">
              <w:rPr>
                <w:webHidden/>
              </w:rPr>
              <w:fldChar w:fldCharType="begin"/>
            </w:r>
            <w:r w:rsidR="00A75369" w:rsidRPr="00A75369">
              <w:rPr>
                <w:webHidden/>
              </w:rPr>
              <w:instrText xml:space="preserve"> PAGEREF _Toc152160842 \h </w:instrText>
            </w:r>
            <w:r w:rsidR="00A75369" w:rsidRPr="00A75369">
              <w:rPr>
                <w:webHidden/>
              </w:rPr>
            </w:r>
            <w:r w:rsidR="00A75369" w:rsidRPr="00A75369">
              <w:rPr>
                <w:webHidden/>
              </w:rPr>
              <w:fldChar w:fldCharType="separate"/>
            </w:r>
            <w:r w:rsidR="00E525DD">
              <w:rPr>
                <w:webHidden/>
              </w:rPr>
              <w:t>122</w:t>
            </w:r>
            <w:r w:rsidR="00A75369" w:rsidRPr="00A75369">
              <w:rPr>
                <w:webHidden/>
              </w:rPr>
              <w:fldChar w:fldCharType="end"/>
            </w:r>
          </w:hyperlink>
        </w:p>
        <w:p w14:paraId="059A2E51" w14:textId="70D094D2" w:rsidR="00A75369" w:rsidRPr="00A75369" w:rsidRDefault="00272073">
          <w:pPr>
            <w:pStyle w:val="31"/>
            <w:rPr>
              <w:rFonts w:asciiTheme="minorHAnsi" w:eastAsiaTheme="minorEastAsia" w:hAnsiTheme="minorHAnsi" w:cstheme="minorBidi"/>
              <w:spacing w:val="0"/>
              <w:sz w:val="22"/>
              <w:szCs w:val="22"/>
              <w:lang w:eastAsia="ru-RU"/>
            </w:rPr>
          </w:pPr>
          <w:hyperlink w:anchor="_Toc152160843" w:history="1">
            <w:r w:rsidR="00A75369" w:rsidRPr="00A75369">
              <w:rPr>
                <w:rStyle w:val="af"/>
              </w:rPr>
              <w:t>Статья 66. Производственные зоны</w:t>
            </w:r>
            <w:r w:rsidR="00A75369" w:rsidRPr="00A75369">
              <w:rPr>
                <w:webHidden/>
              </w:rPr>
              <w:tab/>
            </w:r>
            <w:r w:rsidR="00A75369" w:rsidRPr="00A75369">
              <w:rPr>
                <w:webHidden/>
              </w:rPr>
              <w:fldChar w:fldCharType="begin"/>
            </w:r>
            <w:r w:rsidR="00A75369" w:rsidRPr="00A75369">
              <w:rPr>
                <w:webHidden/>
              </w:rPr>
              <w:instrText xml:space="preserve"> PAGEREF _Toc152160843 \h </w:instrText>
            </w:r>
            <w:r w:rsidR="00A75369" w:rsidRPr="00A75369">
              <w:rPr>
                <w:webHidden/>
              </w:rPr>
            </w:r>
            <w:r w:rsidR="00A75369" w:rsidRPr="00A75369">
              <w:rPr>
                <w:webHidden/>
              </w:rPr>
              <w:fldChar w:fldCharType="separate"/>
            </w:r>
            <w:r w:rsidR="00E525DD">
              <w:rPr>
                <w:webHidden/>
              </w:rPr>
              <w:t>124</w:t>
            </w:r>
            <w:r w:rsidR="00A75369" w:rsidRPr="00A75369">
              <w:rPr>
                <w:webHidden/>
              </w:rPr>
              <w:fldChar w:fldCharType="end"/>
            </w:r>
          </w:hyperlink>
        </w:p>
        <w:p w14:paraId="06EF9440" w14:textId="119DF9D5" w:rsidR="00A75369" w:rsidRPr="00A75369" w:rsidRDefault="00272073">
          <w:pPr>
            <w:pStyle w:val="31"/>
            <w:rPr>
              <w:rFonts w:asciiTheme="minorHAnsi" w:eastAsiaTheme="minorEastAsia" w:hAnsiTheme="minorHAnsi" w:cstheme="minorBidi"/>
              <w:spacing w:val="0"/>
              <w:sz w:val="22"/>
              <w:szCs w:val="22"/>
              <w:lang w:eastAsia="ru-RU"/>
            </w:rPr>
          </w:pPr>
          <w:hyperlink w:anchor="_Toc152160844" w:history="1">
            <w:r w:rsidR="00A75369" w:rsidRPr="00A75369">
              <w:rPr>
                <w:rStyle w:val="af"/>
              </w:rPr>
              <w:t>Статья 67. Зоны сельскохозяйственного использования</w:t>
            </w:r>
            <w:r w:rsidR="00A75369" w:rsidRPr="00A75369">
              <w:rPr>
                <w:webHidden/>
              </w:rPr>
              <w:tab/>
            </w:r>
            <w:r w:rsidR="00A75369" w:rsidRPr="00A75369">
              <w:rPr>
                <w:webHidden/>
              </w:rPr>
              <w:fldChar w:fldCharType="begin"/>
            </w:r>
            <w:r w:rsidR="00A75369" w:rsidRPr="00A75369">
              <w:rPr>
                <w:webHidden/>
              </w:rPr>
              <w:instrText xml:space="preserve"> PAGEREF _Toc152160844 \h </w:instrText>
            </w:r>
            <w:r w:rsidR="00A75369" w:rsidRPr="00A75369">
              <w:rPr>
                <w:webHidden/>
              </w:rPr>
            </w:r>
            <w:r w:rsidR="00A75369" w:rsidRPr="00A75369">
              <w:rPr>
                <w:webHidden/>
              </w:rPr>
              <w:fldChar w:fldCharType="separate"/>
            </w:r>
            <w:r w:rsidR="00E525DD">
              <w:rPr>
                <w:webHidden/>
              </w:rPr>
              <w:t>128</w:t>
            </w:r>
            <w:r w:rsidR="00A75369" w:rsidRPr="00A75369">
              <w:rPr>
                <w:webHidden/>
              </w:rPr>
              <w:fldChar w:fldCharType="end"/>
            </w:r>
          </w:hyperlink>
        </w:p>
        <w:p w14:paraId="3016FEEB" w14:textId="59410CDF" w:rsidR="00A75369" w:rsidRPr="00A75369" w:rsidRDefault="00272073">
          <w:pPr>
            <w:pStyle w:val="31"/>
            <w:rPr>
              <w:rFonts w:asciiTheme="minorHAnsi" w:eastAsiaTheme="minorEastAsia" w:hAnsiTheme="minorHAnsi" w:cstheme="minorBidi"/>
              <w:spacing w:val="0"/>
              <w:sz w:val="22"/>
              <w:szCs w:val="22"/>
              <w:lang w:eastAsia="ru-RU"/>
            </w:rPr>
          </w:pPr>
          <w:hyperlink w:anchor="_Toc152160845" w:history="1">
            <w:r w:rsidR="00A75369" w:rsidRPr="00A75369">
              <w:rPr>
                <w:rStyle w:val="af"/>
              </w:rPr>
              <w:t>Статья 68. Природно-рекреационные зоны</w:t>
            </w:r>
            <w:r w:rsidR="00A75369" w:rsidRPr="00A75369">
              <w:rPr>
                <w:webHidden/>
              </w:rPr>
              <w:tab/>
            </w:r>
            <w:r w:rsidR="00A75369" w:rsidRPr="00A75369">
              <w:rPr>
                <w:webHidden/>
              </w:rPr>
              <w:fldChar w:fldCharType="begin"/>
            </w:r>
            <w:r w:rsidR="00A75369" w:rsidRPr="00A75369">
              <w:rPr>
                <w:webHidden/>
              </w:rPr>
              <w:instrText xml:space="preserve"> PAGEREF _Toc152160845 \h </w:instrText>
            </w:r>
            <w:r w:rsidR="00A75369" w:rsidRPr="00A75369">
              <w:rPr>
                <w:webHidden/>
              </w:rPr>
            </w:r>
            <w:r w:rsidR="00A75369" w:rsidRPr="00A75369">
              <w:rPr>
                <w:webHidden/>
              </w:rPr>
              <w:fldChar w:fldCharType="separate"/>
            </w:r>
            <w:r w:rsidR="00E525DD">
              <w:rPr>
                <w:webHidden/>
              </w:rPr>
              <w:t>132</w:t>
            </w:r>
            <w:r w:rsidR="00A75369" w:rsidRPr="00A75369">
              <w:rPr>
                <w:webHidden/>
              </w:rPr>
              <w:fldChar w:fldCharType="end"/>
            </w:r>
          </w:hyperlink>
        </w:p>
        <w:p w14:paraId="7D3E4287" w14:textId="6A7DB4C6" w:rsidR="00A75369" w:rsidRPr="00A75369" w:rsidRDefault="00272073">
          <w:pPr>
            <w:pStyle w:val="31"/>
            <w:rPr>
              <w:rFonts w:asciiTheme="minorHAnsi" w:eastAsiaTheme="minorEastAsia" w:hAnsiTheme="minorHAnsi" w:cstheme="minorBidi"/>
              <w:spacing w:val="0"/>
              <w:sz w:val="22"/>
              <w:szCs w:val="22"/>
              <w:lang w:eastAsia="ru-RU"/>
            </w:rPr>
          </w:pPr>
          <w:hyperlink w:anchor="_Toc152160846" w:history="1">
            <w:r w:rsidR="00A75369" w:rsidRPr="00A75369">
              <w:rPr>
                <w:rStyle w:val="af"/>
              </w:rPr>
              <w:t>Статья 69. Зоны специального назначения</w:t>
            </w:r>
            <w:r w:rsidR="00A75369" w:rsidRPr="00A75369">
              <w:rPr>
                <w:webHidden/>
              </w:rPr>
              <w:tab/>
            </w:r>
            <w:r w:rsidR="00A75369" w:rsidRPr="00A75369">
              <w:rPr>
                <w:webHidden/>
              </w:rPr>
              <w:fldChar w:fldCharType="begin"/>
            </w:r>
            <w:r w:rsidR="00A75369" w:rsidRPr="00A75369">
              <w:rPr>
                <w:webHidden/>
              </w:rPr>
              <w:instrText xml:space="preserve"> PAGEREF _Toc152160846 \h </w:instrText>
            </w:r>
            <w:r w:rsidR="00A75369" w:rsidRPr="00A75369">
              <w:rPr>
                <w:webHidden/>
              </w:rPr>
            </w:r>
            <w:r w:rsidR="00A75369" w:rsidRPr="00A75369">
              <w:rPr>
                <w:webHidden/>
              </w:rPr>
              <w:fldChar w:fldCharType="separate"/>
            </w:r>
            <w:r w:rsidR="00E525DD">
              <w:rPr>
                <w:webHidden/>
              </w:rPr>
              <w:t>136</w:t>
            </w:r>
            <w:r w:rsidR="00A75369" w:rsidRPr="00A75369">
              <w:rPr>
                <w:webHidden/>
              </w:rPr>
              <w:fldChar w:fldCharType="end"/>
            </w:r>
          </w:hyperlink>
        </w:p>
        <w:p w14:paraId="588B27FB" w14:textId="03E4CEB8" w:rsidR="00A75369" w:rsidRPr="00A75369" w:rsidRDefault="00272073">
          <w:pPr>
            <w:pStyle w:val="31"/>
            <w:rPr>
              <w:rFonts w:asciiTheme="minorHAnsi" w:eastAsiaTheme="minorEastAsia" w:hAnsiTheme="minorHAnsi" w:cstheme="minorBidi"/>
              <w:spacing w:val="0"/>
              <w:sz w:val="22"/>
              <w:szCs w:val="22"/>
              <w:lang w:eastAsia="ru-RU"/>
            </w:rPr>
          </w:pPr>
          <w:hyperlink w:anchor="_Toc152160847" w:history="1">
            <w:r w:rsidR="00A75369" w:rsidRPr="00A75369">
              <w:rPr>
                <w:rStyle w:val="af"/>
              </w:rPr>
              <w:t>Статья 70. Зона водных объектов</w:t>
            </w:r>
            <w:r w:rsidR="00A75369" w:rsidRPr="00A75369">
              <w:rPr>
                <w:webHidden/>
              </w:rPr>
              <w:tab/>
            </w:r>
            <w:r w:rsidR="00A75369" w:rsidRPr="00A75369">
              <w:rPr>
                <w:webHidden/>
              </w:rPr>
              <w:fldChar w:fldCharType="begin"/>
            </w:r>
            <w:r w:rsidR="00A75369" w:rsidRPr="00A75369">
              <w:rPr>
                <w:webHidden/>
              </w:rPr>
              <w:instrText xml:space="preserve"> PAGEREF _Toc152160847 \h </w:instrText>
            </w:r>
            <w:r w:rsidR="00A75369" w:rsidRPr="00A75369">
              <w:rPr>
                <w:webHidden/>
              </w:rPr>
            </w:r>
            <w:r w:rsidR="00A75369" w:rsidRPr="00A75369">
              <w:rPr>
                <w:webHidden/>
              </w:rPr>
              <w:fldChar w:fldCharType="separate"/>
            </w:r>
            <w:r w:rsidR="00E525DD">
              <w:rPr>
                <w:webHidden/>
              </w:rPr>
              <w:t>141</w:t>
            </w:r>
            <w:r w:rsidR="00A75369" w:rsidRPr="00A75369">
              <w:rPr>
                <w:webHidden/>
              </w:rPr>
              <w:fldChar w:fldCharType="end"/>
            </w:r>
          </w:hyperlink>
        </w:p>
        <w:p w14:paraId="6D89BA99" w14:textId="20E2BB91" w:rsidR="00A75369" w:rsidRPr="00A75369" w:rsidRDefault="00272073">
          <w:pPr>
            <w:pStyle w:val="21"/>
            <w:rPr>
              <w:rFonts w:asciiTheme="minorHAnsi" w:eastAsiaTheme="minorEastAsia" w:hAnsiTheme="minorHAnsi" w:cstheme="minorBidi"/>
              <w:bCs w:val="0"/>
              <w:spacing w:val="0"/>
              <w:sz w:val="22"/>
              <w:lang w:eastAsia="ru-RU"/>
            </w:rPr>
          </w:pPr>
          <w:hyperlink w:anchor="_Toc152160848" w:history="1">
            <w:r w:rsidR="00A75369" w:rsidRPr="00A75369">
              <w:rPr>
                <w:rStyle w:val="af"/>
              </w:rPr>
              <w:t>Глава 13. Дополнительные градостроительные регламенты в зонах с особыми условиями использования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_Toc152160848 \h </w:instrText>
            </w:r>
            <w:r w:rsidR="00A75369" w:rsidRPr="00A75369">
              <w:rPr>
                <w:webHidden/>
              </w:rPr>
            </w:r>
            <w:r w:rsidR="00A75369" w:rsidRPr="00A75369">
              <w:rPr>
                <w:webHidden/>
              </w:rPr>
              <w:fldChar w:fldCharType="separate"/>
            </w:r>
            <w:r w:rsidR="00E525DD">
              <w:rPr>
                <w:webHidden/>
              </w:rPr>
              <w:t>142</w:t>
            </w:r>
            <w:r w:rsidR="00A75369" w:rsidRPr="00A75369">
              <w:rPr>
                <w:webHidden/>
              </w:rPr>
              <w:fldChar w:fldCharType="end"/>
            </w:r>
          </w:hyperlink>
        </w:p>
        <w:p w14:paraId="57C8676E" w14:textId="4E9D6B99" w:rsidR="00A75369" w:rsidRPr="00A75369" w:rsidRDefault="00272073">
          <w:pPr>
            <w:pStyle w:val="31"/>
            <w:rPr>
              <w:rFonts w:asciiTheme="minorHAnsi" w:eastAsiaTheme="minorEastAsia" w:hAnsiTheme="minorHAnsi" w:cstheme="minorBidi"/>
              <w:spacing w:val="0"/>
              <w:sz w:val="22"/>
              <w:szCs w:val="22"/>
              <w:lang w:eastAsia="ru-RU"/>
            </w:rPr>
          </w:pPr>
          <w:hyperlink w:anchor="_Toc152160849" w:history="1">
            <w:r w:rsidR="00A75369" w:rsidRPr="00A75369">
              <w:rPr>
                <w:rStyle w:val="af"/>
                <w:spacing w:val="-10"/>
              </w:rPr>
              <w:t>Статья 71.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75369" w:rsidRPr="00A75369">
              <w:rPr>
                <w:webHidden/>
              </w:rPr>
              <w:tab/>
            </w:r>
            <w:r w:rsidR="00A75369" w:rsidRPr="00A75369">
              <w:rPr>
                <w:webHidden/>
              </w:rPr>
              <w:fldChar w:fldCharType="begin"/>
            </w:r>
            <w:r w:rsidR="00A75369" w:rsidRPr="00A75369">
              <w:rPr>
                <w:webHidden/>
              </w:rPr>
              <w:instrText xml:space="preserve"> PAGEREF _Toc152160849 \h </w:instrText>
            </w:r>
            <w:r w:rsidR="00A75369" w:rsidRPr="00A75369">
              <w:rPr>
                <w:webHidden/>
              </w:rPr>
            </w:r>
            <w:r w:rsidR="00A75369" w:rsidRPr="00A75369">
              <w:rPr>
                <w:webHidden/>
              </w:rPr>
              <w:fldChar w:fldCharType="separate"/>
            </w:r>
            <w:r w:rsidR="00E525DD">
              <w:rPr>
                <w:webHidden/>
              </w:rPr>
              <w:t>142</w:t>
            </w:r>
            <w:r w:rsidR="00A75369" w:rsidRPr="00A75369">
              <w:rPr>
                <w:webHidden/>
              </w:rPr>
              <w:fldChar w:fldCharType="end"/>
            </w:r>
          </w:hyperlink>
        </w:p>
        <w:p w14:paraId="3E34DDDF" w14:textId="0D1610B8" w:rsidR="00A75369" w:rsidRPr="00A75369" w:rsidRDefault="00272073">
          <w:pPr>
            <w:pStyle w:val="31"/>
            <w:rPr>
              <w:rFonts w:asciiTheme="minorHAnsi" w:eastAsiaTheme="minorEastAsia" w:hAnsiTheme="minorHAnsi" w:cstheme="minorBidi"/>
              <w:spacing w:val="0"/>
              <w:sz w:val="22"/>
              <w:szCs w:val="22"/>
              <w:lang w:eastAsia="ru-RU"/>
            </w:rPr>
          </w:pPr>
          <w:hyperlink w:anchor="_Toc152160850" w:history="1">
            <w:r w:rsidR="00A75369" w:rsidRPr="00A75369">
              <w:rPr>
                <w:rStyle w:val="af"/>
                <w:spacing w:val="-10"/>
              </w:rPr>
              <w:t>Статья 72.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75369" w:rsidRPr="00A75369">
              <w:rPr>
                <w:webHidden/>
              </w:rPr>
              <w:tab/>
            </w:r>
            <w:r w:rsidR="00A75369" w:rsidRPr="00A75369">
              <w:rPr>
                <w:webHidden/>
              </w:rPr>
              <w:fldChar w:fldCharType="begin"/>
            </w:r>
            <w:r w:rsidR="00A75369" w:rsidRPr="00A75369">
              <w:rPr>
                <w:webHidden/>
              </w:rPr>
              <w:instrText xml:space="preserve"> PAGEREF _Toc152160850 \h </w:instrText>
            </w:r>
            <w:r w:rsidR="00A75369" w:rsidRPr="00A75369">
              <w:rPr>
                <w:webHidden/>
              </w:rPr>
            </w:r>
            <w:r w:rsidR="00A75369" w:rsidRPr="00A75369">
              <w:rPr>
                <w:webHidden/>
              </w:rPr>
              <w:fldChar w:fldCharType="separate"/>
            </w:r>
            <w:r w:rsidR="00E525DD">
              <w:rPr>
                <w:webHidden/>
              </w:rPr>
              <w:t>145</w:t>
            </w:r>
            <w:r w:rsidR="00A75369" w:rsidRPr="00A75369">
              <w:rPr>
                <w:webHidden/>
              </w:rPr>
              <w:fldChar w:fldCharType="end"/>
            </w:r>
          </w:hyperlink>
        </w:p>
        <w:p w14:paraId="0D3097F8" w14:textId="761578DE" w:rsidR="00A75369" w:rsidRPr="00A75369" w:rsidRDefault="00272073">
          <w:pPr>
            <w:pStyle w:val="31"/>
            <w:rPr>
              <w:rFonts w:asciiTheme="minorHAnsi" w:eastAsiaTheme="minorEastAsia" w:hAnsiTheme="minorHAnsi" w:cstheme="minorBidi"/>
              <w:spacing w:val="0"/>
              <w:sz w:val="22"/>
              <w:szCs w:val="22"/>
              <w:lang w:eastAsia="ru-RU"/>
            </w:rPr>
          </w:pPr>
          <w:hyperlink w:anchor="_Toc152160851" w:history="1">
            <w:r w:rsidR="00A75369" w:rsidRPr="00A75369">
              <w:rPr>
                <w:rStyle w:val="af"/>
                <w:spacing w:val="-10"/>
              </w:rPr>
              <w:t>Статья 73.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75369" w:rsidRPr="00A75369">
              <w:rPr>
                <w:webHidden/>
              </w:rPr>
              <w:tab/>
            </w:r>
            <w:r w:rsidR="00A75369" w:rsidRPr="00A75369">
              <w:rPr>
                <w:webHidden/>
              </w:rPr>
              <w:fldChar w:fldCharType="begin"/>
            </w:r>
            <w:r w:rsidR="00A75369" w:rsidRPr="00A75369">
              <w:rPr>
                <w:webHidden/>
              </w:rPr>
              <w:instrText xml:space="preserve"> PAGEREF _Toc152160851 \h </w:instrText>
            </w:r>
            <w:r w:rsidR="00A75369" w:rsidRPr="00A75369">
              <w:rPr>
                <w:webHidden/>
              </w:rPr>
            </w:r>
            <w:r w:rsidR="00A75369" w:rsidRPr="00A75369">
              <w:rPr>
                <w:webHidden/>
              </w:rPr>
              <w:fldChar w:fldCharType="separate"/>
            </w:r>
            <w:r w:rsidR="00E525DD">
              <w:rPr>
                <w:webHidden/>
              </w:rPr>
              <w:t>147</w:t>
            </w:r>
            <w:r w:rsidR="00A75369" w:rsidRPr="00A75369">
              <w:rPr>
                <w:webHidden/>
              </w:rPr>
              <w:fldChar w:fldCharType="end"/>
            </w:r>
          </w:hyperlink>
        </w:p>
        <w:p w14:paraId="1C42C469" w14:textId="710EAE5F" w:rsidR="00A75369" w:rsidRPr="00A75369" w:rsidRDefault="00272073">
          <w:pPr>
            <w:pStyle w:val="31"/>
            <w:rPr>
              <w:rFonts w:asciiTheme="minorHAnsi" w:eastAsiaTheme="minorEastAsia" w:hAnsiTheme="minorHAnsi" w:cstheme="minorBidi"/>
              <w:spacing w:val="0"/>
              <w:sz w:val="22"/>
              <w:szCs w:val="22"/>
              <w:lang w:eastAsia="ru-RU"/>
            </w:rPr>
          </w:pPr>
          <w:hyperlink w:anchor="_Toc152160852" w:history="1">
            <w:r w:rsidR="00A75369" w:rsidRPr="00A75369">
              <w:rPr>
                <w:rStyle w:val="af"/>
                <w:spacing w:val="-10"/>
              </w:rPr>
              <w:t>Статья 74. Ограничения использования земельных участков и объектов капитального строительства на территории санитарно-защитной полосы водоводов</w:t>
            </w:r>
            <w:r w:rsidR="00A75369" w:rsidRPr="00A75369">
              <w:rPr>
                <w:webHidden/>
              </w:rPr>
              <w:tab/>
            </w:r>
            <w:r w:rsidR="00A75369" w:rsidRPr="00A75369">
              <w:rPr>
                <w:webHidden/>
              </w:rPr>
              <w:fldChar w:fldCharType="begin"/>
            </w:r>
            <w:r w:rsidR="00A75369" w:rsidRPr="00A75369">
              <w:rPr>
                <w:webHidden/>
              </w:rPr>
              <w:instrText xml:space="preserve"> PAGEREF _Toc152160852 \h </w:instrText>
            </w:r>
            <w:r w:rsidR="00A75369" w:rsidRPr="00A75369">
              <w:rPr>
                <w:webHidden/>
              </w:rPr>
            </w:r>
            <w:r w:rsidR="00A75369" w:rsidRPr="00A75369">
              <w:rPr>
                <w:webHidden/>
              </w:rPr>
              <w:fldChar w:fldCharType="separate"/>
            </w:r>
            <w:r w:rsidR="00E525DD">
              <w:rPr>
                <w:webHidden/>
              </w:rPr>
              <w:t>149</w:t>
            </w:r>
            <w:r w:rsidR="00A75369" w:rsidRPr="00A75369">
              <w:rPr>
                <w:webHidden/>
              </w:rPr>
              <w:fldChar w:fldCharType="end"/>
            </w:r>
          </w:hyperlink>
        </w:p>
        <w:p w14:paraId="4875B647" w14:textId="6A1D1D3B" w:rsidR="00A75369" w:rsidRPr="00A75369" w:rsidRDefault="00272073">
          <w:pPr>
            <w:pStyle w:val="31"/>
            <w:rPr>
              <w:rFonts w:asciiTheme="minorHAnsi" w:eastAsiaTheme="minorEastAsia" w:hAnsiTheme="minorHAnsi" w:cstheme="minorBidi"/>
              <w:spacing w:val="0"/>
              <w:sz w:val="22"/>
              <w:szCs w:val="22"/>
              <w:lang w:eastAsia="ru-RU"/>
            </w:rPr>
          </w:pPr>
          <w:hyperlink w:anchor="_Toc152160853" w:history="1">
            <w:r w:rsidR="00A75369" w:rsidRPr="00A75369">
              <w:rPr>
                <w:rStyle w:val="af"/>
                <w:spacing w:val="-10"/>
              </w:rPr>
              <w:t>Статья 75.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75369" w:rsidRPr="00A75369">
              <w:rPr>
                <w:webHidden/>
              </w:rPr>
              <w:tab/>
            </w:r>
            <w:r w:rsidR="00A75369" w:rsidRPr="00A75369">
              <w:rPr>
                <w:webHidden/>
              </w:rPr>
              <w:fldChar w:fldCharType="begin"/>
            </w:r>
            <w:r w:rsidR="00A75369" w:rsidRPr="00A75369">
              <w:rPr>
                <w:webHidden/>
              </w:rPr>
              <w:instrText xml:space="preserve"> PAGEREF _Toc152160853 \h </w:instrText>
            </w:r>
            <w:r w:rsidR="00A75369" w:rsidRPr="00A75369">
              <w:rPr>
                <w:webHidden/>
              </w:rPr>
            </w:r>
            <w:r w:rsidR="00A75369" w:rsidRPr="00A75369">
              <w:rPr>
                <w:webHidden/>
              </w:rPr>
              <w:fldChar w:fldCharType="separate"/>
            </w:r>
            <w:r w:rsidR="00E525DD">
              <w:rPr>
                <w:webHidden/>
              </w:rPr>
              <w:t>149</w:t>
            </w:r>
            <w:r w:rsidR="00A75369" w:rsidRPr="00A75369">
              <w:rPr>
                <w:webHidden/>
              </w:rPr>
              <w:fldChar w:fldCharType="end"/>
            </w:r>
          </w:hyperlink>
        </w:p>
        <w:p w14:paraId="66DE9C3B" w14:textId="1F606020" w:rsidR="00A75369" w:rsidRPr="00A75369" w:rsidRDefault="00272073">
          <w:pPr>
            <w:pStyle w:val="31"/>
            <w:rPr>
              <w:rFonts w:asciiTheme="minorHAnsi" w:eastAsiaTheme="minorEastAsia" w:hAnsiTheme="minorHAnsi" w:cstheme="minorBidi"/>
              <w:spacing w:val="0"/>
              <w:sz w:val="22"/>
              <w:szCs w:val="22"/>
              <w:lang w:eastAsia="ru-RU"/>
            </w:rPr>
          </w:pPr>
          <w:hyperlink w:anchor="_Toc152160854" w:history="1">
            <w:r w:rsidR="00A75369" w:rsidRPr="00A75369">
              <w:rPr>
                <w:rStyle w:val="af"/>
                <w:spacing w:val="-10"/>
              </w:rPr>
              <w:t xml:space="preserve">Статья 76. Ограничения использования земельных участков и объектов капитального строительства на территории охранных зон </w:t>
            </w:r>
            <w:r w:rsidR="00A75369" w:rsidRPr="00A75369">
              <w:rPr>
                <w:rStyle w:val="af"/>
                <w:rFonts w:eastAsia="BatangChe"/>
                <w:spacing w:val="-10"/>
                <w:shd w:val="clear" w:color="auto" w:fill="FFFFFF"/>
              </w:rPr>
              <w:t>газопроводов и систем газоснабжения</w:t>
            </w:r>
            <w:r w:rsidR="00A75369" w:rsidRPr="00A75369">
              <w:rPr>
                <w:webHidden/>
              </w:rPr>
              <w:tab/>
            </w:r>
            <w:r w:rsidR="00A75369" w:rsidRPr="00A75369">
              <w:rPr>
                <w:webHidden/>
              </w:rPr>
              <w:fldChar w:fldCharType="begin"/>
            </w:r>
            <w:r w:rsidR="00A75369" w:rsidRPr="00A75369">
              <w:rPr>
                <w:webHidden/>
              </w:rPr>
              <w:instrText xml:space="preserve"> PAGEREF _Toc152160854 \h </w:instrText>
            </w:r>
            <w:r w:rsidR="00A75369" w:rsidRPr="00A75369">
              <w:rPr>
                <w:webHidden/>
              </w:rPr>
            </w:r>
            <w:r w:rsidR="00A75369" w:rsidRPr="00A75369">
              <w:rPr>
                <w:webHidden/>
              </w:rPr>
              <w:fldChar w:fldCharType="separate"/>
            </w:r>
            <w:r w:rsidR="00E525DD">
              <w:rPr>
                <w:webHidden/>
              </w:rPr>
              <w:t>154</w:t>
            </w:r>
            <w:r w:rsidR="00A75369" w:rsidRPr="00A75369">
              <w:rPr>
                <w:webHidden/>
              </w:rPr>
              <w:fldChar w:fldCharType="end"/>
            </w:r>
          </w:hyperlink>
        </w:p>
        <w:p w14:paraId="051C667E" w14:textId="7640D28A" w:rsidR="00A75369" w:rsidRPr="00A75369" w:rsidRDefault="00272073">
          <w:pPr>
            <w:pStyle w:val="31"/>
            <w:rPr>
              <w:rFonts w:asciiTheme="minorHAnsi" w:eastAsiaTheme="minorEastAsia" w:hAnsiTheme="minorHAnsi" w:cstheme="minorBidi"/>
              <w:spacing w:val="0"/>
              <w:sz w:val="22"/>
              <w:szCs w:val="22"/>
              <w:lang w:eastAsia="ru-RU"/>
            </w:rPr>
          </w:pPr>
          <w:hyperlink w:anchor="_Toc152160855" w:history="1">
            <w:r w:rsidR="00A75369" w:rsidRPr="00A75369">
              <w:rPr>
                <w:rStyle w:val="af"/>
                <w:spacing w:val="-10"/>
              </w:rPr>
              <w:t>Статья 77. Ограничения использования земельных участков и объектов капитального строительства на территории</w:t>
            </w:r>
            <w:r w:rsidR="00A75369" w:rsidRPr="00A75369">
              <w:rPr>
                <w:rStyle w:val="af"/>
                <w:spacing w:val="-10"/>
                <w:shd w:val="clear" w:color="auto" w:fill="FFFFFF"/>
              </w:rPr>
              <w:t xml:space="preserve"> охранных зон линий и сооружений связи</w:t>
            </w:r>
            <w:r w:rsidR="00A75369" w:rsidRPr="00A75369">
              <w:rPr>
                <w:webHidden/>
              </w:rPr>
              <w:tab/>
            </w:r>
            <w:r w:rsidR="00A75369" w:rsidRPr="00A75369">
              <w:rPr>
                <w:webHidden/>
              </w:rPr>
              <w:fldChar w:fldCharType="begin"/>
            </w:r>
            <w:r w:rsidR="00A75369" w:rsidRPr="00A75369">
              <w:rPr>
                <w:webHidden/>
              </w:rPr>
              <w:instrText xml:space="preserve"> PAGEREF _Toc152160855 \h </w:instrText>
            </w:r>
            <w:r w:rsidR="00A75369" w:rsidRPr="00A75369">
              <w:rPr>
                <w:webHidden/>
              </w:rPr>
            </w:r>
            <w:r w:rsidR="00A75369" w:rsidRPr="00A75369">
              <w:rPr>
                <w:webHidden/>
              </w:rPr>
              <w:fldChar w:fldCharType="separate"/>
            </w:r>
            <w:r w:rsidR="00E525DD">
              <w:rPr>
                <w:webHidden/>
              </w:rPr>
              <w:t>155</w:t>
            </w:r>
            <w:r w:rsidR="00A75369" w:rsidRPr="00A75369">
              <w:rPr>
                <w:webHidden/>
              </w:rPr>
              <w:fldChar w:fldCharType="end"/>
            </w:r>
          </w:hyperlink>
        </w:p>
        <w:p w14:paraId="2D94A832" w14:textId="58C5453A" w:rsidR="00A75369" w:rsidRPr="00A75369" w:rsidRDefault="00272073">
          <w:pPr>
            <w:pStyle w:val="31"/>
            <w:rPr>
              <w:rFonts w:asciiTheme="minorHAnsi" w:eastAsiaTheme="minorEastAsia" w:hAnsiTheme="minorHAnsi" w:cstheme="minorBidi"/>
              <w:spacing w:val="0"/>
              <w:sz w:val="22"/>
              <w:szCs w:val="22"/>
              <w:lang w:eastAsia="ru-RU"/>
            </w:rPr>
          </w:pPr>
          <w:hyperlink w:anchor="_Toc152160856" w:history="1">
            <w:r w:rsidR="00A75369" w:rsidRPr="00A75369">
              <w:rPr>
                <w:rStyle w:val="af"/>
                <w:spacing w:val="-10"/>
              </w:rPr>
              <w:t>Статья 78. Ограничения использования земельных участков и объектов капитального строительства на территории зон канализационных сетей и сооружений</w:t>
            </w:r>
            <w:r w:rsidR="00A75369" w:rsidRPr="00A75369">
              <w:rPr>
                <w:webHidden/>
              </w:rPr>
              <w:tab/>
            </w:r>
            <w:r w:rsidR="00A75369" w:rsidRPr="00A75369">
              <w:rPr>
                <w:webHidden/>
              </w:rPr>
              <w:fldChar w:fldCharType="begin"/>
            </w:r>
            <w:r w:rsidR="00A75369" w:rsidRPr="00A75369">
              <w:rPr>
                <w:webHidden/>
              </w:rPr>
              <w:instrText xml:space="preserve"> PAGEREF _Toc152160856 \h </w:instrText>
            </w:r>
            <w:r w:rsidR="00A75369" w:rsidRPr="00A75369">
              <w:rPr>
                <w:webHidden/>
              </w:rPr>
            </w:r>
            <w:r w:rsidR="00A75369" w:rsidRPr="00A75369">
              <w:rPr>
                <w:webHidden/>
              </w:rPr>
              <w:fldChar w:fldCharType="separate"/>
            </w:r>
            <w:r w:rsidR="00E525DD">
              <w:rPr>
                <w:webHidden/>
              </w:rPr>
              <w:t>156</w:t>
            </w:r>
            <w:r w:rsidR="00A75369" w:rsidRPr="00A75369">
              <w:rPr>
                <w:webHidden/>
              </w:rPr>
              <w:fldChar w:fldCharType="end"/>
            </w:r>
          </w:hyperlink>
        </w:p>
        <w:p w14:paraId="3B055763" w14:textId="7A7D7B55" w:rsidR="00A75369" w:rsidRPr="00A75369" w:rsidRDefault="00272073">
          <w:pPr>
            <w:pStyle w:val="31"/>
            <w:rPr>
              <w:rFonts w:asciiTheme="minorHAnsi" w:eastAsiaTheme="minorEastAsia" w:hAnsiTheme="minorHAnsi" w:cstheme="minorBidi"/>
              <w:spacing w:val="0"/>
              <w:sz w:val="22"/>
              <w:szCs w:val="22"/>
              <w:lang w:eastAsia="ru-RU"/>
            </w:rPr>
          </w:pPr>
          <w:hyperlink w:anchor="_Toc152160857" w:history="1">
            <w:r w:rsidR="00A75369" w:rsidRPr="00A75369">
              <w:rPr>
                <w:rStyle w:val="af"/>
                <w:spacing w:val="-10"/>
              </w:rPr>
              <w:t>Статья 79.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75369" w:rsidRPr="00A75369">
              <w:rPr>
                <w:webHidden/>
              </w:rPr>
              <w:tab/>
            </w:r>
            <w:r w:rsidR="00A75369" w:rsidRPr="00A75369">
              <w:rPr>
                <w:webHidden/>
              </w:rPr>
              <w:fldChar w:fldCharType="begin"/>
            </w:r>
            <w:r w:rsidR="00A75369" w:rsidRPr="00A75369">
              <w:rPr>
                <w:webHidden/>
              </w:rPr>
              <w:instrText xml:space="preserve"> PAGEREF _Toc152160857 \h </w:instrText>
            </w:r>
            <w:r w:rsidR="00A75369" w:rsidRPr="00A75369">
              <w:rPr>
                <w:webHidden/>
              </w:rPr>
            </w:r>
            <w:r w:rsidR="00A75369" w:rsidRPr="00A75369">
              <w:rPr>
                <w:webHidden/>
              </w:rPr>
              <w:fldChar w:fldCharType="separate"/>
            </w:r>
            <w:r w:rsidR="00E525DD">
              <w:rPr>
                <w:webHidden/>
              </w:rPr>
              <w:t>158</w:t>
            </w:r>
            <w:r w:rsidR="00A75369" w:rsidRPr="00A75369">
              <w:rPr>
                <w:webHidden/>
              </w:rPr>
              <w:fldChar w:fldCharType="end"/>
            </w:r>
          </w:hyperlink>
        </w:p>
        <w:p w14:paraId="56F646E8" w14:textId="5B928A60" w:rsidR="00A75369" w:rsidRPr="00A75369" w:rsidRDefault="00272073">
          <w:pPr>
            <w:pStyle w:val="31"/>
            <w:rPr>
              <w:rFonts w:asciiTheme="minorHAnsi" w:eastAsiaTheme="minorEastAsia" w:hAnsiTheme="minorHAnsi" w:cstheme="minorBidi"/>
              <w:spacing w:val="0"/>
              <w:sz w:val="22"/>
              <w:szCs w:val="22"/>
              <w:lang w:eastAsia="ru-RU"/>
            </w:rPr>
          </w:pPr>
          <w:hyperlink w:anchor="_Toc152160858" w:history="1">
            <w:r w:rsidR="00A75369" w:rsidRPr="00A75369">
              <w:rPr>
                <w:rStyle w:val="af"/>
                <w:spacing w:val="-10"/>
              </w:rPr>
              <w:t>Статья 80.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A75369" w:rsidRPr="00A75369">
              <w:rPr>
                <w:webHidden/>
              </w:rPr>
              <w:tab/>
            </w:r>
            <w:r w:rsidR="00A75369" w:rsidRPr="00A75369">
              <w:rPr>
                <w:webHidden/>
              </w:rPr>
              <w:fldChar w:fldCharType="begin"/>
            </w:r>
            <w:r w:rsidR="00A75369" w:rsidRPr="00A75369">
              <w:rPr>
                <w:webHidden/>
              </w:rPr>
              <w:instrText xml:space="preserve"> PAGEREF _Toc152160858 \h </w:instrText>
            </w:r>
            <w:r w:rsidR="00A75369" w:rsidRPr="00A75369">
              <w:rPr>
                <w:webHidden/>
              </w:rPr>
            </w:r>
            <w:r w:rsidR="00A75369" w:rsidRPr="00A75369">
              <w:rPr>
                <w:webHidden/>
              </w:rPr>
              <w:fldChar w:fldCharType="separate"/>
            </w:r>
            <w:r w:rsidR="00E525DD">
              <w:rPr>
                <w:webHidden/>
              </w:rPr>
              <w:t>172</w:t>
            </w:r>
            <w:r w:rsidR="00A75369" w:rsidRPr="00A75369">
              <w:rPr>
                <w:webHidden/>
              </w:rPr>
              <w:fldChar w:fldCharType="end"/>
            </w:r>
          </w:hyperlink>
        </w:p>
        <w:p w14:paraId="410B193C" w14:textId="0E355E01" w:rsidR="00A75369" w:rsidRPr="00A75369" w:rsidRDefault="00272073">
          <w:pPr>
            <w:pStyle w:val="31"/>
            <w:rPr>
              <w:rFonts w:asciiTheme="minorHAnsi" w:eastAsiaTheme="minorEastAsia" w:hAnsiTheme="minorHAnsi" w:cstheme="minorBidi"/>
              <w:spacing w:val="0"/>
              <w:sz w:val="22"/>
              <w:szCs w:val="22"/>
              <w:lang w:eastAsia="ru-RU"/>
            </w:rPr>
          </w:pPr>
          <w:hyperlink w:anchor="_Toc152160859" w:history="1">
            <w:r w:rsidR="00A75369" w:rsidRPr="00A75369">
              <w:rPr>
                <w:rStyle w:val="af"/>
                <w:rFonts w:eastAsiaTheme="majorEastAsia"/>
                <w:bCs/>
                <w:spacing w:val="-10"/>
              </w:rPr>
              <w:t>Статья 81. Ограничения использования земельных участков и объектов капитального строительства в границах зон затопления, подтопления</w:t>
            </w:r>
            <w:r w:rsidR="00A75369" w:rsidRPr="00A75369">
              <w:rPr>
                <w:webHidden/>
              </w:rPr>
              <w:tab/>
            </w:r>
            <w:r w:rsidR="00A75369" w:rsidRPr="00A75369">
              <w:rPr>
                <w:webHidden/>
              </w:rPr>
              <w:fldChar w:fldCharType="begin"/>
            </w:r>
            <w:r w:rsidR="00A75369" w:rsidRPr="00A75369">
              <w:rPr>
                <w:webHidden/>
              </w:rPr>
              <w:instrText xml:space="preserve"> PAGEREF _Toc152160859 \h </w:instrText>
            </w:r>
            <w:r w:rsidR="00A75369" w:rsidRPr="00A75369">
              <w:rPr>
                <w:webHidden/>
              </w:rPr>
            </w:r>
            <w:r w:rsidR="00A75369" w:rsidRPr="00A75369">
              <w:rPr>
                <w:webHidden/>
              </w:rPr>
              <w:fldChar w:fldCharType="separate"/>
            </w:r>
            <w:r w:rsidR="00E525DD">
              <w:rPr>
                <w:webHidden/>
              </w:rPr>
              <w:t>172</w:t>
            </w:r>
            <w:r w:rsidR="00A75369" w:rsidRPr="00A75369">
              <w:rPr>
                <w:webHidden/>
              </w:rPr>
              <w:fldChar w:fldCharType="end"/>
            </w:r>
          </w:hyperlink>
        </w:p>
        <w:p w14:paraId="61D3DC4D" w14:textId="091278FE" w:rsidR="00A75369" w:rsidRPr="00A75369" w:rsidRDefault="00272073">
          <w:pPr>
            <w:pStyle w:val="31"/>
            <w:rPr>
              <w:rFonts w:asciiTheme="minorHAnsi" w:eastAsiaTheme="minorEastAsia" w:hAnsiTheme="minorHAnsi" w:cstheme="minorBidi"/>
              <w:spacing w:val="0"/>
              <w:sz w:val="22"/>
              <w:szCs w:val="22"/>
              <w:lang w:eastAsia="ru-RU"/>
            </w:rPr>
          </w:pPr>
          <w:hyperlink w:anchor="_Toc152160860" w:history="1">
            <w:r w:rsidR="00A75369" w:rsidRPr="00A75369">
              <w:rPr>
                <w:rStyle w:val="af"/>
                <w:spacing w:val="-10"/>
              </w:rPr>
              <w:t>Статья 82. Ограничения использования земельных участков и объектов капитального строительства в охранной зоне стационарных пунктов наблюдений за состоянием окружающей среды, ее загрязнением</w:t>
            </w:r>
            <w:r w:rsidR="00A75369" w:rsidRPr="00A75369">
              <w:rPr>
                <w:webHidden/>
              </w:rPr>
              <w:tab/>
            </w:r>
            <w:r w:rsidR="00A75369" w:rsidRPr="00A75369">
              <w:rPr>
                <w:webHidden/>
              </w:rPr>
              <w:fldChar w:fldCharType="begin"/>
            </w:r>
            <w:r w:rsidR="00A75369" w:rsidRPr="00A75369">
              <w:rPr>
                <w:webHidden/>
              </w:rPr>
              <w:instrText xml:space="preserve"> PAGEREF _Toc152160860 \h </w:instrText>
            </w:r>
            <w:r w:rsidR="00A75369" w:rsidRPr="00A75369">
              <w:rPr>
                <w:webHidden/>
              </w:rPr>
            </w:r>
            <w:r w:rsidR="00A75369" w:rsidRPr="00A75369">
              <w:rPr>
                <w:webHidden/>
              </w:rPr>
              <w:fldChar w:fldCharType="separate"/>
            </w:r>
            <w:r w:rsidR="00E525DD">
              <w:rPr>
                <w:webHidden/>
              </w:rPr>
              <w:t>174</w:t>
            </w:r>
            <w:r w:rsidR="00A75369" w:rsidRPr="00A75369">
              <w:rPr>
                <w:webHidden/>
              </w:rPr>
              <w:fldChar w:fldCharType="end"/>
            </w:r>
          </w:hyperlink>
        </w:p>
        <w:p w14:paraId="17B75715" w14:textId="52D221D2" w:rsidR="00A75369" w:rsidRPr="00A75369" w:rsidRDefault="00272073">
          <w:pPr>
            <w:pStyle w:val="31"/>
            <w:rPr>
              <w:rFonts w:asciiTheme="minorHAnsi" w:eastAsiaTheme="minorEastAsia" w:hAnsiTheme="minorHAnsi" w:cstheme="minorBidi"/>
              <w:spacing w:val="0"/>
              <w:sz w:val="22"/>
              <w:szCs w:val="22"/>
              <w:lang w:eastAsia="ru-RU"/>
            </w:rPr>
          </w:pPr>
          <w:hyperlink w:anchor="_Toc152160861" w:history="1">
            <w:r w:rsidR="00A75369" w:rsidRPr="00A75369">
              <w:rPr>
                <w:rStyle w:val="af"/>
                <w:spacing w:val="-10"/>
              </w:rPr>
              <w:t>Статья 83. Ограничения использования земельных участков и объектов капитального строительства в границах приаэродромной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_Toc152160861 \h </w:instrText>
            </w:r>
            <w:r w:rsidR="00A75369" w:rsidRPr="00A75369">
              <w:rPr>
                <w:webHidden/>
              </w:rPr>
            </w:r>
            <w:r w:rsidR="00A75369" w:rsidRPr="00A75369">
              <w:rPr>
                <w:webHidden/>
              </w:rPr>
              <w:fldChar w:fldCharType="separate"/>
            </w:r>
            <w:r w:rsidR="00E525DD">
              <w:rPr>
                <w:webHidden/>
              </w:rPr>
              <w:t>176</w:t>
            </w:r>
            <w:r w:rsidR="00A75369" w:rsidRPr="00A75369">
              <w:rPr>
                <w:webHidden/>
              </w:rPr>
              <w:fldChar w:fldCharType="end"/>
            </w:r>
          </w:hyperlink>
        </w:p>
        <w:p w14:paraId="6F9483B0" w14:textId="5A11AFBB" w:rsidR="00A75369" w:rsidRPr="00A75369" w:rsidRDefault="00272073">
          <w:pPr>
            <w:pStyle w:val="31"/>
            <w:rPr>
              <w:rFonts w:asciiTheme="minorHAnsi" w:eastAsiaTheme="minorEastAsia" w:hAnsiTheme="minorHAnsi" w:cstheme="minorBidi"/>
              <w:spacing w:val="0"/>
              <w:sz w:val="22"/>
              <w:szCs w:val="22"/>
              <w:lang w:eastAsia="ru-RU"/>
            </w:rPr>
          </w:pPr>
          <w:hyperlink w:anchor="_Toc152160862" w:history="1">
            <w:r w:rsidR="00A75369" w:rsidRPr="00A75369">
              <w:rPr>
                <w:rStyle w:val="af"/>
                <w:spacing w:val="-10"/>
              </w:rPr>
              <w:t xml:space="preserve">Статья 84. </w:t>
            </w:r>
            <w:r w:rsidR="00A75369" w:rsidRPr="00A75369">
              <w:rPr>
                <w:rStyle w:val="af"/>
                <w:lang w:eastAsia="en-US"/>
              </w:rPr>
              <w:t>Архитектурно-градостроительный облик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_Toc152160862 \h </w:instrText>
            </w:r>
            <w:r w:rsidR="00A75369" w:rsidRPr="00A75369">
              <w:rPr>
                <w:webHidden/>
              </w:rPr>
            </w:r>
            <w:r w:rsidR="00A75369" w:rsidRPr="00A75369">
              <w:rPr>
                <w:webHidden/>
              </w:rPr>
              <w:fldChar w:fldCharType="separate"/>
            </w:r>
            <w:r w:rsidR="00E525DD">
              <w:rPr>
                <w:webHidden/>
              </w:rPr>
              <w:t>177</w:t>
            </w:r>
            <w:r w:rsidR="00A75369" w:rsidRPr="00A75369">
              <w:rPr>
                <w:webHidden/>
              </w:rPr>
              <w:fldChar w:fldCharType="end"/>
            </w:r>
          </w:hyperlink>
        </w:p>
        <w:p w14:paraId="2F8CE695" w14:textId="64F5DC47" w:rsidR="00A75369" w:rsidRPr="00A75369" w:rsidRDefault="00272073">
          <w:pPr>
            <w:pStyle w:val="31"/>
            <w:rPr>
              <w:rFonts w:asciiTheme="minorHAnsi" w:eastAsiaTheme="minorEastAsia" w:hAnsiTheme="minorHAnsi" w:cstheme="minorBidi"/>
              <w:spacing w:val="0"/>
              <w:sz w:val="22"/>
              <w:szCs w:val="22"/>
              <w:lang w:eastAsia="ru-RU"/>
            </w:rPr>
          </w:pPr>
          <w:hyperlink w:anchor="_Toc152160863" w:history="1">
            <w:r w:rsidR="00A75369" w:rsidRPr="00A75369">
              <w:rPr>
                <w:rStyle w:val="af"/>
              </w:rPr>
              <w:t>Приложение 1</w:t>
            </w:r>
            <w:r w:rsidR="00A75369" w:rsidRPr="00A75369">
              <w:rPr>
                <w:webHidden/>
              </w:rPr>
              <w:tab/>
            </w:r>
            <w:r w:rsidR="00A75369" w:rsidRPr="00A75369">
              <w:rPr>
                <w:webHidden/>
              </w:rPr>
              <w:fldChar w:fldCharType="begin"/>
            </w:r>
            <w:r w:rsidR="00A75369" w:rsidRPr="00A75369">
              <w:rPr>
                <w:webHidden/>
              </w:rPr>
              <w:instrText xml:space="preserve"> PAGEREF _Toc152160863 \h </w:instrText>
            </w:r>
            <w:r w:rsidR="00A75369" w:rsidRPr="00A75369">
              <w:rPr>
                <w:webHidden/>
              </w:rPr>
            </w:r>
            <w:r w:rsidR="00A75369" w:rsidRPr="00A75369">
              <w:rPr>
                <w:webHidden/>
              </w:rPr>
              <w:fldChar w:fldCharType="separate"/>
            </w:r>
            <w:r w:rsidR="00E525DD">
              <w:rPr>
                <w:webHidden/>
              </w:rPr>
              <w:t>179</w:t>
            </w:r>
            <w:r w:rsidR="00A75369" w:rsidRPr="00A75369">
              <w:rPr>
                <w:webHidden/>
              </w:rPr>
              <w:fldChar w:fldCharType="end"/>
            </w:r>
          </w:hyperlink>
        </w:p>
        <w:p w14:paraId="4B76AE7B" w14:textId="77777777" w:rsidR="000E5958" w:rsidRPr="00DD0D6B" w:rsidRDefault="000B7F7C" w:rsidP="00DD0D6B">
          <w:pPr>
            <w:tabs>
              <w:tab w:val="right" w:leader="dot" w:pos="10205"/>
            </w:tabs>
            <w:spacing w:line="240" w:lineRule="auto"/>
            <w:rPr>
              <w:color w:val="000000" w:themeColor="text1"/>
              <w:spacing w:val="-10"/>
              <w:sz w:val="28"/>
              <w:szCs w:val="28"/>
            </w:rPr>
          </w:pPr>
          <w:r w:rsidRPr="00A75369">
            <w:rPr>
              <w:color w:val="000000" w:themeColor="text1"/>
              <w:spacing w:val="-10"/>
              <w:sz w:val="28"/>
              <w:szCs w:val="28"/>
            </w:rPr>
            <w:fldChar w:fldCharType="end"/>
          </w:r>
        </w:p>
      </w:sdtContent>
    </w:sdt>
    <w:p w14:paraId="2310820C" w14:textId="77777777" w:rsidR="00995850" w:rsidRPr="00DD0D6B" w:rsidRDefault="00995850" w:rsidP="00DD0D6B">
      <w:pPr>
        <w:pStyle w:val="Style5"/>
        <w:widowControl/>
        <w:spacing w:line="240" w:lineRule="auto"/>
        <w:ind w:firstLine="0"/>
        <w:jc w:val="center"/>
        <w:rPr>
          <w:rStyle w:val="FontStyle14"/>
          <w:sz w:val="28"/>
          <w:szCs w:val="28"/>
        </w:rPr>
      </w:pPr>
      <w:bookmarkStart w:id="5" w:name="_Toc78352655"/>
    </w:p>
    <w:p w14:paraId="4B59C646" w14:textId="77777777" w:rsidR="00995850" w:rsidRPr="00DD0D6B" w:rsidRDefault="00995850" w:rsidP="00DD0D6B">
      <w:pPr>
        <w:pStyle w:val="Style5"/>
        <w:widowControl/>
        <w:spacing w:line="240" w:lineRule="auto"/>
        <w:ind w:firstLine="0"/>
        <w:jc w:val="center"/>
        <w:rPr>
          <w:rStyle w:val="FontStyle14"/>
          <w:sz w:val="28"/>
          <w:szCs w:val="28"/>
        </w:rPr>
      </w:pPr>
    </w:p>
    <w:p w14:paraId="4E1842F2" w14:textId="77777777" w:rsidR="00995850" w:rsidRPr="00DD0D6B" w:rsidRDefault="00995850" w:rsidP="00DD0D6B">
      <w:pPr>
        <w:pStyle w:val="Style5"/>
        <w:widowControl/>
        <w:spacing w:line="240" w:lineRule="auto"/>
        <w:ind w:firstLine="0"/>
        <w:jc w:val="center"/>
        <w:rPr>
          <w:rStyle w:val="FontStyle14"/>
          <w:sz w:val="28"/>
          <w:szCs w:val="28"/>
        </w:rPr>
      </w:pPr>
    </w:p>
    <w:p w14:paraId="13CD1DC0" w14:textId="77777777" w:rsidR="009C76AA" w:rsidRPr="00DD0D6B" w:rsidRDefault="009C76AA" w:rsidP="00DD0D6B">
      <w:pPr>
        <w:pStyle w:val="Style5"/>
        <w:widowControl/>
        <w:spacing w:line="240" w:lineRule="auto"/>
        <w:ind w:firstLine="0"/>
        <w:jc w:val="center"/>
        <w:rPr>
          <w:rStyle w:val="FontStyle14"/>
          <w:sz w:val="28"/>
          <w:szCs w:val="28"/>
        </w:rPr>
      </w:pPr>
    </w:p>
    <w:p w14:paraId="3EFB0E70" w14:textId="77777777" w:rsidR="009C76AA" w:rsidRPr="00DD0D6B" w:rsidRDefault="009C76AA" w:rsidP="00DD0D6B">
      <w:pPr>
        <w:pStyle w:val="Style5"/>
        <w:widowControl/>
        <w:spacing w:line="240" w:lineRule="auto"/>
        <w:ind w:firstLine="0"/>
        <w:jc w:val="center"/>
        <w:rPr>
          <w:rStyle w:val="FontStyle14"/>
          <w:sz w:val="28"/>
          <w:szCs w:val="28"/>
        </w:rPr>
      </w:pPr>
    </w:p>
    <w:p w14:paraId="4065C7AA" w14:textId="77777777" w:rsidR="009C76AA" w:rsidRPr="00DD0D6B" w:rsidRDefault="009C76AA" w:rsidP="00DD0D6B">
      <w:pPr>
        <w:pStyle w:val="Style5"/>
        <w:widowControl/>
        <w:spacing w:line="240" w:lineRule="auto"/>
        <w:ind w:firstLine="0"/>
        <w:jc w:val="center"/>
        <w:rPr>
          <w:rStyle w:val="FontStyle14"/>
          <w:sz w:val="28"/>
          <w:szCs w:val="28"/>
        </w:rPr>
      </w:pPr>
    </w:p>
    <w:p w14:paraId="1BA98A98" w14:textId="77777777" w:rsidR="009C76AA" w:rsidRPr="00DD0D6B" w:rsidRDefault="009C76AA" w:rsidP="00DD0D6B">
      <w:pPr>
        <w:pStyle w:val="Style5"/>
        <w:widowControl/>
        <w:spacing w:line="240" w:lineRule="auto"/>
        <w:ind w:firstLine="0"/>
        <w:jc w:val="center"/>
        <w:rPr>
          <w:rStyle w:val="FontStyle14"/>
          <w:sz w:val="28"/>
          <w:szCs w:val="28"/>
        </w:rPr>
      </w:pPr>
    </w:p>
    <w:p w14:paraId="5236A7C8" w14:textId="77777777" w:rsidR="009C76AA" w:rsidRPr="00DD0D6B" w:rsidRDefault="009C76AA" w:rsidP="00DD0D6B">
      <w:pPr>
        <w:pStyle w:val="Style5"/>
        <w:widowControl/>
        <w:spacing w:line="240" w:lineRule="auto"/>
        <w:ind w:firstLine="0"/>
        <w:jc w:val="center"/>
        <w:rPr>
          <w:rStyle w:val="FontStyle14"/>
          <w:sz w:val="28"/>
          <w:szCs w:val="28"/>
        </w:rPr>
      </w:pPr>
    </w:p>
    <w:p w14:paraId="15CF9733" w14:textId="77777777" w:rsidR="00995850" w:rsidRPr="00DD0D6B" w:rsidRDefault="00995850" w:rsidP="00DD0D6B">
      <w:pPr>
        <w:pStyle w:val="Style5"/>
        <w:widowControl/>
        <w:spacing w:line="240" w:lineRule="auto"/>
        <w:ind w:firstLine="0"/>
        <w:jc w:val="center"/>
        <w:rPr>
          <w:rStyle w:val="FontStyle14"/>
          <w:sz w:val="28"/>
          <w:szCs w:val="28"/>
        </w:rPr>
      </w:pPr>
    </w:p>
    <w:p w14:paraId="57E83673" w14:textId="77777777" w:rsidR="00995850" w:rsidRPr="00DD0D6B" w:rsidRDefault="00995850" w:rsidP="00DD0D6B">
      <w:pPr>
        <w:pStyle w:val="Style5"/>
        <w:widowControl/>
        <w:spacing w:line="240" w:lineRule="auto"/>
        <w:ind w:firstLine="0"/>
        <w:jc w:val="center"/>
        <w:rPr>
          <w:rStyle w:val="FontStyle14"/>
          <w:sz w:val="28"/>
          <w:szCs w:val="28"/>
        </w:rPr>
      </w:pPr>
    </w:p>
    <w:p w14:paraId="027DB917" w14:textId="77777777" w:rsidR="00C76FA9" w:rsidRPr="00DD0D6B" w:rsidRDefault="008A527C" w:rsidP="00DD0D6B">
      <w:pPr>
        <w:pStyle w:val="Style5"/>
        <w:widowControl/>
        <w:spacing w:line="240" w:lineRule="auto"/>
        <w:ind w:firstLine="0"/>
        <w:jc w:val="center"/>
        <w:rPr>
          <w:rStyle w:val="FontStyle15"/>
          <w:b/>
          <w:bCs/>
          <w:sz w:val="28"/>
          <w:szCs w:val="28"/>
        </w:rPr>
      </w:pPr>
      <w:r w:rsidRPr="00DD0D6B">
        <w:rPr>
          <w:rStyle w:val="FontStyle14"/>
          <w:sz w:val="28"/>
          <w:szCs w:val="28"/>
        </w:rPr>
        <w:t xml:space="preserve">ПРАВИЛА ЗЕМЛЕПОЛЬЗОВАНИЯ И ЗАСТРОЙКИ </w:t>
      </w:r>
      <w:r w:rsidR="002F6844" w:rsidRPr="00DD0D6B">
        <w:rPr>
          <w:rStyle w:val="FontStyle14"/>
          <w:sz w:val="28"/>
          <w:szCs w:val="28"/>
        </w:rPr>
        <w:br/>
      </w:r>
      <w:r w:rsidRPr="00DD0D6B">
        <w:rPr>
          <w:rStyle w:val="FontStyle14"/>
          <w:sz w:val="28"/>
          <w:szCs w:val="28"/>
        </w:rPr>
        <w:t>МУНИЦИПАЛЬНОГО ОБРАЗОВАНИЯ</w:t>
      </w:r>
      <w:bookmarkEnd w:id="5"/>
      <w:r w:rsidR="002F6844" w:rsidRPr="00DD0D6B">
        <w:rPr>
          <w:rStyle w:val="FontStyle14"/>
          <w:sz w:val="28"/>
          <w:szCs w:val="28"/>
        </w:rPr>
        <w:t xml:space="preserve"> ГОРОД ПУГАЧЕВ</w:t>
      </w:r>
    </w:p>
    <w:p w14:paraId="2C325CA2" w14:textId="77777777" w:rsidR="008A527C" w:rsidRPr="00DD0D6B" w:rsidRDefault="008A527C" w:rsidP="00DD0D6B">
      <w:pPr>
        <w:tabs>
          <w:tab w:val="left" w:pos="1134"/>
        </w:tabs>
        <w:spacing w:line="240" w:lineRule="auto"/>
        <w:ind w:firstLine="709"/>
        <w:rPr>
          <w:rStyle w:val="FontStyle22"/>
          <w:sz w:val="28"/>
          <w:szCs w:val="28"/>
        </w:rPr>
      </w:pPr>
      <w:r w:rsidRPr="00DD0D6B">
        <w:rPr>
          <w:rStyle w:val="FontStyle22"/>
          <w:sz w:val="28"/>
          <w:szCs w:val="28"/>
        </w:rPr>
        <w:t>Прави</w:t>
      </w:r>
      <w:r w:rsidR="00D612ED" w:rsidRPr="00DD0D6B">
        <w:rPr>
          <w:rStyle w:val="FontStyle22"/>
          <w:sz w:val="28"/>
          <w:szCs w:val="28"/>
        </w:rPr>
        <w:t xml:space="preserve">ла землепользования и застройки </w:t>
      </w:r>
      <w:r w:rsidRPr="00DD0D6B">
        <w:rPr>
          <w:rStyle w:val="FontStyle22"/>
          <w:sz w:val="28"/>
          <w:szCs w:val="28"/>
        </w:rPr>
        <w:t>муниципального образования</w:t>
      </w:r>
      <w:r w:rsidR="00312650" w:rsidRPr="00DD0D6B">
        <w:rPr>
          <w:rStyle w:val="FontStyle22"/>
          <w:sz w:val="28"/>
          <w:szCs w:val="28"/>
        </w:rPr>
        <w:t xml:space="preserve"> </w:t>
      </w:r>
      <w:r w:rsidR="002F6844" w:rsidRPr="00DD0D6B">
        <w:rPr>
          <w:rStyle w:val="FontStyle22"/>
          <w:sz w:val="28"/>
          <w:szCs w:val="28"/>
        </w:rPr>
        <w:t xml:space="preserve">город Пугачев </w:t>
      </w:r>
      <w:r w:rsidR="00F7722B" w:rsidRPr="00DD0D6B">
        <w:rPr>
          <w:rStyle w:val="FontStyle22"/>
          <w:sz w:val="28"/>
          <w:szCs w:val="28"/>
        </w:rPr>
        <w:t>Пугачевского</w:t>
      </w:r>
      <w:r w:rsidR="00583414" w:rsidRPr="00DD0D6B">
        <w:rPr>
          <w:rStyle w:val="FontStyle22"/>
          <w:sz w:val="28"/>
          <w:szCs w:val="28"/>
        </w:rPr>
        <w:t xml:space="preserve"> муниципального района </w:t>
      </w:r>
      <w:r w:rsidR="00B3581F" w:rsidRPr="00DD0D6B">
        <w:rPr>
          <w:rStyle w:val="FontStyle22"/>
          <w:sz w:val="28"/>
          <w:szCs w:val="28"/>
        </w:rPr>
        <w:t>Саратовской области</w:t>
      </w:r>
      <w:r w:rsidRPr="00DD0D6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DD0D6B">
        <w:rPr>
          <w:rStyle w:val="FontStyle22"/>
          <w:sz w:val="28"/>
          <w:szCs w:val="28"/>
        </w:rPr>
        <w:t>кодекс</w:t>
      </w:r>
      <w:r w:rsidR="00060723" w:rsidRPr="00DD0D6B">
        <w:rPr>
          <w:rStyle w:val="FontStyle22"/>
          <w:sz w:val="28"/>
          <w:szCs w:val="28"/>
        </w:rPr>
        <w:t>ом</w:t>
      </w:r>
      <w:r w:rsidRPr="00DD0D6B">
        <w:rPr>
          <w:rStyle w:val="FontStyle22"/>
          <w:sz w:val="28"/>
          <w:szCs w:val="28"/>
        </w:rPr>
        <w:t xml:space="preserve"> Российской Федерации, Земельным </w:t>
      </w:r>
      <w:r w:rsidR="000D397F" w:rsidRPr="00DD0D6B">
        <w:rPr>
          <w:rStyle w:val="FontStyle22"/>
          <w:sz w:val="28"/>
          <w:szCs w:val="28"/>
        </w:rPr>
        <w:t>кодекс</w:t>
      </w:r>
      <w:r w:rsidR="00060723" w:rsidRPr="00DD0D6B">
        <w:rPr>
          <w:rStyle w:val="FontStyle22"/>
          <w:sz w:val="28"/>
          <w:szCs w:val="28"/>
        </w:rPr>
        <w:t>ом</w:t>
      </w:r>
      <w:r w:rsidRPr="00DD0D6B">
        <w:rPr>
          <w:rStyle w:val="FontStyle22"/>
          <w:sz w:val="28"/>
          <w:szCs w:val="28"/>
        </w:rPr>
        <w:t xml:space="preserve"> Российской Федерации, Федеральным законом</w:t>
      </w:r>
      <w:r w:rsidR="00C6078C" w:rsidRPr="00DD0D6B">
        <w:rPr>
          <w:rStyle w:val="FontStyle22"/>
          <w:sz w:val="28"/>
          <w:szCs w:val="28"/>
        </w:rPr>
        <w:t xml:space="preserve"> от 06.10.2003 №</w:t>
      </w:r>
      <w:r w:rsidR="00E5571A" w:rsidRPr="00DD0D6B">
        <w:rPr>
          <w:rStyle w:val="FontStyle22"/>
          <w:sz w:val="28"/>
          <w:szCs w:val="28"/>
        </w:rPr>
        <w:t xml:space="preserve"> </w:t>
      </w:r>
      <w:r w:rsidR="00C6078C" w:rsidRPr="00DD0D6B">
        <w:rPr>
          <w:rStyle w:val="FontStyle22"/>
          <w:sz w:val="28"/>
          <w:szCs w:val="28"/>
        </w:rPr>
        <w:t>131-ФЗ</w:t>
      </w:r>
      <w:r w:rsidRPr="00DD0D6B">
        <w:rPr>
          <w:rStyle w:val="FontStyle22"/>
          <w:sz w:val="28"/>
          <w:szCs w:val="28"/>
        </w:rPr>
        <w:t xml:space="preserve"> «Об общих принципах организации местного самоуправления в Российской Федерации»,</w:t>
      </w:r>
      <w:r w:rsidR="00C031AE" w:rsidRPr="00DD0D6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DD0D6B">
        <w:rPr>
          <w:rStyle w:val="FontStyle22"/>
          <w:sz w:val="28"/>
          <w:szCs w:val="28"/>
        </w:rPr>
        <w:t>иными законами и</w:t>
      </w:r>
      <w:r w:rsidR="006A7442" w:rsidRPr="00DD0D6B">
        <w:rPr>
          <w:rStyle w:val="FontStyle22"/>
          <w:sz w:val="28"/>
          <w:szCs w:val="28"/>
        </w:rPr>
        <w:t xml:space="preserve"> </w:t>
      </w:r>
      <w:r w:rsidRPr="00DD0D6B">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DD0D6B">
        <w:rPr>
          <w:rStyle w:val="FontStyle22"/>
          <w:sz w:val="28"/>
          <w:szCs w:val="28"/>
        </w:rPr>
        <w:t xml:space="preserve">Уставом </w:t>
      </w:r>
      <w:r w:rsidR="00F7722B" w:rsidRPr="00DD0D6B">
        <w:rPr>
          <w:rStyle w:val="FontStyle22"/>
          <w:sz w:val="28"/>
          <w:szCs w:val="28"/>
        </w:rPr>
        <w:t>Пугачевского</w:t>
      </w:r>
      <w:r w:rsidR="0081564F" w:rsidRPr="00DD0D6B">
        <w:rPr>
          <w:rStyle w:val="FontStyle22"/>
          <w:sz w:val="28"/>
          <w:szCs w:val="28"/>
        </w:rPr>
        <w:t xml:space="preserve"> муниципального района Саратовской области, </w:t>
      </w:r>
      <w:r w:rsidRPr="00DD0D6B">
        <w:rPr>
          <w:rStyle w:val="FontStyle22"/>
          <w:sz w:val="28"/>
          <w:szCs w:val="28"/>
        </w:rPr>
        <w:t>Уставом муниципального образования</w:t>
      </w:r>
      <w:r w:rsidR="00312650" w:rsidRPr="00DD0D6B">
        <w:rPr>
          <w:rStyle w:val="FontStyle22"/>
          <w:sz w:val="28"/>
          <w:szCs w:val="28"/>
        </w:rPr>
        <w:t xml:space="preserve"> </w:t>
      </w:r>
      <w:r w:rsidR="002F6844" w:rsidRPr="00DD0D6B">
        <w:rPr>
          <w:rStyle w:val="FontStyle22"/>
          <w:sz w:val="28"/>
          <w:szCs w:val="28"/>
        </w:rPr>
        <w:t xml:space="preserve">город Пугачев </w:t>
      </w:r>
      <w:r w:rsidR="00F7722B" w:rsidRPr="00DD0D6B">
        <w:rPr>
          <w:rStyle w:val="FontStyle22"/>
          <w:sz w:val="28"/>
          <w:szCs w:val="28"/>
        </w:rPr>
        <w:t>Пугачевского</w:t>
      </w:r>
      <w:r w:rsidR="00363120" w:rsidRPr="00DD0D6B">
        <w:rPr>
          <w:rStyle w:val="FontStyle22"/>
          <w:sz w:val="28"/>
          <w:szCs w:val="28"/>
        </w:rPr>
        <w:t xml:space="preserve"> муниципального района</w:t>
      </w:r>
      <w:r w:rsidR="007A42A5" w:rsidRPr="00DD0D6B">
        <w:rPr>
          <w:rStyle w:val="FontStyle22"/>
          <w:sz w:val="28"/>
          <w:szCs w:val="28"/>
        </w:rPr>
        <w:t xml:space="preserve"> Саратовской области</w:t>
      </w:r>
      <w:r w:rsidRPr="00DD0D6B">
        <w:rPr>
          <w:rStyle w:val="FontStyle15"/>
          <w:sz w:val="28"/>
          <w:szCs w:val="28"/>
        </w:rPr>
        <w:t>,  а</w:t>
      </w:r>
      <w:r w:rsidRPr="00DD0D6B">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312650" w:rsidRPr="00DD0D6B">
        <w:rPr>
          <w:rStyle w:val="FontStyle22"/>
          <w:sz w:val="28"/>
          <w:szCs w:val="28"/>
        </w:rPr>
        <w:t xml:space="preserve"> </w:t>
      </w:r>
      <w:r w:rsidRPr="00DD0D6B">
        <w:rPr>
          <w:rStyle w:val="FontStyle22"/>
          <w:sz w:val="28"/>
          <w:szCs w:val="28"/>
        </w:rPr>
        <w:t xml:space="preserve">развития </w:t>
      </w:r>
      <w:r w:rsidR="007A42A5" w:rsidRPr="00DD0D6B">
        <w:rPr>
          <w:rStyle w:val="FontStyle22"/>
          <w:sz w:val="28"/>
          <w:szCs w:val="28"/>
        </w:rPr>
        <w:t>муниципального образования</w:t>
      </w:r>
      <w:r w:rsidR="0011606A" w:rsidRPr="00DD0D6B">
        <w:rPr>
          <w:rStyle w:val="FontStyle22"/>
          <w:sz w:val="28"/>
          <w:szCs w:val="28"/>
        </w:rPr>
        <w:t xml:space="preserve"> </w:t>
      </w:r>
      <w:r w:rsidR="0011606A" w:rsidRPr="00DD0D6B">
        <w:rPr>
          <w:sz w:val="28"/>
          <w:szCs w:val="28"/>
        </w:rPr>
        <w:t>город Пугачев</w:t>
      </w:r>
      <w:r w:rsidR="007A42A5" w:rsidRPr="00DD0D6B">
        <w:rPr>
          <w:rStyle w:val="FontStyle22"/>
          <w:sz w:val="28"/>
          <w:szCs w:val="28"/>
        </w:rPr>
        <w:t>,</w:t>
      </w:r>
      <w:r w:rsidRPr="00DD0D6B">
        <w:rPr>
          <w:rStyle w:val="FontStyle22"/>
          <w:sz w:val="28"/>
          <w:szCs w:val="28"/>
        </w:rPr>
        <w:t xml:space="preserve"> охраны его культурного наследия, окружающей среды и</w:t>
      </w:r>
      <w:r w:rsidR="00312650" w:rsidRPr="00DD0D6B">
        <w:rPr>
          <w:rStyle w:val="FontStyle22"/>
          <w:sz w:val="28"/>
          <w:szCs w:val="28"/>
        </w:rPr>
        <w:t xml:space="preserve"> </w:t>
      </w:r>
      <w:r w:rsidRPr="00DD0D6B">
        <w:rPr>
          <w:rStyle w:val="FontStyle22"/>
          <w:sz w:val="28"/>
          <w:szCs w:val="28"/>
        </w:rPr>
        <w:t>рационального использования природных ресурсов.</w:t>
      </w:r>
    </w:p>
    <w:p w14:paraId="23186BF4" w14:textId="77777777" w:rsidR="00D05E9B" w:rsidRPr="00DD0D6B" w:rsidRDefault="00D05E9B" w:rsidP="00DD0D6B">
      <w:pPr>
        <w:spacing w:line="240" w:lineRule="auto"/>
        <w:ind w:firstLine="709"/>
        <w:rPr>
          <w:sz w:val="28"/>
          <w:szCs w:val="28"/>
        </w:rPr>
      </w:pPr>
      <w:r w:rsidRPr="00DD0D6B">
        <w:rPr>
          <w:sz w:val="28"/>
          <w:szCs w:val="28"/>
        </w:rPr>
        <w:t xml:space="preserve">Ранее </w:t>
      </w:r>
      <w:r w:rsidR="00B3581F" w:rsidRPr="00DD0D6B">
        <w:rPr>
          <w:sz w:val="28"/>
          <w:szCs w:val="28"/>
        </w:rPr>
        <w:t>Правила</w:t>
      </w:r>
      <w:r w:rsidRPr="00DD0D6B">
        <w:rPr>
          <w:sz w:val="28"/>
          <w:szCs w:val="28"/>
        </w:rPr>
        <w:t xml:space="preserve"> были разработаны </w:t>
      </w:r>
      <w:r w:rsidR="002F6844" w:rsidRPr="00DD0D6B">
        <w:rPr>
          <w:bCs/>
          <w:sz w:val="28"/>
          <w:szCs w:val="28"/>
        </w:rPr>
        <w:t>ГУПП «</w:t>
      </w:r>
      <w:r w:rsidR="00E5571A" w:rsidRPr="00DD0D6B">
        <w:rPr>
          <w:bCs/>
          <w:sz w:val="28"/>
          <w:szCs w:val="28"/>
        </w:rPr>
        <w:t xml:space="preserve">Институт </w:t>
      </w:r>
      <w:proofErr w:type="spellStart"/>
      <w:r w:rsidR="002F6844" w:rsidRPr="00DD0D6B">
        <w:rPr>
          <w:bCs/>
          <w:sz w:val="28"/>
          <w:szCs w:val="28"/>
        </w:rPr>
        <w:t>С</w:t>
      </w:r>
      <w:r w:rsidR="00E5571A" w:rsidRPr="00DD0D6B">
        <w:rPr>
          <w:bCs/>
          <w:sz w:val="28"/>
          <w:szCs w:val="28"/>
        </w:rPr>
        <w:t>аратовгражданпроект</w:t>
      </w:r>
      <w:proofErr w:type="spellEnd"/>
      <w:r w:rsidR="002F6844" w:rsidRPr="00DD0D6B">
        <w:rPr>
          <w:bCs/>
          <w:sz w:val="28"/>
          <w:szCs w:val="28"/>
        </w:rPr>
        <w:t>»</w:t>
      </w:r>
      <w:r w:rsidR="00E5571A" w:rsidRPr="00DD0D6B">
        <w:rPr>
          <w:bCs/>
          <w:sz w:val="28"/>
          <w:szCs w:val="28"/>
        </w:rPr>
        <w:t xml:space="preserve"> Саратовской области</w:t>
      </w:r>
      <w:r w:rsidR="0040268C" w:rsidRPr="00DD0D6B">
        <w:rPr>
          <w:bCs/>
          <w:sz w:val="28"/>
          <w:szCs w:val="28"/>
        </w:rPr>
        <w:t xml:space="preserve"> </w:t>
      </w:r>
      <w:r w:rsidRPr="00DD0D6B">
        <w:rPr>
          <w:sz w:val="28"/>
          <w:szCs w:val="28"/>
        </w:rPr>
        <w:t>в 20</w:t>
      </w:r>
      <w:r w:rsidR="0040268C" w:rsidRPr="00DD0D6B">
        <w:rPr>
          <w:sz w:val="28"/>
          <w:szCs w:val="28"/>
        </w:rPr>
        <w:t>21</w:t>
      </w:r>
      <w:r w:rsidRPr="00DD0D6B">
        <w:rPr>
          <w:sz w:val="28"/>
          <w:szCs w:val="28"/>
        </w:rPr>
        <w:t xml:space="preserve"> году.</w:t>
      </w:r>
    </w:p>
    <w:p w14:paraId="7AF2237D" w14:textId="77777777" w:rsidR="008A527C" w:rsidRDefault="008E288B" w:rsidP="00DD0D6B">
      <w:pPr>
        <w:pStyle w:val="13"/>
        <w:shd w:val="clear" w:color="auto" w:fill="FFFFFF"/>
        <w:tabs>
          <w:tab w:val="left" w:pos="1134"/>
        </w:tabs>
        <w:spacing w:after="0" w:line="240" w:lineRule="auto"/>
        <w:ind w:firstLine="709"/>
        <w:rPr>
          <w:rStyle w:val="FontStyle22"/>
          <w:sz w:val="28"/>
          <w:szCs w:val="28"/>
          <w:lang w:eastAsia="ru-RU"/>
        </w:rPr>
      </w:pPr>
      <w:r w:rsidRPr="00DD0D6B">
        <w:rPr>
          <w:rStyle w:val="FontStyle22"/>
          <w:sz w:val="28"/>
          <w:szCs w:val="28"/>
          <w:lang w:eastAsia="ru-RU"/>
        </w:rPr>
        <w:t xml:space="preserve">Внесение изменений в </w:t>
      </w:r>
      <w:r w:rsidR="00DB1940" w:rsidRPr="00DD0D6B">
        <w:rPr>
          <w:rStyle w:val="FontStyle22"/>
          <w:sz w:val="28"/>
          <w:szCs w:val="28"/>
          <w:lang w:eastAsia="ru-RU"/>
        </w:rPr>
        <w:t>П</w:t>
      </w:r>
      <w:r w:rsidR="007A42A5" w:rsidRPr="00DD0D6B">
        <w:rPr>
          <w:rStyle w:val="FontStyle22"/>
          <w:sz w:val="28"/>
          <w:szCs w:val="28"/>
          <w:lang w:eastAsia="ru-RU"/>
        </w:rPr>
        <w:t>равил</w:t>
      </w:r>
      <w:r w:rsidR="00DB1940" w:rsidRPr="00DD0D6B">
        <w:rPr>
          <w:rStyle w:val="FontStyle22"/>
          <w:sz w:val="28"/>
          <w:szCs w:val="28"/>
          <w:lang w:eastAsia="ru-RU"/>
        </w:rPr>
        <w:t>а</w:t>
      </w:r>
      <w:r w:rsidR="007A42A5" w:rsidRPr="00DD0D6B">
        <w:rPr>
          <w:rStyle w:val="FontStyle22"/>
          <w:sz w:val="28"/>
          <w:szCs w:val="28"/>
          <w:lang w:eastAsia="ru-RU"/>
        </w:rPr>
        <w:t xml:space="preserve"> подготов</w:t>
      </w:r>
      <w:r w:rsidR="00C76FA9" w:rsidRPr="00DD0D6B">
        <w:rPr>
          <w:rStyle w:val="FontStyle22"/>
          <w:sz w:val="28"/>
          <w:szCs w:val="28"/>
          <w:lang w:eastAsia="ru-RU"/>
        </w:rPr>
        <w:t>лены</w:t>
      </w:r>
      <w:r w:rsidR="007A42A5" w:rsidRPr="00DD0D6B">
        <w:rPr>
          <w:rStyle w:val="FontStyle22"/>
          <w:sz w:val="28"/>
          <w:szCs w:val="28"/>
          <w:lang w:eastAsia="ru-RU"/>
        </w:rPr>
        <w:t xml:space="preserve"> филиал</w:t>
      </w:r>
      <w:r w:rsidR="00C76FA9" w:rsidRPr="00DD0D6B">
        <w:rPr>
          <w:rStyle w:val="FontStyle22"/>
          <w:sz w:val="28"/>
          <w:szCs w:val="28"/>
          <w:lang w:eastAsia="ru-RU"/>
        </w:rPr>
        <w:t>ом</w:t>
      </w:r>
      <w:r w:rsidR="00312650" w:rsidRPr="00DD0D6B">
        <w:rPr>
          <w:rStyle w:val="FontStyle22"/>
          <w:sz w:val="28"/>
          <w:szCs w:val="28"/>
          <w:lang w:eastAsia="ru-RU"/>
        </w:rPr>
        <w:t xml:space="preserve"> </w:t>
      </w:r>
      <w:r w:rsidR="00D612ED" w:rsidRPr="00DD0D6B">
        <w:rPr>
          <w:rStyle w:val="FontStyle22"/>
          <w:sz w:val="28"/>
          <w:szCs w:val="28"/>
          <w:lang w:eastAsia="ru-RU"/>
        </w:rPr>
        <w:t>ППК</w:t>
      </w:r>
      <w:r w:rsidR="004F36DA" w:rsidRPr="00DD0D6B">
        <w:rPr>
          <w:rStyle w:val="FontStyle22"/>
          <w:sz w:val="28"/>
          <w:szCs w:val="28"/>
          <w:lang w:eastAsia="ru-RU"/>
        </w:rPr>
        <w:t xml:space="preserve"> </w:t>
      </w:r>
      <w:r w:rsidR="007A42A5" w:rsidRPr="00DD0D6B">
        <w:rPr>
          <w:rStyle w:val="FontStyle22"/>
          <w:sz w:val="28"/>
          <w:szCs w:val="28"/>
          <w:lang w:eastAsia="ru-RU"/>
        </w:rPr>
        <w:t>«</w:t>
      </w:r>
      <w:proofErr w:type="spellStart"/>
      <w:r w:rsidR="007A42A5" w:rsidRPr="00DD0D6B">
        <w:rPr>
          <w:rStyle w:val="FontStyle22"/>
          <w:sz w:val="28"/>
          <w:szCs w:val="28"/>
          <w:lang w:eastAsia="ru-RU"/>
        </w:rPr>
        <w:t>Рос</w:t>
      </w:r>
      <w:r w:rsidR="00D612ED" w:rsidRPr="00DD0D6B">
        <w:rPr>
          <w:rStyle w:val="FontStyle22"/>
          <w:sz w:val="28"/>
          <w:szCs w:val="28"/>
          <w:lang w:eastAsia="ru-RU"/>
        </w:rPr>
        <w:t>кадастр</w:t>
      </w:r>
      <w:proofErr w:type="spellEnd"/>
      <w:r w:rsidR="007A42A5" w:rsidRPr="00DD0D6B">
        <w:rPr>
          <w:rStyle w:val="FontStyle22"/>
          <w:sz w:val="28"/>
          <w:szCs w:val="28"/>
          <w:lang w:eastAsia="ru-RU"/>
        </w:rPr>
        <w:t>» по Саратовской области.</w:t>
      </w:r>
    </w:p>
    <w:p w14:paraId="364866ED" w14:textId="77777777" w:rsidR="00A75369" w:rsidRDefault="00A75369" w:rsidP="00DD0D6B">
      <w:pPr>
        <w:pStyle w:val="13"/>
        <w:shd w:val="clear" w:color="auto" w:fill="FFFFFF"/>
        <w:tabs>
          <w:tab w:val="left" w:pos="1134"/>
        </w:tabs>
        <w:spacing w:after="0" w:line="240" w:lineRule="auto"/>
        <w:ind w:firstLine="709"/>
        <w:rPr>
          <w:rStyle w:val="FontStyle22"/>
          <w:sz w:val="28"/>
          <w:szCs w:val="28"/>
          <w:lang w:eastAsia="ru-RU"/>
        </w:rPr>
      </w:pPr>
    </w:p>
    <w:p w14:paraId="12A156F6" w14:textId="77777777" w:rsidR="00A75369" w:rsidRPr="00A75369" w:rsidRDefault="00A75369" w:rsidP="00A75369">
      <w:pPr>
        <w:pStyle w:val="Style5"/>
        <w:widowControl/>
        <w:tabs>
          <w:tab w:val="left" w:pos="1134"/>
        </w:tabs>
        <w:spacing w:line="240" w:lineRule="auto"/>
        <w:ind w:firstLine="709"/>
        <w:outlineLvl w:val="0"/>
        <w:rPr>
          <w:rStyle w:val="FontStyle14"/>
          <w:color w:val="000000" w:themeColor="text1"/>
          <w:spacing w:val="-10"/>
          <w:sz w:val="28"/>
          <w:szCs w:val="28"/>
        </w:rPr>
      </w:pPr>
      <w:bookmarkStart w:id="6" w:name="_Toc127435881"/>
      <w:bookmarkStart w:id="7" w:name="_Toc151976176"/>
      <w:bookmarkStart w:id="8" w:name="_Toc152160763"/>
      <w:r w:rsidRPr="00A75369">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6"/>
      <w:bookmarkEnd w:id="7"/>
      <w:bookmarkEnd w:id="8"/>
    </w:p>
    <w:p w14:paraId="5291CC12" w14:textId="77777777" w:rsidR="00D05E9B" w:rsidRPr="00DD0D6B" w:rsidRDefault="00D05E9B" w:rsidP="00DD0D6B">
      <w:pPr>
        <w:pStyle w:val="Style5"/>
        <w:widowControl/>
        <w:spacing w:line="240" w:lineRule="auto"/>
        <w:ind w:firstLine="709"/>
        <w:rPr>
          <w:rStyle w:val="FontStyle14"/>
          <w:color w:val="FF0000"/>
          <w:sz w:val="28"/>
          <w:szCs w:val="28"/>
        </w:rPr>
      </w:pPr>
    </w:p>
    <w:p w14:paraId="3E4EAAED" w14:textId="77777777" w:rsidR="002C6444" w:rsidRPr="00DD0D6B" w:rsidRDefault="002C6444" w:rsidP="00DD0D6B">
      <w:pPr>
        <w:pStyle w:val="afb"/>
        <w:tabs>
          <w:tab w:val="left" w:pos="1134"/>
          <w:tab w:val="left" w:pos="1701"/>
        </w:tabs>
        <w:spacing w:after="0" w:line="240" w:lineRule="auto"/>
        <w:ind w:firstLine="709"/>
        <w:jc w:val="both"/>
        <w:outlineLvl w:val="1"/>
        <w:rPr>
          <w:bCs/>
          <w:color w:val="000000" w:themeColor="text1"/>
          <w:spacing w:val="-10"/>
        </w:rPr>
      </w:pPr>
      <w:bookmarkStart w:id="9" w:name="_Toc78352656"/>
      <w:bookmarkStart w:id="10" w:name="_Toc127435882"/>
      <w:bookmarkStart w:id="11" w:name="_Toc144364265"/>
      <w:bookmarkStart w:id="12" w:name="_Toc152160764"/>
      <w:bookmarkStart w:id="13" w:name="_Toc78352657"/>
      <w:r w:rsidRPr="00DD0D6B">
        <w:rPr>
          <w:bCs/>
          <w:color w:val="000000" w:themeColor="text1"/>
          <w:spacing w:val="-10"/>
        </w:rPr>
        <w:t>Глава 1. О</w:t>
      </w:r>
      <w:bookmarkEnd w:id="9"/>
      <w:r w:rsidRPr="00DD0D6B">
        <w:rPr>
          <w:bCs/>
          <w:color w:val="000000" w:themeColor="text1"/>
          <w:spacing w:val="-10"/>
        </w:rPr>
        <w:t>бщие положения. Основные понятия и термины</w:t>
      </w:r>
      <w:bookmarkEnd w:id="10"/>
      <w:bookmarkEnd w:id="11"/>
      <w:bookmarkEnd w:id="12"/>
    </w:p>
    <w:p w14:paraId="6B001E83" w14:textId="77777777" w:rsidR="002C6444" w:rsidRPr="00DD0D6B" w:rsidRDefault="002C6444" w:rsidP="00DD0D6B">
      <w:pPr>
        <w:pStyle w:val="afb"/>
        <w:tabs>
          <w:tab w:val="left" w:pos="1134"/>
          <w:tab w:val="left" w:pos="1701"/>
        </w:tabs>
        <w:spacing w:after="0" w:line="240" w:lineRule="auto"/>
        <w:ind w:firstLine="709"/>
        <w:jc w:val="both"/>
        <w:rPr>
          <w:bCs/>
          <w:color w:val="000000" w:themeColor="text1"/>
          <w:spacing w:val="-10"/>
        </w:rPr>
      </w:pPr>
    </w:p>
    <w:p w14:paraId="7E9F6E50" w14:textId="77777777" w:rsidR="002C6444" w:rsidRPr="00DD0D6B" w:rsidRDefault="002C6444" w:rsidP="00DD0D6B">
      <w:pPr>
        <w:pStyle w:val="afb"/>
        <w:tabs>
          <w:tab w:val="left" w:pos="1134"/>
          <w:tab w:val="left" w:pos="1701"/>
        </w:tabs>
        <w:spacing w:after="0" w:line="240" w:lineRule="auto"/>
        <w:ind w:firstLine="709"/>
        <w:jc w:val="both"/>
        <w:outlineLvl w:val="2"/>
        <w:rPr>
          <w:szCs w:val="24"/>
          <w:lang w:eastAsia="ar-SA"/>
        </w:rPr>
      </w:pPr>
      <w:bookmarkStart w:id="14" w:name="_Toc144364266"/>
      <w:bookmarkStart w:id="15" w:name="_Toc152160765"/>
      <w:r w:rsidRPr="00DD0D6B">
        <w:rPr>
          <w:bCs/>
          <w:color w:val="auto"/>
          <w:spacing w:val="-10"/>
        </w:rPr>
        <w:t xml:space="preserve">Статья 1. </w:t>
      </w:r>
      <w:r w:rsidRPr="00DD0D6B">
        <w:rPr>
          <w:szCs w:val="24"/>
          <w:lang w:eastAsia="ar-SA"/>
        </w:rPr>
        <w:t>Назначение и цели разработки Правил</w:t>
      </w:r>
      <w:bookmarkEnd w:id="14"/>
      <w:bookmarkEnd w:id="15"/>
    </w:p>
    <w:p w14:paraId="4557F477" w14:textId="77777777" w:rsidR="002C6444" w:rsidRPr="00DD0D6B" w:rsidRDefault="002C6444" w:rsidP="00DD0D6B">
      <w:pPr>
        <w:tabs>
          <w:tab w:val="left" w:pos="1134"/>
        </w:tabs>
        <w:spacing w:line="240" w:lineRule="auto"/>
        <w:ind w:firstLine="709"/>
        <w:rPr>
          <w:bCs/>
          <w:sz w:val="28"/>
          <w:szCs w:val="28"/>
        </w:rPr>
      </w:pPr>
      <w:r w:rsidRPr="00DD0D6B">
        <w:rPr>
          <w:bCs/>
          <w:sz w:val="28"/>
          <w:szCs w:val="28"/>
        </w:rPr>
        <w:t xml:space="preserve">Правила устанавливают градостроительные требования к планированию развития территории </w:t>
      </w:r>
      <w:r w:rsidR="0011089F" w:rsidRPr="00DD0D6B">
        <w:rPr>
          <w:bCs/>
          <w:sz w:val="28"/>
          <w:szCs w:val="28"/>
        </w:rPr>
        <w:t>м</w:t>
      </w:r>
      <w:r w:rsidRPr="00DD0D6B">
        <w:rPr>
          <w:bCs/>
          <w:sz w:val="28"/>
          <w:szCs w:val="28"/>
        </w:rPr>
        <w:t xml:space="preserve">униципального образования город Пугачев, порядок осуществления градостроительной деятельности на территории </w:t>
      </w:r>
      <w:r w:rsidR="0011089F" w:rsidRPr="00DD0D6B">
        <w:rPr>
          <w:bCs/>
          <w:sz w:val="28"/>
          <w:szCs w:val="28"/>
        </w:rPr>
        <w:t>м</w:t>
      </w:r>
      <w:r w:rsidRPr="00DD0D6B">
        <w:rPr>
          <w:bCs/>
          <w:sz w:val="28"/>
          <w:szCs w:val="28"/>
        </w:rPr>
        <w:t>униципального образования город Пугачев,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5A4A4761" w14:textId="77777777" w:rsidR="002C6444" w:rsidRPr="00DD0D6B" w:rsidRDefault="002C6444" w:rsidP="00DD0D6B">
      <w:pPr>
        <w:spacing w:line="240" w:lineRule="auto"/>
        <w:rPr>
          <w:bCs/>
          <w:sz w:val="28"/>
          <w:szCs w:val="28"/>
        </w:rPr>
      </w:pPr>
      <w:r w:rsidRPr="00DD0D6B">
        <w:rPr>
          <w:bCs/>
          <w:sz w:val="28"/>
          <w:szCs w:val="28"/>
        </w:rPr>
        <w:tab/>
        <w:t>Правила разрабатываются в целях:</w:t>
      </w:r>
    </w:p>
    <w:p w14:paraId="6EA13F62"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3B098910"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 xml:space="preserve">создания условий для планировки территории муниципального </w:t>
      </w:r>
      <w:r w:rsidRPr="00DD0D6B">
        <w:rPr>
          <w:bCs/>
          <w:sz w:val="28"/>
          <w:szCs w:val="28"/>
        </w:rPr>
        <w:lastRenderedPageBreak/>
        <w:t>образования;</w:t>
      </w:r>
    </w:p>
    <w:p w14:paraId="77DC0B64"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FAE00B3"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15DB927" w14:textId="77777777" w:rsidR="002C6444" w:rsidRPr="00DD0D6B" w:rsidRDefault="002C6444" w:rsidP="00DD0D6B">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6" w:name="_Toc144364267"/>
      <w:bookmarkStart w:id="17" w:name="_Toc152160766"/>
      <w:r w:rsidRPr="00DD0D6B">
        <w:rPr>
          <w:rFonts w:ascii="Times New Roman" w:hAnsi="Times New Roman" w:cs="Times New Roman"/>
          <w:bCs w:val="0"/>
          <w:color w:val="auto"/>
          <w:spacing w:val="-10"/>
          <w:sz w:val="28"/>
          <w:szCs w:val="28"/>
        </w:rPr>
        <w:t>Статья 2.</w:t>
      </w:r>
      <w:bookmarkEnd w:id="13"/>
      <w:r w:rsidRPr="00DD0D6B">
        <w:rPr>
          <w:rFonts w:ascii="Times New Roman" w:hAnsi="Times New Roman" w:cs="Times New Roman"/>
          <w:bCs w:val="0"/>
          <w:color w:val="auto"/>
          <w:spacing w:val="-10"/>
          <w:sz w:val="28"/>
          <w:szCs w:val="28"/>
        </w:rPr>
        <w:t xml:space="preserve"> </w:t>
      </w:r>
      <w:r w:rsidRPr="00DD0D6B">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6"/>
      <w:bookmarkEnd w:id="17"/>
    </w:p>
    <w:p w14:paraId="6394FD1C" w14:textId="77777777" w:rsidR="002C6444" w:rsidRPr="00DD0D6B" w:rsidRDefault="002C6444" w:rsidP="00DD0D6B">
      <w:pPr>
        <w:tabs>
          <w:tab w:val="left" w:pos="1134"/>
        </w:tabs>
        <w:spacing w:line="240" w:lineRule="auto"/>
        <w:ind w:firstLine="709"/>
        <w:rPr>
          <w:sz w:val="28"/>
          <w:szCs w:val="28"/>
          <w:lang w:eastAsia="ar-SA"/>
        </w:rPr>
      </w:pPr>
      <w:r w:rsidRPr="00DD0D6B">
        <w:rPr>
          <w:iCs/>
          <w:sz w:val="28"/>
          <w:szCs w:val="28"/>
        </w:rPr>
        <w:t xml:space="preserve">В настоящих Правилах используются следующие основные </w:t>
      </w:r>
      <w:r w:rsidRPr="00DD0D6B">
        <w:rPr>
          <w:sz w:val="28"/>
          <w:szCs w:val="28"/>
        </w:rPr>
        <w:t>понятия</w:t>
      </w:r>
      <w:r w:rsidRPr="00DD0D6B">
        <w:rPr>
          <w:iCs/>
          <w:sz w:val="28"/>
          <w:szCs w:val="28"/>
        </w:rPr>
        <w:t>:</w:t>
      </w:r>
    </w:p>
    <w:p w14:paraId="65BF033F" w14:textId="77777777" w:rsidR="002C6444" w:rsidRPr="00DD0D6B" w:rsidRDefault="002C6444" w:rsidP="00DD0D6B">
      <w:pPr>
        <w:widowControl/>
        <w:tabs>
          <w:tab w:val="left" w:pos="1134"/>
        </w:tabs>
        <w:autoSpaceDE/>
        <w:autoSpaceDN/>
        <w:adjustRightInd/>
        <w:spacing w:line="240" w:lineRule="auto"/>
        <w:ind w:firstLine="709"/>
        <w:textAlignment w:val="auto"/>
        <w:rPr>
          <w:b/>
          <w:bCs/>
          <w:sz w:val="28"/>
          <w:szCs w:val="28"/>
          <w:lang w:eastAsia="ar-SA" w:bidi="en-US"/>
        </w:rPr>
      </w:pPr>
      <w:bookmarkStart w:id="18" w:name="_Toc85619625"/>
      <w:r w:rsidRPr="00DD0D6B">
        <w:rPr>
          <w:b/>
          <w:bCs/>
          <w:sz w:val="28"/>
          <w:szCs w:val="28"/>
          <w:lang w:eastAsia="ar-SA" w:bidi="en-US"/>
        </w:rPr>
        <w:t>арендаторы земельных участков</w:t>
      </w:r>
      <w:r w:rsidRPr="00DD0D6B">
        <w:rPr>
          <w:sz w:val="28"/>
          <w:szCs w:val="28"/>
          <w:lang w:eastAsia="ar-SA" w:bidi="en-US"/>
        </w:rPr>
        <w:t xml:space="preserve"> - лица, владеющие и пользующиеся земельными участками по договору аренды, договору субаренды;</w:t>
      </w:r>
    </w:p>
    <w:p w14:paraId="6BEC6D3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береговая полоса </w:t>
      </w:r>
      <w:r w:rsidRPr="00DD0D6B">
        <w:rPr>
          <w:bCs/>
          <w:sz w:val="28"/>
          <w:szCs w:val="28"/>
          <w:lang w:eastAsia="ar-SA" w:bidi="en-US"/>
        </w:rPr>
        <w:t>-</w:t>
      </w:r>
      <w:r w:rsidR="00E5571A" w:rsidRPr="00DD0D6B">
        <w:rPr>
          <w:bCs/>
          <w:sz w:val="28"/>
          <w:szCs w:val="28"/>
          <w:lang w:eastAsia="ar-SA" w:bidi="en-US"/>
        </w:rPr>
        <w:t xml:space="preserve"> </w:t>
      </w:r>
      <w:r w:rsidRPr="00DD0D6B">
        <w:rPr>
          <w:sz w:val="28"/>
          <w:szCs w:val="28"/>
          <w:lang w:eastAsia="ar-SA" w:bidi="en-US"/>
        </w:rPr>
        <w:t>полоса земли вдоль береговой линии водного объекта, предназначенная для общего пользования;</w:t>
      </w:r>
    </w:p>
    <w:p w14:paraId="6825BA74" w14:textId="77777777" w:rsidR="002C6444" w:rsidRPr="00DD0D6B" w:rsidRDefault="002C6444" w:rsidP="00DD0D6B">
      <w:pPr>
        <w:widowControl/>
        <w:tabs>
          <w:tab w:val="left" w:pos="1134"/>
        </w:tabs>
        <w:spacing w:line="240" w:lineRule="auto"/>
        <w:ind w:firstLine="709"/>
        <w:textAlignment w:val="auto"/>
        <w:rPr>
          <w:rFonts w:eastAsiaTheme="minorHAnsi"/>
          <w:bCs/>
          <w:color w:val="000000" w:themeColor="text1"/>
          <w:sz w:val="28"/>
          <w:szCs w:val="28"/>
          <w:lang w:eastAsia="en-US"/>
        </w:rPr>
      </w:pPr>
      <w:r w:rsidRPr="00DD0D6B">
        <w:rPr>
          <w:rFonts w:eastAsiaTheme="minorHAnsi"/>
          <w:b/>
          <w:bCs/>
          <w:sz w:val="28"/>
          <w:szCs w:val="28"/>
          <w:lang w:eastAsia="en-US"/>
        </w:rPr>
        <w:t xml:space="preserve">благоустройство территории </w:t>
      </w:r>
      <w:r w:rsidRPr="00DD0D6B">
        <w:rPr>
          <w:sz w:val="28"/>
          <w:szCs w:val="28"/>
          <w:lang w:eastAsia="ar-SA" w:bidi="en-US"/>
        </w:rPr>
        <w:t xml:space="preserve">- </w:t>
      </w:r>
      <w:r w:rsidRPr="00DD0D6B">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1" w:history="1">
        <w:r w:rsidRPr="00DD0D6B">
          <w:rPr>
            <w:rFonts w:eastAsiaTheme="minorHAnsi"/>
            <w:bCs/>
            <w:color w:val="000000" w:themeColor="text1"/>
            <w:sz w:val="28"/>
            <w:szCs w:val="28"/>
            <w:lang w:eastAsia="en-US"/>
          </w:rPr>
          <w:t>правилами</w:t>
        </w:r>
      </w:hyperlink>
      <w:r w:rsidRPr="00DD0D6B">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A6EE343"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виды разрешенного использования земельных участков и объектов капитального строительства</w:t>
      </w:r>
      <w:r w:rsidRPr="00DD0D6B">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14:paraId="5B114320" w14:textId="77777777" w:rsidR="002C6444" w:rsidRPr="00DD0D6B" w:rsidRDefault="002C6444" w:rsidP="00DD0D6B">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DD0D6B">
        <w:rPr>
          <w:b/>
          <w:bCs/>
          <w:color w:val="000000" w:themeColor="text1"/>
          <w:sz w:val="28"/>
          <w:szCs w:val="28"/>
          <w:lang w:eastAsia="ar-SA" w:bidi="en-US"/>
        </w:rPr>
        <w:t xml:space="preserve">водоохранные зоны </w:t>
      </w:r>
      <w:r w:rsidRPr="00DD0D6B">
        <w:rPr>
          <w:color w:val="000000" w:themeColor="text1"/>
          <w:sz w:val="28"/>
          <w:szCs w:val="28"/>
          <w:lang w:eastAsia="ar-SA" w:bidi="en-US"/>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0490EE6"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высота здания, строения, сооружения</w:t>
      </w:r>
      <w:r w:rsidRPr="00DD0D6B">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4DCD5316"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государственный кадастровый учет недвижимого имущества</w:t>
      </w:r>
      <w:r w:rsidRPr="00DD0D6B">
        <w:rPr>
          <w:sz w:val="28"/>
          <w:szCs w:val="28"/>
        </w:rPr>
        <w:t xml:space="preserve"> - </w:t>
      </w:r>
      <w:r w:rsidRPr="00DD0D6B">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DD0D6B">
        <w:rPr>
          <w:color w:val="000000"/>
          <w:sz w:val="28"/>
          <w:szCs w:val="28"/>
          <w:shd w:val="clear" w:color="auto" w:fill="FFFFFF"/>
        </w:rPr>
        <w:t>машино</w:t>
      </w:r>
      <w:proofErr w:type="spellEnd"/>
      <w:r w:rsidRPr="00DD0D6B">
        <w:rPr>
          <w:color w:val="000000"/>
          <w:sz w:val="28"/>
          <w:szCs w:val="28"/>
          <w:shd w:val="clear" w:color="auto" w:fill="FFFFFF"/>
        </w:rPr>
        <w:t xml:space="preserve">-местах, об объектах незавершенного строительства, о единых недвижимых комплексах, а в случаях, установленных </w:t>
      </w:r>
      <w:r w:rsidRPr="00DD0D6B">
        <w:rPr>
          <w:color w:val="000000"/>
          <w:sz w:val="28"/>
          <w:szCs w:val="28"/>
          <w:shd w:val="clear" w:color="auto" w:fill="FFFFFF"/>
        </w:rPr>
        <w:lastRenderedPageBreak/>
        <w:t>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DD0D6B">
        <w:rPr>
          <w:sz w:val="28"/>
          <w:szCs w:val="28"/>
        </w:rPr>
        <w:t>;</w:t>
      </w:r>
    </w:p>
    <w:p w14:paraId="58F96269"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государственные информационные системы обеспечения градостроительной деятельности</w:t>
      </w:r>
      <w:r w:rsidRPr="00DD0D6B">
        <w:rPr>
          <w:sz w:val="28"/>
          <w:szCs w:val="28"/>
          <w:lang w:eastAsia="ar-SA" w:bidi="en-US"/>
        </w:rPr>
        <w:t xml:space="preserve"> - </w:t>
      </w:r>
      <w:r w:rsidRPr="00DD0D6B">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DD0D6B">
        <w:rPr>
          <w:sz w:val="28"/>
          <w:szCs w:val="28"/>
          <w:lang w:eastAsia="ar-SA" w:bidi="en-US"/>
        </w:rPr>
        <w:t>;</w:t>
      </w:r>
    </w:p>
    <w:p w14:paraId="724133CD"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градостроительная деятельность</w:t>
      </w:r>
      <w:r w:rsidRPr="00DD0D6B">
        <w:rPr>
          <w:sz w:val="28"/>
          <w:szCs w:val="28"/>
          <w:lang w:eastAsia="ar-SA" w:bidi="en-US"/>
        </w:rPr>
        <w:t xml:space="preserve"> - </w:t>
      </w:r>
      <w:r w:rsidRPr="00DD0D6B">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DD0D6B">
        <w:rPr>
          <w:sz w:val="28"/>
          <w:szCs w:val="28"/>
          <w:lang w:eastAsia="ar-SA" w:bidi="en-US"/>
        </w:rPr>
        <w:t>;</w:t>
      </w:r>
    </w:p>
    <w:p w14:paraId="4A6D419F"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градостроительное зонирование </w:t>
      </w:r>
      <w:r w:rsidRPr="00DD0D6B">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14:paraId="5C7B5E3B" w14:textId="77777777" w:rsidR="002C6444" w:rsidRPr="00DD0D6B" w:rsidRDefault="002C6444" w:rsidP="00DD0D6B">
      <w:pPr>
        <w:tabs>
          <w:tab w:val="left" w:pos="993"/>
          <w:tab w:val="left" w:pos="1134"/>
          <w:tab w:val="left" w:pos="1276"/>
        </w:tabs>
        <w:spacing w:line="240" w:lineRule="auto"/>
        <w:ind w:firstLine="709"/>
        <w:contextualSpacing/>
        <w:rPr>
          <w:sz w:val="28"/>
          <w:szCs w:val="28"/>
        </w:rPr>
      </w:pPr>
      <w:r w:rsidRPr="00DD0D6B">
        <w:rPr>
          <w:b/>
          <w:bCs/>
          <w:sz w:val="28"/>
          <w:szCs w:val="28"/>
        </w:rPr>
        <w:t xml:space="preserve">градостроительный план земельного участка </w:t>
      </w:r>
      <w:r w:rsidRPr="00DD0D6B">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3DAE5BD"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градостроительный регламент </w:t>
      </w:r>
      <w:r w:rsidRPr="00DD0D6B">
        <w:rPr>
          <w:bCs/>
          <w:sz w:val="28"/>
          <w:szCs w:val="28"/>
          <w:lang w:eastAsia="ar-SA" w:bidi="en-US"/>
        </w:rPr>
        <w:t xml:space="preserve">- </w:t>
      </w:r>
      <w:r w:rsidRPr="00DD0D6B">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DD0D6B">
        <w:rPr>
          <w:sz w:val="28"/>
          <w:szCs w:val="28"/>
          <w:lang w:eastAsia="ar-SA" w:bidi="en-US"/>
        </w:rPr>
        <w:t>;</w:t>
      </w:r>
    </w:p>
    <w:p w14:paraId="7FAC3123"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b/>
          <w:bCs/>
          <w:sz w:val="28"/>
          <w:szCs w:val="28"/>
        </w:rPr>
        <w:lastRenderedPageBreak/>
        <w:t xml:space="preserve">документация по планировке территории </w:t>
      </w:r>
      <w:r w:rsidRPr="00DD0D6B">
        <w:rPr>
          <w:sz w:val="28"/>
          <w:szCs w:val="28"/>
        </w:rPr>
        <w:t xml:space="preserve">- документация, разработанная в целях </w:t>
      </w:r>
      <w:r w:rsidRPr="00DD0D6B">
        <w:rPr>
          <w:rFonts w:eastAsiaTheme="minorHAnsi"/>
          <w:bCs/>
          <w:sz w:val="28"/>
          <w:szCs w:val="28"/>
          <w:lang w:eastAsia="en-US"/>
        </w:rPr>
        <w:t>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r w:rsidRPr="00DD0D6B">
        <w:rPr>
          <w:sz w:val="28"/>
          <w:szCs w:val="28"/>
        </w:rPr>
        <w:t>;</w:t>
      </w:r>
    </w:p>
    <w:p w14:paraId="0BE615BC"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color w:val="000000" w:themeColor="text1"/>
          <w:sz w:val="28"/>
          <w:szCs w:val="28"/>
        </w:rPr>
        <w:t>дом блокированной застройки</w:t>
      </w:r>
      <w:r w:rsidRPr="00DD0D6B">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14DC9741"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застройщик </w:t>
      </w:r>
      <w:r w:rsidRPr="00DD0D6B">
        <w:rPr>
          <w:sz w:val="28"/>
          <w:szCs w:val="28"/>
        </w:rPr>
        <w:t>-</w:t>
      </w:r>
      <w:r w:rsidRPr="00DD0D6B">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2" w:history="1">
        <w:r w:rsidRPr="00DD0D6B">
          <w:rPr>
            <w:rFonts w:eastAsiaTheme="minorHAnsi"/>
            <w:color w:val="000000" w:themeColor="text1"/>
            <w:sz w:val="28"/>
            <w:szCs w:val="28"/>
            <w:lang w:eastAsia="en-US"/>
          </w:rPr>
          <w:t>статьей 13.3</w:t>
        </w:r>
      </w:hyperlink>
      <w:r w:rsidRPr="00DD0D6B">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DA356CD" w14:textId="77777777" w:rsidR="002C6444" w:rsidRPr="00DD0D6B" w:rsidRDefault="002C6444" w:rsidP="00DD0D6B">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D0D6B">
        <w:rPr>
          <w:b/>
          <w:bCs/>
          <w:color w:val="000000" w:themeColor="text1"/>
          <w:sz w:val="28"/>
          <w:szCs w:val="28"/>
          <w:lang w:eastAsia="ar-SA" w:bidi="en-US"/>
        </w:rPr>
        <w:t xml:space="preserve">земельный участок </w:t>
      </w:r>
      <w:r w:rsidRPr="00DD0D6B">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2E45ED89" w14:textId="77777777" w:rsidR="002C6444" w:rsidRPr="00DD0D6B" w:rsidRDefault="002C6444" w:rsidP="00DD0D6B">
      <w:pPr>
        <w:widowControl/>
        <w:tabs>
          <w:tab w:val="left" w:pos="1134"/>
        </w:tabs>
        <w:autoSpaceDE/>
        <w:autoSpaceDN/>
        <w:adjustRightInd/>
        <w:spacing w:line="240" w:lineRule="auto"/>
        <w:ind w:firstLine="709"/>
        <w:textAlignment w:val="auto"/>
        <w:rPr>
          <w:b/>
          <w:sz w:val="28"/>
          <w:szCs w:val="28"/>
          <w:lang w:eastAsia="ar-SA" w:bidi="en-US"/>
        </w:rPr>
      </w:pPr>
      <w:r w:rsidRPr="00DD0D6B">
        <w:rPr>
          <w:b/>
          <w:sz w:val="28"/>
          <w:szCs w:val="28"/>
          <w:lang w:eastAsia="ar-SA" w:bidi="en-US"/>
        </w:rPr>
        <w:t>землевладельцы</w:t>
      </w:r>
      <w:r w:rsidRPr="00DD0D6B">
        <w:rPr>
          <w:sz w:val="28"/>
          <w:szCs w:val="28"/>
          <w:lang w:eastAsia="ar-SA" w:bidi="en-US"/>
        </w:rPr>
        <w:t xml:space="preserve"> - лица, владеющие и пользующиеся земельными участками на праве пожизненного наследуемого владения;</w:t>
      </w:r>
    </w:p>
    <w:p w14:paraId="4BB66C5F"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sz w:val="28"/>
          <w:szCs w:val="28"/>
          <w:lang w:eastAsia="ar-SA" w:bidi="en-US"/>
        </w:rPr>
        <w:t>землепользователи</w:t>
      </w:r>
      <w:r w:rsidRPr="00DD0D6B">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14:paraId="30685CEB"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lastRenderedPageBreak/>
        <w:t xml:space="preserve">зоны с особыми условиями использования территорий </w:t>
      </w:r>
      <w:r w:rsidRPr="00DD0D6B">
        <w:rPr>
          <w:bCs/>
          <w:sz w:val="28"/>
          <w:szCs w:val="28"/>
          <w:lang w:eastAsia="ar-SA" w:bidi="en-US"/>
        </w:rPr>
        <w:t xml:space="preserve">- </w:t>
      </w:r>
      <w:r w:rsidRPr="00DD0D6B">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DD0D6B">
        <w:rPr>
          <w:color w:val="000000"/>
          <w:sz w:val="28"/>
          <w:szCs w:val="28"/>
          <w:shd w:val="clear" w:color="auto" w:fill="FFFFFF"/>
          <w:lang w:eastAsia="ar-SA" w:bidi="en-US"/>
        </w:rPr>
        <w:t>приаэродромная</w:t>
      </w:r>
      <w:proofErr w:type="spellEnd"/>
      <w:r w:rsidRPr="00DD0D6B">
        <w:rPr>
          <w:color w:val="000000"/>
          <w:sz w:val="28"/>
          <w:szCs w:val="28"/>
          <w:shd w:val="clear" w:color="auto" w:fill="FFFFFF"/>
          <w:lang w:eastAsia="ar-SA" w:bidi="en-US"/>
        </w:rPr>
        <w:t xml:space="preserve"> территория, иные зоны, устанавливаемые в соответствии с</w:t>
      </w:r>
      <w:r w:rsidRPr="00DD0D6B">
        <w:rPr>
          <w:color w:val="000000"/>
          <w:sz w:val="28"/>
          <w:szCs w:val="28"/>
          <w:shd w:val="clear" w:color="auto" w:fill="FFFFFF"/>
          <w:lang w:val="en-US" w:eastAsia="ar-SA" w:bidi="en-US"/>
        </w:rPr>
        <w:t> </w:t>
      </w:r>
      <w:hyperlink r:id="rId13" w:anchor="dst1863" w:history="1">
        <w:r w:rsidRPr="00DD0D6B">
          <w:rPr>
            <w:color w:val="000000" w:themeColor="text1"/>
            <w:sz w:val="28"/>
            <w:szCs w:val="28"/>
            <w:shd w:val="clear" w:color="auto" w:fill="FFFFFF"/>
            <w:lang w:eastAsia="ar-SA" w:bidi="en-US"/>
          </w:rPr>
          <w:t>законодательством</w:t>
        </w:r>
      </w:hyperlink>
      <w:r w:rsidRPr="00DD0D6B">
        <w:rPr>
          <w:color w:val="000000" w:themeColor="text1"/>
          <w:sz w:val="28"/>
          <w:szCs w:val="28"/>
          <w:shd w:val="clear" w:color="auto" w:fill="FFFFFF"/>
          <w:lang w:val="en-US" w:eastAsia="ar-SA" w:bidi="en-US"/>
        </w:rPr>
        <w:t> </w:t>
      </w:r>
      <w:r w:rsidRPr="00DD0D6B">
        <w:rPr>
          <w:color w:val="000000"/>
          <w:sz w:val="28"/>
          <w:szCs w:val="28"/>
          <w:shd w:val="clear" w:color="auto" w:fill="FFFFFF"/>
          <w:lang w:eastAsia="ar-SA" w:bidi="en-US"/>
        </w:rPr>
        <w:t>Российской Федерации</w:t>
      </w:r>
      <w:r w:rsidRPr="00DD0D6B">
        <w:rPr>
          <w:sz w:val="28"/>
          <w:szCs w:val="28"/>
          <w:lang w:eastAsia="ar-SA" w:bidi="en-US"/>
        </w:rPr>
        <w:t>;</w:t>
      </w:r>
    </w:p>
    <w:p w14:paraId="2EC16622" w14:textId="77777777" w:rsidR="002C6444" w:rsidRPr="00DD0D6B" w:rsidRDefault="002C6444" w:rsidP="00DD0D6B">
      <w:pPr>
        <w:widowControl/>
        <w:tabs>
          <w:tab w:val="left" w:pos="1134"/>
        </w:tabs>
        <w:spacing w:line="240" w:lineRule="auto"/>
        <w:ind w:firstLine="709"/>
        <w:textAlignment w:val="auto"/>
        <w:rPr>
          <w:rFonts w:eastAsiaTheme="minorHAnsi"/>
          <w:color w:val="000000" w:themeColor="text1"/>
          <w:sz w:val="28"/>
          <w:szCs w:val="28"/>
          <w:lang w:eastAsia="en-US"/>
        </w:rPr>
      </w:pPr>
      <w:r w:rsidRPr="00DD0D6B">
        <w:rPr>
          <w:b/>
          <w:bCs/>
          <w:color w:val="000000" w:themeColor="text1"/>
          <w:sz w:val="28"/>
          <w:szCs w:val="28"/>
          <w:lang w:eastAsia="ar-SA" w:bidi="en-US"/>
        </w:rPr>
        <w:t>инженерные изыскания</w:t>
      </w:r>
      <w:r w:rsidRPr="00DD0D6B">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4C77FA1F" w14:textId="77777777" w:rsidR="002C6444" w:rsidRPr="00DD0D6B" w:rsidRDefault="002C6444" w:rsidP="00DD0D6B">
      <w:pPr>
        <w:widowControl/>
        <w:tabs>
          <w:tab w:val="left" w:pos="1134"/>
        </w:tabs>
        <w:spacing w:line="240" w:lineRule="auto"/>
        <w:ind w:firstLine="709"/>
        <w:textAlignment w:val="auto"/>
        <w:rPr>
          <w:rFonts w:eastAsiaTheme="minorHAnsi"/>
          <w:color w:val="000000" w:themeColor="text1"/>
          <w:sz w:val="28"/>
          <w:szCs w:val="28"/>
          <w:lang w:eastAsia="en-US"/>
        </w:rPr>
      </w:pPr>
      <w:r w:rsidRPr="00DD0D6B">
        <w:rPr>
          <w:rFonts w:eastAsiaTheme="minorHAnsi"/>
          <w:b/>
          <w:color w:val="000000" w:themeColor="text1"/>
          <w:sz w:val="28"/>
          <w:szCs w:val="28"/>
          <w:lang w:eastAsia="en-US"/>
        </w:rPr>
        <w:t xml:space="preserve">информационные системы обеспечения градостроительной деятельности </w:t>
      </w:r>
      <w:r w:rsidRPr="00DD0D6B">
        <w:rPr>
          <w:bCs/>
          <w:sz w:val="28"/>
          <w:szCs w:val="28"/>
          <w:lang w:eastAsia="ar-SA" w:bidi="en-US"/>
        </w:rPr>
        <w:t>-</w:t>
      </w:r>
      <w:r w:rsidRPr="00DD0D6B">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14:paraId="31C353F3"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b/>
          <w:bCs/>
          <w:sz w:val="28"/>
          <w:szCs w:val="28"/>
        </w:rPr>
        <w:t xml:space="preserve">комиссия по землепользованию и застройке </w:t>
      </w:r>
      <w:r w:rsidRPr="00DD0D6B">
        <w:rPr>
          <w:bCs/>
          <w:sz w:val="28"/>
          <w:szCs w:val="28"/>
        </w:rPr>
        <w:t xml:space="preserve">- </w:t>
      </w:r>
      <w:r w:rsidRPr="00DD0D6B">
        <w:rPr>
          <w:sz w:val="28"/>
          <w:szCs w:val="28"/>
        </w:rPr>
        <w:t xml:space="preserve">коллегиальный консультативный орган при главе местной администрации, которая </w:t>
      </w:r>
      <w:r w:rsidRPr="00DD0D6B">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DD0D6B">
        <w:rPr>
          <w:sz w:val="28"/>
          <w:szCs w:val="28"/>
        </w:rPr>
        <w:t>;</w:t>
      </w:r>
    </w:p>
    <w:p w14:paraId="2D785F34"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sz w:val="28"/>
          <w:szCs w:val="28"/>
        </w:rPr>
        <w:t>комплексное развитие территорий</w:t>
      </w:r>
      <w:r w:rsidRPr="00DD0D6B">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 </w:t>
      </w:r>
    </w:p>
    <w:p w14:paraId="7DE9242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красные линии</w:t>
      </w:r>
      <w:r w:rsidRPr="00DD0D6B">
        <w:rPr>
          <w:sz w:val="28"/>
          <w:szCs w:val="28"/>
          <w:lang w:eastAsia="ar-SA" w:bidi="en-US"/>
        </w:rPr>
        <w:t xml:space="preserve"> - </w:t>
      </w:r>
      <w:r w:rsidRPr="00DD0D6B">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DD0D6B">
        <w:rPr>
          <w:sz w:val="28"/>
          <w:szCs w:val="28"/>
          <w:lang w:eastAsia="ar-SA" w:bidi="en-US"/>
        </w:rPr>
        <w:t>;</w:t>
      </w:r>
    </w:p>
    <w:p w14:paraId="741C08CF"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линейные объекты</w:t>
      </w:r>
      <w:r w:rsidRPr="00DD0D6B">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28AF318"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линии градостроительного регулирования </w:t>
      </w:r>
      <w:r w:rsidRPr="00DD0D6B">
        <w:rPr>
          <w:bCs/>
          <w:sz w:val="28"/>
          <w:szCs w:val="28"/>
          <w:lang w:eastAsia="ar-SA" w:bidi="en-US"/>
        </w:rPr>
        <w:t>-</w:t>
      </w:r>
      <w:r w:rsidRPr="00DD0D6B">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14:paraId="579CD056"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минимальная площадь земельного участка </w:t>
      </w:r>
      <w:r w:rsidRPr="00DD0D6B">
        <w:rPr>
          <w:bCs/>
          <w:sz w:val="28"/>
          <w:szCs w:val="28"/>
          <w:lang w:eastAsia="ar-SA" w:bidi="en-US"/>
        </w:rPr>
        <w:t>-</w:t>
      </w:r>
      <w:r w:rsidRPr="00DD0D6B">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14:paraId="35F14D62"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многоквартирный жилой дом </w:t>
      </w:r>
      <w:r w:rsidRPr="00DD0D6B">
        <w:rPr>
          <w:bCs/>
          <w:sz w:val="28"/>
          <w:szCs w:val="28"/>
          <w:lang w:eastAsia="ar-SA" w:bidi="en-US"/>
        </w:rPr>
        <w:t>-</w:t>
      </w:r>
      <w:r w:rsidRPr="00DD0D6B">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14:paraId="05326FCA"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rFonts w:eastAsiaTheme="minorHAnsi"/>
          <w:b/>
          <w:bCs/>
          <w:sz w:val="28"/>
          <w:szCs w:val="28"/>
          <w:lang w:eastAsia="en-US"/>
        </w:rPr>
        <w:lastRenderedPageBreak/>
        <w:t xml:space="preserve">максимальный процент застройки </w:t>
      </w:r>
      <w:r w:rsidRPr="00DD0D6B">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DD0D6B">
        <w:rPr>
          <w:sz w:val="28"/>
          <w:szCs w:val="28"/>
        </w:rPr>
        <w:t>;</w:t>
      </w:r>
    </w:p>
    <w:p w14:paraId="7AF73AEC"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межевой план</w:t>
      </w:r>
      <w:r w:rsidRPr="00DD0D6B">
        <w:rPr>
          <w:sz w:val="28"/>
          <w:szCs w:val="28"/>
          <w:lang w:eastAsia="ar-SA" w:bidi="en-US"/>
        </w:rPr>
        <w:t xml:space="preserve"> представляет собой </w:t>
      </w:r>
      <w:r w:rsidRPr="00DD0D6B">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DD0D6B">
        <w:rPr>
          <w:sz w:val="28"/>
          <w:szCs w:val="28"/>
          <w:lang w:eastAsia="ar-SA" w:bidi="en-US"/>
        </w:rPr>
        <w:t>;</w:t>
      </w:r>
    </w:p>
    <w:p w14:paraId="799C65D1" w14:textId="77777777" w:rsidR="002C6444" w:rsidRPr="00DD0D6B" w:rsidRDefault="002C6444" w:rsidP="00DD0D6B">
      <w:pPr>
        <w:tabs>
          <w:tab w:val="left" w:pos="1134"/>
        </w:tabs>
        <w:spacing w:line="240" w:lineRule="auto"/>
        <w:ind w:firstLine="709"/>
        <w:rPr>
          <w:color w:val="000000" w:themeColor="text1"/>
          <w:sz w:val="28"/>
          <w:szCs w:val="28"/>
        </w:rPr>
      </w:pPr>
      <w:r w:rsidRPr="00DD0D6B">
        <w:rPr>
          <w:b/>
          <w:bCs/>
          <w:color w:val="000000" w:themeColor="text1"/>
          <w:sz w:val="28"/>
          <w:szCs w:val="28"/>
        </w:rPr>
        <w:t>муниципальный заказчик</w:t>
      </w:r>
      <w:r w:rsidRPr="00DD0D6B">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14:paraId="7FFB0D5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недвижимое имущество (недвижимость)</w:t>
      </w:r>
      <w:r w:rsidRPr="00DD0D6B">
        <w:rPr>
          <w:sz w:val="28"/>
          <w:szCs w:val="28"/>
          <w:lang w:eastAsia="ar-SA" w:bidi="en-US"/>
        </w:rPr>
        <w:t xml:space="preserve"> - </w:t>
      </w:r>
      <w:r w:rsidRPr="00DD0D6B">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DD0D6B">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DD0D6B">
        <w:rPr>
          <w:color w:val="000000" w:themeColor="text1"/>
          <w:sz w:val="28"/>
          <w:szCs w:val="28"/>
          <w:shd w:val="clear" w:color="auto" w:fill="FFFFFF"/>
          <w:lang w:val="en-US" w:eastAsia="ar-SA" w:bidi="en-US"/>
        </w:rPr>
        <w:t> </w:t>
      </w:r>
      <w:r w:rsidRPr="00DD0D6B">
        <w:rPr>
          <w:color w:val="000000" w:themeColor="text1"/>
          <w:sz w:val="28"/>
          <w:szCs w:val="28"/>
          <w:lang w:eastAsia="ar-SA" w:bidi="en-US"/>
        </w:rPr>
        <w:t>(</w:t>
      </w:r>
      <w:proofErr w:type="spellStart"/>
      <w:r w:rsidRPr="00DD0D6B">
        <w:rPr>
          <w:color w:val="000000" w:themeColor="text1"/>
          <w:sz w:val="28"/>
          <w:szCs w:val="28"/>
          <w:lang w:eastAsia="ar-SA" w:bidi="en-US"/>
        </w:rPr>
        <w:t>машино</w:t>
      </w:r>
      <w:proofErr w:type="spellEnd"/>
      <w:r w:rsidRPr="00DD0D6B">
        <w:rPr>
          <w:color w:val="000000" w:themeColor="text1"/>
          <w:sz w:val="28"/>
          <w:szCs w:val="28"/>
          <w:lang w:eastAsia="ar-SA" w:bidi="en-US"/>
        </w:rPr>
        <w:t>-места)</w:t>
      </w:r>
      <w:r w:rsidRPr="00DD0D6B">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DD0D6B">
        <w:rPr>
          <w:color w:val="000000" w:themeColor="text1"/>
          <w:sz w:val="28"/>
          <w:szCs w:val="28"/>
          <w:shd w:val="clear" w:color="auto" w:fill="FFFFFF"/>
          <w:lang w:val="en-US" w:eastAsia="ar-SA" w:bidi="en-US"/>
        </w:rPr>
        <w:t> </w:t>
      </w:r>
      <w:hyperlink r:id="rId14" w:anchor="dst101004" w:history="1">
        <w:r w:rsidRPr="00DD0D6B">
          <w:rPr>
            <w:color w:val="000000" w:themeColor="text1"/>
            <w:sz w:val="28"/>
            <w:szCs w:val="28"/>
            <w:shd w:val="clear" w:color="auto" w:fill="FFFFFF"/>
            <w:lang w:eastAsia="ar-SA" w:bidi="en-US"/>
          </w:rPr>
          <w:t>порядке</w:t>
        </w:r>
      </w:hyperlink>
      <w:r w:rsidRPr="00DD0D6B">
        <w:rPr>
          <w:color w:val="000000" w:themeColor="text1"/>
          <w:sz w:val="28"/>
          <w:szCs w:val="28"/>
          <w:lang w:eastAsia="ar-SA" w:bidi="en-US"/>
        </w:rPr>
        <w:t xml:space="preserve">, имущественные комплексы. </w:t>
      </w:r>
      <w:r w:rsidRPr="00DD0D6B">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14:paraId="5D3AC925" w14:textId="77777777" w:rsidR="002C6444" w:rsidRPr="00DD0D6B" w:rsidRDefault="002C6444" w:rsidP="00DD0D6B">
      <w:pPr>
        <w:widowControl/>
        <w:tabs>
          <w:tab w:val="left" w:pos="1134"/>
        </w:tabs>
        <w:spacing w:line="240" w:lineRule="auto"/>
        <w:ind w:firstLine="709"/>
        <w:textAlignment w:val="auto"/>
        <w:rPr>
          <w:rFonts w:eastAsiaTheme="minorHAnsi"/>
          <w:bCs/>
          <w:sz w:val="28"/>
          <w:szCs w:val="28"/>
          <w:lang w:eastAsia="en-US"/>
        </w:rPr>
      </w:pPr>
      <w:r w:rsidRPr="00DD0D6B">
        <w:rPr>
          <w:b/>
          <w:bCs/>
          <w:sz w:val="28"/>
          <w:szCs w:val="28"/>
        </w:rPr>
        <w:t xml:space="preserve">нормативы градостроительного проектирования </w:t>
      </w:r>
      <w:r w:rsidRPr="00DD0D6B">
        <w:rPr>
          <w:sz w:val="28"/>
          <w:szCs w:val="28"/>
        </w:rPr>
        <w:t xml:space="preserve">- </w:t>
      </w:r>
      <w:r w:rsidRPr="00DD0D6B">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3437FDC"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color w:val="000000" w:themeColor="text1"/>
          <w:sz w:val="28"/>
          <w:szCs w:val="28"/>
        </w:rPr>
        <w:t xml:space="preserve">объект индивидуального жилищного строительства </w:t>
      </w:r>
      <w:r w:rsidRPr="00DD0D6B">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3F8CF895" w14:textId="77777777" w:rsidR="002C6444" w:rsidRPr="00DD0D6B" w:rsidRDefault="002C6444" w:rsidP="00DD0D6B">
      <w:pPr>
        <w:widowControl/>
        <w:tabs>
          <w:tab w:val="left" w:pos="1134"/>
        </w:tabs>
        <w:spacing w:line="240" w:lineRule="auto"/>
        <w:ind w:firstLine="709"/>
        <w:textAlignment w:val="auto"/>
        <w:rPr>
          <w:rFonts w:eastAsiaTheme="minorHAnsi"/>
          <w:bCs/>
          <w:sz w:val="28"/>
          <w:szCs w:val="28"/>
          <w:lang w:eastAsia="en-US"/>
        </w:rPr>
      </w:pPr>
      <w:r w:rsidRPr="00DD0D6B">
        <w:rPr>
          <w:b/>
          <w:sz w:val="28"/>
          <w:szCs w:val="28"/>
        </w:rPr>
        <w:t xml:space="preserve">объект капитального строительства </w:t>
      </w:r>
      <w:r w:rsidRPr="00DD0D6B">
        <w:rPr>
          <w:sz w:val="28"/>
          <w:szCs w:val="28"/>
        </w:rPr>
        <w:t>-</w:t>
      </w:r>
      <w:r w:rsidRPr="00DD0D6B">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1E2947EB" w14:textId="77777777" w:rsidR="002C6444" w:rsidRPr="00DD0D6B" w:rsidRDefault="002C6444" w:rsidP="00DD0D6B">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D0D6B">
        <w:rPr>
          <w:b/>
          <w:bCs/>
          <w:color w:val="000000" w:themeColor="text1"/>
          <w:sz w:val="28"/>
          <w:szCs w:val="28"/>
          <w:lang w:eastAsia="ar-SA" w:bidi="en-US"/>
        </w:rPr>
        <w:t>ограничения (обременения)</w:t>
      </w:r>
      <w:r w:rsidRPr="00DD0D6B">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w:t>
      </w:r>
      <w:r w:rsidRPr="00DD0D6B">
        <w:rPr>
          <w:color w:val="000000" w:themeColor="text1"/>
          <w:sz w:val="28"/>
          <w:szCs w:val="28"/>
          <w:lang w:eastAsia="ar-SA" w:bidi="en-US"/>
        </w:rPr>
        <w:lastRenderedPageBreak/>
        <w:t>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14:paraId="30B8C968" w14:textId="77777777" w:rsidR="002C6444" w:rsidRPr="00DD0D6B" w:rsidRDefault="002C6444" w:rsidP="00DD0D6B">
      <w:pPr>
        <w:widowControl/>
        <w:tabs>
          <w:tab w:val="left" w:pos="1134"/>
        </w:tabs>
        <w:spacing w:line="240" w:lineRule="auto"/>
        <w:ind w:firstLine="709"/>
        <w:textAlignment w:val="auto"/>
        <w:rPr>
          <w:rFonts w:eastAsiaTheme="minorHAnsi"/>
          <w:b/>
          <w:bCs/>
          <w:sz w:val="28"/>
          <w:szCs w:val="28"/>
          <w:lang w:eastAsia="en-US"/>
        </w:rPr>
      </w:pPr>
      <w:r w:rsidRPr="00DD0D6B">
        <w:rPr>
          <w:rFonts w:eastAsiaTheme="minorHAnsi"/>
          <w:b/>
          <w:bCs/>
          <w:sz w:val="28"/>
          <w:szCs w:val="28"/>
          <w:lang w:eastAsia="en-US"/>
        </w:rPr>
        <w:t xml:space="preserve">охранная зона объекта культурного наследия </w:t>
      </w:r>
      <w:r w:rsidRPr="00DD0D6B">
        <w:rPr>
          <w:sz w:val="28"/>
          <w:szCs w:val="28"/>
        </w:rPr>
        <w:t xml:space="preserve">- </w:t>
      </w:r>
      <w:r w:rsidRPr="00DD0D6B">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C1355C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подрядчик</w:t>
      </w:r>
      <w:r w:rsidRPr="00DD0D6B">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CCD7EB7"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sz w:val="28"/>
          <w:szCs w:val="28"/>
        </w:rPr>
        <w:t>правила землепользования и застройки</w:t>
      </w:r>
      <w:r w:rsidRPr="00DD0D6B">
        <w:rPr>
          <w:sz w:val="28"/>
          <w:szCs w:val="28"/>
        </w:rPr>
        <w:t xml:space="preserve"> - </w:t>
      </w:r>
      <w:r w:rsidRPr="00DD0D6B">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D0D6B">
        <w:rPr>
          <w:sz w:val="28"/>
          <w:szCs w:val="28"/>
        </w:rPr>
        <w:t>;</w:t>
      </w:r>
    </w:p>
    <w:p w14:paraId="028315C4"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проектная документация </w:t>
      </w:r>
      <w:r w:rsidRPr="00DD0D6B">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D0D6B">
        <w:rPr>
          <w:sz w:val="28"/>
          <w:szCs w:val="28"/>
          <w:lang w:eastAsia="ar-SA" w:bidi="en-US"/>
        </w:rPr>
        <w:t>;</w:t>
      </w:r>
    </w:p>
    <w:p w14:paraId="79E6A72A"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прибрежная защитная полоса</w:t>
      </w:r>
      <w:r w:rsidRPr="00DD0D6B">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14:paraId="20A7E17C"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sz w:val="28"/>
          <w:szCs w:val="28"/>
        </w:rPr>
        <w:t>публичный сервитут</w:t>
      </w:r>
      <w:r w:rsidRPr="00DD0D6B">
        <w:rPr>
          <w:sz w:val="28"/>
          <w:szCs w:val="28"/>
        </w:rPr>
        <w:t xml:space="preserve"> - право ограниченного пользования чужим земельным участком, установленное </w:t>
      </w:r>
      <w:r w:rsidRPr="00DD0D6B">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D0D6B">
        <w:rPr>
          <w:sz w:val="28"/>
          <w:szCs w:val="28"/>
        </w:rPr>
        <w:t>;</w:t>
      </w:r>
    </w:p>
    <w:p w14:paraId="638219C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публичные слушания </w:t>
      </w:r>
      <w:r w:rsidRPr="00DD0D6B">
        <w:rPr>
          <w:bCs/>
          <w:sz w:val="28"/>
          <w:szCs w:val="28"/>
          <w:lang w:eastAsia="ar-SA" w:bidi="en-US"/>
        </w:rPr>
        <w:t xml:space="preserve">- </w:t>
      </w:r>
      <w:r w:rsidRPr="00DD0D6B">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14:paraId="1122D47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разрешение на строительство </w:t>
      </w:r>
      <w:r w:rsidRPr="00DD0D6B">
        <w:rPr>
          <w:color w:val="000000"/>
          <w:sz w:val="28"/>
          <w:szCs w:val="28"/>
          <w:shd w:val="clear" w:color="auto" w:fill="FFFFFF"/>
          <w:lang w:eastAsia="ar-SA" w:bidi="en-US"/>
        </w:rPr>
        <w:t xml:space="preserve">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w:t>
      </w:r>
      <w:r w:rsidRPr="00DD0D6B">
        <w:rPr>
          <w:color w:val="000000"/>
          <w:sz w:val="28"/>
          <w:szCs w:val="28"/>
          <w:shd w:val="clear" w:color="auto" w:fill="FFFFFF"/>
          <w:lang w:eastAsia="ar-SA" w:bidi="en-US"/>
        </w:rPr>
        <w:lastRenderedPageBreak/>
        <w:t>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D0D6B">
        <w:rPr>
          <w:color w:val="000000"/>
          <w:sz w:val="28"/>
          <w:szCs w:val="28"/>
          <w:shd w:val="clear" w:color="auto" w:fill="FFFFFF"/>
          <w:lang w:val="en-US" w:eastAsia="ar-SA" w:bidi="en-US"/>
        </w:rPr>
        <w:t> </w:t>
      </w:r>
      <w:hyperlink r:id="rId15" w:anchor="dst100009" w:history="1">
        <w:r w:rsidRPr="00DD0D6B">
          <w:rPr>
            <w:color w:val="000000" w:themeColor="text1"/>
            <w:sz w:val="28"/>
            <w:szCs w:val="28"/>
            <w:shd w:val="clear" w:color="auto" w:fill="FFFFFF"/>
            <w:lang w:eastAsia="ar-SA" w:bidi="en-US"/>
          </w:rPr>
          <w:t>случаев</w:t>
        </w:r>
      </w:hyperlink>
      <w:r w:rsidRPr="00DD0D6B">
        <w:rPr>
          <w:color w:val="000000"/>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DD0D6B">
        <w:rPr>
          <w:sz w:val="28"/>
          <w:szCs w:val="28"/>
          <w:lang w:eastAsia="ar-SA" w:bidi="en-US"/>
        </w:rPr>
        <w:t>, предусмотренных Градостроительным кодексом;</w:t>
      </w:r>
    </w:p>
    <w:p w14:paraId="003C7F9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разрешение на ввод объекта в эксплуатацию </w:t>
      </w:r>
      <w:r w:rsidRPr="00DD0D6B">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DD0D6B">
        <w:rPr>
          <w:color w:val="000000" w:themeColor="text1"/>
          <w:sz w:val="28"/>
          <w:szCs w:val="28"/>
          <w:shd w:val="clear" w:color="auto" w:fill="FFFFFF"/>
          <w:lang w:val="en-US" w:eastAsia="ar-SA" w:bidi="en-US"/>
        </w:rPr>
        <w:t> </w:t>
      </w:r>
      <w:hyperlink r:id="rId16" w:anchor="dst100009" w:history="1">
        <w:r w:rsidRPr="00DD0D6B">
          <w:rPr>
            <w:color w:val="000000" w:themeColor="text1"/>
            <w:sz w:val="28"/>
            <w:szCs w:val="28"/>
            <w:shd w:val="clear" w:color="auto" w:fill="FFFFFF"/>
            <w:lang w:eastAsia="ar-SA" w:bidi="en-US"/>
          </w:rPr>
          <w:t>случаев</w:t>
        </w:r>
      </w:hyperlink>
      <w:r w:rsidRPr="00DD0D6B">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D0D6B">
        <w:rPr>
          <w:sz w:val="28"/>
          <w:szCs w:val="28"/>
          <w:lang w:eastAsia="ar-SA" w:bidi="en-US"/>
        </w:rPr>
        <w:t>;</w:t>
      </w:r>
    </w:p>
    <w:p w14:paraId="2BF69DF7"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реконструкция объектов капитального строительства (за исключением линейных объектов) </w:t>
      </w:r>
      <w:r w:rsidRPr="00DD0D6B">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F16E0BA"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сервитут </w:t>
      </w:r>
      <w:r w:rsidRPr="00DD0D6B">
        <w:rPr>
          <w:sz w:val="28"/>
          <w:szCs w:val="28"/>
          <w:lang w:eastAsia="ar-SA" w:bidi="en-US"/>
        </w:rPr>
        <w:t>- право ограниченного пользования чужим объектом недвижимого имущества, например, для прохода</w:t>
      </w:r>
      <w:r w:rsidRPr="00DD0D6B">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w:t>
      </w:r>
      <w:r w:rsidRPr="00DD0D6B">
        <w:rPr>
          <w:color w:val="000000"/>
          <w:sz w:val="28"/>
          <w:szCs w:val="28"/>
          <w:shd w:val="clear" w:color="auto" w:fill="FFFFFF"/>
          <w:lang w:eastAsia="ar-SA" w:bidi="en-US"/>
        </w:rPr>
        <w:lastRenderedPageBreak/>
        <w:t>имущества, которые не могут быть обеспечены без установления сервитута</w:t>
      </w:r>
      <w:r w:rsidRPr="00DD0D6B">
        <w:rPr>
          <w:sz w:val="28"/>
          <w:szCs w:val="28"/>
          <w:lang w:eastAsia="ar-SA" w:bidi="en-US"/>
        </w:rPr>
        <w:t>.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14:paraId="1BB8193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sz w:val="28"/>
          <w:szCs w:val="28"/>
        </w:rPr>
        <w:t xml:space="preserve">снос объекта капитального строительства </w:t>
      </w:r>
      <w:r w:rsidRPr="00DD0D6B">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14:paraId="00AB0335"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собственники земельных участков</w:t>
      </w:r>
      <w:r w:rsidRPr="00DD0D6B">
        <w:rPr>
          <w:sz w:val="28"/>
          <w:szCs w:val="28"/>
          <w:lang w:eastAsia="ar-SA" w:bidi="en-US"/>
        </w:rPr>
        <w:t xml:space="preserve"> - лица, являющиеся собственниками земельных участков;</w:t>
      </w:r>
    </w:p>
    <w:p w14:paraId="3BA6C7A5"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строительство</w:t>
      </w:r>
      <w:r w:rsidRPr="00DD0D6B">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14:paraId="0845D20C" w14:textId="77777777" w:rsidR="002C6444" w:rsidRPr="00DD0D6B" w:rsidRDefault="002C6444" w:rsidP="00DD0D6B">
      <w:pPr>
        <w:widowControl/>
        <w:tabs>
          <w:tab w:val="left" w:pos="1134"/>
        </w:tabs>
        <w:spacing w:line="240" w:lineRule="auto"/>
        <w:ind w:firstLine="709"/>
        <w:textAlignment w:val="auto"/>
        <w:rPr>
          <w:rFonts w:eastAsiaTheme="minorHAnsi"/>
          <w:b/>
          <w:bCs/>
          <w:sz w:val="28"/>
          <w:szCs w:val="28"/>
          <w:lang w:eastAsia="en-US"/>
        </w:rPr>
      </w:pPr>
      <w:r w:rsidRPr="00DD0D6B">
        <w:rPr>
          <w:rFonts w:eastAsiaTheme="minorHAnsi"/>
          <w:b/>
          <w:sz w:val="28"/>
          <w:szCs w:val="28"/>
          <w:lang w:eastAsia="en-US"/>
        </w:rPr>
        <w:t xml:space="preserve">территориальное планирование </w:t>
      </w:r>
      <w:r w:rsidRPr="00DD0D6B">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997D1C6"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 территориальные зоны</w:t>
      </w:r>
      <w:r w:rsidRPr="00DD0D6B">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14:paraId="50579AB4"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территории общего пользования</w:t>
      </w:r>
      <w:r w:rsidRPr="00DD0D6B">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BD6DC4F"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технический заказчик</w:t>
      </w:r>
      <w:r w:rsidRPr="00DD0D6B">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7" w:history="1">
        <w:r w:rsidRPr="00DD0D6B">
          <w:rPr>
            <w:rFonts w:eastAsiaTheme="minorHAnsi"/>
            <w:sz w:val="28"/>
            <w:szCs w:val="28"/>
            <w:lang w:eastAsia="en-US"/>
          </w:rPr>
          <w:t>функции</w:t>
        </w:r>
      </w:hyperlink>
      <w:r w:rsidRPr="00DD0D6B">
        <w:rPr>
          <w:rFonts w:eastAsiaTheme="minorHAnsi"/>
          <w:sz w:val="28"/>
          <w:szCs w:val="28"/>
          <w:lang w:eastAsia="en-US"/>
        </w:rPr>
        <w:t>, предусмотренные законодательством о градостроительной деятельности;</w:t>
      </w:r>
    </w:p>
    <w:p w14:paraId="0CCE9247"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color w:val="000000" w:themeColor="text1"/>
          <w:sz w:val="28"/>
          <w:szCs w:val="28"/>
        </w:rPr>
        <w:t>технический регламент</w:t>
      </w:r>
      <w:r w:rsidRPr="00DD0D6B">
        <w:rPr>
          <w:color w:val="000000" w:themeColor="text1"/>
          <w:sz w:val="28"/>
          <w:szCs w:val="28"/>
        </w:rPr>
        <w:t xml:space="preserve"> - </w:t>
      </w:r>
      <w:r w:rsidRPr="00DD0D6B">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8" w:history="1">
        <w:r w:rsidRPr="00DD0D6B">
          <w:rPr>
            <w:rFonts w:eastAsiaTheme="minorHAnsi"/>
            <w:color w:val="000000" w:themeColor="text1"/>
            <w:sz w:val="28"/>
            <w:szCs w:val="28"/>
            <w:lang w:eastAsia="en-US"/>
          </w:rPr>
          <w:t>порядке</w:t>
        </w:r>
      </w:hyperlink>
      <w:r w:rsidRPr="00DD0D6B">
        <w:rPr>
          <w:rFonts w:eastAsiaTheme="minorHAnsi"/>
          <w:color w:val="000000" w:themeColor="text1"/>
          <w:sz w:val="28"/>
          <w:szCs w:val="28"/>
          <w:lang w:eastAsia="en-US"/>
        </w:rPr>
        <w:t>,</w:t>
      </w:r>
      <w:r w:rsidRPr="00DD0D6B">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w:t>
      </w:r>
      <w:r w:rsidRPr="00DD0D6B">
        <w:rPr>
          <w:rFonts w:eastAsiaTheme="minorHAnsi"/>
          <w:sz w:val="28"/>
          <w:szCs w:val="28"/>
          <w:lang w:eastAsia="en-US"/>
        </w:rPr>
        <w:lastRenderedPageBreak/>
        <w:t>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6BCE5D85"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устойчивое развитие территорий</w:t>
      </w:r>
      <w:r w:rsidRPr="00DD0D6B">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6E6AC34"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 xml:space="preserve">функциональные зоны </w:t>
      </w:r>
      <w:r w:rsidRPr="00DD0D6B">
        <w:rPr>
          <w:bCs/>
          <w:sz w:val="28"/>
          <w:szCs w:val="28"/>
          <w:lang w:eastAsia="ar-SA" w:bidi="en-US"/>
        </w:rPr>
        <w:t>-</w:t>
      </w:r>
      <w:r w:rsidRPr="00DD0D6B">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14:paraId="3A692E84"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 xml:space="preserve">хозяйственные постройки </w:t>
      </w:r>
      <w:r w:rsidRPr="00DD0D6B">
        <w:rPr>
          <w:bCs/>
          <w:sz w:val="28"/>
          <w:szCs w:val="28"/>
          <w:lang w:eastAsia="ar-SA" w:bidi="en-US"/>
        </w:rPr>
        <w:t>-</w:t>
      </w:r>
      <w:r w:rsidRPr="00DD0D6B">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14:paraId="702A5FCF"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9" w:name="_Toc144364268"/>
      <w:bookmarkStart w:id="20" w:name="_Toc152160767"/>
      <w:r w:rsidRPr="00DD0D6B">
        <w:rPr>
          <w:rFonts w:ascii="Times New Roman" w:hAnsi="Times New Roman" w:cs="Times New Roman"/>
          <w:color w:val="000000" w:themeColor="text1"/>
          <w:spacing w:val="-10"/>
          <w:sz w:val="28"/>
          <w:szCs w:val="28"/>
          <w:lang w:eastAsia="ar-SA"/>
        </w:rPr>
        <w:t>Статья 3. Правовые основания введения, назначение и область применения Правил землепользования и застройки</w:t>
      </w:r>
      <w:bookmarkEnd w:id="18"/>
      <w:bookmarkEnd w:id="19"/>
      <w:bookmarkEnd w:id="20"/>
    </w:p>
    <w:p w14:paraId="24AA6A95"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город Пугачев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14:paraId="38C79CA3" w14:textId="77777777" w:rsidR="002C6444" w:rsidRPr="00DD0D6B" w:rsidRDefault="002C6444" w:rsidP="005D7B04">
      <w:pPr>
        <w:pStyle w:val="ac"/>
        <w:numPr>
          <w:ilvl w:val="0"/>
          <w:numId w:val="55"/>
        </w:numPr>
        <w:tabs>
          <w:tab w:val="left" w:pos="1134"/>
        </w:tabs>
        <w:ind w:left="0" w:firstLine="709"/>
        <w:rPr>
          <w:sz w:val="28"/>
          <w:szCs w:val="28"/>
          <w:lang w:val="ru-RU"/>
        </w:rPr>
      </w:pPr>
      <w:r w:rsidRPr="00DD0D6B">
        <w:rPr>
          <w:sz w:val="28"/>
          <w:szCs w:val="28"/>
          <w:lang w:val="ru-RU"/>
        </w:rPr>
        <w:t>регулирования градостроительной деятельности применительно к территории муниципального образования город Пугачев;</w:t>
      </w:r>
    </w:p>
    <w:p w14:paraId="5CD0F02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14:paraId="569916CD"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14:paraId="4A0C972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14:paraId="600EB2F7"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2EF48FBD" w14:textId="77777777" w:rsidR="002C6444" w:rsidRPr="00DD0D6B" w:rsidRDefault="002C6444" w:rsidP="00DD0D6B">
      <w:pPr>
        <w:pStyle w:val="ac"/>
        <w:tabs>
          <w:tab w:val="left" w:pos="1134"/>
        </w:tabs>
        <w:rPr>
          <w:sz w:val="28"/>
          <w:szCs w:val="28"/>
          <w:lang w:val="ru-RU"/>
        </w:rPr>
      </w:pPr>
      <w:r w:rsidRPr="00DD0D6B">
        <w:rPr>
          <w:sz w:val="28"/>
          <w:szCs w:val="28"/>
          <w:lang w:val="ru-RU"/>
        </w:rPr>
        <w:lastRenderedPageBreak/>
        <w:t xml:space="preserve">Правила подготовлены на основании схемы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w:t>
      </w:r>
      <w:r w:rsidR="0011089F" w:rsidRPr="00DD0D6B">
        <w:rPr>
          <w:sz w:val="28"/>
          <w:szCs w:val="28"/>
          <w:lang w:val="ru-RU"/>
        </w:rPr>
        <w:t xml:space="preserve"> г</w:t>
      </w:r>
      <w:r w:rsidRPr="00DD0D6B">
        <w:rPr>
          <w:sz w:val="28"/>
          <w:szCs w:val="28"/>
          <w:lang w:val="ru-RU"/>
        </w:rPr>
        <w:t>енерального плана муниципального образования город Пугачев, которые являются основными документами, определяющими долгосрочную стратегию его градостроительного развития и условия формирования среды жизнедеятельности.</w:t>
      </w:r>
    </w:p>
    <w:p w14:paraId="773B0F9D" w14:textId="77777777" w:rsidR="002C6444" w:rsidRPr="00DD0D6B" w:rsidRDefault="002C6444" w:rsidP="00DD0D6B">
      <w:pPr>
        <w:pStyle w:val="ac"/>
        <w:rPr>
          <w:sz w:val="28"/>
          <w:szCs w:val="28"/>
          <w:lang w:val="ru-RU"/>
        </w:rPr>
      </w:pPr>
      <w:r w:rsidRPr="00DD0D6B">
        <w:rPr>
          <w:sz w:val="28"/>
          <w:szCs w:val="28"/>
          <w:lang w:val="ru-RU"/>
        </w:rPr>
        <w:t>Правила устанавливают градостроительные требования к планированию развития территории муниципального образования город Пугачев, порядок осуществления градостроительной деятельности на территории муниципального образования город Пугачев,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2FD2DE97"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 xml:space="preserve">Правила действуют в границах территории муниципального образования город Пугачев. В случае внесения изменений в генеральный план муниципального образования город Пугачев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14:paraId="47B217B4"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регламентируют деятельность по:</w:t>
      </w:r>
    </w:p>
    <w:p w14:paraId="16442DD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проведению градостроительного зонирования территории муниципального образования город Пугачев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509FFFC0"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разделению территории городского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городского поселения, ее дальнейшего строительного освоения и преобразования;</w:t>
      </w:r>
    </w:p>
    <w:p w14:paraId="252356BF"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14:paraId="57C3A9BD"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08539506"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согласованию проектной документации;</w:t>
      </w:r>
    </w:p>
    <w:p w14:paraId="0988C719"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14:paraId="5F4ABB3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контролю за использованием и строительными изменениями объектов недвижимости;</w:t>
      </w:r>
    </w:p>
    <w:p w14:paraId="50FDCCA1"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14:paraId="33A0228B"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2159F11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 xml:space="preserve">обеспечению баланса интересов землепользователей, с одной стороны, и муниципального образования город Пугачев, с другой, создавая тем самым </w:t>
      </w:r>
      <w:r w:rsidRPr="00DD0D6B">
        <w:rPr>
          <w:sz w:val="28"/>
          <w:szCs w:val="28"/>
          <w:lang w:val="ru-RU"/>
        </w:rPr>
        <w:lastRenderedPageBreak/>
        <w:t>систему гарантий через определенный диапазон разрешенной деятельности в пределах каждой учетной единицы территории.</w:t>
      </w:r>
    </w:p>
    <w:p w14:paraId="12838502"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 xml:space="preserve">Правила действуют на территории муниципального образования город Пугачев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w:t>
      </w:r>
      <w:r w:rsidR="0011089F" w:rsidRPr="00DD0D6B">
        <w:rPr>
          <w:sz w:val="28"/>
          <w:szCs w:val="28"/>
          <w:lang w:val="ru-RU"/>
        </w:rPr>
        <w:t>городского</w:t>
      </w:r>
      <w:r w:rsidRPr="00DD0D6B">
        <w:rPr>
          <w:sz w:val="28"/>
          <w:szCs w:val="28"/>
          <w:lang w:val="ru-RU"/>
        </w:rPr>
        <w:t xml:space="preserve"> поселения, а также судебными органами как основание для разрешения споров по вопросам землепользования и застройки.</w:t>
      </w:r>
    </w:p>
    <w:p w14:paraId="5A925C4A"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применяются наряду с:</w:t>
      </w:r>
    </w:p>
    <w:p w14:paraId="3BEB766C" w14:textId="77777777" w:rsidR="002C6444" w:rsidRPr="00DD0D6B" w:rsidRDefault="002C6444" w:rsidP="005D7B04">
      <w:pPr>
        <w:pStyle w:val="ac"/>
        <w:numPr>
          <w:ilvl w:val="0"/>
          <w:numId w:val="60"/>
        </w:numPr>
        <w:tabs>
          <w:tab w:val="left" w:pos="1134"/>
        </w:tabs>
        <w:ind w:left="0" w:firstLine="709"/>
        <w:rPr>
          <w:sz w:val="28"/>
          <w:szCs w:val="28"/>
          <w:lang w:val="ru-RU"/>
        </w:rPr>
      </w:pPr>
      <w:r w:rsidRPr="00DD0D6B">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532AEA85" w14:textId="77777777" w:rsidR="002C6444" w:rsidRPr="00DD0D6B" w:rsidRDefault="002C6444" w:rsidP="005D7B04">
      <w:pPr>
        <w:pStyle w:val="ac"/>
        <w:numPr>
          <w:ilvl w:val="0"/>
          <w:numId w:val="60"/>
        </w:numPr>
        <w:tabs>
          <w:tab w:val="left" w:pos="1134"/>
        </w:tabs>
        <w:ind w:left="0" w:firstLine="709"/>
        <w:rPr>
          <w:sz w:val="28"/>
          <w:szCs w:val="28"/>
          <w:lang w:val="ru-RU"/>
        </w:rPr>
      </w:pPr>
      <w:r w:rsidRPr="00DD0D6B">
        <w:rPr>
          <w:sz w:val="28"/>
          <w:szCs w:val="28"/>
          <w:lang w:val="ru-RU"/>
        </w:rPr>
        <w:t>иными нормативными правовыми актами муниципального образования город Пугачев по вопросам регулирования землепользования и застройки. Указанные акты применяются в части, не противоречащей настоящим Правилам.</w:t>
      </w:r>
    </w:p>
    <w:p w14:paraId="3073CFA0"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Принятые до введения в действие настоящих Правил нормативные правовые акты муниципального образования город Пугачев по вопросам землепользования и застройки применяются в части, не противоречащей настоящим Правилам.</w:t>
      </w:r>
    </w:p>
    <w:p w14:paraId="65F108C3"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color w:val="000000" w:themeColor="text1"/>
          <w:sz w:val="28"/>
          <w:szCs w:val="28"/>
          <w:lang w:val="ru-RU"/>
        </w:rPr>
        <w:t xml:space="preserve">Дополнения и изменения в Правила вносятся в случаях и в порядке, </w:t>
      </w:r>
      <w:r w:rsidRPr="00DD0D6B">
        <w:rPr>
          <w:sz w:val="28"/>
          <w:szCs w:val="28"/>
          <w:lang w:val="ru-RU"/>
        </w:rPr>
        <w:t>предусмотренных главой 6 настоящих Правил.</w:t>
      </w:r>
    </w:p>
    <w:p w14:paraId="6AEA004C"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21" w:name="_Toc196878881"/>
      <w:bookmarkStart w:id="22" w:name="_Toc312188776"/>
      <w:bookmarkStart w:id="23" w:name="_Toc85619626"/>
      <w:bookmarkStart w:id="24" w:name="_Toc144364269"/>
      <w:bookmarkStart w:id="25" w:name="_Toc152160768"/>
      <w:r w:rsidRPr="00DD0D6B">
        <w:rPr>
          <w:rFonts w:ascii="Times New Roman" w:hAnsi="Times New Roman" w:cs="Times New Roman"/>
          <w:color w:val="000000" w:themeColor="text1"/>
          <w:spacing w:val="-10"/>
          <w:sz w:val="28"/>
          <w:szCs w:val="28"/>
          <w:lang w:eastAsia="ar-SA"/>
        </w:rPr>
        <w:t>Статья 4. Состав и структура Правил</w:t>
      </w:r>
      <w:bookmarkEnd w:id="21"/>
      <w:bookmarkEnd w:id="22"/>
      <w:bookmarkEnd w:id="23"/>
      <w:bookmarkEnd w:id="24"/>
      <w:bookmarkEnd w:id="25"/>
    </w:p>
    <w:p w14:paraId="2E1A4D2F"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Правила включают в себя:</w:t>
      </w:r>
    </w:p>
    <w:p w14:paraId="420FDB5E"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порядок их применения и внесения изменений в указанные Правила;</w:t>
      </w:r>
    </w:p>
    <w:p w14:paraId="755F7013"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карту градостроительного зонирования, карту зон с особыми условиями использования территорий;</w:t>
      </w:r>
    </w:p>
    <w:p w14:paraId="695B7B51"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градостроительные регламенты.</w:t>
      </w:r>
    </w:p>
    <w:p w14:paraId="7596BA59"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Порядок применения Правил и внесения в них изменений включает в себя положения: </w:t>
      </w:r>
    </w:p>
    <w:p w14:paraId="3277E610"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регулировании землепользования и застройки органами местного самоуправления; </w:t>
      </w:r>
    </w:p>
    <w:p w14:paraId="3CC1C5DC"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70D05EC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подготовке документации по планировке территории органами местного самоуправления; </w:t>
      </w:r>
    </w:p>
    <w:p w14:paraId="04D14B5F"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14:paraId="6C4522D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внесении изменений в правила землепользования и застройки; </w:t>
      </w:r>
    </w:p>
    <w:p w14:paraId="3356C68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регулировании иных вопросов землепользования и застройки.</w:t>
      </w:r>
    </w:p>
    <w:p w14:paraId="230B383C"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sz w:val="28"/>
          <w:szCs w:val="28"/>
        </w:rPr>
        <w:lastRenderedPageBreak/>
        <w:t xml:space="preserve">На карте градостроительного зонирования муниципального образования город Пугачев установлены границы территориальных зон. </w:t>
      </w:r>
      <w:r w:rsidRPr="00DD0D6B">
        <w:rPr>
          <w:rFonts w:eastAsiaTheme="minorHAnsi"/>
          <w:sz w:val="28"/>
          <w:szCs w:val="28"/>
          <w:lang w:eastAsia="en-US"/>
        </w:rPr>
        <w:t>Границы территориальных зон должны отвечать требованию принадлежности каждого земельного участка только к одной территориальной зоне.</w:t>
      </w:r>
      <w:r w:rsidRPr="00DD0D6B">
        <w:rPr>
          <w:rStyle w:val="afa"/>
          <w:rFonts w:eastAsiaTheme="minorHAnsi"/>
          <w:sz w:val="28"/>
          <w:szCs w:val="28"/>
          <w:lang w:eastAsia="en-US"/>
        </w:rPr>
        <w:footnoteReference w:id="1"/>
      </w:r>
    </w:p>
    <w:p w14:paraId="00790DB3"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sz w:val="28"/>
          <w:szCs w:val="28"/>
        </w:rPr>
        <w:t>Границы территориальных зон устанавливаются по:</w:t>
      </w:r>
    </w:p>
    <w:p w14:paraId="3F0F2C79"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линиям магистралей, улиц, проездов, разделяющим транспортные потоки противоположных направлений;</w:t>
      </w:r>
    </w:p>
    <w:p w14:paraId="4429EA63"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красным линиям;</w:t>
      </w:r>
    </w:p>
    <w:p w14:paraId="1711A166"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границам земельных участков;</w:t>
      </w:r>
    </w:p>
    <w:p w14:paraId="1A6979D5"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границам населенных пунктов в пределах муниципального образования город Пугачев;</w:t>
      </w:r>
    </w:p>
    <w:p w14:paraId="5B73A78F"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границе муниципального образования город Пугачев;</w:t>
      </w:r>
    </w:p>
    <w:p w14:paraId="7EF00837"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естественным границам природных объектов;</w:t>
      </w:r>
    </w:p>
    <w:p w14:paraId="59781C1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иным границам.</w:t>
      </w:r>
      <w:r w:rsidRPr="00DD0D6B">
        <w:rPr>
          <w:rStyle w:val="afa"/>
          <w:sz w:val="28"/>
          <w:szCs w:val="28"/>
          <w:lang w:val="ru-RU"/>
        </w:rPr>
        <w:footnoteReference w:id="2"/>
      </w:r>
    </w:p>
    <w:p w14:paraId="6FD99C34"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rFonts w:eastAsiaTheme="minorHAns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0A4A638A"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DD0D6B">
        <w:rPr>
          <w:rStyle w:val="afa"/>
          <w:rFonts w:eastAsiaTheme="minorHAnsi"/>
          <w:sz w:val="28"/>
          <w:szCs w:val="28"/>
          <w:lang w:eastAsia="en-US"/>
        </w:rPr>
        <w:footnoteReference w:id="3"/>
      </w:r>
    </w:p>
    <w:p w14:paraId="62D9674B"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 xml:space="preserve">На карте </w:t>
      </w:r>
      <w:r w:rsidR="00B00686" w:rsidRPr="00DD0D6B">
        <w:rPr>
          <w:sz w:val="28"/>
          <w:szCs w:val="28"/>
          <w:lang w:val="ru-RU"/>
        </w:rPr>
        <w:t xml:space="preserve">границ </w:t>
      </w:r>
      <w:r w:rsidRPr="00DD0D6B">
        <w:rPr>
          <w:sz w:val="28"/>
          <w:szCs w:val="28"/>
          <w:lang w:val="ru-RU"/>
        </w:rPr>
        <w:t xml:space="preserve">зон с особыми условиями использования территорий </w:t>
      </w:r>
      <w:r w:rsidRPr="00DD0D6B">
        <w:rPr>
          <w:bCs/>
          <w:sz w:val="28"/>
          <w:szCs w:val="28"/>
          <w:lang w:val="ru-RU"/>
        </w:rPr>
        <w:t xml:space="preserve">отображены </w:t>
      </w:r>
      <w:r w:rsidRPr="00DD0D6B">
        <w:rPr>
          <w:sz w:val="28"/>
          <w:szCs w:val="28"/>
          <w:lang w:val="ru-RU"/>
        </w:rPr>
        <w:t>границы зон с особыми условиями использования территорий.</w:t>
      </w:r>
    </w:p>
    <w:p w14:paraId="495C90FF"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 xml:space="preserve">К территориальным зонам установлен градостроительный регламент </w:t>
      </w:r>
      <w:r w:rsidR="001A2C53" w:rsidRPr="00DD0D6B">
        <w:rPr>
          <w:sz w:val="28"/>
          <w:szCs w:val="28"/>
          <w:lang w:val="ru-RU"/>
        </w:rPr>
        <w:t>(глава 12</w:t>
      </w:r>
      <w:r w:rsidRPr="00DD0D6B">
        <w:rPr>
          <w:sz w:val="28"/>
          <w:szCs w:val="28"/>
          <w:lang w:val="ru-RU"/>
        </w:rPr>
        <w:t xml:space="preserve"> настоящих Правил). </w:t>
      </w:r>
    </w:p>
    <w:p w14:paraId="7F335DED"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0A73E63"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виды разрешенного использования земельных участков и объектов капитального строительства;</w:t>
      </w:r>
    </w:p>
    <w:p w14:paraId="5B114E61"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1F8C72A"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 xml:space="preserve">требования к архитектурно-градостроительному облику объектов капитального строительства; </w:t>
      </w:r>
    </w:p>
    <w:p w14:paraId="7FFD6D9F"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636506" w14:textId="77777777" w:rsidR="002C6444" w:rsidRPr="00DD0D6B" w:rsidRDefault="002C6444" w:rsidP="005D7B04">
      <w:pPr>
        <w:pStyle w:val="aa"/>
        <w:widowControl/>
        <w:numPr>
          <w:ilvl w:val="0"/>
          <w:numId w:val="7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DD0D6B">
        <w:rPr>
          <w:vertAlign w:val="superscript"/>
        </w:rPr>
        <w:footnoteReference w:id="4"/>
      </w:r>
    </w:p>
    <w:p w14:paraId="58275F2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26" w:name="_Toc196878882"/>
      <w:bookmarkStart w:id="27" w:name="_Toc312188777"/>
      <w:bookmarkStart w:id="28" w:name="_Toc85619627"/>
      <w:bookmarkStart w:id="29" w:name="_Toc144364270"/>
      <w:bookmarkStart w:id="30" w:name="_Toc152160769"/>
      <w:r w:rsidRPr="00DD0D6B">
        <w:rPr>
          <w:rFonts w:ascii="Times New Roman" w:hAnsi="Times New Roman" w:cs="Times New Roman"/>
          <w:color w:val="000000" w:themeColor="text1"/>
          <w:spacing w:val="-10"/>
          <w:sz w:val="28"/>
          <w:szCs w:val="28"/>
          <w:lang w:eastAsia="ar-SA"/>
        </w:rPr>
        <w:t>Статья 5. Градостроительные регламенты и их применение</w:t>
      </w:r>
      <w:bookmarkEnd w:id="26"/>
      <w:bookmarkEnd w:id="27"/>
      <w:bookmarkEnd w:id="28"/>
      <w:bookmarkEnd w:id="29"/>
      <w:bookmarkEnd w:id="30"/>
    </w:p>
    <w:p w14:paraId="797B7D44"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w:t>
      </w:r>
      <w:r w:rsidR="00AF23F7" w:rsidRPr="00DD0D6B">
        <w:rPr>
          <w:sz w:val="28"/>
          <w:szCs w:val="28"/>
          <w:lang w:val="ru-RU"/>
        </w:rPr>
        <w:t>, генеральный план муниципального образования город Пугачев</w:t>
      </w:r>
      <w:r w:rsidRPr="00DD0D6B">
        <w:rPr>
          <w:sz w:val="28"/>
          <w:szCs w:val="28"/>
          <w:lang w:val="ru-RU"/>
        </w:rPr>
        <w:t xml:space="preserve">, с учетом </w:t>
      </w:r>
      <w:r w:rsidR="00AF23F7" w:rsidRPr="00DD0D6B">
        <w:rPr>
          <w:sz w:val="28"/>
          <w:szCs w:val="28"/>
          <w:lang w:val="ru-RU"/>
        </w:rPr>
        <w:t>их</w:t>
      </w:r>
      <w:r w:rsidRPr="00DD0D6B">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14:paraId="118188D3"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16AC884"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Градостроительные регламенты устанавливаются с учетом:</w:t>
      </w:r>
    </w:p>
    <w:p w14:paraId="689B3CD4" w14:textId="77777777" w:rsidR="002C6444" w:rsidRPr="00DD0D6B" w:rsidRDefault="002C6444" w:rsidP="00DD0D6B">
      <w:pPr>
        <w:pStyle w:val="aa"/>
        <w:widowControl/>
        <w:numPr>
          <w:ilvl w:val="0"/>
          <w:numId w:val="5"/>
        </w:numPr>
        <w:tabs>
          <w:tab w:val="left" w:pos="1134"/>
        </w:tabs>
        <w:spacing w:line="240" w:lineRule="auto"/>
        <w:ind w:left="0" w:firstLine="709"/>
        <w:textAlignment w:val="auto"/>
        <w:rPr>
          <w:sz w:val="28"/>
          <w:szCs w:val="28"/>
        </w:rPr>
      </w:pPr>
      <w:r w:rsidRPr="00DD0D6B">
        <w:rPr>
          <w:sz w:val="28"/>
          <w:szCs w:val="28"/>
        </w:rPr>
        <w:t>фактического использования земельных участков и объектов капитального строительства в границах территориальной зоны;</w:t>
      </w:r>
    </w:p>
    <w:p w14:paraId="267978CB"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D1BCD2E"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14:paraId="4E9B117C"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видов территориальных зон;</w:t>
      </w:r>
    </w:p>
    <w:p w14:paraId="2DFAAF98"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14:paraId="052F2321"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C635258"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Градостроительный регламент в части видов разрешенного использования недвижимости включает:</w:t>
      </w:r>
    </w:p>
    <w:p w14:paraId="095B045D"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 xml:space="preserve">основные виды разрешенного использования; </w:t>
      </w:r>
    </w:p>
    <w:p w14:paraId="03C32A26"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вспомогательные виды разрешенного использования;</w:t>
      </w:r>
    </w:p>
    <w:p w14:paraId="7134966B"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097B83EE"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Действие градостроительного регламента не распространяется на земельные участки:</w:t>
      </w:r>
    </w:p>
    <w:p w14:paraId="6280FB14"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1" w:name="p1022"/>
      <w:bookmarkEnd w:id="31"/>
      <w:r w:rsidRPr="00DD0D6B">
        <w:rPr>
          <w:sz w:val="28"/>
          <w:szCs w:val="28"/>
          <w:lang w:val="ru-RU"/>
        </w:rPr>
        <w:lastRenderedPageBreak/>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92D2242"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2" w:name="p1023"/>
      <w:bookmarkEnd w:id="32"/>
      <w:r w:rsidRPr="00DD0D6B">
        <w:rPr>
          <w:sz w:val="28"/>
          <w:szCs w:val="28"/>
          <w:lang w:val="ru-RU"/>
        </w:rPr>
        <w:t>в границах территорий общего пользования;</w:t>
      </w:r>
    </w:p>
    <w:p w14:paraId="2387F859"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3" w:name="p1024"/>
      <w:bookmarkEnd w:id="33"/>
      <w:r w:rsidRPr="00DD0D6B">
        <w:rPr>
          <w:sz w:val="28"/>
          <w:szCs w:val="28"/>
          <w:lang w:val="ru-RU"/>
        </w:rPr>
        <w:t>предназначенные для размещения линейных объектов и (или) занятые линейными объектами;</w:t>
      </w:r>
    </w:p>
    <w:p w14:paraId="324F34EA"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4" w:name="p1025"/>
      <w:bookmarkStart w:id="35" w:name="p1027"/>
      <w:bookmarkEnd w:id="34"/>
      <w:bookmarkEnd w:id="35"/>
      <w:r w:rsidRPr="00DD0D6B">
        <w:rPr>
          <w:sz w:val="28"/>
          <w:szCs w:val="28"/>
          <w:lang w:val="ru-RU"/>
        </w:rPr>
        <w:t>предоставленные для добычи полезных ископаемых.</w:t>
      </w:r>
    </w:p>
    <w:p w14:paraId="23ADD2E5" w14:textId="77777777" w:rsidR="002C6444" w:rsidRPr="00DD0D6B" w:rsidRDefault="002C6444" w:rsidP="00DD0D6B">
      <w:pPr>
        <w:pStyle w:val="ac"/>
        <w:tabs>
          <w:tab w:val="left" w:pos="0"/>
        </w:tabs>
        <w:rPr>
          <w:sz w:val="28"/>
          <w:szCs w:val="28"/>
          <w:lang w:val="ru-RU"/>
        </w:rPr>
      </w:pPr>
      <w:r w:rsidRPr="00DD0D6B">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DD0D6B">
        <w:rPr>
          <w:lang w:val="ru-RU"/>
        </w:rPr>
        <w:t xml:space="preserve">. </w:t>
      </w:r>
    </w:p>
    <w:p w14:paraId="5E806585"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7EC38058"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D1FB8CA"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500EAEF"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В случае, если использование указанных в части 8 настоящей статьи земельных участков и объектов капитального строительства продолжается и </w:t>
      </w:r>
      <w:r w:rsidRPr="00DD0D6B">
        <w:rPr>
          <w:sz w:val="28"/>
          <w:szCs w:val="28"/>
          <w:lang w:val="ru-RU"/>
        </w:rPr>
        <w:lastRenderedPageBreak/>
        <w:t>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r w:rsidRPr="00DD0D6B">
        <w:rPr>
          <w:sz w:val="28"/>
          <w:szCs w:val="28"/>
          <w:vertAlign w:val="superscript"/>
          <w:lang w:val="ru-RU"/>
        </w:rPr>
        <w:footnoteReference w:id="5"/>
      </w:r>
    </w:p>
    <w:p w14:paraId="7F41AC96"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36" w:name="_Toc196878883"/>
      <w:bookmarkStart w:id="37" w:name="_Toc312188778"/>
      <w:bookmarkStart w:id="38" w:name="_Toc85619628"/>
      <w:bookmarkStart w:id="39" w:name="_Toc144364271"/>
      <w:bookmarkStart w:id="40" w:name="_Toc152160770"/>
      <w:r w:rsidRPr="00DD0D6B">
        <w:rPr>
          <w:rFonts w:ascii="Times New Roman" w:hAnsi="Times New Roman" w:cs="Times New Roman"/>
          <w:color w:val="000000" w:themeColor="text1"/>
          <w:spacing w:val="-10"/>
          <w:sz w:val="28"/>
          <w:szCs w:val="28"/>
          <w:lang w:eastAsia="ar-SA"/>
        </w:rPr>
        <w:t>Статья 6. Открытость и доступность информации о землепользовании и застройке</w:t>
      </w:r>
      <w:bookmarkEnd w:id="36"/>
      <w:bookmarkEnd w:id="37"/>
      <w:bookmarkEnd w:id="38"/>
      <w:bookmarkEnd w:id="39"/>
      <w:bookmarkEnd w:id="40"/>
    </w:p>
    <w:p w14:paraId="1586E790"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8F4044" w:rsidRPr="00DD0D6B">
        <w:rPr>
          <w:color w:val="000000"/>
          <w:sz w:val="28"/>
          <w:szCs w:val="28"/>
          <w:shd w:val="clear" w:color="auto" w:fill="FFFFFF"/>
          <w:lang w:val="ru-RU"/>
        </w:rPr>
        <w:t xml:space="preserve">Пугачевского </w:t>
      </w:r>
      <w:r w:rsidRPr="00DD0D6B">
        <w:rPr>
          <w:color w:val="000000"/>
          <w:sz w:val="28"/>
          <w:szCs w:val="28"/>
          <w:shd w:val="clear" w:color="auto" w:fill="FFFFFF"/>
          <w:lang w:val="ru-RU"/>
        </w:rPr>
        <w:t>муниципального района в сети</w:t>
      </w:r>
      <w:r w:rsidRPr="00DD0D6B">
        <w:rPr>
          <w:sz w:val="28"/>
          <w:szCs w:val="28"/>
          <w:lang w:val="ru-RU"/>
        </w:rPr>
        <w:t xml:space="preserve"> «Интернет».</w:t>
      </w:r>
      <w:r w:rsidRPr="00DD0D6B">
        <w:rPr>
          <w:sz w:val="28"/>
          <w:szCs w:val="28"/>
          <w:vertAlign w:val="superscript"/>
          <w:lang w:val="ru-RU"/>
        </w:rPr>
        <w:footnoteReference w:id="6"/>
      </w:r>
    </w:p>
    <w:p w14:paraId="736E3688"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62EFA96"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Настоящие Правила передаются в информационную систему обеспечения градостроительной деятельности.</w:t>
      </w:r>
    </w:p>
    <w:p w14:paraId="33503E02"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 xml:space="preserve">Администрация </w:t>
      </w:r>
      <w:r w:rsidR="0011089F" w:rsidRPr="00DD0D6B">
        <w:rPr>
          <w:sz w:val="28"/>
          <w:szCs w:val="28"/>
          <w:lang w:val="ru-RU"/>
        </w:rPr>
        <w:t>Пугачевского</w:t>
      </w:r>
      <w:r w:rsidRPr="00DD0D6B">
        <w:rPr>
          <w:sz w:val="28"/>
          <w:szCs w:val="28"/>
          <w:lang w:val="ru-RU"/>
        </w:rPr>
        <w:t xml:space="preserve">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14:paraId="2867B3AF"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опубликования (обнародования) Правил в средствах массовой информации;</w:t>
      </w:r>
    </w:p>
    <w:p w14:paraId="2D651C10"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 xml:space="preserve">размещения Правил на официальном сайте администрации </w:t>
      </w:r>
      <w:r w:rsidR="0011089F" w:rsidRPr="00DD0D6B">
        <w:rPr>
          <w:sz w:val="28"/>
          <w:szCs w:val="28"/>
          <w:lang w:val="ru-RU"/>
        </w:rPr>
        <w:t>Пугачевского</w:t>
      </w:r>
      <w:r w:rsidRPr="00DD0D6B">
        <w:rPr>
          <w:sz w:val="28"/>
          <w:szCs w:val="28"/>
          <w:lang w:val="ru-RU"/>
        </w:rPr>
        <w:t xml:space="preserve"> муниципального района в сети «Интернет»;</w:t>
      </w:r>
    </w:p>
    <w:p w14:paraId="1AF26356"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муниципальном образовании город Пугачев;</w:t>
      </w:r>
    </w:p>
    <w:p w14:paraId="5FD9A5B2"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14:paraId="3BB67422" w14:textId="77777777" w:rsidR="002C6444" w:rsidRPr="00DD0D6B" w:rsidRDefault="002C6444" w:rsidP="00DD0D6B">
      <w:pPr>
        <w:pStyle w:val="ac"/>
        <w:numPr>
          <w:ilvl w:val="1"/>
          <w:numId w:val="6"/>
        </w:numPr>
        <w:tabs>
          <w:tab w:val="left" w:pos="1134"/>
        </w:tabs>
        <w:ind w:left="0" w:firstLine="709"/>
        <w:rPr>
          <w:color w:val="000000" w:themeColor="text1"/>
          <w:sz w:val="28"/>
          <w:szCs w:val="28"/>
          <w:lang w:val="ru-RU"/>
        </w:rPr>
      </w:pPr>
      <w:r w:rsidRPr="00DD0D6B">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5 настоящих Правил.</w:t>
      </w:r>
    </w:p>
    <w:p w14:paraId="6192075A" w14:textId="77777777" w:rsidR="002C6444" w:rsidRPr="00DD0D6B" w:rsidRDefault="002C6444" w:rsidP="00DD0D6B">
      <w:pPr>
        <w:pStyle w:val="ac"/>
        <w:numPr>
          <w:ilvl w:val="1"/>
          <w:numId w:val="6"/>
        </w:numPr>
        <w:tabs>
          <w:tab w:val="left" w:pos="1134"/>
        </w:tabs>
        <w:ind w:left="0" w:firstLine="709"/>
        <w:rPr>
          <w:color w:val="000000" w:themeColor="text1"/>
          <w:sz w:val="28"/>
          <w:szCs w:val="28"/>
          <w:lang w:val="ru-RU"/>
        </w:rPr>
      </w:pPr>
      <w:r w:rsidRPr="00DD0D6B">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A310114" w14:textId="77777777" w:rsidR="002C6444" w:rsidRPr="00DD0D6B" w:rsidRDefault="002C6444" w:rsidP="00DD0D6B">
      <w:pPr>
        <w:pStyle w:val="3"/>
        <w:spacing w:line="240" w:lineRule="auto"/>
        <w:ind w:firstLine="709"/>
        <w:rPr>
          <w:rFonts w:ascii="Times New Roman" w:eastAsia="Calibri" w:hAnsi="Times New Roman" w:cs="Times New Roman"/>
          <w:b w:val="0"/>
          <w:color w:val="000000" w:themeColor="text1"/>
          <w:spacing w:val="-10"/>
          <w:sz w:val="28"/>
          <w:szCs w:val="28"/>
        </w:rPr>
      </w:pPr>
      <w:bookmarkStart w:id="41" w:name="_Toc395562107"/>
      <w:bookmarkStart w:id="42" w:name="_Toc403727724"/>
      <w:bookmarkStart w:id="43" w:name="_Toc144364272"/>
      <w:bookmarkStart w:id="44" w:name="_Toc152160771"/>
      <w:r w:rsidRPr="00DD0D6B">
        <w:rPr>
          <w:rFonts w:ascii="Times New Roman" w:eastAsia="Calibri" w:hAnsi="Times New Roman" w:cs="Times New Roman"/>
          <w:color w:val="000000" w:themeColor="text1"/>
          <w:spacing w:val="-10"/>
          <w:sz w:val="28"/>
          <w:szCs w:val="28"/>
        </w:rPr>
        <w:lastRenderedPageBreak/>
        <w:t>Статья 7. Ответственность за нарушение Правил</w:t>
      </w:r>
      <w:bookmarkEnd w:id="41"/>
      <w:bookmarkEnd w:id="42"/>
      <w:bookmarkEnd w:id="43"/>
      <w:bookmarkEnd w:id="44"/>
    </w:p>
    <w:p w14:paraId="05034000" w14:textId="77777777" w:rsidR="002C6444" w:rsidRPr="00DD0D6B" w:rsidRDefault="002C6444" w:rsidP="00DD0D6B">
      <w:pPr>
        <w:tabs>
          <w:tab w:val="left" w:pos="1134"/>
        </w:tabs>
        <w:spacing w:line="240" w:lineRule="auto"/>
        <w:ind w:firstLine="709"/>
        <w:rPr>
          <w:rFonts w:eastAsia="Calibri"/>
          <w:sz w:val="28"/>
          <w:szCs w:val="28"/>
        </w:rPr>
      </w:pPr>
      <w:r w:rsidRPr="00DD0D6B">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45" w:name="_Toc196878884"/>
      <w:bookmarkStart w:id="46" w:name="_Toc312188779"/>
      <w:bookmarkStart w:id="47" w:name="_Toc85619629"/>
    </w:p>
    <w:p w14:paraId="68BAEA68" w14:textId="77777777" w:rsidR="002C6444" w:rsidRPr="00DD0D6B" w:rsidRDefault="002C6444" w:rsidP="00DD0D6B">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8" w:name="_Toc144364273"/>
      <w:bookmarkStart w:id="49" w:name="_Toc152160772"/>
      <w:r w:rsidRPr="00DD0D6B">
        <w:rPr>
          <w:rFonts w:ascii="Times New Roman" w:hAnsi="Times New Roman" w:cs="Times New Roman"/>
          <w:color w:val="000000" w:themeColor="text1"/>
          <w:spacing w:val="-10"/>
          <w:sz w:val="28"/>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w:t>
      </w:r>
      <w:bookmarkEnd w:id="45"/>
      <w:bookmarkEnd w:id="46"/>
      <w:bookmarkEnd w:id="47"/>
      <w:r w:rsidRPr="00DD0D6B">
        <w:rPr>
          <w:rFonts w:ascii="Times New Roman" w:hAnsi="Times New Roman" w:cs="Times New Roman"/>
          <w:color w:val="000000" w:themeColor="text1"/>
          <w:spacing w:val="-10"/>
          <w:sz w:val="28"/>
          <w:szCs w:val="28"/>
          <w:lang w:eastAsia="ar-SA"/>
        </w:rPr>
        <w:t xml:space="preserve"> отношений</w:t>
      </w:r>
      <w:bookmarkEnd w:id="48"/>
      <w:bookmarkEnd w:id="49"/>
    </w:p>
    <w:p w14:paraId="65BF90A3"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50" w:name="_Toc196878885"/>
      <w:bookmarkStart w:id="51" w:name="_Toc312188780"/>
      <w:bookmarkStart w:id="52" w:name="_Toc85619630"/>
      <w:bookmarkStart w:id="53" w:name="_Toc144364274"/>
      <w:bookmarkStart w:id="54" w:name="_Toc152160773"/>
      <w:r w:rsidRPr="00DD0D6B">
        <w:rPr>
          <w:rFonts w:ascii="Times New Roman" w:hAnsi="Times New Roman" w:cs="Times New Roman"/>
          <w:color w:val="000000" w:themeColor="text1"/>
          <w:spacing w:val="-10"/>
          <w:sz w:val="28"/>
          <w:szCs w:val="28"/>
          <w:lang w:eastAsia="ar-SA"/>
        </w:rPr>
        <w:t>Статья 8. Полномочия органов местного самоуправления в области градостроительных отношений</w:t>
      </w:r>
      <w:bookmarkEnd w:id="50"/>
      <w:bookmarkEnd w:id="51"/>
      <w:bookmarkEnd w:id="52"/>
      <w:bookmarkEnd w:id="53"/>
      <w:bookmarkEnd w:id="54"/>
    </w:p>
    <w:p w14:paraId="011CBCE6" w14:textId="77777777" w:rsidR="002C6444" w:rsidRPr="00DD0D6B" w:rsidRDefault="002C6444" w:rsidP="005D7B04">
      <w:pPr>
        <w:pStyle w:val="ac"/>
        <w:numPr>
          <w:ilvl w:val="0"/>
          <w:numId w:val="16"/>
        </w:numPr>
        <w:tabs>
          <w:tab w:val="left" w:pos="1134"/>
        </w:tabs>
        <w:ind w:left="0" w:firstLine="709"/>
        <w:rPr>
          <w:sz w:val="28"/>
          <w:szCs w:val="28"/>
          <w:lang w:val="ru-RU"/>
        </w:rPr>
      </w:pPr>
      <w:r w:rsidRPr="00DD0D6B">
        <w:rPr>
          <w:sz w:val="28"/>
          <w:szCs w:val="28"/>
          <w:lang w:val="ru-RU"/>
        </w:rPr>
        <w:t>Структуру органов местного самоуправления муниципального образования город Пугачев</w:t>
      </w:r>
      <w:r w:rsidR="00B06DE5" w:rsidRPr="00DD0D6B">
        <w:rPr>
          <w:sz w:val="28"/>
          <w:szCs w:val="28"/>
          <w:lang w:val="ru-RU"/>
        </w:rPr>
        <w:t xml:space="preserve">, согласно </w:t>
      </w:r>
      <w:r w:rsidR="008F4044" w:rsidRPr="00DD0D6B">
        <w:rPr>
          <w:sz w:val="28"/>
          <w:szCs w:val="28"/>
          <w:lang w:val="ru-RU"/>
        </w:rPr>
        <w:t>У</w:t>
      </w:r>
      <w:r w:rsidRPr="00DD0D6B">
        <w:rPr>
          <w:sz w:val="28"/>
          <w:szCs w:val="28"/>
          <w:lang w:val="ru-RU"/>
        </w:rPr>
        <w:t>ставу муниципального образования город Пугачев, составляют:</w:t>
      </w:r>
    </w:p>
    <w:p w14:paraId="46876473" w14:textId="77777777" w:rsidR="002C6444" w:rsidRPr="00DD0D6B" w:rsidRDefault="002C6444" w:rsidP="005D7B04">
      <w:pPr>
        <w:pStyle w:val="aa"/>
        <w:numPr>
          <w:ilvl w:val="0"/>
          <w:numId w:val="153"/>
        </w:numPr>
        <w:tabs>
          <w:tab w:val="left" w:pos="1134"/>
        </w:tabs>
        <w:overflowPunct w:val="0"/>
        <w:spacing w:line="240" w:lineRule="auto"/>
        <w:ind w:left="0" w:firstLine="709"/>
        <w:rPr>
          <w:sz w:val="28"/>
          <w:szCs w:val="28"/>
        </w:rPr>
      </w:pPr>
      <w:r w:rsidRPr="00DD0D6B">
        <w:rPr>
          <w:sz w:val="28"/>
          <w:szCs w:val="28"/>
        </w:rPr>
        <w:t xml:space="preserve">Совет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Саратовской области;</w:t>
      </w:r>
    </w:p>
    <w:p w14:paraId="53255FA7" w14:textId="77777777" w:rsidR="002C6444" w:rsidRPr="00DD0D6B" w:rsidRDefault="002C6444" w:rsidP="005D7B04">
      <w:pPr>
        <w:pStyle w:val="aa"/>
        <w:numPr>
          <w:ilvl w:val="0"/>
          <w:numId w:val="153"/>
        </w:numPr>
        <w:tabs>
          <w:tab w:val="left" w:pos="1134"/>
        </w:tabs>
        <w:overflowPunct w:val="0"/>
        <w:spacing w:line="240" w:lineRule="auto"/>
        <w:ind w:left="0" w:firstLine="709"/>
        <w:rPr>
          <w:sz w:val="28"/>
          <w:szCs w:val="28"/>
        </w:rPr>
      </w:pPr>
      <w:r w:rsidRPr="00DD0D6B">
        <w:rPr>
          <w:sz w:val="28"/>
          <w:szCs w:val="28"/>
        </w:rPr>
        <w:t>глава муниципального образования город Пугачев</w:t>
      </w:r>
      <w:r w:rsidR="00275878" w:rsidRPr="00DD0D6B">
        <w:rPr>
          <w:sz w:val="28"/>
          <w:szCs w:val="28"/>
        </w:rPr>
        <w:t xml:space="preserve"> Пугачевского муниципального района Саратовской области</w:t>
      </w:r>
      <w:r w:rsidRPr="00DD0D6B">
        <w:rPr>
          <w:sz w:val="28"/>
          <w:szCs w:val="28"/>
        </w:rPr>
        <w:t>;</w:t>
      </w:r>
    </w:p>
    <w:p w14:paraId="5BD360BC" w14:textId="77777777" w:rsidR="002C6444" w:rsidRPr="00DD0D6B" w:rsidRDefault="002C6444" w:rsidP="005D7B04">
      <w:pPr>
        <w:pStyle w:val="ac"/>
        <w:numPr>
          <w:ilvl w:val="1"/>
          <w:numId w:val="153"/>
        </w:numPr>
        <w:tabs>
          <w:tab w:val="left" w:pos="1134"/>
        </w:tabs>
        <w:ind w:left="0" w:firstLine="709"/>
        <w:rPr>
          <w:sz w:val="28"/>
          <w:szCs w:val="28"/>
          <w:lang w:val="ru-RU"/>
        </w:rPr>
      </w:pPr>
      <w:proofErr w:type="spellStart"/>
      <w:r w:rsidRPr="00DD0D6B">
        <w:rPr>
          <w:sz w:val="28"/>
          <w:szCs w:val="28"/>
          <w:lang w:val="ru-RU" w:eastAsia="ru-RU"/>
        </w:rPr>
        <w:t>контрольно</w:t>
      </w:r>
      <w:proofErr w:type="spellEnd"/>
      <w:r w:rsidRPr="00DD0D6B">
        <w:rPr>
          <w:sz w:val="28"/>
          <w:szCs w:val="28"/>
          <w:lang w:val="ru-RU" w:eastAsia="ru-RU"/>
        </w:rPr>
        <w:t>–счетная комиссия.</w:t>
      </w:r>
    </w:p>
    <w:p w14:paraId="5732E8AF" w14:textId="77777777" w:rsidR="00275878" w:rsidRPr="00DD0D6B" w:rsidRDefault="00275878" w:rsidP="005D7B04">
      <w:pPr>
        <w:pStyle w:val="ac"/>
        <w:numPr>
          <w:ilvl w:val="0"/>
          <w:numId w:val="16"/>
        </w:numPr>
        <w:tabs>
          <w:tab w:val="left" w:pos="1134"/>
        </w:tabs>
        <w:ind w:left="0" w:firstLine="709"/>
        <w:rPr>
          <w:sz w:val="28"/>
          <w:szCs w:val="28"/>
          <w:lang w:val="ru-RU"/>
        </w:rPr>
      </w:pPr>
      <w:r w:rsidRPr="00DD0D6B">
        <w:rPr>
          <w:sz w:val="28"/>
          <w:szCs w:val="28"/>
          <w:lang w:val="ru-RU"/>
        </w:rPr>
        <w:t>В соответствии с федеральным законодательством исполнение полномочий исполнительно-распорядительного органа муниципального образования город Пугачев возлагается на администрацию Пугачевского муниципального района Саратовской области.</w:t>
      </w:r>
    </w:p>
    <w:p w14:paraId="571559FD" w14:textId="77777777" w:rsidR="00B06DE5" w:rsidRPr="00DD0D6B" w:rsidRDefault="00B06DE5" w:rsidP="005D7B04">
      <w:pPr>
        <w:pStyle w:val="ac"/>
        <w:numPr>
          <w:ilvl w:val="0"/>
          <w:numId w:val="16"/>
        </w:numPr>
        <w:tabs>
          <w:tab w:val="left" w:pos="1134"/>
        </w:tabs>
        <w:ind w:left="0" w:firstLine="709"/>
        <w:rPr>
          <w:sz w:val="28"/>
          <w:szCs w:val="28"/>
          <w:lang w:val="ru-RU"/>
        </w:rPr>
      </w:pPr>
      <w:r w:rsidRPr="00DD0D6B">
        <w:rPr>
          <w:sz w:val="28"/>
          <w:szCs w:val="28"/>
          <w:lang w:val="ru-RU"/>
        </w:rPr>
        <w:t>Регулировать и контролировать землепользование и застройку уполномочены отдел строительства и архитектуры администрации Пугачевского муниципального района Саратовской области,</w:t>
      </w:r>
      <w:r w:rsidRPr="00DD0D6B">
        <w:rPr>
          <w:lang w:val="ru-RU"/>
        </w:rPr>
        <w:t xml:space="preserve"> </w:t>
      </w:r>
      <w:r w:rsidR="00272073">
        <w:fldChar w:fldCharType="begin"/>
      </w:r>
      <w:r w:rsidR="00272073" w:rsidRPr="0043510D">
        <w:rPr>
          <w:lang w:val="ru-RU"/>
        </w:rPr>
        <w:instrText xml:space="preserve"> </w:instrText>
      </w:r>
      <w:r w:rsidR="00272073">
        <w:instrText>HYPERLINK</w:instrText>
      </w:r>
      <w:r w:rsidR="00272073" w:rsidRPr="0043510D">
        <w:rPr>
          <w:lang w:val="ru-RU"/>
        </w:rPr>
        <w:instrText xml:space="preserve"> "</w:instrText>
      </w:r>
      <w:r w:rsidR="00272073">
        <w:instrText>http</w:instrText>
      </w:r>
      <w:r w:rsidR="00272073" w:rsidRPr="0043510D">
        <w:rPr>
          <w:lang w:val="ru-RU"/>
        </w:rPr>
        <w:instrText>://</w:instrText>
      </w:r>
      <w:r w:rsidR="00272073">
        <w:instrText>tatishevo</w:instrText>
      </w:r>
      <w:r w:rsidR="00272073" w:rsidRPr="0043510D">
        <w:rPr>
          <w:lang w:val="ru-RU"/>
        </w:rPr>
        <w:instrText>.</w:instrText>
      </w:r>
      <w:r w:rsidR="00272073">
        <w:instrText>saratov</w:instrText>
      </w:r>
      <w:r w:rsidR="00272073" w:rsidRPr="0043510D">
        <w:rPr>
          <w:lang w:val="ru-RU"/>
        </w:rPr>
        <w:instrText>.</w:instrText>
      </w:r>
      <w:r w:rsidR="00272073">
        <w:instrText>gov</w:instrText>
      </w:r>
      <w:r w:rsidR="00272073" w:rsidRPr="0043510D">
        <w:rPr>
          <w:lang w:val="ru-RU"/>
        </w:rPr>
        <w:instrText>.</w:instrText>
      </w:r>
      <w:r w:rsidR="00272073">
        <w:instrText>ru</w:instrText>
      </w:r>
      <w:r w:rsidR="00272073" w:rsidRPr="0043510D">
        <w:rPr>
          <w:lang w:val="ru-RU"/>
        </w:rPr>
        <w:instrText>/</w:instrText>
      </w:r>
      <w:r w:rsidR="00272073">
        <w:instrText>index</w:instrText>
      </w:r>
      <w:r w:rsidR="00272073" w:rsidRPr="0043510D">
        <w:rPr>
          <w:lang w:val="ru-RU"/>
        </w:rPr>
        <w:instrText>.</w:instrText>
      </w:r>
      <w:r w:rsidR="00272073">
        <w:instrText>php</w:instrText>
      </w:r>
      <w:r w:rsidR="00272073" w:rsidRPr="0043510D">
        <w:rPr>
          <w:lang w:val="ru-RU"/>
        </w:rPr>
        <w:instrText>?</w:instrText>
      </w:r>
      <w:r w:rsidR="00272073">
        <w:instrText>option</w:instrText>
      </w:r>
      <w:r w:rsidR="00272073" w:rsidRPr="0043510D">
        <w:rPr>
          <w:lang w:val="ru-RU"/>
        </w:rPr>
        <w:instrText>=</w:instrText>
      </w:r>
      <w:r w:rsidR="00272073">
        <w:instrText>com</w:instrText>
      </w:r>
      <w:r w:rsidR="00272073" w:rsidRPr="0043510D">
        <w:rPr>
          <w:lang w:val="ru-RU"/>
        </w:rPr>
        <w:instrText>_</w:instrText>
      </w:r>
      <w:r w:rsidR="00272073">
        <w:instrText>co</w:instrText>
      </w:r>
      <w:r w:rsidR="00272073">
        <w:instrText>ntent</w:instrText>
      </w:r>
      <w:r w:rsidR="00272073" w:rsidRPr="0043510D">
        <w:rPr>
          <w:lang w:val="ru-RU"/>
        </w:rPr>
        <w:instrText>&amp;</w:instrText>
      </w:r>
      <w:r w:rsidR="00272073">
        <w:instrText>view</w:instrText>
      </w:r>
      <w:r w:rsidR="00272073" w:rsidRPr="0043510D">
        <w:rPr>
          <w:lang w:val="ru-RU"/>
        </w:rPr>
        <w:instrText>=</w:instrText>
      </w:r>
      <w:r w:rsidR="00272073">
        <w:instrText>article</w:instrText>
      </w:r>
      <w:r w:rsidR="00272073" w:rsidRPr="0043510D">
        <w:rPr>
          <w:lang w:val="ru-RU"/>
        </w:rPr>
        <w:instrText>&amp;</w:instrText>
      </w:r>
      <w:r w:rsidR="00272073">
        <w:instrText>id</w:instrText>
      </w:r>
      <w:r w:rsidR="00272073" w:rsidRPr="0043510D">
        <w:rPr>
          <w:lang w:val="ru-RU"/>
        </w:rPr>
        <w:instrText>=4553:2018-05-08-14-34-41&amp;</w:instrText>
      </w:r>
      <w:r w:rsidR="00272073">
        <w:instrText>catid</w:instrText>
      </w:r>
      <w:r w:rsidR="00272073" w:rsidRPr="0043510D">
        <w:rPr>
          <w:lang w:val="ru-RU"/>
        </w:rPr>
        <w:instrText>=111:2012-07-09-07-41-11&amp;</w:instrText>
      </w:r>
      <w:r w:rsidR="00272073">
        <w:instrText>Itemid</w:instrText>
      </w:r>
      <w:r w:rsidR="00272073" w:rsidRPr="0043510D">
        <w:rPr>
          <w:lang w:val="ru-RU"/>
        </w:rPr>
        <w:instrText xml:space="preserve">=63" </w:instrText>
      </w:r>
      <w:r w:rsidR="00272073">
        <w:fldChar w:fldCharType="separate"/>
      </w:r>
      <w:r w:rsidRPr="00DD0D6B">
        <w:rPr>
          <w:rStyle w:val="af"/>
          <w:color w:val="000000"/>
          <w:sz w:val="28"/>
          <w:szCs w:val="28"/>
          <w:u w:val="none"/>
          <w:lang w:val="ru-RU"/>
        </w:rPr>
        <w:t>отдел</w:t>
      </w:r>
      <w:r w:rsidR="00272073">
        <w:rPr>
          <w:rStyle w:val="af"/>
          <w:color w:val="000000"/>
          <w:sz w:val="28"/>
          <w:szCs w:val="28"/>
          <w:u w:val="none"/>
          <w:lang w:val="ru-RU"/>
        </w:rPr>
        <w:fldChar w:fldCharType="end"/>
      </w:r>
      <w:r w:rsidRPr="00DD0D6B">
        <w:rPr>
          <w:lang w:val="ru-RU"/>
        </w:rPr>
        <w:t xml:space="preserve"> </w:t>
      </w:r>
      <w:r w:rsidRPr="00DD0D6B">
        <w:rPr>
          <w:sz w:val="28"/>
          <w:szCs w:val="28"/>
          <w:lang w:val="ru-RU"/>
        </w:rPr>
        <w:t>жилищно-коммунального хозяйства администрации Пугачевского муниципального района Саратовской области и Управление Росреестра по Саратовской области.</w:t>
      </w:r>
    </w:p>
    <w:p w14:paraId="692A25A2" w14:textId="77777777" w:rsidR="002C6444" w:rsidRPr="00DD0D6B" w:rsidRDefault="002C6444" w:rsidP="005D7B04">
      <w:pPr>
        <w:pStyle w:val="ac"/>
        <w:numPr>
          <w:ilvl w:val="0"/>
          <w:numId w:val="16"/>
        </w:numPr>
        <w:tabs>
          <w:tab w:val="left" w:pos="1134"/>
        </w:tabs>
        <w:ind w:left="0" w:firstLine="709"/>
        <w:rPr>
          <w:sz w:val="28"/>
          <w:szCs w:val="28"/>
          <w:lang w:val="ru-RU"/>
        </w:rPr>
      </w:pPr>
      <w:r w:rsidRPr="00DD0D6B">
        <w:rPr>
          <w:sz w:val="28"/>
          <w:szCs w:val="28"/>
          <w:lang w:val="ru-RU"/>
        </w:rPr>
        <w:t xml:space="preserve">К полномочиям органов местного самоуправления муниципального образования </w:t>
      </w:r>
      <w:r w:rsidR="00275878" w:rsidRPr="00DD0D6B">
        <w:rPr>
          <w:sz w:val="28"/>
          <w:szCs w:val="28"/>
          <w:lang w:val="ru-RU"/>
        </w:rPr>
        <w:t xml:space="preserve">город Пугачев </w:t>
      </w:r>
      <w:r w:rsidRPr="00DD0D6B">
        <w:rPr>
          <w:sz w:val="28"/>
          <w:szCs w:val="28"/>
          <w:lang w:val="ru-RU"/>
        </w:rPr>
        <w:t xml:space="preserve">в области градостроительной деятельности относятся: </w:t>
      </w:r>
    </w:p>
    <w:p w14:paraId="10F2B92E"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подготовка и утверждение документов территориального планирования городского поселения;</w:t>
      </w:r>
    </w:p>
    <w:p w14:paraId="4AB6E0D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выдача градостроительного плана земельного участка, расположенного в границах поселения;</w:t>
      </w:r>
    </w:p>
    <w:p w14:paraId="64DB9A39"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5" w:name="p227"/>
      <w:bookmarkEnd w:id="55"/>
      <w:r w:rsidRPr="00DD0D6B">
        <w:rPr>
          <w:sz w:val="28"/>
          <w:szCs w:val="28"/>
          <w:lang w:val="ru-RU"/>
        </w:rPr>
        <w:t>утверждение местных нормативов градостроительного проектирования городского поселения;</w:t>
      </w:r>
    </w:p>
    <w:p w14:paraId="57B876EA"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6" w:name="p228"/>
      <w:bookmarkEnd w:id="56"/>
      <w:r w:rsidRPr="00DD0D6B">
        <w:rPr>
          <w:sz w:val="28"/>
          <w:szCs w:val="28"/>
          <w:lang w:val="ru-RU"/>
        </w:rPr>
        <w:t>утверждение правил землепользования и застройки городского поселения;</w:t>
      </w:r>
    </w:p>
    <w:p w14:paraId="5AB6D2A9"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7" w:name="p229"/>
      <w:bookmarkEnd w:id="57"/>
      <w:r w:rsidRPr="00DD0D6B">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14:paraId="32BC8D90"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8" w:name="p230"/>
      <w:bookmarkEnd w:id="58"/>
      <w:r w:rsidRPr="00DD0D6B">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w:t>
      </w:r>
    </w:p>
    <w:p w14:paraId="068FA3EF"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lastRenderedPageBreak/>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DD0D6B">
        <w:rPr>
          <w:color w:val="000000"/>
          <w:sz w:val="28"/>
          <w:szCs w:val="28"/>
          <w:lang w:val="ru-RU"/>
        </w:rPr>
        <w:t>;</w:t>
      </w:r>
      <w:bookmarkStart w:id="59" w:name="p231"/>
      <w:bookmarkEnd w:id="59"/>
    </w:p>
    <w:p w14:paraId="4F90BA66"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14:paraId="7E4BCC3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r w:rsidR="00272073">
        <w:fldChar w:fldCharType="begin"/>
      </w:r>
      <w:r w:rsidR="00272073" w:rsidRPr="0043510D">
        <w:rPr>
          <w:lang w:val="ru-RU"/>
        </w:rPr>
        <w:instrText xml:space="preserve"> </w:instrText>
      </w:r>
      <w:r w:rsidR="00272073">
        <w:instrText>HYPERLINK</w:instrText>
      </w:r>
      <w:r w:rsidR="00272073" w:rsidRPr="0043510D">
        <w:rPr>
          <w:lang w:val="ru-RU"/>
        </w:rPr>
        <w:instrText xml:space="preserve"> "</w:instrText>
      </w:r>
      <w:r w:rsidR="00272073">
        <w:instrText>consultantplus</w:instrText>
      </w:r>
      <w:r w:rsidR="00272073" w:rsidRPr="0043510D">
        <w:rPr>
          <w:lang w:val="ru-RU"/>
        </w:rPr>
        <w:instrText>://</w:instrText>
      </w:r>
      <w:r w:rsidR="00272073">
        <w:instrText>offline</w:instrText>
      </w:r>
      <w:r w:rsidR="00272073" w:rsidRPr="0043510D">
        <w:rPr>
          <w:lang w:val="ru-RU"/>
        </w:rPr>
        <w:instrText>/</w:instrText>
      </w:r>
      <w:r w:rsidR="00272073">
        <w:instrText>ref</w:instrText>
      </w:r>
      <w:r w:rsidR="00272073" w:rsidRPr="0043510D">
        <w:rPr>
          <w:lang w:val="ru-RU"/>
        </w:rPr>
        <w:instrText>=59</w:instrText>
      </w:r>
      <w:r w:rsidR="00272073">
        <w:instrText>F</w:instrText>
      </w:r>
      <w:r w:rsidR="00272073" w:rsidRPr="0043510D">
        <w:rPr>
          <w:lang w:val="ru-RU"/>
        </w:rPr>
        <w:instrText>7</w:instrText>
      </w:r>
      <w:r w:rsidR="00272073">
        <w:instrText>A</w:instrText>
      </w:r>
      <w:r w:rsidR="00272073" w:rsidRPr="0043510D">
        <w:rPr>
          <w:lang w:val="ru-RU"/>
        </w:rPr>
        <w:instrText>0</w:instrText>
      </w:r>
      <w:r w:rsidR="00272073">
        <w:instrText>DDE</w:instrText>
      </w:r>
      <w:r w:rsidR="00272073" w:rsidRPr="0043510D">
        <w:rPr>
          <w:lang w:val="ru-RU"/>
        </w:rPr>
        <w:instrText>3</w:instrText>
      </w:r>
      <w:r w:rsidR="00272073">
        <w:instrText>A</w:instrText>
      </w:r>
      <w:r w:rsidR="00272073" w:rsidRPr="0043510D">
        <w:rPr>
          <w:lang w:val="ru-RU"/>
        </w:rPr>
        <w:instrText>6963</w:instrText>
      </w:r>
      <w:r w:rsidR="00272073">
        <w:instrText>A</w:instrText>
      </w:r>
      <w:r w:rsidR="00272073" w:rsidRPr="0043510D">
        <w:rPr>
          <w:lang w:val="ru-RU"/>
        </w:rPr>
        <w:instrText>0</w:instrText>
      </w:r>
      <w:r w:rsidR="00272073">
        <w:instrText>D</w:instrText>
      </w:r>
      <w:r w:rsidR="00272073" w:rsidRPr="0043510D">
        <w:rPr>
          <w:lang w:val="ru-RU"/>
        </w:rPr>
        <w:instrText>7</w:instrText>
      </w:r>
      <w:r w:rsidR="00272073">
        <w:instrText>B</w:instrText>
      </w:r>
      <w:r w:rsidR="00272073" w:rsidRPr="0043510D">
        <w:rPr>
          <w:lang w:val="ru-RU"/>
        </w:rPr>
        <w:instrText>1</w:instrText>
      </w:r>
      <w:r w:rsidR="00272073">
        <w:instrText>F</w:instrText>
      </w:r>
      <w:r w:rsidR="00272073" w:rsidRPr="0043510D">
        <w:rPr>
          <w:lang w:val="ru-RU"/>
        </w:rPr>
        <w:instrText>71670</w:instrText>
      </w:r>
      <w:r w:rsidR="00272073">
        <w:instrText>BC</w:instrText>
      </w:r>
      <w:r w:rsidR="00272073" w:rsidRPr="0043510D">
        <w:rPr>
          <w:lang w:val="ru-RU"/>
        </w:rPr>
        <w:instrText>40837309</w:instrText>
      </w:r>
      <w:r w:rsidR="00272073">
        <w:instrText>C</w:instrText>
      </w:r>
      <w:r w:rsidR="00272073" w:rsidRPr="0043510D">
        <w:rPr>
          <w:lang w:val="ru-RU"/>
        </w:rPr>
        <w:instrText>9911122</w:instrText>
      </w:r>
      <w:r w:rsidR="00272073">
        <w:instrText>F</w:instrText>
      </w:r>
      <w:r w:rsidR="00272073" w:rsidRPr="0043510D">
        <w:rPr>
          <w:lang w:val="ru-RU"/>
        </w:rPr>
        <w:instrText>91</w:instrText>
      </w:r>
      <w:r w:rsidR="00272073">
        <w:instrText>B</w:instrText>
      </w:r>
      <w:r w:rsidR="00272073" w:rsidRPr="0043510D">
        <w:rPr>
          <w:lang w:val="ru-RU"/>
        </w:rPr>
        <w:instrText>397</w:instrText>
      </w:r>
      <w:r w:rsidR="00272073">
        <w:instrText>E</w:instrText>
      </w:r>
      <w:r w:rsidR="00272073" w:rsidRPr="0043510D">
        <w:rPr>
          <w:lang w:val="ru-RU"/>
        </w:rPr>
        <w:instrText>1</w:instrText>
      </w:r>
      <w:r w:rsidR="00272073">
        <w:instrText>FBA</w:instrText>
      </w:r>
      <w:r w:rsidR="00272073" w:rsidRPr="0043510D">
        <w:rPr>
          <w:lang w:val="ru-RU"/>
        </w:rPr>
        <w:instrText>8</w:instrText>
      </w:r>
      <w:r w:rsidR="00272073">
        <w:instrText>E</w:instrText>
      </w:r>
      <w:r w:rsidR="00272073" w:rsidRPr="0043510D">
        <w:rPr>
          <w:lang w:val="ru-RU"/>
        </w:rPr>
        <w:instrText>5</w:instrText>
      </w:r>
      <w:r w:rsidR="00272073">
        <w:instrText>C</w:instrText>
      </w:r>
      <w:r w:rsidR="00272073" w:rsidRPr="0043510D">
        <w:rPr>
          <w:lang w:val="ru-RU"/>
        </w:rPr>
        <w:instrText>31290</w:instrText>
      </w:r>
      <w:r w:rsidR="00272073">
        <w:instrText>D</w:instrText>
      </w:r>
      <w:r w:rsidR="00272073" w:rsidRPr="0043510D">
        <w:rPr>
          <w:lang w:val="ru-RU"/>
        </w:rPr>
        <w:instrText>5059</w:instrText>
      </w:r>
      <w:r w:rsidR="00272073">
        <w:instrText>C</w:instrText>
      </w:r>
      <w:r w:rsidR="00272073" w:rsidRPr="0043510D">
        <w:rPr>
          <w:lang w:val="ru-RU"/>
        </w:rPr>
        <w:instrText>8</w:instrText>
      </w:r>
      <w:r w:rsidR="00272073">
        <w:instrText>C</w:instrText>
      </w:r>
      <w:r w:rsidR="00272073" w:rsidRPr="0043510D">
        <w:rPr>
          <w:lang w:val="ru-RU"/>
        </w:rPr>
        <w:instrText>1</w:instrText>
      </w:r>
      <w:r w:rsidR="00272073">
        <w:instrText>F</w:instrText>
      </w:r>
      <w:r w:rsidR="00272073" w:rsidRPr="0043510D">
        <w:rPr>
          <w:lang w:val="ru-RU"/>
        </w:rPr>
        <w:instrText>3452</w:instrText>
      </w:r>
      <w:r w:rsidR="00272073">
        <w:instrText>F</w:instrText>
      </w:r>
      <w:r w:rsidR="00272073" w:rsidRPr="0043510D">
        <w:rPr>
          <w:lang w:val="ru-RU"/>
        </w:rPr>
        <w:instrText>698</w:instrText>
      </w:r>
      <w:r w:rsidR="00272073">
        <w:instrText>C</w:instrText>
      </w:r>
      <w:r w:rsidR="00272073" w:rsidRPr="0043510D">
        <w:rPr>
          <w:lang w:val="ru-RU"/>
        </w:rPr>
        <w:instrText>2</w:instrText>
      </w:r>
      <w:r w:rsidR="00272073">
        <w:instrText>DFFB</w:instrText>
      </w:r>
      <w:r w:rsidR="00272073" w:rsidRPr="0043510D">
        <w:rPr>
          <w:lang w:val="ru-RU"/>
        </w:rPr>
        <w:instrText>5</w:instrText>
      </w:r>
      <w:r w:rsidR="00272073">
        <w:instrText>CF</w:instrText>
      </w:r>
      <w:r w:rsidR="00272073" w:rsidRPr="0043510D">
        <w:rPr>
          <w:lang w:val="ru-RU"/>
        </w:rPr>
        <w:instrText>4532</w:instrText>
      </w:r>
      <w:r w:rsidR="00272073">
        <w:instrText>A</w:instrText>
      </w:r>
      <w:r w:rsidR="00272073" w:rsidRPr="0043510D">
        <w:rPr>
          <w:lang w:val="ru-RU"/>
        </w:rPr>
        <w:instrText>07057</w:instrText>
      </w:r>
      <w:r w:rsidR="00272073">
        <w:instrText>B</w:instrText>
      </w:r>
      <w:r w:rsidR="00272073" w:rsidRPr="0043510D">
        <w:rPr>
          <w:lang w:val="ru-RU"/>
        </w:rPr>
        <w:instrText>05113</w:instrText>
      </w:r>
      <w:r w:rsidR="00272073">
        <w:instrText>CF</w:instrText>
      </w:r>
      <w:r w:rsidR="00272073" w:rsidRPr="0043510D">
        <w:rPr>
          <w:lang w:val="ru-RU"/>
        </w:rPr>
        <w:instrText>9</w:instrText>
      </w:r>
      <w:r w:rsidR="00272073">
        <w:instrText>L</w:instrText>
      </w:r>
      <w:r w:rsidR="00272073" w:rsidRPr="0043510D">
        <w:rPr>
          <w:lang w:val="ru-RU"/>
        </w:rPr>
        <w:instrText>9</w:instrText>
      </w:r>
      <w:r w:rsidR="00272073">
        <w:instrText>A</w:instrText>
      </w:r>
      <w:r w:rsidR="00272073" w:rsidRPr="0043510D">
        <w:rPr>
          <w:lang w:val="ru-RU"/>
        </w:rPr>
        <w:instrText>3</w:instrText>
      </w:r>
      <w:r w:rsidR="00272073">
        <w:instrText>I</w:instrText>
      </w:r>
      <w:r w:rsidR="00272073" w:rsidRPr="0043510D">
        <w:rPr>
          <w:lang w:val="ru-RU"/>
        </w:rPr>
        <w:instrText xml:space="preserve">" </w:instrText>
      </w:r>
      <w:r w:rsidR="00272073">
        <w:fldChar w:fldCharType="separate"/>
      </w:r>
      <w:r w:rsidRPr="00DD0D6B">
        <w:rPr>
          <w:color w:val="000000" w:themeColor="text1"/>
          <w:sz w:val="28"/>
          <w:szCs w:val="28"/>
          <w:lang w:val="ru-RU"/>
        </w:rPr>
        <w:t>законодательством</w:t>
      </w:r>
      <w:r w:rsidR="00272073">
        <w:rPr>
          <w:color w:val="000000" w:themeColor="text1"/>
          <w:sz w:val="28"/>
          <w:szCs w:val="28"/>
          <w:lang w:val="ru-RU"/>
        </w:rPr>
        <w:fldChar w:fldCharType="end"/>
      </w:r>
      <w:r w:rsidRPr="00DD0D6B">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DD0D6B">
        <w:rPr>
          <w:sz w:val="28"/>
          <w:szCs w:val="28"/>
          <w:lang w:val="ru-RU"/>
        </w:rPr>
        <w:t>.</w:t>
      </w:r>
      <w:r w:rsidRPr="00DD0D6B">
        <w:rPr>
          <w:rStyle w:val="afa"/>
          <w:sz w:val="28"/>
          <w:szCs w:val="28"/>
        </w:rPr>
        <w:footnoteReference w:id="7"/>
      </w:r>
    </w:p>
    <w:p w14:paraId="3CE57EA5"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резервирование земель и изъятие, земельных участков в границах поселения для муниципальных нужд;</w:t>
      </w:r>
    </w:p>
    <w:p w14:paraId="4B3849BF"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14:paraId="4971FB0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осуществление муниципального земельного контроля в границах поселения.</w:t>
      </w:r>
      <w:r w:rsidRPr="00DD0D6B">
        <w:rPr>
          <w:vertAlign w:val="superscript"/>
        </w:rPr>
        <w:footnoteReference w:id="8"/>
      </w:r>
    </w:p>
    <w:p w14:paraId="34B72E4E" w14:textId="77777777" w:rsidR="002C6444" w:rsidRPr="00DD0D6B" w:rsidRDefault="002C6444" w:rsidP="005D7B04">
      <w:pPr>
        <w:pStyle w:val="aa"/>
        <w:numPr>
          <w:ilvl w:val="0"/>
          <w:numId w:val="16"/>
        </w:numPr>
        <w:tabs>
          <w:tab w:val="left" w:pos="1134"/>
        </w:tabs>
        <w:spacing w:line="240" w:lineRule="auto"/>
        <w:ind w:left="0" w:firstLine="709"/>
        <w:rPr>
          <w:sz w:val="28"/>
          <w:szCs w:val="28"/>
        </w:rPr>
      </w:pPr>
      <w:r w:rsidRPr="00DD0D6B">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w:t>
      </w:r>
      <w:r w:rsidRPr="00DD0D6B">
        <w:rPr>
          <w:color w:val="000000" w:themeColor="text1"/>
          <w:sz w:val="28"/>
          <w:szCs w:val="28"/>
        </w:rPr>
        <w:lastRenderedPageBreak/>
        <w:t xml:space="preserve">застройку в части соблюдения настоящих Правил, относятся соответствующие структурные подразделения администрации </w:t>
      </w:r>
      <w:r w:rsidR="0011089F" w:rsidRPr="00DD0D6B">
        <w:rPr>
          <w:color w:val="000000" w:themeColor="text1"/>
          <w:sz w:val="28"/>
          <w:szCs w:val="28"/>
        </w:rPr>
        <w:t>Пугачевского</w:t>
      </w:r>
      <w:r w:rsidRPr="00DD0D6B">
        <w:rPr>
          <w:color w:val="000000" w:themeColor="text1"/>
          <w:sz w:val="28"/>
          <w:szCs w:val="28"/>
        </w:rPr>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14:paraId="7278311D"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60" w:name="_Toc196878886"/>
      <w:bookmarkStart w:id="61" w:name="_Toc312188781"/>
      <w:bookmarkStart w:id="62" w:name="_Toc85619631"/>
      <w:bookmarkStart w:id="63" w:name="_Toc144364275"/>
      <w:bookmarkStart w:id="64" w:name="_Toc152160774"/>
      <w:r w:rsidRPr="00DD0D6B">
        <w:rPr>
          <w:rFonts w:ascii="Times New Roman" w:hAnsi="Times New Roman" w:cs="Times New Roman"/>
          <w:color w:val="auto"/>
          <w:spacing w:val="-10"/>
          <w:sz w:val="28"/>
          <w:szCs w:val="28"/>
          <w:lang w:eastAsia="ar-SA"/>
        </w:rPr>
        <w:t>Статья 9. Комиссия</w:t>
      </w:r>
      <w:bookmarkEnd w:id="60"/>
      <w:bookmarkEnd w:id="61"/>
      <w:bookmarkEnd w:id="62"/>
      <w:r w:rsidRPr="00DD0D6B">
        <w:rPr>
          <w:rFonts w:ascii="Times New Roman" w:hAnsi="Times New Roman" w:cs="Times New Roman"/>
          <w:color w:val="auto"/>
          <w:spacing w:val="-10"/>
          <w:sz w:val="28"/>
          <w:szCs w:val="28"/>
          <w:lang w:eastAsia="ar-SA"/>
        </w:rPr>
        <w:t xml:space="preserve"> </w:t>
      </w:r>
      <w:r w:rsidRPr="00DD0D6B">
        <w:rPr>
          <w:rFonts w:ascii="Times New Roman" w:eastAsiaTheme="minorHAnsi" w:hAnsi="Times New Roman" w:cs="Times New Roman"/>
          <w:color w:val="auto"/>
          <w:sz w:val="28"/>
          <w:szCs w:val="28"/>
          <w:lang w:eastAsia="en-US"/>
        </w:rPr>
        <w:t>по землепользованию и застройке</w:t>
      </w:r>
      <w:bookmarkEnd w:id="63"/>
      <w:bookmarkEnd w:id="64"/>
    </w:p>
    <w:p w14:paraId="08010A05" w14:textId="77777777" w:rsidR="002C6444" w:rsidRPr="00DD0D6B" w:rsidRDefault="002C644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Pr="00DD0D6B">
        <w:rPr>
          <w:sz w:val="28"/>
          <w:szCs w:val="28"/>
        </w:rPr>
        <w:t xml:space="preserve">главой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w:t>
      </w:r>
      <w:r w:rsidRPr="00DD0D6B">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2AEA0542" w14:textId="77777777" w:rsidR="00903B5E" w:rsidRPr="00DD0D6B" w:rsidRDefault="002C6444" w:rsidP="00DD0D6B">
      <w:pPr>
        <w:spacing w:line="240" w:lineRule="auto"/>
        <w:ind w:firstLine="540"/>
      </w:pPr>
      <w:r w:rsidRPr="00DD0D6B">
        <w:rPr>
          <w:sz w:val="28"/>
          <w:szCs w:val="28"/>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 </w:t>
      </w:r>
      <w:r w:rsidR="0011089F" w:rsidRPr="00DD0D6B">
        <w:rPr>
          <w:sz w:val="28"/>
          <w:szCs w:val="28"/>
        </w:rPr>
        <w:t>Пугачевского</w:t>
      </w:r>
      <w:r w:rsidRPr="00DD0D6B">
        <w:rPr>
          <w:sz w:val="28"/>
          <w:szCs w:val="28"/>
        </w:rPr>
        <w:t xml:space="preserve"> муниципального района, генеральному плану муниципального образования город Пугачев,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sidRPr="00DD0D6B">
        <w:rPr>
          <w:sz w:val="28"/>
        </w:rPr>
        <w:t>субъектов Российской Федерации.</w:t>
      </w:r>
      <w:r w:rsidRPr="00DD0D6B">
        <w:rPr>
          <w:sz w:val="28"/>
          <w:szCs w:val="28"/>
          <w:vertAlign w:val="superscript"/>
        </w:rPr>
        <w:footnoteReference w:id="9"/>
      </w:r>
    </w:p>
    <w:p w14:paraId="6ED88B97" w14:textId="77777777" w:rsidR="00903B5E" w:rsidRPr="00DD0D6B" w:rsidRDefault="00903B5E" w:rsidP="005D7B04">
      <w:pPr>
        <w:pStyle w:val="aa"/>
        <w:numPr>
          <w:ilvl w:val="0"/>
          <w:numId w:val="171"/>
        </w:numPr>
        <w:tabs>
          <w:tab w:val="left" w:pos="1134"/>
        </w:tabs>
        <w:spacing w:line="240" w:lineRule="auto"/>
        <w:ind w:left="0" w:firstLine="709"/>
      </w:pPr>
      <w:r w:rsidRPr="00DD0D6B">
        <w:rPr>
          <w:sz w:val="28"/>
          <w:szCs w:val="28"/>
        </w:rPr>
        <w:t>В состав комиссии входят:</w:t>
      </w:r>
    </w:p>
    <w:p w14:paraId="04701F2A" w14:textId="77777777" w:rsidR="00903B5E" w:rsidRPr="00DD0D6B" w:rsidRDefault="00903B5E" w:rsidP="005D7B04">
      <w:pPr>
        <w:pStyle w:val="aa"/>
        <w:numPr>
          <w:ilvl w:val="0"/>
          <w:numId w:val="170"/>
        </w:numPr>
        <w:tabs>
          <w:tab w:val="left" w:pos="1134"/>
        </w:tabs>
        <w:spacing w:line="240" w:lineRule="auto"/>
        <w:ind w:left="0" w:firstLine="709"/>
        <w:rPr>
          <w:sz w:val="28"/>
          <w:szCs w:val="28"/>
        </w:rPr>
      </w:pPr>
      <w:r w:rsidRPr="00DD0D6B">
        <w:rPr>
          <w:sz w:val="28"/>
          <w:szCs w:val="28"/>
        </w:rPr>
        <w:t>лица, уполномоченные представлять интересы представительного органа муниципального образования;</w:t>
      </w:r>
    </w:p>
    <w:p w14:paraId="5C6832BF" w14:textId="77777777" w:rsidR="00903B5E" w:rsidRPr="00DD0D6B" w:rsidRDefault="00903B5E" w:rsidP="005D7B04">
      <w:pPr>
        <w:pStyle w:val="aa"/>
        <w:numPr>
          <w:ilvl w:val="0"/>
          <w:numId w:val="170"/>
        </w:numPr>
        <w:tabs>
          <w:tab w:val="left" w:pos="1134"/>
        </w:tabs>
        <w:spacing w:line="240" w:lineRule="auto"/>
        <w:ind w:left="0" w:firstLine="709"/>
        <w:rPr>
          <w:sz w:val="28"/>
          <w:szCs w:val="28"/>
        </w:rPr>
      </w:pPr>
      <w:r w:rsidRPr="00DD0D6B">
        <w:rPr>
          <w:sz w:val="28"/>
          <w:szCs w:val="28"/>
        </w:rPr>
        <w:t>представители местной администрации и (или) иных органов местного самоуправления.</w:t>
      </w:r>
    </w:p>
    <w:p w14:paraId="246FB4D6" w14:textId="77777777" w:rsidR="00903B5E" w:rsidRPr="00DD0D6B" w:rsidRDefault="00903B5E" w:rsidP="005D7B04">
      <w:pPr>
        <w:pStyle w:val="aa"/>
        <w:numPr>
          <w:ilvl w:val="0"/>
          <w:numId w:val="171"/>
        </w:numPr>
        <w:tabs>
          <w:tab w:val="left" w:pos="1134"/>
        </w:tabs>
        <w:spacing w:line="240" w:lineRule="auto"/>
        <w:ind w:left="0" w:firstLine="709"/>
        <w:rPr>
          <w:sz w:val="28"/>
          <w:szCs w:val="28"/>
        </w:rPr>
      </w:pPr>
      <w:r w:rsidRPr="00DD0D6B">
        <w:rPr>
          <w:sz w:val="28"/>
          <w:szCs w:val="28"/>
        </w:rPr>
        <w:t>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14:paraId="6C793B59" w14:textId="77777777" w:rsidR="00903B5E" w:rsidRPr="00DD0D6B" w:rsidRDefault="00903B5E" w:rsidP="00DD0D6B">
      <w:pPr>
        <w:spacing w:line="240" w:lineRule="auto"/>
        <w:ind w:firstLine="708"/>
        <w:rPr>
          <w:color w:val="000000"/>
          <w:sz w:val="28"/>
          <w:szCs w:val="28"/>
        </w:rPr>
      </w:pPr>
      <w:r w:rsidRPr="00DD0D6B">
        <w:rPr>
          <w:sz w:val="28"/>
          <w:szCs w:val="28"/>
        </w:rPr>
        <w:t>В состав комиссии по желанию инициаторов публичных слушаний – группы граждан, указанно</w:t>
      </w:r>
      <w:r w:rsidR="001768E4" w:rsidRPr="00DD0D6B">
        <w:rPr>
          <w:sz w:val="28"/>
          <w:szCs w:val="28"/>
        </w:rPr>
        <w:t>й</w:t>
      </w:r>
      <w:r w:rsidRPr="00DD0D6B">
        <w:rPr>
          <w:sz w:val="28"/>
          <w:szCs w:val="28"/>
        </w:rPr>
        <w:t xml:space="preserve"> в ходатайстве о проведении публичных слушаний, должны быть включены представители</w:t>
      </w:r>
      <w:r w:rsidRPr="00DD0D6B">
        <w:rPr>
          <w:color w:val="000000"/>
          <w:sz w:val="28"/>
          <w:szCs w:val="28"/>
        </w:rPr>
        <w:t xml:space="preserve"> инициаторов с учетом установленной настоящим Положением предельной численности членов комиссии.</w:t>
      </w:r>
    </w:p>
    <w:p w14:paraId="01E6BBB9" w14:textId="77777777" w:rsidR="00903B5E" w:rsidRPr="00DD0D6B" w:rsidRDefault="00903B5E"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Численность членов комиссии составляет не менее девяти человек и не более семнадцати человек.</w:t>
      </w:r>
    </w:p>
    <w:p w14:paraId="0BBC5B63" w14:textId="77777777" w:rsidR="001768E4" w:rsidRPr="00DD0D6B" w:rsidRDefault="001768E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принявшим решение о назначении публичных слушаний.</w:t>
      </w:r>
    </w:p>
    <w:p w14:paraId="540A9AC4" w14:textId="77777777" w:rsidR="001768E4" w:rsidRPr="00DD0D6B" w:rsidRDefault="00AE5F68"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Руководство деятельностью комиссии осуществляется председателем комиссии, который назначается органом (должностным лицом), принявшим решение о назначении публичных слушаний, при формировании комиссии</w:t>
      </w:r>
      <w:r w:rsidR="002C6444" w:rsidRPr="00DD0D6B">
        <w:rPr>
          <w:rFonts w:eastAsiaTheme="minorHAnsi"/>
          <w:sz w:val="28"/>
          <w:szCs w:val="28"/>
          <w:lang w:eastAsia="en-US"/>
        </w:rPr>
        <w:t>.</w:t>
      </w:r>
    </w:p>
    <w:p w14:paraId="35E02BB5" w14:textId="77777777" w:rsidR="002C6444" w:rsidRPr="00DD0D6B" w:rsidRDefault="002C644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sz w:val="28"/>
          <w:szCs w:val="28"/>
        </w:rPr>
        <w:lastRenderedPageBreak/>
        <w:t>К полномочиям Комиссии относятся:</w:t>
      </w:r>
    </w:p>
    <w:p w14:paraId="73F9997D"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14:paraId="49824F57"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14:paraId="272A8B0F"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14:paraId="262578BF"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14:paraId="0695F701"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14:paraId="42319D02"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 xml:space="preserve">рассмотрение иных вопросов, касающихся реализации правил землепользования и застройки </w:t>
      </w:r>
      <w:r w:rsidR="00F2083E" w:rsidRPr="00DD0D6B">
        <w:rPr>
          <w:sz w:val="28"/>
          <w:szCs w:val="28"/>
          <w:lang w:val="ru-RU"/>
        </w:rPr>
        <w:t xml:space="preserve">муниципального образования город Пугачев </w:t>
      </w:r>
      <w:r w:rsidR="0011089F" w:rsidRPr="00DD0D6B">
        <w:rPr>
          <w:sz w:val="28"/>
          <w:szCs w:val="28"/>
          <w:lang w:val="ru-RU"/>
        </w:rPr>
        <w:t>Пугачевского</w:t>
      </w:r>
      <w:r w:rsidRPr="00DD0D6B">
        <w:rPr>
          <w:sz w:val="28"/>
          <w:szCs w:val="28"/>
          <w:lang w:val="ru-RU"/>
        </w:rPr>
        <w:t xml:space="preserve"> муниципального района.</w:t>
      </w:r>
    </w:p>
    <w:p w14:paraId="04611FAF"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Комиссия может наделяться другими полномочиями нормативно-правовым актом главы муниципального образования город Пугачев.</w:t>
      </w:r>
    </w:p>
    <w:p w14:paraId="1D093AC4" w14:textId="77777777" w:rsidR="00F2083E" w:rsidRPr="00DD0D6B" w:rsidRDefault="00F2083E"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Заседания комиссии правомочны, если на них присутствует не менее двух третей от установленного числа членов комиссии.</w:t>
      </w:r>
    </w:p>
    <w:p w14:paraId="062041E8" w14:textId="77777777" w:rsidR="002C6444" w:rsidRPr="00DD0D6B" w:rsidRDefault="001768E4"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Решения комиссии принимаются большинством голосов от установленного числа членов комиссии.</w:t>
      </w:r>
    </w:p>
    <w:p w14:paraId="1E8D0673"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14:paraId="233D20DA"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14:paraId="7B221213"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Протоколы заседаний Комиссии являются открытыми для всех заинтересованных лиц.</w:t>
      </w:r>
    </w:p>
    <w:p w14:paraId="651C5CA9" w14:textId="77777777" w:rsidR="002C6444" w:rsidRPr="00DD0D6B" w:rsidRDefault="00F2083E"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 xml:space="preserve">Организационное, правовое, документационное и материально-техническое обеспечение деятельности комиссии осуществляется администрацией </w:t>
      </w:r>
      <w:r w:rsidR="001768E4" w:rsidRPr="00DD0D6B">
        <w:rPr>
          <w:color w:val="000000"/>
          <w:sz w:val="28"/>
          <w:szCs w:val="28"/>
          <w:lang w:val="ru-RU"/>
        </w:rPr>
        <w:t xml:space="preserve">Пугачевского </w:t>
      </w:r>
      <w:r w:rsidRPr="00DD0D6B">
        <w:rPr>
          <w:color w:val="000000"/>
          <w:sz w:val="28"/>
          <w:szCs w:val="28"/>
          <w:lang w:val="ru-RU"/>
        </w:rPr>
        <w:t xml:space="preserve">муниципального </w:t>
      </w:r>
      <w:r w:rsidR="002D41E2" w:rsidRPr="00DD0D6B">
        <w:rPr>
          <w:color w:val="000000"/>
          <w:sz w:val="28"/>
          <w:szCs w:val="28"/>
          <w:lang w:val="ru-RU"/>
        </w:rPr>
        <w:t>района</w:t>
      </w:r>
      <w:r w:rsidR="002C6444" w:rsidRPr="00DD0D6B">
        <w:rPr>
          <w:sz w:val="28"/>
          <w:szCs w:val="28"/>
          <w:lang w:val="ru-RU"/>
        </w:rPr>
        <w:t>.</w:t>
      </w:r>
    </w:p>
    <w:p w14:paraId="0C1B9FAE"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65" w:name="_Toc196878887"/>
      <w:bookmarkStart w:id="66" w:name="_Toc312188782"/>
      <w:bookmarkStart w:id="67" w:name="_Toc85619632"/>
      <w:bookmarkStart w:id="68" w:name="_Toc144364276"/>
      <w:bookmarkStart w:id="69" w:name="_Toc152160775"/>
      <w:r w:rsidRPr="00DD0D6B">
        <w:rPr>
          <w:rFonts w:ascii="Times New Roman" w:hAnsi="Times New Roman" w:cs="Times New Roman"/>
          <w:color w:val="000000" w:themeColor="text1"/>
          <w:spacing w:val="-10"/>
          <w:sz w:val="28"/>
          <w:szCs w:val="28"/>
          <w:lang w:eastAsia="ar-SA"/>
        </w:rPr>
        <w:t xml:space="preserve">Статья 10. Полномочия органов местного самоуправления в сфере обеспечения и применения </w:t>
      </w:r>
      <w:bookmarkEnd w:id="65"/>
      <w:bookmarkEnd w:id="66"/>
      <w:bookmarkEnd w:id="67"/>
      <w:r w:rsidRPr="00DD0D6B">
        <w:rPr>
          <w:rFonts w:ascii="Times New Roman" w:hAnsi="Times New Roman" w:cs="Times New Roman"/>
          <w:color w:val="000000" w:themeColor="text1"/>
          <w:spacing w:val="-10"/>
          <w:sz w:val="28"/>
          <w:szCs w:val="28"/>
          <w:lang w:eastAsia="ar-SA"/>
        </w:rPr>
        <w:t>Правил</w:t>
      </w:r>
      <w:bookmarkEnd w:id="68"/>
      <w:bookmarkEnd w:id="69"/>
    </w:p>
    <w:p w14:paraId="1AC99959" w14:textId="77777777" w:rsidR="002C6444" w:rsidRPr="00DD0D6B" w:rsidRDefault="002C6444" w:rsidP="005D7B04">
      <w:pPr>
        <w:pStyle w:val="ac"/>
        <w:numPr>
          <w:ilvl w:val="0"/>
          <w:numId w:val="20"/>
        </w:numPr>
        <w:tabs>
          <w:tab w:val="left" w:pos="1134"/>
        </w:tabs>
        <w:ind w:left="0" w:firstLine="709"/>
        <w:rPr>
          <w:color w:val="000000" w:themeColor="text1"/>
          <w:sz w:val="28"/>
          <w:szCs w:val="28"/>
          <w:lang w:val="ru-RU"/>
        </w:rPr>
      </w:pPr>
      <w:r w:rsidRPr="00DD0D6B">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14:paraId="430CBB95" w14:textId="77777777" w:rsidR="002C6444" w:rsidRPr="00DD0D6B" w:rsidRDefault="002C6444" w:rsidP="005D7B04">
      <w:pPr>
        <w:pStyle w:val="ac"/>
        <w:numPr>
          <w:ilvl w:val="0"/>
          <w:numId w:val="17"/>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по запросу Комиссии предоставляют заключения по вопросам, связанным с проведением публичных слушаний;</w:t>
      </w:r>
    </w:p>
    <w:p w14:paraId="5A850B35" w14:textId="77777777" w:rsidR="002C6444" w:rsidRPr="00DD0D6B" w:rsidRDefault="002C6444" w:rsidP="005D7B04">
      <w:pPr>
        <w:pStyle w:val="ac"/>
        <w:numPr>
          <w:ilvl w:val="0"/>
          <w:numId w:val="17"/>
        </w:numPr>
        <w:tabs>
          <w:tab w:val="left" w:pos="1134"/>
        </w:tabs>
        <w:ind w:left="0" w:firstLine="709"/>
        <w:rPr>
          <w:color w:val="000000" w:themeColor="text1"/>
          <w:sz w:val="28"/>
          <w:szCs w:val="28"/>
          <w:lang w:val="ru-RU"/>
        </w:rPr>
      </w:pPr>
      <w:r w:rsidRPr="00DD0D6B">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14:paraId="3D0BE66B" w14:textId="77777777" w:rsidR="002C6444" w:rsidRPr="00DD0D6B" w:rsidRDefault="002C6444" w:rsidP="005D7B04">
      <w:pPr>
        <w:pStyle w:val="ac"/>
        <w:numPr>
          <w:ilvl w:val="0"/>
          <w:numId w:val="20"/>
        </w:numPr>
        <w:tabs>
          <w:tab w:val="left" w:pos="1134"/>
        </w:tabs>
        <w:ind w:left="0" w:firstLine="709"/>
        <w:rPr>
          <w:color w:val="000000" w:themeColor="text1"/>
          <w:sz w:val="28"/>
          <w:szCs w:val="28"/>
          <w:lang w:val="ru-RU"/>
        </w:rPr>
      </w:pPr>
      <w:r w:rsidRPr="00DD0D6B">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14:paraId="0C935B82"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0C2A4C64"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14:paraId="4DC15AB7" w14:textId="77777777" w:rsidR="002C6444" w:rsidRPr="00DD0D6B" w:rsidRDefault="002C6444" w:rsidP="005D7B04">
      <w:pPr>
        <w:pStyle w:val="Style1"/>
        <w:widowControl/>
        <w:numPr>
          <w:ilvl w:val="0"/>
          <w:numId w:val="75"/>
        </w:numPr>
        <w:tabs>
          <w:tab w:val="left" w:pos="1134"/>
        </w:tabs>
        <w:spacing w:line="240" w:lineRule="auto"/>
        <w:ind w:left="0" w:firstLine="709"/>
        <w:rPr>
          <w:rStyle w:val="FontStyle86"/>
          <w:sz w:val="28"/>
          <w:szCs w:val="28"/>
        </w:rPr>
      </w:pPr>
      <w:r w:rsidRPr="00DD0D6B">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14:paraId="0DC1F5C6" w14:textId="77777777" w:rsidR="002C6444" w:rsidRPr="00DD0D6B" w:rsidRDefault="002C6444" w:rsidP="005D7B04">
      <w:pPr>
        <w:pStyle w:val="Style1"/>
        <w:widowControl/>
        <w:numPr>
          <w:ilvl w:val="0"/>
          <w:numId w:val="75"/>
        </w:numPr>
        <w:tabs>
          <w:tab w:val="left" w:pos="1134"/>
        </w:tabs>
        <w:spacing w:line="240" w:lineRule="auto"/>
        <w:ind w:left="0" w:firstLine="709"/>
        <w:rPr>
          <w:rStyle w:val="FontStyle86"/>
          <w:sz w:val="28"/>
          <w:szCs w:val="28"/>
        </w:rPr>
      </w:pPr>
      <w:r w:rsidRPr="00DD0D6B">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64FE77DB" w14:textId="77777777" w:rsidR="002C6444" w:rsidRPr="00DD0D6B" w:rsidRDefault="002C6444" w:rsidP="005D7B04">
      <w:pPr>
        <w:pStyle w:val="Style1"/>
        <w:widowControl/>
        <w:numPr>
          <w:ilvl w:val="0"/>
          <w:numId w:val="75"/>
        </w:numPr>
        <w:tabs>
          <w:tab w:val="left" w:pos="1134"/>
        </w:tabs>
        <w:spacing w:line="240" w:lineRule="auto"/>
        <w:ind w:left="0" w:firstLine="709"/>
        <w:rPr>
          <w:sz w:val="28"/>
          <w:szCs w:val="28"/>
        </w:rPr>
      </w:pPr>
      <w:r w:rsidRPr="00DD0D6B">
        <w:rPr>
          <w:rStyle w:val="FontStyle86"/>
          <w:sz w:val="28"/>
          <w:szCs w:val="28"/>
        </w:rPr>
        <w:t>осуществление контроля за использованием и охраной земель;</w:t>
      </w:r>
    </w:p>
    <w:p w14:paraId="1148FEFA"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B7A99" w:rsidRPr="00DD0D6B">
        <w:rPr>
          <w:color w:val="000000" w:themeColor="text1"/>
          <w:sz w:val="28"/>
          <w:szCs w:val="28"/>
          <w:lang w:val="ru-RU"/>
        </w:rPr>
        <w:t>3</w:t>
      </w:r>
      <w:r w:rsidR="00705745" w:rsidRPr="00DD0D6B">
        <w:rPr>
          <w:color w:val="000000" w:themeColor="text1"/>
          <w:sz w:val="28"/>
          <w:szCs w:val="28"/>
          <w:lang w:val="ru-RU"/>
        </w:rPr>
        <w:t>5</w:t>
      </w:r>
      <w:r w:rsidRPr="00DD0D6B">
        <w:rPr>
          <w:color w:val="000000" w:themeColor="text1"/>
          <w:sz w:val="28"/>
          <w:szCs w:val="28"/>
          <w:lang w:val="ru-RU"/>
        </w:rPr>
        <w:t xml:space="preserve"> настоящих Правил;</w:t>
      </w:r>
    </w:p>
    <w:p w14:paraId="386A7E4F"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выдача разрешений на строительство, выдача разрешений на ввод объектов в эксплуатацию;</w:t>
      </w:r>
    </w:p>
    <w:p w14:paraId="687C6D18"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14:paraId="08722E1A" w14:textId="77777777" w:rsidR="002C6444" w:rsidRPr="00DD0D6B" w:rsidRDefault="002C6444" w:rsidP="005D7B04">
      <w:pPr>
        <w:pStyle w:val="ac"/>
        <w:numPr>
          <w:ilvl w:val="0"/>
          <w:numId w:val="75"/>
        </w:numPr>
        <w:tabs>
          <w:tab w:val="left" w:pos="1134"/>
        </w:tabs>
        <w:ind w:left="0" w:firstLine="709"/>
        <w:rPr>
          <w:sz w:val="28"/>
          <w:szCs w:val="28"/>
          <w:lang w:val="ru-RU"/>
        </w:rPr>
      </w:pPr>
      <w:r w:rsidRPr="00DD0D6B">
        <w:rPr>
          <w:color w:val="000000" w:themeColor="text1"/>
          <w:sz w:val="28"/>
          <w:szCs w:val="28"/>
          <w:lang w:val="ru-RU"/>
        </w:rPr>
        <w:t>организация и ведение государственной информационной системы обеспечения градостроительной деятельности</w:t>
      </w:r>
      <w:r w:rsidRPr="00DD0D6B">
        <w:rPr>
          <w:sz w:val="28"/>
          <w:szCs w:val="28"/>
          <w:lang w:val="ru-RU"/>
        </w:rPr>
        <w:t xml:space="preserve">; </w:t>
      </w:r>
    </w:p>
    <w:p w14:paraId="1F5F6301"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14:paraId="2965E2C0"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14:paraId="44B89ADE"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другие обязанности, выполняемые в соответствии с законодательством.</w:t>
      </w:r>
    </w:p>
    <w:p w14:paraId="791A1C8C"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0" w:name="_Toc312188783"/>
      <w:bookmarkStart w:id="71" w:name="_Toc85619633"/>
      <w:bookmarkStart w:id="72" w:name="_Toc144364277"/>
      <w:bookmarkStart w:id="73" w:name="_Toc152160776"/>
      <w:r w:rsidRPr="00DD0D6B">
        <w:rPr>
          <w:rFonts w:ascii="Times New Roman" w:hAnsi="Times New Roman" w:cs="Times New Roman"/>
          <w:color w:val="000000" w:themeColor="text1"/>
          <w:spacing w:val="-10"/>
          <w:sz w:val="28"/>
          <w:szCs w:val="28"/>
          <w:lang w:eastAsia="ar-SA"/>
        </w:rPr>
        <w:t>Статья 11. Правила как основа для принятия решений по землепользованию</w:t>
      </w:r>
      <w:bookmarkEnd w:id="70"/>
      <w:bookmarkEnd w:id="71"/>
      <w:r w:rsidRPr="00DD0D6B">
        <w:rPr>
          <w:rFonts w:ascii="Times New Roman" w:hAnsi="Times New Roman" w:cs="Times New Roman"/>
          <w:color w:val="000000" w:themeColor="text1"/>
          <w:spacing w:val="-10"/>
          <w:sz w:val="28"/>
          <w:szCs w:val="28"/>
          <w:lang w:eastAsia="ar-SA"/>
        </w:rPr>
        <w:t xml:space="preserve"> и застройке</w:t>
      </w:r>
      <w:bookmarkEnd w:id="72"/>
      <w:bookmarkEnd w:id="73"/>
    </w:p>
    <w:p w14:paraId="79C62842" w14:textId="77777777" w:rsidR="002C6444" w:rsidRPr="00DD0D6B" w:rsidRDefault="002C6444" w:rsidP="005D7B04">
      <w:pPr>
        <w:pStyle w:val="ac"/>
        <w:numPr>
          <w:ilvl w:val="0"/>
          <w:numId w:val="19"/>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4203607E" w14:textId="77777777" w:rsidR="002C6444" w:rsidRPr="00DD0D6B" w:rsidRDefault="002C6444" w:rsidP="005D7B04">
      <w:pPr>
        <w:pStyle w:val="ac"/>
        <w:numPr>
          <w:ilvl w:val="0"/>
          <w:numId w:val="19"/>
        </w:numPr>
        <w:tabs>
          <w:tab w:val="left" w:pos="1134"/>
        </w:tabs>
        <w:ind w:left="0" w:firstLine="709"/>
        <w:rPr>
          <w:color w:val="000000" w:themeColor="text1"/>
          <w:sz w:val="28"/>
          <w:szCs w:val="28"/>
          <w:lang w:val="ru-RU"/>
        </w:rPr>
      </w:pPr>
      <w:r w:rsidRPr="00DD0D6B">
        <w:rPr>
          <w:color w:val="000000" w:themeColor="text1"/>
          <w:sz w:val="28"/>
          <w:szCs w:val="28"/>
          <w:lang w:val="ru-RU"/>
        </w:rPr>
        <w:t>Соблюдение установленного настоящими Правилами порядка использования и застройки территории муниципального образования город Пугачев обеспечивается органами исполнительной власти:</w:t>
      </w:r>
    </w:p>
    <w:p w14:paraId="169986A3"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14:paraId="1ACECBEC"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строительство;</w:t>
      </w:r>
    </w:p>
    <w:p w14:paraId="0A71D2C3"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ввод объектов в эксплуатацию;</w:t>
      </w:r>
    </w:p>
    <w:p w14:paraId="4BAF34E4"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контроле объектов градостроительной деятельности в процессе их использования;</w:t>
      </w:r>
    </w:p>
    <w:p w14:paraId="1B8CF58F"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14:paraId="09B5238D"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подготовке и принятии решений о разработке документации по планировке территории;</w:t>
      </w:r>
    </w:p>
    <w:p w14:paraId="05219F55"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14:paraId="75EA41D0"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14:paraId="36EBC2C5" w14:textId="77777777" w:rsidR="002C6444" w:rsidRPr="00DD0D6B" w:rsidRDefault="002C6444" w:rsidP="00DD0D6B">
      <w:pPr>
        <w:pStyle w:val="ac"/>
        <w:tabs>
          <w:tab w:val="left" w:pos="1134"/>
        </w:tabs>
        <w:ind w:left="709" w:firstLine="0"/>
        <w:rPr>
          <w:color w:val="000000" w:themeColor="text1"/>
          <w:sz w:val="28"/>
          <w:szCs w:val="28"/>
          <w:lang w:val="ru-RU"/>
        </w:rPr>
      </w:pPr>
    </w:p>
    <w:p w14:paraId="0D9BE34D" w14:textId="77777777" w:rsidR="002C6444" w:rsidRPr="00DD0D6B" w:rsidRDefault="002C6444" w:rsidP="00DD0D6B">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4" w:name="_Toc144364278"/>
      <w:bookmarkStart w:id="75" w:name="_Toc152160777"/>
      <w:bookmarkStart w:id="76" w:name="_Toc196878888"/>
      <w:bookmarkStart w:id="77" w:name="_Toc312188784"/>
      <w:bookmarkStart w:id="78" w:name="_Toc85619634"/>
      <w:r w:rsidRPr="00DD0D6B">
        <w:rPr>
          <w:b/>
          <w:color w:val="000000" w:themeColor="text1"/>
          <w:spacing w:val="-10"/>
          <w:sz w:val="28"/>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bookmarkEnd w:id="74"/>
      <w:bookmarkEnd w:id="75"/>
    </w:p>
    <w:p w14:paraId="306BAB62" w14:textId="77777777" w:rsidR="002C6444" w:rsidRPr="00DD0D6B" w:rsidRDefault="002C6444" w:rsidP="00DD0D6B">
      <w:pPr>
        <w:pStyle w:val="Style8"/>
        <w:widowControl/>
        <w:tabs>
          <w:tab w:val="left" w:pos="1134"/>
        </w:tabs>
        <w:spacing w:line="240" w:lineRule="auto"/>
        <w:ind w:firstLine="709"/>
        <w:jc w:val="both"/>
        <w:rPr>
          <w:b/>
          <w:color w:val="000000" w:themeColor="text1"/>
          <w:spacing w:val="-10"/>
          <w:sz w:val="28"/>
          <w:szCs w:val="28"/>
          <w:lang w:eastAsia="ar-SA"/>
        </w:rPr>
      </w:pPr>
    </w:p>
    <w:p w14:paraId="2D9AA119" w14:textId="77777777" w:rsidR="002C6444" w:rsidRPr="00DD0D6B" w:rsidRDefault="002C6444" w:rsidP="00DD0D6B">
      <w:pPr>
        <w:pStyle w:val="Style8"/>
        <w:widowControl/>
        <w:tabs>
          <w:tab w:val="left" w:pos="1134"/>
        </w:tabs>
        <w:spacing w:line="240" w:lineRule="auto"/>
        <w:ind w:firstLine="709"/>
        <w:jc w:val="both"/>
        <w:outlineLvl w:val="2"/>
        <w:rPr>
          <w:b/>
          <w:sz w:val="28"/>
          <w:szCs w:val="28"/>
        </w:rPr>
      </w:pPr>
      <w:bookmarkStart w:id="79" w:name="_Toc144364279"/>
      <w:bookmarkStart w:id="80" w:name="_Toc152160778"/>
      <w:r w:rsidRPr="00DD0D6B">
        <w:rPr>
          <w:b/>
          <w:color w:val="000000" w:themeColor="text1"/>
          <w:spacing w:val="-10"/>
          <w:sz w:val="28"/>
          <w:szCs w:val="28"/>
          <w:lang w:eastAsia="ar-SA"/>
        </w:rPr>
        <w:t>Статья 12. Виды разрешенного использования земельных участков и объектов капитального строительства</w:t>
      </w:r>
      <w:bookmarkEnd w:id="79"/>
      <w:bookmarkEnd w:id="80"/>
    </w:p>
    <w:p w14:paraId="20231566" w14:textId="77777777" w:rsidR="002C6444" w:rsidRPr="00DD0D6B" w:rsidRDefault="002C6444" w:rsidP="005D7B04">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DD0D6B">
        <w:rPr>
          <w:sz w:val="28"/>
          <w:szCs w:val="28"/>
        </w:rPr>
        <w:t>:</w:t>
      </w:r>
    </w:p>
    <w:p w14:paraId="7CF8B14F"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основные виды разрешенного использования;</w:t>
      </w:r>
    </w:p>
    <w:p w14:paraId="6BB719EF"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6A6AD7F0"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вспомогательные виды разрешенного использования.</w:t>
      </w:r>
    </w:p>
    <w:p w14:paraId="1FEB049B"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61C6FCC"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BF9B582"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DD0D6B">
        <w:rPr>
          <w:rStyle w:val="afa"/>
          <w:sz w:val="28"/>
          <w:szCs w:val="28"/>
          <w:lang w:val="ru-RU"/>
        </w:rPr>
        <w:footnoteReference w:id="10"/>
      </w:r>
    </w:p>
    <w:p w14:paraId="15B5123F" w14:textId="77777777" w:rsidR="002C6444" w:rsidRPr="00DD0D6B" w:rsidRDefault="002C6444" w:rsidP="005D7B04">
      <w:pPr>
        <w:pStyle w:val="aa"/>
        <w:numPr>
          <w:ilvl w:val="0"/>
          <w:numId w:val="10"/>
        </w:numPr>
        <w:tabs>
          <w:tab w:val="left" w:pos="1134"/>
        </w:tabs>
        <w:spacing w:line="240" w:lineRule="auto"/>
        <w:ind w:left="0" w:firstLine="709"/>
        <w:rPr>
          <w:sz w:val="28"/>
          <w:szCs w:val="28"/>
          <w:lang w:eastAsia="ar-SA" w:bidi="en-US"/>
        </w:rPr>
      </w:pPr>
      <w:r w:rsidRPr="00DD0D6B">
        <w:rPr>
          <w:sz w:val="28"/>
          <w:szCs w:val="28"/>
          <w:lang w:eastAsia="ar-SA" w:bidi="en-US"/>
        </w:rPr>
        <w:t xml:space="preserve">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w:t>
      </w:r>
      <w:r w:rsidRPr="00DD0D6B">
        <w:rPr>
          <w:sz w:val="28"/>
          <w:szCs w:val="28"/>
          <w:lang w:eastAsia="ar-SA" w:bidi="en-US"/>
        </w:rPr>
        <w:lastRenderedPageBreak/>
        <w:t>Градостроительного кодекса, Положением о публичных слушаниях (далее – Положение) и настоящими Правилами.</w:t>
      </w:r>
    </w:p>
    <w:p w14:paraId="5E89C271"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14:paraId="65F554CC"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1" w:name="_Toc144364280"/>
      <w:bookmarkStart w:id="82" w:name="_Toc152160779"/>
      <w:r w:rsidRPr="00DD0D6B">
        <w:rPr>
          <w:rFonts w:ascii="Times New Roman" w:hAnsi="Times New Roman" w:cs="Times New Roman"/>
          <w:color w:val="000000" w:themeColor="text1"/>
          <w:spacing w:val="-10"/>
          <w:sz w:val="28"/>
          <w:szCs w:val="28"/>
          <w:lang w:eastAsia="ar-SA"/>
        </w:rPr>
        <w:t>Статья 13.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Пугачев</w:t>
      </w:r>
      <w:bookmarkEnd w:id="81"/>
      <w:bookmarkEnd w:id="82"/>
    </w:p>
    <w:p w14:paraId="0FC2F798" w14:textId="77777777" w:rsidR="002C6444" w:rsidRPr="00DD0D6B" w:rsidRDefault="002C6444" w:rsidP="005D7B04">
      <w:pPr>
        <w:pStyle w:val="ac"/>
        <w:numPr>
          <w:ilvl w:val="0"/>
          <w:numId w:val="47"/>
        </w:numPr>
        <w:tabs>
          <w:tab w:val="left" w:pos="1134"/>
        </w:tabs>
        <w:ind w:left="0" w:firstLine="709"/>
        <w:rPr>
          <w:sz w:val="28"/>
          <w:szCs w:val="28"/>
          <w:lang w:val="ru-RU"/>
        </w:rPr>
      </w:pPr>
      <w:r w:rsidRPr="00DD0D6B">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DD0D6B">
        <w:rPr>
          <w:sz w:val="28"/>
          <w:szCs w:val="28"/>
          <w:vertAlign w:val="superscript"/>
          <w:lang w:val="ru-RU"/>
        </w:rPr>
        <w:footnoteReference w:id="11"/>
      </w:r>
    </w:p>
    <w:p w14:paraId="45A141C2" w14:textId="77777777" w:rsidR="002C6444" w:rsidRPr="00DD0D6B" w:rsidRDefault="002C6444" w:rsidP="005D7B04">
      <w:pPr>
        <w:pStyle w:val="121"/>
        <w:numPr>
          <w:ilvl w:val="0"/>
          <w:numId w:val="47"/>
        </w:numPr>
        <w:tabs>
          <w:tab w:val="left" w:pos="1134"/>
        </w:tabs>
        <w:ind w:left="0" w:firstLine="709"/>
        <w:rPr>
          <w:color w:val="000000" w:themeColor="text1"/>
          <w:sz w:val="28"/>
          <w:szCs w:val="28"/>
        </w:rPr>
      </w:pPr>
      <w:r w:rsidRPr="00DD0D6B">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муниципального образования город Пугачев, настоящими Правилами и иными правовыми актами муниципального образования город Пугачев </w:t>
      </w:r>
      <w:r w:rsidR="0011089F" w:rsidRPr="00DD0D6B">
        <w:rPr>
          <w:color w:val="000000" w:themeColor="text1"/>
          <w:sz w:val="28"/>
          <w:szCs w:val="28"/>
        </w:rPr>
        <w:t>Пугачевского</w:t>
      </w:r>
      <w:r w:rsidRPr="00DD0D6B">
        <w:rPr>
          <w:color w:val="000000" w:themeColor="text1"/>
          <w:sz w:val="28"/>
          <w:szCs w:val="28"/>
        </w:rPr>
        <w:t xml:space="preserve"> муниципального района.</w:t>
      </w:r>
    </w:p>
    <w:p w14:paraId="56648A83" w14:textId="77777777" w:rsidR="002C6444" w:rsidRPr="00DD0D6B" w:rsidRDefault="002C6444" w:rsidP="005D7B04">
      <w:pPr>
        <w:pStyle w:val="aa"/>
        <w:widowControl/>
        <w:numPr>
          <w:ilvl w:val="0"/>
          <w:numId w:val="4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DD0D6B">
        <w:rPr>
          <w:sz w:val="28"/>
          <w:szCs w:val="28"/>
        </w:rPr>
        <w:t>принимаются уполномоченными органами местного самоуправления в соответствии с федеральными законами.</w:t>
      </w:r>
    </w:p>
    <w:p w14:paraId="6A22B807" w14:textId="77777777" w:rsidR="002C6444" w:rsidRPr="00DD0D6B" w:rsidRDefault="002C6444" w:rsidP="005D7B04">
      <w:pPr>
        <w:pStyle w:val="aa"/>
        <w:widowControl/>
        <w:numPr>
          <w:ilvl w:val="0"/>
          <w:numId w:val="4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0FAC8B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83" w:name="_Toc144364281"/>
      <w:bookmarkStart w:id="84" w:name="_Toc152160780"/>
      <w:r w:rsidRPr="00DD0D6B">
        <w:rPr>
          <w:rFonts w:ascii="Times New Roman" w:hAnsi="Times New Roman" w:cs="Times New Roman"/>
          <w:color w:val="000000" w:themeColor="text1"/>
          <w:spacing w:val="-10"/>
          <w:sz w:val="28"/>
          <w:szCs w:val="28"/>
          <w:lang w:eastAsia="ar-SA"/>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83"/>
      <w:bookmarkEnd w:id="84"/>
    </w:p>
    <w:p w14:paraId="3FF3356D" w14:textId="77777777" w:rsidR="002C6444" w:rsidRPr="00DD0D6B" w:rsidRDefault="002C6444" w:rsidP="005D7B04">
      <w:pPr>
        <w:pStyle w:val="aa"/>
        <w:numPr>
          <w:ilvl w:val="2"/>
          <w:numId w:val="23"/>
        </w:numPr>
        <w:tabs>
          <w:tab w:val="left" w:pos="1134"/>
        </w:tabs>
        <w:spacing w:line="240" w:lineRule="auto"/>
        <w:ind w:left="0" w:firstLine="709"/>
        <w:rPr>
          <w:color w:val="000000" w:themeColor="text1"/>
          <w:sz w:val="28"/>
          <w:szCs w:val="28"/>
        </w:rPr>
      </w:pPr>
      <w:r w:rsidRPr="00DD0D6B">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705576BA" w14:textId="77777777" w:rsidR="002C6444" w:rsidRPr="00DD0D6B" w:rsidRDefault="002C6444" w:rsidP="005D7B04">
      <w:pPr>
        <w:pStyle w:val="aa"/>
        <w:numPr>
          <w:ilvl w:val="2"/>
          <w:numId w:val="23"/>
        </w:numPr>
        <w:tabs>
          <w:tab w:val="left" w:pos="1134"/>
        </w:tabs>
        <w:spacing w:line="240" w:lineRule="auto"/>
        <w:ind w:left="0" w:firstLine="709"/>
        <w:rPr>
          <w:color w:val="000000" w:themeColor="text1"/>
          <w:sz w:val="28"/>
          <w:szCs w:val="28"/>
        </w:rPr>
      </w:pPr>
      <w:r w:rsidRPr="00DD0D6B">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w:t>
      </w:r>
      <w:r w:rsidRPr="00DD0D6B">
        <w:rPr>
          <w:color w:val="000000" w:themeColor="text1"/>
          <w:sz w:val="28"/>
          <w:szCs w:val="28"/>
        </w:rPr>
        <w:lastRenderedPageBreak/>
        <w:t xml:space="preserve">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9" w:history="1">
        <w:r w:rsidRPr="00DD0D6B">
          <w:rPr>
            <w:color w:val="000000" w:themeColor="text1"/>
            <w:sz w:val="28"/>
            <w:szCs w:val="28"/>
          </w:rPr>
          <w:t>закона</w:t>
        </w:r>
      </w:hyperlink>
      <w:r w:rsidRPr="00DD0D6B">
        <w:rPr>
          <w:color w:val="000000" w:themeColor="text1"/>
          <w:sz w:val="28"/>
          <w:szCs w:val="28"/>
        </w:rPr>
        <w:t xml:space="preserve"> от 06.04.2011 </w:t>
      </w:r>
      <w:r w:rsidRPr="00DD0D6B">
        <w:rPr>
          <w:color w:val="000000" w:themeColor="text1"/>
          <w:sz w:val="28"/>
          <w:szCs w:val="28"/>
        </w:rPr>
        <w:br/>
        <w:t>№ 63-ФЗ «Об электронной подписи».</w:t>
      </w:r>
    </w:p>
    <w:p w14:paraId="19B8BF80"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0" w:history="1">
        <w:r w:rsidRPr="00DD0D6B">
          <w:rPr>
            <w:rFonts w:eastAsiaTheme="minorHAnsi"/>
            <w:color w:val="000000" w:themeColor="text1"/>
            <w:sz w:val="28"/>
            <w:szCs w:val="28"/>
            <w:lang w:eastAsia="en-US"/>
          </w:rPr>
          <w:t>статьей 5.1</w:t>
        </w:r>
      </w:hyperlink>
      <w:r w:rsidRPr="00DD0D6B">
        <w:rPr>
          <w:rFonts w:eastAsiaTheme="minorHAnsi"/>
          <w:color w:val="000000" w:themeColor="text1"/>
          <w:sz w:val="28"/>
          <w:szCs w:val="28"/>
          <w:lang w:eastAsia="en-US"/>
        </w:rPr>
        <w:t xml:space="preserve"> Градостроительного кодекса, Положением и настоящими Правилами.</w:t>
      </w:r>
    </w:p>
    <w:p w14:paraId="5F9743C6"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490FFE90"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5A5A8EB"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DD0D6B">
        <w:rPr>
          <w:sz w:val="28"/>
          <w:szCs w:val="28"/>
        </w:rPr>
        <w:t>главе муниципального образования город Пугачев.</w:t>
      </w:r>
    </w:p>
    <w:p w14:paraId="3F4DE13D" w14:textId="77777777" w:rsidR="002C6444" w:rsidRPr="00DD0D6B" w:rsidRDefault="002C6444" w:rsidP="005D7B04">
      <w:pPr>
        <w:pStyle w:val="aa"/>
        <w:numPr>
          <w:ilvl w:val="2"/>
          <w:numId w:val="23"/>
        </w:numPr>
        <w:tabs>
          <w:tab w:val="left" w:pos="1134"/>
        </w:tabs>
        <w:spacing w:line="240" w:lineRule="auto"/>
        <w:ind w:left="0" w:firstLine="709"/>
        <w:rPr>
          <w:sz w:val="28"/>
          <w:szCs w:val="28"/>
        </w:rPr>
      </w:pPr>
      <w:r w:rsidRPr="00DD0D6B">
        <w:rPr>
          <w:sz w:val="28"/>
          <w:szCs w:val="28"/>
        </w:rPr>
        <w:t xml:space="preserve">На основании указанных в части 6 рекомендаций глава муниципального образования город Пугачев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418C1" w:rsidRPr="00DD0D6B">
        <w:rPr>
          <w:sz w:val="28"/>
          <w:szCs w:val="28"/>
        </w:rPr>
        <w:t xml:space="preserve">Пугачевского </w:t>
      </w:r>
      <w:r w:rsidRPr="00DD0D6B">
        <w:rPr>
          <w:sz w:val="28"/>
          <w:szCs w:val="28"/>
        </w:rPr>
        <w:t>муниципального района в сети «Интернет».</w:t>
      </w:r>
    </w:p>
    <w:p w14:paraId="29C6BEE6" w14:textId="77777777" w:rsidR="002C6444" w:rsidRPr="00DD0D6B" w:rsidRDefault="002C6444" w:rsidP="005D7B04">
      <w:pPr>
        <w:pStyle w:val="aa"/>
        <w:numPr>
          <w:ilvl w:val="2"/>
          <w:numId w:val="23"/>
        </w:numPr>
        <w:tabs>
          <w:tab w:val="left" w:pos="1134"/>
        </w:tabs>
        <w:spacing w:line="240" w:lineRule="auto"/>
        <w:ind w:left="0" w:firstLine="709"/>
        <w:rPr>
          <w:sz w:val="28"/>
          <w:szCs w:val="28"/>
        </w:rPr>
      </w:pPr>
      <w:r w:rsidRPr="00DD0D6B">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489639F2"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w:t>
      </w:r>
      <w:r w:rsidRPr="00DD0D6B">
        <w:rPr>
          <w:rFonts w:eastAsiaTheme="minorHAnsi"/>
          <w:sz w:val="28"/>
          <w:szCs w:val="28"/>
          <w:lang w:eastAsia="en-US"/>
        </w:rPr>
        <w:lastRenderedPageBreak/>
        <w:t>использования такому лицу принимается без проведения общественных обсуждений или публичных слушаний.</w:t>
      </w:r>
    </w:p>
    <w:p w14:paraId="4639E230" w14:textId="77777777" w:rsidR="002C6444" w:rsidRPr="00DD0D6B" w:rsidRDefault="002C6444" w:rsidP="005D7B04">
      <w:pPr>
        <w:pStyle w:val="ac"/>
        <w:numPr>
          <w:ilvl w:val="2"/>
          <w:numId w:val="23"/>
        </w:numPr>
        <w:tabs>
          <w:tab w:val="left" w:pos="1134"/>
        </w:tabs>
        <w:ind w:left="0" w:firstLine="709"/>
        <w:rPr>
          <w:sz w:val="28"/>
          <w:szCs w:val="28"/>
          <w:lang w:val="ru-RU"/>
        </w:rPr>
      </w:pPr>
      <w:r w:rsidRPr="00DD0D6B">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5A72D25" w14:textId="77777777" w:rsidR="002C6444" w:rsidRPr="00DD0D6B" w:rsidRDefault="002C6444" w:rsidP="005D7B04">
      <w:pPr>
        <w:pStyle w:val="ac"/>
        <w:numPr>
          <w:ilvl w:val="2"/>
          <w:numId w:val="23"/>
        </w:numPr>
        <w:tabs>
          <w:tab w:val="left" w:pos="1134"/>
        </w:tabs>
        <w:ind w:left="0" w:firstLine="709"/>
        <w:rPr>
          <w:sz w:val="28"/>
          <w:szCs w:val="28"/>
          <w:lang w:val="ru-RU"/>
        </w:rPr>
      </w:pPr>
      <w:r w:rsidRPr="00DD0D6B">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DD0D6B">
        <w:rPr>
          <w:sz w:val="28"/>
          <w:szCs w:val="28"/>
          <w:vertAlign w:val="superscript"/>
          <w:lang w:val="ru-RU"/>
        </w:rPr>
        <w:footnoteReference w:id="12"/>
      </w:r>
    </w:p>
    <w:p w14:paraId="697BB8E2"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5" w:name="_Toc144364282"/>
      <w:bookmarkStart w:id="86" w:name="_Toc152160781"/>
      <w:r w:rsidRPr="00DD0D6B">
        <w:rPr>
          <w:rFonts w:ascii="Times New Roman" w:hAnsi="Times New Roman" w:cs="Times New Roman"/>
          <w:color w:val="000000" w:themeColor="text1"/>
          <w:spacing w:val="-10"/>
          <w:sz w:val="28"/>
          <w:szCs w:val="28"/>
          <w:lang w:eastAsia="ar-SA"/>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5"/>
      <w:bookmarkEnd w:id="86"/>
    </w:p>
    <w:p w14:paraId="4A70AB24"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F625347"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в том числе их площадь;</w:t>
      </w:r>
    </w:p>
    <w:p w14:paraId="5A21A468"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7AD0CE9"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предельное количество этажей или предельную высоту зданий, строений, сооружений;</w:t>
      </w:r>
    </w:p>
    <w:p w14:paraId="24D52C66"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1151228"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0665ED9"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lastRenderedPageBreak/>
        <w:t>Применительно к каждой территориальной зоне устанавливаются указанные в части 1 настоящей статьи размеры и параметры, их сочетания.</w:t>
      </w:r>
    </w:p>
    <w:p w14:paraId="32518E43"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DD0D6B">
        <w:rPr>
          <w:sz w:val="28"/>
          <w:szCs w:val="28"/>
          <w:vertAlign w:val="superscript"/>
          <w:lang w:val="ru-RU"/>
        </w:rPr>
        <w:footnoteReference w:id="13"/>
      </w:r>
    </w:p>
    <w:p w14:paraId="7DCB7B9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7" w:name="_Toc144364283"/>
      <w:bookmarkStart w:id="88" w:name="_Toc152160782"/>
      <w:r w:rsidRPr="00DD0D6B">
        <w:rPr>
          <w:rFonts w:ascii="Times New Roman" w:hAnsi="Times New Roman" w:cs="Times New Roman"/>
          <w:color w:val="000000" w:themeColor="text1"/>
          <w:spacing w:val="-10"/>
          <w:sz w:val="28"/>
          <w:szCs w:val="28"/>
          <w:lang w:eastAsia="ar-SA"/>
        </w:rPr>
        <w:t>Статья 16. Отклонение от предельных параметров разрешенного строительства, реконструкции объектов капитального строительства</w:t>
      </w:r>
      <w:bookmarkEnd w:id="87"/>
      <w:bookmarkEnd w:id="88"/>
    </w:p>
    <w:p w14:paraId="0251A5EE"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743E52" w:rsidRPr="00DD0D6B">
        <w:rPr>
          <w:sz w:val="28"/>
          <w:szCs w:val="28"/>
          <w:lang w:val="ru-RU"/>
        </w:rPr>
        <w:t xml:space="preserve"> </w:t>
      </w:r>
      <w:r w:rsidRPr="00DD0D6B">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1574CFE" w14:textId="77777777" w:rsidR="002C6444" w:rsidRPr="00DD0D6B" w:rsidRDefault="002C6444" w:rsidP="005D7B04">
      <w:pPr>
        <w:pStyle w:val="aa"/>
        <w:numPr>
          <w:ilvl w:val="1"/>
          <w:numId w:val="25"/>
        </w:numPr>
        <w:tabs>
          <w:tab w:val="left" w:pos="1134"/>
        </w:tabs>
        <w:spacing w:line="240" w:lineRule="auto"/>
        <w:ind w:left="0" w:firstLine="709"/>
        <w:rPr>
          <w:sz w:val="28"/>
          <w:szCs w:val="28"/>
        </w:rPr>
      </w:pPr>
      <w:r w:rsidRPr="00DD0D6B">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D316239"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4A920D28"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DD0D6B">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00F9950"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51796D79"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w:t>
      </w:r>
      <w:r w:rsidRPr="00DD0D6B">
        <w:rPr>
          <w:color w:val="000000"/>
          <w:sz w:val="28"/>
          <w:szCs w:val="28"/>
          <w:shd w:val="clear" w:color="auto" w:fill="FFFFFF"/>
          <w:lang w:val="ru-RU"/>
        </w:rPr>
        <w:lastRenderedPageBreak/>
        <w:t xml:space="preserve">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DD0D6B">
        <w:rPr>
          <w:sz w:val="28"/>
          <w:szCs w:val="28"/>
          <w:lang w:val="ru-RU"/>
        </w:rPr>
        <w:t>муниципального образования город Пугачев</w:t>
      </w:r>
      <w:r w:rsidRPr="00DD0D6B">
        <w:rPr>
          <w:color w:val="000000"/>
          <w:sz w:val="28"/>
          <w:szCs w:val="28"/>
          <w:shd w:val="clear" w:color="auto" w:fill="FFFFFF"/>
          <w:lang w:val="ru-RU"/>
        </w:rPr>
        <w:t>.</w:t>
      </w:r>
    </w:p>
    <w:p w14:paraId="3A69ABE0"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 xml:space="preserve">Глава муниципального образования город Пугачев </w:t>
      </w:r>
      <w:r w:rsidRPr="00DD0D6B">
        <w:rPr>
          <w:color w:val="000000"/>
          <w:sz w:val="28"/>
          <w:szCs w:val="28"/>
          <w:shd w:val="clear" w:color="auto" w:fill="FFFFFF"/>
          <w:lang w:val="ru-RU"/>
        </w:rPr>
        <w:t xml:space="preserve">в течение семи дней со дня поступления рекомендаций </w:t>
      </w:r>
      <w:r w:rsidRPr="00DD0D6B">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2F37FF4" w14:textId="77777777" w:rsidR="002C6444" w:rsidRPr="00DD0D6B" w:rsidRDefault="002C6444" w:rsidP="005D7B04">
      <w:pPr>
        <w:pStyle w:val="aa"/>
        <w:numPr>
          <w:ilvl w:val="1"/>
          <w:numId w:val="25"/>
        </w:numPr>
        <w:tabs>
          <w:tab w:val="left" w:pos="1134"/>
        </w:tabs>
        <w:spacing w:line="240" w:lineRule="auto"/>
        <w:ind w:left="0" w:firstLine="709"/>
        <w:rPr>
          <w:sz w:val="28"/>
          <w:szCs w:val="28"/>
        </w:rPr>
      </w:pPr>
      <w:r w:rsidRPr="00DD0D6B">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280635F"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271020B"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DD0D6B">
        <w:rPr>
          <w:sz w:val="28"/>
          <w:szCs w:val="28"/>
          <w:lang w:val="ru-RU"/>
        </w:rPr>
        <w:t>приаэродромной</w:t>
      </w:r>
      <w:proofErr w:type="spellEnd"/>
      <w:r w:rsidRPr="00DD0D6B">
        <w:rPr>
          <w:sz w:val="28"/>
          <w:szCs w:val="28"/>
          <w:lang w:val="ru-RU"/>
        </w:rPr>
        <w:t xml:space="preserve"> территории</w:t>
      </w:r>
      <w:r w:rsidRPr="00DD0D6B">
        <w:rPr>
          <w:lang w:val="ru-RU"/>
        </w:rPr>
        <w:t>.</w:t>
      </w:r>
      <w:r w:rsidRPr="00DD0D6B">
        <w:rPr>
          <w:sz w:val="28"/>
          <w:szCs w:val="28"/>
          <w:vertAlign w:val="superscript"/>
          <w:lang w:val="ru-RU"/>
        </w:rPr>
        <w:footnoteReference w:id="14"/>
      </w:r>
    </w:p>
    <w:p w14:paraId="646811E5"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89" w:name="_Toc144364284"/>
      <w:bookmarkStart w:id="90" w:name="_Toc152160783"/>
      <w:r w:rsidRPr="00DD0D6B">
        <w:rPr>
          <w:rFonts w:ascii="Times New Roman" w:hAnsi="Times New Roman" w:cs="Times New Roman"/>
          <w:color w:val="000000" w:themeColor="text1"/>
          <w:spacing w:val="-10"/>
          <w:sz w:val="28"/>
          <w:szCs w:val="28"/>
          <w:lang w:eastAsia="ar-SA"/>
        </w:rPr>
        <w:lastRenderedPageBreak/>
        <w:t>Глава 4. Положение о градостроительной подготовке земельных участков посредством планировки</w:t>
      </w:r>
      <w:bookmarkEnd w:id="76"/>
      <w:bookmarkEnd w:id="77"/>
      <w:bookmarkEnd w:id="78"/>
      <w:r w:rsidRPr="00DD0D6B">
        <w:rPr>
          <w:rFonts w:ascii="Times New Roman" w:hAnsi="Times New Roman" w:cs="Times New Roman"/>
          <w:color w:val="000000" w:themeColor="text1"/>
          <w:spacing w:val="-10"/>
          <w:sz w:val="28"/>
          <w:szCs w:val="28"/>
          <w:lang w:eastAsia="ar-SA"/>
        </w:rPr>
        <w:t xml:space="preserve"> территории</w:t>
      </w:r>
      <w:bookmarkEnd w:id="89"/>
      <w:bookmarkEnd w:id="90"/>
    </w:p>
    <w:p w14:paraId="07837D5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91" w:name="_Toc196878889"/>
      <w:bookmarkStart w:id="92" w:name="_Toc312188785"/>
      <w:bookmarkStart w:id="93" w:name="_Toc85619635"/>
      <w:bookmarkStart w:id="94" w:name="_Toc144364285"/>
      <w:bookmarkStart w:id="95" w:name="_Toc152160784"/>
      <w:r w:rsidRPr="00DD0D6B">
        <w:rPr>
          <w:rFonts w:ascii="Times New Roman" w:hAnsi="Times New Roman" w:cs="Times New Roman"/>
          <w:color w:val="000000" w:themeColor="text1"/>
          <w:spacing w:val="-10"/>
          <w:sz w:val="28"/>
          <w:szCs w:val="28"/>
          <w:lang w:eastAsia="ar-SA"/>
        </w:rPr>
        <w:t xml:space="preserve">Статья 17. </w:t>
      </w:r>
      <w:bookmarkEnd w:id="91"/>
      <w:bookmarkEnd w:id="92"/>
      <w:bookmarkEnd w:id="93"/>
      <w:r w:rsidRPr="00DD0D6B">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94"/>
      <w:bookmarkEnd w:id="95"/>
    </w:p>
    <w:p w14:paraId="5A6C7C2C" w14:textId="77777777" w:rsidR="002C6444" w:rsidRPr="00DD0D6B" w:rsidRDefault="002C6444" w:rsidP="005D7B04">
      <w:pPr>
        <w:pStyle w:val="ac"/>
        <w:numPr>
          <w:ilvl w:val="0"/>
          <w:numId w:val="21"/>
        </w:numPr>
        <w:tabs>
          <w:tab w:val="left" w:pos="1134"/>
          <w:tab w:val="left" w:pos="1701"/>
        </w:tabs>
        <w:ind w:left="0" w:firstLine="709"/>
        <w:rPr>
          <w:sz w:val="28"/>
          <w:szCs w:val="28"/>
          <w:lang w:val="ru-RU"/>
        </w:rPr>
      </w:pPr>
      <w:r w:rsidRPr="00DD0D6B">
        <w:rPr>
          <w:sz w:val="28"/>
          <w:szCs w:val="28"/>
          <w:lang w:val="ru-RU"/>
        </w:rPr>
        <w:t>Документом территориального планирования муниципального образования город Пугачев является генеральный план.</w:t>
      </w:r>
    </w:p>
    <w:p w14:paraId="0EE490B5" w14:textId="77777777" w:rsidR="002C6444" w:rsidRPr="00DD0D6B" w:rsidRDefault="002C6444" w:rsidP="005D7B04">
      <w:pPr>
        <w:pStyle w:val="ac"/>
        <w:numPr>
          <w:ilvl w:val="0"/>
          <w:numId w:val="21"/>
        </w:numPr>
        <w:tabs>
          <w:tab w:val="left" w:pos="1134"/>
          <w:tab w:val="left" w:pos="1701"/>
        </w:tabs>
        <w:ind w:left="0" w:firstLine="709"/>
        <w:rPr>
          <w:sz w:val="28"/>
          <w:szCs w:val="28"/>
          <w:lang w:val="ru-RU"/>
        </w:rPr>
      </w:pPr>
      <w:r w:rsidRPr="00DD0D6B">
        <w:rPr>
          <w:sz w:val="28"/>
          <w:szCs w:val="28"/>
          <w:lang w:val="ru-RU"/>
        </w:rPr>
        <w:t>Состав, порядок подготовки и реализации данного документа определяется в соответствии со статьями 23-25 Градостроительного кодекса, иными нормативными правовыми актами субъекта РФ, нормативными актами органов местного самоуправления.</w:t>
      </w:r>
    </w:p>
    <w:p w14:paraId="719038BB" w14:textId="77777777" w:rsidR="002C6444" w:rsidRPr="00DD0D6B" w:rsidRDefault="002C6444" w:rsidP="005D7B04">
      <w:pPr>
        <w:pStyle w:val="Style8"/>
        <w:widowControl/>
        <w:numPr>
          <w:ilvl w:val="0"/>
          <w:numId w:val="21"/>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DD0D6B">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DD0D6B">
        <w:rPr>
          <w:rStyle w:val="FontStyle13"/>
          <w:rFonts w:ascii="Times New Roman" w:hAnsi="Times New Roman" w:cs="Times New Roman"/>
          <w:sz w:val="28"/>
          <w:szCs w:val="28"/>
        </w:rPr>
        <w:t>Законом</w:t>
      </w:r>
      <w:r w:rsidRPr="00DD0D6B">
        <w:rPr>
          <w:rStyle w:val="FontStyle13"/>
          <w:rFonts w:ascii="Times New Roman" w:hAnsi="Times New Roman" w:cs="Times New Roman"/>
          <w:sz w:val="28"/>
          <w:szCs w:val="28"/>
        </w:rPr>
        <w:br/>
        <w:t>Саратовской области от 09.10.2006 № 96-ЗСО «О регулировании</w:t>
      </w:r>
      <w:r w:rsidRPr="00DD0D6B">
        <w:rPr>
          <w:rStyle w:val="FontStyle13"/>
          <w:rFonts w:ascii="Times New Roman" w:hAnsi="Times New Roman" w:cs="Times New Roman"/>
          <w:sz w:val="28"/>
          <w:szCs w:val="28"/>
        </w:rPr>
        <w:br/>
        <w:t>градостроительной деятельности в Саратовской области», настоящими</w:t>
      </w:r>
      <w:r w:rsidRPr="00DD0D6B">
        <w:rPr>
          <w:rStyle w:val="FontStyle13"/>
          <w:rFonts w:ascii="Times New Roman" w:hAnsi="Times New Roman" w:cs="Times New Roman"/>
          <w:sz w:val="28"/>
          <w:szCs w:val="28"/>
        </w:rPr>
        <w:br/>
        <w:t>Правилами.</w:t>
      </w:r>
    </w:p>
    <w:p w14:paraId="44DD5AFD" w14:textId="77777777" w:rsidR="002C6444" w:rsidRPr="00DD0D6B" w:rsidRDefault="002C6444" w:rsidP="005D7B04">
      <w:pPr>
        <w:pStyle w:val="Style8"/>
        <w:widowControl/>
        <w:numPr>
          <w:ilvl w:val="0"/>
          <w:numId w:val="21"/>
        </w:numPr>
        <w:tabs>
          <w:tab w:val="left" w:pos="1134"/>
          <w:tab w:val="left" w:pos="1418"/>
          <w:tab w:val="left" w:pos="1701"/>
        </w:tabs>
        <w:spacing w:line="240" w:lineRule="auto"/>
        <w:ind w:left="0" w:firstLine="709"/>
        <w:jc w:val="both"/>
        <w:rPr>
          <w:sz w:val="28"/>
          <w:szCs w:val="28"/>
        </w:rPr>
      </w:pPr>
      <w:r w:rsidRPr="00DD0D6B">
        <w:rPr>
          <w:sz w:val="28"/>
          <w:szCs w:val="28"/>
        </w:rPr>
        <w:t>Подготовка документации по планировке территории муниципального образования город Пугачев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AF87BE4"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9B5CDD2"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EA5ABA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необходимы установление, изменение или отмена красных линий;</w:t>
      </w:r>
    </w:p>
    <w:p w14:paraId="74B738F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411ACB5"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51B662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w:t>
      </w:r>
      <w:r w:rsidRPr="00DD0D6B">
        <w:rPr>
          <w:sz w:val="28"/>
          <w:szCs w:val="28"/>
        </w:rPr>
        <w:lastRenderedPageBreak/>
        <w:t>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72AF48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5F3E3BE"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осуществление комплексного развития территории;</w:t>
      </w:r>
    </w:p>
    <w:p w14:paraId="6874BDCC"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1A229C7"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Видами документации по планировке территории являются:</w:t>
      </w:r>
    </w:p>
    <w:p w14:paraId="25299C00" w14:textId="77777777" w:rsidR="002C6444" w:rsidRPr="00DD0D6B" w:rsidRDefault="002C6444" w:rsidP="005D7B04">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DD0D6B">
        <w:rPr>
          <w:sz w:val="28"/>
          <w:szCs w:val="28"/>
        </w:rPr>
        <w:t>проект планировки территории;</w:t>
      </w:r>
    </w:p>
    <w:p w14:paraId="48526445" w14:textId="77777777" w:rsidR="002C6444" w:rsidRPr="00DD0D6B" w:rsidRDefault="002C6444" w:rsidP="005D7B04">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DD0D6B">
        <w:rPr>
          <w:sz w:val="28"/>
          <w:szCs w:val="28"/>
        </w:rPr>
        <w:t>проект межевания территории.</w:t>
      </w:r>
    </w:p>
    <w:p w14:paraId="1BDD94B8"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2</w:t>
      </w:r>
      <w:r w:rsidR="00705745" w:rsidRPr="00DD0D6B">
        <w:rPr>
          <w:sz w:val="28"/>
          <w:szCs w:val="28"/>
        </w:rPr>
        <w:t>1</w:t>
      </w:r>
      <w:r w:rsidRPr="00DD0D6B">
        <w:rPr>
          <w:sz w:val="28"/>
          <w:szCs w:val="28"/>
        </w:rPr>
        <w:t xml:space="preserve"> настоящих Правил.</w:t>
      </w:r>
    </w:p>
    <w:p w14:paraId="1E9F0EAB"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70275F5"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DD0D6B">
        <w:rPr>
          <w:rStyle w:val="afa"/>
          <w:sz w:val="28"/>
          <w:szCs w:val="28"/>
        </w:rPr>
        <w:footnoteReference w:id="15"/>
      </w:r>
    </w:p>
    <w:p w14:paraId="14742EE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96" w:name="_Toc196878890"/>
      <w:bookmarkStart w:id="97" w:name="_Toc312188786"/>
      <w:bookmarkStart w:id="98" w:name="_Toc85619636"/>
      <w:bookmarkStart w:id="99" w:name="_Toc144364286"/>
      <w:bookmarkStart w:id="100" w:name="_Toc152160785"/>
      <w:r w:rsidRPr="00DD0D6B">
        <w:rPr>
          <w:rFonts w:ascii="Times New Roman" w:hAnsi="Times New Roman" w:cs="Times New Roman"/>
          <w:color w:val="000000" w:themeColor="text1"/>
          <w:spacing w:val="-10"/>
          <w:sz w:val="28"/>
          <w:szCs w:val="28"/>
          <w:lang w:eastAsia="ar-SA"/>
        </w:rPr>
        <w:t xml:space="preserve">Статья 18. </w:t>
      </w:r>
      <w:bookmarkEnd w:id="96"/>
      <w:bookmarkEnd w:id="97"/>
      <w:bookmarkEnd w:id="98"/>
      <w:r w:rsidRPr="00DD0D6B">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99"/>
      <w:bookmarkEnd w:id="100"/>
    </w:p>
    <w:p w14:paraId="4838AAF6" w14:textId="77777777" w:rsidR="002C6444" w:rsidRPr="00DD0D6B" w:rsidRDefault="002C6444" w:rsidP="005D7B04">
      <w:pPr>
        <w:widowControl/>
        <w:numPr>
          <w:ilvl w:val="1"/>
          <w:numId w:val="26"/>
        </w:numPr>
        <w:tabs>
          <w:tab w:val="left" w:pos="1134"/>
        </w:tabs>
        <w:spacing w:line="240" w:lineRule="auto"/>
        <w:ind w:left="0" w:firstLine="709"/>
        <w:textAlignment w:val="auto"/>
        <w:rPr>
          <w:sz w:val="28"/>
          <w:szCs w:val="28"/>
        </w:rPr>
      </w:pPr>
      <w:r w:rsidRPr="00DD0D6B">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11089F" w:rsidRPr="00DD0D6B">
        <w:rPr>
          <w:sz w:val="28"/>
          <w:szCs w:val="28"/>
        </w:rPr>
        <w:t>Пугачевского</w:t>
      </w:r>
      <w:r w:rsidRPr="00DD0D6B">
        <w:rPr>
          <w:sz w:val="28"/>
          <w:szCs w:val="28"/>
        </w:rPr>
        <w:t xml:space="preserve"> муниципального района Саратовской области, генерального плана муниципального образования город Пугачев,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14:paraId="4103850C" w14:textId="77777777" w:rsidR="002C6444" w:rsidRPr="00DD0D6B" w:rsidRDefault="002C6444" w:rsidP="005D7B04">
      <w:pPr>
        <w:widowControl/>
        <w:numPr>
          <w:ilvl w:val="1"/>
          <w:numId w:val="26"/>
        </w:numPr>
        <w:tabs>
          <w:tab w:val="left" w:pos="1134"/>
        </w:tabs>
        <w:spacing w:line="240" w:lineRule="auto"/>
        <w:ind w:left="0" w:firstLine="709"/>
        <w:textAlignment w:val="auto"/>
        <w:rPr>
          <w:sz w:val="28"/>
          <w:szCs w:val="28"/>
        </w:rPr>
      </w:pPr>
      <w:r w:rsidRPr="00DD0D6B">
        <w:rPr>
          <w:sz w:val="28"/>
          <w:szCs w:val="28"/>
        </w:rPr>
        <w:lastRenderedPageBreak/>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11089F" w:rsidRPr="00DD0D6B">
        <w:rPr>
          <w:sz w:val="28"/>
          <w:szCs w:val="28"/>
        </w:rPr>
        <w:t>Пугачевского</w:t>
      </w:r>
      <w:r w:rsidRPr="00DD0D6B">
        <w:rPr>
          <w:sz w:val="28"/>
          <w:szCs w:val="28"/>
        </w:rPr>
        <w:t xml:space="preserve"> муниципального района, органом местного самоуправления муниципального образования город Пугачев.</w:t>
      </w:r>
    </w:p>
    <w:p w14:paraId="3F13E37E"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DD0D6B">
        <w:rPr>
          <w:rFonts w:eastAsiaTheme="minorHAnsi"/>
          <w:sz w:val="28"/>
          <w:szCs w:val="28"/>
          <w:lang w:eastAsia="en-US"/>
        </w:rPr>
        <w:t>в течение трех дней со дня принятия такого решения</w:t>
      </w:r>
      <w:r w:rsidRPr="00DD0D6B">
        <w:rPr>
          <w:sz w:val="28"/>
          <w:szCs w:val="28"/>
        </w:rPr>
        <w:t xml:space="preserve"> и размещается на официальном сайте </w:t>
      </w:r>
      <w:r w:rsidR="0011089F" w:rsidRPr="00DD0D6B">
        <w:rPr>
          <w:sz w:val="28"/>
          <w:szCs w:val="28"/>
        </w:rPr>
        <w:t>Пугачевского</w:t>
      </w:r>
      <w:r w:rsidRPr="00DD0D6B">
        <w:rPr>
          <w:sz w:val="28"/>
          <w:szCs w:val="28"/>
        </w:rPr>
        <w:t xml:space="preserve"> муниципального района в сети «Интернет».</w:t>
      </w:r>
    </w:p>
    <w:p w14:paraId="790B3335"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14:paraId="3DB881AC"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Подготовка документации по планировке территории может осуществляется за счет средств бюджета муниципального образования город Пугачев, а также за счет средств физических или юридических лиц.</w:t>
      </w:r>
    </w:p>
    <w:p w14:paraId="6A53826B"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Орган местного самоуправления городского поселения</w:t>
      </w:r>
      <w:r w:rsidRPr="00DD0D6B">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муниципального образования город Пугачев, Положением.</w:t>
      </w:r>
    </w:p>
    <w:p w14:paraId="20BF2208"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5F895A9B"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Утвержденная документация по планировке территории муниципального образования город Пугачев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1089F" w:rsidRPr="00DD0D6B">
        <w:rPr>
          <w:sz w:val="28"/>
          <w:szCs w:val="28"/>
        </w:rPr>
        <w:t>Пугачевского</w:t>
      </w:r>
      <w:r w:rsidRPr="00DD0D6B">
        <w:rPr>
          <w:sz w:val="28"/>
          <w:szCs w:val="28"/>
        </w:rPr>
        <w:t xml:space="preserve"> муниципального района в сети «Интернет».</w:t>
      </w:r>
    </w:p>
    <w:p w14:paraId="3365D403"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101" w:name="_Toc144364287"/>
      <w:bookmarkStart w:id="102" w:name="_Toc152160786"/>
      <w:r w:rsidRPr="00DD0D6B">
        <w:rPr>
          <w:rFonts w:ascii="Times New Roman" w:hAnsi="Times New Roman" w:cs="Times New Roman"/>
          <w:color w:val="auto"/>
          <w:spacing w:val="-10"/>
          <w:sz w:val="28"/>
          <w:szCs w:val="28"/>
          <w:lang w:eastAsia="ar-SA"/>
        </w:rPr>
        <w:t>Статья 19. Содержание проекта планировки территории</w:t>
      </w:r>
      <w:bookmarkEnd w:id="101"/>
      <w:bookmarkEnd w:id="102"/>
    </w:p>
    <w:p w14:paraId="6483398D"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муниципального образования город Пугачев и </w:t>
      </w:r>
      <w:r w:rsidR="0011089F" w:rsidRPr="00DD0D6B">
        <w:rPr>
          <w:sz w:val="28"/>
          <w:szCs w:val="28"/>
        </w:rPr>
        <w:t>Пугачевского</w:t>
      </w:r>
      <w:r w:rsidRPr="00DD0D6B">
        <w:rPr>
          <w:sz w:val="28"/>
          <w:szCs w:val="28"/>
        </w:rPr>
        <w:t xml:space="preserve"> муниципального района. </w:t>
      </w:r>
    </w:p>
    <w:p w14:paraId="1943B47C"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Проект планировки территории состоит из основной части, которая подлежит утверждению, и материалов по ее обоснованию.</w:t>
      </w:r>
    </w:p>
    <w:p w14:paraId="556FBFDA"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Основная часть проекта планировки территории включает в себя:</w:t>
      </w:r>
    </w:p>
    <w:p w14:paraId="3B2000FC" w14:textId="77777777" w:rsidR="002C6444" w:rsidRPr="00DD0D6B" w:rsidRDefault="002C6444" w:rsidP="005D7B04">
      <w:pPr>
        <w:numPr>
          <w:ilvl w:val="0"/>
          <w:numId w:val="28"/>
        </w:numPr>
        <w:tabs>
          <w:tab w:val="left" w:pos="1134"/>
        </w:tabs>
        <w:spacing w:line="240" w:lineRule="auto"/>
        <w:ind w:left="0" w:firstLine="709"/>
        <w:rPr>
          <w:sz w:val="28"/>
          <w:szCs w:val="28"/>
        </w:rPr>
      </w:pPr>
      <w:r w:rsidRPr="00DD0D6B">
        <w:rPr>
          <w:sz w:val="28"/>
          <w:szCs w:val="28"/>
        </w:rPr>
        <w:lastRenderedPageBreak/>
        <w:t>чертеж или чертежи планировки территории, на которых отображаются:</w:t>
      </w:r>
    </w:p>
    <w:p w14:paraId="55D2A7E0" w14:textId="77777777" w:rsidR="002C6444" w:rsidRPr="00DD0D6B" w:rsidRDefault="002C6444" w:rsidP="005D7B04">
      <w:pPr>
        <w:numPr>
          <w:ilvl w:val="0"/>
          <w:numId w:val="30"/>
        </w:numPr>
        <w:tabs>
          <w:tab w:val="left" w:pos="1134"/>
        </w:tabs>
        <w:spacing w:line="240" w:lineRule="auto"/>
        <w:ind w:left="0" w:firstLine="709"/>
        <w:rPr>
          <w:sz w:val="28"/>
          <w:szCs w:val="28"/>
        </w:rPr>
      </w:pPr>
      <w:r w:rsidRPr="00DD0D6B">
        <w:rPr>
          <w:sz w:val="28"/>
          <w:szCs w:val="28"/>
        </w:rPr>
        <w:t>красные линии;</w:t>
      </w:r>
    </w:p>
    <w:p w14:paraId="0D7F1E89" w14:textId="77777777" w:rsidR="002C6444" w:rsidRPr="00DD0D6B" w:rsidRDefault="002C6444" w:rsidP="005D7B04">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границы существующих и планируемых элементов планировочной структуры</w:t>
      </w:r>
      <w:r w:rsidRPr="00DD0D6B">
        <w:rPr>
          <w:sz w:val="28"/>
          <w:szCs w:val="28"/>
        </w:rPr>
        <w:t>;</w:t>
      </w:r>
    </w:p>
    <w:p w14:paraId="60C31F4C" w14:textId="77777777" w:rsidR="002C6444" w:rsidRPr="00DD0D6B" w:rsidRDefault="002C6444" w:rsidP="005D7B04">
      <w:pPr>
        <w:numPr>
          <w:ilvl w:val="0"/>
          <w:numId w:val="30"/>
        </w:numPr>
        <w:tabs>
          <w:tab w:val="left" w:pos="1134"/>
        </w:tabs>
        <w:spacing w:line="240" w:lineRule="auto"/>
        <w:ind w:left="0" w:firstLine="709"/>
        <w:rPr>
          <w:sz w:val="28"/>
          <w:szCs w:val="28"/>
        </w:rPr>
      </w:pPr>
      <w:r w:rsidRPr="00DD0D6B">
        <w:rPr>
          <w:sz w:val="28"/>
          <w:szCs w:val="28"/>
        </w:rPr>
        <w:t>границы зон планируемого размещения объектов капитального строительства;</w:t>
      </w:r>
    </w:p>
    <w:p w14:paraId="389482EC" w14:textId="77777777" w:rsidR="002C6444" w:rsidRPr="00DD0D6B" w:rsidRDefault="002C6444" w:rsidP="005D7B0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1" w:history="1">
        <w:r w:rsidRPr="00DD0D6B">
          <w:rPr>
            <w:rFonts w:eastAsiaTheme="minorHAnsi"/>
            <w:color w:val="000000" w:themeColor="text1"/>
            <w:sz w:val="28"/>
            <w:szCs w:val="28"/>
            <w:lang w:eastAsia="en-US"/>
          </w:rPr>
          <w:t>частью 12.7 статьи 45</w:t>
        </w:r>
      </w:hyperlink>
      <w:r w:rsidRPr="00DD0D6B">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346F692F" w14:textId="77777777" w:rsidR="002C6444" w:rsidRPr="00DD0D6B" w:rsidRDefault="002C6444" w:rsidP="005D7B0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122F48F" w14:textId="77777777" w:rsidR="002C6444" w:rsidRPr="00DD0D6B" w:rsidRDefault="002C6444" w:rsidP="005D7B04">
      <w:pPr>
        <w:widowControl/>
        <w:numPr>
          <w:ilvl w:val="0"/>
          <w:numId w:val="27"/>
        </w:numPr>
        <w:tabs>
          <w:tab w:val="left" w:pos="1134"/>
        </w:tabs>
        <w:spacing w:line="240" w:lineRule="auto"/>
        <w:ind w:left="0" w:firstLine="709"/>
        <w:textAlignment w:val="auto"/>
        <w:rPr>
          <w:rFonts w:eastAsiaTheme="minorHAnsi"/>
          <w:sz w:val="28"/>
          <w:szCs w:val="28"/>
          <w:lang w:eastAsia="en-US"/>
        </w:rPr>
      </w:pPr>
      <w:r w:rsidRPr="00DD0D6B">
        <w:rPr>
          <w:sz w:val="28"/>
          <w:szCs w:val="28"/>
        </w:rPr>
        <w:t>Материалы по обоснованию проекта планировки территории содержат:</w:t>
      </w:r>
    </w:p>
    <w:p w14:paraId="250CEC8A"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7BDB34C2"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w:t>
      </w:r>
      <w:r w:rsidRPr="00DD0D6B">
        <w:rPr>
          <w:rFonts w:eastAsiaTheme="minorHAnsi"/>
          <w:sz w:val="28"/>
          <w:szCs w:val="28"/>
          <w:lang w:eastAsia="en-US"/>
        </w:rPr>
        <w:lastRenderedPageBreak/>
        <w:t>документации по планировке территории требуется в соответствии с Градостроительным кодексом;</w:t>
      </w:r>
    </w:p>
    <w:p w14:paraId="2383F362"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14:paraId="181CC8A7"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234A5E2D"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границ территорий объектов культурного наследия;</w:t>
      </w:r>
    </w:p>
    <w:p w14:paraId="770B9DF7"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границ зон с особыми условиями использования территории;</w:t>
      </w:r>
    </w:p>
    <w:p w14:paraId="13B800B9"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5007394"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D5EBB59"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46462338"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BC1E5AD"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перечень мероприятий по охране окружающей среды;</w:t>
      </w:r>
    </w:p>
    <w:p w14:paraId="2894D885"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очередности планируемого развития территории;</w:t>
      </w:r>
    </w:p>
    <w:p w14:paraId="71432268"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2" w:history="1">
        <w:r w:rsidRPr="00DD0D6B">
          <w:rPr>
            <w:rFonts w:eastAsiaTheme="minorHAnsi"/>
            <w:color w:val="000000" w:themeColor="text1"/>
            <w:sz w:val="28"/>
            <w:szCs w:val="28"/>
            <w:lang w:eastAsia="en-US"/>
          </w:rPr>
          <w:t>случаях</w:t>
        </w:r>
      </w:hyperlink>
      <w:r w:rsidRPr="00DD0D6B">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3" w:history="1">
        <w:r w:rsidRPr="00DD0D6B">
          <w:rPr>
            <w:rFonts w:eastAsiaTheme="minorHAnsi"/>
            <w:color w:val="000000" w:themeColor="text1"/>
            <w:sz w:val="28"/>
            <w:szCs w:val="28"/>
            <w:lang w:eastAsia="en-US"/>
          </w:rPr>
          <w:t>требованиями</w:t>
        </w:r>
      </w:hyperlink>
      <w:r w:rsidRPr="00DD0D6B">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14:paraId="378BE38C"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иные материалы для обоснования положений по планировке территории.</w:t>
      </w:r>
    </w:p>
    <w:p w14:paraId="0CA53DC4" w14:textId="77777777" w:rsidR="002C6444" w:rsidRPr="00DD0D6B" w:rsidRDefault="002C6444" w:rsidP="005D7B04">
      <w:pPr>
        <w:widowControl/>
        <w:numPr>
          <w:ilvl w:val="0"/>
          <w:numId w:val="27"/>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4" w:history="1">
        <w:r w:rsidRPr="00DD0D6B">
          <w:rPr>
            <w:rFonts w:eastAsiaTheme="minorHAnsi"/>
            <w:color w:val="000000" w:themeColor="text1"/>
            <w:sz w:val="28"/>
            <w:szCs w:val="28"/>
            <w:lang w:eastAsia="en-US"/>
          </w:rPr>
          <w:t>закона</w:t>
        </w:r>
      </w:hyperlink>
      <w:r w:rsidRPr="00DD0D6B">
        <w:rPr>
          <w:rFonts w:eastAsiaTheme="minorHAnsi"/>
          <w:color w:val="000000" w:themeColor="text1"/>
          <w:sz w:val="28"/>
          <w:szCs w:val="28"/>
          <w:lang w:eastAsia="en-US"/>
        </w:rPr>
        <w:t xml:space="preserve"> «Об организации дорожного движения в </w:t>
      </w:r>
      <w:r w:rsidRPr="00DD0D6B">
        <w:rPr>
          <w:rFonts w:eastAsiaTheme="minorHAnsi"/>
          <w:color w:val="000000" w:themeColor="text1"/>
          <w:sz w:val="28"/>
          <w:szCs w:val="28"/>
          <w:lang w:eastAsia="en-US"/>
        </w:rPr>
        <w:lastRenderedPageBreak/>
        <w:t>Российской Федерации и о внесении изменений в отдельные законодательные акты Российской Федерации».</w:t>
      </w:r>
      <w:r w:rsidRPr="00DD0D6B">
        <w:rPr>
          <w:rStyle w:val="afa"/>
          <w:rFonts w:eastAsiaTheme="minorHAnsi"/>
          <w:color w:val="000000" w:themeColor="text1"/>
          <w:sz w:val="28"/>
          <w:szCs w:val="28"/>
          <w:lang w:eastAsia="en-US"/>
        </w:rPr>
        <w:footnoteReference w:id="16"/>
      </w:r>
    </w:p>
    <w:p w14:paraId="3A3F3BC1" w14:textId="77777777" w:rsidR="00705745" w:rsidRPr="00DD0D6B" w:rsidRDefault="00705745" w:rsidP="00DD0D6B">
      <w:pPr>
        <w:widowControl/>
        <w:tabs>
          <w:tab w:val="left" w:pos="1134"/>
        </w:tabs>
        <w:spacing w:line="240" w:lineRule="auto"/>
        <w:ind w:left="709"/>
        <w:textAlignment w:val="auto"/>
        <w:rPr>
          <w:rFonts w:eastAsiaTheme="minorHAnsi"/>
          <w:color w:val="000000" w:themeColor="text1"/>
          <w:sz w:val="28"/>
          <w:szCs w:val="28"/>
          <w:lang w:eastAsia="en-US"/>
        </w:rPr>
      </w:pPr>
    </w:p>
    <w:p w14:paraId="26E433C1" w14:textId="77777777" w:rsidR="00705745" w:rsidRPr="00DD0D6B" w:rsidRDefault="00705745" w:rsidP="00DD0D6B">
      <w:pPr>
        <w:tabs>
          <w:tab w:val="left" w:pos="2268"/>
        </w:tabs>
        <w:spacing w:line="240" w:lineRule="auto"/>
        <w:ind w:firstLine="709"/>
        <w:outlineLvl w:val="2"/>
        <w:rPr>
          <w:b/>
          <w:sz w:val="28"/>
          <w:szCs w:val="28"/>
        </w:rPr>
      </w:pPr>
      <w:bookmarkStart w:id="103" w:name="_Toc150955341"/>
      <w:bookmarkStart w:id="104" w:name="_Toc152160787"/>
      <w:r w:rsidRPr="00DD0D6B">
        <w:rPr>
          <w:b/>
          <w:sz w:val="28"/>
          <w:szCs w:val="28"/>
        </w:rPr>
        <w:t>Статья 20. Содержание проекта планировки территории линейного объекта</w:t>
      </w:r>
      <w:bookmarkEnd w:id="103"/>
      <w:bookmarkEnd w:id="104"/>
    </w:p>
    <w:p w14:paraId="1BA24862"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Подготовка проекта планировки территории линейного объекта осуществляется для установления границ земельных участков, предназначенных для строительства и размещения линейных объектов, а также реконструкции существующего линейного объекта. </w:t>
      </w:r>
    </w:p>
    <w:p w14:paraId="3BBFA634"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rPr>
        <w:t>Требования к составу и содержанию проектов планировки территории линейных объектов устанавливаются</w:t>
      </w:r>
      <w:r w:rsidRPr="00DD0D6B">
        <w:rPr>
          <w:sz w:val="32"/>
          <w:szCs w:val="28"/>
        </w:rPr>
        <w:t xml:space="preserve"> </w:t>
      </w:r>
      <w:r w:rsidRPr="00DD0D6B">
        <w:rPr>
          <w:sz w:val="28"/>
          <w:szCs w:val="28"/>
        </w:rPr>
        <w:t xml:space="preserve">Постановлением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w:t>
      </w:r>
    </w:p>
    <w:p w14:paraId="4257E11F"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Проект планировки территории состоит из основной части, которая подлежит утверждению, и материалов по ее обоснованию. </w:t>
      </w:r>
    </w:p>
    <w:p w14:paraId="40643FFF"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Основная часть проекта планировки территории включает в себя: </w:t>
      </w:r>
    </w:p>
    <w:p w14:paraId="60F7FC64" w14:textId="77777777" w:rsidR="00705745" w:rsidRPr="00DD0D6B" w:rsidRDefault="00705745" w:rsidP="005D7B04">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1 «Проект планировки территории. Графическая часть»; </w:t>
      </w:r>
    </w:p>
    <w:p w14:paraId="249A719B" w14:textId="77777777" w:rsidR="00705745" w:rsidRPr="00DD0D6B" w:rsidRDefault="00705745" w:rsidP="005D7B04">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2 «Положение о размещении линейных объектов». </w:t>
      </w:r>
    </w:p>
    <w:p w14:paraId="540502A7"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Материалы по обоснованию проекта планировки территории включают в себя: </w:t>
      </w:r>
    </w:p>
    <w:p w14:paraId="5F43951C" w14:textId="77777777" w:rsidR="00705745" w:rsidRPr="00DD0D6B" w:rsidRDefault="00705745" w:rsidP="005D7B04">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3 «Материалы по обоснованию проекта планировки территории. Графическая часть»; </w:t>
      </w:r>
    </w:p>
    <w:p w14:paraId="3EBC4836" w14:textId="77777777" w:rsidR="00705745" w:rsidRPr="00DD0D6B" w:rsidRDefault="00705745" w:rsidP="005D7B04">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4 «Материалы по обоснованию проекта планировки территории. Пояснительная записка». </w:t>
      </w:r>
    </w:p>
    <w:bookmarkStart w:id="105" w:name="_Toc144364288"/>
    <w:p w14:paraId="582B0ED1" w14:textId="77777777" w:rsidR="00705745" w:rsidRPr="00DD0D6B" w:rsidRDefault="00705745" w:rsidP="005D7B04">
      <w:pPr>
        <w:pStyle w:val="ConsPlusNormal"/>
        <w:numPr>
          <w:ilvl w:val="0"/>
          <w:numId w:val="17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fldChar w:fldCharType="begin"/>
      </w:r>
      <w:r w:rsidRPr="00DD0D6B">
        <w:rPr>
          <w:rFonts w:ascii="Times New Roman" w:hAnsi="Times New Roman" w:cs="Times New Roman"/>
          <w:sz w:val="28"/>
          <w:szCs w:val="28"/>
        </w:rPr>
        <w:instrText>HYPERLINK "garantF1://71585976.1000"</w:instrText>
      </w:r>
      <w:r w:rsidRPr="00DD0D6B">
        <w:rPr>
          <w:rFonts w:ascii="Times New Roman" w:hAnsi="Times New Roman" w:cs="Times New Roman"/>
          <w:sz w:val="28"/>
          <w:szCs w:val="28"/>
        </w:rPr>
        <w:fldChar w:fldCharType="separate"/>
      </w:r>
      <w:r w:rsidRPr="00DD0D6B">
        <w:rPr>
          <w:rStyle w:val="af3"/>
          <w:rFonts w:ascii="Times New Roman" w:hAnsi="Times New Roman" w:cs="Times New Roman"/>
          <w:color w:val="auto"/>
          <w:sz w:val="28"/>
          <w:szCs w:val="28"/>
        </w:rPr>
        <w:t>Порядок</w:t>
      </w:r>
      <w:r w:rsidRPr="00DD0D6B">
        <w:rPr>
          <w:rFonts w:ascii="Times New Roman" w:hAnsi="Times New Roman" w:cs="Times New Roman"/>
          <w:sz w:val="28"/>
          <w:szCs w:val="28"/>
        </w:rPr>
        <w:fldChar w:fldCharType="end"/>
      </w:r>
      <w:r w:rsidRPr="00DD0D6B">
        <w:rPr>
          <w:rFonts w:ascii="Times New Roman" w:hAnsi="Times New Roman" w:cs="Times New Roman"/>
          <w:sz w:val="28"/>
          <w:szCs w:val="28"/>
        </w:rP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6E4418B" w14:textId="77777777" w:rsidR="00705745" w:rsidRPr="00DD0D6B" w:rsidRDefault="00705745" w:rsidP="005D7B04">
      <w:pPr>
        <w:pStyle w:val="ConsPlusNormal"/>
        <w:numPr>
          <w:ilvl w:val="0"/>
          <w:numId w:val="17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Проект планировки территории линейного объекта, как правило, включает в себя проект межевания территории. Для линейного объекта проект межевания территории подготавливается без градостроительных планов.</w:t>
      </w:r>
    </w:p>
    <w:p w14:paraId="7DB32E42" w14:textId="77777777" w:rsidR="00705745" w:rsidRPr="00DD0D6B" w:rsidRDefault="00705745" w:rsidP="00DD0D6B">
      <w:pPr>
        <w:pStyle w:val="ConsPlusNormal"/>
        <w:tabs>
          <w:tab w:val="left" w:pos="1134"/>
        </w:tabs>
        <w:ind w:left="709"/>
        <w:jc w:val="both"/>
        <w:rPr>
          <w:rFonts w:ascii="Times New Roman" w:hAnsi="Times New Roman" w:cs="Times New Roman"/>
          <w:sz w:val="28"/>
          <w:szCs w:val="28"/>
        </w:rPr>
      </w:pPr>
    </w:p>
    <w:p w14:paraId="5E02A617" w14:textId="77777777" w:rsidR="002C6444" w:rsidRPr="00DD0D6B" w:rsidRDefault="002C6444" w:rsidP="00DD0D6B">
      <w:pPr>
        <w:tabs>
          <w:tab w:val="left" w:pos="2268"/>
        </w:tabs>
        <w:spacing w:line="240" w:lineRule="auto"/>
        <w:ind w:firstLine="709"/>
        <w:outlineLvl w:val="2"/>
        <w:rPr>
          <w:b/>
          <w:sz w:val="28"/>
          <w:szCs w:val="28"/>
        </w:rPr>
      </w:pPr>
      <w:bookmarkStart w:id="106" w:name="_Toc152160788"/>
      <w:r w:rsidRPr="00DD0D6B">
        <w:rPr>
          <w:b/>
          <w:sz w:val="28"/>
          <w:szCs w:val="28"/>
        </w:rPr>
        <w:t>Статья 2</w:t>
      </w:r>
      <w:r w:rsidR="00705745" w:rsidRPr="00DD0D6B">
        <w:rPr>
          <w:b/>
          <w:sz w:val="28"/>
          <w:szCs w:val="28"/>
        </w:rPr>
        <w:t>1</w:t>
      </w:r>
      <w:r w:rsidRPr="00DD0D6B">
        <w:rPr>
          <w:b/>
          <w:sz w:val="28"/>
          <w:szCs w:val="28"/>
        </w:rPr>
        <w:t>. Проект межевания территории</w:t>
      </w:r>
      <w:bookmarkEnd w:id="105"/>
      <w:bookmarkEnd w:id="106"/>
    </w:p>
    <w:p w14:paraId="26AAB3F9" w14:textId="77777777" w:rsidR="002C6444" w:rsidRPr="00DD0D6B" w:rsidRDefault="002C6444" w:rsidP="005D7B04">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r w:rsidRPr="00DD0D6B">
        <w:rPr>
          <w:rFonts w:eastAsiaTheme="minorHAnsi"/>
          <w:sz w:val="28"/>
          <w:szCs w:val="28"/>
          <w:lang w:eastAsia="en-US"/>
        </w:rPr>
        <w:lastRenderedPageBreak/>
        <w:t>территории, в отношении которой предусматривается осуществление комплексного развития территории.</w:t>
      </w:r>
    </w:p>
    <w:p w14:paraId="7DC71558"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Подготовка проекта межевания территории осуществляется для:</w:t>
      </w:r>
    </w:p>
    <w:p w14:paraId="598AD285" w14:textId="77777777" w:rsidR="002C6444" w:rsidRPr="00DD0D6B" w:rsidRDefault="002C6444" w:rsidP="005D7B04">
      <w:pPr>
        <w:pStyle w:val="Style8"/>
        <w:widowControl/>
        <w:numPr>
          <w:ilvl w:val="0"/>
          <w:numId w:val="49"/>
        </w:numPr>
        <w:tabs>
          <w:tab w:val="left" w:pos="1134"/>
        </w:tabs>
        <w:spacing w:line="240" w:lineRule="auto"/>
        <w:ind w:left="0" w:firstLine="709"/>
        <w:jc w:val="both"/>
        <w:rPr>
          <w:sz w:val="28"/>
          <w:szCs w:val="28"/>
        </w:rPr>
      </w:pPr>
      <w:r w:rsidRPr="00DD0D6B">
        <w:rPr>
          <w:sz w:val="28"/>
          <w:szCs w:val="28"/>
        </w:rPr>
        <w:t>определения местоположения границ образуемых и изменяемых земельных участков;</w:t>
      </w:r>
    </w:p>
    <w:p w14:paraId="3DBB1467" w14:textId="77777777" w:rsidR="002C6444" w:rsidRPr="00DD0D6B" w:rsidRDefault="002C6444" w:rsidP="005D7B04">
      <w:pPr>
        <w:pStyle w:val="Style8"/>
        <w:widowControl/>
        <w:numPr>
          <w:ilvl w:val="0"/>
          <w:numId w:val="49"/>
        </w:numPr>
        <w:tabs>
          <w:tab w:val="left" w:pos="1134"/>
        </w:tabs>
        <w:spacing w:line="240" w:lineRule="auto"/>
        <w:ind w:left="0" w:firstLine="709"/>
        <w:jc w:val="both"/>
        <w:rPr>
          <w:sz w:val="28"/>
          <w:szCs w:val="28"/>
        </w:rPr>
      </w:pPr>
      <w:r w:rsidRPr="00DD0D6B">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D0A9653"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14:paraId="2A35BF00"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14:paraId="6AED3C76"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Текстовая часть проекта межевания территории включает в себя:</w:t>
      </w:r>
    </w:p>
    <w:p w14:paraId="2A35766D"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перечень и сведения о площади образуемых земельных участков, в том числе возможные способы их образования;</w:t>
      </w:r>
    </w:p>
    <w:p w14:paraId="600CFB4D"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D11B2A7"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14:paraId="5AFFB045"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1E1A2DCC"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14:paraId="6D5B9FB5"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 xml:space="preserve"> На чертежах межевания территории отображаются:</w:t>
      </w:r>
    </w:p>
    <w:p w14:paraId="6F0AD039"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и </w:t>
      </w:r>
      <w:r w:rsidRPr="00DD0D6B">
        <w:rPr>
          <w:sz w:val="28"/>
          <w:szCs w:val="28"/>
        </w:rPr>
        <w:lastRenderedPageBreak/>
        <w:t>существующих элементов планировочной структуры;</w:t>
      </w:r>
    </w:p>
    <w:p w14:paraId="0CE30316"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5" w:history="1">
        <w:r w:rsidRPr="00DD0D6B">
          <w:rPr>
            <w:color w:val="000000" w:themeColor="text1"/>
            <w:sz w:val="28"/>
            <w:szCs w:val="28"/>
          </w:rPr>
          <w:t>пунктом</w:t>
        </w:r>
      </w:hyperlink>
      <w:r w:rsidRPr="00DD0D6B">
        <w:rPr>
          <w:color w:val="000000" w:themeColor="text1"/>
          <w:sz w:val="28"/>
          <w:szCs w:val="28"/>
        </w:rPr>
        <w:t xml:space="preserve"> 2 части 2 настоящей статьи;</w:t>
      </w:r>
    </w:p>
    <w:p w14:paraId="7BFA1783"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линии отступа от красных линий в целях определения мест допустимого размещения зданий, строений, сооружений;</w:t>
      </w:r>
    </w:p>
    <w:p w14:paraId="44650975"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328938F"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границы публичных сервитутов.</w:t>
      </w:r>
    </w:p>
    <w:p w14:paraId="76B1CEC8"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Материалы по обоснованию проекта межевания территории включают в себя чертежи, на которых отображаются:</w:t>
      </w:r>
    </w:p>
    <w:p w14:paraId="1E56B5FC"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существующих земельных участков;</w:t>
      </w:r>
    </w:p>
    <w:p w14:paraId="7F904A9A"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зон с особыми условиями использования территорий;</w:t>
      </w:r>
    </w:p>
    <w:p w14:paraId="5D8AEFC7"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местоположение существующих объектов капитального строительства;</w:t>
      </w:r>
    </w:p>
    <w:p w14:paraId="361D8C9F"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особо охраняемых природных территорий;</w:t>
      </w:r>
    </w:p>
    <w:p w14:paraId="26A875BF"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территорий объектов культурного наследия;</w:t>
      </w:r>
    </w:p>
    <w:p w14:paraId="27B9ECE4"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лесничеств, участковых лесничеств, лесных кварталов, лесотаксационных выделов или частей лесотаксационных выделов.</w:t>
      </w:r>
    </w:p>
    <w:p w14:paraId="22C1ABC4"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7AE735DF"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130AAAA5"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B412E85"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w:t>
      </w:r>
      <w:r w:rsidRPr="00DD0D6B">
        <w:rPr>
          <w:sz w:val="28"/>
          <w:szCs w:val="28"/>
        </w:rPr>
        <w:lastRenderedPageBreak/>
        <w:t>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EA26F19"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DD0D6B">
        <w:rPr>
          <w:rStyle w:val="afa"/>
          <w:sz w:val="28"/>
          <w:szCs w:val="28"/>
        </w:rPr>
        <w:footnoteReference w:id="17"/>
      </w:r>
      <w:bookmarkStart w:id="107" w:name="_Toc196878891"/>
      <w:bookmarkStart w:id="108" w:name="_Toc312188787"/>
      <w:bookmarkStart w:id="109" w:name="_Toc85619637"/>
    </w:p>
    <w:p w14:paraId="288CD033" w14:textId="77777777" w:rsidR="002C6444" w:rsidRPr="00DD0D6B" w:rsidRDefault="002C6444" w:rsidP="00DD0D6B">
      <w:pPr>
        <w:pStyle w:val="Style8"/>
        <w:widowControl/>
        <w:tabs>
          <w:tab w:val="left" w:pos="1134"/>
        </w:tabs>
        <w:spacing w:line="240" w:lineRule="auto"/>
        <w:ind w:left="709"/>
        <w:jc w:val="both"/>
        <w:rPr>
          <w:sz w:val="28"/>
          <w:szCs w:val="28"/>
        </w:rPr>
      </w:pPr>
    </w:p>
    <w:p w14:paraId="3D1BFE42" w14:textId="77777777" w:rsidR="002C6444" w:rsidRPr="00DD0D6B" w:rsidRDefault="002C6444" w:rsidP="00DD0D6B">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10" w:name="_Toc144364289"/>
      <w:bookmarkStart w:id="111" w:name="_Toc152160789"/>
      <w:r w:rsidRPr="00DD0D6B">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110"/>
      <w:bookmarkEnd w:id="111"/>
    </w:p>
    <w:p w14:paraId="75F5F99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12" w:name="_Toc196878907"/>
      <w:bookmarkStart w:id="113" w:name="_Toc312188803"/>
      <w:bookmarkStart w:id="114" w:name="_Toc85619653"/>
      <w:bookmarkStart w:id="115" w:name="_Toc144364290"/>
      <w:bookmarkStart w:id="116" w:name="_Toc152160790"/>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Общие положения о публичных слушаниях</w:t>
      </w:r>
      <w:bookmarkEnd w:id="112"/>
      <w:bookmarkEnd w:id="113"/>
      <w:bookmarkEnd w:id="114"/>
      <w:bookmarkEnd w:id="115"/>
      <w:bookmarkEnd w:id="116"/>
    </w:p>
    <w:p w14:paraId="78764C2F" w14:textId="77777777" w:rsidR="002C6444" w:rsidRPr="00DD0D6B" w:rsidRDefault="002C6444" w:rsidP="005D7B04">
      <w:pPr>
        <w:pStyle w:val="ac"/>
        <w:numPr>
          <w:ilvl w:val="0"/>
          <w:numId w:val="143"/>
        </w:numPr>
        <w:tabs>
          <w:tab w:val="left" w:pos="1134"/>
        </w:tabs>
        <w:ind w:left="0" w:firstLine="709"/>
        <w:rPr>
          <w:sz w:val="28"/>
          <w:szCs w:val="28"/>
          <w:lang w:val="ru-RU"/>
        </w:rPr>
      </w:pPr>
      <w:r w:rsidRPr="00DD0D6B">
        <w:rPr>
          <w:sz w:val="28"/>
          <w:szCs w:val="28"/>
          <w:lang w:val="ru-RU"/>
        </w:rPr>
        <w:t xml:space="preserve">Публичные слушания проводятся в соответствии с Градостроительным кодексом Российской Федерации, Уставом муниципального образования город Пугачев, Положением, настоящими Правилами и иными нормативными правовыми актами органов местного самоуправления. </w:t>
      </w:r>
    </w:p>
    <w:p w14:paraId="6D5597FD" w14:textId="77777777" w:rsidR="002C6444" w:rsidRPr="00DD0D6B" w:rsidRDefault="002C6444" w:rsidP="005D7B04">
      <w:pPr>
        <w:pStyle w:val="ConsPlusNormal"/>
        <w:numPr>
          <w:ilvl w:val="0"/>
          <w:numId w:val="14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Публичные слушания проводятся в целях обсуждения проектов муниципальных правовых актов по вопросам местного значения с участием жителей муниципального образования город Пугачев, являются одной из форм участия населения муниципального образования город Пугачев в осуществлении местного самоуправления.</w:t>
      </w:r>
    </w:p>
    <w:p w14:paraId="07B4BAED" w14:textId="77777777" w:rsidR="002C6444" w:rsidRPr="00DD0D6B" w:rsidRDefault="002C6444" w:rsidP="005D7B04">
      <w:pPr>
        <w:pStyle w:val="aa"/>
        <w:numPr>
          <w:ilvl w:val="0"/>
          <w:numId w:val="143"/>
        </w:numPr>
        <w:tabs>
          <w:tab w:val="left" w:pos="1134"/>
        </w:tabs>
        <w:spacing w:line="240" w:lineRule="auto"/>
        <w:ind w:left="0" w:firstLine="709"/>
        <w:rPr>
          <w:rFonts w:eastAsiaTheme="minorHAnsi"/>
          <w:sz w:val="28"/>
          <w:szCs w:val="28"/>
          <w:lang w:eastAsia="en-US"/>
        </w:rPr>
      </w:pPr>
      <w:r w:rsidRPr="00DD0D6B">
        <w:rPr>
          <w:sz w:val="28"/>
          <w:szCs w:val="28"/>
        </w:rPr>
        <w:t>Публичные слушания проводятся по инициативе населения муниципального образования город Пугачев, главы муниципального образования город Пугачев, Совета муниципального образования город Пугачев.</w:t>
      </w:r>
    </w:p>
    <w:p w14:paraId="3B73CCDF"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64875862"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В обязательном порядке подлежат обсуждению на публичных слушаниях вопросы:</w:t>
      </w:r>
    </w:p>
    <w:p w14:paraId="37568B7B"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генеральных планов поселений, в том числе внесению в них изменений;</w:t>
      </w:r>
    </w:p>
    <w:p w14:paraId="0E31CC65"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правил землепользования и застройки, в том числе внесению в них изменений;</w:t>
      </w:r>
    </w:p>
    <w:p w14:paraId="277B08F2"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предоставления разрешений на условно-разрешенный вид использования земельного участка;</w:t>
      </w:r>
    </w:p>
    <w:p w14:paraId="361305FB"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 xml:space="preserve">предоставления разрешений на отклонение от предельных параметров </w:t>
      </w:r>
      <w:r w:rsidRPr="00DD0D6B">
        <w:rPr>
          <w:sz w:val="28"/>
          <w:szCs w:val="28"/>
        </w:rPr>
        <w:lastRenderedPageBreak/>
        <w:t>разрешенного строительства, реконструкции объектов капитального строительства;</w:t>
      </w:r>
    </w:p>
    <w:p w14:paraId="12D92E66"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межевания и планировки территории.</w:t>
      </w:r>
    </w:p>
    <w:p w14:paraId="30D5CC15"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14:paraId="150310FB"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14:paraId="31AF2E5F"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 xml:space="preserve">Подготовка публичных слушаний возлагается на комиссию, специально созданную для этих целей главой муниципального образования. </w:t>
      </w:r>
    </w:p>
    <w:p w14:paraId="2892CD67"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14:paraId="22DEA88F" w14:textId="77777777" w:rsidR="00E309CC"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14:paraId="52F53C02"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Публичные слушания открывает председатель комиссии.</w:t>
      </w:r>
    </w:p>
    <w:p w14:paraId="250BEC3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Председатель информирует о порядке проведения публичных слушаний, объявляет о вопросе, вынесенном на публичные слушания.</w:t>
      </w:r>
    </w:p>
    <w:p w14:paraId="55712157" w14:textId="77777777" w:rsidR="00E309CC"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r w:rsidR="00E309CC" w:rsidRPr="00DD0D6B">
        <w:rPr>
          <w:sz w:val="28"/>
          <w:szCs w:val="28"/>
        </w:rPr>
        <w:t xml:space="preserve"> </w:t>
      </w:r>
      <w:r w:rsidR="00E309CC" w:rsidRPr="00DD0D6B">
        <w:rPr>
          <w:color w:val="000000"/>
          <w:sz w:val="28"/>
          <w:szCs w:val="28"/>
        </w:rPr>
        <w:t>К протоколу прилагаются письменные предложения и замечания заинтересованных лиц.</w:t>
      </w:r>
    </w:p>
    <w:p w14:paraId="7018E50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14:paraId="06169F3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 xml:space="preserve">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 </w:t>
      </w:r>
    </w:p>
    <w:p w14:paraId="2CE62BCA"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14:paraId="152AAA12" w14:textId="77777777" w:rsidR="002C6444"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14:paraId="20CB252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17" w:name="_Toc144364291"/>
      <w:bookmarkStart w:id="118" w:name="_Toc152160791"/>
      <w:bookmarkStart w:id="119" w:name="_Toc85619654"/>
      <w:bookmarkStart w:id="120" w:name="_Toc196878908"/>
      <w:bookmarkStart w:id="121" w:name="_Toc312188804"/>
      <w:r w:rsidRPr="00DD0D6B">
        <w:rPr>
          <w:rFonts w:ascii="Times New Roman" w:hAnsi="Times New Roman" w:cs="Times New Roman"/>
          <w:color w:val="000000" w:themeColor="text1"/>
          <w:spacing w:val="-10"/>
          <w:sz w:val="28"/>
          <w:szCs w:val="28"/>
          <w:lang w:eastAsia="ar-SA"/>
        </w:rPr>
        <w:lastRenderedPageBreak/>
        <w:t>Статья 2</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Сроки проведения публичных слушаний</w:t>
      </w:r>
      <w:bookmarkEnd w:id="117"/>
      <w:bookmarkEnd w:id="118"/>
    </w:p>
    <w:p w14:paraId="2C5DB80A" w14:textId="77777777" w:rsidR="002C6444" w:rsidRPr="00DD0D6B" w:rsidRDefault="002C6444" w:rsidP="005D7B04">
      <w:pPr>
        <w:pStyle w:val="ac"/>
        <w:numPr>
          <w:ilvl w:val="0"/>
          <w:numId w:val="70"/>
        </w:numPr>
        <w:tabs>
          <w:tab w:val="left" w:pos="1134"/>
        </w:tabs>
        <w:ind w:left="0" w:firstLine="709"/>
        <w:rPr>
          <w:sz w:val="28"/>
          <w:lang w:val="ru-RU"/>
        </w:rPr>
      </w:pPr>
      <w:r w:rsidRPr="00DD0D6B">
        <w:rPr>
          <w:sz w:val="28"/>
          <w:lang w:val="ru-RU"/>
        </w:rPr>
        <w:t xml:space="preserve">Срок проведения публичных слушаний с момента оповещения жителей муниципального образования город Пугачев о времени и месте их проведений до дня опубликования заключения о результатах публичных слушаний по проекту генерального плана муниципального образования город Пугачев и по проекту Правил землепользования и застройки и проектам по внесению изменений в Правила не может превышать один месяц. </w:t>
      </w:r>
    </w:p>
    <w:p w14:paraId="226A342C" w14:textId="77777777" w:rsidR="002C6444" w:rsidRPr="00DD0D6B" w:rsidRDefault="002C6444" w:rsidP="005D7B04">
      <w:pPr>
        <w:pStyle w:val="ac"/>
        <w:numPr>
          <w:ilvl w:val="0"/>
          <w:numId w:val="70"/>
        </w:numPr>
        <w:tabs>
          <w:tab w:val="left" w:pos="1134"/>
        </w:tabs>
        <w:ind w:left="0" w:firstLine="709"/>
        <w:rPr>
          <w:sz w:val="28"/>
          <w:lang w:val="ru-RU"/>
        </w:rPr>
      </w:pPr>
      <w:r w:rsidRPr="00DD0D6B">
        <w:rPr>
          <w:sz w:val="28"/>
          <w:lang w:val="ru-RU"/>
        </w:rPr>
        <w:t>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город Пугачев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F603BF9" w14:textId="77777777" w:rsidR="002C6444" w:rsidRPr="00DD0D6B" w:rsidRDefault="002C6444" w:rsidP="005D7B04">
      <w:pPr>
        <w:pStyle w:val="aa"/>
        <w:numPr>
          <w:ilvl w:val="0"/>
          <w:numId w:val="70"/>
        </w:numPr>
        <w:tabs>
          <w:tab w:val="left" w:pos="1134"/>
        </w:tabs>
        <w:spacing w:line="240" w:lineRule="auto"/>
        <w:ind w:left="0" w:firstLine="709"/>
        <w:rPr>
          <w:sz w:val="28"/>
        </w:rPr>
      </w:pPr>
      <w:r w:rsidRPr="00DD0D6B">
        <w:rPr>
          <w:sz w:val="28"/>
        </w:rPr>
        <w:t xml:space="preserve">Срок проведения публичных слушаний с момента оповещения жителей муниципального образования город Пугачев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 </w:t>
      </w:r>
    </w:p>
    <w:p w14:paraId="09E99DF2"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22" w:name="_Toc85619655"/>
      <w:bookmarkStart w:id="123" w:name="_Toc144364292"/>
      <w:bookmarkStart w:id="124" w:name="_Toc152160792"/>
      <w:bookmarkStart w:id="125" w:name="_Toc196878909"/>
      <w:bookmarkStart w:id="126" w:name="_Toc312188805"/>
      <w:bookmarkEnd w:id="119"/>
      <w:bookmarkEnd w:id="120"/>
      <w:bookmarkEnd w:id="121"/>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4</w:t>
      </w:r>
      <w:r w:rsidRPr="00DD0D6B">
        <w:rPr>
          <w:rFonts w:ascii="Times New Roman" w:hAnsi="Times New Roman" w:cs="Times New Roman"/>
          <w:color w:val="000000" w:themeColor="text1"/>
          <w:spacing w:val="-10"/>
          <w:sz w:val="28"/>
          <w:szCs w:val="28"/>
          <w:lang w:eastAsia="ar-SA"/>
        </w:rPr>
        <w:t xml:space="preserve">. </w:t>
      </w:r>
      <w:bookmarkEnd w:id="122"/>
      <w:r w:rsidRPr="00DD0D6B">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123"/>
      <w:bookmarkEnd w:id="124"/>
    </w:p>
    <w:bookmarkEnd w:id="125"/>
    <w:bookmarkEnd w:id="126"/>
    <w:p w14:paraId="625D0243" w14:textId="77777777" w:rsidR="002C6444" w:rsidRPr="00DD0D6B" w:rsidRDefault="002C6444" w:rsidP="005D7B04">
      <w:pPr>
        <w:pStyle w:val="aa"/>
        <w:numPr>
          <w:ilvl w:val="0"/>
          <w:numId w:val="71"/>
        </w:numPr>
        <w:tabs>
          <w:tab w:val="left" w:pos="1134"/>
        </w:tabs>
        <w:spacing w:line="240" w:lineRule="auto"/>
        <w:ind w:left="0" w:firstLine="709"/>
        <w:rPr>
          <w:sz w:val="28"/>
          <w:szCs w:val="28"/>
        </w:rPr>
      </w:pPr>
      <w:r w:rsidRPr="00DD0D6B">
        <w:rPr>
          <w:sz w:val="28"/>
          <w:szCs w:val="28"/>
        </w:rPr>
        <w:t xml:space="preserve">Со дня принятия решения о проведении публичных слушаний Комиссия: </w:t>
      </w:r>
    </w:p>
    <w:p w14:paraId="252CAAC5"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оповещение о начале публичных слушаний</w:t>
      </w:r>
      <w:r w:rsidR="002C6444" w:rsidRPr="00DD0D6B">
        <w:rPr>
          <w:sz w:val="28"/>
          <w:szCs w:val="28"/>
        </w:rPr>
        <w:t xml:space="preserve">; </w:t>
      </w:r>
    </w:p>
    <w:p w14:paraId="3DA006A8"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F2C329F"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проведение экспозиции или экспозиций проекта, подлежащего рассмотрению на публичных слушаниях</w:t>
      </w:r>
      <w:r w:rsidR="002C6444" w:rsidRPr="00DD0D6B">
        <w:rPr>
          <w:sz w:val="28"/>
          <w:szCs w:val="28"/>
        </w:rPr>
        <w:t>;</w:t>
      </w:r>
    </w:p>
    <w:p w14:paraId="1D9EE491"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проведение собрания или собраний участников публичных слушаний</w:t>
      </w:r>
      <w:r w:rsidR="002C6444" w:rsidRPr="00DD0D6B">
        <w:rPr>
          <w:sz w:val="28"/>
          <w:szCs w:val="28"/>
        </w:rPr>
        <w:t>;</w:t>
      </w:r>
    </w:p>
    <w:p w14:paraId="73B34A3E"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подготовка и оформление протокола публичных слушаний</w:t>
      </w:r>
      <w:r w:rsidR="002C6444" w:rsidRPr="00DD0D6B">
        <w:rPr>
          <w:sz w:val="28"/>
          <w:szCs w:val="28"/>
        </w:rPr>
        <w:t>;</w:t>
      </w:r>
    </w:p>
    <w:p w14:paraId="403415DF"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подготовка и опубликование заключения о результатах публичных слушаний</w:t>
      </w:r>
      <w:r w:rsidR="002C6444" w:rsidRPr="00DD0D6B">
        <w:rPr>
          <w:sz w:val="28"/>
          <w:szCs w:val="28"/>
        </w:rPr>
        <w:t xml:space="preserve">; </w:t>
      </w:r>
    </w:p>
    <w:p w14:paraId="2937F4D7" w14:textId="77777777" w:rsidR="002C6444" w:rsidRPr="00DD0D6B" w:rsidRDefault="002C6444" w:rsidP="005D7B04">
      <w:pPr>
        <w:pStyle w:val="aa"/>
        <w:numPr>
          <w:ilvl w:val="0"/>
          <w:numId w:val="118"/>
        </w:numPr>
        <w:tabs>
          <w:tab w:val="left" w:pos="1134"/>
        </w:tabs>
        <w:spacing w:line="240" w:lineRule="auto"/>
        <w:ind w:left="0" w:firstLine="709"/>
        <w:rPr>
          <w:sz w:val="28"/>
          <w:szCs w:val="28"/>
        </w:rPr>
      </w:pPr>
      <w:r w:rsidRPr="00DD0D6B">
        <w:rPr>
          <w:sz w:val="28"/>
          <w:szCs w:val="28"/>
        </w:rPr>
        <w:t>осуществляет иные полномочия.</w:t>
      </w:r>
    </w:p>
    <w:p w14:paraId="62B89400" w14:textId="77777777" w:rsidR="002C6444" w:rsidRPr="00DD0D6B" w:rsidRDefault="002C6444" w:rsidP="005D7B04">
      <w:pPr>
        <w:pStyle w:val="aa"/>
        <w:numPr>
          <w:ilvl w:val="0"/>
          <w:numId w:val="71"/>
        </w:numPr>
        <w:tabs>
          <w:tab w:val="left" w:pos="1134"/>
        </w:tabs>
        <w:autoSpaceDE/>
        <w:autoSpaceDN/>
        <w:adjustRightInd/>
        <w:spacing w:line="240" w:lineRule="auto"/>
        <w:ind w:left="0" w:firstLine="709"/>
        <w:textAlignment w:val="auto"/>
        <w:rPr>
          <w:sz w:val="28"/>
          <w:szCs w:val="28"/>
        </w:rPr>
      </w:pPr>
      <w:r w:rsidRPr="00DD0D6B">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14:paraId="5E12B12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27" w:name="_Toc144364293"/>
      <w:bookmarkStart w:id="128" w:name="_Toc152160793"/>
      <w:r w:rsidRPr="00DD0D6B">
        <w:rPr>
          <w:rFonts w:ascii="Times New Roman" w:hAnsi="Times New Roman" w:cs="Times New Roman"/>
          <w:color w:val="000000" w:themeColor="text1"/>
          <w:spacing w:val="-10"/>
          <w:sz w:val="28"/>
          <w:szCs w:val="28"/>
        </w:rPr>
        <w:lastRenderedPageBreak/>
        <w:t>Статья 2</w:t>
      </w:r>
      <w:r w:rsidR="00F46396" w:rsidRPr="00DD0D6B">
        <w:rPr>
          <w:rFonts w:ascii="Times New Roman" w:hAnsi="Times New Roman" w:cs="Times New Roman"/>
          <w:color w:val="000000" w:themeColor="text1"/>
          <w:spacing w:val="-10"/>
          <w:sz w:val="28"/>
          <w:szCs w:val="28"/>
        </w:rPr>
        <w:t>5</w:t>
      </w:r>
      <w:r w:rsidRPr="00DD0D6B">
        <w:rPr>
          <w:rFonts w:ascii="Times New Roman" w:hAnsi="Times New Roman" w:cs="Times New Roman"/>
          <w:color w:val="000000" w:themeColor="text1"/>
          <w:spacing w:val="-10"/>
          <w:sz w:val="28"/>
          <w:szCs w:val="28"/>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7"/>
      <w:bookmarkEnd w:id="128"/>
    </w:p>
    <w:p w14:paraId="0E23B16A" w14:textId="77777777" w:rsidR="002C6444" w:rsidRPr="00DD0D6B" w:rsidRDefault="002C6444" w:rsidP="00DD0D6B">
      <w:pPr>
        <w:pStyle w:val="aa"/>
        <w:tabs>
          <w:tab w:val="left" w:pos="1134"/>
        </w:tabs>
        <w:spacing w:line="240" w:lineRule="auto"/>
        <w:ind w:left="0" w:firstLine="709"/>
        <w:rPr>
          <w:sz w:val="28"/>
          <w:u w:val="single"/>
        </w:rPr>
      </w:pPr>
      <w:r w:rsidRPr="00DD0D6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14:paraId="0A59ED7A"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w:t>
      </w:r>
      <w:r w:rsidR="00F07C2F" w:rsidRPr="00DD0D6B">
        <w:rPr>
          <w:sz w:val="28"/>
        </w:rPr>
        <w:t>а</w:t>
      </w:r>
      <w:r w:rsidRPr="00DD0D6B">
        <w:rPr>
          <w:sz w:val="28"/>
        </w:rPr>
        <w:t xml:space="preserve">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6F81D1D"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Комиссия направляет сообщения о проведении публичных слушаний по вопросу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14:paraId="6781B96D"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76B366E8"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14:paraId="5B7FCA17"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Pr="00DD0D6B">
        <w:rPr>
          <w:sz w:val="28"/>
          <w:szCs w:val="28"/>
        </w:rPr>
        <w:t>муниципального образования город Пугачев</w:t>
      </w:r>
      <w:r w:rsidRPr="00DD0D6B">
        <w:rPr>
          <w:sz w:val="28"/>
        </w:rPr>
        <w:t>.</w:t>
      </w:r>
    </w:p>
    <w:p w14:paraId="5078BF47"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 xml:space="preserve">На основании указанных рекомендаций глава </w:t>
      </w:r>
      <w:r w:rsidRPr="00DD0D6B">
        <w:rPr>
          <w:sz w:val="28"/>
          <w:szCs w:val="28"/>
        </w:rPr>
        <w:t>муниципального образования город Пугачев</w:t>
      </w:r>
      <w:r w:rsidRPr="00DD0D6B">
        <w:rPr>
          <w:sz w:val="28"/>
        </w:rPr>
        <w:t xml:space="preserve"> в течении 3 дней со дня поступления таких </w:t>
      </w:r>
      <w:r w:rsidRPr="00DD0D6B">
        <w:rPr>
          <w:sz w:val="28"/>
        </w:rPr>
        <w:lastRenderedPageBreak/>
        <w:t>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14:paraId="434EE85A"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14:paraId="45348B34"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14:paraId="0BCD20D0"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14:paraId="577073A6" w14:textId="77777777" w:rsidR="002C6444" w:rsidRPr="00DD0D6B" w:rsidRDefault="002C6444" w:rsidP="00DD0D6B">
      <w:pPr>
        <w:spacing w:line="240" w:lineRule="auto"/>
        <w:ind w:firstLine="540"/>
        <w:rPr>
          <w:sz w:val="28"/>
          <w:u w:val="single"/>
        </w:rPr>
      </w:pPr>
      <w:r w:rsidRPr="00DD0D6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101187F7"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99CE59"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68DE7FA"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14:paraId="2D092BC7"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DD0D6B">
        <w:rPr>
          <w:sz w:val="28"/>
          <w:szCs w:val="28"/>
        </w:rPr>
        <w:t xml:space="preserve">муниципального </w:t>
      </w:r>
      <w:r w:rsidRPr="00DD0D6B">
        <w:rPr>
          <w:sz w:val="28"/>
          <w:szCs w:val="28"/>
        </w:rPr>
        <w:lastRenderedPageBreak/>
        <w:t>образования город Пугачев</w:t>
      </w:r>
      <w:r w:rsidRPr="00DD0D6B">
        <w:rPr>
          <w:sz w:val="28"/>
        </w:rPr>
        <w:t>.</w:t>
      </w:r>
    </w:p>
    <w:p w14:paraId="53E12F7C"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 xml:space="preserve">Глава </w:t>
      </w:r>
      <w:r w:rsidRPr="00DD0D6B">
        <w:rPr>
          <w:sz w:val="28"/>
          <w:szCs w:val="28"/>
        </w:rPr>
        <w:t>муниципального образования город Пугачев</w:t>
      </w:r>
      <w:r w:rsidRPr="00DD0D6B">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0E778C0"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B1002EA"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29" w:name="_Toc144364294"/>
      <w:bookmarkStart w:id="130" w:name="_Toc152160794"/>
      <w:r w:rsidRPr="00DD0D6B">
        <w:rPr>
          <w:rFonts w:ascii="Times New Roman" w:hAnsi="Times New Roman" w:cs="Times New Roman"/>
          <w:color w:val="000000" w:themeColor="text1"/>
          <w:spacing w:val="-10"/>
          <w:sz w:val="28"/>
          <w:szCs w:val="28"/>
        </w:rPr>
        <w:t>Статья 2</w:t>
      </w:r>
      <w:r w:rsidR="00F46396" w:rsidRPr="00DD0D6B">
        <w:rPr>
          <w:rFonts w:ascii="Times New Roman" w:hAnsi="Times New Roman" w:cs="Times New Roman"/>
          <w:color w:val="000000" w:themeColor="text1"/>
          <w:spacing w:val="-10"/>
          <w:sz w:val="28"/>
          <w:szCs w:val="28"/>
        </w:rPr>
        <w:t>6</w:t>
      </w:r>
      <w:r w:rsidRPr="00DD0D6B">
        <w:rPr>
          <w:rFonts w:ascii="Times New Roman" w:hAnsi="Times New Roman" w:cs="Times New Roman"/>
          <w:color w:val="000000" w:themeColor="text1"/>
          <w:spacing w:val="-10"/>
          <w:sz w:val="28"/>
          <w:szCs w:val="28"/>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29"/>
      <w:bookmarkEnd w:id="130"/>
    </w:p>
    <w:p w14:paraId="404CA872"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14:paraId="57E6EFC2"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5188D738"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14:paraId="09B54ED9"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14:paraId="0B9E8399"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Орган местного самоуправления направляет главе муниципального образования город Пугачев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14:paraId="5B2B30DD" w14:textId="77777777" w:rsidR="002C6444" w:rsidRPr="00DD0D6B" w:rsidRDefault="002C6444" w:rsidP="005D7B04">
      <w:pPr>
        <w:pStyle w:val="aa"/>
        <w:numPr>
          <w:ilvl w:val="0"/>
          <w:numId w:val="146"/>
        </w:numPr>
        <w:tabs>
          <w:tab w:val="left" w:pos="709"/>
          <w:tab w:val="left" w:pos="1134"/>
        </w:tabs>
        <w:spacing w:line="240" w:lineRule="auto"/>
        <w:ind w:left="0" w:firstLine="709"/>
        <w:rPr>
          <w:sz w:val="28"/>
          <w:szCs w:val="28"/>
        </w:rPr>
      </w:pPr>
      <w:r w:rsidRPr="00DD0D6B">
        <w:rPr>
          <w:sz w:val="28"/>
          <w:szCs w:val="28"/>
        </w:rPr>
        <w:t>Глава муниципального образования город Пугачев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22FE758A" w14:textId="77777777" w:rsidR="002C6444" w:rsidRPr="00DD0D6B" w:rsidRDefault="002C6444" w:rsidP="005D7B04">
      <w:pPr>
        <w:pStyle w:val="aa"/>
        <w:numPr>
          <w:ilvl w:val="0"/>
          <w:numId w:val="146"/>
        </w:numPr>
        <w:tabs>
          <w:tab w:val="left" w:pos="851"/>
          <w:tab w:val="left" w:pos="993"/>
          <w:tab w:val="left" w:pos="1134"/>
          <w:tab w:val="left" w:pos="1276"/>
          <w:tab w:val="left" w:pos="1418"/>
        </w:tabs>
        <w:spacing w:line="240" w:lineRule="auto"/>
        <w:ind w:left="0" w:firstLine="709"/>
      </w:pPr>
      <w:r w:rsidRPr="00DD0D6B">
        <w:rPr>
          <w:sz w:val="28"/>
          <w:szCs w:val="28"/>
        </w:rPr>
        <w:t xml:space="preserve">Утвержденная документация по планировке территории (проекты планировки территории и проекты межевания территории) подлежит </w:t>
      </w:r>
      <w:r w:rsidRPr="00DD0D6B">
        <w:rPr>
          <w:sz w:val="28"/>
          <w:szCs w:val="28"/>
        </w:rPr>
        <w:lastRenderedPageBreak/>
        <w:t>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14:paraId="16EFEE26"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31" w:name="_Toc144364295"/>
      <w:bookmarkStart w:id="132" w:name="_Toc152160795"/>
      <w:r w:rsidRPr="00DD0D6B">
        <w:rPr>
          <w:rFonts w:ascii="Times New Roman" w:hAnsi="Times New Roman" w:cs="Times New Roman"/>
          <w:color w:val="000000" w:themeColor="text1"/>
          <w:spacing w:val="-10"/>
          <w:sz w:val="28"/>
          <w:szCs w:val="28"/>
        </w:rPr>
        <w:t>Статья 2</w:t>
      </w:r>
      <w:r w:rsidR="00F46396" w:rsidRPr="00DD0D6B">
        <w:rPr>
          <w:rFonts w:ascii="Times New Roman" w:hAnsi="Times New Roman" w:cs="Times New Roman"/>
          <w:color w:val="000000" w:themeColor="text1"/>
          <w:spacing w:val="-10"/>
          <w:sz w:val="28"/>
          <w:szCs w:val="28"/>
        </w:rPr>
        <w:t>7</w:t>
      </w:r>
      <w:r w:rsidRPr="00DD0D6B">
        <w:rPr>
          <w:rFonts w:ascii="Times New Roman" w:hAnsi="Times New Roman" w:cs="Times New Roman"/>
          <w:color w:val="000000" w:themeColor="text1"/>
          <w:spacing w:val="-10"/>
          <w:sz w:val="28"/>
          <w:szCs w:val="28"/>
        </w:rPr>
        <w:t>. Публичные слушания по проектам генеральных планов поселений и по проекту правил землепользования и застройки</w:t>
      </w:r>
      <w:bookmarkEnd w:id="131"/>
      <w:bookmarkEnd w:id="132"/>
    </w:p>
    <w:p w14:paraId="0D8FF86E" w14:textId="77777777" w:rsidR="002C6444" w:rsidRPr="00DD0D6B" w:rsidRDefault="002C6444" w:rsidP="00DD0D6B">
      <w:pPr>
        <w:pStyle w:val="aa"/>
        <w:tabs>
          <w:tab w:val="left" w:pos="1134"/>
        </w:tabs>
        <w:autoSpaceDE/>
        <w:autoSpaceDN/>
        <w:adjustRightInd/>
        <w:spacing w:line="240" w:lineRule="auto"/>
        <w:ind w:left="709"/>
        <w:textAlignment w:val="auto"/>
        <w:rPr>
          <w:sz w:val="28"/>
          <w:szCs w:val="28"/>
          <w:u w:val="single"/>
        </w:rPr>
      </w:pPr>
      <w:r w:rsidRPr="00DD0D6B">
        <w:rPr>
          <w:sz w:val="28"/>
          <w:szCs w:val="28"/>
          <w:u w:val="single"/>
        </w:rPr>
        <w:t>Публичные слушания по проектам генеральных планов поселений:</w:t>
      </w:r>
    </w:p>
    <w:p w14:paraId="673A5885"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Публичные слушания по проектам генеральных планов проводятся в каждом населенном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14:paraId="4462C7E0"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14:paraId="1C9AA2E3"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14:paraId="73678F04"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14:paraId="66E68144"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14:paraId="33F9EE70"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Глава муниципального образования город Пугачев с учетом заключения о результатах публичных слушаний принимает решение:</w:t>
      </w:r>
    </w:p>
    <w:p w14:paraId="163D0546" w14:textId="77777777" w:rsidR="002C6444" w:rsidRPr="00DD0D6B" w:rsidRDefault="002C6444" w:rsidP="005D7B04">
      <w:pPr>
        <w:pStyle w:val="Style8"/>
        <w:numPr>
          <w:ilvl w:val="0"/>
          <w:numId w:val="148"/>
        </w:numPr>
        <w:tabs>
          <w:tab w:val="left" w:pos="1134"/>
        </w:tabs>
        <w:spacing w:line="240" w:lineRule="auto"/>
        <w:ind w:left="0" w:firstLine="709"/>
        <w:jc w:val="both"/>
        <w:rPr>
          <w:sz w:val="28"/>
          <w:szCs w:val="28"/>
        </w:rPr>
      </w:pPr>
      <w:r w:rsidRPr="00DD0D6B">
        <w:rPr>
          <w:sz w:val="28"/>
          <w:szCs w:val="28"/>
        </w:rPr>
        <w:t xml:space="preserve">согласие с проектом генерального плана и направление его в представительный орган муниципального </w:t>
      </w:r>
      <w:r w:rsidR="00AB01AB" w:rsidRPr="00DD0D6B">
        <w:rPr>
          <w:sz w:val="28"/>
          <w:szCs w:val="28"/>
        </w:rPr>
        <w:t>образования</w:t>
      </w:r>
      <w:r w:rsidRPr="00DD0D6B">
        <w:rPr>
          <w:sz w:val="28"/>
          <w:szCs w:val="28"/>
        </w:rPr>
        <w:t>;</w:t>
      </w:r>
    </w:p>
    <w:p w14:paraId="3E0005F4" w14:textId="77777777" w:rsidR="002C6444" w:rsidRPr="00DD0D6B" w:rsidRDefault="002C6444" w:rsidP="005D7B04">
      <w:pPr>
        <w:pStyle w:val="Style8"/>
        <w:numPr>
          <w:ilvl w:val="0"/>
          <w:numId w:val="148"/>
        </w:numPr>
        <w:tabs>
          <w:tab w:val="left" w:pos="1134"/>
        </w:tabs>
        <w:spacing w:line="240" w:lineRule="auto"/>
        <w:ind w:left="0" w:firstLine="709"/>
        <w:jc w:val="both"/>
        <w:rPr>
          <w:sz w:val="28"/>
          <w:szCs w:val="28"/>
        </w:rPr>
      </w:pPr>
      <w:r w:rsidRPr="00DD0D6B">
        <w:rPr>
          <w:sz w:val="28"/>
          <w:szCs w:val="28"/>
        </w:rPr>
        <w:t>об отклонении проекта генерального плана и о направлении на доработку.</w:t>
      </w:r>
    </w:p>
    <w:p w14:paraId="21F12BF9" w14:textId="77777777" w:rsidR="002C6444" w:rsidRPr="00DD0D6B" w:rsidRDefault="002C6444" w:rsidP="00DD0D6B">
      <w:pPr>
        <w:pStyle w:val="Style8"/>
        <w:tabs>
          <w:tab w:val="left" w:pos="1134"/>
        </w:tabs>
        <w:spacing w:line="240" w:lineRule="auto"/>
        <w:ind w:left="709"/>
        <w:jc w:val="both"/>
        <w:rPr>
          <w:sz w:val="28"/>
          <w:szCs w:val="28"/>
          <w:u w:val="single"/>
        </w:rPr>
      </w:pPr>
      <w:r w:rsidRPr="00DD0D6B">
        <w:rPr>
          <w:sz w:val="28"/>
          <w:szCs w:val="28"/>
          <w:u w:val="single"/>
        </w:rPr>
        <w:t>Публичные слушания по проекту правил землепользования и застройки:</w:t>
      </w:r>
    </w:p>
    <w:p w14:paraId="3C30AA20" w14:textId="77777777" w:rsidR="002C6444" w:rsidRPr="00DD0D6B" w:rsidRDefault="002C6444" w:rsidP="005D7B04">
      <w:pPr>
        <w:pStyle w:val="Style8"/>
        <w:numPr>
          <w:ilvl w:val="0"/>
          <w:numId w:val="149"/>
        </w:numPr>
        <w:tabs>
          <w:tab w:val="left" w:pos="1134"/>
        </w:tabs>
        <w:spacing w:line="240" w:lineRule="auto"/>
        <w:ind w:left="0" w:firstLine="709"/>
        <w:jc w:val="both"/>
        <w:rPr>
          <w:sz w:val="28"/>
          <w:szCs w:val="28"/>
        </w:rPr>
      </w:pPr>
      <w:r w:rsidRPr="00DD0D6B">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w:t>
      </w:r>
      <w:r w:rsidRPr="00DD0D6B">
        <w:rPr>
          <w:sz w:val="28"/>
          <w:szCs w:val="28"/>
        </w:rPr>
        <w:lastRenderedPageBreak/>
        <w:t>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город Пугачев решения о проведения публичных слушаний по предложениям о внесении изменений в правила землепользования и застройки.</w:t>
      </w:r>
    </w:p>
    <w:p w14:paraId="31FB7015" w14:textId="77777777" w:rsidR="002C6444" w:rsidRPr="00DD0D6B" w:rsidRDefault="002C6444" w:rsidP="005D7B04">
      <w:pPr>
        <w:pStyle w:val="Style8"/>
        <w:numPr>
          <w:ilvl w:val="0"/>
          <w:numId w:val="149"/>
        </w:numPr>
        <w:tabs>
          <w:tab w:val="left" w:pos="1134"/>
        </w:tabs>
        <w:spacing w:line="240" w:lineRule="auto"/>
        <w:ind w:left="0" w:firstLine="709"/>
        <w:jc w:val="both"/>
        <w:rPr>
          <w:sz w:val="28"/>
          <w:szCs w:val="28"/>
        </w:rPr>
      </w:pPr>
      <w:r w:rsidRPr="00DD0D6B">
        <w:rPr>
          <w:sz w:val="28"/>
          <w:szCs w:val="28"/>
        </w:rP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город Пугачев.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1607A308" w14:textId="77777777" w:rsidR="002C6444" w:rsidRPr="00DD0D6B" w:rsidRDefault="002C6444" w:rsidP="005D7B04">
      <w:pPr>
        <w:pStyle w:val="Style8"/>
        <w:widowControl/>
        <w:numPr>
          <w:ilvl w:val="0"/>
          <w:numId w:val="149"/>
        </w:numPr>
        <w:tabs>
          <w:tab w:val="left" w:pos="1134"/>
        </w:tabs>
        <w:spacing w:line="240" w:lineRule="auto"/>
        <w:ind w:left="0" w:firstLine="709"/>
        <w:jc w:val="both"/>
        <w:rPr>
          <w:sz w:val="28"/>
          <w:szCs w:val="28"/>
        </w:rPr>
      </w:pPr>
      <w:r w:rsidRPr="00DD0D6B">
        <w:rPr>
          <w:sz w:val="28"/>
          <w:szCs w:val="28"/>
        </w:rPr>
        <w:t xml:space="preserve">Глава муниципального образования город Пугачев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w:t>
      </w:r>
      <w:r w:rsidR="00AB01AB" w:rsidRPr="00DD0D6B">
        <w:rPr>
          <w:sz w:val="28"/>
          <w:szCs w:val="28"/>
        </w:rPr>
        <w:t>муниципального образования</w:t>
      </w:r>
      <w:r w:rsidRPr="00DD0D6B">
        <w:rPr>
          <w:sz w:val="28"/>
          <w:szCs w:val="28"/>
        </w:rPr>
        <w:t xml:space="preserve"> или на доработку с указанием даты его повторного представления.</w:t>
      </w:r>
    </w:p>
    <w:p w14:paraId="3E0635BC"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33" w:name="_Toc196878914"/>
      <w:bookmarkStart w:id="134" w:name="_Toc312188810"/>
      <w:bookmarkStart w:id="135" w:name="_Toc85619660"/>
      <w:bookmarkStart w:id="136" w:name="_Toc144364296"/>
      <w:bookmarkStart w:id="137" w:name="_Toc152160796"/>
      <w:r w:rsidRPr="00DD0D6B">
        <w:rPr>
          <w:rFonts w:ascii="Times New Roman" w:hAnsi="Times New Roman" w:cs="Times New Roman"/>
          <w:color w:val="000000" w:themeColor="text1"/>
          <w:spacing w:val="-10"/>
          <w:sz w:val="28"/>
          <w:szCs w:val="28"/>
          <w:lang w:eastAsia="ar-SA"/>
        </w:rPr>
        <w:t xml:space="preserve">Глава 6. </w:t>
      </w:r>
      <w:bookmarkEnd w:id="133"/>
      <w:bookmarkEnd w:id="134"/>
      <w:bookmarkEnd w:id="135"/>
      <w:r w:rsidRPr="00DD0D6B">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36"/>
      <w:bookmarkEnd w:id="137"/>
    </w:p>
    <w:p w14:paraId="0F48403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38" w:name="_Toc196878915"/>
      <w:bookmarkStart w:id="139" w:name="_Toc312188811"/>
      <w:bookmarkStart w:id="140" w:name="_Toc85619661"/>
      <w:bookmarkStart w:id="141" w:name="_Toc144364297"/>
      <w:bookmarkStart w:id="142" w:name="_Toc152160797"/>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38"/>
      <w:bookmarkEnd w:id="139"/>
      <w:bookmarkEnd w:id="140"/>
      <w:bookmarkEnd w:id="141"/>
      <w:bookmarkEnd w:id="142"/>
    </w:p>
    <w:p w14:paraId="61D56748" w14:textId="77777777" w:rsidR="002C6444" w:rsidRPr="00DD0D6B" w:rsidRDefault="002C6444" w:rsidP="00DD0D6B">
      <w:pPr>
        <w:pStyle w:val="ac"/>
        <w:rPr>
          <w:sz w:val="28"/>
          <w:szCs w:val="28"/>
          <w:lang w:val="ru-RU"/>
        </w:rPr>
      </w:pPr>
      <w:r w:rsidRPr="00DD0D6B">
        <w:rPr>
          <w:sz w:val="28"/>
          <w:szCs w:val="28"/>
          <w:lang w:val="ru-RU"/>
        </w:rPr>
        <w:t xml:space="preserve">Основаниями для рассмотрения вопроса о внесении изменений в Правила являются: </w:t>
      </w:r>
    </w:p>
    <w:p w14:paraId="52E8306A"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t>несоответствие правил генеральному плану муниципального образования город Пугачев, возникшее в результате внесения в генеральный план изменений;</w:t>
      </w:r>
    </w:p>
    <w:p w14:paraId="309624A1"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t xml:space="preserve">несоответствие Правил Схеме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 возникшее в результате внесения в схему территориального планирования изменений;</w:t>
      </w:r>
    </w:p>
    <w:p w14:paraId="0B081154" w14:textId="77777777" w:rsidR="002C6444" w:rsidRPr="00DD0D6B" w:rsidRDefault="002C6444" w:rsidP="005D7B04">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D0D6B">
        <w:rPr>
          <w:rFonts w:eastAsiaTheme="minorHAnsi"/>
          <w:sz w:val="28"/>
          <w:szCs w:val="28"/>
          <w:lang w:eastAsia="en-US"/>
        </w:rPr>
        <w:t>приаэродромной</w:t>
      </w:r>
      <w:proofErr w:type="spellEnd"/>
      <w:r w:rsidRPr="00DD0D6B">
        <w:rPr>
          <w:rFonts w:eastAsiaTheme="minorHAnsi"/>
          <w:sz w:val="28"/>
          <w:szCs w:val="28"/>
          <w:lang w:eastAsia="en-US"/>
        </w:rPr>
        <w:t xml:space="preserve"> территории, которые допущены в правилах землепользования и застройки поселения;</w:t>
      </w:r>
    </w:p>
    <w:p w14:paraId="4F8D7904"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lastRenderedPageBreak/>
        <w:t>поступление предложений об изменении границ территориальных зон, изменении градостроительных регламентов;</w:t>
      </w:r>
    </w:p>
    <w:p w14:paraId="01685C75"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BAFAB5B"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D4D740A"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F696887"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принятие решения о комплексном развитии территории;</w:t>
      </w:r>
    </w:p>
    <w:p w14:paraId="69DBF0BC"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BA3304" w:rsidRPr="00DD0D6B">
        <w:rPr>
          <w:rFonts w:eastAsiaTheme="minorHAnsi"/>
          <w:sz w:val="28"/>
          <w:szCs w:val="28"/>
          <w:lang w:val="ru-RU" w:eastAsia="en-US"/>
        </w:rPr>
        <w:t>м</w:t>
      </w:r>
      <w:r w:rsidRPr="00DD0D6B">
        <w:rPr>
          <w:rFonts w:eastAsiaTheme="minorHAnsi"/>
          <w:sz w:val="28"/>
          <w:szCs w:val="28"/>
          <w:lang w:val="ru-RU" w:eastAsia="en-US"/>
        </w:rPr>
        <w:t>униципального образования город Пугачев.</w:t>
      </w:r>
      <w:r w:rsidRPr="00DD0D6B">
        <w:rPr>
          <w:rStyle w:val="afa"/>
          <w:sz w:val="28"/>
          <w:szCs w:val="28"/>
          <w:lang w:val="ru-RU"/>
        </w:rPr>
        <w:footnoteReference w:id="18"/>
      </w:r>
    </w:p>
    <w:p w14:paraId="35AF5981"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43" w:name="_Toc196878916"/>
      <w:bookmarkStart w:id="144" w:name="_Toc312188812"/>
      <w:bookmarkStart w:id="145" w:name="_Toc85619662"/>
      <w:bookmarkStart w:id="146" w:name="_Toc144364298"/>
      <w:bookmarkStart w:id="147" w:name="_Toc152160798"/>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Порядок внесения изменений в Правила</w:t>
      </w:r>
      <w:bookmarkEnd w:id="143"/>
      <w:bookmarkEnd w:id="144"/>
      <w:bookmarkEnd w:id="145"/>
      <w:bookmarkEnd w:id="146"/>
      <w:bookmarkEnd w:id="147"/>
    </w:p>
    <w:p w14:paraId="23097159" w14:textId="77777777" w:rsidR="002C6444" w:rsidRPr="00DD0D6B" w:rsidRDefault="002C6444" w:rsidP="005D7B04">
      <w:pPr>
        <w:pStyle w:val="ac"/>
        <w:numPr>
          <w:ilvl w:val="1"/>
          <w:numId w:val="89"/>
        </w:numPr>
        <w:tabs>
          <w:tab w:val="left" w:pos="1134"/>
        </w:tabs>
        <w:ind w:left="0" w:firstLine="709"/>
        <w:rPr>
          <w:sz w:val="28"/>
          <w:szCs w:val="28"/>
          <w:lang w:val="ru-RU"/>
        </w:rPr>
      </w:pPr>
      <w:r w:rsidRPr="00DD0D6B">
        <w:rPr>
          <w:sz w:val="28"/>
          <w:szCs w:val="28"/>
          <w:lang w:val="ru-RU"/>
        </w:rPr>
        <w:t>Предложения о внесении изменений в Правила в Комиссию направляются:</w:t>
      </w:r>
    </w:p>
    <w:p w14:paraId="3C4E21BF"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14:paraId="1C7181FE"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14:paraId="4994AC70"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7A8233F"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 xml:space="preserve">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DD0D6B">
        <w:rPr>
          <w:sz w:val="28"/>
          <w:szCs w:val="28"/>
          <w:lang w:val="ru-RU"/>
        </w:rPr>
        <w:lastRenderedPageBreak/>
        <w:t>капитального строительства, не реализуется права и законные интересы граждан и их объединений;</w:t>
      </w:r>
    </w:p>
    <w:p w14:paraId="385D0A91"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646B3EFB"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015C0904"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город Пугачев.</w:t>
      </w:r>
    </w:p>
    <w:p w14:paraId="42D28C29"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Глава муниципального образования город Пугачев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DD0D6B">
        <w:rPr>
          <w:rStyle w:val="afa"/>
          <w:rFonts w:ascii="Times New Roman" w:hAnsi="Times New Roman" w:cs="Times New Roman"/>
          <w:sz w:val="28"/>
          <w:szCs w:val="28"/>
        </w:rPr>
        <w:footnoteReference w:id="19"/>
      </w:r>
    </w:p>
    <w:p w14:paraId="2257D318"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Глава муниципального образования город Пугачев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E4A08A0"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DD0D6B">
        <w:rPr>
          <w:rFonts w:ascii="Times New Roman" w:eastAsiaTheme="minorHAnsi" w:hAnsi="Times New Roman" w:cs="Times New Roman"/>
          <w:sz w:val="28"/>
          <w:szCs w:val="28"/>
          <w:lang w:eastAsia="en-US"/>
        </w:rPr>
        <w:t>приаэродромной</w:t>
      </w:r>
      <w:proofErr w:type="spellEnd"/>
      <w:r w:rsidRPr="00DD0D6B">
        <w:rPr>
          <w:rFonts w:ascii="Times New Roman" w:eastAsiaTheme="minorHAnsi" w:hAnsi="Times New Roman" w:cs="Times New Roman"/>
          <w:sz w:val="28"/>
          <w:szCs w:val="28"/>
          <w:lang w:eastAsia="en-US"/>
        </w:rPr>
        <w:t xml:space="preserve"> территории, рассмотрению Комиссией не подлежит.</w:t>
      </w:r>
    </w:p>
    <w:p w14:paraId="1939B1DA"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color w:val="000000" w:themeColor="text1"/>
          <w:sz w:val="28"/>
          <w:szCs w:val="28"/>
        </w:rPr>
      </w:pPr>
      <w:r w:rsidRPr="00DD0D6B">
        <w:rPr>
          <w:rFonts w:ascii="Times New Roman" w:eastAsiaTheme="minorHAnsi" w:hAnsi="Times New Roman" w:cs="Times New Roman"/>
          <w:color w:val="000000" w:themeColor="text1"/>
          <w:sz w:val="28"/>
          <w:szCs w:val="28"/>
          <w:lang w:eastAsia="en-US"/>
        </w:rPr>
        <w:lastRenderedPageBreak/>
        <w:t xml:space="preserve">Глава </w:t>
      </w:r>
      <w:r w:rsidRPr="00DD0D6B">
        <w:rPr>
          <w:rFonts w:ascii="Times New Roman" w:hAnsi="Times New Roman" w:cs="Times New Roman"/>
          <w:sz w:val="28"/>
          <w:szCs w:val="28"/>
        </w:rPr>
        <w:t>муниципального образования город Пугачев</w:t>
      </w:r>
      <w:r w:rsidRPr="00DD0D6B">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6" w:history="1">
        <w:r w:rsidRPr="00DD0D6B">
          <w:rPr>
            <w:rFonts w:ascii="Times New Roman" w:eastAsiaTheme="minorHAnsi" w:hAnsi="Times New Roman" w:cs="Times New Roman"/>
            <w:color w:val="000000" w:themeColor="text1"/>
            <w:sz w:val="28"/>
            <w:szCs w:val="28"/>
            <w:lang w:eastAsia="en-US"/>
          </w:rPr>
          <w:t>пункте 3</w:t>
        </w:r>
      </w:hyperlink>
      <w:r w:rsidR="00D3374E" w:rsidRPr="00DD0D6B">
        <w:rPr>
          <w:rFonts w:ascii="Times New Roman" w:eastAsiaTheme="minorHAnsi" w:hAnsi="Times New Roman" w:cs="Times New Roman"/>
          <w:color w:val="000000" w:themeColor="text1"/>
          <w:sz w:val="28"/>
          <w:szCs w:val="28"/>
          <w:lang w:eastAsia="en-US"/>
        </w:rPr>
        <w:t xml:space="preserve"> </w:t>
      </w:r>
      <w:r w:rsidRPr="00DD0D6B">
        <w:rPr>
          <w:rFonts w:ascii="Times New Roman" w:eastAsiaTheme="minorHAnsi" w:hAnsi="Times New Roman" w:cs="Times New Roman"/>
          <w:color w:val="000000" w:themeColor="text1"/>
          <w:sz w:val="28"/>
          <w:szCs w:val="28"/>
          <w:lang w:eastAsia="en-US"/>
        </w:rPr>
        <w:t>статьи 2</w:t>
      </w:r>
      <w:r w:rsidR="00AB01AB" w:rsidRPr="00DD0D6B">
        <w:rPr>
          <w:rFonts w:ascii="Times New Roman" w:eastAsiaTheme="minorHAnsi" w:hAnsi="Times New Roman" w:cs="Times New Roman"/>
          <w:color w:val="000000" w:themeColor="text1"/>
          <w:sz w:val="28"/>
          <w:szCs w:val="28"/>
          <w:lang w:eastAsia="en-US"/>
        </w:rPr>
        <w:t>8</w:t>
      </w:r>
      <w:r w:rsidRPr="00DD0D6B">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7" w:history="1">
        <w:r w:rsidRPr="00DD0D6B">
          <w:rPr>
            <w:rFonts w:ascii="Times New Roman" w:eastAsiaTheme="minorHAnsi" w:hAnsi="Times New Roman" w:cs="Times New Roman"/>
            <w:color w:val="000000" w:themeColor="text1"/>
            <w:sz w:val="28"/>
            <w:szCs w:val="28"/>
            <w:lang w:eastAsia="en-US"/>
          </w:rPr>
          <w:t>пункте 3</w:t>
        </w:r>
      </w:hyperlink>
      <w:r w:rsidRPr="00DD0D6B">
        <w:rPr>
          <w:rFonts w:ascii="Times New Roman" w:hAnsi="Times New Roman" w:cs="Times New Roman"/>
        </w:rPr>
        <w:t xml:space="preserve"> </w:t>
      </w:r>
      <w:r w:rsidRPr="00DD0D6B">
        <w:rPr>
          <w:rFonts w:ascii="Times New Roman" w:eastAsiaTheme="minorHAnsi" w:hAnsi="Times New Roman" w:cs="Times New Roman"/>
          <w:color w:val="000000" w:themeColor="text1"/>
          <w:sz w:val="28"/>
          <w:szCs w:val="28"/>
          <w:lang w:eastAsia="en-US"/>
        </w:rPr>
        <w:t>статьи 2</w:t>
      </w:r>
      <w:r w:rsidR="00AB01AB" w:rsidRPr="00DD0D6B">
        <w:rPr>
          <w:rFonts w:ascii="Times New Roman" w:eastAsiaTheme="minorHAnsi" w:hAnsi="Times New Roman" w:cs="Times New Roman"/>
          <w:color w:val="000000" w:themeColor="text1"/>
          <w:sz w:val="28"/>
          <w:szCs w:val="28"/>
          <w:lang w:eastAsia="en-US"/>
        </w:rPr>
        <w:t>8</w:t>
      </w:r>
      <w:r w:rsidRPr="00DD0D6B">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Pr="00DD0D6B">
        <w:rPr>
          <w:rFonts w:ascii="Times New Roman" w:hAnsi="Times New Roman" w:cs="Times New Roman"/>
          <w:sz w:val="28"/>
          <w:szCs w:val="28"/>
        </w:rPr>
        <w:t>муниципального образования город Пугачев</w:t>
      </w:r>
      <w:r w:rsidRPr="00DD0D6B">
        <w:rPr>
          <w:rFonts w:ascii="Times New Roman" w:eastAsiaTheme="minorHAnsi" w:hAnsi="Times New Roman" w:cs="Times New Roman"/>
          <w:color w:val="000000" w:themeColor="text1"/>
          <w:sz w:val="28"/>
          <w:szCs w:val="28"/>
          <w:lang w:eastAsia="en-US"/>
        </w:rPr>
        <w:t xml:space="preserve"> в суд.</w:t>
      </w:r>
    </w:p>
    <w:p w14:paraId="5568B5DC"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color w:val="000000" w:themeColor="text1"/>
          <w:sz w:val="28"/>
          <w:szCs w:val="28"/>
        </w:rPr>
      </w:pPr>
      <w:r w:rsidRPr="00DD0D6B">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муниципального образования город Пугачев.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14:paraId="2D15A592"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Глава муниципального образования город Пугачев в течение десяти дней после представления ему проекта Правил 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муниципального образования город Пугачев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Саратовской области или об отклонении указанного проекта Правил и о направлении его на доработку с указанием даты повторного представления.</w:t>
      </w:r>
    </w:p>
    <w:p w14:paraId="327D940D"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Совет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Саратовской области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муниципального образования город Пугачев на доработку в соответствии с заключением о результатах общественных обсуждений или публичных слушаний по указанному проекту.</w:t>
      </w:r>
    </w:p>
    <w:p w14:paraId="16A5918A"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11089F" w:rsidRPr="00DD0D6B">
        <w:rPr>
          <w:sz w:val="28"/>
          <w:szCs w:val="28"/>
        </w:rPr>
        <w:t>Пугачевского</w:t>
      </w:r>
      <w:r w:rsidRPr="00DD0D6B">
        <w:rPr>
          <w:sz w:val="28"/>
          <w:szCs w:val="28"/>
        </w:rPr>
        <w:t xml:space="preserve"> муниципального района в сети «Интернет</w:t>
      </w:r>
      <w:r w:rsidR="00EC1038" w:rsidRPr="00DD0D6B">
        <w:rPr>
          <w:sz w:val="28"/>
          <w:szCs w:val="28"/>
        </w:rPr>
        <w:t>».</w:t>
      </w:r>
    </w:p>
    <w:p w14:paraId="68CD144D"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14:paraId="1E90BE84" w14:textId="77777777" w:rsidR="002C6444" w:rsidRPr="00DD0D6B" w:rsidRDefault="002C6444" w:rsidP="00DD0D6B">
      <w:pPr>
        <w:pStyle w:val="Style8"/>
        <w:widowControl/>
        <w:tabs>
          <w:tab w:val="left" w:pos="1134"/>
        </w:tabs>
        <w:spacing w:line="240" w:lineRule="auto"/>
        <w:ind w:firstLine="709"/>
        <w:jc w:val="both"/>
        <w:rPr>
          <w:sz w:val="28"/>
          <w:szCs w:val="28"/>
        </w:rPr>
      </w:pPr>
      <w:r w:rsidRPr="00DD0D6B">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w:t>
      </w:r>
      <w:r w:rsidRPr="00DD0D6B">
        <w:rPr>
          <w:sz w:val="28"/>
          <w:szCs w:val="28"/>
        </w:rPr>
        <w:lastRenderedPageBreak/>
        <w:t>планирования субъекта Российской Федерации, утвержденным до утверждения Правил.</w:t>
      </w:r>
    </w:p>
    <w:p w14:paraId="31E9A10D"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rPr>
      </w:pPr>
      <w:bookmarkStart w:id="148" w:name="_Toc196878898"/>
      <w:bookmarkStart w:id="149" w:name="_Toc312188794"/>
      <w:bookmarkStart w:id="150" w:name="_Toc85619644"/>
      <w:bookmarkStart w:id="151" w:name="_Toc144364299"/>
      <w:bookmarkStart w:id="152" w:name="_Toc152160799"/>
      <w:bookmarkEnd w:id="107"/>
      <w:bookmarkEnd w:id="108"/>
      <w:bookmarkEnd w:id="109"/>
      <w:r w:rsidRPr="00DD0D6B">
        <w:rPr>
          <w:rFonts w:ascii="Times New Roman" w:hAnsi="Times New Roman" w:cs="Times New Roman"/>
          <w:color w:val="000000" w:themeColor="text1"/>
          <w:spacing w:val="-10"/>
          <w:sz w:val="28"/>
          <w:szCs w:val="28"/>
        </w:rPr>
        <w:t>Глава 7. Формирование земельных участков как объектов недвижимости при их предоставлении для</w:t>
      </w:r>
      <w:bookmarkEnd w:id="148"/>
      <w:bookmarkEnd w:id="149"/>
      <w:bookmarkEnd w:id="150"/>
      <w:r w:rsidRPr="00DD0D6B">
        <w:rPr>
          <w:rFonts w:ascii="Times New Roman" w:hAnsi="Times New Roman" w:cs="Times New Roman"/>
          <w:color w:val="000000" w:themeColor="text1"/>
          <w:spacing w:val="-10"/>
          <w:sz w:val="28"/>
          <w:szCs w:val="28"/>
        </w:rPr>
        <w:t xml:space="preserve"> строительства</w:t>
      </w:r>
      <w:bookmarkEnd w:id="151"/>
      <w:bookmarkEnd w:id="152"/>
    </w:p>
    <w:p w14:paraId="6AD4340E" w14:textId="77777777" w:rsidR="002C6444" w:rsidRPr="00DD0D6B" w:rsidRDefault="002C6444" w:rsidP="00DD0D6B">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53" w:name="_Toc196878899"/>
      <w:bookmarkStart w:id="154" w:name="_Toc312188795"/>
      <w:bookmarkStart w:id="155" w:name="_Toc85619645"/>
      <w:bookmarkStart w:id="156" w:name="_Toc144364300"/>
      <w:bookmarkStart w:id="157" w:name="_Toc152160800"/>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30</w:t>
      </w:r>
      <w:r w:rsidRPr="00DD0D6B">
        <w:rPr>
          <w:rFonts w:ascii="Times New Roman" w:hAnsi="Times New Roman" w:cs="Times New Roman"/>
          <w:color w:val="000000" w:themeColor="text1"/>
          <w:spacing w:val="-10"/>
          <w:sz w:val="28"/>
          <w:szCs w:val="28"/>
          <w:lang w:eastAsia="ar-SA"/>
        </w:rPr>
        <w:t xml:space="preserve">. </w:t>
      </w:r>
      <w:bookmarkEnd w:id="153"/>
      <w:bookmarkEnd w:id="154"/>
      <w:bookmarkEnd w:id="155"/>
      <w:r w:rsidRPr="00DD0D6B">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56"/>
      <w:bookmarkEnd w:id="157"/>
    </w:p>
    <w:p w14:paraId="69DDF019"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 xml:space="preserve">Предоставление земельных участков на территории муниципального образования город Пугачев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муниципального образования город Пугачев и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на основании документов территориального планирования, схемы территориального планирования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Саратовской области генерального плана муниципального образования город Пугачев, документации по планировке территории.</w:t>
      </w:r>
    </w:p>
    <w:p w14:paraId="0250E865" w14:textId="77777777" w:rsidR="002C6444" w:rsidRPr="00DD0D6B" w:rsidRDefault="002C6444" w:rsidP="005D7B04">
      <w:pPr>
        <w:pStyle w:val="Style13"/>
        <w:widowControl/>
        <w:numPr>
          <w:ilvl w:val="0"/>
          <w:numId w:val="31"/>
        </w:numPr>
        <w:tabs>
          <w:tab w:val="left" w:pos="1134"/>
        </w:tabs>
        <w:spacing w:line="240" w:lineRule="auto"/>
        <w:ind w:left="0" w:firstLine="709"/>
        <w:rPr>
          <w:rStyle w:val="FontStyle86"/>
          <w:sz w:val="28"/>
          <w:szCs w:val="28"/>
        </w:rPr>
      </w:pPr>
      <w:r w:rsidRPr="00DD0D6B">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14:paraId="74F02116" w14:textId="77777777" w:rsidR="002C6444" w:rsidRPr="00DD0D6B" w:rsidRDefault="002C6444" w:rsidP="005D7B04">
      <w:pPr>
        <w:pStyle w:val="ConsPlusNormal"/>
        <w:widowControl/>
        <w:numPr>
          <w:ilvl w:val="0"/>
          <w:numId w:val="3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w:t>
      </w:r>
      <w:r w:rsidR="00EC1038" w:rsidRPr="00DD0D6B">
        <w:rPr>
          <w:rFonts w:ascii="Times New Roman" w:hAnsi="Times New Roman" w:cs="Times New Roman"/>
          <w:sz w:val="28"/>
          <w:szCs w:val="28"/>
        </w:rPr>
        <w:t>муниципального района.</w:t>
      </w:r>
    </w:p>
    <w:p w14:paraId="3B324441"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14:paraId="12713461"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Земельные участки могут быть предоставлены органом местного самоуправления городского поселения физическим и юридическим лицам для целей строительства из земель государственной или муниципальной собственности в границах муниципального образования город Пугачев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14:paraId="1BF31AA6" w14:textId="77777777" w:rsidR="002C6444" w:rsidRPr="00DD0D6B" w:rsidRDefault="002C6444" w:rsidP="005D7B04">
      <w:pPr>
        <w:pStyle w:val="ConsPlusNormal"/>
        <w:widowControl/>
        <w:numPr>
          <w:ilvl w:val="0"/>
          <w:numId w:val="31"/>
        </w:numPr>
        <w:tabs>
          <w:tab w:val="left" w:pos="1134"/>
        </w:tabs>
        <w:ind w:left="51" w:firstLine="658"/>
        <w:jc w:val="both"/>
        <w:rPr>
          <w:rStyle w:val="FontStyle86"/>
          <w:sz w:val="28"/>
          <w:szCs w:val="28"/>
        </w:rPr>
      </w:pPr>
      <w:r w:rsidRPr="00DD0D6B">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14:paraId="585208A0" w14:textId="77777777" w:rsidR="002C6444" w:rsidRPr="00DD0D6B" w:rsidRDefault="002C6444" w:rsidP="00DD0D6B">
      <w:pPr>
        <w:pStyle w:val="Style13"/>
        <w:widowControl/>
        <w:numPr>
          <w:ilvl w:val="0"/>
          <w:numId w:val="9"/>
        </w:numPr>
        <w:tabs>
          <w:tab w:val="left" w:pos="1134"/>
        </w:tabs>
        <w:spacing w:line="240" w:lineRule="auto"/>
        <w:ind w:left="0" w:firstLine="709"/>
        <w:rPr>
          <w:rStyle w:val="FontStyle86"/>
          <w:sz w:val="28"/>
          <w:szCs w:val="28"/>
        </w:rPr>
      </w:pPr>
      <w:r w:rsidRPr="00DD0D6B">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14:paraId="5E21D66A" w14:textId="77777777" w:rsidR="002C6444" w:rsidRPr="00DD0D6B" w:rsidRDefault="002C6444" w:rsidP="00DD0D6B">
      <w:pPr>
        <w:pStyle w:val="Style13"/>
        <w:widowControl/>
        <w:numPr>
          <w:ilvl w:val="0"/>
          <w:numId w:val="9"/>
        </w:numPr>
        <w:tabs>
          <w:tab w:val="left" w:pos="1082"/>
          <w:tab w:val="left" w:pos="1134"/>
        </w:tabs>
        <w:spacing w:line="240" w:lineRule="auto"/>
        <w:ind w:left="0" w:firstLine="709"/>
        <w:rPr>
          <w:rStyle w:val="FontStyle86"/>
          <w:sz w:val="28"/>
          <w:szCs w:val="28"/>
        </w:rPr>
      </w:pPr>
      <w:r w:rsidRPr="00DD0D6B">
        <w:rPr>
          <w:rStyle w:val="FontStyle86"/>
          <w:sz w:val="28"/>
          <w:szCs w:val="28"/>
        </w:rPr>
        <w:lastRenderedPageBreak/>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14:paraId="532B76C0" w14:textId="77777777" w:rsidR="002C6444" w:rsidRPr="00DD0D6B" w:rsidRDefault="002C6444" w:rsidP="00DD0D6B">
      <w:pPr>
        <w:pStyle w:val="Style13"/>
        <w:widowControl/>
        <w:numPr>
          <w:ilvl w:val="0"/>
          <w:numId w:val="9"/>
        </w:numPr>
        <w:tabs>
          <w:tab w:val="left" w:pos="1082"/>
          <w:tab w:val="left" w:pos="1134"/>
        </w:tabs>
        <w:spacing w:line="240" w:lineRule="auto"/>
        <w:ind w:left="0" w:firstLine="709"/>
        <w:rPr>
          <w:rStyle w:val="FontStyle86"/>
          <w:sz w:val="28"/>
          <w:szCs w:val="28"/>
        </w:rPr>
      </w:pPr>
      <w:r w:rsidRPr="00DD0D6B">
        <w:rPr>
          <w:rStyle w:val="FontStyle86"/>
          <w:sz w:val="28"/>
          <w:szCs w:val="28"/>
        </w:rPr>
        <w:t xml:space="preserve">посредством действий, выполненных в процессе планировки территории, определены </w:t>
      </w:r>
      <w:r w:rsidRPr="00DD0D6B">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DD0D6B">
        <w:rPr>
          <w:rStyle w:val="FontStyle86"/>
          <w:sz w:val="28"/>
          <w:szCs w:val="28"/>
        </w:rPr>
        <w:t>;</w:t>
      </w:r>
    </w:p>
    <w:p w14:paraId="45778036" w14:textId="77777777" w:rsidR="002C6444" w:rsidRPr="00DD0D6B" w:rsidRDefault="002C6444" w:rsidP="00DD0D6B">
      <w:pPr>
        <w:pStyle w:val="Style13"/>
        <w:widowControl/>
        <w:numPr>
          <w:ilvl w:val="0"/>
          <w:numId w:val="9"/>
        </w:numPr>
        <w:tabs>
          <w:tab w:val="left" w:pos="835"/>
          <w:tab w:val="left" w:pos="1134"/>
        </w:tabs>
        <w:spacing w:line="240" w:lineRule="auto"/>
        <w:ind w:left="0" w:firstLine="709"/>
        <w:rPr>
          <w:rStyle w:val="FontStyle86"/>
          <w:sz w:val="28"/>
          <w:szCs w:val="28"/>
        </w:rPr>
      </w:pPr>
      <w:r w:rsidRPr="00DD0D6B">
        <w:rPr>
          <w:rStyle w:val="FontStyle86"/>
          <w:sz w:val="28"/>
          <w:szCs w:val="28"/>
        </w:rPr>
        <w:t>установлены границы земельного участка на местности;</w:t>
      </w:r>
    </w:p>
    <w:p w14:paraId="147E7701" w14:textId="77777777" w:rsidR="002C6444" w:rsidRPr="00DD0D6B" w:rsidRDefault="002C6444" w:rsidP="00DD0D6B">
      <w:pPr>
        <w:pStyle w:val="Style13"/>
        <w:widowControl/>
        <w:numPr>
          <w:ilvl w:val="0"/>
          <w:numId w:val="9"/>
        </w:numPr>
        <w:tabs>
          <w:tab w:val="left" w:pos="540"/>
          <w:tab w:val="left" w:pos="1134"/>
        </w:tabs>
        <w:spacing w:line="240" w:lineRule="auto"/>
        <w:ind w:left="0" w:firstLine="709"/>
        <w:rPr>
          <w:rStyle w:val="FontStyle86"/>
          <w:sz w:val="28"/>
          <w:szCs w:val="28"/>
        </w:rPr>
      </w:pPr>
      <w:r w:rsidRPr="00DD0D6B">
        <w:rPr>
          <w:rStyle w:val="FontStyle86"/>
          <w:sz w:val="28"/>
          <w:szCs w:val="28"/>
        </w:rPr>
        <w:t>осуществлен государственный кадастровый учет земельного участка.</w:t>
      </w:r>
    </w:p>
    <w:p w14:paraId="52A81D9B" w14:textId="77777777" w:rsidR="002C6444" w:rsidRPr="00DD0D6B" w:rsidRDefault="002C6444" w:rsidP="005D7B04">
      <w:pPr>
        <w:pStyle w:val="ac"/>
        <w:numPr>
          <w:ilvl w:val="0"/>
          <w:numId w:val="31"/>
        </w:numPr>
        <w:tabs>
          <w:tab w:val="left" w:pos="1134"/>
        </w:tabs>
        <w:ind w:left="0" w:firstLine="709"/>
        <w:rPr>
          <w:sz w:val="28"/>
          <w:szCs w:val="28"/>
          <w:lang w:val="ru-RU"/>
        </w:rPr>
      </w:pPr>
      <w:r w:rsidRPr="00DD0D6B">
        <w:rPr>
          <w:sz w:val="28"/>
          <w:szCs w:val="28"/>
          <w:lang w:val="ru-RU"/>
        </w:rPr>
        <w:t>Подготовительные работы по формированию земельных участков могут проводиться по инициативе и за счет средств:</w:t>
      </w:r>
    </w:p>
    <w:p w14:paraId="16849EA6" w14:textId="77777777" w:rsidR="002C6444" w:rsidRPr="00DD0D6B" w:rsidRDefault="002C6444" w:rsidP="005D7B04">
      <w:pPr>
        <w:pStyle w:val="ac"/>
        <w:numPr>
          <w:ilvl w:val="0"/>
          <w:numId w:val="32"/>
        </w:numPr>
        <w:tabs>
          <w:tab w:val="left" w:pos="1134"/>
        </w:tabs>
        <w:ind w:left="0" w:firstLine="709"/>
        <w:rPr>
          <w:sz w:val="28"/>
          <w:szCs w:val="28"/>
          <w:lang w:val="ru-RU"/>
        </w:rPr>
      </w:pPr>
      <w:r w:rsidRPr="00DD0D6B">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14:paraId="78C709E3" w14:textId="77777777" w:rsidR="002C6444" w:rsidRPr="00DD0D6B" w:rsidRDefault="002C6444" w:rsidP="005D7B04">
      <w:pPr>
        <w:pStyle w:val="ac"/>
        <w:numPr>
          <w:ilvl w:val="0"/>
          <w:numId w:val="32"/>
        </w:numPr>
        <w:tabs>
          <w:tab w:val="left" w:pos="1134"/>
        </w:tabs>
        <w:ind w:left="0" w:firstLine="709"/>
        <w:rPr>
          <w:sz w:val="28"/>
          <w:szCs w:val="28"/>
          <w:lang w:val="ru-RU"/>
        </w:rPr>
      </w:pPr>
      <w:r w:rsidRPr="00DD0D6B">
        <w:rPr>
          <w:sz w:val="28"/>
          <w:szCs w:val="28"/>
          <w:lang w:val="ru-RU"/>
        </w:rPr>
        <w:t>физических и юридических лиц.</w:t>
      </w:r>
    </w:p>
    <w:p w14:paraId="06D34387"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58" w:name="_Toc196878900"/>
      <w:bookmarkStart w:id="159" w:name="_Toc312188796"/>
      <w:bookmarkStart w:id="160" w:name="_Toc85619646"/>
      <w:bookmarkStart w:id="161" w:name="_Toc144364301"/>
      <w:bookmarkStart w:id="162" w:name="_Toc152160801"/>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58"/>
      <w:bookmarkEnd w:id="159"/>
      <w:bookmarkEnd w:id="160"/>
      <w:bookmarkEnd w:id="161"/>
      <w:bookmarkEnd w:id="162"/>
    </w:p>
    <w:p w14:paraId="71D24178"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14:paraId="2A2697F9"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14:paraId="25A0FD35"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14:paraId="2C1E9440"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14:paraId="2C2A255B"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Не допускается осуществлять градостроительную подготовку и распоряжение земельными участками без учета прав собственников смежно-</w:t>
      </w:r>
      <w:r w:rsidRPr="00DD0D6B">
        <w:rPr>
          <w:sz w:val="28"/>
          <w:szCs w:val="28"/>
          <w:lang w:val="ru-RU"/>
        </w:rPr>
        <w:lastRenderedPageBreak/>
        <w:t xml:space="preserve">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14:paraId="67E7E02F"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14:paraId="459059E5" w14:textId="77777777" w:rsidR="002C6444" w:rsidRPr="00DD0D6B" w:rsidRDefault="002C6444" w:rsidP="005D7B04">
      <w:pPr>
        <w:pStyle w:val="ac"/>
        <w:numPr>
          <w:ilvl w:val="0"/>
          <w:numId w:val="151"/>
        </w:numPr>
        <w:tabs>
          <w:tab w:val="left" w:pos="1134"/>
        </w:tabs>
        <w:ind w:left="0" w:firstLine="709"/>
        <w:rPr>
          <w:sz w:val="28"/>
          <w:szCs w:val="28"/>
          <w:lang w:val="ru-RU"/>
        </w:rPr>
      </w:pPr>
      <w:r w:rsidRPr="00DD0D6B">
        <w:rPr>
          <w:sz w:val="28"/>
          <w:szCs w:val="28"/>
          <w:lang w:val="ru-RU"/>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14:paraId="4DD57278" w14:textId="77777777" w:rsidR="002C6444" w:rsidRPr="00DD0D6B" w:rsidRDefault="002C6444" w:rsidP="005D7B04">
      <w:pPr>
        <w:pStyle w:val="aa"/>
        <w:numPr>
          <w:ilvl w:val="0"/>
          <w:numId w:val="151"/>
        </w:numPr>
        <w:tabs>
          <w:tab w:val="left" w:pos="1134"/>
        </w:tabs>
        <w:spacing w:line="240" w:lineRule="auto"/>
        <w:ind w:left="0" w:firstLine="709"/>
        <w:rPr>
          <w:sz w:val="28"/>
          <w:szCs w:val="28"/>
        </w:rPr>
      </w:pPr>
      <w:r w:rsidRPr="00DD0D6B">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14:paraId="10953BFD"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14:paraId="482B1CF2" w14:textId="77777777" w:rsidR="002C6444" w:rsidRPr="00DD0D6B" w:rsidRDefault="002C6444" w:rsidP="005D7B04">
      <w:pPr>
        <w:pStyle w:val="ac"/>
        <w:numPr>
          <w:ilvl w:val="1"/>
          <w:numId w:val="31"/>
        </w:numPr>
        <w:tabs>
          <w:tab w:val="left" w:pos="1134"/>
        </w:tabs>
        <w:ind w:left="0" w:firstLine="709"/>
        <w:rPr>
          <w:sz w:val="28"/>
          <w:szCs w:val="28"/>
          <w:lang w:val="ru-RU"/>
        </w:rPr>
      </w:pPr>
      <w:r w:rsidRPr="00DD0D6B">
        <w:rPr>
          <w:sz w:val="28"/>
          <w:szCs w:val="28"/>
          <w:lang w:val="ru-RU"/>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муниципального образования город Пугачев;</w:t>
      </w:r>
    </w:p>
    <w:p w14:paraId="3902470E" w14:textId="77777777" w:rsidR="002C6444" w:rsidRPr="00DD0D6B" w:rsidRDefault="002C6444" w:rsidP="005D7B04">
      <w:pPr>
        <w:pStyle w:val="ac"/>
        <w:numPr>
          <w:ilvl w:val="1"/>
          <w:numId w:val="31"/>
        </w:numPr>
        <w:tabs>
          <w:tab w:val="left" w:pos="1134"/>
        </w:tabs>
        <w:ind w:left="0" w:firstLine="709"/>
        <w:rPr>
          <w:sz w:val="28"/>
          <w:szCs w:val="28"/>
          <w:lang w:val="ru-RU"/>
        </w:rPr>
      </w:pPr>
      <w:r w:rsidRPr="00DD0D6B">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14:paraId="276CC771"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DD0D6B">
        <w:rPr>
          <w:sz w:val="28"/>
          <w:szCs w:val="28"/>
          <w:lang w:val="ru-RU" w:eastAsia="ru-RU"/>
        </w:rPr>
        <w:t>выписка из Единого государственного реестра недвижимости о земельном участке</w:t>
      </w:r>
      <w:r w:rsidRPr="00DD0D6B">
        <w:rPr>
          <w:sz w:val="28"/>
          <w:szCs w:val="28"/>
          <w:lang w:val="ru-RU"/>
        </w:rPr>
        <w:t>.</w:t>
      </w:r>
    </w:p>
    <w:p w14:paraId="132C0E59"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14:paraId="1C2F2D13"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63" w:name="_Toc144364302"/>
      <w:bookmarkStart w:id="164" w:name="_Toc152160802"/>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000000" w:themeColor="text1"/>
          <w:spacing w:val="-10"/>
          <w:sz w:val="28"/>
          <w:szCs w:val="28"/>
        </w:rPr>
        <w:t>Публичный сервитут</w:t>
      </w:r>
      <w:bookmarkEnd w:id="163"/>
      <w:bookmarkEnd w:id="164"/>
    </w:p>
    <w:p w14:paraId="58E0E2FB" w14:textId="77777777" w:rsidR="002C6444" w:rsidRPr="00DD0D6B" w:rsidRDefault="00D74A88" w:rsidP="005D7B04">
      <w:pPr>
        <w:pStyle w:val="aa"/>
        <w:numPr>
          <w:ilvl w:val="2"/>
          <w:numId w:val="33"/>
        </w:numPr>
        <w:tabs>
          <w:tab w:val="left" w:pos="1134"/>
        </w:tabs>
        <w:spacing w:line="240" w:lineRule="auto"/>
        <w:ind w:left="0" w:firstLine="709"/>
        <w:rPr>
          <w:sz w:val="28"/>
          <w:szCs w:val="28"/>
          <w:lang w:eastAsia="ar-SA"/>
        </w:rPr>
      </w:pPr>
      <w:r w:rsidRPr="00DD0D6B">
        <w:rPr>
          <w:sz w:val="28"/>
          <w:szCs w:val="28"/>
          <w:lang w:eastAsia="ar-SA"/>
        </w:rPr>
        <w:t>Администрация Пугачевского муниципального района</w:t>
      </w:r>
      <w:r w:rsidR="002C6444" w:rsidRPr="00DD0D6B">
        <w:rPr>
          <w:sz w:val="28"/>
          <w:szCs w:val="28"/>
        </w:rPr>
        <w:t xml:space="preserve"> </w:t>
      </w:r>
      <w:r w:rsidR="002C6444" w:rsidRPr="00DD0D6B">
        <w:rPr>
          <w:sz w:val="28"/>
          <w:szCs w:val="28"/>
          <w:lang w:eastAsia="ar-SA"/>
        </w:rPr>
        <w:t xml:space="preserve">имеет право устанавливать применительно к земельным участкам и иным объектам </w:t>
      </w:r>
      <w:r w:rsidR="002C6444" w:rsidRPr="00DD0D6B">
        <w:rPr>
          <w:sz w:val="28"/>
          <w:szCs w:val="28"/>
          <w:lang w:eastAsia="ar-SA"/>
        </w:rPr>
        <w:lastRenderedPageBreak/>
        <w:t>недвижимости, принадлежащим физическим или юридическим лицам, публичные сервитуты.</w:t>
      </w:r>
    </w:p>
    <w:p w14:paraId="4670900C"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14:paraId="67530688"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14:paraId="772E7801"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14:paraId="4CBEAE15" w14:textId="77777777" w:rsidR="002C6444" w:rsidRPr="00DD0D6B" w:rsidRDefault="002C6444" w:rsidP="005D7B04">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4A292EE0" w14:textId="77777777" w:rsidR="002C6444" w:rsidRPr="00DD0D6B" w:rsidRDefault="002C6444" w:rsidP="005D7B04">
      <w:pPr>
        <w:numPr>
          <w:ilvl w:val="0"/>
          <w:numId w:val="87"/>
        </w:numPr>
        <w:tabs>
          <w:tab w:val="left" w:pos="1134"/>
        </w:tabs>
        <w:spacing w:line="240" w:lineRule="auto"/>
        <w:ind w:left="0" w:firstLine="709"/>
        <w:rPr>
          <w:rFonts w:eastAsia="Calibri"/>
          <w:sz w:val="28"/>
          <w:szCs w:val="28"/>
        </w:rPr>
      </w:pPr>
      <w:r w:rsidRPr="00DD0D6B">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14:paraId="28F819A6" w14:textId="77777777" w:rsidR="002C6444" w:rsidRPr="00DD0D6B" w:rsidRDefault="002C6444" w:rsidP="005D7B04">
      <w:pPr>
        <w:numPr>
          <w:ilvl w:val="0"/>
          <w:numId w:val="87"/>
        </w:numPr>
        <w:tabs>
          <w:tab w:val="left" w:pos="1134"/>
        </w:tabs>
        <w:spacing w:line="240" w:lineRule="auto"/>
        <w:ind w:left="6" w:firstLine="703"/>
        <w:rPr>
          <w:sz w:val="28"/>
          <w:szCs w:val="28"/>
        </w:rPr>
      </w:pPr>
      <w:r w:rsidRPr="00DD0D6B">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50FCB9B7" w14:textId="77777777" w:rsidR="002C6444" w:rsidRPr="00DD0D6B" w:rsidRDefault="002C6444" w:rsidP="005D7B04">
      <w:pPr>
        <w:numPr>
          <w:ilvl w:val="0"/>
          <w:numId w:val="87"/>
        </w:numPr>
        <w:tabs>
          <w:tab w:val="left" w:pos="1134"/>
        </w:tabs>
        <w:spacing w:line="240" w:lineRule="auto"/>
        <w:ind w:left="0" w:firstLine="709"/>
        <w:rPr>
          <w:rFonts w:eastAsia="Calibri"/>
          <w:sz w:val="28"/>
          <w:szCs w:val="28"/>
        </w:rPr>
      </w:pPr>
      <w:r w:rsidRPr="00DD0D6B">
        <w:rPr>
          <w:sz w:val="28"/>
          <w:szCs w:val="28"/>
        </w:rPr>
        <w:t>Публичный сервитут может устанавливаться для:</w:t>
      </w:r>
    </w:p>
    <w:p w14:paraId="0A6D751B"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24323532"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352F9555"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проведения дренажных и мелиоративных работ на земельном участке;</w:t>
      </w:r>
    </w:p>
    <w:p w14:paraId="7D80B35E"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забора (изъятия) водных ресурсов из водных объектов и водопоя;</w:t>
      </w:r>
    </w:p>
    <w:p w14:paraId="4D6E2704"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прогона сельскохозяйственных животных через земельный участок;</w:t>
      </w:r>
    </w:p>
    <w:p w14:paraId="15DBA6B0"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696666F"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использования земельного участка в целях охоты, рыболовства, аквакультуры (рыбоводства).</w:t>
      </w:r>
    </w:p>
    <w:p w14:paraId="72E48883" w14:textId="77777777" w:rsidR="002C6444" w:rsidRPr="00DD0D6B" w:rsidRDefault="002C6444" w:rsidP="005D7B04">
      <w:pPr>
        <w:widowControl/>
        <w:numPr>
          <w:ilvl w:val="0"/>
          <w:numId w:val="87"/>
        </w:numPr>
        <w:tabs>
          <w:tab w:val="left" w:pos="1134"/>
        </w:tabs>
        <w:spacing w:line="240" w:lineRule="auto"/>
        <w:ind w:left="0" w:firstLine="709"/>
        <w:textAlignment w:val="auto"/>
        <w:rPr>
          <w:sz w:val="28"/>
          <w:szCs w:val="28"/>
        </w:rPr>
      </w:pPr>
      <w:r w:rsidRPr="00DD0D6B">
        <w:rPr>
          <w:sz w:val="28"/>
          <w:szCs w:val="28"/>
        </w:rPr>
        <w:t>Публичный сервитут устанавливается для использования земельных участков в следующих целях:</w:t>
      </w:r>
    </w:p>
    <w:p w14:paraId="445601C6" w14:textId="77777777" w:rsidR="002C6444" w:rsidRPr="00DD0D6B" w:rsidRDefault="002C6444" w:rsidP="005D7B04">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sidRPr="00DD0D6B">
        <w:rPr>
          <w:rFonts w:eastAsiaTheme="minorHAnsi"/>
          <w:sz w:val="28"/>
          <w:szCs w:val="28"/>
          <w:lang w:eastAsia="en-US"/>
        </w:rPr>
        <w:lastRenderedPageBreak/>
        <w:t>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DD0D6B">
        <w:rPr>
          <w:sz w:val="28"/>
          <w:szCs w:val="28"/>
        </w:rPr>
        <w:t>;</w:t>
      </w:r>
    </w:p>
    <w:p w14:paraId="328EF042" w14:textId="77777777" w:rsidR="002C6444" w:rsidRPr="00DD0D6B" w:rsidRDefault="002C6444" w:rsidP="005D7B04">
      <w:pPr>
        <w:widowControl/>
        <w:numPr>
          <w:ilvl w:val="0"/>
          <w:numId w:val="84"/>
        </w:numPr>
        <w:tabs>
          <w:tab w:val="left" w:pos="1134"/>
        </w:tabs>
        <w:spacing w:line="240" w:lineRule="auto"/>
        <w:ind w:left="0" w:firstLine="709"/>
        <w:textAlignment w:val="auto"/>
        <w:rPr>
          <w:color w:val="000000" w:themeColor="text1"/>
          <w:sz w:val="28"/>
          <w:szCs w:val="28"/>
        </w:rPr>
      </w:pPr>
      <w:r w:rsidRPr="00DD0D6B">
        <w:rPr>
          <w:color w:val="000000" w:themeColor="text1"/>
          <w:sz w:val="28"/>
          <w:szCs w:val="28"/>
        </w:rPr>
        <w:t>складирование строительных и иных материалов, возведение некапитальных строений, сооружений (включая ограждения, бытовки, навесы) и (или)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30A3D9F6" w14:textId="77777777" w:rsidR="002C6444" w:rsidRPr="00DD0D6B" w:rsidRDefault="002C6444" w:rsidP="005D7B04">
      <w:pPr>
        <w:widowControl/>
        <w:numPr>
          <w:ilvl w:val="0"/>
          <w:numId w:val="84"/>
        </w:numPr>
        <w:tabs>
          <w:tab w:val="left" w:pos="1134"/>
        </w:tabs>
        <w:spacing w:line="240" w:lineRule="auto"/>
        <w:ind w:left="0" w:firstLine="709"/>
        <w:textAlignment w:val="auto"/>
        <w:rPr>
          <w:color w:val="000000" w:themeColor="text1"/>
          <w:sz w:val="28"/>
          <w:szCs w:val="28"/>
        </w:rPr>
      </w:pPr>
      <w:r w:rsidRPr="00DD0D6B">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18ED7EDF" w14:textId="77777777" w:rsidR="002C6444" w:rsidRPr="00DD0D6B" w:rsidRDefault="002C6444" w:rsidP="005D7B04">
      <w:pPr>
        <w:widowControl/>
        <w:numPr>
          <w:ilvl w:val="0"/>
          <w:numId w:val="84"/>
        </w:numPr>
        <w:tabs>
          <w:tab w:val="left" w:pos="1134"/>
        </w:tabs>
        <w:spacing w:line="240" w:lineRule="auto"/>
        <w:ind w:left="0" w:firstLine="709"/>
        <w:textAlignment w:val="auto"/>
        <w:rPr>
          <w:sz w:val="28"/>
          <w:szCs w:val="28"/>
        </w:rPr>
      </w:pPr>
      <w:r w:rsidRPr="00DD0D6B">
        <w:rPr>
          <w:sz w:val="28"/>
          <w:szCs w:val="28"/>
        </w:rPr>
        <w:t>размещение автомобильных дорог и железнодорожных путей в туннелях</w:t>
      </w:r>
    </w:p>
    <w:p w14:paraId="6A28F5F2" w14:textId="77777777" w:rsidR="002C6444" w:rsidRPr="00DD0D6B" w:rsidRDefault="002C6444" w:rsidP="005D7B04">
      <w:pPr>
        <w:pStyle w:val="aa"/>
        <w:widowControl/>
        <w:numPr>
          <w:ilvl w:val="1"/>
          <w:numId w:val="161"/>
        </w:numPr>
        <w:tabs>
          <w:tab w:val="left" w:pos="1134"/>
        </w:tabs>
        <w:spacing w:line="240" w:lineRule="auto"/>
        <w:ind w:left="0" w:firstLine="709"/>
        <w:textAlignment w:val="auto"/>
        <w:rPr>
          <w:sz w:val="28"/>
          <w:szCs w:val="28"/>
        </w:rPr>
      </w:pPr>
      <w:r w:rsidRPr="00DD0D6B">
        <w:rPr>
          <w:sz w:val="28"/>
          <w:szCs w:val="28"/>
        </w:rPr>
        <w:t xml:space="preserve">прокладка, переустройство, перенос инженерных коммуникаций, их эксплуатация в границах полос отвода и придорожных полос автомобильных дорог; </w:t>
      </w:r>
    </w:p>
    <w:p w14:paraId="407022F3" w14:textId="77777777" w:rsidR="002C6444" w:rsidRPr="00DD0D6B" w:rsidRDefault="002C6444" w:rsidP="005D7B04">
      <w:pPr>
        <w:widowControl/>
        <w:numPr>
          <w:ilvl w:val="0"/>
          <w:numId w:val="84"/>
        </w:numPr>
        <w:tabs>
          <w:tab w:val="left" w:pos="1134"/>
        </w:tabs>
        <w:spacing w:line="240" w:lineRule="auto"/>
        <w:ind w:left="0" w:firstLine="709"/>
        <w:textAlignment w:val="auto"/>
        <w:rPr>
          <w:sz w:val="28"/>
          <w:szCs w:val="28"/>
        </w:rPr>
      </w:pPr>
      <w:r w:rsidRPr="00DD0D6B">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14:paraId="28F99C8B" w14:textId="77777777" w:rsidR="002C6444" w:rsidRPr="00DD0D6B" w:rsidRDefault="002C6444" w:rsidP="005D7B04">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14:paraId="0AF7594A" w14:textId="77777777" w:rsidR="002C6444" w:rsidRPr="00DD0D6B" w:rsidRDefault="002C6444" w:rsidP="005D7B04">
      <w:pPr>
        <w:widowControl/>
        <w:numPr>
          <w:ilvl w:val="0"/>
          <w:numId w:val="7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ходатайстве об установлении публичного сервитута должны быть указаны:</w:t>
      </w:r>
    </w:p>
    <w:p w14:paraId="4E2928B9"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1C0C2DE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цель установления публичного сервитута в соответствии с частью 9 настоящей статьи;</w:t>
      </w:r>
    </w:p>
    <w:p w14:paraId="1A4ACC72"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испрашиваемый срок публичного сервитута;</w:t>
      </w:r>
    </w:p>
    <w:p w14:paraId="4291E1B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DD0D6B">
        <w:rPr>
          <w:rFonts w:eastAsiaTheme="minorHAnsi"/>
          <w:sz w:val="28"/>
          <w:szCs w:val="28"/>
          <w:lang w:eastAsia="en-US"/>
        </w:rPr>
        <w:lastRenderedPageBreak/>
        <w:t>включается срок строительства, реконструкции, капитального или текущего ремонта инженерного сооружения;</w:t>
      </w:r>
    </w:p>
    <w:p w14:paraId="718E15E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необходимости установления публичного сервитута;</w:t>
      </w:r>
    </w:p>
    <w:p w14:paraId="72EC387B"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6B3FAB9C"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04A7734A"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6FE9BDA"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почтовый адрес и (или) адрес электронной почты для связи с заявителем.</w:t>
      </w:r>
    </w:p>
    <w:p w14:paraId="10ADB5FE" w14:textId="77777777" w:rsidR="002C6444" w:rsidRPr="00DD0D6B" w:rsidRDefault="002C6444" w:rsidP="005D7B04">
      <w:pPr>
        <w:widowControl/>
        <w:numPr>
          <w:ilvl w:val="0"/>
          <w:numId w:val="7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установлении публичного сервитута должно содержать следующую информацию:</w:t>
      </w:r>
    </w:p>
    <w:p w14:paraId="732B82CC"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цель установления публичного сервитута;</w:t>
      </w:r>
    </w:p>
    <w:p w14:paraId="6745CEC8"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14:paraId="7C1AC677"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A3CAE14"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74EF1000"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срок публичного сервитута;</w:t>
      </w:r>
    </w:p>
    <w:p w14:paraId="1245CEEF"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1B204EEA"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реквизиты решений об утверждении документов или реквизиты документов, предусмотренных пунктом 2 статьи 39.41 Земельного кодекса, в случае, если решение об установлении публичного сервитута принималось в соответствии с указанными документами;</w:t>
      </w:r>
    </w:p>
    <w:p w14:paraId="4180214D"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B8A6CF3"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DD0D6B">
        <w:rPr>
          <w:rFonts w:eastAsiaTheme="minorHAnsi"/>
          <w:sz w:val="28"/>
          <w:szCs w:val="28"/>
          <w:lang w:eastAsia="en-US"/>
        </w:rPr>
        <w:lastRenderedPageBreak/>
        <w:t>находящихся в государственной или муниципальной собственности и не предоставленных гражданам или юридическим лицам;</w:t>
      </w:r>
    </w:p>
    <w:p w14:paraId="38828849"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2B3227A"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14:paraId="2D3E6083"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4D09524A"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14:paraId="79A6C369"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направить копию решения об установлении публичного сервитута в орган регистрации прав;</w:t>
      </w:r>
    </w:p>
    <w:p w14:paraId="0DA38DE1"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686B898"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8"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29" w:history="1">
        <w:r w:rsidRPr="00DD0D6B">
          <w:rPr>
            <w:rFonts w:eastAsiaTheme="minorHAnsi"/>
            <w:color w:val="000000" w:themeColor="text1"/>
            <w:sz w:val="28"/>
            <w:szCs w:val="28"/>
            <w:lang w:eastAsia="en-US"/>
          </w:rPr>
          <w:t>пунктом 4 статьи 39.25</w:t>
        </w:r>
      </w:hyperlink>
      <w:r w:rsidRPr="00DD0D6B">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14:paraId="0964807B"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0" w:history="1">
        <w:r w:rsidRPr="00DD0D6B">
          <w:rPr>
            <w:rFonts w:eastAsiaTheme="minorHAnsi"/>
            <w:color w:val="000000" w:themeColor="text1"/>
            <w:sz w:val="28"/>
            <w:szCs w:val="28"/>
            <w:lang w:eastAsia="en-US"/>
          </w:rPr>
          <w:t>пунктом 4 статьи 39.24</w:t>
        </w:r>
      </w:hyperlink>
      <w:r w:rsidRPr="00DD0D6B">
        <w:rPr>
          <w:rFonts w:eastAsiaTheme="minorHAnsi"/>
          <w:color w:val="000000" w:themeColor="text1"/>
          <w:sz w:val="28"/>
          <w:szCs w:val="28"/>
          <w:lang w:eastAsia="en-US"/>
        </w:rPr>
        <w:t xml:space="preserve"> Земельного кодекса.</w:t>
      </w:r>
    </w:p>
    <w:p w14:paraId="6FA19951" w14:textId="77777777" w:rsidR="002C6444" w:rsidRPr="00DD0D6B" w:rsidRDefault="002C6444" w:rsidP="00DD0D6B">
      <w:pPr>
        <w:widowControl/>
        <w:tabs>
          <w:tab w:val="left" w:pos="1134"/>
        </w:tabs>
        <w:spacing w:line="240" w:lineRule="auto"/>
        <w:ind w:left="6" w:firstLine="703"/>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14:paraId="25839FD4" w14:textId="77777777" w:rsidR="002C6444" w:rsidRPr="00DD0D6B" w:rsidRDefault="002C6444" w:rsidP="00DD0D6B">
      <w:pPr>
        <w:widowControl/>
        <w:tabs>
          <w:tab w:val="left" w:pos="1134"/>
        </w:tabs>
        <w:spacing w:line="240" w:lineRule="auto"/>
        <w:ind w:left="6" w:firstLine="703"/>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459754F8" w14:textId="77777777" w:rsidR="002C6444" w:rsidRPr="00DD0D6B" w:rsidRDefault="002C6444" w:rsidP="005D7B04">
      <w:pPr>
        <w:widowControl/>
        <w:numPr>
          <w:ilvl w:val="0"/>
          <w:numId w:val="81"/>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14:paraId="59A37679"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w:t>
      </w:r>
      <w:r w:rsidR="00D74A88" w:rsidRPr="00DD0D6B">
        <w:rPr>
          <w:rFonts w:eastAsiaTheme="minorHAnsi"/>
          <w:color w:val="000000" w:themeColor="text1"/>
          <w:sz w:val="28"/>
          <w:szCs w:val="28"/>
          <w:lang w:eastAsia="en-US"/>
        </w:rPr>
        <w:t xml:space="preserve"> - </w:t>
      </w:r>
      <w:r w:rsidRPr="00DD0D6B">
        <w:rPr>
          <w:rFonts w:eastAsiaTheme="minorHAnsi"/>
          <w:color w:val="000000" w:themeColor="text1"/>
          <w:sz w:val="28"/>
          <w:szCs w:val="28"/>
          <w:lang w:eastAsia="en-US"/>
        </w:rPr>
        <w:t>4</w:t>
      </w:r>
      <w:r w:rsidR="00D74A88" w:rsidRPr="00DD0D6B">
        <w:rPr>
          <w:rFonts w:eastAsiaTheme="minorHAnsi"/>
          <w:color w:val="000000" w:themeColor="text1"/>
          <w:sz w:val="28"/>
          <w:szCs w:val="28"/>
          <w:lang w:eastAsia="en-US"/>
        </w:rPr>
        <w:t>.1</w:t>
      </w:r>
      <w:r w:rsidRPr="00DD0D6B">
        <w:rPr>
          <w:rFonts w:eastAsiaTheme="minorHAnsi"/>
          <w:color w:val="000000" w:themeColor="text1"/>
          <w:sz w:val="28"/>
          <w:szCs w:val="28"/>
          <w:lang w:eastAsia="en-US"/>
        </w:rPr>
        <w:t xml:space="preserve"> части 9 настоящей статьи;</w:t>
      </w:r>
    </w:p>
    <w:p w14:paraId="6F04EBA0"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lastRenderedPageBreak/>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14:paraId="2AD05A01"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14:paraId="16199C07"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14:paraId="6F836CD7" w14:textId="77777777" w:rsidR="002C6444" w:rsidRPr="00DD0D6B" w:rsidRDefault="002C6444" w:rsidP="005D7B04">
      <w:pPr>
        <w:widowControl/>
        <w:numPr>
          <w:ilvl w:val="0"/>
          <w:numId w:val="81"/>
        </w:numPr>
        <w:tabs>
          <w:tab w:val="left" w:pos="1134"/>
        </w:tabs>
        <w:spacing w:line="240" w:lineRule="auto"/>
        <w:ind w:left="0" w:firstLine="709"/>
        <w:textAlignment w:val="auto"/>
        <w:rPr>
          <w:rFonts w:eastAsiaTheme="minorHAnsi"/>
          <w:bCs/>
          <w:color w:val="000000" w:themeColor="text1"/>
          <w:sz w:val="28"/>
          <w:szCs w:val="28"/>
          <w:lang w:eastAsia="en-US"/>
        </w:rPr>
      </w:pPr>
      <w:r w:rsidRPr="00DD0D6B">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14:paraId="1FF36C11" w14:textId="77777777" w:rsidR="002C6444" w:rsidRPr="00DD0D6B" w:rsidRDefault="002C6444" w:rsidP="005D7B04">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14:paraId="58859AAC" w14:textId="77777777" w:rsidR="002C6444" w:rsidRPr="00DD0D6B" w:rsidRDefault="002C6444" w:rsidP="005D7B04">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14:paraId="188B91CD" w14:textId="77777777" w:rsidR="002C6444" w:rsidRPr="00DD0D6B" w:rsidRDefault="002C6444" w:rsidP="005D7B04">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31" w:history="1">
        <w:r w:rsidRPr="00DD0D6B">
          <w:rPr>
            <w:rFonts w:eastAsiaTheme="minorHAnsi"/>
            <w:sz w:val="28"/>
            <w:szCs w:val="28"/>
            <w:lang w:eastAsia="en-US"/>
          </w:rPr>
          <w:t>главой V.7</w:t>
        </w:r>
      </w:hyperlink>
      <w:r w:rsidRPr="00DD0D6B">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14:paraId="3D652CBB" w14:textId="77777777" w:rsidR="002C6444" w:rsidRPr="00DD0D6B" w:rsidRDefault="002C6444" w:rsidP="005D7B04">
      <w:pPr>
        <w:widowControl/>
        <w:numPr>
          <w:ilvl w:val="0"/>
          <w:numId w:val="86"/>
        </w:numPr>
        <w:tabs>
          <w:tab w:val="left" w:pos="1134"/>
        </w:tabs>
        <w:spacing w:line="240" w:lineRule="auto"/>
        <w:ind w:left="6" w:firstLine="703"/>
        <w:textAlignment w:val="auto"/>
        <w:rPr>
          <w:rFonts w:eastAsiaTheme="minorHAnsi"/>
          <w:sz w:val="28"/>
          <w:szCs w:val="28"/>
          <w:lang w:eastAsia="en-US"/>
        </w:rPr>
      </w:pPr>
      <w:r w:rsidRPr="00DD0D6B">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14:paraId="6D71D1CE" w14:textId="77777777" w:rsidR="002C6444" w:rsidRPr="00DD0D6B" w:rsidRDefault="002C6444" w:rsidP="005D7B04">
      <w:pPr>
        <w:widowControl/>
        <w:numPr>
          <w:ilvl w:val="0"/>
          <w:numId w:val="86"/>
        </w:numPr>
        <w:tabs>
          <w:tab w:val="left" w:pos="1134"/>
        </w:tabs>
        <w:spacing w:line="240" w:lineRule="auto"/>
        <w:ind w:left="6" w:firstLine="703"/>
        <w:textAlignment w:val="auto"/>
        <w:rPr>
          <w:rFonts w:eastAsiaTheme="minorHAnsi"/>
          <w:sz w:val="28"/>
          <w:szCs w:val="28"/>
          <w:lang w:eastAsia="en-US"/>
        </w:rPr>
      </w:pPr>
      <w:r w:rsidRPr="00DD0D6B">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28ABDCD"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65" w:name="_Toc196878901"/>
      <w:bookmarkStart w:id="166" w:name="_Toc312188797"/>
      <w:bookmarkStart w:id="167" w:name="_Toc85619647"/>
      <w:bookmarkStart w:id="168" w:name="_Toc144364303"/>
      <w:bookmarkStart w:id="169" w:name="_Toc152160803"/>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xml:space="preserve">. </w:t>
      </w:r>
      <w:bookmarkEnd w:id="165"/>
      <w:bookmarkEnd w:id="166"/>
      <w:bookmarkEnd w:id="167"/>
      <w:r w:rsidRPr="00DD0D6B">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68"/>
      <w:bookmarkEnd w:id="169"/>
    </w:p>
    <w:p w14:paraId="5FA045F3" w14:textId="77777777" w:rsidR="002C6444" w:rsidRPr="00DD0D6B" w:rsidRDefault="002C6444" w:rsidP="005D7B04">
      <w:pPr>
        <w:widowControl/>
        <w:numPr>
          <w:ilvl w:val="0"/>
          <w:numId w:val="119"/>
        </w:numPr>
        <w:tabs>
          <w:tab w:val="left" w:pos="1134"/>
        </w:tabs>
        <w:autoSpaceDE/>
        <w:autoSpaceDN/>
        <w:adjustRightInd/>
        <w:spacing w:line="240" w:lineRule="auto"/>
        <w:ind w:left="0" w:firstLine="709"/>
        <w:textAlignment w:val="auto"/>
        <w:rPr>
          <w:rFonts w:eastAsia="SimSun"/>
          <w:sz w:val="28"/>
          <w:szCs w:val="28"/>
        </w:rPr>
      </w:pPr>
      <w:r w:rsidRPr="00DD0D6B">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DD0D6B">
        <w:rPr>
          <w:rFonts w:eastAsia="SimSun"/>
          <w:bCs/>
          <w:sz w:val="28"/>
          <w:szCs w:val="28"/>
        </w:rPr>
        <w:t xml:space="preserve">законом Саратовской области от 09.10.2006 № 96-ЗСО </w:t>
      </w:r>
      <w:r w:rsidRPr="00DD0D6B">
        <w:rPr>
          <w:rFonts w:eastAsia="SimSun"/>
          <w:bCs/>
          <w:sz w:val="28"/>
          <w:szCs w:val="28"/>
        </w:rPr>
        <w:br/>
        <w:t>«О регулировании градостроительной деятельности в Саратовской области»</w:t>
      </w:r>
      <w:r w:rsidRPr="00DD0D6B">
        <w:rPr>
          <w:rFonts w:eastAsia="SimSun"/>
          <w:sz w:val="28"/>
          <w:szCs w:val="28"/>
        </w:rPr>
        <w:t>, настоящими Правилами и принимаемыми в соответствии с ними муниципальными правовыми актами.</w:t>
      </w:r>
    </w:p>
    <w:p w14:paraId="22A86B5F"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322BEB29"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выполнением международных договоров Российской Федерации;</w:t>
      </w:r>
    </w:p>
    <w:p w14:paraId="59E960F4"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69396168"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14:paraId="595ABAC8" w14:textId="77777777" w:rsidR="002C6444" w:rsidRPr="00DD0D6B" w:rsidRDefault="002C6444" w:rsidP="005D7B04">
      <w:pPr>
        <w:widowControl/>
        <w:numPr>
          <w:ilvl w:val="0"/>
          <w:numId w:val="120"/>
        </w:numPr>
        <w:tabs>
          <w:tab w:val="left" w:pos="1134"/>
          <w:tab w:val="left" w:pos="1418"/>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использования атомной энергии;</w:t>
      </w:r>
    </w:p>
    <w:p w14:paraId="08BC68FF"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3F14A60D"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16330908"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обеспечивающие космическую деятельность;</w:t>
      </w:r>
    </w:p>
    <w:p w14:paraId="3EEE363F"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14:paraId="53A3ED85"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52DBF0F7"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автомобильные дороги федерального, регионального или межмуниципального, местного значения;</w:t>
      </w:r>
    </w:p>
    <w:p w14:paraId="5AB811EA"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иными основаниями, предусмотренными федеральными законами.</w:t>
      </w:r>
    </w:p>
    <w:p w14:paraId="6294243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683DFC2A" w14:textId="77777777" w:rsidR="002C6444" w:rsidRPr="00DD0D6B" w:rsidRDefault="002C6444" w:rsidP="005D7B0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2CFFBB37" w14:textId="77777777" w:rsidR="002C6444" w:rsidRPr="00DD0D6B" w:rsidRDefault="002C6444" w:rsidP="005D7B0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утвержденными проектами планировки территории.</w:t>
      </w:r>
    </w:p>
    <w:p w14:paraId="69BDEC4B"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361EE5BE"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 xml:space="preserve">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w:t>
      </w:r>
      <w:r w:rsidRPr="00DD0D6B">
        <w:rPr>
          <w:sz w:val="28"/>
          <w:szCs w:val="28"/>
        </w:rPr>
        <w:lastRenderedPageBreak/>
        <w:t>самоуправления вправе обратиться организации:</w:t>
      </w:r>
    </w:p>
    <w:p w14:paraId="5A608476"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14:paraId="43C685EC"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14:paraId="320C8D85"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14:paraId="269DF88A"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14:paraId="15549C14"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14:paraId="69F46BDA"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Ходатайство об изъятии может быть подано в отношении одного или нескольких земельных участков.</w:t>
      </w:r>
    </w:p>
    <w:p w14:paraId="60DA7A10"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14:paraId="388998EC"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Решение об изъятии действует в течение трех лет со дня его принятия.</w:t>
      </w:r>
    </w:p>
    <w:p w14:paraId="11BC58CC"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01A7536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0B36EF89"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559003D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Проект соглашения об изъятии недвижимости направляется заказным письмом с уведомлением о вручении.</w:t>
      </w:r>
    </w:p>
    <w:p w14:paraId="10EFD60A"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w:t>
      </w:r>
      <w:r w:rsidRPr="00DD0D6B">
        <w:rPr>
          <w:sz w:val="28"/>
          <w:szCs w:val="28"/>
        </w:rPr>
        <w:lastRenderedPageBreak/>
        <w:t>возмещения. К предложениям об изменении размера возмещения должны быть приложены обосновывающие это изменение документы.</w:t>
      </w:r>
    </w:p>
    <w:p w14:paraId="5BF2FCB9"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13D61CCD"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181BA4EA"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77926093" w14:textId="77777777" w:rsidR="002C6444" w:rsidRPr="00DD0D6B" w:rsidRDefault="002C6444" w:rsidP="00DD0D6B">
      <w:pPr>
        <w:widowControl/>
        <w:spacing w:line="240" w:lineRule="auto"/>
        <w:ind w:firstLine="709"/>
        <w:textAlignment w:val="auto"/>
        <w:rPr>
          <w:sz w:val="28"/>
          <w:szCs w:val="28"/>
        </w:rPr>
      </w:pPr>
    </w:p>
    <w:p w14:paraId="458FD0C0" w14:textId="77777777" w:rsidR="002C6444" w:rsidRPr="00DD0D6B" w:rsidRDefault="002C6444" w:rsidP="00DD0D6B">
      <w:pPr>
        <w:pStyle w:val="afd"/>
        <w:tabs>
          <w:tab w:val="left" w:pos="1701"/>
        </w:tabs>
        <w:spacing w:after="0" w:line="240" w:lineRule="auto"/>
        <w:outlineLvl w:val="2"/>
        <w:rPr>
          <w:iCs/>
          <w:spacing w:val="-10"/>
        </w:rPr>
      </w:pPr>
      <w:bookmarkStart w:id="170" w:name="_Toc144364304"/>
      <w:bookmarkStart w:id="171" w:name="_Toc152160804"/>
      <w:r w:rsidRPr="00DD0D6B">
        <w:rPr>
          <w:iCs/>
          <w:spacing w:val="-10"/>
        </w:rPr>
        <w:t>Статья 3</w:t>
      </w:r>
      <w:r w:rsidR="00F46396" w:rsidRPr="00DD0D6B">
        <w:rPr>
          <w:iCs/>
          <w:spacing w:val="-10"/>
        </w:rPr>
        <w:t>4</w:t>
      </w:r>
      <w:r w:rsidRPr="00DD0D6B">
        <w:rPr>
          <w:iCs/>
          <w:spacing w:val="-10"/>
        </w:rPr>
        <w:t xml:space="preserve">. Условия принятия решений </w:t>
      </w:r>
      <w:r w:rsidRPr="00DD0D6B">
        <w:rPr>
          <w:bCs/>
          <w:iCs/>
          <w:spacing w:val="-10"/>
        </w:rPr>
        <w:t xml:space="preserve">о </w:t>
      </w:r>
      <w:r w:rsidRPr="00DD0D6B">
        <w:rPr>
          <w:iCs/>
          <w:spacing w:val="-10"/>
        </w:rPr>
        <w:t>резервировании земельных участков для реализации государственных, муниципальных нужд</w:t>
      </w:r>
      <w:bookmarkEnd w:id="170"/>
      <w:bookmarkEnd w:id="171"/>
    </w:p>
    <w:p w14:paraId="39483E93"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Порядок резервирования земельных участков для реализации</w:t>
      </w:r>
      <w:r w:rsidRPr="00DD0D6B">
        <w:rPr>
          <w:rStyle w:val="FontStyle13"/>
          <w:rFonts w:ascii="Times New Roman" w:hAnsi="Times New Roman" w:cs="Times New Roman"/>
          <w:sz w:val="28"/>
          <w:szCs w:val="28"/>
        </w:rPr>
        <w:br/>
        <w:t>государственных и муниципальных нужд определяется земельным</w:t>
      </w:r>
      <w:r w:rsidRPr="00DD0D6B">
        <w:rPr>
          <w:rStyle w:val="FontStyle13"/>
          <w:rFonts w:ascii="Times New Roman" w:hAnsi="Times New Roman" w:cs="Times New Roman"/>
          <w:sz w:val="28"/>
          <w:szCs w:val="28"/>
        </w:rPr>
        <w:br/>
        <w:t>законодательством.</w:t>
      </w:r>
    </w:p>
    <w:p w14:paraId="23956BAA"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Порядок подготовки оснований для принятия решений о резервировании</w:t>
      </w:r>
      <w:r w:rsidRPr="00DD0D6B">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Pr="00DD0D6B">
        <w:rPr>
          <w:sz w:val="28"/>
          <w:szCs w:val="28"/>
        </w:rPr>
        <w:t>муниципального образования город Пугачев</w:t>
      </w:r>
      <w:r w:rsidRPr="00DD0D6B">
        <w:rPr>
          <w:rStyle w:val="FontStyle13"/>
          <w:rFonts w:ascii="Times New Roman" w:hAnsi="Times New Roman" w:cs="Times New Roman"/>
          <w:sz w:val="28"/>
          <w:szCs w:val="28"/>
        </w:rPr>
        <w:t>.</w:t>
      </w:r>
    </w:p>
    <w:p w14:paraId="36501F91"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14:paraId="3AD7CA1A"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t>документация по планировке территории;</w:t>
      </w:r>
    </w:p>
    <w:p w14:paraId="03712BC7"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14:paraId="27A92D16"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lastRenderedPageBreak/>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2" w:history="1">
        <w:r w:rsidRPr="00DD0D6B">
          <w:rPr>
            <w:sz w:val="28"/>
            <w:szCs w:val="28"/>
          </w:rPr>
          <w:t>порядке</w:t>
        </w:r>
      </w:hyperlink>
      <w:r w:rsidRPr="00DD0D6B">
        <w:rPr>
          <w:sz w:val="28"/>
          <w:szCs w:val="28"/>
        </w:rPr>
        <w:t>.</w:t>
      </w:r>
    </w:p>
    <w:p w14:paraId="20337CE3"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14:paraId="724AC669"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14:paraId="39AAA1F5"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sz w:val="28"/>
          <w:szCs w:val="28"/>
        </w:rPr>
        <w:t>Решение о резервировании земель должно содержать:</w:t>
      </w:r>
    </w:p>
    <w:p w14:paraId="6213F890"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цели и сроки резервирования земель;</w:t>
      </w:r>
    </w:p>
    <w:p w14:paraId="33338DDF"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реквизиты документов, в соответствии с которыми осуществляется резервирование земель;</w:t>
      </w:r>
    </w:p>
    <w:p w14:paraId="5BD66A85"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 xml:space="preserve">ограничения прав на зарезервированные земельные участки, устанавливаемые в соответствии с Земельным </w:t>
      </w:r>
      <w:hyperlink r:id="rId33" w:history="1">
        <w:r w:rsidRPr="00DD0D6B">
          <w:rPr>
            <w:sz w:val="28"/>
            <w:szCs w:val="28"/>
          </w:rPr>
          <w:t>кодексом</w:t>
        </w:r>
      </w:hyperlink>
      <w:r w:rsidRPr="00DD0D6B">
        <w:rPr>
          <w:sz w:val="28"/>
          <w:szCs w:val="28"/>
        </w:rPr>
        <w:t xml:space="preserve"> Российской Федерации и другими федеральными законами, необходимые для достижения целей резервирования земель.</w:t>
      </w:r>
    </w:p>
    <w:p w14:paraId="4BC1473C" w14:textId="77777777" w:rsidR="002C6444" w:rsidRPr="00DD0D6B" w:rsidRDefault="002C6444" w:rsidP="005D7B04">
      <w:pPr>
        <w:pStyle w:val="aa"/>
        <w:numPr>
          <w:ilvl w:val="0"/>
          <w:numId w:val="34"/>
        </w:numPr>
        <w:tabs>
          <w:tab w:val="left" w:pos="1134"/>
        </w:tabs>
        <w:spacing w:line="240" w:lineRule="auto"/>
        <w:ind w:left="0" w:firstLine="709"/>
        <w:rPr>
          <w:sz w:val="28"/>
          <w:szCs w:val="28"/>
        </w:rPr>
      </w:pPr>
      <w:r w:rsidRPr="00DD0D6B">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14:paraId="50D6973F" w14:textId="77777777" w:rsidR="002C6444" w:rsidRPr="00DD0D6B" w:rsidRDefault="002C6444" w:rsidP="005D7B04">
      <w:pPr>
        <w:pStyle w:val="aa"/>
        <w:widowControl/>
        <w:numPr>
          <w:ilvl w:val="0"/>
          <w:numId w:val="34"/>
        </w:numPr>
        <w:tabs>
          <w:tab w:val="left" w:pos="1134"/>
        </w:tabs>
        <w:spacing w:line="240" w:lineRule="auto"/>
        <w:ind w:left="0" w:firstLine="709"/>
        <w:textAlignment w:val="auto"/>
        <w:rPr>
          <w:sz w:val="28"/>
          <w:szCs w:val="28"/>
        </w:rPr>
      </w:pPr>
      <w:r w:rsidRPr="00DD0D6B">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14:paraId="53752C8B" w14:textId="77777777" w:rsidR="002C6444" w:rsidRPr="00DD0D6B" w:rsidRDefault="002C6444" w:rsidP="005D7B04">
      <w:pPr>
        <w:pStyle w:val="aa"/>
        <w:widowControl/>
        <w:numPr>
          <w:ilvl w:val="0"/>
          <w:numId w:val="34"/>
        </w:numPr>
        <w:tabs>
          <w:tab w:val="left" w:pos="1134"/>
        </w:tabs>
        <w:spacing w:line="240" w:lineRule="auto"/>
        <w:ind w:left="0" w:firstLine="709"/>
        <w:textAlignment w:val="auto"/>
        <w:rPr>
          <w:sz w:val="28"/>
          <w:szCs w:val="28"/>
        </w:rPr>
      </w:pPr>
      <w:r w:rsidRPr="00DD0D6B">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14:paraId="513AB67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72" w:name="_Toc196878905"/>
      <w:bookmarkStart w:id="173" w:name="_Toc312188801"/>
      <w:bookmarkStart w:id="174" w:name="_Toc85619651"/>
      <w:bookmarkStart w:id="175" w:name="_Toc144364306"/>
      <w:bookmarkStart w:id="176" w:name="_Toc152160805"/>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5</w:t>
      </w:r>
      <w:r w:rsidRPr="00DD0D6B">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72"/>
      <w:bookmarkEnd w:id="173"/>
      <w:bookmarkEnd w:id="174"/>
      <w:bookmarkEnd w:id="175"/>
      <w:bookmarkEnd w:id="176"/>
    </w:p>
    <w:p w14:paraId="547721F6"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bookmarkStart w:id="177" w:name="_Toc196878906"/>
      <w:bookmarkStart w:id="178" w:name="_Toc312188802"/>
      <w:bookmarkStart w:id="179" w:name="_Toc85619652"/>
      <w:r w:rsidRPr="00DD0D6B">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95ECAAE"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14:paraId="44928021"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градостроительном плане земельного участка содержится информация:</w:t>
      </w:r>
    </w:p>
    <w:p w14:paraId="434A42D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2F2E53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0B4FF773"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5D4BE69"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14:paraId="1D998E8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14:paraId="26FC7B8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3F1A9D6A"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14:paraId="7B15C305"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CE79D04"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C7F6238"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2DE7C7ED"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2FED90D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публичных сервитутов;</w:t>
      </w:r>
    </w:p>
    <w:p w14:paraId="47D93A81"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о номере и (или) наименовании элемента планировочной структуры, в границах которого расположен земельный участок;</w:t>
      </w:r>
    </w:p>
    <w:p w14:paraId="73A63084"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49A026FF"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14:paraId="2004E5F9"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76F7330E"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046EA9BC"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красных линиях;</w:t>
      </w:r>
    </w:p>
    <w:p w14:paraId="2472385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о требованиях к архитектурно-градостроительному облику объекта капитального строительства (при наличии). </w:t>
      </w:r>
    </w:p>
    <w:p w14:paraId="4CE80712"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Подготовка градостроительных планов земельных участков является обязательной в случаях:</w:t>
      </w:r>
    </w:p>
    <w:p w14:paraId="7C64107B"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14:paraId="25D941CF"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14:paraId="1ABE773F"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подготовки проектной документации для строительства, реконструкции;</w:t>
      </w:r>
    </w:p>
    <w:p w14:paraId="17F16596"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выдачи разрешений на строительство;</w:t>
      </w:r>
    </w:p>
    <w:p w14:paraId="22D2D9BA"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выдачи разрешений на ввод объектов в эксплуатацию.</w:t>
      </w:r>
    </w:p>
    <w:p w14:paraId="0DF76AD2"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w:t>
      </w:r>
      <w:r w:rsidRPr="00DD0D6B">
        <w:rPr>
          <w:rFonts w:eastAsiaTheme="minorHAnsi"/>
          <w:sz w:val="28"/>
          <w:szCs w:val="28"/>
          <w:lang w:eastAsia="en-US"/>
        </w:rPr>
        <w:lastRenderedPageBreak/>
        <w:t>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7C9C13E"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2076840"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31373B57"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80" w:name="sub_13"/>
      <w:bookmarkEnd w:id="177"/>
      <w:bookmarkEnd w:id="178"/>
      <w:bookmarkEnd w:id="179"/>
    </w:p>
    <w:p w14:paraId="2EEC3526" w14:textId="77777777" w:rsidR="002C6444" w:rsidRPr="00DD0D6B" w:rsidRDefault="002C6444" w:rsidP="00DD0D6B">
      <w:pPr>
        <w:pStyle w:val="2"/>
        <w:spacing w:line="240" w:lineRule="auto"/>
        <w:ind w:firstLine="709"/>
        <w:rPr>
          <w:rFonts w:ascii="Times New Roman" w:hAnsi="Times New Roman" w:cs="Times New Roman"/>
          <w:i/>
          <w:color w:val="000000" w:themeColor="text1"/>
          <w:spacing w:val="-10"/>
          <w:sz w:val="28"/>
          <w:szCs w:val="28"/>
          <w:lang w:eastAsia="ar-SA"/>
        </w:rPr>
      </w:pPr>
      <w:bookmarkStart w:id="181" w:name="_Toc196878911"/>
      <w:bookmarkStart w:id="182" w:name="_Toc312188807"/>
      <w:bookmarkStart w:id="183" w:name="_Toc85619657"/>
      <w:bookmarkStart w:id="184" w:name="_Toc144364307"/>
      <w:bookmarkStart w:id="185" w:name="_Toc152160806"/>
      <w:bookmarkEnd w:id="180"/>
      <w:r w:rsidRPr="00DD0D6B">
        <w:rPr>
          <w:rFonts w:ascii="Times New Roman" w:hAnsi="Times New Roman" w:cs="Times New Roman"/>
          <w:color w:val="000000" w:themeColor="text1"/>
          <w:spacing w:val="-10"/>
          <w:sz w:val="28"/>
          <w:szCs w:val="28"/>
          <w:lang w:eastAsia="ar-SA"/>
        </w:rPr>
        <w:t xml:space="preserve">Глава 8. Осуществление контроля за использованием и изменениями земельных участков и иных объектов недвижимости, производимых их </w:t>
      </w:r>
      <w:bookmarkEnd w:id="181"/>
      <w:bookmarkEnd w:id="182"/>
      <w:bookmarkEnd w:id="183"/>
      <w:r w:rsidRPr="00DD0D6B">
        <w:rPr>
          <w:rFonts w:ascii="Times New Roman" w:hAnsi="Times New Roman" w:cs="Times New Roman"/>
          <w:color w:val="000000" w:themeColor="text1"/>
          <w:spacing w:val="-10"/>
          <w:sz w:val="28"/>
          <w:szCs w:val="28"/>
          <w:lang w:eastAsia="ar-SA"/>
        </w:rPr>
        <w:t>владельцами</w:t>
      </w:r>
      <w:bookmarkEnd w:id="184"/>
      <w:bookmarkEnd w:id="185"/>
    </w:p>
    <w:p w14:paraId="36BFC3A7"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86" w:name="_Toc196878912"/>
      <w:bookmarkStart w:id="187" w:name="_Toc312188808"/>
      <w:bookmarkStart w:id="188" w:name="_Toc85619658"/>
      <w:bookmarkStart w:id="189" w:name="_Toc144364308"/>
      <w:bookmarkStart w:id="190" w:name="_Toc152160807"/>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6</w:t>
      </w:r>
      <w:r w:rsidRPr="00DD0D6B">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86"/>
      <w:bookmarkEnd w:id="187"/>
      <w:bookmarkEnd w:id="188"/>
      <w:bookmarkEnd w:id="189"/>
      <w:bookmarkEnd w:id="190"/>
    </w:p>
    <w:p w14:paraId="75C1B721" w14:textId="77777777" w:rsidR="002C6444" w:rsidRPr="00DD0D6B" w:rsidRDefault="002C6444" w:rsidP="005D7B04">
      <w:pPr>
        <w:pStyle w:val="ac"/>
        <w:numPr>
          <w:ilvl w:val="1"/>
          <w:numId w:val="38"/>
        </w:numPr>
        <w:tabs>
          <w:tab w:val="left" w:pos="1134"/>
        </w:tabs>
        <w:ind w:left="0" w:firstLine="709"/>
        <w:rPr>
          <w:sz w:val="28"/>
          <w:szCs w:val="28"/>
          <w:lang w:val="ru-RU"/>
        </w:rPr>
      </w:pPr>
      <w:r w:rsidRPr="00DD0D6B">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14:paraId="239B688C" w14:textId="77777777" w:rsidR="002C6444" w:rsidRPr="00DD0D6B" w:rsidRDefault="002C6444" w:rsidP="005D7B04">
      <w:pPr>
        <w:pStyle w:val="ac"/>
        <w:numPr>
          <w:ilvl w:val="1"/>
          <w:numId w:val="38"/>
        </w:numPr>
        <w:tabs>
          <w:tab w:val="left" w:pos="1134"/>
        </w:tabs>
        <w:ind w:left="0" w:firstLine="709"/>
        <w:rPr>
          <w:sz w:val="28"/>
          <w:szCs w:val="28"/>
          <w:lang w:val="ru-RU"/>
        </w:rPr>
      </w:pPr>
      <w:r w:rsidRPr="00DD0D6B">
        <w:rPr>
          <w:sz w:val="28"/>
          <w:szCs w:val="28"/>
          <w:lang w:val="ru-RU"/>
        </w:rPr>
        <w:t>Контроль за использованием и строительными изменениями объектов недвижимости осуществляют:</w:t>
      </w:r>
    </w:p>
    <w:p w14:paraId="1C068A91" w14:textId="77777777" w:rsidR="002C6444" w:rsidRPr="00DD0D6B" w:rsidRDefault="002C6444" w:rsidP="005D7B04">
      <w:pPr>
        <w:pStyle w:val="ac"/>
        <w:numPr>
          <w:ilvl w:val="0"/>
          <w:numId w:val="39"/>
        </w:numPr>
        <w:tabs>
          <w:tab w:val="left" w:pos="1134"/>
        </w:tabs>
        <w:ind w:left="0" w:firstLine="709"/>
        <w:rPr>
          <w:sz w:val="28"/>
          <w:szCs w:val="28"/>
          <w:lang w:val="ru-RU"/>
        </w:rPr>
      </w:pPr>
      <w:r w:rsidRPr="00DD0D6B">
        <w:rPr>
          <w:color w:val="000000" w:themeColor="text1"/>
          <w:sz w:val="28"/>
          <w:szCs w:val="28"/>
          <w:lang w:val="ru-RU"/>
        </w:rPr>
        <w:t xml:space="preserve">Комиссия </w:t>
      </w:r>
      <w:r w:rsidRPr="00DD0D6B">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14:paraId="41FEAFFF" w14:textId="77777777" w:rsidR="002C6444" w:rsidRPr="00DD0D6B" w:rsidRDefault="000B5ECF" w:rsidP="005D7B04">
      <w:pPr>
        <w:pStyle w:val="ac"/>
        <w:numPr>
          <w:ilvl w:val="0"/>
          <w:numId w:val="39"/>
        </w:numPr>
        <w:tabs>
          <w:tab w:val="left" w:pos="1134"/>
        </w:tabs>
        <w:ind w:left="0" w:firstLine="709"/>
        <w:rPr>
          <w:sz w:val="28"/>
          <w:szCs w:val="28"/>
          <w:lang w:val="ru-RU"/>
        </w:rPr>
      </w:pPr>
      <w:r w:rsidRPr="00DD0D6B">
        <w:rPr>
          <w:sz w:val="28"/>
          <w:szCs w:val="28"/>
          <w:lang w:val="ru-RU"/>
        </w:rPr>
        <w:t>отдел строительства и архитектуры администрации Пугачевского муниципального района Саратовской области,</w:t>
      </w:r>
      <w:r w:rsidRPr="00DD0D6B">
        <w:rPr>
          <w:lang w:val="ru-RU"/>
        </w:rPr>
        <w:t xml:space="preserve"> </w:t>
      </w:r>
      <w:r w:rsidR="00272073">
        <w:fldChar w:fldCharType="begin"/>
      </w:r>
      <w:r w:rsidR="00272073" w:rsidRPr="0043510D">
        <w:rPr>
          <w:lang w:val="ru-RU"/>
        </w:rPr>
        <w:instrText xml:space="preserve"> </w:instrText>
      </w:r>
      <w:r w:rsidR="00272073">
        <w:instrText>HYPERLINK</w:instrText>
      </w:r>
      <w:r w:rsidR="00272073" w:rsidRPr="0043510D">
        <w:rPr>
          <w:lang w:val="ru-RU"/>
        </w:rPr>
        <w:instrText xml:space="preserve"> "</w:instrText>
      </w:r>
      <w:r w:rsidR="00272073">
        <w:instrText>http</w:instrText>
      </w:r>
      <w:r w:rsidR="00272073" w:rsidRPr="0043510D">
        <w:rPr>
          <w:lang w:val="ru-RU"/>
        </w:rPr>
        <w:instrText>://</w:instrText>
      </w:r>
      <w:r w:rsidR="00272073">
        <w:instrText>tatishevo</w:instrText>
      </w:r>
      <w:r w:rsidR="00272073" w:rsidRPr="0043510D">
        <w:rPr>
          <w:lang w:val="ru-RU"/>
        </w:rPr>
        <w:instrText>.</w:instrText>
      </w:r>
      <w:r w:rsidR="00272073">
        <w:instrText>saratov</w:instrText>
      </w:r>
      <w:r w:rsidR="00272073" w:rsidRPr="0043510D">
        <w:rPr>
          <w:lang w:val="ru-RU"/>
        </w:rPr>
        <w:instrText>.</w:instrText>
      </w:r>
      <w:r w:rsidR="00272073">
        <w:instrText>gov</w:instrText>
      </w:r>
      <w:r w:rsidR="00272073" w:rsidRPr="0043510D">
        <w:rPr>
          <w:lang w:val="ru-RU"/>
        </w:rPr>
        <w:instrText>.</w:instrText>
      </w:r>
      <w:r w:rsidR="00272073">
        <w:instrText>ru</w:instrText>
      </w:r>
      <w:r w:rsidR="00272073" w:rsidRPr="0043510D">
        <w:rPr>
          <w:lang w:val="ru-RU"/>
        </w:rPr>
        <w:instrText>/</w:instrText>
      </w:r>
      <w:r w:rsidR="00272073">
        <w:instrText>index</w:instrText>
      </w:r>
      <w:r w:rsidR="00272073" w:rsidRPr="0043510D">
        <w:rPr>
          <w:lang w:val="ru-RU"/>
        </w:rPr>
        <w:instrText>.</w:instrText>
      </w:r>
      <w:r w:rsidR="00272073">
        <w:instrText>php</w:instrText>
      </w:r>
      <w:r w:rsidR="00272073" w:rsidRPr="0043510D">
        <w:rPr>
          <w:lang w:val="ru-RU"/>
        </w:rPr>
        <w:instrText>?</w:instrText>
      </w:r>
      <w:r w:rsidR="00272073">
        <w:instrText>option</w:instrText>
      </w:r>
      <w:r w:rsidR="00272073" w:rsidRPr="0043510D">
        <w:rPr>
          <w:lang w:val="ru-RU"/>
        </w:rPr>
        <w:instrText>=</w:instrText>
      </w:r>
      <w:r w:rsidR="00272073">
        <w:instrText>com</w:instrText>
      </w:r>
      <w:r w:rsidR="00272073" w:rsidRPr="0043510D">
        <w:rPr>
          <w:lang w:val="ru-RU"/>
        </w:rPr>
        <w:instrText>_</w:instrText>
      </w:r>
      <w:r w:rsidR="00272073">
        <w:instrText>content</w:instrText>
      </w:r>
      <w:r w:rsidR="00272073" w:rsidRPr="0043510D">
        <w:rPr>
          <w:lang w:val="ru-RU"/>
        </w:rPr>
        <w:instrText>&amp;</w:instrText>
      </w:r>
      <w:r w:rsidR="00272073">
        <w:instrText>view</w:instrText>
      </w:r>
      <w:r w:rsidR="00272073" w:rsidRPr="0043510D">
        <w:rPr>
          <w:lang w:val="ru-RU"/>
        </w:rPr>
        <w:instrText>=</w:instrText>
      </w:r>
      <w:r w:rsidR="00272073">
        <w:instrText>article</w:instrText>
      </w:r>
      <w:r w:rsidR="00272073" w:rsidRPr="0043510D">
        <w:rPr>
          <w:lang w:val="ru-RU"/>
        </w:rPr>
        <w:instrText>&amp;</w:instrText>
      </w:r>
      <w:r w:rsidR="00272073">
        <w:instrText>id</w:instrText>
      </w:r>
      <w:r w:rsidR="00272073" w:rsidRPr="0043510D">
        <w:rPr>
          <w:lang w:val="ru-RU"/>
        </w:rPr>
        <w:instrText>=4553:2018-05-08-14-34-41&amp;</w:instrText>
      </w:r>
      <w:r w:rsidR="00272073">
        <w:instrText>catid</w:instrText>
      </w:r>
      <w:r w:rsidR="00272073" w:rsidRPr="0043510D">
        <w:rPr>
          <w:lang w:val="ru-RU"/>
        </w:rPr>
        <w:instrText>=111:2012-07-09-07-41-11&amp;</w:instrText>
      </w:r>
      <w:r w:rsidR="00272073">
        <w:instrText>Itemid</w:instrText>
      </w:r>
      <w:r w:rsidR="00272073" w:rsidRPr="0043510D">
        <w:rPr>
          <w:lang w:val="ru-RU"/>
        </w:rPr>
        <w:instrText xml:space="preserve">=63" </w:instrText>
      </w:r>
      <w:r w:rsidR="00272073">
        <w:fldChar w:fldCharType="separate"/>
      </w:r>
      <w:r w:rsidRPr="00DD0D6B">
        <w:rPr>
          <w:rStyle w:val="af"/>
          <w:color w:val="000000"/>
          <w:sz w:val="28"/>
          <w:szCs w:val="28"/>
          <w:u w:val="none"/>
          <w:lang w:val="ru-RU"/>
        </w:rPr>
        <w:t>отдел</w:t>
      </w:r>
      <w:r w:rsidR="00272073">
        <w:rPr>
          <w:rStyle w:val="af"/>
          <w:color w:val="000000"/>
          <w:sz w:val="28"/>
          <w:szCs w:val="28"/>
          <w:u w:val="none"/>
          <w:lang w:val="ru-RU"/>
        </w:rPr>
        <w:fldChar w:fldCharType="end"/>
      </w:r>
      <w:r w:rsidRPr="00DD0D6B">
        <w:rPr>
          <w:lang w:val="ru-RU"/>
        </w:rPr>
        <w:t xml:space="preserve"> </w:t>
      </w:r>
      <w:r w:rsidRPr="00DD0D6B">
        <w:rPr>
          <w:sz w:val="28"/>
          <w:szCs w:val="28"/>
          <w:lang w:val="ru-RU"/>
        </w:rPr>
        <w:t>жилищно-коммунального хозяйства администрации Пугачевского муниципального района Саратовской области</w:t>
      </w:r>
      <w:r w:rsidR="002C6444" w:rsidRPr="00DD0D6B">
        <w:rPr>
          <w:sz w:val="28"/>
          <w:szCs w:val="28"/>
          <w:lang w:val="ru-RU"/>
        </w:rPr>
        <w:t>;</w:t>
      </w:r>
    </w:p>
    <w:p w14:paraId="62B2A2E0" w14:textId="77777777" w:rsidR="002C6444" w:rsidRPr="00DD0D6B" w:rsidRDefault="002C6444" w:rsidP="005D7B04">
      <w:pPr>
        <w:pStyle w:val="ac"/>
        <w:numPr>
          <w:ilvl w:val="0"/>
          <w:numId w:val="39"/>
        </w:numPr>
        <w:tabs>
          <w:tab w:val="left" w:pos="1134"/>
        </w:tabs>
        <w:ind w:left="0" w:firstLine="709"/>
        <w:rPr>
          <w:sz w:val="28"/>
          <w:szCs w:val="28"/>
          <w:lang w:val="ru-RU"/>
        </w:rPr>
      </w:pPr>
      <w:r w:rsidRPr="00DD0D6B">
        <w:rPr>
          <w:sz w:val="28"/>
          <w:szCs w:val="28"/>
          <w:lang w:val="ru-RU"/>
        </w:rPr>
        <w:lastRenderedPageBreak/>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14:paraId="7A1F5206"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91" w:name="_Toc196878913"/>
      <w:bookmarkStart w:id="192" w:name="_Toc312188809"/>
      <w:bookmarkStart w:id="193" w:name="_Toc85619659"/>
      <w:bookmarkStart w:id="194" w:name="_Toc144364309"/>
      <w:bookmarkStart w:id="195" w:name="_Toc152160808"/>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7</w:t>
      </w:r>
      <w:r w:rsidRPr="00DD0D6B">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91"/>
      <w:bookmarkEnd w:id="192"/>
      <w:bookmarkEnd w:id="193"/>
      <w:bookmarkEnd w:id="194"/>
      <w:bookmarkEnd w:id="195"/>
    </w:p>
    <w:p w14:paraId="1E9AAA8A" w14:textId="77777777" w:rsidR="002C6444" w:rsidRPr="00DD0D6B" w:rsidRDefault="002C6444" w:rsidP="00DD0D6B">
      <w:pPr>
        <w:pStyle w:val="ac"/>
        <w:rPr>
          <w:sz w:val="28"/>
          <w:szCs w:val="28"/>
          <w:lang w:val="ru-RU"/>
        </w:rPr>
      </w:pPr>
      <w:r w:rsidRPr="00DD0D6B">
        <w:rPr>
          <w:sz w:val="28"/>
          <w:szCs w:val="28"/>
          <w:lang w:val="ru-RU"/>
        </w:rPr>
        <w:t>Контроль за использованием и строительными изменениями недвижимости проводятся в виде:</w:t>
      </w:r>
    </w:p>
    <w:p w14:paraId="2E8D3B70" w14:textId="77777777" w:rsidR="002C6444" w:rsidRPr="00DD0D6B" w:rsidRDefault="002C6444" w:rsidP="005D7B04">
      <w:pPr>
        <w:pStyle w:val="ac"/>
        <w:numPr>
          <w:ilvl w:val="0"/>
          <w:numId w:val="40"/>
        </w:numPr>
        <w:tabs>
          <w:tab w:val="left" w:pos="1134"/>
        </w:tabs>
        <w:ind w:left="0" w:firstLine="709"/>
        <w:rPr>
          <w:sz w:val="28"/>
          <w:szCs w:val="28"/>
          <w:lang w:val="ru-RU"/>
        </w:rPr>
      </w:pPr>
      <w:r w:rsidRPr="00DD0D6B">
        <w:rPr>
          <w:sz w:val="28"/>
          <w:szCs w:val="28"/>
          <w:lang w:val="ru-RU"/>
        </w:rPr>
        <w:t>проверок проектной документации на соответствие исходно</w:t>
      </w:r>
      <w:r w:rsidRPr="00DD0D6B">
        <w:rPr>
          <w:color w:val="000000" w:themeColor="text1"/>
          <w:sz w:val="28"/>
          <w:szCs w:val="28"/>
          <w:lang w:val="ru-RU"/>
        </w:rPr>
        <w:t>-</w:t>
      </w:r>
      <w:r w:rsidRPr="00DD0D6B">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14:paraId="7B2E0037" w14:textId="77777777" w:rsidR="002C6444" w:rsidRPr="00DD0D6B" w:rsidRDefault="002C6444" w:rsidP="005D7B04">
      <w:pPr>
        <w:pStyle w:val="ac"/>
        <w:numPr>
          <w:ilvl w:val="0"/>
          <w:numId w:val="40"/>
        </w:numPr>
        <w:tabs>
          <w:tab w:val="left" w:pos="1134"/>
        </w:tabs>
        <w:ind w:left="0" w:firstLine="709"/>
        <w:rPr>
          <w:sz w:val="28"/>
          <w:szCs w:val="28"/>
          <w:lang w:val="ru-RU"/>
        </w:rPr>
      </w:pPr>
      <w:r w:rsidRPr="00DD0D6B">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DD0D6B">
        <w:rPr>
          <w:color w:val="000000" w:themeColor="text1"/>
          <w:sz w:val="28"/>
          <w:szCs w:val="28"/>
          <w:lang w:val="ru-RU"/>
        </w:rPr>
        <w:t>разрешения на ввод объекта в эксплуатацию</w:t>
      </w:r>
      <w:r w:rsidRPr="00DD0D6B">
        <w:rPr>
          <w:sz w:val="28"/>
          <w:szCs w:val="28"/>
          <w:lang w:val="ru-RU"/>
        </w:rPr>
        <w:t>.</w:t>
      </w:r>
    </w:p>
    <w:p w14:paraId="2ECB3797" w14:textId="77777777" w:rsidR="002C6444" w:rsidRPr="00DD0D6B" w:rsidRDefault="002C6444" w:rsidP="00DD0D6B">
      <w:pPr>
        <w:pStyle w:val="2"/>
        <w:spacing w:line="240" w:lineRule="auto"/>
        <w:ind w:firstLine="709"/>
        <w:rPr>
          <w:rFonts w:ascii="Times New Roman" w:eastAsia="Calibri" w:hAnsi="Times New Roman" w:cs="Times New Roman"/>
          <w:bCs w:val="0"/>
          <w:color w:val="000000" w:themeColor="text1"/>
          <w:spacing w:val="-10"/>
          <w:sz w:val="28"/>
          <w:szCs w:val="28"/>
        </w:rPr>
      </w:pPr>
      <w:bookmarkStart w:id="196" w:name="_Toc395562095"/>
      <w:bookmarkStart w:id="197" w:name="_Toc403727712"/>
      <w:bookmarkStart w:id="198" w:name="_Toc144364310"/>
      <w:bookmarkStart w:id="199" w:name="_Toc152160809"/>
      <w:r w:rsidRPr="00DD0D6B">
        <w:rPr>
          <w:rFonts w:ascii="Times New Roman" w:eastAsia="Calibri" w:hAnsi="Times New Roman" w:cs="Times New Roman"/>
          <w:bCs w:val="0"/>
          <w:color w:val="000000" w:themeColor="text1"/>
          <w:spacing w:val="-10"/>
          <w:sz w:val="28"/>
          <w:szCs w:val="28"/>
        </w:rPr>
        <w:t>Глава 9</w:t>
      </w:r>
      <w:r w:rsidRPr="00DD0D6B">
        <w:rPr>
          <w:rFonts w:ascii="Times New Roman" w:eastAsia="Calibri" w:hAnsi="Times New Roman" w:cs="Times New Roman"/>
          <w:color w:val="000000" w:themeColor="text1"/>
          <w:spacing w:val="-10"/>
          <w:sz w:val="28"/>
          <w:szCs w:val="28"/>
        </w:rPr>
        <w:t xml:space="preserve">. </w:t>
      </w:r>
      <w:bookmarkEnd w:id="196"/>
      <w:bookmarkEnd w:id="197"/>
      <w:r w:rsidRPr="00DD0D6B">
        <w:rPr>
          <w:rFonts w:ascii="Times New Roman" w:eastAsia="Calibri" w:hAnsi="Times New Roman" w:cs="Times New Roman"/>
          <w:color w:val="000000" w:themeColor="text1"/>
          <w:spacing w:val="-10"/>
          <w:sz w:val="28"/>
          <w:szCs w:val="28"/>
        </w:rPr>
        <w:t xml:space="preserve">Порядок </w:t>
      </w:r>
      <w:r w:rsidRPr="00DD0D6B">
        <w:rPr>
          <w:rFonts w:ascii="Times New Roman" w:eastAsia="Calibri" w:hAnsi="Times New Roman" w:cs="Times New Roman"/>
          <w:bCs w:val="0"/>
          <w:color w:val="000000" w:themeColor="text1"/>
          <w:spacing w:val="-10"/>
          <w:sz w:val="28"/>
          <w:szCs w:val="28"/>
        </w:rPr>
        <w:t>осуществления строительства и реконструкции объектов капитального строительства</w:t>
      </w:r>
      <w:bookmarkEnd w:id="198"/>
      <w:bookmarkEnd w:id="199"/>
    </w:p>
    <w:p w14:paraId="45206E34" w14:textId="77777777" w:rsidR="002C6444" w:rsidRPr="00DD0D6B" w:rsidRDefault="002C6444" w:rsidP="00DD0D6B">
      <w:pPr>
        <w:tabs>
          <w:tab w:val="left" w:pos="1134"/>
        </w:tabs>
        <w:spacing w:line="240" w:lineRule="auto"/>
        <w:ind w:firstLine="709"/>
        <w:rPr>
          <w:rFonts w:eastAsia="Calibri"/>
          <w:sz w:val="28"/>
          <w:szCs w:val="28"/>
        </w:rPr>
      </w:pPr>
      <w:r w:rsidRPr="00DD0D6B">
        <w:rPr>
          <w:rFonts w:eastAsia="Calibri"/>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14:paraId="08308C46" w14:textId="77777777" w:rsidR="002C6444" w:rsidRPr="00DD0D6B" w:rsidRDefault="002C6444" w:rsidP="00DD0D6B">
      <w:pPr>
        <w:tabs>
          <w:tab w:val="left" w:pos="1134"/>
        </w:tabs>
        <w:spacing w:line="240" w:lineRule="auto"/>
        <w:ind w:firstLine="709"/>
        <w:rPr>
          <w:rFonts w:eastAsia="Calibri"/>
          <w:sz w:val="28"/>
          <w:szCs w:val="28"/>
        </w:rPr>
      </w:pPr>
    </w:p>
    <w:p w14:paraId="49820291" w14:textId="77777777" w:rsidR="002C6444" w:rsidRPr="00DD0D6B" w:rsidRDefault="002C6444" w:rsidP="00DD0D6B">
      <w:pPr>
        <w:pStyle w:val="afd"/>
        <w:tabs>
          <w:tab w:val="left" w:pos="1134"/>
        </w:tabs>
        <w:spacing w:after="0" w:line="240" w:lineRule="auto"/>
        <w:outlineLvl w:val="2"/>
        <w:rPr>
          <w:spacing w:val="-10"/>
        </w:rPr>
      </w:pPr>
      <w:bookmarkStart w:id="200" w:name="_Статья_38._Право"/>
      <w:bookmarkStart w:id="201" w:name="_Toc119595957"/>
      <w:bookmarkStart w:id="202" w:name="_Toc127435921"/>
      <w:bookmarkStart w:id="203" w:name="_Toc144364311"/>
      <w:bookmarkStart w:id="204" w:name="_Toc152160810"/>
      <w:bookmarkStart w:id="205" w:name="_Toc395562096"/>
      <w:bookmarkStart w:id="206" w:name="_Toc403727713"/>
      <w:bookmarkEnd w:id="200"/>
      <w:r w:rsidRPr="00DD0D6B">
        <w:rPr>
          <w:spacing w:val="-10"/>
        </w:rPr>
        <w:t xml:space="preserve">Статья </w:t>
      </w:r>
      <w:r w:rsidR="000B5ECF" w:rsidRPr="00DD0D6B">
        <w:rPr>
          <w:spacing w:val="-10"/>
        </w:rPr>
        <w:t>3</w:t>
      </w:r>
      <w:r w:rsidR="00F46396" w:rsidRPr="00DD0D6B">
        <w:rPr>
          <w:spacing w:val="-10"/>
        </w:rPr>
        <w:t>8</w:t>
      </w:r>
      <w:r w:rsidRPr="00DD0D6B">
        <w:rPr>
          <w:spacing w:val="-10"/>
        </w:rPr>
        <w:t>. Право на осуществление строительства и реконструкции объектов капитального строительства</w:t>
      </w:r>
      <w:bookmarkEnd w:id="201"/>
      <w:bookmarkEnd w:id="202"/>
      <w:bookmarkEnd w:id="203"/>
      <w:bookmarkEnd w:id="204"/>
    </w:p>
    <w:p w14:paraId="1BA943CD" w14:textId="77777777" w:rsidR="002C6444" w:rsidRPr="00DD0D6B" w:rsidRDefault="002C6444" w:rsidP="005D7B04">
      <w:pPr>
        <w:pStyle w:val="S"/>
        <w:numPr>
          <w:ilvl w:val="1"/>
          <w:numId w:val="97"/>
        </w:numPr>
        <w:tabs>
          <w:tab w:val="left" w:pos="1134"/>
        </w:tabs>
        <w:ind w:left="0" w:firstLine="709"/>
      </w:pPr>
      <w:r w:rsidRPr="00DD0D6B">
        <w:t xml:space="preserve">Правом осуществления строительства и реконструкции объектов капитального строительства на территории муниципального образования город Пугачев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14:paraId="479AE21E" w14:textId="77777777" w:rsidR="002C6444" w:rsidRPr="00DD0D6B" w:rsidRDefault="002C6444" w:rsidP="005D7B04">
      <w:pPr>
        <w:pStyle w:val="S"/>
        <w:numPr>
          <w:ilvl w:val="1"/>
          <w:numId w:val="97"/>
        </w:numPr>
        <w:tabs>
          <w:tab w:val="left" w:pos="1134"/>
        </w:tabs>
        <w:ind w:left="0" w:firstLine="709"/>
      </w:pPr>
      <w:r w:rsidRPr="00DD0D6B">
        <w:t>Право на строительство и реконструкцию объектов капитального строительства может быть реализовано при наличии разрешения на строительство, предоставляемого в порядке</w:t>
      </w:r>
      <w:r w:rsidR="00931E38" w:rsidRPr="00DD0D6B">
        <w:t>,</w:t>
      </w:r>
      <w:r w:rsidRPr="00DD0D6B">
        <w:t xml:space="preserve"> предусмотренном статьей 51 Градостроительного кодекса Российской Федерации и статьей 4</w:t>
      </w:r>
      <w:r w:rsidR="00931E38" w:rsidRPr="00DD0D6B">
        <w:t>2</w:t>
      </w:r>
      <w:r w:rsidRPr="00DD0D6B">
        <w:t xml:space="preserve"> настоящих Правил. Исключения составляют случаи, указанные в части 4 настоящей статьи. </w:t>
      </w:r>
    </w:p>
    <w:p w14:paraId="1BE18027" w14:textId="77777777" w:rsidR="002C6444" w:rsidRPr="00DD0D6B" w:rsidRDefault="002C6444" w:rsidP="005D7B04">
      <w:pPr>
        <w:pStyle w:val="S"/>
        <w:numPr>
          <w:ilvl w:val="1"/>
          <w:numId w:val="97"/>
        </w:numPr>
        <w:tabs>
          <w:tab w:val="left" w:pos="1134"/>
        </w:tabs>
        <w:ind w:left="0" w:firstLine="709"/>
      </w:pPr>
      <w:r w:rsidRPr="00DD0D6B">
        <w:lastRenderedPageBreak/>
        <w:t xml:space="preserve">Строительные изменения объектов недвижимости подразделяются на изменения, для которых: </w:t>
      </w:r>
    </w:p>
    <w:p w14:paraId="34FE172F" w14:textId="77777777" w:rsidR="002C6444" w:rsidRPr="00DD0D6B" w:rsidRDefault="002C6444" w:rsidP="005D7B04">
      <w:pPr>
        <w:pStyle w:val="S"/>
        <w:numPr>
          <w:ilvl w:val="0"/>
          <w:numId w:val="92"/>
        </w:numPr>
        <w:tabs>
          <w:tab w:val="left" w:pos="1134"/>
        </w:tabs>
        <w:ind w:left="0" w:firstLine="709"/>
      </w:pPr>
      <w:r w:rsidRPr="00DD0D6B">
        <w:t>не требуется разрешения на строительство;</w:t>
      </w:r>
    </w:p>
    <w:p w14:paraId="12CC36B3" w14:textId="77777777" w:rsidR="002C6444" w:rsidRPr="00DD0D6B" w:rsidRDefault="002C6444" w:rsidP="005D7B04">
      <w:pPr>
        <w:pStyle w:val="S"/>
        <w:numPr>
          <w:ilvl w:val="0"/>
          <w:numId w:val="92"/>
        </w:numPr>
        <w:tabs>
          <w:tab w:val="left" w:pos="1134"/>
        </w:tabs>
        <w:ind w:left="0" w:firstLine="709"/>
      </w:pPr>
      <w:r w:rsidRPr="00DD0D6B">
        <w:t xml:space="preserve">требуется разрешение на строительство. </w:t>
      </w:r>
    </w:p>
    <w:p w14:paraId="3F5B3596" w14:textId="77777777" w:rsidR="002C6444" w:rsidRPr="00DD0D6B" w:rsidRDefault="002C6444" w:rsidP="00DD0D6B">
      <w:pPr>
        <w:shd w:val="clear" w:color="auto" w:fill="FFFFFF"/>
        <w:tabs>
          <w:tab w:val="left" w:pos="1134"/>
        </w:tabs>
        <w:spacing w:line="240" w:lineRule="auto"/>
        <w:ind w:firstLine="709"/>
        <w:rPr>
          <w:color w:val="000000" w:themeColor="text1"/>
          <w:sz w:val="28"/>
          <w:szCs w:val="28"/>
        </w:rPr>
      </w:pPr>
      <w:r w:rsidRPr="00DD0D6B">
        <w:rPr>
          <w:sz w:val="28"/>
          <w:szCs w:val="28"/>
        </w:rPr>
        <w:t>4</w:t>
      </w:r>
      <w:r w:rsidRPr="00DD0D6B">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Pr="00DD0D6B">
        <w:rPr>
          <w:color w:val="000000" w:themeColor="text1"/>
          <w:sz w:val="28"/>
          <w:szCs w:val="28"/>
        </w:rPr>
        <w:br/>
        <w:t>№ 96-ЗСО «О регулировании градостроительной деятельности в Саратовской области» выдача разрешения на строительство не требуется в случае:</w:t>
      </w:r>
    </w:p>
    <w:p w14:paraId="29239D0D" w14:textId="77777777" w:rsidR="002C6444" w:rsidRPr="00DD0D6B" w:rsidRDefault="002C6444" w:rsidP="005D7B04">
      <w:pPr>
        <w:pStyle w:val="S"/>
        <w:numPr>
          <w:ilvl w:val="0"/>
          <w:numId w:val="113"/>
        </w:numPr>
        <w:tabs>
          <w:tab w:val="left" w:pos="1134"/>
        </w:tabs>
        <w:ind w:left="0" w:firstLine="709"/>
      </w:pPr>
      <w:r w:rsidRPr="00DD0D6B">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4" w:history="1">
        <w:r w:rsidRPr="00DD0D6B">
          <w:t>законодательством</w:t>
        </w:r>
      </w:hyperlink>
      <w:r w:rsidRPr="00DD0D6B">
        <w:t xml:space="preserve"> в сфере садоводства и огородничества;</w:t>
      </w:r>
    </w:p>
    <w:p w14:paraId="564CC23B"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5"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от 30.12.2004 </w:t>
      </w:r>
      <w:r w:rsidRPr="00DD0D6B">
        <w:rPr>
          <w:rFonts w:eastAsiaTheme="minorHAnsi"/>
          <w:color w:val="000000" w:themeColor="text1"/>
          <w:sz w:val="28"/>
          <w:szCs w:val="28"/>
          <w:lang w:eastAsia="en-US"/>
        </w:rPr>
        <w:b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C42859" w14:textId="77777777" w:rsidR="002C6444" w:rsidRPr="00DD0D6B" w:rsidRDefault="002C6444" w:rsidP="005D7B04">
      <w:pPr>
        <w:pStyle w:val="S"/>
        <w:numPr>
          <w:ilvl w:val="0"/>
          <w:numId w:val="113"/>
        </w:numPr>
        <w:tabs>
          <w:tab w:val="left" w:pos="1134"/>
        </w:tabs>
        <w:ind w:left="0" w:firstLine="709"/>
      </w:pPr>
      <w:r w:rsidRPr="00DD0D6B">
        <w:t>строительства, реконструкции объектов, не являющихся объектами капитального строительства;</w:t>
      </w:r>
    </w:p>
    <w:p w14:paraId="554CD325"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строительства на земельном участке строений и сооружений </w:t>
      </w:r>
      <w:hyperlink r:id="rId36" w:history="1">
        <w:r w:rsidRPr="00DD0D6B">
          <w:rPr>
            <w:sz w:val="28"/>
            <w:szCs w:val="28"/>
          </w:rPr>
          <w:t>вспомогательного</w:t>
        </w:r>
      </w:hyperlink>
      <w:r w:rsidRPr="00DD0D6B">
        <w:rPr>
          <w:sz w:val="28"/>
          <w:szCs w:val="28"/>
        </w:rPr>
        <w:t xml:space="preserve"> использования, </w:t>
      </w:r>
      <w:r w:rsidRPr="00DD0D6B">
        <w:rPr>
          <w:rFonts w:eastAsiaTheme="minorHAnsi"/>
          <w:sz w:val="28"/>
          <w:szCs w:val="28"/>
          <w:lang w:eastAsia="en-US"/>
        </w:rPr>
        <w:t>критерии отнесения к которым устанавливаются Правительством Российской Федерации;</w:t>
      </w:r>
    </w:p>
    <w:p w14:paraId="7F4D1318" w14:textId="77777777" w:rsidR="002C6444" w:rsidRPr="00DD0D6B" w:rsidRDefault="002C6444" w:rsidP="005D7B04">
      <w:pPr>
        <w:pStyle w:val="S"/>
        <w:numPr>
          <w:ilvl w:val="0"/>
          <w:numId w:val="113"/>
        </w:numPr>
        <w:tabs>
          <w:tab w:val="left" w:pos="1134"/>
        </w:tabs>
        <w:ind w:left="0" w:firstLine="709"/>
      </w:pPr>
      <w:r w:rsidRPr="00DD0D6B">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AE28C0F" w14:textId="77777777" w:rsidR="002C6444" w:rsidRPr="00DD0D6B" w:rsidRDefault="002C6444" w:rsidP="005D7B04">
      <w:pPr>
        <w:pStyle w:val="S"/>
        <w:numPr>
          <w:ilvl w:val="0"/>
          <w:numId w:val="113"/>
        </w:numPr>
        <w:tabs>
          <w:tab w:val="left" w:pos="1134"/>
        </w:tabs>
        <w:ind w:left="0" w:firstLine="709"/>
      </w:pPr>
      <w:r w:rsidRPr="00DD0D6B">
        <w:t>капитального ремонта объектов капитального строительства, в том числе в случае, указанном в части 11 статьи 52 Градостроительного кодекса;</w:t>
      </w:r>
    </w:p>
    <w:p w14:paraId="7023FD87"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14:paraId="2FC21B55" w14:textId="77777777" w:rsidR="002C6444" w:rsidRPr="00DD0D6B" w:rsidRDefault="002C6444" w:rsidP="005D7B04">
      <w:pPr>
        <w:pStyle w:val="S"/>
        <w:numPr>
          <w:ilvl w:val="0"/>
          <w:numId w:val="113"/>
        </w:numPr>
        <w:tabs>
          <w:tab w:val="left" w:pos="1134"/>
        </w:tabs>
        <w:ind w:left="0" w:firstLine="709"/>
      </w:pPr>
      <w:r w:rsidRPr="00DD0D6B">
        <w:t>строительства, реконструкции посольств, консульств и представительств Российской Федерации за рубежом;</w:t>
      </w:r>
    </w:p>
    <w:p w14:paraId="449F45F3"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sidRPr="00DD0D6B">
        <w:rPr>
          <w:rFonts w:eastAsiaTheme="minorHAnsi"/>
          <w:sz w:val="28"/>
          <w:szCs w:val="28"/>
          <w:lang w:eastAsia="en-US"/>
        </w:rPr>
        <w:lastRenderedPageBreak/>
        <w:t>технического обеспечения, а также строительства и реконструкции линейных объектов:</w:t>
      </w:r>
    </w:p>
    <w:p w14:paraId="2D4B4C5A" w14:textId="77777777" w:rsidR="002C6444" w:rsidRPr="00DD0D6B" w:rsidRDefault="002C6444" w:rsidP="005D7B04">
      <w:pPr>
        <w:pStyle w:val="S"/>
        <w:numPr>
          <w:ilvl w:val="0"/>
          <w:numId w:val="115"/>
        </w:numPr>
        <w:tabs>
          <w:tab w:val="left" w:pos="1134"/>
        </w:tabs>
        <w:ind w:left="0" w:firstLine="709"/>
      </w:pPr>
      <w:r w:rsidRPr="00DD0D6B">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14:paraId="3CBCE0B4"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14:paraId="35052239"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14:paraId="20FEAD77"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DD0D6B">
        <w:rPr>
          <w:rFonts w:eastAsiaTheme="minorHAnsi"/>
          <w:sz w:val="28"/>
          <w:szCs w:val="28"/>
          <w:lang w:eastAsia="en-US"/>
        </w:rPr>
        <w:t>кВ</w:t>
      </w:r>
      <w:proofErr w:type="spellEnd"/>
      <w:r w:rsidRPr="00DD0D6B">
        <w:rPr>
          <w:rFonts w:eastAsiaTheme="minorHAnsi"/>
          <w:sz w:val="28"/>
          <w:szCs w:val="28"/>
          <w:lang w:eastAsia="en-US"/>
        </w:rPr>
        <w:t xml:space="preserve"> включительно, а также связанных с ними трансформаторных подстанций;</w:t>
      </w:r>
    </w:p>
    <w:p w14:paraId="65517004"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14:paraId="004335BB" w14:textId="77777777" w:rsidR="002C6444" w:rsidRPr="00DD0D6B" w:rsidRDefault="002C6444" w:rsidP="005D7B04">
      <w:pPr>
        <w:pStyle w:val="aa"/>
        <w:numPr>
          <w:ilvl w:val="0"/>
          <w:numId w:val="114"/>
        </w:numPr>
        <w:tabs>
          <w:tab w:val="left" w:pos="1134"/>
        </w:tabs>
        <w:spacing w:line="240" w:lineRule="auto"/>
        <w:ind w:left="0" w:firstLine="709"/>
        <w:rPr>
          <w:sz w:val="28"/>
          <w:szCs w:val="28"/>
        </w:rPr>
      </w:pPr>
      <w:r w:rsidRPr="00DD0D6B">
        <w:rPr>
          <w:sz w:val="28"/>
          <w:szCs w:val="28"/>
        </w:rPr>
        <w:t>размещения антенных опор (мачт и башен) высотой до 50 метров, предназначенных для размещения средств связи;</w:t>
      </w:r>
    </w:p>
    <w:p w14:paraId="2D70E61B" w14:textId="77777777" w:rsidR="002C6444" w:rsidRPr="00DD0D6B" w:rsidRDefault="002C6444" w:rsidP="005D7B04">
      <w:pPr>
        <w:pStyle w:val="S"/>
        <w:numPr>
          <w:ilvl w:val="0"/>
          <w:numId w:val="114"/>
        </w:numPr>
        <w:tabs>
          <w:tab w:val="left" w:pos="1134"/>
        </w:tabs>
        <w:ind w:left="0" w:firstLine="709"/>
      </w:pPr>
      <w:r w:rsidRPr="00DD0D6B">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7" w:history="1">
        <w:r w:rsidRPr="00DD0D6B">
          <w:t>законодательством</w:t>
        </w:r>
      </w:hyperlink>
      <w:r w:rsidRPr="00DD0D6B">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5F3862DD" w14:textId="77777777" w:rsidR="002C6444" w:rsidRPr="00DD0D6B" w:rsidRDefault="002C6444" w:rsidP="005D7B04">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14:paraId="1135A456" w14:textId="77777777" w:rsidR="002C6444" w:rsidRPr="00DD0D6B" w:rsidRDefault="00272073" w:rsidP="005D7B04">
      <w:pPr>
        <w:pStyle w:val="S"/>
        <w:numPr>
          <w:ilvl w:val="0"/>
          <w:numId w:val="114"/>
        </w:numPr>
        <w:tabs>
          <w:tab w:val="left" w:pos="1134"/>
        </w:tabs>
        <w:ind w:left="0" w:firstLine="709"/>
      </w:pPr>
      <w:hyperlink r:id="rId38" w:history="1">
        <w:r w:rsidR="002C6444" w:rsidRPr="00DD0D6B">
          <w:t>иных</w:t>
        </w:r>
      </w:hyperlink>
      <w:r w:rsidR="002C6444" w:rsidRPr="00DD0D6B">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1EE27DF" w14:textId="77777777" w:rsidR="002C6444" w:rsidRPr="00DD0D6B" w:rsidRDefault="002C6444" w:rsidP="00DD0D6B">
      <w:pPr>
        <w:pStyle w:val="S"/>
        <w:tabs>
          <w:tab w:val="left" w:pos="1134"/>
        </w:tabs>
        <w:ind w:firstLine="0"/>
      </w:pPr>
    </w:p>
    <w:p w14:paraId="387C6B6E" w14:textId="77777777" w:rsidR="002C6444" w:rsidRPr="00DD0D6B" w:rsidRDefault="002C6444" w:rsidP="00DD0D6B">
      <w:pPr>
        <w:pStyle w:val="afd"/>
        <w:spacing w:after="0" w:line="240" w:lineRule="auto"/>
        <w:outlineLvl w:val="2"/>
        <w:rPr>
          <w:spacing w:val="-10"/>
        </w:rPr>
      </w:pPr>
      <w:bookmarkStart w:id="207" w:name="_Toc108779087"/>
      <w:bookmarkStart w:id="208" w:name="_Toc119595959"/>
      <w:bookmarkStart w:id="209" w:name="_Toc127435922"/>
      <w:bookmarkStart w:id="210" w:name="_Toc144364312"/>
      <w:bookmarkStart w:id="211" w:name="_Toc152160811"/>
      <w:r w:rsidRPr="00DD0D6B">
        <w:rPr>
          <w:spacing w:val="-10"/>
        </w:rPr>
        <w:t>Статья 3</w:t>
      </w:r>
      <w:r w:rsidR="00F46396" w:rsidRPr="00DD0D6B">
        <w:rPr>
          <w:spacing w:val="-10"/>
        </w:rPr>
        <w:t>9</w:t>
      </w:r>
      <w:r w:rsidRPr="00DD0D6B">
        <w:rPr>
          <w:spacing w:val="-10"/>
        </w:rPr>
        <w:t>. Проектная документация объекта капитального строительства</w:t>
      </w:r>
      <w:bookmarkEnd w:id="207"/>
      <w:bookmarkEnd w:id="208"/>
      <w:bookmarkEnd w:id="209"/>
      <w:bookmarkEnd w:id="210"/>
      <w:bookmarkEnd w:id="211"/>
    </w:p>
    <w:p w14:paraId="18323780" w14:textId="77777777" w:rsidR="002C6444" w:rsidRPr="00DD0D6B" w:rsidRDefault="002C6444" w:rsidP="005D7B04">
      <w:pPr>
        <w:pStyle w:val="S"/>
        <w:numPr>
          <w:ilvl w:val="0"/>
          <w:numId w:val="110"/>
        </w:numPr>
        <w:tabs>
          <w:tab w:val="left" w:pos="1134"/>
        </w:tabs>
        <w:ind w:left="0" w:firstLine="709"/>
      </w:pPr>
      <w:r w:rsidRPr="00DD0D6B">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rsidRPr="00DD0D6B">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5987E97D" w14:textId="77777777" w:rsidR="002C6444" w:rsidRPr="00DD0D6B" w:rsidRDefault="002C6444" w:rsidP="005D7B04">
      <w:pPr>
        <w:pStyle w:val="S"/>
        <w:numPr>
          <w:ilvl w:val="0"/>
          <w:numId w:val="110"/>
        </w:numPr>
        <w:tabs>
          <w:tab w:val="left" w:pos="1134"/>
        </w:tabs>
        <w:ind w:left="0" w:firstLine="709"/>
      </w:pPr>
      <w:r w:rsidRPr="00DD0D6B">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39" w:history="1">
        <w:r w:rsidRPr="00DD0D6B">
          <w:rPr>
            <w:rFonts w:eastAsiaTheme="minorHAnsi"/>
            <w:color w:val="000000" w:themeColor="text1"/>
            <w:lang w:eastAsia="en-US"/>
          </w:rPr>
          <w:t>частями 1.1</w:t>
        </w:r>
      </w:hyperlink>
      <w:r w:rsidRPr="00DD0D6B">
        <w:rPr>
          <w:rFonts w:eastAsiaTheme="minorHAnsi"/>
          <w:color w:val="000000" w:themeColor="text1"/>
          <w:lang w:eastAsia="en-US"/>
        </w:rPr>
        <w:t xml:space="preserve"> и </w:t>
      </w:r>
      <w:hyperlink r:id="rId40" w:history="1">
        <w:r w:rsidRPr="00DD0D6B">
          <w:rPr>
            <w:rFonts w:eastAsiaTheme="minorHAnsi"/>
            <w:color w:val="000000" w:themeColor="text1"/>
            <w:lang w:eastAsia="en-US"/>
          </w:rPr>
          <w:t>1.2</w:t>
        </w:r>
      </w:hyperlink>
      <w:r w:rsidRPr="00DD0D6B">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1" w:history="1">
        <w:r w:rsidRPr="00DD0D6B">
          <w:rPr>
            <w:rFonts w:eastAsiaTheme="minorHAnsi"/>
            <w:color w:val="000000" w:themeColor="text1"/>
            <w:lang w:eastAsia="en-US"/>
          </w:rPr>
          <w:t>частями 1.1</w:t>
        </w:r>
      </w:hyperlink>
      <w:r w:rsidRPr="00DD0D6B">
        <w:rPr>
          <w:rFonts w:eastAsiaTheme="minorHAnsi"/>
          <w:color w:val="000000" w:themeColor="text1"/>
          <w:lang w:eastAsia="en-US"/>
        </w:rPr>
        <w:t xml:space="preserve"> и </w:t>
      </w:r>
      <w:hyperlink r:id="rId42" w:history="1">
        <w:r w:rsidRPr="00DD0D6B">
          <w:rPr>
            <w:rFonts w:eastAsiaTheme="minorHAnsi"/>
            <w:color w:val="000000" w:themeColor="text1"/>
            <w:lang w:eastAsia="en-US"/>
          </w:rPr>
          <w:t>1.2</w:t>
        </w:r>
      </w:hyperlink>
      <w:r w:rsidRPr="00DD0D6B">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4E153EE5" w14:textId="77777777" w:rsidR="002C6444" w:rsidRPr="00DD0D6B" w:rsidRDefault="002C6444" w:rsidP="005D7B04">
      <w:pPr>
        <w:pStyle w:val="aa"/>
        <w:widowControl/>
        <w:numPr>
          <w:ilvl w:val="0"/>
          <w:numId w:val="110"/>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DD0D6B">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14:paraId="201AB2E8" w14:textId="77777777" w:rsidR="002C6444" w:rsidRPr="00DD0D6B" w:rsidRDefault="002C6444" w:rsidP="005D7B04">
      <w:pPr>
        <w:pStyle w:val="S"/>
        <w:numPr>
          <w:ilvl w:val="1"/>
          <w:numId w:val="111"/>
        </w:numPr>
        <w:tabs>
          <w:tab w:val="left" w:pos="1134"/>
        </w:tabs>
        <w:ind w:left="0" w:firstLine="709"/>
      </w:pPr>
      <w:r w:rsidRPr="00DD0D6B">
        <w:t xml:space="preserve">градостроительный </w:t>
      </w:r>
      <w:hyperlink r:id="rId43" w:history="1">
        <w:r w:rsidRPr="00DD0D6B">
          <w:t>план</w:t>
        </w:r>
      </w:hyperlink>
      <w:r w:rsidRPr="00DD0D6B">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4" w:history="1">
        <w:r w:rsidRPr="00DD0D6B">
          <w:t>случаев</w:t>
        </w:r>
      </w:hyperlink>
      <w:r w:rsidRPr="00DD0D6B">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5" w:history="1">
        <w:r w:rsidRPr="00DD0D6B">
          <w:t>частью 11.1</w:t>
        </w:r>
      </w:hyperlink>
      <w:r w:rsidRPr="00DD0D6B">
        <w:t xml:space="preserve"> статьи 48 Градостроительного кодекса);</w:t>
      </w:r>
    </w:p>
    <w:p w14:paraId="3B4E2E58" w14:textId="77777777" w:rsidR="002C6444" w:rsidRPr="00DD0D6B" w:rsidRDefault="002C6444" w:rsidP="005D7B04">
      <w:pPr>
        <w:pStyle w:val="S"/>
        <w:numPr>
          <w:ilvl w:val="1"/>
          <w:numId w:val="111"/>
        </w:numPr>
        <w:tabs>
          <w:tab w:val="left" w:pos="1134"/>
        </w:tabs>
        <w:ind w:left="0" w:firstLine="709"/>
      </w:pPr>
      <w:r w:rsidRPr="00DD0D6B">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14:paraId="4154CB6C" w14:textId="77777777" w:rsidR="002C6444" w:rsidRPr="00DD0D6B" w:rsidRDefault="002C6444" w:rsidP="005D7B04">
      <w:pPr>
        <w:pStyle w:val="S"/>
        <w:numPr>
          <w:ilvl w:val="1"/>
          <w:numId w:val="111"/>
        </w:numPr>
        <w:tabs>
          <w:tab w:val="left" w:pos="1134"/>
        </w:tabs>
        <w:ind w:left="0" w:firstLine="709"/>
        <w:rPr>
          <w:rFonts w:eastAsiaTheme="minorHAnsi"/>
          <w:color w:val="000000" w:themeColor="text1"/>
          <w:lang w:eastAsia="en-US"/>
        </w:rPr>
      </w:pPr>
      <w:r w:rsidRPr="00DD0D6B">
        <w:rPr>
          <w:color w:val="000000" w:themeColor="text1"/>
        </w:rPr>
        <w:t>т</w:t>
      </w:r>
      <w:r w:rsidRPr="00DD0D6B">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6" w:history="1">
        <w:r w:rsidRPr="00DD0D6B">
          <w:rPr>
            <w:rFonts w:eastAsiaTheme="minorHAnsi"/>
            <w:color w:val="000000" w:themeColor="text1"/>
            <w:lang w:eastAsia="en-US"/>
          </w:rPr>
          <w:t>статьей 52.1</w:t>
        </w:r>
      </w:hyperlink>
      <w:r w:rsidRPr="00DD0D6B">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6D0CC5D3" w14:textId="77777777" w:rsidR="002C6444" w:rsidRPr="00DD0D6B" w:rsidRDefault="002C6444" w:rsidP="005D7B04">
      <w:pPr>
        <w:pStyle w:val="S"/>
        <w:numPr>
          <w:ilvl w:val="0"/>
          <w:numId w:val="110"/>
        </w:numPr>
        <w:tabs>
          <w:tab w:val="left" w:pos="1134"/>
        </w:tabs>
        <w:ind w:left="0" w:firstLine="709"/>
        <w:rPr>
          <w:rFonts w:eastAsiaTheme="minorHAnsi"/>
          <w:lang w:eastAsia="en-US"/>
        </w:rPr>
      </w:pPr>
      <w:r w:rsidRPr="00DD0D6B">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14:paraId="1E0E1675" w14:textId="77777777" w:rsidR="002C6444" w:rsidRPr="00DD0D6B" w:rsidRDefault="002C6444" w:rsidP="005D7B04">
      <w:pPr>
        <w:pStyle w:val="S"/>
        <w:numPr>
          <w:ilvl w:val="0"/>
          <w:numId w:val="110"/>
        </w:numPr>
        <w:tabs>
          <w:tab w:val="left" w:pos="1134"/>
        </w:tabs>
        <w:ind w:left="0" w:firstLine="709"/>
        <w:rPr>
          <w:rFonts w:eastAsiaTheme="minorHAnsi"/>
          <w:lang w:eastAsia="en-US"/>
        </w:rPr>
      </w:pPr>
      <w:r w:rsidRPr="00DD0D6B">
        <w:t xml:space="preserve">Состав и требования к содержанию разделов проектной документации, представляемой на экспертизу проектной документации и в органы </w:t>
      </w:r>
      <w:r w:rsidRPr="00DD0D6B">
        <w:lastRenderedPageBreak/>
        <w:t xml:space="preserve">государственного строительного надзора, </w:t>
      </w:r>
      <w:hyperlink r:id="rId47" w:history="1">
        <w:r w:rsidRPr="00DD0D6B">
          <w:t>устанавливаются</w:t>
        </w:r>
      </w:hyperlink>
      <w:r w:rsidRPr="00DD0D6B">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1D804213" w14:textId="77777777" w:rsidR="002C6444" w:rsidRPr="00DD0D6B" w:rsidRDefault="002C6444" w:rsidP="005D7B04">
      <w:pPr>
        <w:pStyle w:val="S"/>
        <w:numPr>
          <w:ilvl w:val="1"/>
          <w:numId w:val="112"/>
        </w:numPr>
        <w:tabs>
          <w:tab w:val="left" w:pos="1134"/>
        </w:tabs>
        <w:ind w:left="0" w:firstLine="709"/>
      </w:pPr>
      <w:r w:rsidRPr="00DD0D6B">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5C7395E3" w14:textId="77777777" w:rsidR="002C6444" w:rsidRPr="00DD0D6B" w:rsidRDefault="002C6444" w:rsidP="005D7B04">
      <w:pPr>
        <w:pStyle w:val="S"/>
        <w:numPr>
          <w:ilvl w:val="1"/>
          <w:numId w:val="112"/>
        </w:numPr>
        <w:tabs>
          <w:tab w:val="left" w:pos="1134"/>
        </w:tabs>
        <w:ind w:left="0" w:firstLine="709"/>
      </w:pPr>
      <w:r w:rsidRPr="00DD0D6B">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94A0E23" w14:textId="77777777" w:rsidR="002C6444" w:rsidRPr="00DD0D6B" w:rsidRDefault="002C6444" w:rsidP="005D7B04">
      <w:pPr>
        <w:pStyle w:val="S"/>
        <w:numPr>
          <w:ilvl w:val="1"/>
          <w:numId w:val="112"/>
        </w:numPr>
        <w:tabs>
          <w:tab w:val="left" w:pos="1134"/>
        </w:tabs>
        <w:ind w:left="0" w:firstLine="709"/>
      </w:pPr>
      <w:r w:rsidRPr="00DD0D6B">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090D4B68" w14:textId="77777777" w:rsidR="002C6444" w:rsidRPr="00DD0D6B" w:rsidRDefault="002C6444" w:rsidP="005D7B04">
      <w:pPr>
        <w:pStyle w:val="S"/>
        <w:numPr>
          <w:ilvl w:val="1"/>
          <w:numId w:val="112"/>
        </w:numPr>
        <w:tabs>
          <w:tab w:val="left" w:pos="1134"/>
        </w:tabs>
        <w:ind w:left="0" w:firstLine="709"/>
      </w:pPr>
      <w:r w:rsidRPr="00DD0D6B">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48" w:history="1">
        <w:r w:rsidRPr="00DD0D6B">
          <w:t>части 2 статьи 8.3</w:t>
        </w:r>
      </w:hyperlink>
      <w:r w:rsidRPr="00DD0D6B">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49" w:history="1">
        <w:r w:rsidRPr="00DD0D6B">
          <w:t>части 1 статьи 8.3</w:t>
        </w:r>
      </w:hyperlink>
      <w:r w:rsidRPr="00DD0D6B">
        <w:t>Градостроительного кодекса);</w:t>
      </w:r>
    </w:p>
    <w:p w14:paraId="5E127D77" w14:textId="77777777" w:rsidR="002C6444" w:rsidRPr="00DD0D6B" w:rsidRDefault="002C6444" w:rsidP="005D7B04">
      <w:pPr>
        <w:pStyle w:val="S"/>
        <w:numPr>
          <w:ilvl w:val="1"/>
          <w:numId w:val="112"/>
        </w:numPr>
        <w:tabs>
          <w:tab w:val="left" w:pos="1134"/>
        </w:tabs>
        <w:ind w:left="0" w:firstLine="709"/>
        <w:rPr>
          <w:rStyle w:val="FontStyle25"/>
          <w:b w:val="0"/>
          <w:bCs w:val="0"/>
          <w:i w:val="0"/>
          <w:iCs w:val="0"/>
          <w:spacing w:val="0"/>
          <w:sz w:val="28"/>
          <w:szCs w:val="28"/>
        </w:rPr>
      </w:pPr>
      <w:r w:rsidRPr="00DD0D6B">
        <w:t xml:space="preserve">в случаях, предусмотренных </w:t>
      </w:r>
      <w:hyperlink r:id="rId50" w:history="1">
        <w:r w:rsidRPr="00DD0D6B">
          <w:t>пунктом 3 статьи 14</w:t>
        </w:r>
      </w:hyperlink>
      <w:r w:rsidRPr="00DD0D6B">
        <w:t xml:space="preserve"> Федерального закона от 21.07.1997 № 116-ФЗ «О промышленной безопасности опасных производственных объектов», </w:t>
      </w:r>
      <w:hyperlink r:id="rId51" w:history="1">
        <w:r w:rsidRPr="00DD0D6B">
          <w:t>статьей 10</w:t>
        </w:r>
      </w:hyperlink>
      <w:r w:rsidRPr="00DD0D6B">
        <w:t xml:space="preserve"> Федерального закона от 21.07.1997 </w:t>
      </w:r>
      <w:r w:rsidRPr="00DD0D6B">
        <w:br/>
        <w:t xml:space="preserve">№ 117-ФЗ «О безопасности гидротехнических сооружений», </w:t>
      </w:r>
      <w:hyperlink r:id="rId52" w:history="1">
        <w:r w:rsidRPr="00DD0D6B">
          <w:t>статьей 30</w:t>
        </w:r>
      </w:hyperlink>
      <w:r w:rsidRPr="00DD0D6B">
        <w:t xml:space="preserve"> Федерального закона от 21.11.1995 № 170-ФЗ «Об использовании атомной энергии», </w:t>
      </w:r>
      <w:hyperlink r:id="rId53" w:history="1">
        <w:r w:rsidRPr="00DD0D6B">
          <w:t>пунктами 2</w:t>
        </w:r>
      </w:hyperlink>
      <w:r w:rsidRPr="00DD0D6B">
        <w:t xml:space="preserve"> и </w:t>
      </w:r>
      <w:hyperlink r:id="rId54" w:history="1">
        <w:r w:rsidRPr="00DD0D6B">
          <w:t>3 статьи 36</w:t>
        </w:r>
      </w:hyperlink>
      <w:r w:rsidRPr="00DD0D6B">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06643046" w14:textId="77777777" w:rsidR="002C6444" w:rsidRPr="00DD0D6B" w:rsidRDefault="002C6444" w:rsidP="005D7B04">
      <w:pPr>
        <w:pStyle w:val="S"/>
        <w:numPr>
          <w:ilvl w:val="0"/>
          <w:numId w:val="110"/>
        </w:numPr>
        <w:tabs>
          <w:tab w:val="left" w:pos="1134"/>
        </w:tabs>
        <w:ind w:left="0" w:firstLine="709"/>
        <w:rPr>
          <w:color w:val="000000" w:themeColor="text1"/>
        </w:rPr>
      </w:pPr>
      <w:r w:rsidRPr="00DD0D6B">
        <w:rPr>
          <w:color w:val="000000" w:themeColor="text1"/>
        </w:rPr>
        <w:lastRenderedPageBreak/>
        <w:t xml:space="preserve">Проектная документация, а также изменения, внесенные в нее в соответствии с </w:t>
      </w:r>
      <w:hyperlink r:id="rId55" w:history="1">
        <w:r w:rsidRPr="00DD0D6B">
          <w:rPr>
            <w:color w:val="000000" w:themeColor="text1"/>
          </w:rPr>
          <w:t>частями 3.8</w:t>
        </w:r>
      </w:hyperlink>
      <w:r w:rsidRPr="00DD0D6B">
        <w:rPr>
          <w:color w:val="000000" w:themeColor="text1"/>
        </w:rPr>
        <w:t xml:space="preserve"> и </w:t>
      </w:r>
      <w:hyperlink r:id="rId56" w:history="1">
        <w:r w:rsidRPr="00DD0D6B">
          <w:rPr>
            <w:color w:val="000000" w:themeColor="text1"/>
          </w:rPr>
          <w:t>3.9 статьи 49</w:t>
        </w:r>
      </w:hyperlink>
      <w:r w:rsidRPr="00DD0D6B">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7" w:history="1">
        <w:r w:rsidRPr="00DD0D6B">
          <w:rPr>
            <w:color w:val="000000" w:themeColor="text1"/>
          </w:rPr>
          <w:t>статьей 49</w:t>
        </w:r>
      </w:hyperlink>
      <w:r w:rsidRPr="00DD0D6B">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58" w:history="1">
        <w:r w:rsidRPr="00DD0D6B">
          <w:rPr>
            <w:color w:val="000000" w:themeColor="text1"/>
          </w:rPr>
          <w:t>частями 15.2</w:t>
        </w:r>
      </w:hyperlink>
      <w:r w:rsidRPr="00DD0D6B">
        <w:rPr>
          <w:color w:val="000000" w:themeColor="text1"/>
        </w:rPr>
        <w:t xml:space="preserve"> и </w:t>
      </w:r>
      <w:hyperlink r:id="rId59" w:history="1">
        <w:r w:rsidRPr="00DD0D6B">
          <w:rPr>
            <w:color w:val="000000" w:themeColor="text1"/>
          </w:rPr>
          <w:t>15.3</w:t>
        </w:r>
      </w:hyperlink>
      <w:r w:rsidRPr="00DD0D6B">
        <w:rPr>
          <w:color w:val="000000" w:themeColor="text1"/>
        </w:rPr>
        <w:t xml:space="preserve"> статьи 48 Градостроительного кодекса.</w:t>
      </w:r>
      <w:r w:rsidRPr="00DD0D6B">
        <w:rPr>
          <w:rStyle w:val="afa"/>
          <w:color w:val="000000" w:themeColor="text1"/>
        </w:rPr>
        <w:footnoteReference w:id="20"/>
      </w:r>
    </w:p>
    <w:p w14:paraId="4C9CB270" w14:textId="77777777" w:rsidR="002C6444" w:rsidRPr="00DD0D6B" w:rsidRDefault="002C6444" w:rsidP="005D7B04">
      <w:pPr>
        <w:pStyle w:val="aa"/>
        <w:numPr>
          <w:ilvl w:val="0"/>
          <w:numId w:val="110"/>
        </w:numPr>
        <w:tabs>
          <w:tab w:val="left" w:pos="1134"/>
        </w:tabs>
        <w:spacing w:line="240" w:lineRule="auto"/>
        <w:ind w:left="0" w:firstLine="709"/>
        <w:rPr>
          <w:color w:val="000000" w:themeColor="text1"/>
          <w:sz w:val="28"/>
          <w:szCs w:val="28"/>
        </w:rPr>
      </w:pPr>
      <w:r w:rsidRPr="00DD0D6B">
        <w:rPr>
          <w:color w:val="000000" w:themeColor="text1"/>
          <w:sz w:val="28"/>
          <w:szCs w:val="28"/>
        </w:rPr>
        <w:t>Утвержденная проектная документация является основанием для выдачи разрешения на строительство.</w:t>
      </w:r>
    </w:p>
    <w:p w14:paraId="327657B1" w14:textId="77777777" w:rsidR="002C6444" w:rsidRPr="00DD0D6B" w:rsidRDefault="005A0409"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12" w:name="_Toc114067592"/>
      <w:bookmarkStart w:id="213" w:name="_Toc119595960"/>
      <w:bookmarkStart w:id="214" w:name="_Toc127435923"/>
      <w:bookmarkStart w:id="215" w:name="_Toc144364313"/>
      <w:bookmarkStart w:id="216" w:name="_Toc152160812"/>
      <w:r w:rsidRPr="00DD0D6B">
        <w:rPr>
          <w:rFonts w:ascii="Times New Roman" w:hAnsi="Times New Roman" w:cs="Times New Roman"/>
          <w:bCs w:val="0"/>
          <w:color w:val="auto"/>
          <w:spacing w:val="-10"/>
          <w:sz w:val="28"/>
          <w:szCs w:val="28"/>
          <w:lang w:eastAsia="ar-SA"/>
        </w:rPr>
        <w:t xml:space="preserve">Статья </w:t>
      </w:r>
      <w:r w:rsidR="00F46396" w:rsidRPr="00DD0D6B">
        <w:rPr>
          <w:rFonts w:ascii="Times New Roman" w:hAnsi="Times New Roman" w:cs="Times New Roman"/>
          <w:bCs w:val="0"/>
          <w:color w:val="auto"/>
          <w:spacing w:val="-10"/>
          <w:sz w:val="28"/>
          <w:szCs w:val="28"/>
          <w:lang w:eastAsia="ar-SA"/>
        </w:rPr>
        <w:t>40</w:t>
      </w:r>
      <w:r w:rsidR="002C6444" w:rsidRPr="00DD0D6B">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212"/>
      <w:bookmarkEnd w:id="213"/>
      <w:bookmarkEnd w:id="214"/>
      <w:bookmarkEnd w:id="215"/>
      <w:bookmarkEnd w:id="216"/>
    </w:p>
    <w:p w14:paraId="010EF573" w14:textId="77777777" w:rsidR="002C6444" w:rsidRPr="00DD0D6B" w:rsidRDefault="002C6444" w:rsidP="005D7B04">
      <w:pPr>
        <w:pStyle w:val="aa"/>
        <w:widowControl/>
        <w:numPr>
          <w:ilvl w:val="2"/>
          <w:numId w:val="116"/>
        </w:numPr>
        <w:tabs>
          <w:tab w:val="left" w:pos="1134"/>
        </w:tab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14:paraId="35EAEF94"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sz w:val="28"/>
          <w:szCs w:val="28"/>
          <w:lang w:eastAsia="en-US"/>
        </w:rPr>
      </w:pPr>
      <w:r w:rsidRPr="00DD0D6B">
        <w:rPr>
          <w:rFonts w:eastAsia="Calibri"/>
          <w:sz w:val="28"/>
          <w:szCs w:val="28"/>
          <w:lang w:eastAsia="en-US"/>
        </w:rPr>
        <w:t>объекты индивидуального жилищного строительства, садовые дома;</w:t>
      </w:r>
    </w:p>
    <w:p w14:paraId="10F5E074"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43B07F5B"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0" w:history="1">
        <w:r w:rsidRPr="00DD0D6B">
          <w:rPr>
            <w:rFonts w:eastAsia="Calibri"/>
            <w:color w:val="000000" w:themeColor="text1"/>
            <w:sz w:val="28"/>
            <w:szCs w:val="28"/>
            <w:lang w:eastAsia="en-US"/>
          </w:rPr>
          <w:t>статьей 48.1</w:t>
        </w:r>
      </w:hyperlink>
      <w:r w:rsidRPr="00DD0D6B">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14:paraId="6512AF42"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1" w:history="1">
        <w:r w:rsidRPr="00DD0D6B">
          <w:rPr>
            <w:rFonts w:eastAsia="Calibri"/>
            <w:color w:val="000000" w:themeColor="text1"/>
            <w:sz w:val="28"/>
            <w:szCs w:val="28"/>
            <w:lang w:eastAsia="en-US"/>
          </w:rPr>
          <w:t>статьей 48.1</w:t>
        </w:r>
      </w:hyperlink>
      <w:r w:rsidRPr="00DD0D6B">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14:paraId="18DA51B8"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2" w:history="1">
        <w:r w:rsidRPr="00DD0D6B">
          <w:rPr>
            <w:rFonts w:eastAsia="Calibri"/>
            <w:color w:val="000000" w:themeColor="text1"/>
            <w:sz w:val="28"/>
            <w:szCs w:val="28"/>
            <w:lang w:eastAsia="en-US"/>
          </w:rPr>
          <w:t>законодательством</w:t>
        </w:r>
      </w:hyperlink>
      <w:r w:rsidRPr="00DD0D6B">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w:t>
      </w:r>
      <w:r w:rsidRPr="00DD0D6B">
        <w:rPr>
          <w:rFonts w:eastAsia="Calibri"/>
          <w:color w:val="000000" w:themeColor="text1"/>
          <w:sz w:val="28"/>
          <w:szCs w:val="28"/>
          <w:lang w:eastAsia="en-US"/>
        </w:rPr>
        <w:lastRenderedPageBreak/>
        <w:t>или иной проектной документацией на выполнение работ, связанных с пользованием участками недр.</w:t>
      </w:r>
    </w:p>
    <w:p w14:paraId="0A7DB20D"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color w:val="000000" w:themeColor="text1"/>
          <w:sz w:val="28"/>
          <w:szCs w:val="28"/>
        </w:rPr>
      </w:pPr>
      <w:r w:rsidRPr="00DD0D6B">
        <w:rPr>
          <w:rFonts w:eastAsiaTheme="minorHAnsi"/>
          <w:color w:val="000000" w:themeColor="text1"/>
          <w:sz w:val="28"/>
          <w:szCs w:val="28"/>
          <w:lang w:eastAsia="en-US"/>
        </w:rPr>
        <w:t xml:space="preserve">Экспертиза проектной документации не проводится в </w:t>
      </w:r>
      <w:hyperlink r:id="rId63" w:history="1">
        <w:r w:rsidRPr="00DD0D6B">
          <w:rPr>
            <w:rFonts w:eastAsiaTheme="minorHAnsi"/>
            <w:color w:val="000000" w:themeColor="text1"/>
            <w:sz w:val="28"/>
            <w:szCs w:val="28"/>
            <w:lang w:eastAsia="en-US"/>
          </w:rPr>
          <w:t>случае</w:t>
        </w:r>
      </w:hyperlink>
      <w:r w:rsidRPr="00DD0D6B">
        <w:rPr>
          <w:rFonts w:eastAsiaTheme="minorHAnsi"/>
          <w:color w:val="000000" w:themeColor="text1"/>
          <w:sz w:val="28"/>
          <w:szCs w:val="28"/>
          <w:lang w:eastAsia="en-US"/>
        </w:rPr>
        <w:t xml:space="preserve">, </w:t>
      </w:r>
      <w:r w:rsidRPr="00DD0D6B">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DD0D6B">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DD0D6B">
        <w:rPr>
          <w:color w:val="000000" w:themeColor="text1"/>
          <w:sz w:val="28"/>
          <w:szCs w:val="28"/>
        </w:rPr>
        <w:t>.</w:t>
      </w:r>
    </w:p>
    <w:p w14:paraId="132444AA"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sz w:val="28"/>
          <w:szCs w:val="28"/>
        </w:rPr>
      </w:pPr>
      <w:r w:rsidRPr="00DD0D6B">
        <w:rPr>
          <w:rFonts w:eastAsiaTheme="minorHAnsi"/>
          <w:sz w:val="28"/>
          <w:szCs w:val="28"/>
          <w:lang w:eastAsia="en-US"/>
        </w:rPr>
        <w:t xml:space="preserve">Экспертиза результатов инженерных изысканий не проводится в случае, </w:t>
      </w:r>
      <w:r w:rsidRPr="00DD0D6B">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4" w:history="1">
        <w:r w:rsidRPr="00DD0D6B">
          <w:rPr>
            <w:sz w:val="28"/>
            <w:szCs w:val="28"/>
          </w:rPr>
          <w:t>части 1</w:t>
        </w:r>
      </w:hyperlink>
      <w:r w:rsidRPr="00DD0D6B">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14:paraId="716ADA1D"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5" w:history="1">
        <w:r w:rsidRPr="00DD0D6B">
          <w:rPr>
            <w:rFonts w:eastAsiaTheme="minorHAnsi"/>
            <w:color w:val="000000" w:themeColor="text1"/>
            <w:sz w:val="28"/>
            <w:szCs w:val="28"/>
            <w:lang w:eastAsia="en-US"/>
          </w:rPr>
          <w:t>не проводиться</w:t>
        </w:r>
      </w:hyperlink>
      <w:r w:rsidRPr="00DD0D6B">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6" w:history="1">
        <w:r w:rsidRPr="00DD0D6B">
          <w:rPr>
            <w:rFonts w:eastAsiaTheme="minorHAnsi"/>
            <w:color w:val="000000" w:themeColor="text1"/>
            <w:sz w:val="28"/>
            <w:szCs w:val="28"/>
            <w:lang w:eastAsia="en-US"/>
          </w:rPr>
          <w:t>заключение</w:t>
        </w:r>
      </w:hyperlink>
      <w:r w:rsidRPr="00DD0D6B">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14:paraId="2B3E78C2"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16AB6573"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14:paraId="485F9E61"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174BD285"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соответствуют заданию застройщика или технического заказчика на проектирование, а также результатам инженерных изысканий;</w:t>
      </w:r>
    </w:p>
    <w:p w14:paraId="52D805A4"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445D4FCD"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14:paraId="4ACB428A" w14:textId="77777777" w:rsidR="002C6444" w:rsidRPr="00DD0D6B" w:rsidRDefault="00272073"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7" w:history="1">
        <w:r w:rsidR="002C6444" w:rsidRPr="00DD0D6B">
          <w:rPr>
            <w:rFonts w:eastAsiaTheme="minorHAnsi"/>
            <w:color w:val="000000" w:themeColor="text1"/>
            <w:sz w:val="28"/>
            <w:szCs w:val="28"/>
            <w:lang w:eastAsia="en-US"/>
          </w:rPr>
          <w:t>Порядок</w:t>
        </w:r>
      </w:hyperlink>
      <w:r w:rsidR="002C6444" w:rsidRPr="00DD0D6B">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68" w:history="1">
        <w:r w:rsidR="002C6444" w:rsidRPr="00DD0D6B">
          <w:rPr>
            <w:rFonts w:eastAsiaTheme="minorHAnsi"/>
            <w:color w:val="000000" w:themeColor="text1"/>
            <w:sz w:val="28"/>
            <w:szCs w:val="28"/>
            <w:lang w:eastAsia="en-US"/>
          </w:rPr>
          <w:t>порядок</w:t>
        </w:r>
      </w:hyperlink>
      <w:r w:rsidR="002C6444" w:rsidRPr="00DD0D6B">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72C48484"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781CBABB"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rFonts w:eastAsia="Calibri"/>
          <w:color w:val="000000" w:themeColor="text1"/>
          <w:sz w:val="28"/>
          <w:szCs w:val="28"/>
          <w:lang w:eastAsia="en-US"/>
        </w:rPr>
        <w:t>Предметом экспертизы проектной документации являются:</w:t>
      </w:r>
    </w:p>
    <w:p w14:paraId="01347EAA" w14:textId="77777777" w:rsidR="002C6444" w:rsidRPr="00DD0D6B" w:rsidRDefault="002C6444" w:rsidP="005D7B04">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69" w:history="1">
        <w:r w:rsidRPr="00DD0D6B">
          <w:rPr>
            <w:rFonts w:eastAsia="Calibri"/>
            <w:color w:val="000000" w:themeColor="text1"/>
            <w:sz w:val="28"/>
            <w:szCs w:val="28"/>
            <w:lang w:eastAsia="en-US"/>
          </w:rPr>
          <w:t>части 1</w:t>
        </w:r>
      </w:hyperlink>
      <w:r w:rsidRPr="00DD0D6B">
        <w:rPr>
          <w:rFonts w:eastAsia="Calibri"/>
          <w:color w:val="000000" w:themeColor="text1"/>
          <w:sz w:val="28"/>
          <w:szCs w:val="28"/>
          <w:lang w:eastAsia="en-US"/>
        </w:rPr>
        <w:t xml:space="preserve"> настоящей статьи, и проектной документации, указанной в </w:t>
      </w:r>
      <w:hyperlink r:id="rId70" w:history="1">
        <w:r w:rsidRPr="00DD0D6B">
          <w:rPr>
            <w:rFonts w:eastAsia="Calibri"/>
            <w:color w:val="000000" w:themeColor="text1"/>
            <w:sz w:val="28"/>
            <w:szCs w:val="28"/>
            <w:lang w:eastAsia="en-US"/>
          </w:rPr>
          <w:t>части 2</w:t>
        </w:r>
      </w:hyperlink>
      <w:r w:rsidRPr="00DD0D6B">
        <w:rPr>
          <w:rFonts w:eastAsia="Calibri"/>
          <w:color w:val="000000" w:themeColor="text1"/>
          <w:sz w:val="28"/>
          <w:szCs w:val="28"/>
          <w:lang w:eastAsia="en-US"/>
        </w:rPr>
        <w:t xml:space="preserve"> настоящей статьи, в соответствии с </w:t>
      </w:r>
      <w:hyperlink r:id="rId71" w:history="1">
        <w:r w:rsidRPr="00DD0D6B">
          <w:rPr>
            <w:rFonts w:eastAsia="Calibri"/>
            <w:color w:val="000000" w:themeColor="text1"/>
            <w:sz w:val="28"/>
            <w:szCs w:val="28"/>
            <w:lang w:eastAsia="en-US"/>
          </w:rPr>
          <w:t>пунктом 1 части 3.3</w:t>
        </w:r>
      </w:hyperlink>
      <w:r w:rsidRPr="00DD0D6B">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55EBF46E" w14:textId="77777777" w:rsidR="002C6444" w:rsidRPr="00DD0D6B" w:rsidRDefault="002C6444" w:rsidP="005D7B04">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2" w:history="1">
        <w:r w:rsidRPr="00DD0D6B">
          <w:rPr>
            <w:rFonts w:eastAsia="Calibri"/>
            <w:color w:val="000000" w:themeColor="text1"/>
            <w:sz w:val="28"/>
            <w:szCs w:val="28"/>
            <w:lang w:eastAsia="en-US"/>
          </w:rPr>
          <w:t>частью 2 статьи 8.3</w:t>
        </w:r>
      </w:hyperlink>
      <w:r w:rsidRPr="00DD0D6B">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3" w:anchor="Par1" w:history="1">
        <w:r w:rsidRPr="00DD0D6B">
          <w:rPr>
            <w:rFonts w:eastAsia="Calibri"/>
            <w:color w:val="000000" w:themeColor="text1"/>
            <w:sz w:val="28"/>
            <w:szCs w:val="28"/>
            <w:lang w:eastAsia="en-US"/>
          </w:rPr>
          <w:t>пункте 1</w:t>
        </w:r>
      </w:hyperlink>
      <w:r w:rsidRPr="00DD0D6B">
        <w:rPr>
          <w:rFonts w:eastAsia="Calibri"/>
          <w:color w:val="000000" w:themeColor="text1"/>
          <w:sz w:val="28"/>
          <w:szCs w:val="28"/>
          <w:lang w:eastAsia="en-US"/>
        </w:rPr>
        <w:t xml:space="preserve"> настоящей части требованиям.</w:t>
      </w:r>
    </w:p>
    <w:p w14:paraId="580D1466" w14:textId="77777777" w:rsidR="002C6444" w:rsidRPr="00DD0D6B" w:rsidRDefault="002C6444" w:rsidP="005D7B04">
      <w:pPr>
        <w:pStyle w:val="aa"/>
        <w:widowControl/>
        <w:numPr>
          <w:ilvl w:val="0"/>
          <w:numId w:val="101"/>
        </w:numPr>
        <w:tabs>
          <w:tab w:val="left" w:pos="1134"/>
        </w:tabs>
        <w:spacing w:line="240" w:lineRule="auto"/>
        <w:ind w:left="0" w:firstLine="709"/>
        <w:textAlignment w:val="auto"/>
        <w:rPr>
          <w:rFonts w:eastAsia="Calibri"/>
          <w:sz w:val="28"/>
          <w:szCs w:val="28"/>
          <w:lang w:eastAsia="en-US"/>
        </w:rPr>
      </w:pPr>
      <w:r w:rsidRPr="00DD0D6B">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08D47CB4" w14:textId="77777777" w:rsidR="002C6444" w:rsidRPr="00DD0D6B" w:rsidRDefault="002C6444" w:rsidP="005D7B04">
      <w:pPr>
        <w:pStyle w:val="aa"/>
        <w:widowControl/>
        <w:numPr>
          <w:ilvl w:val="0"/>
          <w:numId w:val="10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Результатом экспертизы проектной документации является заключение:</w:t>
      </w:r>
    </w:p>
    <w:p w14:paraId="5AC0AB3A" w14:textId="77777777" w:rsidR="002C6444" w:rsidRPr="00DD0D6B" w:rsidRDefault="002C6444" w:rsidP="005D7B04">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4" w:history="1">
        <w:r w:rsidRPr="00DD0D6B">
          <w:rPr>
            <w:rFonts w:eastAsia="Calibri"/>
            <w:color w:val="000000" w:themeColor="text1"/>
            <w:sz w:val="28"/>
            <w:szCs w:val="28"/>
            <w:lang w:eastAsia="en-US"/>
          </w:rPr>
          <w:t>пунктом 1 части 5</w:t>
        </w:r>
      </w:hyperlink>
      <w:r w:rsidRPr="00DD0D6B">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5" w:history="1">
        <w:r w:rsidRPr="00DD0D6B">
          <w:rPr>
            <w:rFonts w:eastAsia="Calibri"/>
            <w:color w:val="000000" w:themeColor="text1"/>
            <w:sz w:val="28"/>
            <w:szCs w:val="28"/>
            <w:lang w:eastAsia="en-US"/>
          </w:rPr>
          <w:t>пунктом 1 части 3.3</w:t>
        </w:r>
      </w:hyperlink>
      <w:r w:rsidRPr="00DD0D6B">
        <w:rPr>
          <w:rFonts w:eastAsia="Calibri"/>
          <w:color w:val="000000" w:themeColor="text1"/>
          <w:sz w:val="28"/>
          <w:szCs w:val="28"/>
          <w:lang w:eastAsia="en-US"/>
        </w:rPr>
        <w:t xml:space="preserve"> статьи 49 Градостроительного кодекса);</w:t>
      </w:r>
    </w:p>
    <w:p w14:paraId="2C75C5DC" w14:textId="77777777" w:rsidR="002C6444" w:rsidRPr="00DD0D6B" w:rsidRDefault="002C6444" w:rsidP="005D7B04">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6" w:history="1">
        <w:r w:rsidRPr="00DD0D6B">
          <w:rPr>
            <w:rFonts w:eastAsia="Calibri"/>
            <w:color w:val="000000" w:themeColor="text1"/>
            <w:sz w:val="28"/>
            <w:szCs w:val="28"/>
            <w:lang w:eastAsia="en-US"/>
          </w:rPr>
          <w:t>частью 2 статьи 8.3</w:t>
        </w:r>
      </w:hyperlink>
      <w:r w:rsidRPr="00DD0D6B">
        <w:rPr>
          <w:rFonts w:eastAsia="Calibri"/>
          <w:color w:val="000000" w:themeColor="text1"/>
          <w:sz w:val="28"/>
          <w:szCs w:val="28"/>
          <w:lang w:eastAsia="en-US"/>
        </w:rPr>
        <w:t xml:space="preserve"> Градостроительного кодекса.</w:t>
      </w:r>
    </w:p>
    <w:p w14:paraId="3D345114" w14:textId="77777777" w:rsidR="002C6444" w:rsidRPr="00DD0D6B" w:rsidRDefault="002C6444" w:rsidP="005D7B04">
      <w:pPr>
        <w:pStyle w:val="aa"/>
        <w:widowControl/>
        <w:numPr>
          <w:ilvl w:val="0"/>
          <w:numId w:val="102"/>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Theme="minorHAnsi"/>
          <w:sz w:val="28"/>
          <w:szCs w:val="28"/>
          <w:lang w:eastAsia="en-US"/>
        </w:rPr>
        <w:t xml:space="preserve">Порядок организации и проведения </w:t>
      </w:r>
      <w:hyperlink r:id="rId77" w:history="1">
        <w:r w:rsidRPr="00DD0D6B">
          <w:rPr>
            <w:rFonts w:eastAsiaTheme="minorHAnsi"/>
            <w:sz w:val="28"/>
            <w:szCs w:val="28"/>
            <w:lang w:eastAsia="en-US"/>
          </w:rPr>
          <w:t>государственной</w:t>
        </w:r>
      </w:hyperlink>
      <w:r w:rsidRPr="00DD0D6B">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78" w:history="1">
        <w:r w:rsidRPr="00DD0D6B">
          <w:rPr>
            <w:rFonts w:eastAsiaTheme="minorHAnsi"/>
            <w:sz w:val="28"/>
            <w:szCs w:val="28"/>
            <w:lang w:eastAsia="en-US"/>
          </w:rPr>
          <w:t>негосударственной</w:t>
        </w:r>
      </w:hyperlink>
      <w:r w:rsidRPr="00DD0D6B">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1B174309" w14:textId="77777777" w:rsidR="002C6444" w:rsidRPr="00DD0D6B" w:rsidRDefault="002C6444" w:rsidP="005D7B04">
      <w:pPr>
        <w:pStyle w:val="aa"/>
        <w:widowControl/>
        <w:numPr>
          <w:ilvl w:val="0"/>
          <w:numId w:val="102"/>
        </w:numPr>
        <w:tabs>
          <w:tab w:val="left" w:pos="1134"/>
        </w:tab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14:paraId="667370C8" w14:textId="77777777" w:rsidR="002C6444" w:rsidRPr="00DD0D6B" w:rsidRDefault="002C6444" w:rsidP="00DD0D6B">
      <w:pPr>
        <w:pStyle w:val="aa"/>
        <w:widowControl/>
        <w:tabs>
          <w:tab w:val="left" w:pos="1134"/>
        </w:tabs>
        <w:autoSpaceDE/>
        <w:autoSpaceDN/>
        <w:adjustRightInd/>
        <w:spacing w:line="240" w:lineRule="auto"/>
        <w:ind w:left="709"/>
        <w:textAlignment w:val="auto"/>
        <w:rPr>
          <w:sz w:val="28"/>
          <w:szCs w:val="28"/>
          <w:highlight w:val="green"/>
          <w:lang w:eastAsia="ar-SA" w:bidi="en-US"/>
        </w:rPr>
      </w:pPr>
    </w:p>
    <w:p w14:paraId="75BA918E" w14:textId="77777777" w:rsidR="002C6444" w:rsidRPr="00DD0D6B" w:rsidRDefault="002C6444" w:rsidP="00DD0D6B">
      <w:pPr>
        <w:pStyle w:val="afd"/>
        <w:tabs>
          <w:tab w:val="left" w:pos="1134"/>
        </w:tabs>
        <w:spacing w:after="0" w:line="240" w:lineRule="auto"/>
        <w:outlineLvl w:val="2"/>
        <w:rPr>
          <w:spacing w:val="-10"/>
        </w:rPr>
      </w:pPr>
      <w:bookmarkStart w:id="217" w:name="_Toc108779088"/>
      <w:bookmarkStart w:id="218" w:name="_Toc119595961"/>
      <w:bookmarkStart w:id="219" w:name="_Toc127435924"/>
      <w:bookmarkStart w:id="220" w:name="_Toc144364314"/>
      <w:bookmarkStart w:id="221" w:name="_Toc152160813"/>
      <w:r w:rsidRPr="00DD0D6B">
        <w:rPr>
          <w:spacing w:val="-10"/>
        </w:rPr>
        <w:t>Статья 4</w:t>
      </w:r>
      <w:r w:rsidR="00F46396" w:rsidRPr="00DD0D6B">
        <w:rPr>
          <w:spacing w:val="-10"/>
        </w:rPr>
        <w:t>1</w:t>
      </w:r>
      <w:r w:rsidRPr="00DD0D6B">
        <w:rPr>
          <w:spacing w:val="-10"/>
        </w:rPr>
        <w:t>. Общие вопросы выдачи разрешения на строительство</w:t>
      </w:r>
      <w:bookmarkEnd w:id="217"/>
      <w:bookmarkEnd w:id="218"/>
      <w:bookmarkEnd w:id="219"/>
      <w:bookmarkEnd w:id="220"/>
      <w:bookmarkEnd w:id="221"/>
    </w:p>
    <w:p w14:paraId="116ED9D1" w14:textId="77777777" w:rsidR="002C6444" w:rsidRPr="00DD0D6B" w:rsidRDefault="00272073" w:rsidP="005D7B04">
      <w:pPr>
        <w:pStyle w:val="S"/>
        <w:numPr>
          <w:ilvl w:val="0"/>
          <w:numId w:val="91"/>
        </w:numPr>
        <w:tabs>
          <w:tab w:val="left" w:pos="1134"/>
        </w:tabs>
        <w:ind w:left="0" w:firstLine="709"/>
      </w:pPr>
      <w:hyperlink r:id="rId79" w:history="1">
        <w:r w:rsidR="002C6444" w:rsidRPr="00DD0D6B">
          <w:t>Разрешение</w:t>
        </w:r>
      </w:hyperlink>
      <w:r w:rsidR="002C6444" w:rsidRPr="00DD0D6B">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0" w:history="1">
        <w:r w:rsidR="002C6444" w:rsidRPr="00DD0D6B">
          <w:t>частью 1.1</w:t>
        </w:r>
      </w:hyperlink>
      <w:r w:rsidR="002C6444" w:rsidRPr="00DD0D6B">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1" w:history="1">
        <w:r w:rsidR="002C6444" w:rsidRPr="00DD0D6B">
          <w:t>случаев</w:t>
        </w:r>
      </w:hyperlink>
      <w:r w:rsidR="002C6444" w:rsidRPr="00DD0D6B">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w:t>
      </w:r>
      <w:r w:rsidR="002C6444" w:rsidRPr="00DD0D6B">
        <w:lastRenderedPageBreak/>
        <w:t>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64A6E9AF" w14:textId="77777777" w:rsidR="002C6444" w:rsidRPr="00DD0D6B" w:rsidRDefault="002C6444" w:rsidP="005D7B04">
      <w:pPr>
        <w:pStyle w:val="S"/>
        <w:numPr>
          <w:ilvl w:val="0"/>
          <w:numId w:val="91"/>
        </w:numPr>
        <w:tabs>
          <w:tab w:val="left" w:pos="1134"/>
        </w:tabs>
        <w:ind w:left="0" w:firstLine="709"/>
      </w:pPr>
      <w:r w:rsidRPr="00DD0D6B">
        <w:t>Строительство и реконструкция объектов капитального строительства осуществляется на основании разрешения на строительство.</w:t>
      </w:r>
    </w:p>
    <w:p w14:paraId="725FD8B4" w14:textId="77777777" w:rsidR="002C6444" w:rsidRPr="00DD0D6B" w:rsidRDefault="002C6444" w:rsidP="005D7B04">
      <w:pPr>
        <w:pStyle w:val="S"/>
        <w:numPr>
          <w:ilvl w:val="0"/>
          <w:numId w:val="91"/>
        </w:numPr>
        <w:tabs>
          <w:tab w:val="left" w:pos="1134"/>
        </w:tabs>
        <w:ind w:left="0" w:firstLine="709"/>
      </w:pPr>
      <w:r w:rsidRPr="00DD0D6B">
        <w:t xml:space="preserve">Подготовка и выдача разрешений на строительство, разрешений на ввод объектов в эксплуатацию на территории </w:t>
      </w:r>
      <w:r w:rsidR="005A0409" w:rsidRPr="00DD0D6B">
        <w:t>м</w:t>
      </w:r>
      <w:r w:rsidRPr="00DD0D6B">
        <w:t xml:space="preserve">униципального образования город Пугачев осуществляется бесплатно. </w:t>
      </w:r>
    </w:p>
    <w:p w14:paraId="62097470" w14:textId="77777777" w:rsidR="002C6444" w:rsidRPr="00DD0D6B" w:rsidRDefault="002C6444" w:rsidP="005D7B04">
      <w:pPr>
        <w:pStyle w:val="S"/>
        <w:numPr>
          <w:ilvl w:val="0"/>
          <w:numId w:val="91"/>
        </w:numPr>
        <w:tabs>
          <w:tab w:val="left" w:pos="1134"/>
        </w:tabs>
        <w:ind w:left="0" w:firstLine="709"/>
      </w:pPr>
      <w:r w:rsidRPr="00DD0D6B">
        <w:t>Разрешение на строительство выдается на весь срок, предусмотренный проектом организации строительства объекта капитального строительства.</w:t>
      </w:r>
    </w:p>
    <w:p w14:paraId="1FC4E10E" w14:textId="77777777" w:rsidR="002C6444" w:rsidRPr="00DD0D6B" w:rsidRDefault="002C6444" w:rsidP="005D7B04">
      <w:pPr>
        <w:pStyle w:val="S"/>
        <w:numPr>
          <w:ilvl w:val="0"/>
          <w:numId w:val="91"/>
        </w:numPr>
        <w:tabs>
          <w:tab w:val="left" w:pos="1134"/>
        </w:tabs>
        <w:ind w:left="0" w:firstLine="709"/>
      </w:pPr>
      <w:r w:rsidRPr="00DD0D6B">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6 настоящей статьи.</w:t>
      </w:r>
    </w:p>
    <w:p w14:paraId="5EFA8CEF" w14:textId="77777777" w:rsidR="002C6444" w:rsidRPr="00DD0D6B" w:rsidRDefault="002C6444" w:rsidP="005D7B04">
      <w:pPr>
        <w:pStyle w:val="S"/>
        <w:numPr>
          <w:ilvl w:val="0"/>
          <w:numId w:val="91"/>
        </w:numPr>
        <w:tabs>
          <w:tab w:val="left" w:pos="1134"/>
        </w:tabs>
        <w:ind w:left="0" w:firstLine="709"/>
      </w:pPr>
      <w:r w:rsidRPr="00DD0D6B">
        <w:t xml:space="preserve">Действие разрешения на строительство прекращается на основании постановления администрации </w:t>
      </w:r>
      <w:r w:rsidR="0011089F" w:rsidRPr="00DD0D6B">
        <w:t>Пугачевского</w:t>
      </w:r>
      <w:r w:rsidRPr="00DD0D6B">
        <w:t xml:space="preserve"> муниципального района Саратовской области в случае:</w:t>
      </w:r>
    </w:p>
    <w:p w14:paraId="4CFD852A"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34EA7C04"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DD0D6B">
        <w:rPr>
          <w:sz w:val="28"/>
          <w:szCs w:val="28"/>
        </w:rPr>
        <w:t>приаэродромной</w:t>
      </w:r>
      <w:proofErr w:type="spellEnd"/>
      <w:r w:rsidRPr="00DD0D6B">
        <w:rPr>
          <w:sz w:val="28"/>
          <w:szCs w:val="28"/>
        </w:rPr>
        <w:t xml:space="preserve"> территории;</w:t>
      </w:r>
    </w:p>
    <w:p w14:paraId="22A4848A"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отказа от права собственности и иных прав на земельные участки;</w:t>
      </w:r>
    </w:p>
    <w:p w14:paraId="1C7D68DE"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14:paraId="122CD21C"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5C853E42" w14:textId="77777777" w:rsidR="002C6444" w:rsidRPr="00DD0D6B" w:rsidRDefault="002C6444" w:rsidP="005D7B04">
      <w:pPr>
        <w:pStyle w:val="S"/>
        <w:numPr>
          <w:ilvl w:val="0"/>
          <w:numId w:val="103"/>
        </w:numPr>
        <w:tabs>
          <w:tab w:val="left" w:pos="1134"/>
        </w:tabs>
        <w:ind w:left="0" w:firstLine="709"/>
      </w:pPr>
      <w:r w:rsidRPr="00DD0D6B">
        <w:t xml:space="preserve">Разрешение на строительство выдается в соответствии с Градостроительным кодексом Российской Федерации. </w:t>
      </w:r>
    </w:p>
    <w:p w14:paraId="7EB24BC1" w14:textId="77777777" w:rsidR="002C6444" w:rsidRPr="00DD0D6B" w:rsidRDefault="002C6444" w:rsidP="005D7B04">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DD0D6B">
        <w:rPr>
          <w:sz w:val="28"/>
          <w:szCs w:val="28"/>
        </w:rPr>
        <w:t>Форма разрешения на строительство устанавливается у</w:t>
      </w:r>
      <w:r w:rsidRPr="00DD0D6B">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14:paraId="19112CE4" w14:textId="77777777" w:rsidR="002C6444" w:rsidRPr="00DD0D6B" w:rsidRDefault="002C6444" w:rsidP="005D7B04">
      <w:pPr>
        <w:pStyle w:val="aa"/>
        <w:widowControl/>
        <w:numPr>
          <w:ilvl w:val="0"/>
          <w:numId w:val="103"/>
        </w:numPr>
        <w:tabs>
          <w:tab w:val="left" w:pos="1134"/>
        </w:tabs>
        <w:spacing w:line="240" w:lineRule="auto"/>
        <w:ind w:left="0" w:firstLine="709"/>
        <w:textAlignment w:val="auto"/>
        <w:rPr>
          <w:rStyle w:val="FontStyle25"/>
          <w:b w:val="0"/>
          <w:bCs w:val="0"/>
          <w:i w:val="0"/>
          <w:iCs w:val="0"/>
          <w:spacing w:val="0"/>
          <w:sz w:val="28"/>
          <w:szCs w:val="28"/>
        </w:rPr>
      </w:pPr>
      <w:r w:rsidRPr="00DD0D6B">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DD0D6B">
        <w:rPr>
          <w:rStyle w:val="FontStyle25"/>
          <w:b w:val="0"/>
          <w:bCs w:val="0"/>
          <w:i w:val="0"/>
          <w:iCs w:val="0"/>
          <w:spacing w:val="0"/>
          <w:sz w:val="28"/>
          <w:szCs w:val="28"/>
        </w:rPr>
        <w:t>пр</w:t>
      </w:r>
      <w:proofErr w:type="spellEnd"/>
      <w:r w:rsidRPr="00DD0D6B">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14:paraId="42F3F162" w14:textId="77777777" w:rsidR="002C6444" w:rsidRDefault="002C6444" w:rsidP="00DD0D6B">
      <w:pPr>
        <w:widowControl/>
        <w:tabs>
          <w:tab w:val="left" w:pos="1134"/>
        </w:tabs>
        <w:spacing w:line="240" w:lineRule="auto"/>
        <w:ind w:firstLine="709"/>
        <w:textAlignment w:val="auto"/>
      </w:pPr>
    </w:p>
    <w:p w14:paraId="30EEB894" w14:textId="77777777" w:rsidR="008B49E0" w:rsidRPr="00DD0D6B" w:rsidRDefault="008B49E0" w:rsidP="00DD0D6B">
      <w:pPr>
        <w:widowControl/>
        <w:tabs>
          <w:tab w:val="left" w:pos="1134"/>
        </w:tabs>
        <w:spacing w:line="240" w:lineRule="auto"/>
        <w:ind w:firstLine="709"/>
        <w:textAlignment w:val="auto"/>
      </w:pPr>
    </w:p>
    <w:p w14:paraId="23800C2D" w14:textId="77777777" w:rsidR="002C6444" w:rsidRPr="00DD0D6B" w:rsidRDefault="002C6444" w:rsidP="00DD0D6B">
      <w:pPr>
        <w:pStyle w:val="afd"/>
        <w:spacing w:after="0" w:line="240" w:lineRule="auto"/>
        <w:outlineLvl w:val="2"/>
        <w:rPr>
          <w:spacing w:val="-10"/>
        </w:rPr>
      </w:pPr>
      <w:bookmarkStart w:id="222" w:name="_Toc119595962"/>
      <w:bookmarkStart w:id="223" w:name="_Toc127435925"/>
      <w:bookmarkStart w:id="224" w:name="_Toc144364315"/>
      <w:bookmarkStart w:id="225" w:name="_Toc152160814"/>
      <w:bookmarkStart w:id="226" w:name="_Toc108779089"/>
      <w:r w:rsidRPr="00DD0D6B">
        <w:rPr>
          <w:spacing w:val="-10"/>
        </w:rPr>
        <w:lastRenderedPageBreak/>
        <w:t>Статья 4</w:t>
      </w:r>
      <w:r w:rsidR="00F46396" w:rsidRPr="00DD0D6B">
        <w:rPr>
          <w:spacing w:val="-10"/>
        </w:rPr>
        <w:t>2</w:t>
      </w:r>
      <w:r w:rsidRPr="00DD0D6B">
        <w:rPr>
          <w:spacing w:val="-10"/>
        </w:rPr>
        <w:t>. Порядок подготовки и выдачи разрешений на строительство</w:t>
      </w:r>
      <w:bookmarkEnd w:id="222"/>
      <w:bookmarkEnd w:id="223"/>
      <w:bookmarkEnd w:id="224"/>
      <w:bookmarkEnd w:id="225"/>
    </w:p>
    <w:bookmarkEnd w:id="226"/>
    <w:p w14:paraId="025FF072" w14:textId="77777777" w:rsidR="002C6444" w:rsidRPr="00DD0D6B" w:rsidRDefault="002C6444" w:rsidP="005D7B04">
      <w:pPr>
        <w:pStyle w:val="aa"/>
        <w:widowControl/>
        <w:numPr>
          <w:ilvl w:val="0"/>
          <w:numId w:val="10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597ED94" w14:textId="77777777" w:rsidR="002C6444" w:rsidRPr="00DD0D6B" w:rsidRDefault="002C6444" w:rsidP="005D7B04">
      <w:pPr>
        <w:pStyle w:val="afd"/>
        <w:numPr>
          <w:ilvl w:val="0"/>
          <w:numId w:val="108"/>
        </w:numPr>
        <w:tabs>
          <w:tab w:val="left" w:pos="1134"/>
        </w:tabs>
        <w:spacing w:after="0" w:line="240" w:lineRule="auto"/>
        <w:ind w:left="0" w:firstLine="709"/>
        <w:rPr>
          <w:b w:val="0"/>
        </w:rPr>
      </w:pPr>
      <w:r w:rsidRPr="00DD0D6B">
        <w:rPr>
          <w:b w:val="0"/>
        </w:rPr>
        <w:t>непосредственно уполномоченным на выдачу разрешений на строительство органом местного самоуправления;</w:t>
      </w:r>
    </w:p>
    <w:p w14:paraId="20820808"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14:paraId="377AED67"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01F261BD" w14:textId="77777777" w:rsidR="002C6444" w:rsidRPr="00DD0D6B" w:rsidRDefault="002C6444" w:rsidP="005D7B04">
      <w:pPr>
        <w:pStyle w:val="afd"/>
        <w:numPr>
          <w:ilvl w:val="0"/>
          <w:numId w:val="108"/>
        </w:numPr>
        <w:tabs>
          <w:tab w:val="left" w:pos="1134"/>
        </w:tabs>
        <w:spacing w:after="0" w:line="240" w:lineRule="auto"/>
        <w:ind w:left="0" w:firstLine="709"/>
        <w:rPr>
          <w:b w:val="0"/>
        </w:rPr>
      </w:pPr>
      <w:r w:rsidRPr="00DD0D6B">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A9C308E"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2" w:history="1">
        <w:r w:rsidRPr="00DD0D6B">
          <w:rPr>
            <w:rFonts w:eastAsiaTheme="minorHAnsi"/>
            <w:color w:val="000000" w:themeColor="text1"/>
            <w:sz w:val="28"/>
            <w:szCs w:val="28"/>
            <w:lang w:eastAsia="en-US"/>
          </w:rPr>
          <w:t xml:space="preserve">пунктах </w:t>
        </w:r>
      </w:hyperlink>
      <w:r w:rsidRPr="00DD0D6B">
        <w:rPr>
          <w:rFonts w:eastAsiaTheme="minorHAnsi"/>
          <w:color w:val="000000" w:themeColor="text1"/>
          <w:sz w:val="28"/>
          <w:szCs w:val="28"/>
          <w:lang w:eastAsia="en-US"/>
        </w:rPr>
        <w:t>1-</w:t>
      </w:r>
      <w:hyperlink r:id="rId83" w:history="1">
        <w:r w:rsidRPr="00DD0D6B">
          <w:rPr>
            <w:rFonts w:eastAsiaTheme="minorHAnsi"/>
            <w:color w:val="000000" w:themeColor="text1"/>
            <w:sz w:val="28"/>
            <w:szCs w:val="28"/>
            <w:lang w:eastAsia="en-US"/>
          </w:rPr>
          <w:t>4</w:t>
        </w:r>
      </w:hyperlink>
      <w:r w:rsidRPr="00DD0D6B">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4"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4FF8776" w14:textId="77777777" w:rsidR="002C6444" w:rsidRPr="00DD0D6B" w:rsidRDefault="002C6444" w:rsidP="005D7B04">
      <w:pPr>
        <w:pStyle w:val="afd"/>
        <w:numPr>
          <w:ilvl w:val="0"/>
          <w:numId w:val="109"/>
        </w:numPr>
        <w:tabs>
          <w:tab w:val="left" w:pos="1134"/>
        </w:tabs>
        <w:spacing w:after="0" w:line="240" w:lineRule="auto"/>
        <w:ind w:left="0" w:firstLine="709"/>
        <w:rPr>
          <w:b w:val="0"/>
        </w:rPr>
      </w:pPr>
      <w:r w:rsidRPr="00DD0D6B">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931E38" w:rsidRPr="00DD0D6B">
        <w:rPr>
          <w:b w:val="0"/>
        </w:rPr>
        <w:t>муниципального образования город Пугачев</w:t>
      </w:r>
      <w:r w:rsidRPr="00DD0D6B">
        <w:rPr>
          <w:b w:val="0"/>
        </w:rPr>
        <w:t>. К указанному заявлению прилагаются следующие документы:</w:t>
      </w:r>
    </w:p>
    <w:p w14:paraId="39FC9C79"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DD0D6B">
          <w:rPr>
            <w:sz w:val="28"/>
            <w:szCs w:val="28"/>
          </w:rPr>
          <w:t>частью 1.1 статьи 57.3</w:t>
        </w:r>
      </w:hyperlink>
      <w:r w:rsidRPr="00DD0D6B">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14:paraId="2B0BA94C"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rsidRPr="00DD0D6B">
        <w:rPr>
          <w:sz w:val="28"/>
          <w:szCs w:val="28"/>
        </w:rPr>
        <w:lastRenderedPageBreak/>
        <w:t>«Роскосмос»,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96A8C31" w14:textId="77777777" w:rsidR="002C6444" w:rsidRPr="00DD0D6B" w:rsidRDefault="002C6444" w:rsidP="005D7B04">
      <w:pPr>
        <w:pStyle w:val="aa"/>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5" w:history="1">
        <w:r w:rsidRPr="00DD0D6B">
          <w:rPr>
            <w:rFonts w:eastAsiaTheme="minorHAnsi"/>
            <w:color w:val="000000" w:themeColor="text1"/>
            <w:sz w:val="28"/>
            <w:szCs w:val="28"/>
            <w:lang w:eastAsia="en-US"/>
          </w:rPr>
          <w:t>случаев</w:t>
        </w:r>
      </w:hyperlink>
      <w:r w:rsidRPr="00DD0D6B">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7912DDD"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DD0D6B">
          <w:rPr>
            <w:sz w:val="28"/>
            <w:szCs w:val="28"/>
          </w:rPr>
          <w:t>частью 15 статьи 48</w:t>
        </w:r>
      </w:hyperlink>
      <w:r w:rsidRPr="00DD0D6B">
        <w:rPr>
          <w:sz w:val="28"/>
          <w:szCs w:val="28"/>
        </w:rPr>
        <w:t xml:space="preserve"> Градостроительного кодекса Российской Федерации проектной документации:</w:t>
      </w:r>
    </w:p>
    <w:p w14:paraId="679926B6"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пояснительная записка;</w:t>
      </w:r>
    </w:p>
    <w:p w14:paraId="796F137E"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54BC0E2"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6337E89"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08A1ED7" w14:textId="77777777" w:rsidR="002C6444" w:rsidRPr="00DD0D6B" w:rsidRDefault="002C6444" w:rsidP="005D7B04">
      <w:pPr>
        <w:pStyle w:val="aa"/>
        <w:widowControl/>
        <w:numPr>
          <w:ilvl w:val="1"/>
          <w:numId w:val="105"/>
        </w:numPr>
        <w:tabs>
          <w:tab w:val="left" w:pos="1134"/>
        </w:tabs>
        <w:spacing w:line="240" w:lineRule="auto"/>
        <w:ind w:left="0" w:firstLine="709"/>
        <w:textAlignment w:val="auto"/>
        <w:rPr>
          <w:rFonts w:eastAsiaTheme="minorHAnsi"/>
          <w:sz w:val="28"/>
          <w:szCs w:val="28"/>
          <w:lang w:eastAsia="en-US"/>
        </w:rPr>
      </w:pPr>
      <w:bookmarkStart w:id="227" w:name="sub_51076"/>
      <w:r w:rsidRPr="00DD0D6B">
        <w:rPr>
          <w:sz w:val="28"/>
          <w:szCs w:val="28"/>
        </w:rPr>
        <w:t>положительное заключение экспертизы проектной документации</w:t>
      </w:r>
      <w:r w:rsidRPr="00DD0D6B">
        <w:rPr>
          <w:rFonts w:eastAsiaTheme="minorHAnsi"/>
          <w:sz w:val="28"/>
          <w:szCs w:val="28"/>
          <w:lang w:eastAsia="en-US"/>
        </w:rPr>
        <w:t xml:space="preserve"> (в части соответствия проектной документации требованиям, </w:t>
      </w:r>
      <w:r w:rsidRPr="00DD0D6B">
        <w:rPr>
          <w:rFonts w:eastAsiaTheme="minorHAnsi"/>
          <w:color w:val="000000" w:themeColor="text1"/>
          <w:sz w:val="28"/>
          <w:szCs w:val="28"/>
          <w:lang w:eastAsia="en-US"/>
        </w:rPr>
        <w:t xml:space="preserve">указанным в </w:t>
      </w:r>
      <w:hyperlink r:id="rId86" w:history="1">
        <w:r w:rsidRPr="00DD0D6B">
          <w:rPr>
            <w:rFonts w:eastAsiaTheme="minorHAnsi"/>
            <w:color w:val="000000" w:themeColor="text1"/>
            <w:sz w:val="28"/>
            <w:szCs w:val="28"/>
            <w:lang w:eastAsia="en-US"/>
          </w:rPr>
          <w:t>пункте 1 части 5 статьи 49</w:t>
        </w:r>
      </w:hyperlink>
      <w:r w:rsidRPr="00DD0D6B">
        <w:rPr>
          <w:rFonts w:eastAsiaTheme="minorHAnsi"/>
          <w:color w:val="000000" w:themeColor="text1"/>
          <w:sz w:val="28"/>
          <w:szCs w:val="28"/>
          <w:lang w:eastAsia="en-US"/>
        </w:rPr>
        <w:t xml:space="preserve"> Градостроительного Кодекса)</w:t>
      </w:r>
      <w:r w:rsidRPr="00DD0D6B">
        <w:rPr>
          <w:color w:val="000000" w:themeColor="text1"/>
          <w:sz w:val="28"/>
          <w:szCs w:val="28"/>
        </w:rPr>
        <w:t xml:space="preserve">, в соответствии с которой осуществляются строительство, реконструкция объекта капитального </w:t>
      </w:r>
      <w:r w:rsidRPr="00DD0D6B">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w:t>
      </w:r>
      <w:r w:rsidRPr="00DD0D6B">
        <w:rPr>
          <w:sz w:val="28"/>
          <w:szCs w:val="28"/>
        </w:rPr>
        <w:lastRenderedPageBreak/>
        <w:t xml:space="preserve">объекты (применительно к отдельным этапам строительства в случае, предусмотренном </w:t>
      </w:r>
      <w:hyperlink w:anchor="P2556" w:history="1">
        <w:r w:rsidRPr="00DD0D6B">
          <w:rPr>
            <w:sz w:val="28"/>
            <w:szCs w:val="28"/>
          </w:rPr>
          <w:t>частью 12.1 статьи 48</w:t>
        </w:r>
      </w:hyperlink>
      <w:r w:rsidRPr="00DD0D6B">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DD0D6B">
          <w:rPr>
            <w:sz w:val="28"/>
            <w:szCs w:val="28"/>
          </w:rPr>
          <w:t>статьей 49</w:t>
        </w:r>
      </w:hyperlink>
      <w:r w:rsidRPr="00DD0D6B">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DD0D6B">
          <w:rPr>
            <w:sz w:val="28"/>
            <w:szCs w:val="28"/>
          </w:rPr>
          <w:t>частью 3.4 статьи 49</w:t>
        </w:r>
      </w:hyperlink>
      <w:r w:rsidRPr="00DD0D6B">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DD0D6B">
          <w:rPr>
            <w:sz w:val="28"/>
            <w:szCs w:val="28"/>
          </w:rPr>
          <w:t>частью 6 статьи 49</w:t>
        </w:r>
      </w:hyperlink>
      <w:r w:rsidRPr="00DD0D6B">
        <w:rPr>
          <w:sz w:val="28"/>
          <w:szCs w:val="28"/>
        </w:rPr>
        <w:t xml:space="preserve"> Градостроительного кодекса Российской Федерации;</w:t>
      </w:r>
    </w:p>
    <w:p w14:paraId="7DCE0C79" w14:textId="77777777" w:rsidR="002C6444" w:rsidRPr="00DD0D6B" w:rsidRDefault="002C6444" w:rsidP="005D7B04">
      <w:pPr>
        <w:pStyle w:val="aa"/>
        <w:numPr>
          <w:ilvl w:val="1"/>
          <w:numId w:val="105"/>
        </w:numPr>
        <w:tabs>
          <w:tab w:val="left" w:pos="1134"/>
        </w:tabs>
        <w:suppressAutoHyphens/>
        <w:overflowPunct w:val="0"/>
        <w:spacing w:line="240" w:lineRule="auto"/>
        <w:ind w:left="0" w:firstLine="709"/>
        <w:rPr>
          <w:sz w:val="28"/>
          <w:szCs w:val="28"/>
        </w:rPr>
      </w:pPr>
      <w:r w:rsidRPr="00DD0D6B">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DD0D6B">
          <w:rPr>
            <w:sz w:val="28"/>
            <w:szCs w:val="28"/>
          </w:rPr>
          <w:t>части 3.8 статьи 49</w:t>
        </w:r>
      </w:hyperlink>
      <w:r w:rsidRPr="00DD0D6B">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DD0D6B">
          <w:rPr>
            <w:sz w:val="28"/>
            <w:szCs w:val="28"/>
          </w:rPr>
          <w:t>частью 3.8 статьи 49</w:t>
        </w:r>
      </w:hyperlink>
      <w:r w:rsidRPr="00DD0D6B">
        <w:rPr>
          <w:sz w:val="28"/>
          <w:szCs w:val="28"/>
        </w:rPr>
        <w:t xml:space="preserve"> Градостроительного кодекса Российской Федерации;</w:t>
      </w:r>
    </w:p>
    <w:p w14:paraId="64C16D39" w14:textId="77777777" w:rsidR="002C6444" w:rsidRPr="00DD0D6B" w:rsidRDefault="002C6444" w:rsidP="005D7B04">
      <w:pPr>
        <w:pStyle w:val="aa"/>
        <w:numPr>
          <w:ilvl w:val="1"/>
          <w:numId w:val="105"/>
        </w:numPr>
        <w:tabs>
          <w:tab w:val="left" w:pos="1134"/>
        </w:tabs>
        <w:suppressAutoHyphens/>
        <w:overflowPunct w:val="0"/>
        <w:spacing w:line="240" w:lineRule="auto"/>
        <w:ind w:left="0" w:firstLine="709"/>
        <w:rPr>
          <w:sz w:val="28"/>
          <w:szCs w:val="28"/>
        </w:rPr>
      </w:pPr>
      <w:r w:rsidRPr="00DD0D6B">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DD0D6B">
          <w:rPr>
            <w:sz w:val="28"/>
            <w:szCs w:val="28"/>
          </w:rPr>
          <w:t>части 3.9 статьи 49</w:t>
        </w:r>
      </w:hyperlink>
      <w:r w:rsidRPr="00DD0D6B">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DD0D6B">
          <w:rPr>
            <w:sz w:val="28"/>
            <w:szCs w:val="28"/>
          </w:rPr>
          <w:t>частью 3.9 статьи 49</w:t>
        </w:r>
      </w:hyperlink>
      <w:r w:rsidRPr="00DD0D6B">
        <w:rPr>
          <w:sz w:val="28"/>
          <w:szCs w:val="28"/>
        </w:rPr>
        <w:t xml:space="preserve"> Градостроительного кодекса Российской Федерации;</w:t>
      </w:r>
    </w:p>
    <w:p w14:paraId="6B8819DE"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7" w:history="1">
        <w:r w:rsidRPr="00DD0D6B">
          <w:rPr>
            <w:sz w:val="28"/>
            <w:szCs w:val="28"/>
          </w:rPr>
          <w:t>статьей 40</w:t>
        </w:r>
      </w:hyperlink>
      <w:r w:rsidRPr="00DD0D6B">
        <w:rPr>
          <w:sz w:val="28"/>
          <w:szCs w:val="28"/>
        </w:rPr>
        <w:t xml:space="preserve"> Градостроительного кодекса Российской Федерации);</w:t>
      </w:r>
    </w:p>
    <w:p w14:paraId="5F5544A5"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14:paraId="65375677" w14:textId="77777777" w:rsidR="002C6444" w:rsidRPr="00DD0D6B" w:rsidRDefault="002C6444" w:rsidP="005D7B04">
      <w:pPr>
        <w:pStyle w:val="aa"/>
        <w:widowControl/>
        <w:numPr>
          <w:ilvl w:val="1"/>
          <w:numId w:val="105"/>
        </w:numPr>
        <w:tabs>
          <w:tab w:val="left" w:pos="1134"/>
        </w:tabs>
        <w:spacing w:line="240" w:lineRule="auto"/>
        <w:ind w:left="0" w:firstLine="709"/>
        <w:textAlignment w:val="auto"/>
        <w:rPr>
          <w:rFonts w:eastAsiaTheme="minorHAnsi"/>
          <w:sz w:val="28"/>
          <w:szCs w:val="28"/>
          <w:lang w:eastAsia="en-US"/>
        </w:rPr>
      </w:pPr>
      <w:r w:rsidRPr="00DD0D6B">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88" w:history="1">
        <w:r w:rsidRPr="00DD0D6B">
          <w:rPr>
            <w:rFonts w:eastAsiaTheme="minorHAnsi"/>
            <w:color w:val="000000" w:themeColor="text1"/>
            <w:sz w:val="28"/>
            <w:szCs w:val="28"/>
            <w:lang w:eastAsia="en-US"/>
          </w:rPr>
          <w:t>пункте 14</w:t>
        </w:r>
      </w:hyperlink>
      <w:r w:rsidRPr="00DD0D6B">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DD0D6B">
        <w:rPr>
          <w:color w:val="000000" w:themeColor="text1"/>
          <w:sz w:val="28"/>
          <w:szCs w:val="28"/>
        </w:rPr>
        <w:t>;</w:t>
      </w:r>
    </w:p>
    <w:p w14:paraId="16FCFBFC"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w:t>
      </w:r>
      <w:r w:rsidRPr="00DD0D6B">
        <w:rPr>
          <w:sz w:val="28"/>
          <w:szCs w:val="28"/>
        </w:rPr>
        <w:lastRenderedPageBreak/>
        <w:t>(муниципальной)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27"/>
    <w:p w14:paraId="025BA37B"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решение общего собрания собственников помещений и </w:t>
      </w:r>
      <w:proofErr w:type="spellStart"/>
      <w:r w:rsidRPr="00DD0D6B">
        <w:rPr>
          <w:sz w:val="28"/>
          <w:szCs w:val="28"/>
        </w:rPr>
        <w:t>машино</w:t>
      </w:r>
      <w:proofErr w:type="spellEnd"/>
      <w:r w:rsidRPr="00DD0D6B">
        <w:rPr>
          <w:sz w:val="28"/>
          <w:szCs w:val="28"/>
        </w:rPr>
        <w:t xml:space="preserve">-мест в многоквартирном доме, принятое в соответствии с жилищным </w:t>
      </w:r>
      <w:hyperlink r:id="rId89" w:history="1">
        <w:r w:rsidRPr="00DD0D6B">
          <w:rPr>
            <w:sz w:val="28"/>
            <w:szCs w:val="28"/>
          </w:rPr>
          <w:t>законодательством</w:t>
        </w:r>
      </w:hyperlink>
      <w:r w:rsidRPr="00DD0D6B">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D0D6B">
        <w:rPr>
          <w:sz w:val="28"/>
          <w:szCs w:val="28"/>
        </w:rPr>
        <w:t>машино</w:t>
      </w:r>
      <w:proofErr w:type="spellEnd"/>
      <w:r w:rsidRPr="00DD0D6B">
        <w:rPr>
          <w:sz w:val="28"/>
          <w:szCs w:val="28"/>
        </w:rPr>
        <w:t>-мест в многоквартирном доме;</w:t>
      </w:r>
    </w:p>
    <w:p w14:paraId="109B4A40" w14:textId="77777777" w:rsidR="002C6444" w:rsidRPr="00DD0D6B" w:rsidRDefault="002C6444" w:rsidP="005D7B04">
      <w:pPr>
        <w:pStyle w:val="aa"/>
        <w:numPr>
          <w:ilvl w:val="1"/>
          <w:numId w:val="105"/>
        </w:numPr>
        <w:tabs>
          <w:tab w:val="left" w:pos="709"/>
          <w:tab w:val="left" w:pos="1134"/>
        </w:tabs>
        <w:suppressAutoHyphens/>
        <w:spacing w:line="240" w:lineRule="auto"/>
        <w:ind w:left="0" w:firstLine="709"/>
        <w:rPr>
          <w:rFonts w:eastAsia="Calibri"/>
          <w:sz w:val="28"/>
          <w:szCs w:val="28"/>
          <w:lang w:eastAsia="en-US"/>
        </w:rPr>
      </w:pPr>
      <w:r w:rsidRPr="00DD0D6B">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07C454E" w14:textId="77777777" w:rsidR="002C6444" w:rsidRPr="00DD0D6B" w:rsidRDefault="002C6444" w:rsidP="005D7B04">
      <w:pPr>
        <w:pStyle w:val="aa"/>
        <w:numPr>
          <w:ilvl w:val="1"/>
          <w:numId w:val="105"/>
        </w:numPr>
        <w:tabs>
          <w:tab w:val="left" w:pos="709"/>
          <w:tab w:val="left" w:pos="1134"/>
        </w:tabs>
        <w:suppressAutoHyphens/>
        <w:spacing w:line="240" w:lineRule="auto"/>
        <w:ind w:left="0" w:firstLine="709"/>
        <w:rPr>
          <w:sz w:val="28"/>
          <w:szCs w:val="28"/>
        </w:rPr>
      </w:pPr>
      <w:r w:rsidRPr="00DD0D6B">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0" w:history="1">
        <w:r w:rsidRPr="00DD0D6B">
          <w:rPr>
            <w:sz w:val="28"/>
            <w:szCs w:val="28"/>
          </w:rPr>
          <w:t>законодательством</w:t>
        </w:r>
      </w:hyperlink>
      <w:r w:rsidRPr="00DD0D6B">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A7B99D4" w14:textId="77777777" w:rsidR="002C6444" w:rsidRPr="00DD0D6B" w:rsidRDefault="002C6444" w:rsidP="005D7B04">
      <w:pPr>
        <w:pStyle w:val="aa"/>
        <w:widowControl/>
        <w:numPr>
          <w:ilvl w:val="1"/>
          <w:numId w:val="105"/>
        </w:numPr>
        <w:tabs>
          <w:tab w:val="left" w:pos="709"/>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sidRPr="00DD0D6B">
        <w:rPr>
          <w:sz w:val="28"/>
          <w:szCs w:val="28"/>
        </w:rPr>
        <w:t>.</w:t>
      </w:r>
    </w:p>
    <w:p w14:paraId="62C92158" w14:textId="77777777" w:rsidR="002C6444" w:rsidRPr="00DD0D6B" w:rsidRDefault="002C6444" w:rsidP="005D7B04">
      <w:pPr>
        <w:pStyle w:val="aa"/>
        <w:numPr>
          <w:ilvl w:val="0"/>
          <w:numId w:val="98"/>
        </w:numPr>
        <w:tabs>
          <w:tab w:val="left" w:pos="1134"/>
        </w:tabs>
        <w:spacing w:line="240" w:lineRule="auto"/>
        <w:ind w:left="0" w:firstLine="709"/>
        <w:rPr>
          <w:sz w:val="28"/>
          <w:szCs w:val="28"/>
        </w:rPr>
      </w:pPr>
      <w:r w:rsidRPr="00DD0D6B">
        <w:rPr>
          <w:sz w:val="28"/>
          <w:szCs w:val="28"/>
        </w:rPr>
        <w:t xml:space="preserve">В течение пяти рабочих дней со дня получения заявления о выдаче разрешения на строительство администрацией </w:t>
      </w:r>
      <w:r w:rsidR="0011089F" w:rsidRPr="00DD0D6B">
        <w:rPr>
          <w:rFonts w:eastAsia="Calibri"/>
          <w:sz w:val="28"/>
          <w:szCs w:val="28"/>
        </w:rPr>
        <w:t>Пугачевского</w:t>
      </w:r>
      <w:r w:rsidRPr="00DD0D6B">
        <w:rPr>
          <w:sz w:val="28"/>
          <w:szCs w:val="28"/>
        </w:rPr>
        <w:t xml:space="preserve"> муниципального района:</w:t>
      </w:r>
    </w:p>
    <w:p w14:paraId="59112A2C" w14:textId="77777777" w:rsidR="002C6444" w:rsidRPr="00DD0D6B" w:rsidRDefault="002C6444" w:rsidP="005D7B04">
      <w:pPr>
        <w:pStyle w:val="aa"/>
        <w:widowControl/>
        <w:numPr>
          <w:ilvl w:val="0"/>
          <w:numId w:val="155"/>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проводится проверка наличия документов, </w:t>
      </w:r>
      <w:r w:rsidRPr="00DD0D6B">
        <w:rPr>
          <w:rFonts w:eastAsiaTheme="minorHAnsi"/>
          <w:sz w:val="28"/>
          <w:szCs w:val="28"/>
          <w:lang w:eastAsia="en-US"/>
        </w:rPr>
        <w:t>необходимых для принятия решения о выдаче разрешения на строительство</w:t>
      </w:r>
      <w:r w:rsidRPr="00DD0D6B">
        <w:rPr>
          <w:sz w:val="28"/>
          <w:szCs w:val="28"/>
        </w:rPr>
        <w:t>;</w:t>
      </w:r>
    </w:p>
    <w:p w14:paraId="028BC7D5" w14:textId="77777777" w:rsidR="002C6444" w:rsidRPr="00DD0D6B" w:rsidRDefault="002C6444" w:rsidP="005D7B04">
      <w:pPr>
        <w:pStyle w:val="aa"/>
        <w:widowControl/>
        <w:numPr>
          <w:ilvl w:val="0"/>
          <w:numId w:val="155"/>
        </w:numPr>
        <w:tabs>
          <w:tab w:val="left" w:pos="1134"/>
        </w:tabs>
        <w:spacing w:line="240" w:lineRule="auto"/>
        <w:ind w:left="0" w:firstLine="709"/>
        <w:textAlignment w:val="auto"/>
        <w:rPr>
          <w:rFonts w:eastAsiaTheme="minorHAnsi"/>
          <w:color w:val="000000" w:themeColor="text1"/>
          <w:sz w:val="28"/>
          <w:szCs w:val="28"/>
          <w:lang w:eastAsia="en-US"/>
        </w:rPr>
      </w:pPr>
      <w:r w:rsidRPr="00DD0D6B">
        <w:rPr>
          <w:color w:val="000000" w:themeColor="text1"/>
          <w:sz w:val="28"/>
          <w:szCs w:val="28"/>
        </w:rPr>
        <w:t xml:space="preserve">проводится проверка </w:t>
      </w:r>
      <w:r w:rsidRPr="00DD0D6B">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w:t>
      </w:r>
      <w:r w:rsidRPr="00DD0D6B">
        <w:rPr>
          <w:rFonts w:eastAsiaTheme="minorHAnsi"/>
          <w:color w:val="000000" w:themeColor="text1"/>
          <w:sz w:val="28"/>
          <w:szCs w:val="28"/>
          <w:lang w:eastAsia="en-US"/>
        </w:rPr>
        <w:lastRenderedPageBreak/>
        <w:t xml:space="preserve">разрешения на строительство линейного объекта требованиям проекта планировки территории и проекта межевания территории (за исключением </w:t>
      </w:r>
      <w:hyperlink r:id="rId91" w:history="1">
        <w:r w:rsidRPr="00DD0D6B">
          <w:rPr>
            <w:rFonts w:eastAsiaTheme="minorHAnsi"/>
            <w:color w:val="000000" w:themeColor="text1"/>
            <w:sz w:val="28"/>
            <w:szCs w:val="28"/>
            <w:lang w:eastAsia="en-US"/>
          </w:rPr>
          <w:t>случаев</w:t>
        </w:r>
      </w:hyperlink>
      <w:r w:rsidRPr="00DD0D6B">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77DF4CB" w14:textId="77777777" w:rsidR="002C6444" w:rsidRPr="00DD0D6B" w:rsidRDefault="002C6444" w:rsidP="005D7B04">
      <w:pPr>
        <w:pStyle w:val="aa"/>
        <w:numPr>
          <w:ilvl w:val="0"/>
          <w:numId w:val="155"/>
        </w:numPr>
        <w:tabs>
          <w:tab w:val="left" w:pos="1134"/>
        </w:tabs>
        <w:spacing w:line="240" w:lineRule="auto"/>
        <w:ind w:left="0" w:firstLine="709"/>
        <w:rPr>
          <w:sz w:val="28"/>
          <w:szCs w:val="28"/>
        </w:rPr>
      </w:pPr>
      <w:r w:rsidRPr="00DD0D6B">
        <w:rPr>
          <w:sz w:val="28"/>
          <w:szCs w:val="28"/>
        </w:rPr>
        <w:t>принимается решение о выдаче разрешения на строительство или отказе в выдаче такого разрешения с указанием причин отказа.</w:t>
      </w:r>
    </w:p>
    <w:p w14:paraId="4624F55A" w14:textId="77777777" w:rsidR="002C6444" w:rsidRPr="00DD0D6B" w:rsidRDefault="002C6444" w:rsidP="005D7B04">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Отказ в выдаче разрешения на строительство может быть оспорен застройщиком в судебном порядке.</w:t>
      </w:r>
    </w:p>
    <w:p w14:paraId="12E553DE" w14:textId="77777777" w:rsidR="002C6444" w:rsidRPr="00DD0D6B" w:rsidRDefault="002C6444" w:rsidP="005D7B04">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DD0D6B">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2" w:history="1">
        <w:r w:rsidRPr="00DD0D6B">
          <w:rPr>
            <w:rFonts w:eastAsiaTheme="minorHAnsi"/>
            <w:color w:val="000000" w:themeColor="text1"/>
            <w:sz w:val="28"/>
            <w:szCs w:val="28"/>
            <w:lang w:eastAsia="en-US"/>
          </w:rPr>
          <w:t>требованиями</w:t>
        </w:r>
      </w:hyperlink>
      <w:r w:rsidRPr="00DD0D6B">
        <w:rPr>
          <w:rFonts w:eastAsiaTheme="minorHAnsi"/>
          <w:color w:val="000000" w:themeColor="text1"/>
          <w:sz w:val="28"/>
          <w:szCs w:val="28"/>
          <w:lang w:eastAsia="en-US"/>
        </w:rPr>
        <w:t xml:space="preserve"> законодательства Российской Федерации о государственной тайне.</w:t>
      </w:r>
    </w:p>
    <w:p w14:paraId="02CF1AC8" w14:textId="77777777" w:rsidR="002C6444" w:rsidRPr="00DD0D6B" w:rsidRDefault="002C6444" w:rsidP="00DD0D6B">
      <w:pPr>
        <w:pStyle w:val="aa"/>
        <w:widowControl/>
        <w:tabs>
          <w:tab w:val="left" w:pos="1134"/>
        </w:tabs>
        <w:spacing w:line="240" w:lineRule="auto"/>
        <w:ind w:left="709"/>
        <w:textAlignment w:val="auto"/>
        <w:rPr>
          <w:rFonts w:eastAsiaTheme="minorHAnsi"/>
          <w:sz w:val="28"/>
          <w:szCs w:val="28"/>
          <w:highlight w:val="yellow"/>
          <w:lang w:eastAsia="en-US"/>
        </w:rPr>
      </w:pPr>
    </w:p>
    <w:p w14:paraId="5E4327CC" w14:textId="77777777" w:rsidR="002C6444" w:rsidRPr="00DD0D6B" w:rsidRDefault="002C6444" w:rsidP="00DD0D6B">
      <w:pPr>
        <w:pStyle w:val="afd"/>
        <w:spacing w:after="0" w:line="240" w:lineRule="auto"/>
        <w:outlineLvl w:val="2"/>
        <w:rPr>
          <w:spacing w:val="-10"/>
        </w:rPr>
      </w:pPr>
      <w:bookmarkStart w:id="228" w:name="_Toc119595963"/>
      <w:bookmarkStart w:id="229" w:name="_Toc127435926"/>
      <w:bookmarkStart w:id="230" w:name="_Toc144364316"/>
      <w:bookmarkStart w:id="231" w:name="_Toc152160815"/>
      <w:r w:rsidRPr="00DD0D6B">
        <w:rPr>
          <w:spacing w:val="-10"/>
        </w:rPr>
        <w:t>Статья 4</w:t>
      </w:r>
      <w:r w:rsidR="00F46396" w:rsidRPr="00DD0D6B">
        <w:rPr>
          <w:spacing w:val="-10"/>
        </w:rPr>
        <w:t>3</w:t>
      </w:r>
      <w:r w:rsidRPr="00DD0D6B">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28"/>
      <w:bookmarkEnd w:id="229"/>
      <w:bookmarkEnd w:id="230"/>
      <w:bookmarkEnd w:id="231"/>
    </w:p>
    <w:p w14:paraId="515A9F58"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w:t>
      </w:r>
      <w:r w:rsidR="00931E38" w:rsidRPr="00DD0D6B">
        <w:rPr>
          <w:sz w:val="28"/>
          <w:szCs w:val="28"/>
          <w:lang w:eastAsia="ar-SA"/>
        </w:rPr>
        <w:t>администрацию Пугачевского муниципального района</w:t>
      </w:r>
      <w:r w:rsidRPr="00DD0D6B">
        <w:rPr>
          <w:color w:val="000000" w:themeColor="text1"/>
          <w:sz w:val="28"/>
          <w:szCs w:val="28"/>
        </w:rPr>
        <w:t>.</w:t>
      </w:r>
    </w:p>
    <w:p w14:paraId="1C9FC278" w14:textId="77777777" w:rsidR="002C6444" w:rsidRPr="00DD0D6B" w:rsidRDefault="00931E38"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sz w:val="28"/>
          <w:szCs w:val="28"/>
          <w:lang w:eastAsia="ar-SA"/>
        </w:rPr>
        <w:t>Администрация Пугачевского муниципального района</w:t>
      </w:r>
      <w:r w:rsidR="002C6444" w:rsidRPr="00DD0D6B">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2C6444" w:rsidRPr="00DD0D6B">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2C6444" w:rsidRPr="00DD0D6B">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w:t>
      </w:r>
      <w:r w:rsidR="002C6444" w:rsidRPr="00DD0D6B">
        <w:rPr>
          <w:color w:val="000000" w:themeColor="text1"/>
          <w:sz w:val="28"/>
          <w:szCs w:val="28"/>
        </w:rPr>
        <w:lastRenderedPageBreak/>
        <w:t xml:space="preserve">законодательством Российской Федерации. </w:t>
      </w:r>
    </w:p>
    <w:p w14:paraId="37F444B8"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В зависимости от результатов проверки </w:t>
      </w:r>
      <w:r w:rsidR="00931E38" w:rsidRPr="00DD0D6B">
        <w:rPr>
          <w:sz w:val="28"/>
          <w:szCs w:val="28"/>
          <w:lang w:eastAsia="ar-SA"/>
        </w:rPr>
        <w:t>администрация Пугачевского муниципального района</w:t>
      </w:r>
      <w:r w:rsidRPr="00DD0D6B">
        <w:rPr>
          <w:color w:val="000000" w:themeColor="text1"/>
          <w:sz w:val="28"/>
          <w:szCs w:val="28"/>
        </w:rPr>
        <w:t xml:space="preserve">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DD0D6B">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0FD197E"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DD0D6B">
        <w:t>-</w:t>
      </w:r>
      <w:r w:rsidRPr="00DD0D6B">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14:paraId="78C7B7A8" w14:textId="77777777" w:rsidR="002C6444" w:rsidRPr="00DD0D6B" w:rsidRDefault="00931E38"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sz w:val="28"/>
          <w:szCs w:val="28"/>
          <w:lang w:eastAsia="ar-SA"/>
        </w:rPr>
        <w:t>Администрация Пугачевского муниципального района</w:t>
      </w:r>
      <w:r w:rsidR="002C6444" w:rsidRPr="00DD0D6B">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002C6444" w:rsidRPr="00DD0D6B">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0DDB3C6"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После проведения проверки </w:t>
      </w:r>
      <w:r w:rsidR="00931E38" w:rsidRPr="00DD0D6B">
        <w:rPr>
          <w:sz w:val="28"/>
          <w:szCs w:val="28"/>
          <w:lang w:eastAsia="ar-SA"/>
        </w:rPr>
        <w:t>администрация Пугачевского муниципального района</w:t>
      </w:r>
      <w:r w:rsidRPr="00DD0D6B">
        <w:rPr>
          <w:color w:val="000000" w:themeColor="text1"/>
          <w:sz w:val="28"/>
          <w:szCs w:val="28"/>
        </w:rPr>
        <w:t xml:space="preserve"> направляет застройщику уведомление, либо о соответствии построенных или реконструированных объектов требованиям </w:t>
      </w:r>
      <w:r w:rsidRPr="00DD0D6B">
        <w:rPr>
          <w:color w:val="000000" w:themeColor="text1"/>
          <w:sz w:val="28"/>
          <w:szCs w:val="28"/>
        </w:rPr>
        <w:lastRenderedPageBreak/>
        <w:t>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14:paraId="744683A0"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DD0D6B">
        <w:rPr>
          <w:color w:val="454444"/>
          <w:sz w:val="28"/>
          <w:szCs w:val="28"/>
        </w:rPr>
        <w:t>.</w:t>
      </w:r>
    </w:p>
    <w:p w14:paraId="50348304" w14:textId="77777777" w:rsidR="002C6444" w:rsidRPr="00DD0D6B" w:rsidRDefault="002C6444" w:rsidP="00DD0D6B">
      <w:pPr>
        <w:pStyle w:val="S"/>
        <w:tabs>
          <w:tab w:val="left" w:pos="1134"/>
        </w:tabs>
        <w:ind w:firstLine="0"/>
        <w:rPr>
          <w:highlight w:val="yellow"/>
        </w:rPr>
      </w:pPr>
    </w:p>
    <w:p w14:paraId="09930DE4" w14:textId="77777777" w:rsidR="002C6444" w:rsidRPr="00DD0D6B" w:rsidRDefault="002C6444" w:rsidP="00DD0D6B">
      <w:pPr>
        <w:pStyle w:val="afd"/>
        <w:tabs>
          <w:tab w:val="left" w:pos="1134"/>
        </w:tabs>
        <w:spacing w:after="0" w:line="240" w:lineRule="auto"/>
        <w:outlineLvl w:val="2"/>
        <w:rPr>
          <w:spacing w:val="-10"/>
        </w:rPr>
      </w:pPr>
      <w:bookmarkStart w:id="232" w:name="_Toc108779091"/>
      <w:bookmarkStart w:id="233" w:name="_Toc119595964"/>
      <w:bookmarkStart w:id="234" w:name="_Toc127435927"/>
      <w:bookmarkStart w:id="235" w:name="_Toc144364317"/>
      <w:bookmarkStart w:id="236" w:name="_Toc152160816"/>
      <w:r w:rsidRPr="00DD0D6B">
        <w:rPr>
          <w:spacing w:val="-10"/>
        </w:rPr>
        <w:t>Статья 4</w:t>
      </w:r>
      <w:r w:rsidR="00F46396" w:rsidRPr="00DD0D6B">
        <w:rPr>
          <w:spacing w:val="-10"/>
        </w:rPr>
        <w:t>4</w:t>
      </w:r>
      <w:r w:rsidRPr="00DD0D6B">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32"/>
      <w:bookmarkEnd w:id="233"/>
      <w:bookmarkEnd w:id="234"/>
      <w:bookmarkEnd w:id="235"/>
      <w:bookmarkEnd w:id="236"/>
    </w:p>
    <w:p w14:paraId="6988AAB5"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14:paraId="3B09DB83"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14:paraId="043710CD"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3" w:anchor="dst100008" w:history="1">
        <w:r w:rsidRPr="00DD0D6B">
          <w:rPr>
            <w:rStyle w:val="af"/>
            <w:color w:val="000000" w:themeColor="text1"/>
            <w:sz w:val="28"/>
            <w:szCs w:val="28"/>
            <w:u w:val="none"/>
            <w:shd w:val="clear" w:color="auto" w:fill="FFFFFF"/>
          </w:rPr>
          <w:t>консервацию</w:t>
        </w:r>
      </w:hyperlink>
      <w:r w:rsidRPr="00DD0D6B">
        <w:rPr>
          <w:color w:val="000000" w:themeColor="text1"/>
          <w:sz w:val="28"/>
          <w:szCs w:val="28"/>
          <w:shd w:val="clear" w:color="auto" w:fill="FFFFFF"/>
        </w:rPr>
        <w:t> объекта капитального строительства.</w:t>
      </w:r>
    </w:p>
    <w:p w14:paraId="4F8C44A4"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rPr>
        <w:t>В случае, если в соответствии с Градостроительным </w:t>
      </w:r>
      <w:hyperlink r:id="rId94" w:anchor="dst100871" w:history="1">
        <w:r w:rsidRPr="00DD0D6B">
          <w:rPr>
            <w:rStyle w:val="af"/>
            <w:color w:val="000000" w:themeColor="text1"/>
            <w:sz w:val="28"/>
            <w:szCs w:val="28"/>
            <w:u w:val="none"/>
          </w:rPr>
          <w:t>кодексом</w:t>
        </w:r>
      </w:hyperlink>
      <w:r w:rsidRPr="00DD0D6B">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w:t>
      </w:r>
      <w:r w:rsidRPr="00DD0D6B">
        <w:rPr>
          <w:color w:val="000000" w:themeColor="text1"/>
          <w:sz w:val="28"/>
          <w:szCs w:val="28"/>
        </w:rPr>
        <w:lastRenderedPageBreak/>
        <w:t>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14:paraId="53321BF2" w14:textId="77777777" w:rsidR="002C6444" w:rsidRPr="00DD0D6B" w:rsidRDefault="002C6444" w:rsidP="005D7B04">
      <w:pPr>
        <w:pStyle w:val="S"/>
        <w:numPr>
          <w:ilvl w:val="0"/>
          <w:numId w:val="94"/>
        </w:numPr>
        <w:tabs>
          <w:tab w:val="left" w:pos="1134"/>
        </w:tabs>
        <w:ind w:left="0" w:firstLine="709"/>
        <w:rPr>
          <w:color w:val="000000" w:themeColor="text1"/>
        </w:rPr>
      </w:pPr>
      <w:bookmarkStart w:id="237" w:name="dst100854"/>
      <w:bookmarkEnd w:id="237"/>
      <w:r w:rsidRPr="00DD0D6B">
        <w:rPr>
          <w:color w:val="000000" w:themeColor="text1"/>
        </w:rPr>
        <w:t>копия разрешения на строительство;</w:t>
      </w:r>
    </w:p>
    <w:p w14:paraId="446700FC" w14:textId="77777777" w:rsidR="002C6444" w:rsidRPr="00DD0D6B" w:rsidRDefault="002C6444" w:rsidP="005D7B04">
      <w:pPr>
        <w:pStyle w:val="S"/>
        <w:numPr>
          <w:ilvl w:val="0"/>
          <w:numId w:val="94"/>
        </w:numPr>
        <w:tabs>
          <w:tab w:val="left" w:pos="1134"/>
        </w:tabs>
        <w:ind w:left="0" w:firstLine="709"/>
        <w:rPr>
          <w:color w:val="000000" w:themeColor="text1"/>
        </w:rPr>
      </w:pPr>
      <w:bookmarkStart w:id="238" w:name="dst101060"/>
      <w:bookmarkStart w:id="239" w:name="dst100855"/>
      <w:bookmarkEnd w:id="238"/>
      <w:bookmarkEnd w:id="239"/>
      <w:r w:rsidRPr="00DD0D6B">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3E9D96DE" w14:textId="77777777" w:rsidR="002C6444" w:rsidRPr="00DD0D6B" w:rsidRDefault="002C6444" w:rsidP="005D7B04">
      <w:pPr>
        <w:pStyle w:val="S"/>
        <w:numPr>
          <w:ilvl w:val="0"/>
          <w:numId w:val="94"/>
        </w:numPr>
        <w:tabs>
          <w:tab w:val="left" w:pos="1134"/>
        </w:tabs>
        <w:ind w:left="0" w:firstLine="709"/>
        <w:rPr>
          <w:color w:val="000000" w:themeColor="text1"/>
        </w:rPr>
      </w:pPr>
      <w:bookmarkStart w:id="240" w:name="dst100856"/>
      <w:bookmarkEnd w:id="240"/>
      <w:r w:rsidRPr="00DD0D6B">
        <w:rPr>
          <w:color w:val="000000" w:themeColor="text1"/>
        </w:rPr>
        <w:t>копия документа о вынесении на местность линий отступа от красных линий;</w:t>
      </w:r>
    </w:p>
    <w:p w14:paraId="3EB19BE3" w14:textId="77777777" w:rsidR="002C6444" w:rsidRPr="00DD0D6B" w:rsidRDefault="002C6444" w:rsidP="005D7B04">
      <w:pPr>
        <w:pStyle w:val="S"/>
        <w:numPr>
          <w:ilvl w:val="0"/>
          <w:numId w:val="94"/>
        </w:numPr>
        <w:tabs>
          <w:tab w:val="left" w:pos="1134"/>
        </w:tabs>
        <w:ind w:left="0" w:firstLine="709"/>
        <w:rPr>
          <w:color w:val="000000" w:themeColor="text1"/>
        </w:rPr>
      </w:pPr>
      <w:bookmarkStart w:id="241" w:name="dst100857"/>
      <w:bookmarkEnd w:id="241"/>
      <w:r w:rsidRPr="00DD0D6B">
        <w:rPr>
          <w:color w:val="000000" w:themeColor="text1"/>
        </w:rPr>
        <w:t>общий и специальные журналы, в которых ведется учет выполнения работ;</w:t>
      </w:r>
    </w:p>
    <w:p w14:paraId="3EB63A1E" w14:textId="77777777" w:rsidR="002C6444" w:rsidRPr="00DD0D6B" w:rsidRDefault="002C6444" w:rsidP="005D7B04">
      <w:pPr>
        <w:pStyle w:val="S"/>
        <w:numPr>
          <w:ilvl w:val="0"/>
          <w:numId w:val="94"/>
        </w:numPr>
        <w:tabs>
          <w:tab w:val="left" w:pos="1134"/>
        </w:tabs>
        <w:ind w:left="0" w:firstLine="709"/>
        <w:rPr>
          <w:color w:val="000000" w:themeColor="text1"/>
        </w:rPr>
      </w:pPr>
      <w:bookmarkStart w:id="242" w:name="dst575"/>
      <w:bookmarkStart w:id="243" w:name="dst170"/>
      <w:bookmarkEnd w:id="242"/>
      <w:bookmarkEnd w:id="243"/>
      <w:r w:rsidRPr="00DD0D6B">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14:paraId="6FE064E4"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DD0D6B">
        <w:t>Градостроительного</w:t>
      </w:r>
      <w:r w:rsidRPr="00DD0D6B">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w:t>
      </w:r>
      <w:r w:rsidRPr="00DD0D6B">
        <w:rPr>
          <w:color w:val="000000" w:themeColor="text1"/>
          <w:shd w:val="clear" w:color="auto" w:fill="FFFFFF"/>
        </w:rPr>
        <w:lastRenderedPageBreak/>
        <w:t>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0E8B706C"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5" w:anchor="dst3054" w:history="1">
        <w:r w:rsidRPr="00DD0D6B">
          <w:rPr>
            <w:rStyle w:val="af"/>
            <w:color w:val="000000" w:themeColor="text1"/>
            <w:u w:val="none"/>
            <w:shd w:val="clear" w:color="auto" w:fill="FFFFFF"/>
          </w:rPr>
          <w:t>частями 3.8</w:t>
        </w:r>
      </w:hyperlink>
      <w:r w:rsidRPr="00DD0D6B">
        <w:rPr>
          <w:color w:val="000000" w:themeColor="text1"/>
          <w:shd w:val="clear" w:color="auto" w:fill="FFFFFF"/>
        </w:rPr>
        <w:t> и </w:t>
      </w:r>
      <w:hyperlink r:id="rId96" w:anchor="dst3060" w:history="1">
        <w:r w:rsidRPr="00DD0D6B">
          <w:rPr>
            <w:rStyle w:val="af"/>
            <w:color w:val="000000" w:themeColor="text1"/>
            <w:u w:val="none"/>
            <w:shd w:val="clear" w:color="auto" w:fill="FFFFFF"/>
          </w:rPr>
          <w:t>3.9 статьи 49</w:t>
        </w:r>
      </w:hyperlink>
      <w:r w:rsidRPr="00DD0D6B">
        <w:rPr>
          <w:color w:val="000000" w:themeColor="text1"/>
          <w:shd w:val="clear" w:color="auto" w:fill="FFFFFF"/>
        </w:rPr>
        <w:t> Градостроительного кодекса.</w:t>
      </w:r>
    </w:p>
    <w:p w14:paraId="1664A0CD"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14:paraId="2D79897A"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14:paraId="2A9BDF38" w14:textId="77777777" w:rsidR="002C6444" w:rsidRPr="00DD0D6B" w:rsidRDefault="002C6444" w:rsidP="005D7B04">
      <w:pPr>
        <w:pStyle w:val="S"/>
        <w:numPr>
          <w:ilvl w:val="0"/>
          <w:numId w:val="93"/>
        </w:numPr>
        <w:tabs>
          <w:tab w:val="left" w:pos="1134"/>
        </w:tabs>
        <w:rPr>
          <w:rStyle w:val="FontStyle15"/>
          <w:color w:val="000000" w:themeColor="text1"/>
          <w:sz w:val="28"/>
          <w:szCs w:val="28"/>
        </w:rPr>
      </w:pPr>
      <w:r w:rsidRPr="00DD0D6B">
        <w:rPr>
          <w:rStyle w:val="FontStyle15"/>
          <w:color w:val="000000" w:themeColor="text1"/>
          <w:sz w:val="28"/>
          <w:szCs w:val="28"/>
        </w:rPr>
        <w:t xml:space="preserve"> Государственный строительный надзор осуществляется:</w:t>
      </w:r>
    </w:p>
    <w:p w14:paraId="38CF2F47" w14:textId="77777777" w:rsidR="002C6444" w:rsidRPr="00DD0D6B" w:rsidRDefault="002C6444" w:rsidP="00DD0D6B">
      <w:pPr>
        <w:pStyle w:val="S"/>
        <w:tabs>
          <w:tab w:val="left" w:pos="1134"/>
        </w:tabs>
        <w:rPr>
          <w:rStyle w:val="FontStyle15"/>
          <w:color w:val="000000" w:themeColor="text1"/>
          <w:sz w:val="28"/>
          <w:szCs w:val="28"/>
        </w:rPr>
      </w:pPr>
      <w:r w:rsidRPr="00DD0D6B">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14:paraId="7F5578A7" w14:textId="77777777" w:rsidR="002C6444" w:rsidRPr="00DD0D6B" w:rsidRDefault="002C6444" w:rsidP="00DD0D6B">
      <w:pPr>
        <w:pStyle w:val="S"/>
        <w:tabs>
          <w:tab w:val="left" w:pos="1134"/>
        </w:tabs>
        <w:rPr>
          <w:rStyle w:val="FontStyle15"/>
          <w:color w:val="000000" w:themeColor="text1"/>
          <w:sz w:val="28"/>
          <w:szCs w:val="28"/>
        </w:rPr>
      </w:pPr>
      <w:r w:rsidRPr="00DD0D6B">
        <w:rPr>
          <w:rStyle w:val="FontStyle15"/>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14:paraId="0D0291E9"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14:paraId="36A45935" w14:textId="77777777" w:rsidR="002C6444" w:rsidRPr="00DD0D6B" w:rsidRDefault="002C6444" w:rsidP="005D7B04">
      <w:pPr>
        <w:pStyle w:val="S"/>
        <w:numPr>
          <w:ilvl w:val="0"/>
          <w:numId w:val="95"/>
        </w:numPr>
        <w:tabs>
          <w:tab w:val="left" w:pos="1134"/>
        </w:tabs>
        <w:ind w:left="0" w:firstLine="709"/>
        <w:rPr>
          <w:color w:val="000000" w:themeColor="text1"/>
        </w:rPr>
      </w:pPr>
      <w:bookmarkStart w:id="244" w:name="dst3616"/>
      <w:bookmarkStart w:id="245" w:name="dst3559"/>
      <w:bookmarkEnd w:id="244"/>
      <w:bookmarkEnd w:id="245"/>
      <w:r w:rsidRPr="00DD0D6B">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7" w:anchor="dst3049" w:history="1">
        <w:r w:rsidRPr="00DD0D6B">
          <w:rPr>
            <w:rStyle w:val="af"/>
            <w:color w:val="000000" w:themeColor="text1"/>
            <w:u w:val="none"/>
          </w:rPr>
          <w:t>частями 15</w:t>
        </w:r>
      </w:hyperlink>
      <w:r w:rsidRPr="00DD0D6B">
        <w:rPr>
          <w:color w:val="000000" w:themeColor="text1"/>
        </w:rPr>
        <w:t>, </w:t>
      </w:r>
      <w:hyperlink r:id="rId98" w:anchor="dst3050" w:history="1">
        <w:r w:rsidRPr="00DD0D6B">
          <w:rPr>
            <w:rStyle w:val="af"/>
            <w:color w:val="000000" w:themeColor="text1"/>
            <w:u w:val="none"/>
          </w:rPr>
          <w:t>15.2</w:t>
        </w:r>
      </w:hyperlink>
      <w:r w:rsidRPr="00DD0D6B">
        <w:rPr>
          <w:color w:val="000000" w:themeColor="text1"/>
        </w:rPr>
        <w:t> и </w:t>
      </w:r>
      <w:hyperlink r:id="rId99" w:anchor="dst3051" w:history="1">
        <w:r w:rsidRPr="00DD0D6B">
          <w:rPr>
            <w:rStyle w:val="af"/>
            <w:color w:val="000000" w:themeColor="text1"/>
            <w:u w:val="none"/>
          </w:rPr>
          <w:t>15.3 статьи 48</w:t>
        </w:r>
      </w:hyperlink>
      <w:r w:rsidRPr="00DD0D6B">
        <w:rPr>
          <w:color w:val="000000" w:themeColor="text1"/>
        </w:rPr>
        <w:t xml:space="preserve"> Градостроительного кодекса проектной документации (в том числе с учетом </w:t>
      </w:r>
      <w:r w:rsidRPr="00DD0D6B">
        <w:rPr>
          <w:color w:val="000000" w:themeColor="text1"/>
        </w:rPr>
        <w:lastRenderedPageBreak/>
        <w:t>изменений, внесенных в рабочую документацию и являющихся в соответствии с </w:t>
      </w:r>
      <w:hyperlink r:id="rId100" w:anchor="dst3613" w:history="1">
        <w:r w:rsidRPr="00DD0D6B">
          <w:rPr>
            <w:rStyle w:val="af"/>
            <w:color w:val="000000" w:themeColor="text1"/>
            <w:u w:val="none"/>
          </w:rPr>
          <w:t>частью 1.3 статьи 52</w:t>
        </w:r>
      </w:hyperlink>
      <w:r w:rsidR="005A0409" w:rsidRPr="00DD0D6B">
        <w:rPr>
          <w:rStyle w:val="af"/>
          <w:color w:val="000000" w:themeColor="text1"/>
          <w:u w:val="none"/>
        </w:rPr>
        <w:t xml:space="preserve"> </w:t>
      </w:r>
      <w:r w:rsidRPr="00DD0D6B">
        <w:rPr>
          <w:color w:val="000000" w:themeColor="text1"/>
        </w:rPr>
        <w:t xml:space="preserve">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DD0D6B">
        <w:t>Градостроительного</w:t>
      </w:r>
      <w:r w:rsidRPr="00DD0D6B">
        <w:rPr>
          <w:color w:val="000000" w:themeColor="text1"/>
        </w:rPr>
        <w:t xml:space="preserve"> кодекса);</w:t>
      </w:r>
    </w:p>
    <w:p w14:paraId="59FF1D9E" w14:textId="77777777" w:rsidR="002C6444" w:rsidRPr="00DD0D6B" w:rsidRDefault="002C6444" w:rsidP="005D7B04">
      <w:pPr>
        <w:pStyle w:val="S"/>
        <w:numPr>
          <w:ilvl w:val="0"/>
          <w:numId w:val="95"/>
        </w:numPr>
        <w:tabs>
          <w:tab w:val="left" w:pos="1134"/>
        </w:tabs>
        <w:ind w:left="0" w:firstLine="709"/>
        <w:rPr>
          <w:color w:val="000000" w:themeColor="text1"/>
        </w:rPr>
      </w:pPr>
      <w:bookmarkStart w:id="246" w:name="dst3617"/>
      <w:bookmarkStart w:id="247" w:name="dst3560"/>
      <w:bookmarkEnd w:id="246"/>
      <w:bookmarkEnd w:id="247"/>
      <w:r w:rsidRPr="00DD0D6B">
        <w:rPr>
          <w:color w:val="000000" w:themeColor="text1"/>
        </w:rPr>
        <w:t>требования наличия разрешения на строительство;</w:t>
      </w:r>
    </w:p>
    <w:p w14:paraId="2B202EA9" w14:textId="77777777" w:rsidR="002C6444" w:rsidRPr="00DD0D6B" w:rsidRDefault="002C6444" w:rsidP="005D7B04">
      <w:pPr>
        <w:pStyle w:val="S"/>
        <w:numPr>
          <w:ilvl w:val="0"/>
          <w:numId w:val="95"/>
        </w:numPr>
        <w:tabs>
          <w:tab w:val="left" w:pos="1134"/>
        </w:tabs>
        <w:ind w:left="0" w:firstLine="709"/>
        <w:rPr>
          <w:color w:val="000000" w:themeColor="text1"/>
        </w:rPr>
      </w:pPr>
      <w:bookmarkStart w:id="248" w:name="dst3561"/>
      <w:bookmarkEnd w:id="248"/>
      <w:r w:rsidRPr="00DD0D6B">
        <w:rPr>
          <w:color w:val="000000" w:themeColor="text1"/>
        </w:rPr>
        <w:t>требований, установленных частями 2 и 3.1 статьи 52 Градостроительного кодекса;</w:t>
      </w:r>
    </w:p>
    <w:p w14:paraId="0CAAD154" w14:textId="77777777" w:rsidR="002C6444" w:rsidRPr="00DD0D6B" w:rsidRDefault="002C6444" w:rsidP="005D7B04">
      <w:pPr>
        <w:pStyle w:val="S"/>
        <w:numPr>
          <w:ilvl w:val="0"/>
          <w:numId w:val="95"/>
        </w:numPr>
        <w:tabs>
          <w:tab w:val="left" w:pos="1134"/>
        </w:tabs>
        <w:ind w:left="0" w:firstLine="709"/>
        <w:rPr>
          <w:color w:val="000000" w:themeColor="text1"/>
        </w:rPr>
      </w:pPr>
      <w:bookmarkStart w:id="249" w:name="dst3562"/>
      <w:bookmarkEnd w:id="249"/>
      <w:r w:rsidRPr="00DD0D6B">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14:paraId="102D4561" w14:textId="77777777" w:rsidR="002C6444" w:rsidRPr="00DD0D6B" w:rsidRDefault="002C6444" w:rsidP="005D7B04">
      <w:pPr>
        <w:pStyle w:val="S"/>
        <w:numPr>
          <w:ilvl w:val="0"/>
          <w:numId w:val="95"/>
        </w:numPr>
        <w:tabs>
          <w:tab w:val="left" w:pos="1134"/>
        </w:tabs>
        <w:ind w:left="0" w:firstLine="709"/>
        <w:rPr>
          <w:color w:val="000000" w:themeColor="text1"/>
        </w:rPr>
      </w:pPr>
      <w:bookmarkStart w:id="250" w:name="dst3563"/>
      <w:bookmarkEnd w:id="250"/>
      <w:r w:rsidRPr="00DD0D6B">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14:paraId="33CB671E"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rFonts w:eastAsiaTheme="minorHAnsi"/>
          <w:color w:val="000000" w:themeColor="text1"/>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1" w:history="1">
        <w:r w:rsidRPr="00DD0D6B">
          <w:rPr>
            <w:rFonts w:eastAsiaTheme="minorHAnsi"/>
            <w:color w:val="000000" w:themeColor="text1"/>
            <w:lang w:eastAsia="en-US"/>
          </w:rPr>
          <w:t>части 10</w:t>
        </w:r>
      </w:hyperlink>
      <w:r w:rsidRPr="00DD0D6B">
        <w:rPr>
          <w:rFonts w:eastAsiaTheme="minorHAnsi"/>
          <w:color w:val="000000" w:themeColor="text1"/>
          <w:lang w:eastAsia="en-US"/>
        </w:rPr>
        <w:t xml:space="preserve"> статьи 54 Градостроительного кодекса.</w:t>
      </w:r>
    </w:p>
    <w:p w14:paraId="1D3FAB50"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14:paraId="2E9BE57E"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DD0D6B">
        <w:rPr>
          <w:rStyle w:val="FontStyle15"/>
          <w:color w:val="000000" w:themeColor="text1"/>
          <w:sz w:val="28"/>
          <w:szCs w:val="28"/>
        </w:rPr>
        <w:t>, не указанных в части 12 настоящей статьи.</w:t>
      </w:r>
    </w:p>
    <w:p w14:paraId="2DBFECEA"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36F09431"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DD0D6B">
        <w:rPr>
          <w:rStyle w:val="FontStyle15"/>
          <w:color w:val="000000" w:themeColor="text1"/>
          <w:sz w:val="28"/>
          <w:szCs w:val="28"/>
        </w:rPr>
        <w:t xml:space="preserve">. </w:t>
      </w:r>
    </w:p>
    <w:p w14:paraId="4671E4B5"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1A5FC37B"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66DB0359"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t xml:space="preserve"> При выявлении по результатам проведения контроля недостатков</w:t>
      </w:r>
      <w:r w:rsidR="005A0409" w:rsidRPr="00DD0D6B">
        <w:rPr>
          <w:color w:val="000000" w:themeColor="text1"/>
          <w:shd w:val="clear" w:color="auto" w:fill="FFFFFF"/>
        </w:rPr>
        <w:t>,</w:t>
      </w:r>
      <w:r w:rsidRPr="00DD0D6B">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w:t>
      </w:r>
      <w:r w:rsidRPr="00DD0D6B">
        <w:rPr>
          <w:color w:val="000000" w:themeColor="text1"/>
          <w:shd w:val="clear" w:color="auto" w:fill="FFFFFF"/>
        </w:rPr>
        <w:lastRenderedPageBreak/>
        <w:t>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DD0D6B">
        <w:rPr>
          <w:rStyle w:val="FontStyle15"/>
          <w:color w:val="000000" w:themeColor="text1"/>
          <w:sz w:val="28"/>
          <w:szCs w:val="28"/>
        </w:rPr>
        <w:t>.</w:t>
      </w:r>
    </w:p>
    <w:p w14:paraId="7B1C59FA"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09B4B433"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7471BD0D" w14:textId="77777777" w:rsidR="002C6444" w:rsidRPr="00DD0D6B" w:rsidRDefault="00272073" w:rsidP="005D7B04">
      <w:pPr>
        <w:pStyle w:val="S"/>
        <w:numPr>
          <w:ilvl w:val="0"/>
          <w:numId w:val="93"/>
        </w:numPr>
        <w:tabs>
          <w:tab w:val="left" w:pos="1134"/>
        </w:tabs>
        <w:ind w:left="0" w:firstLine="709"/>
        <w:rPr>
          <w:color w:val="000000" w:themeColor="text1"/>
        </w:rPr>
      </w:pPr>
      <w:hyperlink r:id="rId102" w:history="1">
        <w:r w:rsidR="002C6444" w:rsidRPr="00DD0D6B">
          <w:rPr>
            <w:rFonts w:eastAsiaTheme="minorHAnsi"/>
            <w:color w:val="000000" w:themeColor="text1"/>
            <w:lang w:eastAsia="en-US"/>
          </w:rPr>
          <w:t>Порядок</w:t>
        </w:r>
      </w:hyperlink>
      <w:r w:rsidR="002C6444" w:rsidRPr="00DD0D6B">
        <w:t xml:space="preserve"> </w:t>
      </w:r>
      <w:r w:rsidR="002C6444" w:rsidRPr="00DD0D6B">
        <w:rPr>
          <w:rFonts w:eastAsiaTheme="minorHAnsi"/>
          <w:color w:val="000000" w:themeColor="text1"/>
          <w:lang w:eastAsia="en-US"/>
        </w:rPr>
        <w:t>проведения строительного контроля устанавливается Правительством Российской Федерации.</w:t>
      </w:r>
    </w:p>
    <w:p w14:paraId="4A6E8239" w14:textId="77777777" w:rsidR="002C6444" w:rsidRPr="00DD0D6B" w:rsidRDefault="002C6444" w:rsidP="00DD0D6B">
      <w:pPr>
        <w:pStyle w:val="S"/>
        <w:tabs>
          <w:tab w:val="left" w:pos="1134"/>
        </w:tabs>
        <w:ind w:firstLine="0"/>
        <w:rPr>
          <w:highlight w:val="yellow"/>
        </w:rPr>
      </w:pPr>
    </w:p>
    <w:p w14:paraId="0C86B122" w14:textId="77777777" w:rsidR="002C6444" w:rsidRPr="00DD0D6B" w:rsidRDefault="002C6444" w:rsidP="00DD0D6B">
      <w:pPr>
        <w:pStyle w:val="afd"/>
        <w:spacing w:after="0" w:line="240" w:lineRule="auto"/>
        <w:outlineLvl w:val="2"/>
        <w:rPr>
          <w:spacing w:val="-10"/>
        </w:rPr>
      </w:pPr>
      <w:bookmarkStart w:id="251" w:name="_Toc108779092"/>
      <w:bookmarkStart w:id="252" w:name="_Toc119595965"/>
      <w:bookmarkStart w:id="253" w:name="_Toc127435928"/>
      <w:bookmarkStart w:id="254" w:name="_Toc144364318"/>
      <w:bookmarkStart w:id="255" w:name="_Toc152160817"/>
      <w:r w:rsidRPr="00DD0D6B">
        <w:rPr>
          <w:spacing w:val="-10"/>
        </w:rPr>
        <w:t xml:space="preserve">Статья </w:t>
      </w:r>
      <w:r w:rsidR="005A0409" w:rsidRPr="00DD0D6B">
        <w:rPr>
          <w:spacing w:val="-10"/>
        </w:rPr>
        <w:t>4</w:t>
      </w:r>
      <w:r w:rsidR="00F46396" w:rsidRPr="00DD0D6B">
        <w:rPr>
          <w:spacing w:val="-10"/>
        </w:rPr>
        <w:t>5</w:t>
      </w:r>
      <w:r w:rsidRPr="00DD0D6B">
        <w:rPr>
          <w:spacing w:val="-10"/>
        </w:rPr>
        <w:t>. Порядок подготовки и выдачи разрешений на ввод объектов в эксплуатацию</w:t>
      </w:r>
      <w:bookmarkEnd w:id="251"/>
      <w:bookmarkEnd w:id="252"/>
      <w:bookmarkEnd w:id="253"/>
      <w:bookmarkEnd w:id="254"/>
      <w:bookmarkEnd w:id="255"/>
    </w:p>
    <w:p w14:paraId="26461276" w14:textId="77777777" w:rsidR="002C6444" w:rsidRPr="00DD0D6B" w:rsidRDefault="002C6444" w:rsidP="005D7B04">
      <w:pPr>
        <w:pStyle w:val="S"/>
        <w:numPr>
          <w:ilvl w:val="0"/>
          <w:numId w:val="96"/>
        </w:numPr>
        <w:tabs>
          <w:tab w:val="left" w:pos="1134"/>
        </w:tabs>
        <w:ind w:left="0" w:firstLine="709"/>
        <w:rPr>
          <w:b/>
        </w:rPr>
      </w:pPr>
      <w:r w:rsidRPr="00DD0D6B">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3" w:history="1">
        <w:r w:rsidRPr="00DD0D6B">
          <w:rPr>
            <w:rFonts w:eastAsiaTheme="minorHAnsi"/>
            <w:color w:val="000000" w:themeColor="text1"/>
            <w:lang w:eastAsia="en-US"/>
          </w:rPr>
          <w:t>случаев</w:t>
        </w:r>
      </w:hyperlink>
      <w:r w:rsidRPr="00DD0D6B">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w:t>
      </w:r>
      <w:r w:rsidRPr="00DD0D6B">
        <w:rPr>
          <w:rFonts w:eastAsiaTheme="minorHAnsi"/>
          <w:color w:val="000000" w:themeColor="text1"/>
          <w:lang w:eastAsia="en-US"/>
        </w:rPr>
        <w:lastRenderedPageBreak/>
        <w:t>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93EF9AE" w14:textId="77777777" w:rsidR="002C6444" w:rsidRPr="00DD0D6B" w:rsidRDefault="002C6444" w:rsidP="005D7B04">
      <w:pPr>
        <w:pStyle w:val="S"/>
        <w:numPr>
          <w:ilvl w:val="0"/>
          <w:numId w:val="96"/>
        </w:numPr>
        <w:tabs>
          <w:tab w:val="left" w:pos="1134"/>
        </w:tabs>
        <w:ind w:left="0" w:firstLine="709"/>
      </w:pPr>
      <w:r w:rsidRPr="00DD0D6B">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4</w:t>
      </w:r>
      <w:r w:rsidR="00931E38" w:rsidRPr="00DD0D6B">
        <w:rPr>
          <w:rFonts w:eastAsiaTheme="minorHAnsi"/>
          <w:bCs/>
          <w:lang w:eastAsia="en-US"/>
        </w:rPr>
        <w:t>2</w:t>
      </w:r>
      <w:r w:rsidRPr="00DD0D6B">
        <w:rPr>
          <w:rFonts w:eastAsiaTheme="minorHAnsi"/>
          <w:bCs/>
          <w:lang w:eastAsia="en-US"/>
        </w:rPr>
        <w:t xml:space="preserve"> настоящих Правил.</w:t>
      </w:r>
    </w:p>
    <w:p w14:paraId="2FFD669F" w14:textId="77777777" w:rsidR="002C6444" w:rsidRPr="00DD0D6B" w:rsidRDefault="002C6444" w:rsidP="005D7B04">
      <w:pPr>
        <w:pStyle w:val="S"/>
        <w:numPr>
          <w:ilvl w:val="0"/>
          <w:numId w:val="96"/>
        </w:numPr>
        <w:tabs>
          <w:tab w:val="left" w:pos="1134"/>
        </w:tabs>
        <w:ind w:left="0" w:firstLine="709"/>
        <w:rPr>
          <w:b/>
        </w:rPr>
      </w:pPr>
      <w:r w:rsidRPr="00DD0D6B">
        <w:t xml:space="preserve">Для получения разрешения на ввод объекта в эксплуатацию застройщик обращается в </w:t>
      </w:r>
      <w:r w:rsidR="00931E38" w:rsidRPr="00DD0D6B">
        <w:rPr>
          <w:lang w:eastAsia="ar-SA"/>
        </w:rPr>
        <w:t>администрацию Пугачевского муниципального района</w:t>
      </w:r>
      <w:r w:rsidRPr="00DD0D6B">
        <w:t>, выдавш</w:t>
      </w:r>
      <w:r w:rsidR="00931E38" w:rsidRPr="00DD0D6B">
        <w:t>ую</w:t>
      </w:r>
      <w:r w:rsidRPr="00DD0D6B">
        <w:t xml:space="preserve"> разрешение на строительство, с заявлением на имя главы </w:t>
      </w:r>
      <w:r w:rsidRPr="00DD0D6B">
        <w:rPr>
          <w:rFonts w:eastAsia="Calibri"/>
        </w:rPr>
        <w:t>муниципального образования город Пугачев</w:t>
      </w:r>
      <w:r w:rsidRPr="00DD0D6B">
        <w:t xml:space="preserve">. </w:t>
      </w:r>
    </w:p>
    <w:p w14:paraId="2756B682" w14:textId="77777777" w:rsidR="002C6444" w:rsidRPr="00DD0D6B" w:rsidRDefault="002C6444" w:rsidP="005D7B04">
      <w:pPr>
        <w:pStyle w:val="S"/>
        <w:numPr>
          <w:ilvl w:val="0"/>
          <w:numId w:val="96"/>
        </w:numPr>
        <w:tabs>
          <w:tab w:val="left" w:pos="1134"/>
        </w:tabs>
        <w:ind w:left="0" w:firstLine="709"/>
        <w:rPr>
          <w:b/>
        </w:rPr>
      </w:pPr>
      <w:r w:rsidRPr="00DD0D6B">
        <w:t>К заявлению о выдаче разрешения на ввод объекта в эксплуатацию прилагаются следующие документы:</w:t>
      </w:r>
    </w:p>
    <w:p w14:paraId="44A45D69" w14:textId="77777777" w:rsidR="002C6444" w:rsidRPr="00DD0D6B" w:rsidRDefault="002C6444" w:rsidP="005D7B04">
      <w:pPr>
        <w:pStyle w:val="S"/>
        <w:numPr>
          <w:ilvl w:val="1"/>
          <w:numId w:val="96"/>
        </w:numPr>
        <w:tabs>
          <w:tab w:val="left" w:pos="1134"/>
        </w:tabs>
        <w:ind w:left="0" w:firstLine="709"/>
      </w:pPr>
      <w:r w:rsidRPr="00DD0D6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0A06A38" w14:textId="77777777" w:rsidR="002C6444" w:rsidRPr="00DD0D6B" w:rsidRDefault="002C6444" w:rsidP="005D7B04">
      <w:pPr>
        <w:pStyle w:val="S"/>
        <w:numPr>
          <w:ilvl w:val="1"/>
          <w:numId w:val="96"/>
        </w:numPr>
        <w:tabs>
          <w:tab w:val="left" w:pos="1134"/>
        </w:tabs>
        <w:ind w:left="0" w:firstLine="709"/>
      </w:pPr>
      <w:bookmarkStart w:id="256" w:name="dst281"/>
      <w:bookmarkEnd w:id="256"/>
      <w:r w:rsidRPr="00DD0D6B">
        <w:t>разрешение на строительство;</w:t>
      </w:r>
    </w:p>
    <w:p w14:paraId="5517E7D2" w14:textId="77777777" w:rsidR="002C6444" w:rsidRPr="00DD0D6B" w:rsidRDefault="002C6444" w:rsidP="005D7B04">
      <w:pPr>
        <w:pStyle w:val="aa"/>
        <w:widowControl/>
        <w:numPr>
          <w:ilvl w:val="1"/>
          <w:numId w:val="96"/>
        </w:numPr>
        <w:tabs>
          <w:tab w:val="left" w:pos="1134"/>
        </w:tabs>
        <w:spacing w:line="240" w:lineRule="auto"/>
        <w:ind w:left="0" w:firstLine="709"/>
        <w:textAlignment w:val="auto"/>
        <w:rPr>
          <w:rFonts w:eastAsiaTheme="minorHAnsi"/>
          <w:sz w:val="28"/>
          <w:szCs w:val="28"/>
          <w:lang w:eastAsia="en-US"/>
        </w:rPr>
      </w:pPr>
      <w:bookmarkStart w:id="257" w:name="dst1713"/>
      <w:bookmarkStart w:id="258" w:name="dst373"/>
      <w:bookmarkStart w:id="259" w:name="dst282"/>
      <w:bookmarkStart w:id="260" w:name="dst3297"/>
      <w:bookmarkStart w:id="261" w:name="dst375"/>
      <w:bookmarkStart w:id="262" w:name="dst2640"/>
      <w:bookmarkStart w:id="263" w:name="dst1714"/>
      <w:bookmarkStart w:id="264" w:name="dst476"/>
      <w:bookmarkStart w:id="265" w:name="dst284"/>
      <w:bookmarkStart w:id="266" w:name="dst3211"/>
      <w:bookmarkStart w:id="267" w:name="dst285"/>
      <w:bookmarkStart w:id="268" w:name="dst376"/>
      <w:bookmarkEnd w:id="257"/>
      <w:bookmarkEnd w:id="258"/>
      <w:bookmarkEnd w:id="259"/>
      <w:bookmarkEnd w:id="260"/>
      <w:bookmarkEnd w:id="261"/>
      <w:bookmarkEnd w:id="262"/>
      <w:bookmarkEnd w:id="263"/>
      <w:bookmarkEnd w:id="264"/>
      <w:bookmarkEnd w:id="265"/>
      <w:bookmarkEnd w:id="266"/>
      <w:bookmarkEnd w:id="267"/>
      <w:bookmarkEnd w:id="268"/>
      <w:r w:rsidRPr="00DD0D6B">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1253856" w14:textId="77777777" w:rsidR="002C6444" w:rsidRPr="00DD0D6B" w:rsidRDefault="002C6444" w:rsidP="005D7B04">
      <w:pPr>
        <w:pStyle w:val="S"/>
        <w:numPr>
          <w:ilvl w:val="1"/>
          <w:numId w:val="96"/>
        </w:numPr>
        <w:tabs>
          <w:tab w:val="left" w:pos="1134"/>
        </w:tabs>
        <w:ind w:left="0" w:firstLine="709"/>
      </w:pPr>
      <w:bookmarkStart w:id="269" w:name="dst1715"/>
      <w:bookmarkStart w:id="270" w:name="dst377"/>
      <w:bookmarkStart w:id="271" w:name="dst286"/>
      <w:bookmarkEnd w:id="269"/>
      <w:bookmarkEnd w:id="270"/>
      <w:bookmarkEnd w:id="271"/>
      <w:r w:rsidRPr="00DD0D6B">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BEEF4F0" w14:textId="77777777" w:rsidR="002C6444" w:rsidRPr="00DD0D6B" w:rsidRDefault="002C6444" w:rsidP="005D7B04">
      <w:pPr>
        <w:pStyle w:val="S"/>
        <w:numPr>
          <w:ilvl w:val="1"/>
          <w:numId w:val="96"/>
        </w:numPr>
        <w:tabs>
          <w:tab w:val="left" w:pos="1134"/>
        </w:tabs>
        <w:ind w:left="0" w:firstLine="709"/>
      </w:pPr>
      <w:bookmarkStart w:id="272" w:name="dst3621"/>
      <w:bookmarkStart w:id="273" w:name="dst3078"/>
      <w:bookmarkStart w:id="274" w:name="dst3298"/>
      <w:bookmarkStart w:id="275" w:name="dst3593"/>
      <w:bookmarkStart w:id="276" w:name="dst101804"/>
      <w:bookmarkStart w:id="277" w:name="dst2641"/>
      <w:bookmarkStart w:id="278" w:name="dst378"/>
      <w:bookmarkStart w:id="279" w:name="dst287"/>
      <w:bookmarkEnd w:id="272"/>
      <w:bookmarkEnd w:id="273"/>
      <w:bookmarkEnd w:id="274"/>
      <w:bookmarkEnd w:id="275"/>
      <w:bookmarkEnd w:id="276"/>
      <w:bookmarkEnd w:id="277"/>
      <w:bookmarkEnd w:id="278"/>
      <w:bookmarkEnd w:id="279"/>
      <w:r w:rsidRPr="00DD0D6B">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w:t>
      </w:r>
      <w:r w:rsidRPr="00DD0D6B">
        <w:lastRenderedPageBreak/>
        <w:t>федерального государственного экологического надзора), выдаваемое в случаях, предусмотренных частью 5 статьи 54 Градостроительного кодекса;</w:t>
      </w:r>
    </w:p>
    <w:p w14:paraId="79376FC7" w14:textId="77777777" w:rsidR="002C6444" w:rsidRPr="00DD0D6B" w:rsidRDefault="002C6444" w:rsidP="005D7B04">
      <w:pPr>
        <w:pStyle w:val="S"/>
        <w:numPr>
          <w:ilvl w:val="1"/>
          <w:numId w:val="96"/>
        </w:numPr>
        <w:tabs>
          <w:tab w:val="left" w:pos="1134"/>
        </w:tabs>
        <w:ind w:left="0" w:firstLine="709"/>
      </w:pPr>
      <w:bookmarkStart w:id="280" w:name="dst436"/>
      <w:bookmarkStart w:id="281" w:name="dst1114"/>
      <w:bookmarkEnd w:id="280"/>
      <w:bookmarkEnd w:id="281"/>
      <w:r w:rsidRPr="00DD0D6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EC82844" w14:textId="77777777" w:rsidR="002C6444" w:rsidRPr="00DD0D6B" w:rsidRDefault="002C6444" w:rsidP="005D7B04">
      <w:pPr>
        <w:pStyle w:val="S"/>
        <w:numPr>
          <w:ilvl w:val="1"/>
          <w:numId w:val="96"/>
        </w:numPr>
        <w:tabs>
          <w:tab w:val="left" w:pos="1134"/>
        </w:tabs>
        <w:ind w:left="0" w:firstLine="709"/>
      </w:pPr>
      <w:bookmarkStart w:id="282" w:name="dst1622"/>
      <w:bookmarkStart w:id="283" w:name="dst1257"/>
      <w:bookmarkStart w:id="284" w:name="dst1258"/>
      <w:bookmarkEnd w:id="282"/>
      <w:bookmarkEnd w:id="283"/>
      <w:bookmarkEnd w:id="284"/>
      <w:r w:rsidRPr="00DD0D6B">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14:paraId="3FBDA606" w14:textId="77777777" w:rsidR="002C6444" w:rsidRPr="00DD0D6B" w:rsidRDefault="002C6444" w:rsidP="005D7B04">
      <w:pPr>
        <w:pStyle w:val="S"/>
        <w:numPr>
          <w:ilvl w:val="0"/>
          <w:numId w:val="96"/>
        </w:numPr>
        <w:tabs>
          <w:tab w:val="left" w:pos="1134"/>
        </w:tabs>
        <w:ind w:left="0" w:firstLine="709"/>
        <w:rPr>
          <w:rFonts w:eastAsiaTheme="minorHAnsi"/>
          <w:lang w:eastAsia="en-US"/>
        </w:rPr>
      </w:pPr>
      <w:r w:rsidRPr="00DD0D6B">
        <w:rPr>
          <w:rFonts w:eastAsiaTheme="minorHAnsi"/>
          <w:lang w:eastAsia="en-US"/>
        </w:rPr>
        <w:t xml:space="preserve">Правительством Российской Федерации могут устанавливаться помимо предусмотренных </w:t>
      </w:r>
      <w:hyperlink r:id="rId104" w:history="1">
        <w:r w:rsidRPr="00DD0D6B">
          <w:rPr>
            <w:rFonts w:eastAsiaTheme="minorHAnsi"/>
            <w:lang w:eastAsia="en-US"/>
          </w:rPr>
          <w:t>частью 4</w:t>
        </w:r>
      </w:hyperlink>
      <w:r w:rsidRPr="00DD0D6B">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69970E8A"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5" w:history="1">
        <w:r w:rsidRPr="00DD0D6B">
          <w:rPr>
            <w:rFonts w:eastAsiaTheme="minorHAnsi"/>
            <w:sz w:val="28"/>
            <w:szCs w:val="28"/>
            <w:lang w:eastAsia="en-US"/>
          </w:rPr>
          <w:t>4</w:t>
        </w:r>
      </w:hyperlink>
      <w:r w:rsidRPr="00DD0D6B">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6" w:history="1">
        <w:r w:rsidRPr="00DD0D6B">
          <w:rPr>
            <w:rFonts w:eastAsiaTheme="minorHAnsi"/>
            <w:sz w:val="28"/>
            <w:szCs w:val="28"/>
            <w:lang w:eastAsia="en-US"/>
          </w:rPr>
          <w:t>случаев</w:t>
        </w:r>
      </w:hyperlink>
      <w:r w:rsidRPr="00DD0D6B">
        <w:rPr>
          <w:rFonts w:eastAsiaTheme="minorHAnsi"/>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w:t>
      </w:r>
      <w:r w:rsidRPr="00DD0D6B">
        <w:rPr>
          <w:rFonts w:eastAsiaTheme="minorHAnsi"/>
          <w:sz w:val="28"/>
          <w:szCs w:val="28"/>
          <w:lang w:eastAsia="en-US"/>
        </w:rPr>
        <w:lastRenderedPageBreak/>
        <w:t xml:space="preserve">соответствии с </w:t>
      </w:r>
      <w:hyperlink r:id="rId107" w:history="1">
        <w:r w:rsidRPr="00DD0D6B">
          <w:rPr>
            <w:rFonts w:eastAsiaTheme="minorHAnsi"/>
            <w:sz w:val="28"/>
            <w:szCs w:val="28"/>
            <w:lang w:eastAsia="en-US"/>
          </w:rPr>
          <w:t>частью 1 статьи 54</w:t>
        </w:r>
      </w:hyperlink>
      <w:r w:rsidRPr="00DD0D6B">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14:paraId="6315C695" w14:textId="77777777" w:rsidR="002C6444" w:rsidRPr="00DD0D6B" w:rsidRDefault="002C6444" w:rsidP="005D7B04">
      <w:pPr>
        <w:pStyle w:val="aa"/>
        <w:numPr>
          <w:ilvl w:val="0"/>
          <w:numId w:val="96"/>
        </w:numPr>
        <w:tabs>
          <w:tab w:val="left" w:pos="1134"/>
        </w:tabs>
        <w:spacing w:line="240" w:lineRule="auto"/>
        <w:ind w:left="0" w:firstLine="709"/>
        <w:rPr>
          <w:sz w:val="28"/>
          <w:szCs w:val="28"/>
        </w:rPr>
      </w:pPr>
      <w:r w:rsidRPr="00DD0D6B">
        <w:rPr>
          <w:sz w:val="28"/>
          <w:szCs w:val="28"/>
        </w:rPr>
        <w:t xml:space="preserve">В случае, принятия решения о выдаче разрешения на ввод объекта в эксплуатацию, администрацией </w:t>
      </w:r>
      <w:r w:rsidR="0011089F" w:rsidRPr="00DD0D6B">
        <w:rPr>
          <w:rFonts w:eastAsia="Calibri"/>
          <w:sz w:val="28"/>
          <w:szCs w:val="28"/>
        </w:rPr>
        <w:t>Пугачевского</w:t>
      </w:r>
      <w:r w:rsidRPr="00DD0D6B">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DD0D6B">
        <w:rPr>
          <w:sz w:val="28"/>
          <w:szCs w:val="28"/>
        </w:rPr>
        <w:t>пр</w:t>
      </w:r>
      <w:proofErr w:type="spellEnd"/>
      <w:r w:rsidRPr="00DD0D6B">
        <w:rPr>
          <w:sz w:val="28"/>
          <w:szCs w:val="28"/>
        </w:rPr>
        <w:t xml:space="preserve"> «Об утверждении формы разрешения на строительство и формы разрешения на ввод объекта в эксплуатацию». </w:t>
      </w:r>
    </w:p>
    <w:p w14:paraId="55702509"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4A499B1E"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14:paraId="04D0A75E"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3B16FFA" w14:textId="77777777" w:rsidR="002C6444" w:rsidRPr="00DD0D6B" w:rsidRDefault="002C6444" w:rsidP="005D7B04">
      <w:pPr>
        <w:pStyle w:val="aa"/>
        <w:widowControl/>
        <w:numPr>
          <w:ilvl w:val="1"/>
          <w:numId w:val="96"/>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DD0D6B">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08" w:history="1">
        <w:r w:rsidRPr="00DD0D6B">
          <w:rPr>
            <w:rFonts w:eastAsiaTheme="minorHAnsi"/>
            <w:color w:val="000000" w:themeColor="text1"/>
            <w:sz w:val="28"/>
            <w:szCs w:val="28"/>
            <w:lang w:eastAsia="en-US"/>
          </w:rPr>
          <w:t>частью 6.2</w:t>
        </w:r>
      </w:hyperlink>
      <w:r w:rsidRPr="00DD0D6B">
        <w:rPr>
          <w:rFonts w:eastAsiaTheme="minorHAnsi"/>
          <w:color w:val="000000" w:themeColor="text1"/>
          <w:sz w:val="28"/>
          <w:szCs w:val="28"/>
          <w:lang w:eastAsia="en-US"/>
        </w:rPr>
        <w:t xml:space="preserve"> статьи 55 Градостроительного кодекса;</w:t>
      </w:r>
    </w:p>
    <w:p w14:paraId="5921B7D0"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14:paraId="7D959946"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F261627"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Отказ в выдаче разрешения на ввод объекта в эксплуатацию может быть оспорен в судебном порядке.</w:t>
      </w:r>
    </w:p>
    <w:p w14:paraId="232CBC99"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64BF8C0" w14:textId="77777777" w:rsidR="002C6444" w:rsidRPr="00DD0D6B" w:rsidRDefault="002C6444" w:rsidP="00DD0D6B">
      <w:pPr>
        <w:pStyle w:val="2"/>
        <w:spacing w:line="240" w:lineRule="auto"/>
        <w:ind w:firstLine="709"/>
        <w:rPr>
          <w:rFonts w:ascii="Times New Roman" w:hAnsi="Times New Roman" w:cs="Times New Roman"/>
          <w:i/>
          <w:color w:val="auto"/>
          <w:spacing w:val="-10"/>
          <w:sz w:val="28"/>
          <w:szCs w:val="28"/>
        </w:rPr>
      </w:pPr>
      <w:bookmarkStart w:id="285" w:name="_Toc196878924"/>
      <w:bookmarkStart w:id="286" w:name="_Toc312188820"/>
      <w:bookmarkStart w:id="287" w:name="_Toc85619670"/>
      <w:bookmarkStart w:id="288" w:name="_Toc144364327"/>
      <w:bookmarkStart w:id="289" w:name="_Toc152160818"/>
      <w:bookmarkEnd w:id="205"/>
      <w:bookmarkEnd w:id="206"/>
      <w:r w:rsidRPr="00DD0D6B">
        <w:rPr>
          <w:rFonts w:ascii="Times New Roman" w:hAnsi="Times New Roman" w:cs="Times New Roman"/>
          <w:color w:val="auto"/>
          <w:spacing w:val="-10"/>
          <w:sz w:val="28"/>
          <w:szCs w:val="28"/>
        </w:rPr>
        <w:t>Глава 1</w:t>
      </w:r>
      <w:r w:rsidR="005A0409" w:rsidRPr="00DD0D6B">
        <w:rPr>
          <w:rFonts w:ascii="Times New Roman" w:hAnsi="Times New Roman" w:cs="Times New Roman"/>
          <w:color w:val="auto"/>
          <w:spacing w:val="-10"/>
          <w:sz w:val="28"/>
          <w:szCs w:val="28"/>
        </w:rPr>
        <w:t>0</w:t>
      </w:r>
      <w:r w:rsidRPr="00DD0D6B">
        <w:rPr>
          <w:rFonts w:ascii="Times New Roman" w:hAnsi="Times New Roman" w:cs="Times New Roman"/>
          <w:color w:val="auto"/>
          <w:spacing w:val="-10"/>
          <w:sz w:val="28"/>
          <w:szCs w:val="28"/>
        </w:rPr>
        <w:t xml:space="preserve">. </w:t>
      </w:r>
      <w:bookmarkEnd w:id="285"/>
      <w:bookmarkEnd w:id="286"/>
      <w:bookmarkEnd w:id="287"/>
      <w:r w:rsidRPr="00DD0D6B">
        <w:rPr>
          <w:rFonts w:ascii="Times New Roman" w:hAnsi="Times New Roman" w:cs="Times New Roman"/>
          <w:color w:val="auto"/>
          <w:spacing w:val="-10"/>
          <w:sz w:val="28"/>
          <w:szCs w:val="28"/>
        </w:rPr>
        <w:t>Переходные и заключительные положения</w:t>
      </w:r>
      <w:bookmarkEnd w:id="288"/>
      <w:bookmarkEnd w:id="289"/>
    </w:p>
    <w:p w14:paraId="2B9295F3" w14:textId="77777777" w:rsidR="002C6444" w:rsidRPr="00DD0D6B" w:rsidRDefault="002C6444" w:rsidP="00DD0D6B">
      <w:pPr>
        <w:pStyle w:val="3"/>
        <w:spacing w:line="240" w:lineRule="auto"/>
        <w:ind w:firstLine="709"/>
        <w:rPr>
          <w:rFonts w:ascii="Times New Roman" w:hAnsi="Times New Roman" w:cs="Times New Roman"/>
          <w:color w:val="auto"/>
          <w:spacing w:val="-10"/>
          <w:sz w:val="28"/>
          <w:szCs w:val="28"/>
          <w:lang w:eastAsia="ar-SA"/>
        </w:rPr>
      </w:pPr>
      <w:bookmarkStart w:id="290" w:name="_Toc85619671"/>
      <w:bookmarkStart w:id="291" w:name="_Toc196878925"/>
      <w:bookmarkStart w:id="292" w:name="_Toc312188821"/>
      <w:bookmarkStart w:id="293" w:name="_Toc152160819"/>
      <w:bookmarkStart w:id="294" w:name="_Toc144364328"/>
      <w:r w:rsidRPr="00DD0D6B">
        <w:rPr>
          <w:rFonts w:ascii="Times New Roman" w:hAnsi="Times New Roman" w:cs="Times New Roman"/>
          <w:color w:val="auto"/>
          <w:spacing w:val="-10"/>
          <w:sz w:val="28"/>
          <w:szCs w:val="28"/>
          <w:lang w:eastAsia="ar-SA"/>
        </w:rPr>
        <w:t xml:space="preserve">Статья </w:t>
      </w:r>
      <w:r w:rsidR="005A0409" w:rsidRPr="00DD0D6B">
        <w:rPr>
          <w:rFonts w:ascii="Times New Roman" w:hAnsi="Times New Roman" w:cs="Times New Roman"/>
          <w:color w:val="auto"/>
          <w:spacing w:val="-10"/>
          <w:sz w:val="28"/>
          <w:szCs w:val="28"/>
          <w:lang w:eastAsia="ar-SA"/>
        </w:rPr>
        <w:t>4</w:t>
      </w:r>
      <w:r w:rsidR="00F46396" w:rsidRPr="00DD0D6B">
        <w:rPr>
          <w:rFonts w:ascii="Times New Roman" w:hAnsi="Times New Roman" w:cs="Times New Roman"/>
          <w:color w:val="auto"/>
          <w:spacing w:val="-10"/>
          <w:sz w:val="28"/>
          <w:szCs w:val="28"/>
          <w:lang w:eastAsia="ar-SA"/>
        </w:rPr>
        <w:t>6</w:t>
      </w:r>
      <w:r w:rsidRPr="00DD0D6B">
        <w:rPr>
          <w:rFonts w:ascii="Times New Roman" w:hAnsi="Times New Roman" w:cs="Times New Roman"/>
          <w:color w:val="auto"/>
          <w:spacing w:val="-10"/>
          <w:sz w:val="28"/>
          <w:szCs w:val="28"/>
          <w:lang w:eastAsia="ar-SA"/>
        </w:rPr>
        <w:t>. О введении в действие настоящих Правил</w:t>
      </w:r>
      <w:bookmarkEnd w:id="290"/>
      <w:bookmarkEnd w:id="291"/>
      <w:bookmarkEnd w:id="292"/>
      <w:r w:rsidRPr="00DD0D6B">
        <w:rPr>
          <w:rFonts w:ascii="Times New Roman" w:hAnsi="Times New Roman" w:cs="Times New Roman"/>
          <w:color w:val="auto"/>
          <w:spacing w:val="-10"/>
          <w:sz w:val="28"/>
          <w:szCs w:val="28"/>
          <w:lang w:eastAsia="ar-SA"/>
        </w:rPr>
        <w:t>.</w:t>
      </w:r>
      <w:bookmarkEnd w:id="293"/>
      <w:r w:rsidRPr="00DD0D6B">
        <w:rPr>
          <w:rFonts w:ascii="Times New Roman" w:hAnsi="Times New Roman" w:cs="Times New Roman"/>
          <w:color w:val="auto"/>
          <w:spacing w:val="-10"/>
          <w:sz w:val="28"/>
          <w:szCs w:val="28"/>
          <w:lang w:eastAsia="ar-SA"/>
        </w:rPr>
        <w:t xml:space="preserve"> </w:t>
      </w:r>
      <w:bookmarkEnd w:id="294"/>
    </w:p>
    <w:p w14:paraId="318F4799"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муниципального образования в области градостроительства и землепользования действуют в части, не противоречащей настоящим Правилам.</w:t>
      </w:r>
    </w:p>
    <w:p w14:paraId="60BA7486"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6C151E81"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14:paraId="0140354D"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14:paraId="174976F5"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14:paraId="78656061"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14:paraId="642F6A9A"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имеют вид, виды использования, которые не установлены как разрешенные для соответствующих территориальных зон;</w:t>
      </w:r>
    </w:p>
    <w:p w14:paraId="0A1973D6"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0D7D7CB6"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lastRenderedPageBreak/>
        <w:t>имеют параметры меньше (площадь, отступ строений от границ участка) или больше (процент застройки, высота(этажность) строений) установленных Правилами применительно к территориальным зонам.</w:t>
      </w:r>
    </w:p>
    <w:p w14:paraId="22260CCA" w14:textId="77777777" w:rsidR="002C6444" w:rsidRPr="00DD0D6B" w:rsidRDefault="002C6444" w:rsidP="00DD0D6B">
      <w:pPr>
        <w:pStyle w:val="ac"/>
        <w:tabs>
          <w:tab w:val="left" w:pos="1134"/>
        </w:tabs>
        <w:ind w:firstLine="0"/>
        <w:rPr>
          <w:sz w:val="28"/>
          <w:szCs w:val="28"/>
          <w:lang w:val="ru-RU"/>
        </w:rPr>
      </w:pPr>
    </w:p>
    <w:p w14:paraId="28C55D7A" w14:textId="77777777" w:rsidR="002C6444" w:rsidRPr="00DD0D6B" w:rsidRDefault="002C6444" w:rsidP="00DD0D6B">
      <w:pPr>
        <w:pStyle w:val="Style5"/>
        <w:widowControl/>
        <w:tabs>
          <w:tab w:val="left" w:pos="1134"/>
        </w:tabs>
        <w:spacing w:line="240" w:lineRule="auto"/>
        <w:ind w:firstLine="709"/>
        <w:outlineLvl w:val="0"/>
        <w:rPr>
          <w:rStyle w:val="FontStyle14"/>
          <w:color w:val="000000" w:themeColor="text1"/>
          <w:spacing w:val="-10"/>
          <w:sz w:val="28"/>
          <w:szCs w:val="28"/>
        </w:rPr>
      </w:pPr>
      <w:bookmarkStart w:id="295" w:name="_Toc144364330"/>
      <w:bookmarkStart w:id="296" w:name="_Toc152160820"/>
      <w:r w:rsidRPr="00DD0D6B">
        <w:rPr>
          <w:rStyle w:val="FontStyle14"/>
          <w:color w:val="000000" w:themeColor="text1"/>
          <w:spacing w:val="-10"/>
          <w:sz w:val="28"/>
          <w:szCs w:val="28"/>
        </w:rPr>
        <w:t>РАЗДЕЛ II. КАРТА ГРАДОСТРОИТЕЛЬНОГО ЗОН</w:t>
      </w:r>
      <w:r w:rsidR="00931E38" w:rsidRPr="00DD0D6B">
        <w:rPr>
          <w:rStyle w:val="FontStyle14"/>
          <w:color w:val="000000" w:themeColor="text1"/>
          <w:spacing w:val="-10"/>
          <w:sz w:val="28"/>
          <w:szCs w:val="28"/>
        </w:rPr>
        <w:t xml:space="preserve">ИРОВАНИЯ. КАРТА ГРАНИЦ </w:t>
      </w:r>
      <w:r w:rsidRPr="00DD0D6B">
        <w:rPr>
          <w:rStyle w:val="FontStyle14"/>
          <w:color w:val="000000" w:themeColor="text1"/>
          <w:spacing w:val="-10"/>
          <w:sz w:val="28"/>
          <w:szCs w:val="28"/>
        </w:rPr>
        <w:t>ЗОН С ОСОБЫМИ УСЛОВИЯМИ ИСПОЛЬЗОВАНИЯ ТЕРРИТОРИЙ</w:t>
      </w:r>
      <w:bookmarkEnd w:id="295"/>
      <w:bookmarkEnd w:id="296"/>
    </w:p>
    <w:p w14:paraId="369FDEB9" w14:textId="77777777" w:rsidR="002C6444" w:rsidRPr="00DD0D6B" w:rsidRDefault="002C6444" w:rsidP="00DD0D6B">
      <w:pPr>
        <w:pStyle w:val="2"/>
        <w:spacing w:line="240" w:lineRule="auto"/>
        <w:ind w:firstLine="709"/>
        <w:rPr>
          <w:rFonts w:ascii="Times New Roman" w:hAnsi="Times New Roman" w:cs="Times New Roman"/>
          <w:color w:val="000000" w:themeColor="text1"/>
          <w:spacing w:val="-10"/>
          <w:sz w:val="28"/>
          <w:szCs w:val="28"/>
        </w:rPr>
      </w:pPr>
      <w:bookmarkStart w:id="297" w:name="_Toc144364331"/>
      <w:bookmarkStart w:id="298" w:name="_Toc152160821"/>
      <w:r w:rsidRPr="00DD0D6B">
        <w:rPr>
          <w:rFonts w:ascii="Times New Roman" w:hAnsi="Times New Roman" w:cs="Times New Roman"/>
          <w:color w:val="000000" w:themeColor="text1"/>
          <w:spacing w:val="-10"/>
          <w:sz w:val="28"/>
          <w:szCs w:val="28"/>
        </w:rPr>
        <w:t>Глава 1</w:t>
      </w:r>
      <w:r w:rsidR="005A0409" w:rsidRPr="00DD0D6B">
        <w:rPr>
          <w:rFonts w:ascii="Times New Roman" w:hAnsi="Times New Roman" w:cs="Times New Roman"/>
          <w:color w:val="000000" w:themeColor="text1"/>
          <w:spacing w:val="-10"/>
          <w:sz w:val="28"/>
          <w:szCs w:val="28"/>
        </w:rPr>
        <w:t>1</w:t>
      </w:r>
      <w:r w:rsidRPr="00DD0D6B">
        <w:rPr>
          <w:rFonts w:ascii="Times New Roman" w:hAnsi="Times New Roman" w:cs="Times New Roman"/>
          <w:color w:val="000000" w:themeColor="text1"/>
          <w:spacing w:val="-10"/>
          <w:sz w:val="28"/>
          <w:szCs w:val="28"/>
        </w:rPr>
        <w:t>. Градостроительное зонирование</w:t>
      </w:r>
      <w:bookmarkEnd w:id="297"/>
      <w:bookmarkEnd w:id="298"/>
    </w:p>
    <w:p w14:paraId="2E302B09" w14:textId="77777777" w:rsidR="002C6444" w:rsidRPr="00DD0D6B" w:rsidRDefault="002C6444" w:rsidP="00DD0D6B">
      <w:pPr>
        <w:pStyle w:val="afb"/>
        <w:tabs>
          <w:tab w:val="left" w:pos="1701"/>
        </w:tabs>
        <w:spacing w:before="200" w:after="0" w:line="240" w:lineRule="auto"/>
        <w:ind w:firstLine="709"/>
        <w:jc w:val="both"/>
        <w:outlineLvl w:val="2"/>
        <w:rPr>
          <w:rFonts w:eastAsia="Times New Roman"/>
          <w:bCs/>
          <w:color w:val="auto"/>
          <w:spacing w:val="-10"/>
          <w:lang w:eastAsia="ar-SA"/>
        </w:rPr>
      </w:pPr>
      <w:bookmarkStart w:id="299" w:name="_Toc144364332"/>
      <w:bookmarkStart w:id="300" w:name="_Toc152160822"/>
      <w:r w:rsidRPr="00DD0D6B">
        <w:rPr>
          <w:rFonts w:eastAsia="Times New Roman"/>
          <w:bCs/>
          <w:color w:val="auto"/>
          <w:spacing w:val="-10"/>
          <w:lang w:eastAsia="ar-SA"/>
        </w:rPr>
        <w:t xml:space="preserve">Статья </w:t>
      </w:r>
      <w:r w:rsidR="005A0409" w:rsidRPr="00DD0D6B">
        <w:rPr>
          <w:rFonts w:eastAsia="Times New Roman"/>
          <w:bCs/>
          <w:color w:val="auto"/>
          <w:spacing w:val="-10"/>
          <w:lang w:eastAsia="ar-SA"/>
        </w:rPr>
        <w:t>4</w:t>
      </w:r>
      <w:r w:rsidR="00F46396" w:rsidRPr="00DD0D6B">
        <w:rPr>
          <w:rFonts w:eastAsia="Times New Roman"/>
          <w:bCs/>
          <w:color w:val="auto"/>
          <w:spacing w:val="-10"/>
          <w:lang w:eastAsia="ar-SA"/>
        </w:rPr>
        <w:t>7</w:t>
      </w:r>
      <w:r w:rsidRPr="00DD0D6B">
        <w:rPr>
          <w:rFonts w:eastAsia="Times New Roman"/>
          <w:bCs/>
          <w:color w:val="auto"/>
          <w:spacing w:val="-10"/>
          <w:lang w:eastAsia="ar-SA"/>
        </w:rPr>
        <w:t>. Карта градостроительного зонирования муниципального образования город Пугачев. Карта</w:t>
      </w:r>
      <w:r w:rsidR="00931E38" w:rsidRPr="00DD0D6B">
        <w:rPr>
          <w:rFonts w:eastAsia="Times New Roman"/>
          <w:bCs/>
          <w:color w:val="auto"/>
          <w:spacing w:val="-10"/>
          <w:lang w:eastAsia="ar-SA"/>
        </w:rPr>
        <w:t xml:space="preserve"> границ</w:t>
      </w:r>
      <w:r w:rsidRPr="00DD0D6B">
        <w:rPr>
          <w:rFonts w:eastAsia="Times New Roman"/>
          <w:bCs/>
          <w:color w:val="auto"/>
          <w:spacing w:val="-10"/>
          <w:lang w:eastAsia="ar-SA"/>
        </w:rPr>
        <w:t xml:space="preserve"> зон с особыми условиями использования территорий</w:t>
      </w:r>
      <w:bookmarkEnd w:id="299"/>
      <w:bookmarkEnd w:id="300"/>
    </w:p>
    <w:p w14:paraId="08EFCB38" w14:textId="77777777" w:rsidR="002C6444" w:rsidRPr="00DD0D6B" w:rsidRDefault="002C6444" w:rsidP="00DD0D6B">
      <w:pPr>
        <w:pStyle w:val="ac"/>
        <w:tabs>
          <w:tab w:val="left" w:pos="1134"/>
        </w:tabs>
        <w:rPr>
          <w:color w:val="000000" w:themeColor="text1"/>
          <w:sz w:val="28"/>
          <w:szCs w:val="28"/>
          <w:lang w:val="ru-RU"/>
        </w:rPr>
      </w:pPr>
      <w:r w:rsidRPr="00DD0D6B">
        <w:rPr>
          <w:color w:val="000000" w:themeColor="text1"/>
          <w:sz w:val="28"/>
          <w:szCs w:val="28"/>
          <w:lang w:val="ru-RU"/>
        </w:rPr>
        <w:t>Карта градостроительного зонирования муниципального образования город Пугачев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14:paraId="7253D9BD" w14:textId="77777777" w:rsidR="00764ECF" w:rsidRPr="00DD0D6B" w:rsidRDefault="00764ECF" w:rsidP="00DD0D6B">
      <w:pPr>
        <w:pStyle w:val="ac"/>
        <w:ind w:firstLine="0"/>
        <w:rPr>
          <w:rStyle w:val="FontStyle14"/>
          <w:b w:val="0"/>
          <w:bCs w:val="0"/>
          <w:color w:val="000000" w:themeColor="text1"/>
          <w:sz w:val="28"/>
          <w:szCs w:val="28"/>
          <w:lang w:val="ru-RU"/>
        </w:rPr>
      </w:pPr>
    </w:p>
    <w:p w14:paraId="15D522EC" w14:textId="77777777" w:rsidR="00675752" w:rsidRPr="00DD0D6B" w:rsidRDefault="005A2695" w:rsidP="00DD0D6B">
      <w:pPr>
        <w:pStyle w:val="Style5"/>
        <w:widowControl/>
        <w:spacing w:line="240" w:lineRule="auto"/>
        <w:ind w:firstLine="709"/>
        <w:outlineLvl w:val="0"/>
        <w:rPr>
          <w:rStyle w:val="FontStyle14"/>
          <w:color w:val="000000" w:themeColor="text1"/>
          <w:spacing w:val="-10"/>
          <w:sz w:val="28"/>
          <w:szCs w:val="28"/>
        </w:rPr>
      </w:pPr>
      <w:bookmarkStart w:id="301" w:name="_Toc152160823"/>
      <w:r w:rsidRPr="00DD0D6B">
        <w:rPr>
          <w:rStyle w:val="FontStyle14"/>
          <w:color w:val="000000" w:themeColor="text1"/>
          <w:spacing w:val="-10"/>
          <w:sz w:val="28"/>
          <w:szCs w:val="28"/>
        </w:rPr>
        <w:t>РАЗДЕЛ</w:t>
      </w:r>
      <w:r w:rsidR="00675752" w:rsidRPr="00DD0D6B">
        <w:rPr>
          <w:rStyle w:val="FontStyle14"/>
          <w:color w:val="000000" w:themeColor="text1"/>
          <w:spacing w:val="-10"/>
          <w:sz w:val="28"/>
          <w:szCs w:val="28"/>
        </w:rPr>
        <w:t xml:space="preserve"> III. ГРАДОСТРОИТЕЛЬНЫЕ</w:t>
      </w:r>
      <w:r w:rsidR="00931E38" w:rsidRPr="00DD0D6B">
        <w:rPr>
          <w:rStyle w:val="FontStyle14"/>
          <w:color w:val="000000" w:themeColor="text1"/>
          <w:spacing w:val="-10"/>
          <w:sz w:val="28"/>
          <w:szCs w:val="28"/>
        </w:rPr>
        <w:t xml:space="preserve"> </w:t>
      </w:r>
      <w:r w:rsidR="00675752" w:rsidRPr="00DD0D6B">
        <w:rPr>
          <w:rStyle w:val="FontStyle14"/>
          <w:color w:val="000000" w:themeColor="text1"/>
          <w:spacing w:val="-10"/>
          <w:sz w:val="28"/>
          <w:szCs w:val="28"/>
        </w:rPr>
        <w:t>РЕГЛАМЕНТЫ</w:t>
      </w:r>
      <w:bookmarkEnd w:id="301"/>
    </w:p>
    <w:p w14:paraId="2CA96392" w14:textId="77777777" w:rsidR="001E1409" w:rsidRPr="00DD0D6B" w:rsidRDefault="001E1409" w:rsidP="00DD0D6B">
      <w:pPr>
        <w:pStyle w:val="Style5"/>
        <w:widowControl/>
        <w:spacing w:line="240" w:lineRule="auto"/>
        <w:ind w:firstLine="709"/>
        <w:rPr>
          <w:rStyle w:val="FontStyle14"/>
          <w:color w:val="000000" w:themeColor="text1"/>
          <w:spacing w:val="-10"/>
          <w:sz w:val="28"/>
          <w:szCs w:val="28"/>
        </w:rPr>
      </w:pPr>
    </w:p>
    <w:p w14:paraId="795D957A" w14:textId="77777777" w:rsidR="00BB6ECD" w:rsidRPr="00DD0D6B" w:rsidRDefault="0040368E" w:rsidP="00DD0D6B">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02" w:name="_Toc196878929"/>
      <w:bookmarkStart w:id="303" w:name="_Toc168826907"/>
      <w:bookmarkStart w:id="304" w:name="_Toc312188825"/>
      <w:bookmarkStart w:id="305" w:name="_Toc85619675"/>
      <w:bookmarkStart w:id="306" w:name="_Toc152160824"/>
      <w:r w:rsidRPr="00DD0D6B">
        <w:rPr>
          <w:rFonts w:ascii="Times New Roman" w:hAnsi="Times New Roman" w:cs="Times New Roman"/>
          <w:color w:val="000000" w:themeColor="text1"/>
          <w:spacing w:val="-10"/>
          <w:sz w:val="28"/>
          <w:szCs w:val="28"/>
          <w:lang w:eastAsia="ar-SA"/>
        </w:rPr>
        <w:t>Глава</w:t>
      </w:r>
      <w:r w:rsidR="005A0409" w:rsidRPr="00DD0D6B">
        <w:rPr>
          <w:rFonts w:ascii="Times New Roman" w:hAnsi="Times New Roman" w:cs="Times New Roman"/>
          <w:color w:val="000000" w:themeColor="text1"/>
          <w:spacing w:val="-10"/>
          <w:sz w:val="28"/>
          <w:szCs w:val="28"/>
          <w:lang w:eastAsia="ar-SA"/>
        </w:rPr>
        <w:t xml:space="preserve"> </w:t>
      </w:r>
      <w:r w:rsidR="00BB6ECD" w:rsidRPr="00DD0D6B">
        <w:rPr>
          <w:rFonts w:ascii="Times New Roman" w:hAnsi="Times New Roman" w:cs="Times New Roman"/>
          <w:color w:val="000000" w:themeColor="text1"/>
          <w:spacing w:val="-10"/>
          <w:sz w:val="28"/>
          <w:szCs w:val="28"/>
          <w:lang w:eastAsia="ar-SA"/>
        </w:rPr>
        <w:t>1</w:t>
      </w:r>
      <w:r w:rsidR="005A0409" w:rsidRPr="00DD0D6B">
        <w:rPr>
          <w:rFonts w:ascii="Times New Roman" w:hAnsi="Times New Roman" w:cs="Times New Roman"/>
          <w:color w:val="000000" w:themeColor="text1"/>
          <w:spacing w:val="-10"/>
          <w:sz w:val="28"/>
          <w:szCs w:val="28"/>
          <w:lang w:eastAsia="ar-SA"/>
        </w:rPr>
        <w:t>2</w:t>
      </w:r>
      <w:r w:rsidR="00504C04" w:rsidRPr="00DD0D6B">
        <w:rPr>
          <w:rFonts w:ascii="Times New Roman" w:hAnsi="Times New Roman" w:cs="Times New Roman"/>
          <w:color w:val="000000" w:themeColor="text1"/>
          <w:spacing w:val="-10"/>
          <w:sz w:val="28"/>
          <w:szCs w:val="28"/>
          <w:lang w:eastAsia="ar-SA"/>
        </w:rPr>
        <w:t xml:space="preserve">. </w:t>
      </w:r>
      <w:bookmarkEnd w:id="302"/>
      <w:bookmarkEnd w:id="303"/>
      <w:bookmarkEnd w:id="304"/>
      <w:bookmarkEnd w:id="305"/>
      <w:r w:rsidRPr="00DD0D6B">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306"/>
    </w:p>
    <w:p w14:paraId="163C676D" w14:textId="77777777" w:rsidR="001E1409" w:rsidRPr="00DD0D6B" w:rsidRDefault="001E1409" w:rsidP="00DD0D6B">
      <w:pPr>
        <w:spacing w:line="240" w:lineRule="auto"/>
        <w:rPr>
          <w:lang w:eastAsia="ar-SA"/>
        </w:rPr>
      </w:pPr>
    </w:p>
    <w:p w14:paraId="26588F0D" w14:textId="77777777" w:rsidR="00BB6ECD" w:rsidRPr="00DD0D6B" w:rsidRDefault="00BB6ECD" w:rsidP="00DD0D6B">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07" w:name="_Toc196878930"/>
      <w:bookmarkStart w:id="308" w:name="_Toc168826908"/>
      <w:bookmarkStart w:id="309" w:name="_Toc312188826"/>
      <w:bookmarkStart w:id="310" w:name="_Toc85619676"/>
      <w:bookmarkStart w:id="311" w:name="_Toc152160825"/>
      <w:r w:rsidRPr="00DD0D6B">
        <w:rPr>
          <w:rFonts w:ascii="Times New Roman" w:hAnsi="Times New Roman" w:cs="Times New Roman"/>
          <w:color w:val="000000" w:themeColor="text1"/>
          <w:spacing w:val="-10"/>
          <w:sz w:val="28"/>
          <w:szCs w:val="28"/>
          <w:lang w:eastAsia="ar-SA"/>
        </w:rPr>
        <w:t xml:space="preserve">Статья </w:t>
      </w:r>
      <w:r w:rsidR="005A0409" w:rsidRPr="00DD0D6B">
        <w:rPr>
          <w:rFonts w:ascii="Times New Roman" w:hAnsi="Times New Roman" w:cs="Times New Roman"/>
          <w:color w:val="000000" w:themeColor="text1"/>
          <w:spacing w:val="-10"/>
          <w:sz w:val="28"/>
          <w:szCs w:val="28"/>
          <w:lang w:eastAsia="ar-SA"/>
        </w:rPr>
        <w:t>4</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Общие положения</w:t>
      </w:r>
      <w:bookmarkEnd w:id="307"/>
      <w:bookmarkEnd w:id="308"/>
      <w:bookmarkEnd w:id="309"/>
      <w:bookmarkEnd w:id="310"/>
      <w:bookmarkEnd w:id="311"/>
    </w:p>
    <w:p w14:paraId="2E74A005" w14:textId="77777777" w:rsidR="00BB6ECD" w:rsidRPr="00DD0D6B" w:rsidRDefault="00BB6ECD" w:rsidP="00DD0D6B">
      <w:pPr>
        <w:pStyle w:val="ac"/>
        <w:tabs>
          <w:tab w:val="left" w:pos="1134"/>
        </w:tabs>
        <w:rPr>
          <w:sz w:val="28"/>
          <w:szCs w:val="28"/>
          <w:lang w:val="ru-RU"/>
        </w:rPr>
      </w:pPr>
      <w:r w:rsidRPr="00DD0D6B">
        <w:rPr>
          <w:sz w:val="28"/>
          <w:szCs w:val="28"/>
          <w:lang w:val="ru-RU"/>
        </w:rPr>
        <w:t>Решения по землепользованию и застройке принимаются в соответствии с</w:t>
      </w:r>
      <w:r w:rsidR="0005569F" w:rsidRPr="00DD0D6B">
        <w:rPr>
          <w:sz w:val="28"/>
          <w:szCs w:val="28"/>
          <w:lang w:val="ru-RU"/>
        </w:rPr>
        <w:t>о</w:t>
      </w:r>
      <w:r w:rsidR="00F717A4" w:rsidRPr="00DD0D6B">
        <w:rPr>
          <w:sz w:val="28"/>
          <w:szCs w:val="28"/>
          <w:lang w:val="ru-RU"/>
        </w:rPr>
        <w:t xml:space="preserve"> </w:t>
      </w:r>
      <w:r w:rsidR="0005569F" w:rsidRPr="00DD0D6B">
        <w:rPr>
          <w:sz w:val="28"/>
          <w:szCs w:val="28"/>
          <w:lang w:val="ru-RU"/>
        </w:rPr>
        <w:t xml:space="preserve">схемой территориального планирования </w:t>
      </w:r>
      <w:r w:rsidR="00F7722B" w:rsidRPr="00DD0D6B">
        <w:rPr>
          <w:sz w:val="28"/>
          <w:szCs w:val="28"/>
          <w:lang w:val="ru-RU"/>
        </w:rPr>
        <w:t>Пугачевского</w:t>
      </w:r>
      <w:r w:rsidR="0005569F" w:rsidRPr="00DD0D6B">
        <w:rPr>
          <w:sz w:val="28"/>
          <w:szCs w:val="28"/>
          <w:lang w:val="ru-RU"/>
        </w:rPr>
        <w:t xml:space="preserve"> муниципального района</w:t>
      </w:r>
      <w:r w:rsidR="0087315F" w:rsidRPr="00DD0D6B">
        <w:rPr>
          <w:sz w:val="28"/>
          <w:szCs w:val="28"/>
          <w:lang w:val="ru-RU"/>
        </w:rPr>
        <w:t>,</w:t>
      </w:r>
      <w:r w:rsidR="00931E38" w:rsidRPr="00DD0D6B">
        <w:rPr>
          <w:sz w:val="28"/>
          <w:szCs w:val="28"/>
          <w:lang w:val="ru-RU"/>
        </w:rPr>
        <w:t xml:space="preserve"> генеральным планом муниципального образования город Пугачев, </w:t>
      </w:r>
      <w:r w:rsidRPr="00DD0D6B">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DD0D6B">
        <w:rPr>
          <w:sz w:val="28"/>
          <w:szCs w:val="28"/>
          <w:lang w:val="ru-RU"/>
        </w:rPr>
        <w:t xml:space="preserve"> территориальных</w:t>
      </w:r>
      <w:r w:rsidRPr="00DD0D6B">
        <w:rPr>
          <w:sz w:val="28"/>
          <w:szCs w:val="28"/>
          <w:lang w:val="ru-RU"/>
        </w:rPr>
        <w:t xml:space="preserve"> зон и распространяются в равной мере на все расположенные в одной и той же </w:t>
      </w:r>
      <w:r w:rsidR="0005569F" w:rsidRPr="00DD0D6B">
        <w:rPr>
          <w:sz w:val="28"/>
          <w:szCs w:val="28"/>
          <w:lang w:val="ru-RU"/>
        </w:rPr>
        <w:t xml:space="preserve">территориальной </w:t>
      </w:r>
      <w:r w:rsidRPr="00DD0D6B">
        <w:rPr>
          <w:sz w:val="28"/>
          <w:szCs w:val="28"/>
          <w:lang w:val="ru-RU"/>
        </w:rPr>
        <w:t>зоне земельные уча</w:t>
      </w:r>
      <w:r w:rsidR="0005569F" w:rsidRPr="00DD0D6B">
        <w:rPr>
          <w:sz w:val="28"/>
          <w:szCs w:val="28"/>
          <w:lang w:val="ru-RU"/>
        </w:rPr>
        <w:t>стки, объекты капитального строительства</w:t>
      </w:r>
      <w:r w:rsidRPr="00DD0D6B">
        <w:rPr>
          <w:sz w:val="28"/>
          <w:szCs w:val="28"/>
          <w:lang w:val="ru-RU"/>
        </w:rPr>
        <w:t xml:space="preserve"> и независимо от форм собственности.</w:t>
      </w:r>
    </w:p>
    <w:p w14:paraId="4B2B9F6E" w14:textId="77777777" w:rsidR="00BB6ECD" w:rsidRPr="00DD0D6B" w:rsidRDefault="00947BEA" w:rsidP="00DD0D6B">
      <w:pPr>
        <w:pStyle w:val="ac"/>
        <w:tabs>
          <w:tab w:val="left" w:pos="1134"/>
        </w:tabs>
        <w:rPr>
          <w:sz w:val="28"/>
          <w:szCs w:val="28"/>
          <w:lang w:val="ru-RU"/>
        </w:rPr>
      </w:pPr>
      <w:r w:rsidRPr="00DD0D6B">
        <w:rPr>
          <w:sz w:val="28"/>
          <w:szCs w:val="28"/>
          <w:lang w:val="ru-RU"/>
        </w:rPr>
        <w:t>Градостроительные р</w:t>
      </w:r>
      <w:r w:rsidR="00BB6ECD" w:rsidRPr="00DD0D6B">
        <w:rPr>
          <w:sz w:val="28"/>
          <w:szCs w:val="28"/>
          <w:lang w:val="ru-RU"/>
        </w:rPr>
        <w:t xml:space="preserve">егламенты устанавливают </w:t>
      </w:r>
      <w:r w:rsidRPr="00DD0D6B">
        <w:rPr>
          <w:sz w:val="28"/>
          <w:szCs w:val="28"/>
          <w:lang w:val="ru-RU"/>
        </w:rPr>
        <w:t xml:space="preserve">виды </w:t>
      </w:r>
      <w:r w:rsidR="00BB6ECD" w:rsidRPr="00DD0D6B">
        <w:rPr>
          <w:sz w:val="28"/>
          <w:szCs w:val="28"/>
          <w:lang w:val="ru-RU"/>
        </w:rPr>
        <w:t>разрешенн</w:t>
      </w:r>
      <w:r w:rsidRPr="00DD0D6B">
        <w:rPr>
          <w:sz w:val="28"/>
          <w:szCs w:val="28"/>
          <w:lang w:val="ru-RU"/>
        </w:rPr>
        <w:t>ого</w:t>
      </w:r>
      <w:r w:rsidR="00BB6ECD" w:rsidRPr="00DD0D6B">
        <w:rPr>
          <w:sz w:val="28"/>
          <w:szCs w:val="28"/>
          <w:lang w:val="ru-RU"/>
        </w:rPr>
        <w:t xml:space="preserve"> использования земельных участков и объектов </w:t>
      </w:r>
      <w:r w:rsidRPr="00DD0D6B">
        <w:rPr>
          <w:sz w:val="28"/>
          <w:szCs w:val="28"/>
          <w:lang w:val="ru-RU"/>
        </w:rPr>
        <w:t>капитального строительства</w:t>
      </w:r>
      <w:r w:rsidR="00BB6ECD" w:rsidRPr="00DD0D6B">
        <w:rPr>
          <w:sz w:val="28"/>
          <w:szCs w:val="28"/>
          <w:lang w:val="ru-RU"/>
        </w:rPr>
        <w:t xml:space="preserve"> применительно к различным</w:t>
      </w:r>
      <w:r w:rsidRPr="00DD0D6B">
        <w:rPr>
          <w:sz w:val="28"/>
          <w:szCs w:val="28"/>
          <w:lang w:val="ru-RU"/>
        </w:rPr>
        <w:t xml:space="preserve"> территориальным</w:t>
      </w:r>
      <w:r w:rsidR="00BB6ECD" w:rsidRPr="00DD0D6B">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DD0D6B">
        <w:rPr>
          <w:sz w:val="28"/>
          <w:szCs w:val="28"/>
          <w:lang w:val="ru-RU"/>
        </w:rPr>
        <w:t xml:space="preserve">х являются: </w:t>
      </w:r>
      <w:r w:rsidR="00BB6ECD" w:rsidRPr="00DD0D6B">
        <w:rPr>
          <w:sz w:val="28"/>
          <w:szCs w:val="28"/>
          <w:lang w:val="ru-RU"/>
        </w:rPr>
        <w:t xml:space="preserve">федеральные законодательные акты, </w:t>
      </w:r>
      <w:r w:rsidR="006A1994" w:rsidRPr="00DD0D6B">
        <w:rPr>
          <w:sz w:val="28"/>
          <w:szCs w:val="28"/>
          <w:lang w:val="ru-RU"/>
        </w:rPr>
        <w:t xml:space="preserve">постановления Правительства РФ, </w:t>
      </w:r>
      <w:r w:rsidR="00BB6ECD" w:rsidRPr="00DD0D6B">
        <w:rPr>
          <w:sz w:val="28"/>
          <w:szCs w:val="28"/>
          <w:lang w:val="ru-RU"/>
        </w:rPr>
        <w:t xml:space="preserve">постановления </w:t>
      </w:r>
      <w:r w:rsidR="00BF220F" w:rsidRPr="00DD0D6B">
        <w:rPr>
          <w:sz w:val="28"/>
          <w:szCs w:val="28"/>
          <w:lang w:val="ru-RU"/>
        </w:rPr>
        <w:t>г</w:t>
      </w:r>
      <w:r w:rsidR="00BB6ECD" w:rsidRPr="00DD0D6B">
        <w:rPr>
          <w:sz w:val="28"/>
          <w:szCs w:val="28"/>
          <w:lang w:val="ru-RU"/>
        </w:rPr>
        <w:t xml:space="preserve">лавы </w:t>
      </w:r>
      <w:r w:rsidR="00F7722B" w:rsidRPr="00DD0D6B">
        <w:rPr>
          <w:sz w:val="28"/>
          <w:szCs w:val="28"/>
          <w:lang w:val="ru-RU"/>
        </w:rPr>
        <w:t>Пугачевского</w:t>
      </w:r>
      <w:r w:rsidR="00CC6D75" w:rsidRPr="00DD0D6B">
        <w:rPr>
          <w:sz w:val="28"/>
          <w:szCs w:val="28"/>
          <w:lang w:val="ru-RU"/>
        </w:rPr>
        <w:t xml:space="preserve"> муниципального района </w:t>
      </w:r>
      <w:r w:rsidR="00BB6ECD" w:rsidRPr="00DD0D6B">
        <w:rPr>
          <w:sz w:val="28"/>
          <w:szCs w:val="28"/>
          <w:lang w:val="ru-RU"/>
        </w:rPr>
        <w:t>Саратовской области, тр</w:t>
      </w:r>
      <w:r w:rsidRPr="00DD0D6B">
        <w:rPr>
          <w:sz w:val="28"/>
          <w:szCs w:val="28"/>
          <w:lang w:val="ru-RU"/>
        </w:rPr>
        <w:t xml:space="preserve">ебования СНиПов и </w:t>
      </w:r>
      <w:r w:rsidR="00CC6D75" w:rsidRPr="00DD0D6B">
        <w:rPr>
          <w:sz w:val="28"/>
          <w:szCs w:val="28"/>
          <w:lang w:val="ru-RU"/>
        </w:rPr>
        <w:t>СанПиНов</w:t>
      </w:r>
      <w:r w:rsidR="00BB6ECD" w:rsidRPr="00DD0D6B">
        <w:rPr>
          <w:sz w:val="28"/>
          <w:szCs w:val="28"/>
          <w:lang w:val="ru-RU"/>
        </w:rPr>
        <w:t>.</w:t>
      </w:r>
    </w:p>
    <w:p w14:paraId="639020F7" w14:textId="77777777" w:rsidR="00795F46" w:rsidRPr="00DD0D6B" w:rsidRDefault="00795F46" w:rsidP="00DD0D6B">
      <w:pPr>
        <w:pStyle w:val="ac"/>
        <w:tabs>
          <w:tab w:val="left" w:pos="1134"/>
        </w:tabs>
        <w:rPr>
          <w:sz w:val="28"/>
          <w:szCs w:val="28"/>
          <w:lang w:val="ru-RU"/>
        </w:rPr>
      </w:pPr>
    </w:p>
    <w:p w14:paraId="2B4D940D" w14:textId="77777777" w:rsidR="00DF4BED" w:rsidRPr="00DD0D6B" w:rsidRDefault="00BB6ECD" w:rsidP="00DD0D6B">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12" w:name="_Toc196878931"/>
      <w:bookmarkStart w:id="313" w:name="_Toc168826909"/>
      <w:bookmarkStart w:id="314" w:name="_Toc312188827"/>
      <w:bookmarkStart w:id="315" w:name="_Toc85619677"/>
      <w:bookmarkStart w:id="316" w:name="_Toc152160826"/>
      <w:r w:rsidRPr="00DD0D6B">
        <w:rPr>
          <w:rFonts w:ascii="Times New Roman" w:hAnsi="Times New Roman" w:cs="Times New Roman"/>
          <w:color w:val="000000" w:themeColor="text1"/>
          <w:spacing w:val="-10"/>
          <w:sz w:val="28"/>
          <w:szCs w:val="28"/>
          <w:lang w:eastAsia="ar-SA"/>
        </w:rPr>
        <w:t xml:space="preserve">Статья </w:t>
      </w:r>
      <w:r w:rsidR="005A0409" w:rsidRPr="00DD0D6B">
        <w:rPr>
          <w:rFonts w:ascii="Times New Roman" w:hAnsi="Times New Roman" w:cs="Times New Roman"/>
          <w:color w:val="000000" w:themeColor="text1"/>
          <w:spacing w:val="-10"/>
          <w:sz w:val="28"/>
          <w:szCs w:val="28"/>
          <w:lang w:eastAsia="ar-SA"/>
        </w:rPr>
        <w:t>4</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312"/>
      <w:bookmarkEnd w:id="313"/>
      <w:bookmarkEnd w:id="314"/>
      <w:bookmarkEnd w:id="315"/>
      <w:bookmarkEnd w:id="316"/>
    </w:p>
    <w:p w14:paraId="5A3574E9" w14:textId="77777777" w:rsidR="00290131"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w:t>
      </w:r>
      <w:r w:rsidRPr="00DD0D6B">
        <w:rPr>
          <w:sz w:val="28"/>
          <w:szCs w:val="28"/>
          <w:lang w:val="ru-RU"/>
        </w:rPr>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FD305B4" w14:textId="77777777" w:rsidR="00290131"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Градостроительный регламент по видам разрешенного использования недвижимости включает:</w:t>
      </w:r>
    </w:p>
    <w:p w14:paraId="6D8EBC47"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основные виды разрешенного использования;</w:t>
      </w:r>
    </w:p>
    <w:p w14:paraId="17D9F398"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1F62D52E"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 xml:space="preserve">вспомогательные виды разрешенного использования. </w:t>
      </w:r>
    </w:p>
    <w:p w14:paraId="2D98F9B6" w14:textId="77777777" w:rsidR="00BB6ECD"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 xml:space="preserve">Для каждой </w:t>
      </w:r>
      <w:r w:rsidR="00F719E2" w:rsidRPr="00DD0D6B">
        <w:rPr>
          <w:sz w:val="28"/>
          <w:szCs w:val="28"/>
          <w:lang w:val="ru-RU"/>
        </w:rPr>
        <w:t xml:space="preserve">территориальной </w:t>
      </w:r>
      <w:r w:rsidRPr="00DD0D6B">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14:paraId="60B09734" w14:textId="77777777" w:rsidR="00CC61CD" w:rsidRPr="00DD0D6B" w:rsidRDefault="00CC61CD" w:rsidP="005D7B04">
      <w:pPr>
        <w:pStyle w:val="ac"/>
        <w:numPr>
          <w:ilvl w:val="0"/>
          <w:numId w:val="41"/>
        </w:numPr>
        <w:tabs>
          <w:tab w:val="left" w:pos="1134"/>
        </w:tabs>
        <w:ind w:left="0" w:firstLine="709"/>
        <w:rPr>
          <w:sz w:val="28"/>
          <w:szCs w:val="28"/>
          <w:lang w:val="ru-RU"/>
        </w:rPr>
      </w:pPr>
      <w:r w:rsidRPr="00DD0D6B">
        <w:rPr>
          <w:color w:val="000000" w:themeColor="text1"/>
          <w:sz w:val="28"/>
          <w:szCs w:val="28"/>
          <w:lang w:val="ru-RU"/>
        </w:rPr>
        <w:t>Наименования видов разрешенного использования</w:t>
      </w:r>
      <w:r w:rsidR="00ED297D" w:rsidRPr="00DD0D6B">
        <w:rPr>
          <w:color w:val="000000" w:themeColor="text1"/>
          <w:sz w:val="28"/>
          <w:szCs w:val="28"/>
          <w:lang w:val="ru-RU"/>
        </w:rPr>
        <w:t xml:space="preserve"> земельных участков</w:t>
      </w:r>
      <w:r w:rsidRPr="00DD0D6B">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DD0D6B">
        <w:rPr>
          <w:color w:val="000000" w:themeColor="text1"/>
          <w:sz w:val="28"/>
          <w:szCs w:val="28"/>
          <w:lang w:val="ru-RU"/>
        </w:rPr>
        <w:t>и от 10.11.</w:t>
      </w:r>
      <w:r w:rsidRPr="00DD0D6B">
        <w:rPr>
          <w:color w:val="000000" w:themeColor="text1"/>
          <w:sz w:val="28"/>
          <w:szCs w:val="28"/>
          <w:lang w:val="ru-RU"/>
        </w:rPr>
        <w:t>2020</w:t>
      </w:r>
      <w:r w:rsidRPr="00DD0D6B">
        <w:rPr>
          <w:color w:val="000000" w:themeColor="text1"/>
          <w:sz w:val="28"/>
          <w:szCs w:val="28"/>
        </w:rPr>
        <w:t> </w:t>
      </w:r>
      <w:r w:rsidRPr="00DD0D6B">
        <w:rPr>
          <w:color w:val="000000" w:themeColor="text1"/>
          <w:sz w:val="28"/>
          <w:szCs w:val="28"/>
          <w:lang w:val="ru-RU"/>
        </w:rPr>
        <w:t>№ П/0412 «Об утверждении классификатора видов разрешенного использования земельных участков».</w:t>
      </w:r>
    </w:p>
    <w:p w14:paraId="71A588CB" w14:textId="77777777" w:rsidR="000A2C75" w:rsidRPr="00DD0D6B" w:rsidRDefault="000A2C75" w:rsidP="005D7B04">
      <w:pPr>
        <w:pStyle w:val="ac"/>
        <w:numPr>
          <w:ilvl w:val="0"/>
          <w:numId w:val="41"/>
        </w:numPr>
        <w:tabs>
          <w:tab w:val="left" w:pos="1134"/>
        </w:tabs>
        <w:ind w:left="0" w:firstLine="709"/>
        <w:rPr>
          <w:sz w:val="28"/>
          <w:szCs w:val="28"/>
          <w:lang w:val="ru-RU"/>
        </w:rPr>
      </w:pPr>
      <w:r w:rsidRPr="00DD0D6B">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67DCAF4" w14:textId="77777777" w:rsidR="00CC61CD" w:rsidRPr="00DD0D6B" w:rsidRDefault="000A2C75" w:rsidP="00DD0D6B">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предельные (минимальные и (или) максимальные) размеры земельных участков, в том числе их площадь;</w:t>
      </w:r>
    </w:p>
    <w:p w14:paraId="52DFF28B"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4689ABB"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предельное количество этажей или предельную высоту зданий, строений, сооружений;</w:t>
      </w:r>
    </w:p>
    <w:p w14:paraId="6C04E8C6"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DD0D6B">
        <w:rPr>
          <w:color w:val="000000" w:themeColor="text1"/>
          <w:sz w:val="28"/>
          <w:szCs w:val="28"/>
          <w:lang w:val="ru-RU"/>
        </w:rPr>
        <w:t>всей площади земельного участка.</w:t>
      </w:r>
    </w:p>
    <w:p w14:paraId="1362E30D"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14:paraId="53AD2B95"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14:paraId="356DE65F"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14:paraId="542B8BEC"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Дополнительные градостроительные регламенты в</w:t>
      </w:r>
      <w:r w:rsidRPr="00DD0D6B">
        <w:rPr>
          <w:bCs/>
          <w:sz w:val="28"/>
          <w:szCs w:val="28"/>
          <w:lang w:val="ru-RU"/>
        </w:rPr>
        <w:t xml:space="preserve"> зонах с особыми условиями использования территории определены в </w:t>
      </w:r>
      <w:r w:rsidR="00B13901" w:rsidRPr="00DD0D6B">
        <w:rPr>
          <w:bCs/>
          <w:sz w:val="28"/>
          <w:szCs w:val="28"/>
          <w:lang w:val="ru-RU"/>
        </w:rPr>
        <w:t>главе</w:t>
      </w:r>
      <w:r w:rsidRPr="00DD0D6B">
        <w:rPr>
          <w:bCs/>
          <w:sz w:val="28"/>
          <w:szCs w:val="28"/>
          <w:lang w:val="ru-RU"/>
        </w:rPr>
        <w:t xml:space="preserve"> 1</w:t>
      </w:r>
      <w:r w:rsidR="005A0409" w:rsidRPr="00DD0D6B">
        <w:rPr>
          <w:bCs/>
          <w:sz w:val="28"/>
          <w:szCs w:val="28"/>
          <w:lang w:val="ru-RU"/>
        </w:rPr>
        <w:t>3</w:t>
      </w:r>
      <w:r w:rsidR="001A6439" w:rsidRPr="00DD0D6B">
        <w:rPr>
          <w:bCs/>
          <w:sz w:val="28"/>
          <w:szCs w:val="28"/>
          <w:lang w:val="ru-RU"/>
        </w:rPr>
        <w:t xml:space="preserve"> </w:t>
      </w:r>
      <w:r w:rsidRPr="00DD0D6B">
        <w:rPr>
          <w:bCs/>
          <w:sz w:val="28"/>
          <w:szCs w:val="28"/>
          <w:lang w:val="ru-RU"/>
        </w:rPr>
        <w:t>настоящих Правил.</w:t>
      </w:r>
    </w:p>
    <w:p w14:paraId="25A3CC88" w14:textId="77777777" w:rsidR="0087315F" w:rsidRPr="00DD0D6B" w:rsidRDefault="00CC61CD"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Требования градостроительных регламентов обязательны для и</w:t>
      </w:r>
      <w:r w:rsidR="009E46B5" w:rsidRPr="00DD0D6B">
        <w:rPr>
          <w:color w:val="000000" w:themeColor="text1"/>
          <w:sz w:val="28"/>
          <w:szCs w:val="28"/>
          <w:lang w:val="ru-RU"/>
        </w:rPr>
        <w:t xml:space="preserve">сполнения всеми </w:t>
      </w:r>
      <w:r w:rsidRPr="00DD0D6B">
        <w:rPr>
          <w:color w:val="000000" w:themeColor="text1"/>
          <w:sz w:val="28"/>
          <w:szCs w:val="28"/>
          <w:lang w:val="ru-RU"/>
        </w:rPr>
        <w:t xml:space="preserve">субъектами градостроительных отношений на территории </w:t>
      </w:r>
      <w:r w:rsidR="00DF2BFC" w:rsidRPr="00DD0D6B">
        <w:rPr>
          <w:color w:val="000000" w:themeColor="text1"/>
          <w:sz w:val="28"/>
          <w:szCs w:val="28"/>
          <w:lang w:val="ru-RU"/>
        </w:rPr>
        <w:br/>
      </w:r>
      <w:r w:rsidRPr="00DD0D6B">
        <w:rPr>
          <w:color w:val="000000" w:themeColor="text1"/>
          <w:sz w:val="28"/>
          <w:szCs w:val="28"/>
          <w:lang w:val="ru-RU"/>
        </w:rPr>
        <w:t>муниципального образования</w:t>
      </w:r>
      <w:r w:rsidR="0011606A" w:rsidRPr="00DD0D6B">
        <w:rPr>
          <w:color w:val="000000" w:themeColor="text1"/>
          <w:sz w:val="28"/>
          <w:szCs w:val="28"/>
          <w:lang w:val="ru-RU"/>
        </w:rPr>
        <w:t xml:space="preserve"> </w:t>
      </w:r>
      <w:r w:rsidR="0011606A" w:rsidRPr="00DD0D6B">
        <w:rPr>
          <w:sz w:val="28"/>
          <w:szCs w:val="28"/>
          <w:lang w:val="ru-RU"/>
        </w:rPr>
        <w:t>город Пугачев</w:t>
      </w:r>
      <w:r w:rsidRPr="00DD0D6B">
        <w:rPr>
          <w:color w:val="000000" w:themeColor="text1"/>
          <w:sz w:val="28"/>
          <w:szCs w:val="28"/>
          <w:lang w:val="ru-RU"/>
        </w:rPr>
        <w:t>.</w:t>
      </w:r>
    </w:p>
    <w:p w14:paraId="17EA312F" w14:textId="77777777" w:rsidR="00795F46" w:rsidRPr="00DD0D6B" w:rsidRDefault="00795F46" w:rsidP="00DD0D6B">
      <w:pPr>
        <w:pStyle w:val="ac"/>
        <w:tabs>
          <w:tab w:val="left" w:pos="1134"/>
        </w:tabs>
        <w:ind w:firstLine="0"/>
        <w:rPr>
          <w:color w:val="000000" w:themeColor="text1"/>
          <w:sz w:val="28"/>
          <w:szCs w:val="28"/>
          <w:lang w:val="ru-RU"/>
        </w:rPr>
      </w:pPr>
    </w:p>
    <w:p w14:paraId="0E6D9F42" w14:textId="77777777" w:rsidR="00FE4D3F" w:rsidRPr="00DD0D6B" w:rsidRDefault="00FE4D3F" w:rsidP="00DD0D6B">
      <w:pPr>
        <w:pStyle w:val="3"/>
        <w:spacing w:before="0" w:line="240" w:lineRule="auto"/>
        <w:ind w:firstLine="709"/>
        <w:rPr>
          <w:rFonts w:ascii="Times New Roman" w:eastAsia="Times New Roman" w:hAnsi="Times New Roman" w:cs="Times New Roman"/>
          <w:color w:val="auto"/>
          <w:lang w:eastAsia="ar-SA"/>
        </w:rPr>
      </w:pPr>
      <w:bookmarkStart w:id="317" w:name="_Toc152160827"/>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50</w:t>
      </w:r>
      <w:r w:rsidRPr="00DD0D6B">
        <w:rPr>
          <w:rFonts w:ascii="Times New Roman" w:hAnsi="Times New Roman" w:cs="Times New Roman"/>
          <w:color w:val="000000" w:themeColor="text1"/>
          <w:spacing w:val="-10"/>
          <w:sz w:val="28"/>
          <w:szCs w:val="28"/>
          <w:lang w:eastAsia="ar-SA"/>
        </w:rPr>
        <w:t xml:space="preserve">. </w:t>
      </w:r>
      <w:r w:rsidR="008C46DF" w:rsidRPr="00DD0D6B">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317"/>
    </w:p>
    <w:p w14:paraId="1E836FE2"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14:paraId="336800D4" w14:textId="77777777" w:rsidR="00FE4D3F" w:rsidRPr="00DD0D6B" w:rsidRDefault="00FE4D3F" w:rsidP="00DD0D6B">
      <w:pPr>
        <w:pStyle w:val="ac"/>
        <w:numPr>
          <w:ilvl w:val="0"/>
          <w:numId w:val="8"/>
        </w:numPr>
        <w:tabs>
          <w:tab w:val="left" w:pos="1134"/>
        </w:tabs>
        <w:ind w:left="0" w:firstLine="709"/>
        <w:rPr>
          <w:sz w:val="28"/>
          <w:lang w:val="ru-RU" w:bidi="ar-SA"/>
        </w:rPr>
      </w:pPr>
      <w:r w:rsidRPr="00DD0D6B">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14:paraId="37F482AF" w14:textId="77777777" w:rsidR="00FE4D3F" w:rsidRPr="00DD0D6B" w:rsidRDefault="00FE4D3F" w:rsidP="00DD0D6B">
      <w:pPr>
        <w:pStyle w:val="ac"/>
        <w:numPr>
          <w:ilvl w:val="0"/>
          <w:numId w:val="8"/>
        </w:numPr>
        <w:tabs>
          <w:tab w:val="left" w:pos="1134"/>
        </w:tabs>
        <w:ind w:left="0" w:firstLine="709"/>
        <w:rPr>
          <w:sz w:val="28"/>
          <w:lang w:val="ru-RU" w:bidi="ar-SA"/>
        </w:rPr>
      </w:pPr>
      <w:r w:rsidRPr="00DD0D6B">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14:paraId="3A4639DC"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14:paraId="33266EE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14:paraId="647AA1A3"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14:paraId="4F97C9B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14:paraId="0D2394E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w:t>
      </w:r>
      <w:r w:rsidR="00437AA8" w:rsidRPr="00DD0D6B">
        <w:rPr>
          <w:sz w:val="28"/>
          <w:lang w:val="ru-RU" w:bidi="ar-SA"/>
        </w:rPr>
        <w:t>,</w:t>
      </w:r>
      <w:r w:rsidRPr="00DD0D6B">
        <w:rPr>
          <w:sz w:val="28"/>
          <w:lang w:val="ru-RU" w:bidi="ar-SA"/>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14:paraId="2915418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 xml:space="preserve">Использование объектов недвижимости, не соответствующих установленным градостроительными регламентами территориальных зон должно </w:t>
      </w:r>
      <w:r w:rsidRPr="00DD0D6B">
        <w:rPr>
          <w:sz w:val="28"/>
          <w:lang w:val="ru-RU" w:bidi="ar-SA"/>
        </w:rPr>
        <w:lastRenderedPageBreak/>
        <w:t>быть направлено на постепенное приведение их в соответствие с установленным градостроительными регламентами.</w:t>
      </w:r>
    </w:p>
    <w:p w14:paraId="2F80CF49"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14:paraId="7B9CF02B" w14:textId="77777777" w:rsidR="00FE4D3F" w:rsidRPr="00DD0D6B" w:rsidRDefault="00FE4D3F" w:rsidP="005D7B04">
      <w:pPr>
        <w:pStyle w:val="ac"/>
        <w:numPr>
          <w:ilvl w:val="0"/>
          <w:numId w:val="123"/>
        </w:numPr>
        <w:tabs>
          <w:tab w:val="left" w:pos="1134"/>
        </w:tabs>
        <w:ind w:left="0" w:firstLine="709"/>
        <w:rPr>
          <w:color w:val="000000" w:themeColor="text1"/>
          <w:sz w:val="28"/>
          <w:szCs w:val="28"/>
          <w:lang w:val="ru-RU"/>
        </w:rPr>
      </w:pPr>
      <w:r w:rsidRPr="00DD0D6B">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14:paraId="4EB69ADB" w14:textId="77777777" w:rsidR="00E71E41" w:rsidRPr="00DD0D6B" w:rsidRDefault="0087315F"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318" w:name="_Toc152160828"/>
      <w:r w:rsidRPr="00DD0D6B">
        <w:rPr>
          <w:rFonts w:ascii="Times New Roman" w:hAnsi="Times New Roman" w:cs="Times New Roman"/>
          <w:color w:val="000000" w:themeColor="text1"/>
          <w:spacing w:val="-10"/>
          <w:sz w:val="28"/>
          <w:szCs w:val="28"/>
          <w:lang w:eastAsia="ar-SA"/>
        </w:rPr>
        <w:t xml:space="preserve">Статья </w:t>
      </w:r>
      <w:r w:rsidR="00437AA8" w:rsidRPr="00DD0D6B">
        <w:rPr>
          <w:rFonts w:ascii="Times New Roman" w:hAnsi="Times New Roman" w:cs="Times New Roman"/>
          <w:color w:val="000000" w:themeColor="text1"/>
          <w:spacing w:val="-10"/>
          <w:sz w:val="28"/>
          <w:szCs w:val="28"/>
          <w:lang w:eastAsia="ar-SA"/>
        </w:rPr>
        <w:t>5</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xml:space="preserve">. </w:t>
      </w:r>
      <w:r w:rsidR="00E71E41" w:rsidRPr="00DD0D6B">
        <w:rPr>
          <w:rFonts w:ascii="Times New Roman" w:hAnsi="Times New Roman" w:cs="Times New Roman"/>
          <w:color w:val="000000" w:themeColor="text1"/>
          <w:spacing w:val="-10"/>
          <w:sz w:val="28"/>
          <w:szCs w:val="28"/>
          <w:lang w:eastAsia="ar-SA"/>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318"/>
      <w:r w:rsidR="00E71E41" w:rsidRPr="00DD0D6B">
        <w:rPr>
          <w:rFonts w:ascii="Times New Roman" w:hAnsi="Times New Roman" w:cs="Times New Roman"/>
          <w:color w:val="000000" w:themeColor="text1"/>
          <w:spacing w:val="-10"/>
          <w:sz w:val="28"/>
          <w:szCs w:val="28"/>
          <w:lang w:eastAsia="ar-SA"/>
        </w:rPr>
        <w:t xml:space="preserve"> </w:t>
      </w:r>
    </w:p>
    <w:p w14:paraId="4E5F9980" w14:textId="77777777" w:rsidR="00E71E41" w:rsidRPr="00DD0D6B" w:rsidRDefault="00E71E41" w:rsidP="005D7B04">
      <w:pPr>
        <w:pStyle w:val="aa"/>
        <w:numPr>
          <w:ilvl w:val="0"/>
          <w:numId w:val="175"/>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Настоящими Правилами землепользования и застройки территории муниципального образования город Пугачев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(или) к группам территориальных зон и к отдельным территориальным зонам.</w:t>
      </w:r>
    </w:p>
    <w:p w14:paraId="4490AA74" w14:textId="77777777" w:rsidR="00E71E41" w:rsidRPr="00DD0D6B" w:rsidRDefault="00E71E41" w:rsidP="005D7B04">
      <w:pPr>
        <w:pStyle w:val="aa"/>
        <w:numPr>
          <w:ilvl w:val="0"/>
          <w:numId w:val="175"/>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14:paraId="7CE7EDA4"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минимальная площадь земельных участков (ст. 54);</w:t>
      </w:r>
    </w:p>
    <w:p w14:paraId="6894B40C"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минимальные отступы зданий, строений, сооружений от границ земельных участков (ст. 55);</w:t>
      </w:r>
    </w:p>
    <w:p w14:paraId="2BCC19C9"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максимальная высота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 (ст. 56);</w:t>
      </w:r>
    </w:p>
    <w:p w14:paraId="5005FD4C"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14:paraId="10D33F2E"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минимальная доля озелененной территории земельных участков (ст. 57);</w:t>
      </w:r>
    </w:p>
    <w:p w14:paraId="132B70C6"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 xml:space="preserve">минимальное количество </w:t>
      </w:r>
      <w:proofErr w:type="spellStart"/>
      <w:r w:rsidRPr="00DD0D6B">
        <w:rPr>
          <w:rFonts w:eastAsiaTheme="majorEastAsia"/>
          <w:bCs/>
          <w:color w:val="000000" w:themeColor="text1"/>
          <w:sz w:val="28"/>
          <w:szCs w:val="28"/>
          <w:lang w:eastAsia="ar-SA"/>
        </w:rPr>
        <w:t>машино</w:t>
      </w:r>
      <w:proofErr w:type="spellEnd"/>
      <w:r w:rsidRPr="00DD0D6B">
        <w:rPr>
          <w:rFonts w:eastAsiaTheme="majorEastAsia"/>
          <w:bCs/>
          <w:color w:val="000000" w:themeColor="text1"/>
          <w:sz w:val="28"/>
          <w:szCs w:val="28"/>
          <w:lang w:eastAsia="ar-SA"/>
        </w:rPr>
        <w:t>-мест для хранения индивидуального автотранспорта на территории земельных участков (ст. 58);</w:t>
      </w:r>
    </w:p>
    <w:p w14:paraId="04922417"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минимальное количество мест на погрузочно-разгрузочных площадках на территории земельных участков (ст. 59);</w:t>
      </w:r>
    </w:p>
    <w:p w14:paraId="757F36C2"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lastRenderedPageBreak/>
        <w:t>максимальная высота ограждений в архитектурном решении ограждений земельных участков жилой зоны (ст. 60);</w:t>
      </w:r>
    </w:p>
    <w:p w14:paraId="2C64975B" w14:textId="77777777" w:rsidR="0087315F"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 xml:space="preserve">коэффициент застройки и коэффициент плотности в границах земельного участка </w:t>
      </w:r>
      <w:r w:rsidRPr="00DD0D6B">
        <w:rPr>
          <w:color w:val="000000" w:themeColor="text1"/>
          <w:sz w:val="28"/>
          <w:szCs w:val="28"/>
          <w:lang w:eastAsia="ar-SA"/>
        </w:rPr>
        <w:t>(ст. 61).</w:t>
      </w:r>
    </w:p>
    <w:p w14:paraId="2A0F40AC" w14:textId="77777777" w:rsidR="0011606A" w:rsidRPr="00DD0D6B" w:rsidRDefault="0011606A" w:rsidP="00DD0D6B">
      <w:pPr>
        <w:pStyle w:val="aa"/>
        <w:widowControl/>
        <w:tabs>
          <w:tab w:val="left" w:pos="1134"/>
        </w:tabs>
        <w:autoSpaceDE/>
        <w:autoSpaceDN/>
        <w:adjustRightInd/>
        <w:spacing w:line="240" w:lineRule="auto"/>
        <w:ind w:left="709"/>
        <w:textAlignment w:val="auto"/>
        <w:rPr>
          <w:sz w:val="28"/>
        </w:rPr>
      </w:pPr>
    </w:p>
    <w:p w14:paraId="2630CC52" w14:textId="77777777" w:rsidR="0011606A" w:rsidRPr="00DD0D6B" w:rsidRDefault="0011606A" w:rsidP="00DD0D6B">
      <w:pPr>
        <w:pStyle w:val="3"/>
        <w:tabs>
          <w:tab w:val="left" w:pos="1134"/>
        </w:tabs>
        <w:spacing w:before="0" w:line="240" w:lineRule="auto"/>
        <w:ind w:firstLine="709"/>
        <w:rPr>
          <w:rFonts w:ascii="Times New Roman" w:hAnsi="Times New Roman" w:cs="Times New Roman"/>
          <w:color w:val="auto"/>
          <w:sz w:val="28"/>
          <w:szCs w:val="28"/>
        </w:rPr>
      </w:pPr>
      <w:bookmarkStart w:id="319" w:name="_Toc152160829"/>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auto"/>
          <w:sz w:val="28"/>
          <w:szCs w:val="28"/>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19"/>
    </w:p>
    <w:p w14:paraId="391B245B"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14:paraId="614E843C"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 Суммарная доля площади земельного участка, занимаемая объектами условно разрешенных видов использования, а также относящимся к ним озеленением, </w:t>
      </w:r>
      <w:proofErr w:type="spellStart"/>
      <w:r w:rsidRPr="00DD0D6B">
        <w:rPr>
          <w:sz w:val="28"/>
          <w:szCs w:val="28"/>
        </w:rPr>
        <w:t>машино</w:t>
      </w:r>
      <w:proofErr w:type="spellEnd"/>
      <w:r w:rsidRPr="00DD0D6B">
        <w:rPr>
          <w:sz w:val="28"/>
          <w:szCs w:val="28"/>
        </w:rPr>
        <w:t>-местами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 от общей площади территории соответствующего земельного участка и соответствующей территориальной зоны, если иное не установлено муниципальным правовым актом муниципального образования город Пугачев.</w:t>
      </w:r>
    </w:p>
    <w:p w14:paraId="1C33CF16"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объектов нежилого назначения основных и условно разрешенных видов использования во встроенных и встроено-пристроенных к многоквартирным жилым домам помещениях осуществляется в соответствии с видами разрешенного использования в соответствии с действующим законодательством. При этом для зоны </w:t>
      </w:r>
      <w:r w:rsidRPr="00DD0D6B">
        <w:rPr>
          <w:bCs/>
          <w:sz w:val="28"/>
          <w:szCs w:val="28"/>
        </w:rPr>
        <w:t>Ж2</w:t>
      </w:r>
      <w:r w:rsidR="002A47A5" w:rsidRPr="00DD0D6B">
        <w:rPr>
          <w:bCs/>
          <w:sz w:val="28"/>
          <w:szCs w:val="28"/>
        </w:rPr>
        <w:t xml:space="preserve"> -</w:t>
      </w:r>
      <w:r w:rsidRPr="00DD0D6B">
        <w:rPr>
          <w:sz w:val="28"/>
          <w:szCs w:val="28"/>
        </w:rPr>
        <w:t xml:space="preserve"> </w:t>
      </w:r>
      <w:r w:rsidR="002A47A5" w:rsidRPr="00DD0D6B">
        <w:rPr>
          <w:sz w:val="28"/>
          <w:szCs w:val="28"/>
        </w:rPr>
        <w:t>Зона застройки малоэтажными жилыми домами (до 4 этажей, включая мансардный)</w:t>
      </w:r>
      <w:r w:rsidRPr="00DD0D6B">
        <w:rPr>
          <w:sz w:val="28"/>
          <w:szCs w:val="28"/>
        </w:rPr>
        <w:t xml:space="preserve"> общая площадь встроенных, пристроенных и встроено-пристроенных к многоквартирным жилым домам помещений, занимаемых объектами нежилого назначения, не может превышать 15 % общей площади помещений дома, для зоны </w:t>
      </w:r>
      <w:r w:rsidR="002A47A5" w:rsidRPr="00DD0D6B">
        <w:rPr>
          <w:bCs/>
          <w:sz w:val="28"/>
          <w:szCs w:val="28"/>
        </w:rPr>
        <w:t>Ж</w:t>
      </w:r>
      <w:r w:rsidRPr="00DD0D6B">
        <w:rPr>
          <w:bCs/>
          <w:sz w:val="28"/>
          <w:szCs w:val="28"/>
        </w:rPr>
        <w:t>3</w:t>
      </w:r>
      <w:r w:rsidR="002A47A5" w:rsidRPr="00DD0D6B">
        <w:rPr>
          <w:bCs/>
          <w:sz w:val="28"/>
          <w:szCs w:val="28"/>
        </w:rPr>
        <w:t xml:space="preserve"> - </w:t>
      </w:r>
      <w:r w:rsidR="002A47A5" w:rsidRPr="00DD0D6B">
        <w:rPr>
          <w:sz w:val="28"/>
          <w:szCs w:val="28"/>
        </w:rPr>
        <w:t xml:space="preserve">Зона застройки </w:t>
      </w:r>
      <w:proofErr w:type="spellStart"/>
      <w:r w:rsidR="002A47A5" w:rsidRPr="00DD0D6B">
        <w:rPr>
          <w:sz w:val="28"/>
          <w:szCs w:val="28"/>
        </w:rPr>
        <w:lastRenderedPageBreak/>
        <w:t>среднеэтажными</w:t>
      </w:r>
      <w:proofErr w:type="spellEnd"/>
      <w:r w:rsidR="002A47A5" w:rsidRPr="00DD0D6B">
        <w:rPr>
          <w:sz w:val="28"/>
          <w:szCs w:val="28"/>
        </w:rPr>
        <w:t xml:space="preserve"> жилыми домами (от 5 до 8 этажей, включая мансардный)</w:t>
      </w:r>
      <w:r w:rsidRPr="00DD0D6B">
        <w:rPr>
          <w:sz w:val="28"/>
          <w:szCs w:val="28"/>
        </w:rPr>
        <w:t xml:space="preserve"> общая площадь встроенных, пристроенных и встроено-пристроенных к многоквартирным жилым домам помещений, занимаемых объектами нежилого назначения, не может превышать 20 % общей площади помещений дома.</w:t>
      </w:r>
    </w:p>
    <w:p w14:paraId="0A9C37F1"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за пределы границ земельного участка, на территории которых находятся указанные объекты. </w:t>
      </w:r>
    </w:p>
    <w:p w14:paraId="261ACDD4"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уполномоченным органом по правилам землепользования и застройки путем проведения публичных слушаний. </w:t>
      </w:r>
    </w:p>
    <w:p w14:paraId="6D56F71C" w14:textId="77777777" w:rsidR="0011606A" w:rsidRPr="00DD0D6B" w:rsidRDefault="0011606A" w:rsidP="005D7B04">
      <w:pPr>
        <w:pStyle w:val="aa"/>
        <w:numPr>
          <w:ilvl w:val="0"/>
          <w:numId w:val="193"/>
        </w:numPr>
        <w:tabs>
          <w:tab w:val="left" w:pos="1134"/>
        </w:tabs>
        <w:spacing w:line="240" w:lineRule="auto"/>
        <w:ind w:left="0" w:firstLine="709"/>
        <w:rPr>
          <w:lang w:eastAsia="ar-SA"/>
        </w:rPr>
      </w:pPr>
      <w:r w:rsidRPr="00DD0D6B">
        <w:rPr>
          <w:sz w:val="28"/>
          <w:szCs w:val="28"/>
        </w:rPr>
        <w:t>Земельные участки общего пользования, в том числе занятые площадями, улицами, проездами, автомобильными дорогами, садами, парками, скверами, бульварами, водными объектами, включая береговую полосу, лесами и другими объектами, могут включаться в состав различных территориальных зон и не подлежат приватизации.</w:t>
      </w:r>
    </w:p>
    <w:p w14:paraId="3C52D6BF" w14:textId="77777777" w:rsidR="001E1409" w:rsidRPr="00DD0D6B" w:rsidRDefault="001E1409" w:rsidP="00DD0D6B">
      <w:pPr>
        <w:pStyle w:val="aa"/>
        <w:widowControl/>
        <w:tabs>
          <w:tab w:val="left" w:pos="1134"/>
        </w:tabs>
        <w:autoSpaceDE/>
        <w:autoSpaceDN/>
        <w:adjustRightInd/>
        <w:spacing w:line="240" w:lineRule="auto"/>
        <w:ind w:left="709"/>
        <w:textAlignment w:val="auto"/>
      </w:pPr>
    </w:p>
    <w:p w14:paraId="510534AD" w14:textId="77777777" w:rsidR="00FE5EBD" w:rsidRPr="00DD0D6B" w:rsidRDefault="00FE5EBD"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0" w:name="_Toc152160830"/>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Вспомогательные виды разрешенного использования земельных участков и объектов капитального строительства</w:t>
      </w:r>
      <w:bookmarkEnd w:id="320"/>
    </w:p>
    <w:p w14:paraId="4FC2C223"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D9EAB20"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проезды общего пользования;</w:t>
      </w:r>
    </w:p>
    <w:p w14:paraId="4B17F8D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71B220A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автостоянки (в том числе открытого типа) и гаражи для обслуживания жителей и посетителей основных, условно разрешенных, а также иных вспомогательных видов использования;</w:t>
      </w:r>
    </w:p>
    <w:p w14:paraId="599B8A9F"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благоустроенные, в том числе озелененные, детские площадки, площадки для отдыха, спортивных занятий;</w:t>
      </w:r>
    </w:p>
    <w:p w14:paraId="3F21DB9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площадки хозяйственные, в том числе площадки для мусоросборников;</w:t>
      </w:r>
    </w:p>
    <w:p w14:paraId="10F203EE"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общественные туалеты;</w:t>
      </w:r>
    </w:p>
    <w:p w14:paraId="2F8D6D4C"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иные объекты, в том числе обеспечивающие безопасность объектов основных и условно разрешенных видов использования, включая противопожарную.</w:t>
      </w:r>
    </w:p>
    <w:p w14:paraId="5FA6BA0D"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 xml:space="preserve">Размещение объектов вспомогательных видов разрешенного </w:t>
      </w:r>
      <w:r w:rsidRPr="00DD0D6B">
        <w:rPr>
          <w:sz w:val="28"/>
          <w:szCs w:val="28"/>
        </w:rPr>
        <w:lastRenderedPageBreak/>
        <w:t>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14:paraId="1A3C5C77"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строений, сооружений, расположенных на территории соответствующего земельного участка, включая подземную часть.</w:t>
      </w:r>
    </w:p>
    <w:p w14:paraId="18B40F9C" w14:textId="77777777" w:rsidR="00FE5EBD" w:rsidRPr="00DD0D6B" w:rsidRDefault="00FE5EBD" w:rsidP="005D7B04">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w:t>
      </w:r>
      <w:proofErr w:type="spellStart"/>
      <w:r w:rsidRPr="00DD0D6B">
        <w:rPr>
          <w:sz w:val="28"/>
          <w:szCs w:val="28"/>
        </w:rPr>
        <w:t>машино</w:t>
      </w:r>
      <w:proofErr w:type="spellEnd"/>
      <w:r w:rsidRPr="00DD0D6B">
        <w:rPr>
          <w:sz w:val="28"/>
          <w:szCs w:val="28"/>
        </w:rPr>
        <w:t>-местами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14:paraId="4EC786FF" w14:textId="77777777" w:rsidR="00FE5EBD" w:rsidRPr="00DD0D6B" w:rsidRDefault="00FE5EBD" w:rsidP="00DD0D6B">
      <w:pPr>
        <w:pStyle w:val="aa"/>
        <w:widowControl/>
        <w:tabs>
          <w:tab w:val="left" w:pos="1134"/>
        </w:tabs>
        <w:autoSpaceDE/>
        <w:autoSpaceDN/>
        <w:adjustRightInd/>
        <w:spacing w:line="240" w:lineRule="auto"/>
        <w:ind w:left="709"/>
        <w:textAlignment w:val="auto"/>
      </w:pPr>
    </w:p>
    <w:p w14:paraId="5792CEBC" w14:textId="77777777" w:rsidR="00FE5EBD" w:rsidRPr="00DD0D6B" w:rsidRDefault="00FE5EBD" w:rsidP="00DD0D6B">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321" w:name="_Toc152160831"/>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4</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auto"/>
          <w:sz w:val="28"/>
          <w:szCs w:val="28"/>
        </w:rPr>
        <w:t>Предельные (максимальные и минимальные) размеры земельных участков</w:t>
      </w:r>
      <w:bookmarkEnd w:id="321"/>
    </w:p>
    <w:p w14:paraId="3611E3EE" w14:textId="77777777" w:rsidR="00FE5EBD" w:rsidRPr="00DD0D6B" w:rsidRDefault="00FE5EBD" w:rsidP="005D7B04">
      <w:pPr>
        <w:pStyle w:val="aa"/>
        <w:numPr>
          <w:ilvl w:val="0"/>
          <w:numId w:val="192"/>
        </w:numPr>
        <w:tabs>
          <w:tab w:val="left" w:pos="1134"/>
        </w:tabs>
        <w:spacing w:line="240" w:lineRule="auto"/>
        <w:ind w:left="0" w:firstLine="709"/>
        <w:rPr>
          <w:sz w:val="28"/>
          <w:szCs w:val="28"/>
        </w:rPr>
      </w:pPr>
      <w:r w:rsidRPr="00DD0D6B">
        <w:rPr>
          <w:sz w:val="28"/>
          <w:szCs w:val="28"/>
        </w:rPr>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DD0D6B">
        <w:rPr>
          <w:sz w:val="28"/>
          <w:szCs w:val="28"/>
        </w:rPr>
        <w:t>машино</w:t>
      </w:r>
      <w:proofErr w:type="spellEnd"/>
      <w:r w:rsidRPr="00DD0D6B">
        <w:rPr>
          <w:sz w:val="28"/>
          <w:szCs w:val="28"/>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обслуживания и эксплуатации объекта капитального строительства. При назначении минимальной площади земельного участка следует учитывать требования «Нормативов градостроительной деятельности муниципального образования город Пугачев».</w:t>
      </w:r>
    </w:p>
    <w:p w14:paraId="6761EEEF"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для ведения садоводства, огородничества, животноводства, устанавливаются законом Саратовской области.</w:t>
      </w:r>
    </w:p>
    <w:p w14:paraId="33183FFC"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для индивидуального жилищного строительства (за исключением случаев, предусмотренных законодательством), составляют:</w:t>
      </w:r>
    </w:p>
    <w:p w14:paraId="445B755F" w14:textId="77777777" w:rsidR="00FE5EBD" w:rsidRPr="00DD0D6B" w:rsidRDefault="00FE5EBD" w:rsidP="005D7B04">
      <w:pPr>
        <w:pStyle w:val="ConsPlusNormal"/>
        <w:numPr>
          <w:ilvl w:val="0"/>
          <w:numId w:val="19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максимальный размер:</w:t>
      </w:r>
    </w:p>
    <w:p w14:paraId="03B29AA7"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  в условиях сложившейся застройки (существующие объекты </w:t>
      </w:r>
      <w:r w:rsidRPr="00DD0D6B">
        <w:rPr>
          <w:rFonts w:ascii="Times New Roman" w:hAnsi="Times New Roman" w:cs="Times New Roman"/>
          <w:sz w:val="28"/>
          <w:szCs w:val="28"/>
        </w:rPr>
        <w:lastRenderedPageBreak/>
        <w:t>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75E3A3AD"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вновь предоставляемых земельных участков - 2000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390B07BA" w14:textId="77777777" w:rsidR="00FE5EBD" w:rsidRPr="00DD0D6B" w:rsidRDefault="00FE5EBD" w:rsidP="005D7B04">
      <w:pPr>
        <w:pStyle w:val="ConsPlusNormal"/>
        <w:numPr>
          <w:ilvl w:val="0"/>
          <w:numId w:val="19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минимальный размер:</w:t>
      </w:r>
    </w:p>
    <w:p w14:paraId="7734495A"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2BEEF948"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вновь предоставляемых земельных участков - 300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09DE151A"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для ведения личного подсобного хозяйства, составляют:</w:t>
      </w:r>
    </w:p>
    <w:p w14:paraId="27DC4709" w14:textId="77777777" w:rsidR="00BA3304"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максимальный - 2000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489DEDC6"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минимальный - 300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6DB7A609" w14:textId="77777777" w:rsidR="00406EF7" w:rsidRPr="00DD0D6B" w:rsidRDefault="00406EF7" w:rsidP="00DD0D6B">
      <w:pPr>
        <w:pStyle w:val="aa"/>
        <w:tabs>
          <w:tab w:val="left" w:pos="851"/>
        </w:tabs>
        <w:spacing w:line="240" w:lineRule="auto"/>
        <w:ind w:left="709"/>
        <w:rPr>
          <w:sz w:val="28"/>
          <w:szCs w:val="28"/>
        </w:rPr>
      </w:pPr>
    </w:p>
    <w:p w14:paraId="396990B2" w14:textId="77777777" w:rsidR="00406EF7" w:rsidRPr="00DD0D6B" w:rsidRDefault="00406EF7"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2" w:name="_Toc152160832"/>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5</w:t>
      </w:r>
      <w:r w:rsidRPr="00DD0D6B">
        <w:rPr>
          <w:rFonts w:ascii="Times New Roman" w:hAnsi="Times New Roman" w:cs="Times New Roman"/>
          <w:color w:val="000000" w:themeColor="text1"/>
          <w:spacing w:val="-10"/>
          <w:sz w:val="28"/>
          <w:szCs w:val="28"/>
          <w:lang w:eastAsia="ar-SA"/>
        </w:rPr>
        <w:t>. Минимальные отступы зданий, строений, сооружений от границ земельных участков</w:t>
      </w:r>
      <w:bookmarkEnd w:id="322"/>
    </w:p>
    <w:p w14:paraId="21E0C605" w14:textId="77777777" w:rsidR="00406EF7" w:rsidRPr="00DD0D6B" w:rsidRDefault="00406EF7" w:rsidP="005D7B04">
      <w:pPr>
        <w:pStyle w:val="aa"/>
        <w:numPr>
          <w:ilvl w:val="0"/>
          <w:numId w:val="195"/>
        </w:numPr>
        <w:tabs>
          <w:tab w:val="left" w:pos="1134"/>
        </w:tabs>
        <w:spacing w:line="240" w:lineRule="auto"/>
        <w:ind w:left="0" w:firstLine="709"/>
        <w:rPr>
          <w:sz w:val="28"/>
          <w:szCs w:val="28"/>
        </w:rPr>
      </w:pPr>
      <w:r w:rsidRPr="00DD0D6B">
        <w:rPr>
          <w:sz w:val="28"/>
          <w:szCs w:val="28"/>
        </w:rPr>
        <w:t xml:space="preserve">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 во всех территориальных зонах.  </w:t>
      </w:r>
    </w:p>
    <w:p w14:paraId="471980FD" w14:textId="77777777" w:rsidR="00406EF7" w:rsidRPr="00DD0D6B" w:rsidRDefault="00406EF7" w:rsidP="005D7B04">
      <w:pPr>
        <w:pStyle w:val="aa"/>
        <w:numPr>
          <w:ilvl w:val="0"/>
          <w:numId w:val="195"/>
        </w:numPr>
        <w:tabs>
          <w:tab w:val="left" w:pos="1134"/>
        </w:tabs>
        <w:spacing w:line="240" w:lineRule="auto"/>
        <w:ind w:left="0" w:firstLine="709"/>
        <w:rPr>
          <w:rFonts w:eastAsia="Arial"/>
          <w:sz w:val="28"/>
          <w:szCs w:val="28"/>
        </w:rPr>
      </w:pPr>
      <w:r w:rsidRPr="00DD0D6B">
        <w:rPr>
          <w:sz w:val="28"/>
          <w:szCs w:val="28"/>
        </w:rPr>
        <w:t xml:space="preserve">Во всех случаях </w:t>
      </w:r>
      <w:r w:rsidRPr="00DD0D6B">
        <w:rPr>
          <w:rFonts w:eastAsia="Arial"/>
          <w:sz w:val="28"/>
          <w:szCs w:val="28"/>
        </w:rPr>
        <w:t>в соответствии с техническими регламентами (нормами и правилами), нормативами, иными нормативными правовыми актами и проектной документацией.</w:t>
      </w:r>
    </w:p>
    <w:p w14:paraId="38763537" w14:textId="77777777" w:rsidR="00406EF7" w:rsidRPr="00DD0D6B" w:rsidRDefault="00406EF7" w:rsidP="005D7B04">
      <w:pPr>
        <w:pStyle w:val="aa"/>
        <w:numPr>
          <w:ilvl w:val="0"/>
          <w:numId w:val="195"/>
        </w:numPr>
        <w:tabs>
          <w:tab w:val="left" w:pos="1134"/>
        </w:tabs>
        <w:spacing w:line="240" w:lineRule="auto"/>
        <w:ind w:left="0" w:firstLine="709"/>
      </w:pPr>
      <w:r w:rsidRPr="00DD0D6B">
        <w:rPr>
          <w:sz w:val="28"/>
          <w:szCs w:val="28"/>
        </w:rPr>
        <w:t>Во всех территориальных зонах не допускаются выступы архитектурных элементов (балконов, эркеров, лоджий, других нависающих частей здания, за исключением навесов, козырьков над входами в сторону улицы) за границы земельных участков.</w:t>
      </w:r>
    </w:p>
    <w:p w14:paraId="29E44783" w14:textId="77777777" w:rsidR="00406EF7" w:rsidRPr="00DD0D6B" w:rsidRDefault="00406EF7" w:rsidP="00DD0D6B">
      <w:pPr>
        <w:spacing w:line="240" w:lineRule="auto"/>
        <w:rPr>
          <w:lang w:eastAsia="ar-SA"/>
        </w:rPr>
      </w:pPr>
    </w:p>
    <w:p w14:paraId="35983FD6" w14:textId="77777777" w:rsidR="00B13D46" w:rsidRPr="00DD0D6B" w:rsidRDefault="00B13D46"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3" w:name="_Toc152160833"/>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6</w:t>
      </w:r>
      <w:r w:rsidRPr="00DD0D6B">
        <w:rPr>
          <w:rFonts w:ascii="Times New Roman" w:hAnsi="Times New Roman" w:cs="Times New Roman"/>
          <w:color w:val="000000" w:themeColor="text1"/>
          <w:spacing w:val="-10"/>
          <w:sz w:val="28"/>
          <w:szCs w:val="28"/>
          <w:lang w:eastAsia="ar-SA"/>
        </w:rPr>
        <w:t>. Максимальная высота зданий, строений, сооружений</w:t>
      </w:r>
      <w:bookmarkEnd w:id="323"/>
    </w:p>
    <w:p w14:paraId="2CD5C704" w14:textId="77777777" w:rsidR="00A85DBA" w:rsidRPr="00DD0D6B" w:rsidRDefault="00A85DBA" w:rsidP="005D7B04">
      <w:pPr>
        <w:pStyle w:val="aa"/>
        <w:numPr>
          <w:ilvl w:val="0"/>
          <w:numId w:val="196"/>
        </w:numPr>
        <w:tabs>
          <w:tab w:val="left" w:pos="851"/>
          <w:tab w:val="left" w:pos="1134"/>
        </w:tabs>
        <w:spacing w:line="240" w:lineRule="auto"/>
        <w:ind w:left="0" w:firstLine="709"/>
        <w:rPr>
          <w:sz w:val="28"/>
          <w:szCs w:val="28"/>
        </w:rPr>
      </w:pPr>
      <w:r w:rsidRPr="00DD0D6B">
        <w:rPr>
          <w:sz w:val="28"/>
          <w:szCs w:val="28"/>
        </w:rPr>
        <w:t xml:space="preserve">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w:t>
      </w:r>
    </w:p>
    <w:p w14:paraId="2040A8DD"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выходы на кровлю максимальной площадью 6 </w:t>
      </w:r>
      <w:r w:rsidR="00B07E55" w:rsidRPr="00DD0D6B">
        <w:rPr>
          <w:sz w:val="28"/>
          <w:szCs w:val="28"/>
        </w:rPr>
        <w:t>м</w:t>
      </w:r>
      <w:r w:rsidR="00B07E55" w:rsidRPr="00DD0D6B">
        <w:rPr>
          <w:sz w:val="28"/>
          <w:szCs w:val="28"/>
          <w:vertAlign w:val="superscript"/>
        </w:rPr>
        <w:t>2</w:t>
      </w:r>
      <w:r w:rsidRPr="00DD0D6B">
        <w:rPr>
          <w:sz w:val="28"/>
          <w:szCs w:val="28"/>
        </w:rPr>
        <w:t xml:space="preserve"> и высотой 2,5 м, а также остекленные световые фонари, максимальной высотой 2,5 м, суммарная площадь которых не превышает 25% площади кровли. </w:t>
      </w:r>
    </w:p>
    <w:p w14:paraId="6B9AF9E7"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Максимальная высота зданий, строений, сооружений установлена </w:t>
      </w:r>
      <w:r w:rsidRPr="00DD0D6B">
        <w:rPr>
          <w:sz w:val="28"/>
          <w:szCs w:val="28"/>
        </w:rPr>
        <w:lastRenderedPageBreak/>
        <w:t xml:space="preserve">Правилами с учетом: </w:t>
      </w:r>
    </w:p>
    <w:p w14:paraId="33720808"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генерального плана муниципального образования город Пугачев;</w:t>
      </w:r>
    </w:p>
    <w:p w14:paraId="38AAF126"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максимальной этажности застройки в границах территориальных зон;</w:t>
      </w:r>
    </w:p>
    <w:p w14:paraId="10F21B45"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видов разрешенного использования в границах территориальных зон.</w:t>
      </w:r>
    </w:p>
    <w:p w14:paraId="330CDF17"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Максимальная высота зданий и сооружений определяется градостроительным регламентом территориальных зон, а также значениями предельной высоты зданий и сооружений для соответствующих зон. </w:t>
      </w:r>
    </w:p>
    <w:p w14:paraId="0FD7319A"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муниципального образования город Пугачев, утвержденной в установленном порядке. При этом локальные увеличения предельной высоты зданий, строений, сооружений могут располагаться:</w:t>
      </w:r>
    </w:p>
    <w:p w14:paraId="4D9695EB"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по фронту застройки квартала: на пересечении транспортных магистралей, в угловых частях квартала, в центральной части линии застройки квартала;</w:t>
      </w:r>
    </w:p>
    <w:p w14:paraId="25024252"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 xml:space="preserve">в глубине квартала - только в случае комплексного градостроительного решения высоты зданий квартала, обоснованного проектом планировки территории. </w:t>
      </w:r>
    </w:p>
    <w:p w14:paraId="62B7177B" w14:textId="77777777" w:rsidR="00A85DBA" w:rsidRPr="00DD0D6B" w:rsidRDefault="00A85DBA" w:rsidP="00DD0D6B">
      <w:pPr>
        <w:spacing w:line="240" w:lineRule="auto"/>
        <w:ind w:firstLine="709"/>
        <w:rPr>
          <w:sz w:val="28"/>
          <w:szCs w:val="28"/>
        </w:rPr>
      </w:pPr>
      <w:r w:rsidRPr="00DD0D6B">
        <w:rPr>
          <w:sz w:val="28"/>
          <w:szCs w:val="28"/>
        </w:rPr>
        <w:t xml:space="preserve">Архитектурное решение проекта может предусматривать локальное увеличение предельной высоты зданий, строений, сооружений должно быть согласовано в установленном порядке. </w:t>
      </w:r>
    </w:p>
    <w:p w14:paraId="250CC5C4" w14:textId="77777777" w:rsidR="00FE5EBD"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Для территорий зон охраны объектов культурного наследия предельная высота зданий устанавливается и определяется режимами использования земель в границах зон охраны объектов культурного наследия.</w:t>
      </w:r>
    </w:p>
    <w:p w14:paraId="760BC23F" w14:textId="77777777" w:rsidR="00A85DBA" w:rsidRPr="00DD0D6B" w:rsidRDefault="00A85DBA" w:rsidP="00DD0D6B">
      <w:pPr>
        <w:spacing w:line="240" w:lineRule="auto"/>
        <w:ind w:firstLine="709"/>
        <w:rPr>
          <w:sz w:val="28"/>
          <w:szCs w:val="28"/>
          <w:lang w:eastAsia="ar-SA"/>
        </w:rPr>
      </w:pPr>
    </w:p>
    <w:p w14:paraId="3C27E71E" w14:textId="77777777" w:rsidR="00A43219" w:rsidRPr="00DD0D6B" w:rsidRDefault="00A43219"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4" w:name="_Toc152160834"/>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7</w:t>
      </w:r>
      <w:r w:rsidRPr="00DD0D6B">
        <w:rPr>
          <w:rFonts w:ascii="Times New Roman" w:hAnsi="Times New Roman" w:cs="Times New Roman"/>
          <w:color w:val="000000" w:themeColor="text1"/>
          <w:spacing w:val="-10"/>
          <w:sz w:val="28"/>
          <w:szCs w:val="28"/>
          <w:lang w:eastAsia="ar-SA"/>
        </w:rPr>
        <w:t>. Минимальная доля озелененной территории земельных участков</w:t>
      </w:r>
      <w:bookmarkEnd w:id="324"/>
    </w:p>
    <w:p w14:paraId="61DA4A08"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0E56F079"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Озелененная территория земельного участка может быть оборудована:</w:t>
      </w:r>
    </w:p>
    <w:p w14:paraId="38540416"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площадками для отдыха взрослых, детскими площадками;</w:t>
      </w:r>
    </w:p>
    <w:p w14:paraId="0A2D8754"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открытыми спортивными площадками;</w:t>
      </w:r>
    </w:p>
    <w:p w14:paraId="0FAD51FF"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площадками для выгула собак;</w:t>
      </w:r>
    </w:p>
    <w:p w14:paraId="072F6B1F"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грунтовыми пешеходными дорожками;</w:t>
      </w:r>
    </w:p>
    <w:p w14:paraId="412D42AD"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другими подобными объектами.</w:t>
      </w:r>
    </w:p>
    <w:p w14:paraId="0063CC74" w14:textId="77777777" w:rsidR="00A43219" w:rsidRPr="00DD0D6B" w:rsidRDefault="00A43219" w:rsidP="00DD0D6B">
      <w:pPr>
        <w:spacing w:line="240" w:lineRule="auto"/>
        <w:ind w:firstLine="709"/>
        <w:rPr>
          <w:sz w:val="28"/>
          <w:szCs w:val="28"/>
        </w:rPr>
      </w:pPr>
      <w:r w:rsidRPr="00DD0D6B">
        <w:rPr>
          <w:sz w:val="28"/>
          <w:szCs w:val="28"/>
        </w:rPr>
        <w:t>Площадь, занимаемая объектами, которыми может быть оборудована озелененная территория земельного участка, не должна превышать 30%</w:t>
      </w:r>
      <w:r w:rsidRPr="00DD0D6B">
        <w:rPr>
          <w:b/>
          <w:sz w:val="28"/>
          <w:szCs w:val="28"/>
        </w:rPr>
        <w:t xml:space="preserve"> </w:t>
      </w:r>
      <w:r w:rsidRPr="00DD0D6B">
        <w:rPr>
          <w:sz w:val="28"/>
          <w:szCs w:val="28"/>
        </w:rPr>
        <w:t>площади озелененной территории.</w:t>
      </w:r>
    </w:p>
    <w:p w14:paraId="0FA73D4F" w14:textId="77777777" w:rsidR="00A43219" w:rsidRPr="00DD0D6B" w:rsidRDefault="00A43219" w:rsidP="00DD0D6B">
      <w:pPr>
        <w:spacing w:line="240" w:lineRule="auto"/>
        <w:ind w:firstLine="709"/>
      </w:pPr>
      <w:r w:rsidRPr="00DD0D6B">
        <w:rPr>
          <w:b/>
          <w:bCs/>
        </w:rPr>
        <w:t xml:space="preserve">Таблица </w:t>
      </w:r>
      <w:r w:rsidRPr="00DD0D6B">
        <w:rPr>
          <w:b/>
          <w:bCs/>
          <w:iCs/>
        </w:rPr>
        <w:t>5</w:t>
      </w:r>
      <w:r w:rsidR="00F46396" w:rsidRPr="00DD0D6B">
        <w:rPr>
          <w:b/>
          <w:bCs/>
          <w:iCs/>
        </w:rPr>
        <w:t>7</w:t>
      </w:r>
      <w:r w:rsidRPr="00DD0D6B">
        <w:rPr>
          <w:b/>
          <w:bCs/>
        </w:rPr>
        <w:t>.1</w:t>
      </w:r>
      <w:r w:rsidR="000476B8" w:rsidRPr="00DD0D6B">
        <w:rPr>
          <w:b/>
          <w:bCs/>
        </w:rPr>
        <w:t xml:space="preserve"> </w:t>
      </w:r>
      <w:r w:rsidRPr="00DD0D6B">
        <w:rPr>
          <w:b/>
          <w:bCs/>
        </w:rPr>
        <w:t>Минимально допустимая площадь озелененной территории земельных участков</w:t>
      </w:r>
    </w:p>
    <w:tbl>
      <w:tblPr>
        <w:tblW w:w="10065" w:type="dxa"/>
        <w:tblInd w:w="108" w:type="dxa"/>
        <w:tblLayout w:type="fixed"/>
        <w:tblLook w:val="0000" w:firstRow="0" w:lastRow="0" w:firstColumn="0" w:lastColumn="0" w:noHBand="0" w:noVBand="0"/>
      </w:tblPr>
      <w:tblGrid>
        <w:gridCol w:w="709"/>
        <w:gridCol w:w="3780"/>
        <w:gridCol w:w="5576"/>
      </w:tblGrid>
      <w:tr w:rsidR="00A43219" w:rsidRPr="00DD0D6B" w14:paraId="51C53486" w14:textId="77777777" w:rsidTr="00F46396">
        <w:trPr>
          <w:trHeight w:val="400"/>
          <w:tblHeader/>
        </w:trPr>
        <w:tc>
          <w:tcPr>
            <w:tcW w:w="709" w:type="dxa"/>
            <w:tcBorders>
              <w:top w:val="single" w:sz="4" w:space="0" w:color="000000"/>
              <w:left w:val="single" w:sz="4" w:space="0" w:color="000000"/>
              <w:bottom w:val="single" w:sz="4" w:space="0" w:color="000000"/>
            </w:tcBorders>
            <w:vAlign w:val="center"/>
          </w:tcPr>
          <w:p w14:paraId="1DE7B7E6" w14:textId="77777777" w:rsidR="003449A4" w:rsidRPr="00DD0D6B" w:rsidRDefault="003449A4" w:rsidP="00DD0D6B">
            <w:pPr>
              <w:spacing w:line="240" w:lineRule="auto"/>
              <w:jc w:val="center"/>
              <w:rPr>
                <w:b/>
              </w:rPr>
            </w:pPr>
            <w:r w:rsidRPr="00DD0D6B">
              <w:rPr>
                <w:b/>
              </w:rPr>
              <w:lastRenderedPageBreak/>
              <w:t>№</w:t>
            </w:r>
          </w:p>
          <w:p w14:paraId="5D86BD3D" w14:textId="77777777" w:rsidR="00A43219" w:rsidRPr="00DD0D6B" w:rsidRDefault="00A43219" w:rsidP="00DD0D6B">
            <w:pPr>
              <w:spacing w:line="240" w:lineRule="auto"/>
              <w:jc w:val="center"/>
              <w:rPr>
                <w:b/>
              </w:rPr>
            </w:pPr>
            <w:r w:rsidRPr="00DD0D6B">
              <w:rPr>
                <w:b/>
              </w:rPr>
              <w:t>п/п</w:t>
            </w:r>
          </w:p>
          <w:p w14:paraId="1516B28B" w14:textId="77777777" w:rsidR="00A43219" w:rsidRPr="00DD0D6B" w:rsidRDefault="00A43219" w:rsidP="00DD0D6B">
            <w:pPr>
              <w:spacing w:line="240" w:lineRule="auto"/>
              <w:ind w:firstLine="709"/>
              <w:jc w:val="center"/>
              <w:rPr>
                <w:b/>
              </w:rPr>
            </w:pPr>
          </w:p>
        </w:tc>
        <w:tc>
          <w:tcPr>
            <w:tcW w:w="3780" w:type="dxa"/>
            <w:tcBorders>
              <w:top w:val="single" w:sz="4" w:space="0" w:color="000000"/>
              <w:left w:val="single" w:sz="4" w:space="0" w:color="000000"/>
              <w:bottom w:val="single" w:sz="4" w:space="0" w:color="000000"/>
            </w:tcBorders>
            <w:vAlign w:val="center"/>
          </w:tcPr>
          <w:p w14:paraId="22CC28C2" w14:textId="77777777" w:rsidR="00A43219" w:rsidRPr="00DD0D6B" w:rsidRDefault="00A43219" w:rsidP="00DD0D6B">
            <w:pPr>
              <w:spacing w:line="240" w:lineRule="auto"/>
              <w:jc w:val="center"/>
              <w:rPr>
                <w:b/>
              </w:rPr>
            </w:pPr>
            <w:r w:rsidRPr="00DD0D6B">
              <w:rPr>
                <w:b/>
              </w:rPr>
              <w:t>Вид использования</w:t>
            </w:r>
          </w:p>
          <w:p w14:paraId="0D445F0A" w14:textId="77777777" w:rsidR="00A43219" w:rsidRPr="00DD0D6B" w:rsidRDefault="00A43219" w:rsidP="00DD0D6B">
            <w:pPr>
              <w:spacing w:line="240" w:lineRule="auto"/>
              <w:ind w:firstLine="709"/>
              <w:jc w:val="center"/>
              <w:rPr>
                <w:b/>
              </w:rPr>
            </w:pPr>
          </w:p>
        </w:tc>
        <w:tc>
          <w:tcPr>
            <w:tcW w:w="5576" w:type="dxa"/>
            <w:tcBorders>
              <w:top w:val="single" w:sz="4" w:space="0" w:color="000000"/>
              <w:left w:val="single" w:sz="4" w:space="0" w:color="000000"/>
              <w:bottom w:val="single" w:sz="4" w:space="0" w:color="000000"/>
              <w:right w:val="single" w:sz="4" w:space="0" w:color="000000"/>
            </w:tcBorders>
            <w:vAlign w:val="center"/>
          </w:tcPr>
          <w:p w14:paraId="12FEBDD4" w14:textId="77777777" w:rsidR="00A43219" w:rsidRPr="00DD0D6B" w:rsidRDefault="00A43219" w:rsidP="00DD0D6B">
            <w:pPr>
              <w:spacing w:line="240" w:lineRule="auto"/>
              <w:jc w:val="center"/>
              <w:rPr>
                <w:b/>
              </w:rPr>
            </w:pPr>
            <w:r w:rsidRPr="00DD0D6B">
              <w:rPr>
                <w:b/>
              </w:rPr>
              <w:t>Минимальная площадь</w:t>
            </w:r>
            <w:r w:rsidR="003449A4" w:rsidRPr="00DD0D6B">
              <w:rPr>
                <w:b/>
              </w:rPr>
              <w:t xml:space="preserve"> </w:t>
            </w:r>
            <w:r w:rsidRPr="00DD0D6B">
              <w:rPr>
                <w:b/>
              </w:rPr>
              <w:t>озелененных</w:t>
            </w:r>
            <w:r w:rsidR="003449A4" w:rsidRPr="00DD0D6B">
              <w:rPr>
                <w:b/>
              </w:rPr>
              <w:t xml:space="preserve"> </w:t>
            </w:r>
            <w:r w:rsidRPr="00DD0D6B">
              <w:rPr>
                <w:b/>
              </w:rPr>
              <w:t>территорий</w:t>
            </w:r>
          </w:p>
        </w:tc>
      </w:tr>
      <w:tr w:rsidR="00A43219" w:rsidRPr="00DD0D6B" w14:paraId="05140872" w14:textId="77777777" w:rsidTr="00A43219">
        <w:trPr>
          <w:trHeight w:val="86"/>
        </w:trPr>
        <w:tc>
          <w:tcPr>
            <w:tcW w:w="709" w:type="dxa"/>
            <w:tcBorders>
              <w:top w:val="single" w:sz="4" w:space="0" w:color="000000"/>
              <w:left w:val="single" w:sz="4" w:space="0" w:color="000000"/>
              <w:bottom w:val="single" w:sz="4" w:space="0" w:color="000000"/>
            </w:tcBorders>
          </w:tcPr>
          <w:p w14:paraId="157CCF99" w14:textId="77777777" w:rsidR="00A43219" w:rsidRPr="00DD0D6B" w:rsidRDefault="00A43219" w:rsidP="00DD0D6B">
            <w:pPr>
              <w:snapToGrid w:val="0"/>
              <w:spacing w:line="240" w:lineRule="auto"/>
              <w:jc w:val="center"/>
              <w:rPr>
                <w:b/>
              </w:rPr>
            </w:pPr>
            <w:r w:rsidRPr="00DD0D6B">
              <w:rPr>
                <w:b/>
              </w:rPr>
              <w:t>1</w:t>
            </w:r>
          </w:p>
        </w:tc>
        <w:tc>
          <w:tcPr>
            <w:tcW w:w="3780" w:type="dxa"/>
            <w:tcBorders>
              <w:top w:val="single" w:sz="4" w:space="0" w:color="000000"/>
              <w:left w:val="single" w:sz="4" w:space="0" w:color="000000"/>
              <w:bottom w:val="single" w:sz="4" w:space="0" w:color="000000"/>
            </w:tcBorders>
          </w:tcPr>
          <w:p w14:paraId="7034EF08" w14:textId="77777777" w:rsidR="00A43219" w:rsidRPr="00DD0D6B" w:rsidRDefault="00A43219" w:rsidP="00DD0D6B">
            <w:pPr>
              <w:snapToGrid w:val="0"/>
              <w:spacing w:line="240" w:lineRule="auto"/>
              <w:jc w:val="center"/>
              <w:rPr>
                <w:b/>
              </w:rPr>
            </w:pPr>
            <w:r w:rsidRPr="00DD0D6B">
              <w:rPr>
                <w:b/>
              </w:rPr>
              <w:t>2</w:t>
            </w:r>
          </w:p>
        </w:tc>
        <w:tc>
          <w:tcPr>
            <w:tcW w:w="5576" w:type="dxa"/>
            <w:tcBorders>
              <w:top w:val="single" w:sz="4" w:space="0" w:color="000000"/>
              <w:left w:val="single" w:sz="4" w:space="0" w:color="000000"/>
              <w:bottom w:val="single" w:sz="4" w:space="0" w:color="000000"/>
              <w:right w:val="single" w:sz="4" w:space="0" w:color="000000"/>
            </w:tcBorders>
          </w:tcPr>
          <w:p w14:paraId="39C2E691" w14:textId="77777777" w:rsidR="00A43219" w:rsidRPr="00DD0D6B" w:rsidRDefault="00A43219" w:rsidP="00DD0D6B">
            <w:pPr>
              <w:snapToGrid w:val="0"/>
              <w:spacing w:line="240" w:lineRule="auto"/>
              <w:jc w:val="center"/>
              <w:rPr>
                <w:b/>
              </w:rPr>
            </w:pPr>
            <w:r w:rsidRPr="00DD0D6B">
              <w:rPr>
                <w:b/>
              </w:rPr>
              <w:t>3</w:t>
            </w:r>
          </w:p>
        </w:tc>
      </w:tr>
      <w:tr w:rsidR="00A43219" w:rsidRPr="00DD0D6B" w14:paraId="4F85B3EC" w14:textId="77777777" w:rsidTr="00A43219">
        <w:trPr>
          <w:trHeight w:val="301"/>
        </w:trPr>
        <w:tc>
          <w:tcPr>
            <w:tcW w:w="709" w:type="dxa"/>
            <w:tcBorders>
              <w:top w:val="single" w:sz="4" w:space="0" w:color="000000"/>
              <w:left w:val="single" w:sz="4" w:space="0" w:color="000000"/>
              <w:bottom w:val="single" w:sz="4" w:space="0" w:color="000000"/>
            </w:tcBorders>
          </w:tcPr>
          <w:p w14:paraId="6C94A0A1" w14:textId="77777777" w:rsidR="00A43219" w:rsidRPr="00DD0D6B" w:rsidRDefault="00A43219" w:rsidP="00DD0D6B">
            <w:pPr>
              <w:snapToGrid w:val="0"/>
              <w:spacing w:line="240" w:lineRule="auto"/>
              <w:jc w:val="center"/>
              <w:rPr>
                <w:b/>
              </w:rPr>
            </w:pPr>
            <w:r w:rsidRPr="00DD0D6B">
              <w:rPr>
                <w:b/>
              </w:rPr>
              <w:t>1</w:t>
            </w:r>
          </w:p>
        </w:tc>
        <w:tc>
          <w:tcPr>
            <w:tcW w:w="3780" w:type="dxa"/>
            <w:tcBorders>
              <w:top w:val="single" w:sz="4" w:space="0" w:color="000000"/>
              <w:left w:val="single" w:sz="4" w:space="0" w:color="000000"/>
              <w:bottom w:val="single" w:sz="4" w:space="0" w:color="000000"/>
            </w:tcBorders>
          </w:tcPr>
          <w:p w14:paraId="1CE32891" w14:textId="77777777" w:rsidR="00A43219" w:rsidRPr="00DD0D6B" w:rsidRDefault="00A43219" w:rsidP="00DD0D6B">
            <w:pPr>
              <w:snapToGrid w:val="0"/>
              <w:spacing w:line="240" w:lineRule="auto"/>
            </w:pPr>
            <w:r w:rsidRPr="00DD0D6B">
              <w:t>Многоквартирные жилые дома*</w:t>
            </w:r>
          </w:p>
        </w:tc>
        <w:tc>
          <w:tcPr>
            <w:tcW w:w="5576" w:type="dxa"/>
            <w:tcBorders>
              <w:top w:val="single" w:sz="4" w:space="0" w:color="000000"/>
              <w:left w:val="single" w:sz="4" w:space="0" w:color="000000"/>
              <w:bottom w:val="single" w:sz="4" w:space="0" w:color="000000"/>
              <w:right w:val="single" w:sz="4" w:space="0" w:color="000000"/>
            </w:tcBorders>
          </w:tcPr>
          <w:p w14:paraId="519801B1" w14:textId="77777777" w:rsidR="00A43219" w:rsidRPr="00DD0D6B" w:rsidRDefault="00A43219" w:rsidP="00DD0D6B">
            <w:pPr>
              <w:snapToGrid w:val="0"/>
              <w:spacing w:line="240" w:lineRule="auto"/>
            </w:pPr>
            <w:r w:rsidRPr="00DD0D6B">
              <w:t>15%-25% территории земельного участка</w:t>
            </w:r>
          </w:p>
        </w:tc>
      </w:tr>
      <w:tr w:rsidR="00A43219" w:rsidRPr="00DD0D6B" w14:paraId="6A4B6DC3" w14:textId="77777777" w:rsidTr="00A43219">
        <w:trPr>
          <w:trHeight w:val="301"/>
        </w:trPr>
        <w:tc>
          <w:tcPr>
            <w:tcW w:w="709" w:type="dxa"/>
            <w:tcBorders>
              <w:top w:val="single" w:sz="4" w:space="0" w:color="000000"/>
              <w:left w:val="single" w:sz="4" w:space="0" w:color="000000"/>
              <w:bottom w:val="single" w:sz="4" w:space="0" w:color="000000"/>
            </w:tcBorders>
          </w:tcPr>
          <w:p w14:paraId="57544FA8" w14:textId="77777777" w:rsidR="00A43219" w:rsidRPr="00DD0D6B" w:rsidRDefault="00A43219" w:rsidP="00DD0D6B">
            <w:pPr>
              <w:snapToGrid w:val="0"/>
              <w:spacing w:line="240" w:lineRule="auto"/>
              <w:jc w:val="center"/>
              <w:rPr>
                <w:b/>
              </w:rPr>
            </w:pPr>
            <w:r w:rsidRPr="00DD0D6B">
              <w:rPr>
                <w:b/>
              </w:rPr>
              <w:t>2</w:t>
            </w:r>
          </w:p>
        </w:tc>
        <w:tc>
          <w:tcPr>
            <w:tcW w:w="3780" w:type="dxa"/>
            <w:tcBorders>
              <w:top w:val="single" w:sz="4" w:space="0" w:color="000000"/>
              <w:left w:val="single" w:sz="4" w:space="0" w:color="000000"/>
              <w:bottom w:val="single" w:sz="4" w:space="0" w:color="000000"/>
            </w:tcBorders>
          </w:tcPr>
          <w:p w14:paraId="5880C196" w14:textId="77777777" w:rsidR="00A43219" w:rsidRPr="00DD0D6B" w:rsidRDefault="00A43219" w:rsidP="00DD0D6B">
            <w:pPr>
              <w:snapToGrid w:val="0"/>
              <w:spacing w:line="240" w:lineRule="auto"/>
            </w:pPr>
            <w:r w:rsidRPr="00DD0D6B">
              <w:t>Парки, скверы</w:t>
            </w:r>
          </w:p>
        </w:tc>
        <w:tc>
          <w:tcPr>
            <w:tcW w:w="5576" w:type="dxa"/>
            <w:tcBorders>
              <w:top w:val="single" w:sz="4" w:space="0" w:color="000000"/>
              <w:left w:val="single" w:sz="4" w:space="0" w:color="000000"/>
              <w:bottom w:val="single" w:sz="4" w:space="0" w:color="000000"/>
              <w:right w:val="single" w:sz="4" w:space="0" w:color="000000"/>
            </w:tcBorders>
          </w:tcPr>
          <w:p w14:paraId="5E8F845D" w14:textId="77777777" w:rsidR="00A43219" w:rsidRPr="00DD0D6B" w:rsidRDefault="00A43219" w:rsidP="00DD0D6B">
            <w:pPr>
              <w:snapToGrid w:val="0"/>
              <w:spacing w:line="240" w:lineRule="auto"/>
            </w:pPr>
            <w:r w:rsidRPr="00DD0D6B">
              <w:t xml:space="preserve">65 %-70%- территория зеленых насаждений; </w:t>
            </w:r>
          </w:p>
          <w:p w14:paraId="42D5BAB4" w14:textId="77777777" w:rsidR="00A43219" w:rsidRPr="00DD0D6B" w:rsidRDefault="00A43219" w:rsidP="00DD0D6B">
            <w:pPr>
              <w:spacing w:line="240" w:lineRule="auto"/>
            </w:pPr>
            <w:r w:rsidRPr="00DD0D6B">
              <w:t>28 %-25% - аллеи, дорожки, площадки;</w:t>
            </w:r>
          </w:p>
          <w:p w14:paraId="1C6859D8" w14:textId="77777777" w:rsidR="00A43219" w:rsidRPr="00DD0D6B" w:rsidRDefault="00A43219" w:rsidP="00DD0D6B">
            <w:pPr>
              <w:spacing w:line="240" w:lineRule="auto"/>
            </w:pPr>
            <w:r w:rsidRPr="00DD0D6B">
              <w:t>7 %-5% - сооружения и застройка</w:t>
            </w:r>
          </w:p>
        </w:tc>
      </w:tr>
      <w:tr w:rsidR="00A43219" w:rsidRPr="00DD0D6B" w14:paraId="20BB46D9" w14:textId="77777777" w:rsidTr="00A43219">
        <w:trPr>
          <w:trHeight w:val="301"/>
        </w:trPr>
        <w:tc>
          <w:tcPr>
            <w:tcW w:w="709" w:type="dxa"/>
            <w:tcBorders>
              <w:top w:val="single" w:sz="4" w:space="0" w:color="000000"/>
              <w:left w:val="single" w:sz="4" w:space="0" w:color="000000"/>
              <w:bottom w:val="single" w:sz="4" w:space="0" w:color="000000"/>
            </w:tcBorders>
          </w:tcPr>
          <w:p w14:paraId="6ABEB7D1" w14:textId="77777777" w:rsidR="00A43219" w:rsidRPr="00DD0D6B" w:rsidRDefault="00A43219" w:rsidP="00DD0D6B">
            <w:pPr>
              <w:snapToGrid w:val="0"/>
              <w:spacing w:line="240" w:lineRule="auto"/>
              <w:jc w:val="center"/>
              <w:rPr>
                <w:b/>
              </w:rPr>
            </w:pPr>
            <w:r w:rsidRPr="00DD0D6B">
              <w:rPr>
                <w:b/>
              </w:rPr>
              <w:t>3</w:t>
            </w:r>
          </w:p>
        </w:tc>
        <w:tc>
          <w:tcPr>
            <w:tcW w:w="3780" w:type="dxa"/>
            <w:tcBorders>
              <w:top w:val="single" w:sz="4" w:space="0" w:color="000000"/>
              <w:left w:val="single" w:sz="4" w:space="0" w:color="000000"/>
              <w:bottom w:val="single" w:sz="4" w:space="0" w:color="000000"/>
            </w:tcBorders>
          </w:tcPr>
          <w:p w14:paraId="319EAEEF" w14:textId="77777777" w:rsidR="00A43219" w:rsidRPr="00DD0D6B" w:rsidRDefault="00A43219" w:rsidP="00DD0D6B">
            <w:pPr>
              <w:snapToGrid w:val="0"/>
              <w:spacing w:line="240" w:lineRule="auto"/>
            </w:pPr>
            <w:r w:rsidRPr="00DD0D6B">
              <w:t>Бульвары</w:t>
            </w:r>
          </w:p>
        </w:tc>
        <w:tc>
          <w:tcPr>
            <w:tcW w:w="5576" w:type="dxa"/>
            <w:tcBorders>
              <w:top w:val="single" w:sz="4" w:space="0" w:color="000000"/>
              <w:left w:val="single" w:sz="4" w:space="0" w:color="000000"/>
              <w:bottom w:val="single" w:sz="4" w:space="0" w:color="000000"/>
              <w:right w:val="single" w:sz="4" w:space="0" w:color="000000"/>
            </w:tcBorders>
          </w:tcPr>
          <w:p w14:paraId="2FA9D0C8" w14:textId="77777777" w:rsidR="00A43219" w:rsidRPr="00DD0D6B" w:rsidRDefault="00A43219" w:rsidP="00DD0D6B">
            <w:pPr>
              <w:snapToGrid w:val="0"/>
              <w:spacing w:line="240" w:lineRule="auto"/>
            </w:pPr>
            <w:r w:rsidRPr="00DD0D6B">
              <w:t>65%-80% территории земельного участка</w:t>
            </w:r>
          </w:p>
        </w:tc>
      </w:tr>
      <w:tr w:rsidR="00A43219" w:rsidRPr="00DD0D6B" w14:paraId="277A6239" w14:textId="77777777" w:rsidTr="00A43219">
        <w:trPr>
          <w:trHeight w:val="301"/>
        </w:trPr>
        <w:tc>
          <w:tcPr>
            <w:tcW w:w="709" w:type="dxa"/>
            <w:tcBorders>
              <w:top w:val="single" w:sz="4" w:space="0" w:color="000000"/>
              <w:left w:val="single" w:sz="4" w:space="0" w:color="000000"/>
              <w:bottom w:val="single" w:sz="4" w:space="0" w:color="000000"/>
            </w:tcBorders>
          </w:tcPr>
          <w:p w14:paraId="4B99C388" w14:textId="77777777" w:rsidR="00A43219" w:rsidRPr="00DD0D6B" w:rsidRDefault="00A43219" w:rsidP="00DD0D6B">
            <w:pPr>
              <w:snapToGrid w:val="0"/>
              <w:spacing w:line="240" w:lineRule="auto"/>
              <w:jc w:val="center"/>
              <w:rPr>
                <w:b/>
              </w:rPr>
            </w:pPr>
            <w:r w:rsidRPr="00DD0D6B">
              <w:rPr>
                <w:b/>
              </w:rPr>
              <w:t>4</w:t>
            </w:r>
          </w:p>
        </w:tc>
        <w:tc>
          <w:tcPr>
            <w:tcW w:w="3780" w:type="dxa"/>
            <w:tcBorders>
              <w:top w:val="single" w:sz="4" w:space="0" w:color="000000"/>
              <w:left w:val="single" w:sz="4" w:space="0" w:color="000000"/>
              <w:bottom w:val="single" w:sz="4" w:space="0" w:color="000000"/>
            </w:tcBorders>
          </w:tcPr>
          <w:p w14:paraId="64EF03EF" w14:textId="77777777" w:rsidR="00A43219" w:rsidRPr="00DD0D6B" w:rsidRDefault="00A43219" w:rsidP="00DD0D6B">
            <w:pPr>
              <w:snapToGrid w:val="0"/>
              <w:spacing w:line="240" w:lineRule="auto"/>
            </w:pPr>
            <w:r w:rsidRPr="00DD0D6B">
              <w:t>Леса (городские леса), лесопарки</w:t>
            </w:r>
          </w:p>
        </w:tc>
        <w:tc>
          <w:tcPr>
            <w:tcW w:w="5576" w:type="dxa"/>
            <w:tcBorders>
              <w:top w:val="single" w:sz="4" w:space="0" w:color="000000"/>
              <w:left w:val="single" w:sz="4" w:space="0" w:color="000000"/>
              <w:bottom w:val="single" w:sz="4" w:space="0" w:color="000000"/>
              <w:right w:val="single" w:sz="4" w:space="0" w:color="000000"/>
            </w:tcBorders>
          </w:tcPr>
          <w:p w14:paraId="4076C543" w14:textId="77777777" w:rsidR="00A43219" w:rsidRPr="00DD0D6B" w:rsidRDefault="00A43219" w:rsidP="00DD0D6B">
            <w:pPr>
              <w:snapToGrid w:val="0"/>
              <w:spacing w:line="240" w:lineRule="auto"/>
            </w:pPr>
            <w:r w:rsidRPr="00DD0D6B">
              <w:t>95 % территории земельного участка</w:t>
            </w:r>
          </w:p>
        </w:tc>
      </w:tr>
      <w:tr w:rsidR="00A43219" w:rsidRPr="00DD0D6B" w14:paraId="1DFC1943" w14:textId="77777777" w:rsidTr="00A43219">
        <w:trPr>
          <w:trHeight w:val="301"/>
        </w:trPr>
        <w:tc>
          <w:tcPr>
            <w:tcW w:w="709" w:type="dxa"/>
            <w:tcBorders>
              <w:top w:val="single" w:sz="4" w:space="0" w:color="000000"/>
              <w:left w:val="single" w:sz="4" w:space="0" w:color="000000"/>
              <w:bottom w:val="single" w:sz="4" w:space="0" w:color="000000"/>
            </w:tcBorders>
          </w:tcPr>
          <w:p w14:paraId="1D16F81B" w14:textId="77777777" w:rsidR="00A43219" w:rsidRPr="00DD0D6B" w:rsidRDefault="00A43219" w:rsidP="00DD0D6B">
            <w:pPr>
              <w:snapToGrid w:val="0"/>
              <w:spacing w:line="240" w:lineRule="auto"/>
              <w:jc w:val="center"/>
              <w:rPr>
                <w:b/>
              </w:rPr>
            </w:pPr>
            <w:r w:rsidRPr="00DD0D6B">
              <w:rPr>
                <w:b/>
              </w:rPr>
              <w:t>5</w:t>
            </w:r>
          </w:p>
        </w:tc>
        <w:tc>
          <w:tcPr>
            <w:tcW w:w="3780" w:type="dxa"/>
            <w:tcBorders>
              <w:top w:val="single" w:sz="4" w:space="0" w:color="000000"/>
              <w:left w:val="single" w:sz="4" w:space="0" w:color="000000"/>
              <w:bottom w:val="single" w:sz="4" w:space="0" w:color="000000"/>
            </w:tcBorders>
          </w:tcPr>
          <w:p w14:paraId="1538DDA8" w14:textId="77777777" w:rsidR="00A43219" w:rsidRPr="00DD0D6B" w:rsidRDefault="00A43219" w:rsidP="00DD0D6B">
            <w:pPr>
              <w:snapToGrid w:val="0"/>
              <w:spacing w:line="240" w:lineRule="auto"/>
            </w:pPr>
            <w:r w:rsidRPr="00DD0D6B">
              <w:t>Объекты здравоохранения,   объекты для оздоровительных целей, зеленые насаждения, выполняющие специальные функции</w:t>
            </w:r>
          </w:p>
        </w:tc>
        <w:tc>
          <w:tcPr>
            <w:tcW w:w="5576" w:type="dxa"/>
            <w:tcBorders>
              <w:top w:val="single" w:sz="4" w:space="0" w:color="000000"/>
              <w:left w:val="single" w:sz="4" w:space="0" w:color="000000"/>
              <w:bottom w:val="single" w:sz="4" w:space="0" w:color="000000"/>
              <w:right w:val="single" w:sz="4" w:space="0" w:color="000000"/>
            </w:tcBorders>
          </w:tcPr>
          <w:p w14:paraId="419C3233" w14:textId="77777777" w:rsidR="00A43219" w:rsidRPr="00DD0D6B" w:rsidRDefault="00A43219" w:rsidP="00DD0D6B">
            <w:pPr>
              <w:snapToGrid w:val="0"/>
              <w:spacing w:line="240" w:lineRule="auto"/>
            </w:pPr>
            <w:r w:rsidRPr="00DD0D6B">
              <w:t>60 % территории земельного участка</w:t>
            </w:r>
          </w:p>
          <w:p w14:paraId="203EA2E6" w14:textId="77777777" w:rsidR="00A43219" w:rsidRPr="00DD0D6B" w:rsidRDefault="00A43219" w:rsidP="00DD0D6B">
            <w:pPr>
              <w:spacing w:line="240" w:lineRule="auto"/>
            </w:pPr>
          </w:p>
        </w:tc>
      </w:tr>
      <w:tr w:rsidR="00A43219" w:rsidRPr="00DD0D6B" w14:paraId="63C0A7BA" w14:textId="77777777" w:rsidTr="00A43219">
        <w:trPr>
          <w:trHeight w:val="301"/>
        </w:trPr>
        <w:tc>
          <w:tcPr>
            <w:tcW w:w="709" w:type="dxa"/>
            <w:tcBorders>
              <w:top w:val="single" w:sz="4" w:space="0" w:color="000000"/>
              <w:left w:val="single" w:sz="4" w:space="0" w:color="000000"/>
              <w:bottom w:val="single" w:sz="4" w:space="0" w:color="000000"/>
            </w:tcBorders>
          </w:tcPr>
          <w:p w14:paraId="6B61F2A8" w14:textId="77777777" w:rsidR="00A43219" w:rsidRPr="00DD0D6B" w:rsidRDefault="00A43219" w:rsidP="00DD0D6B">
            <w:pPr>
              <w:snapToGrid w:val="0"/>
              <w:spacing w:line="240" w:lineRule="auto"/>
              <w:jc w:val="center"/>
              <w:rPr>
                <w:b/>
              </w:rPr>
            </w:pPr>
            <w:r w:rsidRPr="00DD0D6B">
              <w:rPr>
                <w:b/>
              </w:rPr>
              <w:t>6</w:t>
            </w:r>
          </w:p>
        </w:tc>
        <w:tc>
          <w:tcPr>
            <w:tcW w:w="3780" w:type="dxa"/>
            <w:tcBorders>
              <w:top w:val="single" w:sz="4" w:space="0" w:color="000000"/>
              <w:left w:val="single" w:sz="4" w:space="0" w:color="000000"/>
              <w:bottom w:val="single" w:sz="4" w:space="0" w:color="000000"/>
            </w:tcBorders>
          </w:tcPr>
          <w:p w14:paraId="27A716A3" w14:textId="77777777" w:rsidR="00A43219" w:rsidRPr="00DD0D6B" w:rsidRDefault="00A43219" w:rsidP="00DD0D6B">
            <w:pPr>
              <w:snapToGrid w:val="0"/>
              <w:spacing w:line="240" w:lineRule="auto"/>
            </w:pPr>
            <w:r w:rsidRPr="00DD0D6B">
              <w:t>Объекты дошкольного, начального и среднего общего образования (школы)</w:t>
            </w:r>
          </w:p>
        </w:tc>
        <w:tc>
          <w:tcPr>
            <w:tcW w:w="5576" w:type="dxa"/>
            <w:tcBorders>
              <w:top w:val="single" w:sz="4" w:space="0" w:color="000000"/>
              <w:left w:val="single" w:sz="4" w:space="0" w:color="000000"/>
              <w:bottom w:val="single" w:sz="4" w:space="0" w:color="000000"/>
              <w:right w:val="single" w:sz="4" w:space="0" w:color="000000"/>
            </w:tcBorders>
          </w:tcPr>
          <w:p w14:paraId="501C2B94" w14:textId="77777777" w:rsidR="00A43219" w:rsidRPr="00DD0D6B" w:rsidRDefault="00A43219" w:rsidP="00DD0D6B">
            <w:pPr>
              <w:snapToGrid w:val="0"/>
              <w:spacing w:line="240" w:lineRule="auto"/>
            </w:pPr>
            <w:r w:rsidRPr="00DD0D6B">
              <w:t>50 % территории земельного участка</w:t>
            </w:r>
          </w:p>
        </w:tc>
      </w:tr>
      <w:tr w:rsidR="00A43219" w:rsidRPr="00DD0D6B" w14:paraId="0292CEF9" w14:textId="77777777" w:rsidTr="00A43219">
        <w:trPr>
          <w:trHeight w:val="301"/>
        </w:trPr>
        <w:tc>
          <w:tcPr>
            <w:tcW w:w="709" w:type="dxa"/>
            <w:tcBorders>
              <w:top w:val="single" w:sz="4" w:space="0" w:color="000000"/>
              <w:left w:val="single" w:sz="4" w:space="0" w:color="000000"/>
              <w:bottom w:val="single" w:sz="4" w:space="0" w:color="000000"/>
            </w:tcBorders>
          </w:tcPr>
          <w:p w14:paraId="70EF780A" w14:textId="77777777" w:rsidR="00A43219" w:rsidRPr="00DD0D6B" w:rsidRDefault="00A43219" w:rsidP="00DD0D6B">
            <w:pPr>
              <w:snapToGrid w:val="0"/>
              <w:spacing w:line="240" w:lineRule="auto"/>
              <w:jc w:val="center"/>
              <w:rPr>
                <w:b/>
              </w:rPr>
            </w:pPr>
            <w:r w:rsidRPr="00DD0D6B">
              <w:rPr>
                <w:b/>
              </w:rPr>
              <w:t>7</w:t>
            </w:r>
          </w:p>
        </w:tc>
        <w:tc>
          <w:tcPr>
            <w:tcW w:w="3780" w:type="dxa"/>
            <w:tcBorders>
              <w:top w:val="single" w:sz="4" w:space="0" w:color="000000"/>
              <w:left w:val="single" w:sz="4" w:space="0" w:color="000000"/>
              <w:bottom w:val="single" w:sz="4" w:space="0" w:color="000000"/>
            </w:tcBorders>
          </w:tcPr>
          <w:p w14:paraId="2DDCFFEF" w14:textId="77777777" w:rsidR="00A43219" w:rsidRPr="00DD0D6B" w:rsidRDefault="00A43219" w:rsidP="00DD0D6B">
            <w:pPr>
              <w:snapToGrid w:val="0"/>
              <w:spacing w:line="240" w:lineRule="auto"/>
            </w:pPr>
            <w:r w:rsidRPr="00DD0D6B">
              <w:t xml:space="preserve">Индивидуальные жилые дома, дачи, объекты среднего </w:t>
            </w:r>
          </w:p>
          <w:p w14:paraId="125347AC" w14:textId="77777777" w:rsidR="00A43219" w:rsidRPr="00DD0D6B" w:rsidRDefault="00A43219" w:rsidP="00DD0D6B">
            <w:pPr>
              <w:spacing w:line="240" w:lineRule="auto"/>
            </w:pPr>
            <w:r w:rsidRPr="00DD0D6B">
              <w:t>профессионального образования; объекты физической культуры и спорта, включая спортивные клубы; объекты ритуальной деятельности</w:t>
            </w:r>
          </w:p>
        </w:tc>
        <w:tc>
          <w:tcPr>
            <w:tcW w:w="5576" w:type="dxa"/>
            <w:tcBorders>
              <w:top w:val="single" w:sz="4" w:space="0" w:color="000000"/>
              <w:left w:val="single" w:sz="4" w:space="0" w:color="000000"/>
              <w:bottom w:val="single" w:sz="4" w:space="0" w:color="000000"/>
              <w:right w:val="single" w:sz="4" w:space="0" w:color="000000"/>
            </w:tcBorders>
          </w:tcPr>
          <w:p w14:paraId="1FF14EC7" w14:textId="77777777" w:rsidR="00A43219" w:rsidRPr="00DD0D6B" w:rsidRDefault="00A43219" w:rsidP="00DD0D6B">
            <w:pPr>
              <w:snapToGrid w:val="0"/>
              <w:spacing w:line="240" w:lineRule="auto"/>
            </w:pPr>
            <w:r w:rsidRPr="00DD0D6B">
              <w:t>40 % территории земельного участка</w:t>
            </w:r>
          </w:p>
          <w:p w14:paraId="0767F21A" w14:textId="77777777" w:rsidR="00A43219" w:rsidRPr="00DD0D6B" w:rsidRDefault="00A43219" w:rsidP="00DD0D6B">
            <w:pPr>
              <w:spacing w:line="240" w:lineRule="auto"/>
            </w:pPr>
          </w:p>
          <w:p w14:paraId="39BF7FB3" w14:textId="77777777" w:rsidR="00A43219" w:rsidRPr="00DD0D6B" w:rsidRDefault="00A43219" w:rsidP="00DD0D6B">
            <w:pPr>
              <w:tabs>
                <w:tab w:val="left" w:pos="1844"/>
              </w:tabs>
              <w:spacing w:line="240" w:lineRule="auto"/>
            </w:pPr>
          </w:p>
        </w:tc>
      </w:tr>
      <w:tr w:rsidR="00A43219" w:rsidRPr="00DD0D6B" w14:paraId="39354B36" w14:textId="77777777" w:rsidTr="00A43219">
        <w:trPr>
          <w:trHeight w:val="301"/>
        </w:trPr>
        <w:tc>
          <w:tcPr>
            <w:tcW w:w="709" w:type="dxa"/>
            <w:tcBorders>
              <w:top w:val="single" w:sz="4" w:space="0" w:color="000000"/>
              <w:left w:val="single" w:sz="4" w:space="0" w:color="000000"/>
              <w:bottom w:val="single" w:sz="4" w:space="0" w:color="000000"/>
            </w:tcBorders>
          </w:tcPr>
          <w:p w14:paraId="551ACADF" w14:textId="77777777" w:rsidR="00A43219" w:rsidRPr="00DD0D6B" w:rsidRDefault="00A43219" w:rsidP="00DD0D6B">
            <w:pPr>
              <w:snapToGrid w:val="0"/>
              <w:spacing w:line="240" w:lineRule="auto"/>
              <w:jc w:val="center"/>
              <w:rPr>
                <w:b/>
              </w:rPr>
            </w:pPr>
            <w:r w:rsidRPr="00DD0D6B">
              <w:rPr>
                <w:b/>
              </w:rPr>
              <w:t>8</w:t>
            </w:r>
          </w:p>
        </w:tc>
        <w:tc>
          <w:tcPr>
            <w:tcW w:w="3780" w:type="dxa"/>
            <w:tcBorders>
              <w:top w:val="single" w:sz="4" w:space="0" w:color="000000"/>
              <w:left w:val="single" w:sz="4" w:space="0" w:color="000000"/>
              <w:bottom w:val="single" w:sz="4" w:space="0" w:color="000000"/>
            </w:tcBorders>
          </w:tcPr>
          <w:p w14:paraId="7FE5B17D" w14:textId="77777777" w:rsidR="00A43219" w:rsidRPr="00DD0D6B" w:rsidRDefault="00A43219" w:rsidP="00DD0D6B">
            <w:pPr>
              <w:snapToGrid w:val="0"/>
              <w:spacing w:line="240" w:lineRule="auto"/>
            </w:pPr>
            <w:r w:rsidRPr="00DD0D6B">
              <w:t>Административные здания и прочие, за исключением объектов</w:t>
            </w:r>
          </w:p>
          <w:p w14:paraId="29D70F82" w14:textId="77777777" w:rsidR="00A43219" w:rsidRPr="00DD0D6B" w:rsidRDefault="00A43219" w:rsidP="00DD0D6B">
            <w:pPr>
              <w:spacing w:line="240" w:lineRule="auto"/>
            </w:pPr>
            <w:r w:rsidRPr="00DD0D6B">
              <w:t>коммунального хозяйства; объектов транспорта</w:t>
            </w:r>
          </w:p>
        </w:tc>
        <w:tc>
          <w:tcPr>
            <w:tcW w:w="5576" w:type="dxa"/>
            <w:tcBorders>
              <w:top w:val="single" w:sz="4" w:space="0" w:color="000000"/>
              <w:left w:val="single" w:sz="4" w:space="0" w:color="000000"/>
              <w:bottom w:val="single" w:sz="4" w:space="0" w:color="000000"/>
              <w:right w:val="single" w:sz="4" w:space="0" w:color="000000"/>
            </w:tcBorders>
          </w:tcPr>
          <w:p w14:paraId="3A7AB4E2" w14:textId="77777777" w:rsidR="00A43219" w:rsidRPr="00DD0D6B" w:rsidRDefault="00A43219" w:rsidP="00DD0D6B">
            <w:pPr>
              <w:snapToGrid w:val="0"/>
              <w:spacing w:line="240" w:lineRule="auto"/>
            </w:pPr>
            <w:r w:rsidRPr="00DD0D6B">
              <w:t>15 % территории земельного участка</w:t>
            </w:r>
          </w:p>
          <w:p w14:paraId="107A26F5" w14:textId="77777777" w:rsidR="00A43219" w:rsidRPr="00DD0D6B" w:rsidRDefault="00A43219" w:rsidP="00DD0D6B">
            <w:pPr>
              <w:spacing w:line="240" w:lineRule="auto"/>
            </w:pPr>
          </w:p>
        </w:tc>
      </w:tr>
      <w:tr w:rsidR="00A43219" w:rsidRPr="00DD0D6B" w14:paraId="3B92E97D" w14:textId="77777777" w:rsidTr="00A43219">
        <w:trPr>
          <w:trHeight w:val="301"/>
        </w:trPr>
        <w:tc>
          <w:tcPr>
            <w:tcW w:w="709" w:type="dxa"/>
            <w:tcBorders>
              <w:top w:val="single" w:sz="4" w:space="0" w:color="000000"/>
              <w:left w:val="single" w:sz="4" w:space="0" w:color="000000"/>
              <w:bottom w:val="single" w:sz="4" w:space="0" w:color="000000"/>
            </w:tcBorders>
          </w:tcPr>
          <w:p w14:paraId="4C933806" w14:textId="77777777" w:rsidR="00A43219" w:rsidRPr="00DD0D6B" w:rsidRDefault="00A43219" w:rsidP="00DD0D6B">
            <w:pPr>
              <w:snapToGrid w:val="0"/>
              <w:spacing w:line="240" w:lineRule="auto"/>
              <w:jc w:val="center"/>
              <w:rPr>
                <w:b/>
              </w:rPr>
            </w:pPr>
            <w:r w:rsidRPr="00DD0D6B">
              <w:rPr>
                <w:b/>
              </w:rPr>
              <w:t>9</w:t>
            </w:r>
          </w:p>
        </w:tc>
        <w:tc>
          <w:tcPr>
            <w:tcW w:w="3780" w:type="dxa"/>
            <w:tcBorders>
              <w:top w:val="single" w:sz="4" w:space="0" w:color="000000"/>
              <w:left w:val="single" w:sz="4" w:space="0" w:color="000000"/>
              <w:bottom w:val="single" w:sz="4" w:space="0" w:color="000000"/>
            </w:tcBorders>
          </w:tcPr>
          <w:p w14:paraId="46D91D1D" w14:textId="77777777" w:rsidR="00A43219" w:rsidRPr="00DD0D6B" w:rsidRDefault="00A43219" w:rsidP="00DD0D6B">
            <w:pPr>
              <w:snapToGrid w:val="0"/>
              <w:spacing w:line="240" w:lineRule="auto"/>
            </w:pPr>
            <w:r w:rsidRPr="00DD0D6B">
              <w:t>Объекты коммунального хозяйства, объекты сельскохозяйственного использования, объекты транспорта.</w:t>
            </w:r>
          </w:p>
        </w:tc>
        <w:tc>
          <w:tcPr>
            <w:tcW w:w="5576" w:type="dxa"/>
            <w:tcBorders>
              <w:top w:val="single" w:sz="4" w:space="0" w:color="000000"/>
              <w:left w:val="single" w:sz="4" w:space="0" w:color="000000"/>
              <w:bottom w:val="single" w:sz="4" w:space="0" w:color="000000"/>
              <w:right w:val="single" w:sz="4" w:space="0" w:color="000000"/>
            </w:tcBorders>
          </w:tcPr>
          <w:p w14:paraId="123EC0B2" w14:textId="77777777" w:rsidR="00A43219" w:rsidRPr="00DD0D6B" w:rsidRDefault="00A43219" w:rsidP="00DD0D6B">
            <w:pPr>
              <w:snapToGrid w:val="0"/>
              <w:spacing w:line="240" w:lineRule="auto"/>
            </w:pPr>
            <w:r w:rsidRPr="00DD0D6B">
              <w:t>не устанавливается</w:t>
            </w:r>
          </w:p>
          <w:p w14:paraId="0C733A5E" w14:textId="77777777" w:rsidR="00A43219" w:rsidRPr="00DD0D6B" w:rsidRDefault="00A43219" w:rsidP="00DD0D6B">
            <w:pPr>
              <w:spacing w:line="240" w:lineRule="auto"/>
            </w:pPr>
          </w:p>
        </w:tc>
      </w:tr>
    </w:tbl>
    <w:p w14:paraId="0E1422E0" w14:textId="77777777" w:rsidR="00A43219" w:rsidRPr="00DD0D6B" w:rsidRDefault="00A43219" w:rsidP="00DD0D6B">
      <w:pPr>
        <w:spacing w:line="240" w:lineRule="auto"/>
        <w:ind w:firstLine="709"/>
      </w:pPr>
      <w:r w:rsidRPr="00DD0D6B">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14:paraId="358AA346"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Требование к озеленению участков не относится к встроенным в жилые дома нежилым помещениям с общей площадью менее 200 квадратных метров.</w:t>
      </w:r>
    </w:p>
    <w:p w14:paraId="22A67B3D"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14:paraId="67D29F96" w14:textId="77777777" w:rsidR="00A43219" w:rsidRPr="00DD0D6B" w:rsidRDefault="00A43219" w:rsidP="005D7B04">
      <w:pPr>
        <w:pStyle w:val="aa"/>
        <w:numPr>
          <w:ilvl w:val="0"/>
          <w:numId w:val="197"/>
        </w:numPr>
        <w:tabs>
          <w:tab w:val="left" w:pos="1134"/>
        </w:tabs>
        <w:spacing w:line="240" w:lineRule="auto"/>
        <w:ind w:left="0" w:firstLine="709"/>
      </w:pPr>
      <w:r w:rsidRPr="00DD0D6B">
        <w:rPr>
          <w:sz w:val="28"/>
          <w:szCs w:val="28"/>
        </w:rPr>
        <w:t>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 но не менее 50 % территории земельного участка.</w:t>
      </w:r>
    </w:p>
    <w:p w14:paraId="164121D3" w14:textId="77777777" w:rsidR="00A43219" w:rsidRPr="00DD0D6B" w:rsidRDefault="00A43219" w:rsidP="00DD0D6B">
      <w:pPr>
        <w:tabs>
          <w:tab w:val="left" w:pos="1134"/>
        </w:tabs>
        <w:spacing w:line="240" w:lineRule="auto"/>
        <w:ind w:firstLine="709"/>
        <w:rPr>
          <w:sz w:val="28"/>
          <w:szCs w:val="28"/>
          <w:lang w:eastAsia="ar-SA"/>
        </w:rPr>
      </w:pPr>
    </w:p>
    <w:p w14:paraId="5BBB5772" w14:textId="77777777" w:rsidR="00A43219" w:rsidRPr="00DD0D6B" w:rsidRDefault="000476B8"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5" w:name="_Toc152160835"/>
      <w:r w:rsidRPr="00DD0D6B">
        <w:rPr>
          <w:rFonts w:ascii="Times New Roman" w:hAnsi="Times New Roman" w:cs="Times New Roman"/>
          <w:color w:val="000000" w:themeColor="text1"/>
          <w:spacing w:val="-10"/>
          <w:sz w:val="28"/>
          <w:szCs w:val="28"/>
          <w:lang w:eastAsia="ar-SA"/>
        </w:rPr>
        <w:lastRenderedPageBreak/>
        <w:t>Статья 5</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xml:space="preserve">. Минимальное количество </w:t>
      </w:r>
      <w:proofErr w:type="spellStart"/>
      <w:r w:rsidRPr="00DD0D6B">
        <w:rPr>
          <w:rFonts w:ascii="Times New Roman" w:hAnsi="Times New Roman" w:cs="Times New Roman"/>
          <w:color w:val="000000" w:themeColor="text1"/>
          <w:spacing w:val="-10"/>
          <w:sz w:val="28"/>
          <w:szCs w:val="28"/>
          <w:lang w:eastAsia="ar-SA"/>
        </w:rPr>
        <w:t>машино</w:t>
      </w:r>
      <w:proofErr w:type="spellEnd"/>
      <w:r w:rsidRPr="00DD0D6B">
        <w:rPr>
          <w:rFonts w:ascii="Times New Roman" w:hAnsi="Times New Roman" w:cs="Times New Roman"/>
          <w:color w:val="000000" w:themeColor="text1"/>
          <w:spacing w:val="-10"/>
          <w:sz w:val="28"/>
          <w:szCs w:val="28"/>
          <w:lang w:eastAsia="ar-SA"/>
        </w:rPr>
        <w:t>-мест для хранения индивидуального автотранспорта на территории земельных участков</w:t>
      </w:r>
      <w:bookmarkEnd w:id="325"/>
    </w:p>
    <w:p w14:paraId="3D16884E"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 xml:space="preserve">Минимальное количество </w:t>
      </w:r>
      <w:proofErr w:type="spellStart"/>
      <w:r w:rsidRPr="00DD0D6B">
        <w:rPr>
          <w:sz w:val="28"/>
          <w:szCs w:val="28"/>
        </w:rPr>
        <w:t>машино</w:t>
      </w:r>
      <w:proofErr w:type="spellEnd"/>
      <w:r w:rsidRPr="00DD0D6B">
        <w:rPr>
          <w:sz w:val="28"/>
          <w:szCs w:val="28"/>
        </w:rPr>
        <w:t>-мест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5</w:t>
      </w:r>
      <w:r w:rsidR="00E71E41" w:rsidRPr="00DD0D6B">
        <w:rPr>
          <w:sz w:val="28"/>
          <w:szCs w:val="28"/>
        </w:rPr>
        <w:t>8</w:t>
      </w:r>
      <w:r w:rsidRPr="00DD0D6B">
        <w:rPr>
          <w:sz w:val="28"/>
          <w:szCs w:val="28"/>
        </w:rPr>
        <w:t>.1.</w:t>
      </w:r>
    </w:p>
    <w:p w14:paraId="2477F4A6" w14:textId="77777777" w:rsidR="000476B8" w:rsidRPr="00DD0D6B" w:rsidRDefault="000476B8" w:rsidP="00DD0D6B">
      <w:pPr>
        <w:spacing w:line="240" w:lineRule="auto"/>
        <w:ind w:firstLine="709"/>
        <w:rPr>
          <w:b/>
          <w:bCs/>
        </w:rPr>
      </w:pPr>
      <w:r w:rsidRPr="00DD0D6B">
        <w:rPr>
          <w:b/>
        </w:rPr>
        <w:t xml:space="preserve">Таблица </w:t>
      </w:r>
      <w:r w:rsidRPr="00DD0D6B">
        <w:rPr>
          <w:b/>
          <w:bCs/>
          <w:iCs/>
        </w:rPr>
        <w:t>5</w:t>
      </w:r>
      <w:r w:rsidR="00F46396" w:rsidRPr="00DD0D6B">
        <w:rPr>
          <w:b/>
          <w:bCs/>
          <w:iCs/>
        </w:rPr>
        <w:t>8</w:t>
      </w:r>
      <w:r w:rsidRPr="00DD0D6B">
        <w:rPr>
          <w:b/>
          <w:bCs/>
          <w:iCs/>
        </w:rPr>
        <w:t>.1</w:t>
      </w:r>
      <w:r w:rsidRPr="00DD0D6B">
        <w:rPr>
          <w:b/>
        </w:rPr>
        <w:t xml:space="preserve"> </w:t>
      </w:r>
      <w:r w:rsidRPr="00DD0D6B">
        <w:rPr>
          <w:b/>
          <w:bCs/>
        </w:rPr>
        <w:t xml:space="preserve">Минимальное количество </w:t>
      </w:r>
      <w:proofErr w:type="spellStart"/>
      <w:r w:rsidRPr="00DD0D6B">
        <w:rPr>
          <w:b/>
          <w:bCs/>
        </w:rPr>
        <w:t>машино</w:t>
      </w:r>
      <w:proofErr w:type="spellEnd"/>
      <w:r w:rsidRPr="00DD0D6B">
        <w:rPr>
          <w:b/>
          <w:bCs/>
        </w:rPr>
        <w:t>-мест для хранения индивидуального автотранспорта на территории земельных участков</w:t>
      </w:r>
    </w:p>
    <w:tbl>
      <w:tblPr>
        <w:tblW w:w="10206" w:type="dxa"/>
        <w:tblInd w:w="108" w:type="dxa"/>
        <w:tblLayout w:type="fixed"/>
        <w:tblLook w:val="0000" w:firstRow="0" w:lastRow="0" w:firstColumn="0" w:lastColumn="0" w:noHBand="0" w:noVBand="0"/>
      </w:tblPr>
      <w:tblGrid>
        <w:gridCol w:w="851"/>
        <w:gridCol w:w="4227"/>
        <w:gridCol w:w="5128"/>
      </w:tblGrid>
      <w:tr w:rsidR="000476B8" w:rsidRPr="00DD0D6B" w14:paraId="51424A2A" w14:textId="77777777" w:rsidTr="000476B8">
        <w:trPr>
          <w:trHeight w:val="413"/>
        </w:trPr>
        <w:tc>
          <w:tcPr>
            <w:tcW w:w="851" w:type="dxa"/>
            <w:tcBorders>
              <w:top w:val="single" w:sz="4" w:space="0" w:color="000000"/>
              <w:left w:val="single" w:sz="4" w:space="0" w:color="000000"/>
              <w:bottom w:val="single" w:sz="4" w:space="0" w:color="000000"/>
            </w:tcBorders>
            <w:vAlign w:val="center"/>
          </w:tcPr>
          <w:p w14:paraId="28F155C1" w14:textId="77777777" w:rsidR="000476B8" w:rsidRPr="00DD0D6B" w:rsidRDefault="000476B8" w:rsidP="00DD0D6B">
            <w:pPr>
              <w:snapToGrid w:val="0"/>
              <w:spacing w:line="240" w:lineRule="auto"/>
              <w:jc w:val="center"/>
              <w:rPr>
                <w:b/>
              </w:rPr>
            </w:pPr>
          </w:p>
          <w:p w14:paraId="4D739199" w14:textId="77777777" w:rsidR="000476B8" w:rsidRPr="00DD0D6B" w:rsidRDefault="000476B8" w:rsidP="00DD0D6B">
            <w:pPr>
              <w:spacing w:line="240" w:lineRule="auto"/>
              <w:jc w:val="center"/>
              <w:rPr>
                <w:b/>
              </w:rPr>
            </w:pPr>
            <w:r w:rsidRPr="00DD0D6B">
              <w:rPr>
                <w:b/>
              </w:rPr>
              <w:t>№</w:t>
            </w:r>
          </w:p>
          <w:p w14:paraId="65A5752B" w14:textId="77777777" w:rsidR="000476B8" w:rsidRPr="00DD0D6B" w:rsidRDefault="000476B8" w:rsidP="00DD0D6B">
            <w:pPr>
              <w:spacing w:line="240" w:lineRule="auto"/>
              <w:jc w:val="center"/>
              <w:rPr>
                <w:b/>
              </w:rPr>
            </w:pPr>
            <w:r w:rsidRPr="00DD0D6B">
              <w:rPr>
                <w:b/>
              </w:rPr>
              <w:t>п/п</w:t>
            </w:r>
          </w:p>
          <w:p w14:paraId="178CE39E" w14:textId="77777777" w:rsidR="000476B8" w:rsidRPr="00DD0D6B" w:rsidRDefault="000476B8" w:rsidP="00DD0D6B">
            <w:pPr>
              <w:spacing w:line="240" w:lineRule="auto"/>
              <w:jc w:val="center"/>
              <w:rPr>
                <w:b/>
              </w:rPr>
            </w:pPr>
          </w:p>
        </w:tc>
        <w:tc>
          <w:tcPr>
            <w:tcW w:w="4227" w:type="dxa"/>
            <w:tcBorders>
              <w:top w:val="single" w:sz="4" w:space="0" w:color="000000"/>
              <w:left w:val="single" w:sz="4" w:space="0" w:color="000000"/>
              <w:bottom w:val="single" w:sz="4" w:space="0" w:color="000000"/>
            </w:tcBorders>
            <w:vAlign w:val="center"/>
          </w:tcPr>
          <w:p w14:paraId="1304D495" w14:textId="77777777" w:rsidR="000476B8" w:rsidRPr="00DD0D6B" w:rsidRDefault="000476B8" w:rsidP="00DD0D6B">
            <w:pPr>
              <w:snapToGrid w:val="0"/>
              <w:spacing w:line="240" w:lineRule="auto"/>
              <w:jc w:val="center"/>
              <w:rPr>
                <w:b/>
              </w:rPr>
            </w:pPr>
          </w:p>
          <w:p w14:paraId="3B5C03BD" w14:textId="77777777" w:rsidR="000476B8" w:rsidRPr="00DD0D6B" w:rsidRDefault="000476B8" w:rsidP="00DD0D6B">
            <w:pPr>
              <w:spacing w:line="240" w:lineRule="auto"/>
              <w:jc w:val="center"/>
              <w:rPr>
                <w:b/>
              </w:rPr>
            </w:pPr>
            <w:r w:rsidRPr="00DD0D6B">
              <w:rPr>
                <w:b/>
              </w:rPr>
              <w:t>Вид использования</w:t>
            </w:r>
          </w:p>
          <w:p w14:paraId="5408388F" w14:textId="77777777" w:rsidR="000476B8" w:rsidRPr="00DD0D6B" w:rsidRDefault="000476B8" w:rsidP="00DD0D6B">
            <w:pPr>
              <w:spacing w:line="240" w:lineRule="auto"/>
              <w:jc w:val="center"/>
              <w:rPr>
                <w:b/>
              </w:rPr>
            </w:pPr>
          </w:p>
        </w:tc>
        <w:tc>
          <w:tcPr>
            <w:tcW w:w="5128" w:type="dxa"/>
            <w:tcBorders>
              <w:top w:val="single" w:sz="4" w:space="0" w:color="000000"/>
              <w:left w:val="single" w:sz="4" w:space="0" w:color="000000"/>
              <w:bottom w:val="single" w:sz="4" w:space="0" w:color="000000"/>
              <w:right w:val="single" w:sz="4" w:space="0" w:color="000000"/>
            </w:tcBorders>
            <w:vAlign w:val="center"/>
          </w:tcPr>
          <w:p w14:paraId="5A6EAA0D" w14:textId="77777777" w:rsidR="000476B8" w:rsidRPr="00DD0D6B" w:rsidRDefault="000476B8" w:rsidP="00DD0D6B">
            <w:pPr>
              <w:snapToGrid w:val="0"/>
              <w:spacing w:line="240" w:lineRule="auto"/>
              <w:jc w:val="center"/>
              <w:rPr>
                <w:b/>
              </w:rPr>
            </w:pPr>
          </w:p>
          <w:p w14:paraId="627EA856" w14:textId="77777777" w:rsidR="000476B8" w:rsidRPr="00DD0D6B" w:rsidRDefault="000476B8" w:rsidP="00DD0D6B">
            <w:pPr>
              <w:spacing w:line="240" w:lineRule="auto"/>
              <w:jc w:val="center"/>
              <w:rPr>
                <w:b/>
              </w:rPr>
            </w:pPr>
            <w:r w:rsidRPr="00DD0D6B">
              <w:rPr>
                <w:b/>
              </w:rPr>
              <w:t>Минимальное количество</w:t>
            </w:r>
          </w:p>
          <w:p w14:paraId="300CCF7F" w14:textId="77777777" w:rsidR="000476B8" w:rsidRPr="00DD0D6B" w:rsidRDefault="000476B8" w:rsidP="00DD0D6B">
            <w:pPr>
              <w:spacing w:line="240" w:lineRule="auto"/>
              <w:jc w:val="center"/>
              <w:rPr>
                <w:b/>
              </w:rPr>
            </w:pPr>
            <w:proofErr w:type="spellStart"/>
            <w:r w:rsidRPr="00DD0D6B">
              <w:rPr>
                <w:b/>
              </w:rPr>
              <w:t>машино</w:t>
            </w:r>
            <w:proofErr w:type="spellEnd"/>
            <w:r w:rsidRPr="00DD0D6B">
              <w:rPr>
                <w:b/>
              </w:rPr>
              <w:t>-мест</w:t>
            </w:r>
          </w:p>
          <w:p w14:paraId="76811652" w14:textId="77777777" w:rsidR="000476B8" w:rsidRPr="00DD0D6B" w:rsidRDefault="000476B8" w:rsidP="00DD0D6B">
            <w:pPr>
              <w:spacing w:line="240" w:lineRule="auto"/>
              <w:jc w:val="center"/>
              <w:rPr>
                <w:b/>
              </w:rPr>
            </w:pPr>
          </w:p>
        </w:tc>
      </w:tr>
      <w:tr w:rsidR="000476B8" w:rsidRPr="00DD0D6B" w14:paraId="31666C82" w14:textId="77777777" w:rsidTr="000476B8">
        <w:trPr>
          <w:trHeight w:val="60"/>
        </w:trPr>
        <w:tc>
          <w:tcPr>
            <w:tcW w:w="851" w:type="dxa"/>
            <w:tcBorders>
              <w:top w:val="single" w:sz="4" w:space="0" w:color="000000"/>
              <w:left w:val="single" w:sz="4" w:space="0" w:color="000000"/>
              <w:bottom w:val="single" w:sz="4" w:space="0" w:color="000000"/>
            </w:tcBorders>
          </w:tcPr>
          <w:p w14:paraId="77240931" w14:textId="77777777" w:rsidR="000476B8" w:rsidRPr="00DD0D6B" w:rsidRDefault="000476B8" w:rsidP="00DD0D6B">
            <w:pPr>
              <w:snapToGrid w:val="0"/>
              <w:spacing w:line="240" w:lineRule="auto"/>
              <w:jc w:val="center"/>
              <w:rPr>
                <w:b/>
              </w:rPr>
            </w:pPr>
            <w:r w:rsidRPr="00DD0D6B">
              <w:rPr>
                <w:b/>
              </w:rPr>
              <w:t>1</w:t>
            </w:r>
          </w:p>
        </w:tc>
        <w:tc>
          <w:tcPr>
            <w:tcW w:w="4227" w:type="dxa"/>
            <w:tcBorders>
              <w:top w:val="single" w:sz="4" w:space="0" w:color="000000"/>
              <w:left w:val="single" w:sz="4" w:space="0" w:color="000000"/>
              <w:bottom w:val="single" w:sz="4" w:space="0" w:color="000000"/>
            </w:tcBorders>
          </w:tcPr>
          <w:p w14:paraId="3C819822" w14:textId="77777777" w:rsidR="000476B8" w:rsidRPr="00DD0D6B" w:rsidRDefault="000476B8" w:rsidP="00DD0D6B">
            <w:pPr>
              <w:snapToGrid w:val="0"/>
              <w:spacing w:line="240" w:lineRule="auto"/>
              <w:jc w:val="center"/>
              <w:rPr>
                <w:b/>
              </w:rPr>
            </w:pPr>
            <w:r w:rsidRPr="00DD0D6B">
              <w:rPr>
                <w:b/>
              </w:rPr>
              <w:t>2</w:t>
            </w:r>
          </w:p>
        </w:tc>
        <w:tc>
          <w:tcPr>
            <w:tcW w:w="5128" w:type="dxa"/>
            <w:tcBorders>
              <w:top w:val="single" w:sz="4" w:space="0" w:color="000000"/>
              <w:left w:val="single" w:sz="4" w:space="0" w:color="000000"/>
              <w:bottom w:val="single" w:sz="4" w:space="0" w:color="000000"/>
              <w:right w:val="single" w:sz="4" w:space="0" w:color="000000"/>
            </w:tcBorders>
          </w:tcPr>
          <w:p w14:paraId="52B62997" w14:textId="77777777" w:rsidR="000476B8" w:rsidRPr="00DD0D6B" w:rsidRDefault="000476B8" w:rsidP="00DD0D6B">
            <w:pPr>
              <w:snapToGrid w:val="0"/>
              <w:spacing w:line="240" w:lineRule="auto"/>
              <w:jc w:val="center"/>
              <w:rPr>
                <w:b/>
              </w:rPr>
            </w:pPr>
            <w:r w:rsidRPr="00DD0D6B">
              <w:rPr>
                <w:b/>
              </w:rPr>
              <w:t>3</w:t>
            </w:r>
          </w:p>
        </w:tc>
      </w:tr>
      <w:tr w:rsidR="000476B8" w:rsidRPr="00DD0D6B" w14:paraId="1218E91F" w14:textId="77777777" w:rsidTr="000476B8">
        <w:trPr>
          <w:trHeight w:val="400"/>
        </w:trPr>
        <w:tc>
          <w:tcPr>
            <w:tcW w:w="851" w:type="dxa"/>
            <w:tcBorders>
              <w:top w:val="single" w:sz="4" w:space="0" w:color="000000"/>
              <w:left w:val="single" w:sz="4" w:space="0" w:color="000000"/>
              <w:bottom w:val="single" w:sz="4" w:space="0" w:color="000000"/>
            </w:tcBorders>
          </w:tcPr>
          <w:p w14:paraId="415D8B39" w14:textId="77777777" w:rsidR="000476B8" w:rsidRPr="00DD0D6B" w:rsidRDefault="000476B8" w:rsidP="00DD0D6B">
            <w:pPr>
              <w:snapToGrid w:val="0"/>
              <w:spacing w:line="240" w:lineRule="auto"/>
              <w:jc w:val="center"/>
              <w:rPr>
                <w:b/>
              </w:rPr>
            </w:pPr>
            <w:r w:rsidRPr="00DD0D6B">
              <w:rPr>
                <w:b/>
              </w:rPr>
              <w:t>1</w:t>
            </w:r>
          </w:p>
        </w:tc>
        <w:tc>
          <w:tcPr>
            <w:tcW w:w="4227" w:type="dxa"/>
            <w:tcBorders>
              <w:top w:val="single" w:sz="4" w:space="0" w:color="000000"/>
              <w:left w:val="single" w:sz="4" w:space="0" w:color="000000"/>
              <w:bottom w:val="single" w:sz="4" w:space="0" w:color="000000"/>
            </w:tcBorders>
          </w:tcPr>
          <w:p w14:paraId="3CB2D4F0" w14:textId="77777777" w:rsidR="000476B8" w:rsidRPr="00DD0D6B" w:rsidRDefault="000476B8" w:rsidP="00DD0D6B">
            <w:pPr>
              <w:snapToGrid w:val="0"/>
              <w:spacing w:line="240" w:lineRule="auto"/>
            </w:pPr>
            <w:r w:rsidRPr="00DD0D6B">
              <w:t>Индивидуальные жилые дома, дачи, садоводства</w:t>
            </w:r>
          </w:p>
        </w:tc>
        <w:tc>
          <w:tcPr>
            <w:tcW w:w="5128" w:type="dxa"/>
            <w:tcBorders>
              <w:top w:val="single" w:sz="4" w:space="0" w:color="000000"/>
              <w:left w:val="single" w:sz="4" w:space="0" w:color="000000"/>
              <w:bottom w:val="single" w:sz="4" w:space="0" w:color="000000"/>
              <w:right w:val="single" w:sz="4" w:space="0" w:color="000000"/>
            </w:tcBorders>
          </w:tcPr>
          <w:p w14:paraId="339FBCC0"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земельный участок</w:t>
            </w:r>
          </w:p>
        </w:tc>
      </w:tr>
      <w:tr w:rsidR="000476B8" w:rsidRPr="00DD0D6B" w14:paraId="791AA2DF" w14:textId="77777777" w:rsidTr="000476B8">
        <w:trPr>
          <w:trHeight w:val="400"/>
        </w:trPr>
        <w:tc>
          <w:tcPr>
            <w:tcW w:w="851" w:type="dxa"/>
            <w:tcBorders>
              <w:top w:val="single" w:sz="4" w:space="0" w:color="000000"/>
              <w:left w:val="single" w:sz="4" w:space="0" w:color="000000"/>
              <w:bottom w:val="single" w:sz="4" w:space="0" w:color="000000"/>
            </w:tcBorders>
          </w:tcPr>
          <w:p w14:paraId="60B3F5CB" w14:textId="77777777" w:rsidR="000476B8" w:rsidRPr="00DD0D6B" w:rsidRDefault="000476B8" w:rsidP="00DD0D6B">
            <w:pPr>
              <w:snapToGrid w:val="0"/>
              <w:spacing w:line="240" w:lineRule="auto"/>
              <w:jc w:val="center"/>
              <w:rPr>
                <w:b/>
              </w:rPr>
            </w:pPr>
            <w:r w:rsidRPr="00DD0D6B">
              <w:rPr>
                <w:b/>
              </w:rPr>
              <w:t>2</w:t>
            </w:r>
          </w:p>
        </w:tc>
        <w:tc>
          <w:tcPr>
            <w:tcW w:w="4227" w:type="dxa"/>
            <w:tcBorders>
              <w:top w:val="single" w:sz="4" w:space="0" w:color="000000"/>
              <w:left w:val="single" w:sz="4" w:space="0" w:color="000000"/>
              <w:bottom w:val="single" w:sz="4" w:space="0" w:color="000000"/>
            </w:tcBorders>
          </w:tcPr>
          <w:p w14:paraId="72E95B0A" w14:textId="77777777" w:rsidR="000476B8" w:rsidRPr="00DD0D6B" w:rsidRDefault="000476B8" w:rsidP="00DD0D6B">
            <w:pPr>
              <w:snapToGrid w:val="0"/>
              <w:spacing w:line="240" w:lineRule="auto"/>
            </w:pPr>
            <w:r w:rsidRPr="00DD0D6B">
              <w:t>Многоквартирные дома *</w:t>
            </w:r>
          </w:p>
        </w:tc>
        <w:tc>
          <w:tcPr>
            <w:tcW w:w="5128" w:type="dxa"/>
            <w:tcBorders>
              <w:top w:val="single" w:sz="4" w:space="0" w:color="000000"/>
              <w:left w:val="single" w:sz="4" w:space="0" w:color="000000"/>
              <w:bottom w:val="single" w:sz="4" w:space="0" w:color="000000"/>
              <w:right w:val="single" w:sz="4" w:space="0" w:color="000000"/>
            </w:tcBorders>
          </w:tcPr>
          <w:p w14:paraId="7D5676DB" w14:textId="77777777" w:rsidR="000476B8" w:rsidRPr="00DD0D6B" w:rsidRDefault="000476B8" w:rsidP="00DD0D6B">
            <w:pPr>
              <w:snapToGrid w:val="0"/>
              <w:spacing w:line="240" w:lineRule="auto"/>
            </w:pPr>
            <w:r w:rsidRPr="00DD0D6B">
              <w:t xml:space="preserve">7 </w:t>
            </w:r>
            <w:proofErr w:type="spellStart"/>
            <w:r w:rsidRPr="00DD0D6B">
              <w:t>машино</w:t>
            </w:r>
            <w:proofErr w:type="spellEnd"/>
            <w:r w:rsidRPr="00DD0D6B">
              <w:t xml:space="preserve">-мест на </w:t>
            </w:r>
            <w:r w:rsidRPr="00DD0D6B">
              <w:rPr>
                <w:color w:val="000000"/>
              </w:rPr>
              <w:t>100 чел</w:t>
            </w:r>
          </w:p>
        </w:tc>
      </w:tr>
      <w:tr w:rsidR="000476B8" w:rsidRPr="00DD0D6B" w14:paraId="72EBD3EF" w14:textId="77777777" w:rsidTr="000476B8">
        <w:trPr>
          <w:trHeight w:val="400"/>
        </w:trPr>
        <w:tc>
          <w:tcPr>
            <w:tcW w:w="851" w:type="dxa"/>
            <w:tcBorders>
              <w:top w:val="single" w:sz="4" w:space="0" w:color="000000"/>
              <w:left w:val="single" w:sz="4" w:space="0" w:color="000000"/>
              <w:bottom w:val="single" w:sz="4" w:space="0" w:color="000000"/>
            </w:tcBorders>
          </w:tcPr>
          <w:p w14:paraId="0DE733D6" w14:textId="77777777" w:rsidR="000476B8" w:rsidRPr="00DD0D6B" w:rsidRDefault="000476B8" w:rsidP="00DD0D6B">
            <w:pPr>
              <w:snapToGrid w:val="0"/>
              <w:spacing w:line="240" w:lineRule="auto"/>
              <w:jc w:val="center"/>
              <w:rPr>
                <w:b/>
                <w:lang w:val="en-US"/>
              </w:rPr>
            </w:pPr>
            <w:r w:rsidRPr="00DD0D6B">
              <w:rPr>
                <w:b/>
                <w:lang w:val="en-US"/>
              </w:rPr>
              <w:t>3</w:t>
            </w:r>
          </w:p>
        </w:tc>
        <w:tc>
          <w:tcPr>
            <w:tcW w:w="4227" w:type="dxa"/>
            <w:tcBorders>
              <w:top w:val="single" w:sz="4" w:space="0" w:color="000000"/>
              <w:left w:val="single" w:sz="4" w:space="0" w:color="000000"/>
              <w:bottom w:val="single" w:sz="4" w:space="0" w:color="000000"/>
            </w:tcBorders>
          </w:tcPr>
          <w:p w14:paraId="79BC3EBA" w14:textId="77777777" w:rsidR="000476B8" w:rsidRPr="00DD0D6B" w:rsidRDefault="000476B8" w:rsidP="00DD0D6B">
            <w:pPr>
              <w:snapToGrid w:val="0"/>
              <w:spacing w:line="240" w:lineRule="auto"/>
            </w:pPr>
            <w:r w:rsidRPr="00DD0D6B">
              <w:t>Административно-управленческие</w:t>
            </w:r>
          </w:p>
          <w:p w14:paraId="45BF694B" w14:textId="77777777" w:rsidR="000476B8" w:rsidRPr="00DD0D6B" w:rsidRDefault="000476B8" w:rsidP="00DD0D6B">
            <w:pPr>
              <w:snapToGrid w:val="0"/>
              <w:spacing w:line="240" w:lineRule="auto"/>
            </w:pPr>
            <w:r w:rsidRPr="00DD0D6B">
              <w:t>учреждения</w:t>
            </w:r>
          </w:p>
        </w:tc>
        <w:tc>
          <w:tcPr>
            <w:tcW w:w="5128" w:type="dxa"/>
            <w:tcBorders>
              <w:top w:val="single" w:sz="4" w:space="0" w:color="000000"/>
              <w:left w:val="single" w:sz="4" w:space="0" w:color="000000"/>
              <w:bottom w:val="single" w:sz="4" w:space="0" w:color="000000"/>
              <w:right w:val="single" w:sz="4" w:space="0" w:color="000000"/>
            </w:tcBorders>
          </w:tcPr>
          <w:p w14:paraId="5B3748A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7-11 служащих</w:t>
            </w:r>
          </w:p>
        </w:tc>
      </w:tr>
      <w:tr w:rsidR="000476B8" w:rsidRPr="00DD0D6B" w14:paraId="7D62308B" w14:textId="77777777" w:rsidTr="000476B8">
        <w:trPr>
          <w:trHeight w:val="400"/>
        </w:trPr>
        <w:tc>
          <w:tcPr>
            <w:tcW w:w="851" w:type="dxa"/>
            <w:tcBorders>
              <w:top w:val="single" w:sz="4" w:space="0" w:color="000000"/>
              <w:left w:val="single" w:sz="4" w:space="0" w:color="000000"/>
              <w:bottom w:val="single" w:sz="4" w:space="0" w:color="000000"/>
            </w:tcBorders>
          </w:tcPr>
          <w:p w14:paraId="5C2E75C7" w14:textId="77777777" w:rsidR="000476B8" w:rsidRPr="00DD0D6B" w:rsidRDefault="000476B8" w:rsidP="00DD0D6B">
            <w:pPr>
              <w:snapToGrid w:val="0"/>
              <w:spacing w:line="240" w:lineRule="auto"/>
              <w:jc w:val="center"/>
              <w:rPr>
                <w:b/>
              </w:rPr>
            </w:pPr>
            <w:r w:rsidRPr="00DD0D6B">
              <w:rPr>
                <w:b/>
              </w:rPr>
              <w:t>4</w:t>
            </w:r>
          </w:p>
        </w:tc>
        <w:tc>
          <w:tcPr>
            <w:tcW w:w="4227" w:type="dxa"/>
            <w:tcBorders>
              <w:top w:val="single" w:sz="4" w:space="0" w:color="000000"/>
              <w:left w:val="single" w:sz="4" w:space="0" w:color="000000"/>
              <w:bottom w:val="single" w:sz="4" w:space="0" w:color="000000"/>
            </w:tcBorders>
          </w:tcPr>
          <w:p w14:paraId="7D693A2B" w14:textId="77777777" w:rsidR="000476B8" w:rsidRPr="00DD0D6B" w:rsidRDefault="000476B8" w:rsidP="00DD0D6B">
            <w:pPr>
              <w:snapToGrid w:val="0"/>
              <w:spacing w:line="240" w:lineRule="auto"/>
            </w:pPr>
            <w:r w:rsidRPr="00DD0D6B">
              <w:t xml:space="preserve">Объекты коммерческо-деловой и </w:t>
            </w:r>
          </w:p>
          <w:p w14:paraId="48E96C85" w14:textId="77777777" w:rsidR="000476B8" w:rsidRPr="00DD0D6B" w:rsidRDefault="000476B8" w:rsidP="00DD0D6B">
            <w:pPr>
              <w:snapToGrid w:val="0"/>
              <w:spacing w:line="240" w:lineRule="auto"/>
            </w:pPr>
            <w:r w:rsidRPr="00DD0D6B">
              <w:t>финансовой сфер</w:t>
            </w:r>
          </w:p>
        </w:tc>
        <w:tc>
          <w:tcPr>
            <w:tcW w:w="5128" w:type="dxa"/>
            <w:tcBorders>
              <w:top w:val="single" w:sz="4" w:space="0" w:color="000000"/>
              <w:left w:val="single" w:sz="4" w:space="0" w:color="000000"/>
              <w:bottom w:val="single" w:sz="4" w:space="0" w:color="000000"/>
              <w:right w:val="single" w:sz="4" w:space="0" w:color="000000"/>
            </w:tcBorders>
          </w:tcPr>
          <w:p w14:paraId="3DF50F8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5-8 служащих</w:t>
            </w:r>
          </w:p>
        </w:tc>
      </w:tr>
      <w:tr w:rsidR="000476B8" w:rsidRPr="00DD0D6B" w14:paraId="0E6C51B5" w14:textId="77777777" w:rsidTr="000476B8">
        <w:trPr>
          <w:trHeight w:val="400"/>
        </w:trPr>
        <w:tc>
          <w:tcPr>
            <w:tcW w:w="851" w:type="dxa"/>
            <w:tcBorders>
              <w:top w:val="single" w:sz="4" w:space="0" w:color="000000"/>
              <w:left w:val="single" w:sz="4" w:space="0" w:color="000000"/>
              <w:bottom w:val="single" w:sz="4" w:space="0" w:color="000000"/>
            </w:tcBorders>
          </w:tcPr>
          <w:p w14:paraId="3AED37A9" w14:textId="77777777" w:rsidR="000476B8" w:rsidRPr="00DD0D6B" w:rsidRDefault="000476B8" w:rsidP="00DD0D6B">
            <w:pPr>
              <w:snapToGrid w:val="0"/>
              <w:spacing w:line="240" w:lineRule="auto"/>
              <w:jc w:val="center"/>
              <w:rPr>
                <w:b/>
              </w:rPr>
            </w:pPr>
            <w:r w:rsidRPr="00DD0D6B">
              <w:rPr>
                <w:b/>
              </w:rPr>
              <w:t>5</w:t>
            </w:r>
          </w:p>
        </w:tc>
        <w:tc>
          <w:tcPr>
            <w:tcW w:w="4227" w:type="dxa"/>
            <w:tcBorders>
              <w:top w:val="single" w:sz="4" w:space="0" w:color="000000"/>
              <w:left w:val="single" w:sz="4" w:space="0" w:color="000000"/>
              <w:bottom w:val="single" w:sz="4" w:space="0" w:color="000000"/>
            </w:tcBorders>
          </w:tcPr>
          <w:p w14:paraId="397D2F47" w14:textId="77777777" w:rsidR="000476B8" w:rsidRPr="00DD0D6B" w:rsidRDefault="000476B8" w:rsidP="00DD0D6B">
            <w:pPr>
              <w:snapToGrid w:val="0"/>
              <w:spacing w:line="240" w:lineRule="auto"/>
            </w:pPr>
            <w:r w:rsidRPr="00DD0D6B">
              <w:t>Объекты дошкольного, начального и среднего общего образования</w:t>
            </w:r>
          </w:p>
        </w:tc>
        <w:tc>
          <w:tcPr>
            <w:tcW w:w="5128" w:type="dxa"/>
            <w:tcBorders>
              <w:top w:val="single" w:sz="4" w:space="0" w:color="000000"/>
              <w:left w:val="single" w:sz="4" w:space="0" w:color="000000"/>
              <w:bottom w:val="single" w:sz="4" w:space="0" w:color="000000"/>
              <w:right w:val="single" w:sz="4" w:space="0" w:color="000000"/>
            </w:tcBorders>
          </w:tcPr>
          <w:p w14:paraId="128B8B51"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 работников</w:t>
            </w:r>
          </w:p>
        </w:tc>
      </w:tr>
      <w:tr w:rsidR="000476B8" w:rsidRPr="00DD0D6B" w14:paraId="628A247E" w14:textId="77777777" w:rsidTr="000476B8">
        <w:trPr>
          <w:trHeight w:val="400"/>
        </w:trPr>
        <w:tc>
          <w:tcPr>
            <w:tcW w:w="851" w:type="dxa"/>
            <w:tcBorders>
              <w:top w:val="single" w:sz="4" w:space="0" w:color="000000"/>
              <w:left w:val="single" w:sz="4" w:space="0" w:color="000000"/>
              <w:bottom w:val="single" w:sz="4" w:space="0" w:color="000000"/>
            </w:tcBorders>
          </w:tcPr>
          <w:p w14:paraId="6C8757D4" w14:textId="77777777" w:rsidR="000476B8" w:rsidRPr="00DD0D6B" w:rsidRDefault="000476B8" w:rsidP="00DD0D6B">
            <w:pPr>
              <w:snapToGrid w:val="0"/>
              <w:spacing w:line="240" w:lineRule="auto"/>
              <w:jc w:val="center"/>
              <w:rPr>
                <w:b/>
              </w:rPr>
            </w:pPr>
            <w:r w:rsidRPr="00DD0D6B">
              <w:rPr>
                <w:b/>
              </w:rPr>
              <w:t>6</w:t>
            </w:r>
          </w:p>
        </w:tc>
        <w:tc>
          <w:tcPr>
            <w:tcW w:w="4227" w:type="dxa"/>
            <w:tcBorders>
              <w:top w:val="single" w:sz="4" w:space="0" w:color="000000"/>
              <w:left w:val="single" w:sz="4" w:space="0" w:color="000000"/>
              <w:bottom w:val="single" w:sz="4" w:space="0" w:color="000000"/>
            </w:tcBorders>
          </w:tcPr>
          <w:p w14:paraId="1F41605F" w14:textId="77777777" w:rsidR="000476B8" w:rsidRPr="00DD0D6B" w:rsidRDefault="000476B8" w:rsidP="00DD0D6B">
            <w:pPr>
              <w:snapToGrid w:val="0"/>
              <w:spacing w:line="240" w:lineRule="auto"/>
            </w:pPr>
            <w:r w:rsidRPr="00DD0D6B">
              <w:t xml:space="preserve">Объекты среднего профессионального образования </w:t>
            </w:r>
          </w:p>
        </w:tc>
        <w:tc>
          <w:tcPr>
            <w:tcW w:w="5128" w:type="dxa"/>
            <w:tcBorders>
              <w:top w:val="single" w:sz="4" w:space="0" w:color="000000"/>
              <w:left w:val="single" w:sz="4" w:space="0" w:color="000000"/>
              <w:bottom w:val="single" w:sz="4" w:space="0" w:color="000000"/>
              <w:right w:val="single" w:sz="4" w:space="0" w:color="000000"/>
            </w:tcBorders>
          </w:tcPr>
          <w:p w14:paraId="2A1AD5D5"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 xml:space="preserve">-место на 9-14 работников, а также 1 </w:t>
            </w:r>
            <w:proofErr w:type="spellStart"/>
            <w:r w:rsidRPr="00DD0D6B">
              <w:t>машино</w:t>
            </w:r>
            <w:proofErr w:type="spellEnd"/>
            <w:r w:rsidRPr="00DD0D6B">
              <w:t>-место на 15 учащихся</w:t>
            </w:r>
          </w:p>
        </w:tc>
      </w:tr>
      <w:tr w:rsidR="000476B8" w:rsidRPr="00DD0D6B" w14:paraId="330AB0EE" w14:textId="77777777" w:rsidTr="000476B8">
        <w:trPr>
          <w:trHeight w:val="400"/>
        </w:trPr>
        <w:tc>
          <w:tcPr>
            <w:tcW w:w="851" w:type="dxa"/>
            <w:tcBorders>
              <w:top w:val="single" w:sz="4" w:space="0" w:color="000000"/>
              <w:left w:val="single" w:sz="4" w:space="0" w:color="000000"/>
              <w:bottom w:val="single" w:sz="4" w:space="0" w:color="000000"/>
            </w:tcBorders>
          </w:tcPr>
          <w:p w14:paraId="68A6E6FD" w14:textId="77777777" w:rsidR="000476B8" w:rsidRPr="00DD0D6B" w:rsidRDefault="000476B8" w:rsidP="00DD0D6B">
            <w:pPr>
              <w:snapToGrid w:val="0"/>
              <w:spacing w:line="240" w:lineRule="auto"/>
              <w:jc w:val="center"/>
              <w:rPr>
                <w:b/>
              </w:rPr>
            </w:pPr>
            <w:r w:rsidRPr="00DD0D6B">
              <w:rPr>
                <w:b/>
              </w:rPr>
              <w:t>7</w:t>
            </w:r>
          </w:p>
        </w:tc>
        <w:tc>
          <w:tcPr>
            <w:tcW w:w="4227" w:type="dxa"/>
            <w:tcBorders>
              <w:top w:val="single" w:sz="4" w:space="0" w:color="000000"/>
              <w:left w:val="single" w:sz="4" w:space="0" w:color="000000"/>
              <w:bottom w:val="single" w:sz="4" w:space="0" w:color="000000"/>
            </w:tcBorders>
          </w:tcPr>
          <w:p w14:paraId="65F8635B" w14:textId="77777777" w:rsidR="000476B8" w:rsidRPr="00DD0D6B" w:rsidRDefault="000476B8" w:rsidP="00DD0D6B">
            <w:pPr>
              <w:snapToGrid w:val="0"/>
              <w:spacing w:line="240" w:lineRule="auto"/>
            </w:pPr>
            <w:r w:rsidRPr="00DD0D6B">
              <w:t>Промышленные и коммунально-складские объекты</w:t>
            </w:r>
          </w:p>
        </w:tc>
        <w:tc>
          <w:tcPr>
            <w:tcW w:w="5128" w:type="dxa"/>
            <w:tcBorders>
              <w:top w:val="single" w:sz="4" w:space="0" w:color="000000"/>
              <w:left w:val="single" w:sz="4" w:space="0" w:color="000000"/>
              <w:bottom w:val="single" w:sz="4" w:space="0" w:color="000000"/>
              <w:right w:val="single" w:sz="4" w:space="0" w:color="000000"/>
            </w:tcBorders>
          </w:tcPr>
          <w:p w14:paraId="05088609"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10-16 рабочих</w:t>
            </w:r>
          </w:p>
        </w:tc>
      </w:tr>
      <w:tr w:rsidR="000476B8" w:rsidRPr="00DD0D6B" w14:paraId="5FEFBEF4" w14:textId="77777777" w:rsidTr="000476B8">
        <w:trPr>
          <w:trHeight w:val="400"/>
        </w:trPr>
        <w:tc>
          <w:tcPr>
            <w:tcW w:w="851" w:type="dxa"/>
            <w:tcBorders>
              <w:top w:val="single" w:sz="4" w:space="0" w:color="000000"/>
              <w:left w:val="single" w:sz="4" w:space="0" w:color="000000"/>
              <w:bottom w:val="single" w:sz="4" w:space="0" w:color="000000"/>
            </w:tcBorders>
          </w:tcPr>
          <w:p w14:paraId="3C327400" w14:textId="77777777" w:rsidR="000476B8" w:rsidRPr="00DD0D6B" w:rsidRDefault="000476B8" w:rsidP="00DD0D6B">
            <w:pPr>
              <w:snapToGrid w:val="0"/>
              <w:spacing w:line="240" w:lineRule="auto"/>
              <w:jc w:val="center"/>
              <w:rPr>
                <w:b/>
              </w:rPr>
            </w:pPr>
            <w:r w:rsidRPr="00DD0D6B">
              <w:rPr>
                <w:b/>
              </w:rPr>
              <w:t>8</w:t>
            </w:r>
          </w:p>
        </w:tc>
        <w:tc>
          <w:tcPr>
            <w:tcW w:w="4227" w:type="dxa"/>
            <w:tcBorders>
              <w:top w:val="single" w:sz="4" w:space="0" w:color="000000"/>
              <w:left w:val="single" w:sz="4" w:space="0" w:color="000000"/>
              <w:bottom w:val="single" w:sz="4" w:space="0" w:color="000000"/>
            </w:tcBorders>
          </w:tcPr>
          <w:p w14:paraId="76990029" w14:textId="77777777" w:rsidR="000476B8" w:rsidRPr="00DD0D6B" w:rsidRDefault="000476B8" w:rsidP="00DD0D6B">
            <w:pPr>
              <w:snapToGrid w:val="0"/>
              <w:spacing w:line="240" w:lineRule="auto"/>
            </w:pPr>
            <w:r w:rsidRPr="00DD0D6B">
              <w:t>Торговые центры, универмаги, магазины с площадью торговых залов</w:t>
            </w:r>
          </w:p>
          <w:p w14:paraId="66A80EC4" w14:textId="77777777" w:rsidR="000476B8" w:rsidRPr="00DD0D6B" w:rsidRDefault="000476B8" w:rsidP="00DD0D6B">
            <w:pPr>
              <w:snapToGrid w:val="0"/>
              <w:spacing w:line="240" w:lineRule="auto"/>
            </w:pPr>
            <w:r w:rsidRPr="00DD0D6B">
              <w:t xml:space="preserve">более 1000 </w:t>
            </w:r>
            <w:r w:rsidR="00B07E55" w:rsidRPr="00DD0D6B">
              <w:t>м</w:t>
            </w:r>
            <w:r w:rsidR="00B07E55" w:rsidRPr="00DD0D6B">
              <w:rPr>
                <w:vertAlign w:val="superscript"/>
              </w:rPr>
              <w:t>2</w:t>
            </w:r>
          </w:p>
        </w:tc>
        <w:tc>
          <w:tcPr>
            <w:tcW w:w="5128" w:type="dxa"/>
            <w:tcBorders>
              <w:top w:val="single" w:sz="4" w:space="0" w:color="000000"/>
              <w:left w:val="single" w:sz="4" w:space="0" w:color="000000"/>
              <w:bottom w:val="single" w:sz="4" w:space="0" w:color="000000"/>
              <w:right w:val="single" w:sz="4" w:space="0" w:color="000000"/>
            </w:tcBorders>
          </w:tcPr>
          <w:p w14:paraId="584B685E"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 xml:space="preserve">-место на 25-35 </w:t>
            </w:r>
            <w:r w:rsidR="00B07E55" w:rsidRPr="00DD0D6B">
              <w:t>м</w:t>
            </w:r>
            <w:r w:rsidR="00B07E55" w:rsidRPr="00DD0D6B">
              <w:rPr>
                <w:vertAlign w:val="superscript"/>
              </w:rPr>
              <w:t>2</w:t>
            </w:r>
            <w:r w:rsidRPr="00DD0D6B">
              <w:t xml:space="preserve"> торговой площади</w:t>
            </w:r>
          </w:p>
        </w:tc>
      </w:tr>
      <w:tr w:rsidR="000476B8" w:rsidRPr="00DD0D6B" w14:paraId="049E8C92" w14:textId="77777777" w:rsidTr="000476B8">
        <w:trPr>
          <w:trHeight w:val="400"/>
        </w:trPr>
        <w:tc>
          <w:tcPr>
            <w:tcW w:w="851" w:type="dxa"/>
            <w:tcBorders>
              <w:top w:val="single" w:sz="4" w:space="0" w:color="000000"/>
              <w:left w:val="single" w:sz="4" w:space="0" w:color="000000"/>
              <w:bottom w:val="single" w:sz="4" w:space="0" w:color="000000"/>
            </w:tcBorders>
          </w:tcPr>
          <w:p w14:paraId="0B7D8A8F" w14:textId="77777777" w:rsidR="000476B8" w:rsidRPr="00DD0D6B" w:rsidRDefault="000476B8" w:rsidP="00DD0D6B">
            <w:pPr>
              <w:snapToGrid w:val="0"/>
              <w:spacing w:line="240" w:lineRule="auto"/>
              <w:jc w:val="center"/>
              <w:rPr>
                <w:b/>
              </w:rPr>
            </w:pPr>
            <w:r w:rsidRPr="00DD0D6B">
              <w:rPr>
                <w:b/>
              </w:rPr>
              <w:t>9</w:t>
            </w:r>
          </w:p>
        </w:tc>
        <w:tc>
          <w:tcPr>
            <w:tcW w:w="4227" w:type="dxa"/>
            <w:tcBorders>
              <w:top w:val="single" w:sz="4" w:space="0" w:color="000000"/>
              <w:left w:val="single" w:sz="4" w:space="0" w:color="000000"/>
              <w:bottom w:val="single" w:sz="4" w:space="0" w:color="000000"/>
            </w:tcBorders>
          </w:tcPr>
          <w:p w14:paraId="6A394359" w14:textId="77777777" w:rsidR="000476B8" w:rsidRPr="00DD0D6B" w:rsidRDefault="000476B8" w:rsidP="00DD0D6B">
            <w:pPr>
              <w:snapToGrid w:val="0"/>
              <w:spacing w:line="240" w:lineRule="auto"/>
            </w:pPr>
            <w:r w:rsidRPr="00DD0D6B">
              <w:t>Рынки</w:t>
            </w:r>
          </w:p>
        </w:tc>
        <w:tc>
          <w:tcPr>
            <w:tcW w:w="5128" w:type="dxa"/>
            <w:tcBorders>
              <w:top w:val="single" w:sz="4" w:space="0" w:color="000000"/>
              <w:left w:val="single" w:sz="4" w:space="0" w:color="000000"/>
              <w:bottom w:val="single" w:sz="4" w:space="0" w:color="000000"/>
              <w:right w:val="single" w:sz="4" w:space="0" w:color="000000"/>
            </w:tcBorders>
          </w:tcPr>
          <w:p w14:paraId="31D99E66"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6-9 торговых мест</w:t>
            </w:r>
          </w:p>
        </w:tc>
      </w:tr>
      <w:tr w:rsidR="000476B8" w:rsidRPr="00DD0D6B" w14:paraId="7ABF6DBB" w14:textId="77777777" w:rsidTr="000476B8">
        <w:trPr>
          <w:trHeight w:val="400"/>
        </w:trPr>
        <w:tc>
          <w:tcPr>
            <w:tcW w:w="851" w:type="dxa"/>
            <w:tcBorders>
              <w:top w:val="single" w:sz="4" w:space="0" w:color="000000"/>
              <w:left w:val="single" w:sz="4" w:space="0" w:color="000000"/>
              <w:bottom w:val="single" w:sz="4" w:space="0" w:color="000000"/>
            </w:tcBorders>
          </w:tcPr>
          <w:p w14:paraId="51836487" w14:textId="77777777" w:rsidR="000476B8" w:rsidRPr="00DD0D6B" w:rsidRDefault="000476B8" w:rsidP="00DD0D6B">
            <w:pPr>
              <w:snapToGrid w:val="0"/>
              <w:spacing w:line="240" w:lineRule="auto"/>
              <w:jc w:val="center"/>
              <w:rPr>
                <w:b/>
              </w:rPr>
            </w:pPr>
            <w:r w:rsidRPr="00DD0D6B">
              <w:rPr>
                <w:b/>
              </w:rPr>
              <w:t>10</w:t>
            </w:r>
          </w:p>
        </w:tc>
        <w:tc>
          <w:tcPr>
            <w:tcW w:w="4227" w:type="dxa"/>
            <w:tcBorders>
              <w:top w:val="single" w:sz="4" w:space="0" w:color="000000"/>
              <w:left w:val="single" w:sz="4" w:space="0" w:color="000000"/>
              <w:bottom w:val="single" w:sz="4" w:space="0" w:color="000000"/>
            </w:tcBorders>
          </w:tcPr>
          <w:p w14:paraId="38B45E51" w14:textId="77777777" w:rsidR="000476B8" w:rsidRPr="00DD0D6B" w:rsidRDefault="000476B8" w:rsidP="00DD0D6B">
            <w:pPr>
              <w:snapToGrid w:val="0"/>
              <w:spacing w:line="240" w:lineRule="auto"/>
            </w:pPr>
            <w:r w:rsidRPr="00DD0D6B">
              <w:t xml:space="preserve">Рестораны, кафе </w:t>
            </w:r>
          </w:p>
        </w:tc>
        <w:tc>
          <w:tcPr>
            <w:tcW w:w="5128" w:type="dxa"/>
            <w:tcBorders>
              <w:top w:val="single" w:sz="4" w:space="0" w:color="000000"/>
              <w:left w:val="single" w:sz="4" w:space="0" w:color="000000"/>
              <w:bottom w:val="single" w:sz="4" w:space="0" w:color="000000"/>
              <w:right w:val="single" w:sz="4" w:space="0" w:color="000000"/>
            </w:tcBorders>
          </w:tcPr>
          <w:p w14:paraId="7A932A01"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12-16 посадочных мест</w:t>
            </w:r>
          </w:p>
        </w:tc>
      </w:tr>
      <w:tr w:rsidR="000476B8" w:rsidRPr="00DD0D6B" w14:paraId="03EB7A6F" w14:textId="77777777" w:rsidTr="000476B8">
        <w:trPr>
          <w:trHeight w:val="400"/>
        </w:trPr>
        <w:tc>
          <w:tcPr>
            <w:tcW w:w="851" w:type="dxa"/>
            <w:tcBorders>
              <w:top w:val="single" w:sz="4" w:space="0" w:color="000000"/>
              <w:left w:val="single" w:sz="4" w:space="0" w:color="000000"/>
              <w:bottom w:val="single" w:sz="4" w:space="0" w:color="000000"/>
            </w:tcBorders>
          </w:tcPr>
          <w:p w14:paraId="1CE1AB6D" w14:textId="77777777" w:rsidR="000476B8" w:rsidRPr="00DD0D6B" w:rsidRDefault="000476B8" w:rsidP="00DD0D6B">
            <w:pPr>
              <w:snapToGrid w:val="0"/>
              <w:spacing w:line="240" w:lineRule="auto"/>
              <w:jc w:val="center"/>
              <w:rPr>
                <w:b/>
              </w:rPr>
            </w:pPr>
            <w:r w:rsidRPr="00DD0D6B">
              <w:rPr>
                <w:b/>
              </w:rPr>
              <w:t>11</w:t>
            </w:r>
          </w:p>
        </w:tc>
        <w:tc>
          <w:tcPr>
            <w:tcW w:w="4227" w:type="dxa"/>
            <w:tcBorders>
              <w:top w:val="single" w:sz="4" w:space="0" w:color="000000"/>
              <w:left w:val="single" w:sz="4" w:space="0" w:color="000000"/>
              <w:bottom w:val="single" w:sz="4" w:space="0" w:color="000000"/>
            </w:tcBorders>
          </w:tcPr>
          <w:p w14:paraId="187A3E41" w14:textId="77777777" w:rsidR="000476B8" w:rsidRPr="00DD0D6B" w:rsidRDefault="000476B8" w:rsidP="00DD0D6B">
            <w:pPr>
              <w:snapToGrid w:val="0"/>
              <w:spacing w:line="240" w:lineRule="auto"/>
            </w:pPr>
            <w:r w:rsidRPr="00DD0D6B">
              <w:t xml:space="preserve">Гостиницы </w:t>
            </w:r>
          </w:p>
        </w:tc>
        <w:tc>
          <w:tcPr>
            <w:tcW w:w="5128" w:type="dxa"/>
            <w:tcBorders>
              <w:top w:val="single" w:sz="4" w:space="0" w:color="000000"/>
              <w:left w:val="single" w:sz="4" w:space="0" w:color="000000"/>
              <w:bottom w:val="single" w:sz="4" w:space="0" w:color="000000"/>
              <w:right w:val="single" w:sz="4" w:space="0" w:color="000000"/>
            </w:tcBorders>
          </w:tcPr>
          <w:p w14:paraId="24B30C4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12-15 гостиничных мест</w:t>
            </w:r>
          </w:p>
        </w:tc>
      </w:tr>
      <w:tr w:rsidR="000476B8" w:rsidRPr="00DD0D6B" w14:paraId="2BD7EA58" w14:textId="77777777" w:rsidTr="000476B8">
        <w:trPr>
          <w:trHeight w:val="400"/>
        </w:trPr>
        <w:tc>
          <w:tcPr>
            <w:tcW w:w="851" w:type="dxa"/>
            <w:tcBorders>
              <w:top w:val="single" w:sz="4" w:space="0" w:color="000000"/>
              <w:left w:val="single" w:sz="4" w:space="0" w:color="000000"/>
              <w:bottom w:val="single" w:sz="4" w:space="0" w:color="000000"/>
            </w:tcBorders>
          </w:tcPr>
          <w:p w14:paraId="7BC497FD" w14:textId="77777777" w:rsidR="000476B8" w:rsidRPr="00DD0D6B" w:rsidRDefault="000476B8" w:rsidP="00DD0D6B">
            <w:pPr>
              <w:snapToGrid w:val="0"/>
              <w:spacing w:line="240" w:lineRule="auto"/>
              <w:jc w:val="center"/>
              <w:rPr>
                <w:b/>
              </w:rPr>
            </w:pPr>
            <w:r w:rsidRPr="00DD0D6B">
              <w:rPr>
                <w:b/>
              </w:rPr>
              <w:t>12</w:t>
            </w:r>
          </w:p>
        </w:tc>
        <w:tc>
          <w:tcPr>
            <w:tcW w:w="4227" w:type="dxa"/>
            <w:tcBorders>
              <w:top w:val="single" w:sz="4" w:space="0" w:color="000000"/>
              <w:left w:val="single" w:sz="4" w:space="0" w:color="000000"/>
              <w:bottom w:val="single" w:sz="4" w:space="0" w:color="000000"/>
            </w:tcBorders>
          </w:tcPr>
          <w:p w14:paraId="4007B06F" w14:textId="77777777" w:rsidR="000476B8" w:rsidRPr="00DD0D6B" w:rsidRDefault="000476B8" w:rsidP="00DD0D6B">
            <w:pPr>
              <w:snapToGrid w:val="0"/>
              <w:spacing w:line="240" w:lineRule="auto"/>
            </w:pPr>
            <w:r w:rsidRPr="00DD0D6B">
              <w:t>Объекты физической культуры и спорта</w:t>
            </w:r>
          </w:p>
          <w:p w14:paraId="02085EFB" w14:textId="77777777" w:rsidR="000476B8" w:rsidRPr="00DD0D6B" w:rsidRDefault="000476B8" w:rsidP="00DD0D6B">
            <w:pPr>
              <w:spacing w:line="240" w:lineRule="auto"/>
            </w:pPr>
          </w:p>
        </w:tc>
        <w:tc>
          <w:tcPr>
            <w:tcW w:w="5128" w:type="dxa"/>
            <w:tcBorders>
              <w:top w:val="single" w:sz="4" w:space="0" w:color="000000"/>
              <w:left w:val="single" w:sz="4" w:space="0" w:color="000000"/>
              <w:bottom w:val="single" w:sz="4" w:space="0" w:color="000000"/>
              <w:right w:val="single" w:sz="4" w:space="0" w:color="000000"/>
            </w:tcBorders>
          </w:tcPr>
          <w:p w14:paraId="16306FB2"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30 единовременных</w:t>
            </w:r>
          </w:p>
          <w:p w14:paraId="5B39AF18" w14:textId="77777777" w:rsidR="000476B8" w:rsidRPr="00DD0D6B" w:rsidRDefault="000476B8" w:rsidP="00DD0D6B">
            <w:pPr>
              <w:spacing w:line="240" w:lineRule="auto"/>
            </w:pPr>
            <w:r w:rsidRPr="00DD0D6B">
              <w:t>посетителей (включая зрителей) при их</w:t>
            </w:r>
          </w:p>
          <w:p w14:paraId="4EFF1BBC" w14:textId="77777777" w:rsidR="000476B8" w:rsidRPr="00DD0D6B" w:rsidRDefault="000476B8" w:rsidP="00DD0D6B">
            <w:pPr>
              <w:spacing w:line="240" w:lineRule="auto"/>
            </w:pPr>
            <w:r w:rsidRPr="00DD0D6B">
              <w:t>максимальном количестве</w:t>
            </w:r>
          </w:p>
        </w:tc>
      </w:tr>
      <w:tr w:rsidR="000476B8" w:rsidRPr="00DD0D6B" w14:paraId="13F87AB3" w14:textId="77777777" w:rsidTr="000476B8">
        <w:trPr>
          <w:trHeight w:val="400"/>
        </w:trPr>
        <w:tc>
          <w:tcPr>
            <w:tcW w:w="851" w:type="dxa"/>
            <w:tcBorders>
              <w:top w:val="single" w:sz="4" w:space="0" w:color="000000"/>
              <w:left w:val="single" w:sz="4" w:space="0" w:color="000000"/>
              <w:bottom w:val="single" w:sz="4" w:space="0" w:color="000000"/>
            </w:tcBorders>
          </w:tcPr>
          <w:p w14:paraId="1545ECCA" w14:textId="77777777" w:rsidR="000476B8" w:rsidRPr="00DD0D6B" w:rsidRDefault="000476B8" w:rsidP="00DD0D6B">
            <w:pPr>
              <w:snapToGrid w:val="0"/>
              <w:spacing w:line="240" w:lineRule="auto"/>
              <w:jc w:val="center"/>
              <w:rPr>
                <w:b/>
              </w:rPr>
            </w:pPr>
            <w:r w:rsidRPr="00DD0D6B">
              <w:rPr>
                <w:b/>
              </w:rPr>
              <w:t>13</w:t>
            </w:r>
          </w:p>
        </w:tc>
        <w:tc>
          <w:tcPr>
            <w:tcW w:w="4227" w:type="dxa"/>
            <w:tcBorders>
              <w:top w:val="single" w:sz="4" w:space="0" w:color="000000"/>
              <w:left w:val="single" w:sz="4" w:space="0" w:color="000000"/>
              <w:bottom w:val="single" w:sz="4" w:space="0" w:color="000000"/>
            </w:tcBorders>
          </w:tcPr>
          <w:p w14:paraId="3699CB6A" w14:textId="77777777" w:rsidR="000476B8" w:rsidRPr="00DD0D6B" w:rsidRDefault="000476B8" w:rsidP="00DD0D6B">
            <w:pPr>
              <w:spacing w:line="240" w:lineRule="auto"/>
            </w:pPr>
            <w:r w:rsidRPr="00DD0D6B">
              <w:t>Объекты здравоохранения</w:t>
            </w:r>
          </w:p>
        </w:tc>
        <w:tc>
          <w:tcPr>
            <w:tcW w:w="5128" w:type="dxa"/>
            <w:tcBorders>
              <w:top w:val="single" w:sz="4" w:space="0" w:color="000000"/>
              <w:left w:val="single" w:sz="4" w:space="0" w:color="000000"/>
              <w:bottom w:val="single" w:sz="4" w:space="0" w:color="000000"/>
              <w:right w:val="single" w:sz="4" w:space="0" w:color="000000"/>
            </w:tcBorders>
          </w:tcPr>
          <w:p w14:paraId="451D66AB"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 работников</w:t>
            </w:r>
          </w:p>
        </w:tc>
      </w:tr>
      <w:tr w:rsidR="000476B8" w:rsidRPr="00DD0D6B" w14:paraId="2ECA47B2" w14:textId="77777777" w:rsidTr="000476B8">
        <w:trPr>
          <w:trHeight w:val="400"/>
        </w:trPr>
        <w:tc>
          <w:tcPr>
            <w:tcW w:w="851" w:type="dxa"/>
            <w:tcBorders>
              <w:top w:val="single" w:sz="4" w:space="0" w:color="000000"/>
              <w:left w:val="single" w:sz="4" w:space="0" w:color="000000"/>
              <w:bottom w:val="single" w:sz="4" w:space="0" w:color="000000"/>
            </w:tcBorders>
          </w:tcPr>
          <w:p w14:paraId="3E87F0EE" w14:textId="77777777" w:rsidR="000476B8" w:rsidRPr="00DD0D6B" w:rsidRDefault="000476B8" w:rsidP="00DD0D6B">
            <w:pPr>
              <w:snapToGrid w:val="0"/>
              <w:spacing w:line="240" w:lineRule="auto"/>
              <w:jc w:val="center"/>
              <w:rPr>
                <w:b/>
              </w:rPr>
            </w:pPr>
            <w:r w:rsidRPr="00DD0D6B">
              <w:rPr>
                <w:b/>
              </w:rPr>
              <w:t>14</w:t>
            </w:r>
          </w:p>
        </w:tc>
        <w:tc>
          <w:tcPr>
            <w:tcW w:w="4227" w:type="dxa"/>
            <w:tcBorders>
              <w:top w:val="single" w:sz="4" w:space="0" w:color="000000"/>
              <w:left w:val="single" w:sz="4" w:space="0" w:color="000000"/>
              <w:bottom w:val="single" w:sz="4" w:space="0" w:color="000000"/>
            </w:tcBorders>
          </w:tcPr>
          <w:p w14:paraId="0032B461" w14:textId="77777777" w:rsidR="000476B8" w:rsidRPr="00DD0D6B" w:rsidRDefault="000476B8" w:rsidP="00DD0D6B">
            <w:pPr>
              <w:snapToGrid w:val="0"/>
              <w:spacing w:line="240" w:lineRule="auto"/>
            </w:pPr>
            <w:r w:rsidRPr="00DD0D6B">
              <w:t>Объекты для оздоровительных целей</w:t>
            </w:r>
          </w:p>
          <w:p w14:paraId="343E9F84" w14:textId="77777777" w:rsidR="000476B8" w:rsidRPr="00DD0D6B" w:rsidRDefault="000476B8" w:rsidP="00DD0D6B">
            <w:pPr>
              <w:spacing w:line="240" w:lineRule="auto"/>
            </w:pPr>
            <w:r w:rsidRPr="00DD0D6B">
              <w:t>(кемпинги и т.п.)</w:t>
            </w:r>
          </w:p>
        </w:tc>
        <w:tc>
          <w:tcPr>
            <w:tcW w:w="5128" w:type="dxa"/>
            <w:tcBorders>
              <w:top w:val="single" w:sz="4" w:space="0" w:color="000000"/>
              <w:left w:val="single" w:sz="4" w:space="0" w:color="000000"/>
              <w:bottom w:val="single" w:sz="4" w:space="0" w:color="000000"/>
              <w:right w:val="single" w:sz="4" w:space="0" w:color="000000"/>
            </w:tcBorders>
          </w:tcPr>
          <w:p w14:paraId="617A6039"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 гостиничный номер</w:t>
            </w:r>
          </w:p>
        </w:tc>
      </w:tr>
      <w:tr w:rsidR="000476B8" w:rsidRPr="00DD0D6B" w14:paraId="42EDEE7E" w14:textId="77777777" w:rsidTr="000476B8">
        <w:trPr>
          <w:trHeight w:val="400"/>
        </w:trPr>
        <w:tc>
          <w:tcPr>
            <w:tcW w:w="851" w:type="dxa"/>
            <w:tcBorders>
              <w:top w:val="single" w:sz="4" w:space="0" w:color="000000"/>
              <w:left w:val="single" w:sz="4" w:space="0" w:color="000000"/>
              <w:bottom w:val="single" w:sz="4" w:space="0" w:color="000000"/>
            </w:tcBorders>
          </w:tcPr>
          <w:p w14:paraId="212D3B1A" w14:textId="77777777" w:rsidR="000476B8" w:rsidRPr="00DD0D6B" w:rsidRDefault="000476B8" w:rsidP="00DD0D6B">
            <w:pPr>
              <w:snapToGrid w:val="0"/>
              <w:spacing w:line="240" w:lineRule="auto"/>
              <w:jc w:val="center"/>
              <w:rPr>
                <w:b/>
              </w:rPr>
            </w:pPr>
            <w:r w:rsidRPr="00DD0D6B">
              <w:rPr>
                <w:b/>
              </w:rPr>
              <w:t>15</w:t>
            </w:r>
          </w:p>
        </w:tc>
        <w:tc>
          <w:tcPr>
            <w:tcW w:w="4227" w:type="dxa"/>
            <w:tcBorders>
              <w:top w:val="single" w:sz="4" w:space="0" w:color="000000"/>
              <w:left w:val="single" w:sz="4" w:space="0" w:color="000000"/>
              <w:bottom w:val="single" w:sz="4" w:space="0" w:color="000000"/>
            </w:tcBorders>
          </w:tcPr>
          <w:p w14:paraId="5F411A34" w14:textId="77777777" w:rsidR="000476B8" w:rsidRPr="00DD0D6B" w:rsidRDefault="000476B8" w:rsidP="00DD0D6B">
            <w:pPr>
              <w:spacing w:line="240" w:lineRule="auto"/>
            </w:pPr>
            <w:r w:rsidRPr="00DD0D6B">
              <w:t>Земельные участки садов, скверов,</w:t>
            </w:r>
          </w:p>
        </w:tc>
        <w:tc>
          <w:tcPr>
            <w:tcW w:w="5128" w:type="dxa"/>
            <w:tcBorders>
              <w:top w:val="single" w:sz="4" w:space="0" w:color="000000"/>
              <w:left w:val="single" w:sz="4" w:space="0" w:color="000000"/>
              <w:bottom w:val="single" w:sz="4" w:space="0" w:color="000000"/>
              <w:right w:val="single" w:sz="4" w:space="0" w:color="000000"/>
            </w:tcBorders>
          </w:tcPr>
          <w:p w14:paraId="5F971AD9" w14:textId="77777777" w:rsidR="000476B8" w:rsidRPr="00DD0D6B" w:rsidRDefault="000476B8" w:rsidP="00DD0D6B">
            <w:pPr>
              <w:snapToGrid w:val="0"/>
              <w:spacing w:line="240" w:lineRule="auto"/>
            </w:pPr>
            <w:r w:rsidRPr="00DD0D6B">
              <w:t xml:space="preserve">3 </w:t>
            </w:r>
            <w:proofErr w:type="spellStart"/>
            <w:r w:rsidRPr="00DD0D6B">
              <w:t>машино</w:t>
            </w:r>
            <w:proofErr w:type="spellEnd"/>
            <w:r w:rsidRPr="00DD0D6B">
              <w:t xml:space="preserve">-места на </w:t>
            </w:r>
            <w:smartTag w:uri="urn:schemas-microsoft-com:office:smarttags" w:element="metricconverter">
              <w:smartTagPr>
                <w:attr w:name="ProductID" w:val="1 га"/>
              </w:smartTagPr>
              <w:r w:rsidRPr="00DD0D6B">
                <w:t>1 га</w:t>
              </w:r>
            </w:smartTag>
            <w:r w:rsidRPr="00DD0D6B">
              <w:t xml:space="preserve"> территории земельного участка</w:t>
            </w:r>
          </w:p>
        </w:tc>
      </w:tr>
      <w:tr w:rsidR="000476B8" w:rsidRPr="00DD0D6B" w14:paraId="4CFFB421" w14:textId="77777777" w:rsidTr="000476B8">
        <w:trPr>
          <w:trHeight w:val="400"/>
        </w:trPr>
        <w:tc>
          <w:tcPr>
            <w:tcW w:w="851" w:type="dxa"/>
            <w:tcBorders>
              <w:top w:val="single" w:sz="4" w:space="0" w:color="000000"/>
              <w:left w:val="single" w:sz="4" w:space="0" w:color="000000"/>
              <w:bottom w:val="single" w:sz="4" w:space="0" w:color="000000"/>
            </w:tcBorders>
          </w:tcPr>
          <w:p w14:paraId="3CE334AF" w14:textId="77777777" w:rsidR="000476B8" w:rsidRPr="00DD0D6B" w:rsidRDefault="000476B8" w:rsidP="00DD0D6B">
            <w:pPr>
              <w:snapToGrid w:val="0"/>
              <w:spacing w:line="240" w:lineRule="auto"/>
              <w:jc w:val="center"/>
              <w:rPr>
                <w:b/>
              </w:rPr>
            </w:pPr>
            <w:r w:rsidRPr="00DD0D6B">
              <w:rPr>
                <w:b/>
              </w:rPr>
              <w:t>16</w:t>
            </w:r>
          </w:p>
        </w:tc>
        <w:tc>
          <w:tcPr>
            <w:tcW w:w="4227" w:type="dxa"/>
            <w:tcBorders>
              <w:top w:val="single" w:sz="4" w:space="0" w:color="000000"/>
              <w:left w:val="single" w:sz="4" w:space="0" w:color="000000"/>
              <w:bottom w:val="single" w:sz="4" w:space="0" w:color="000000"/>
            </w:tcBorders>
          </w:tcPr>
          <w:p w14:paraId="73690067" w14:textId="77777777" w:rsidR="000476B8" w:rsidRPr="00DD0D6B" w:rsidRDefault="000476B8" w:rsidP="00DD0D6B">
            <w:pPr>
              <w:snapToGrid w:val="0"/>
              <w:spacing w:line="240" w:lineRule="auto"/>
            </w:pPr>
            <w:r w:rsidRPr="00DD0D6B">
              <w:t>Кладбища</w:t>
            </w:r>
          </w:p>
        </w:tc>
        <w:tc>
          <w:tcPr>
            <w:tcW w:w="5128" w:type="dxa"/>
            <w:tcBorders>
              <w:top w:val="single" w:sz="4" w:space="0" w:color="000000"/>
              <w:left w:val="single" w:sz="4" w:space="0" w:color="000000"/>
              <w:bottom w:val="single" w:sz="4" w:space="0" w:color="000000"/>
              <w:right w:val="single" w:sz="4" w:space="0" w:color="000000"/>
            </w:tcBorders>
          </w:tcPr>
          <w:p w14:paraId="1E415FAA" w14:textId="77777777" w:rsidR="000476B8" w:rsidRPr="00DD0D6B" w:rsidRDefault="000476B8" w:rsidP="00DD0D6B">
            <w:pPr>
              <w:snapToGrid w:val="0"/>
              <w:spacing w:line="240" w:lineRule="auto"/>
            </w:pPr>
            <w:r w:rsidRPr="00DD0D6B">
              <w:t xml:space="preserve">10 </w:t>
            </w:r>
            <w:proofErr w:type="spellStart"/>
            <w:r w:rsidRPr="00DD0D6B">
              <w:t>машино</w:t>
            </w:r>
            <w:proofErr w:type="spellEnd"/>
            <w:r w:rsidRPr="00DD0D6B">
              <w:t xml:space="preserve">-мест на </w:t>
            </w:r>
            <w:smartTag w:uri="urn:schemas-microsoft-com:office:smarttags" w:element="metricconverter">
              <w:smartTagPr>
                <w:attr w:name="ProductID" w:val="1 га"/>
              </w:smartTagPr>
              <w:r w:rsidRPr="00DD0D6B">
                <w:t>1 га</w:t>
              </w:r>
            </w:smartTag>
            <w:r w:rsidRPr="00DD0D6B">
              <w:t xml:space="preserve"> территории земельного участка</w:t>
            </w:r>
          </w:p>
        </w:tc>
      </w:tr>
    </w:tbl>
    <w:p w14:paraId="08AE38BF" w14:textId="77777777" w:rsidR="000476B8" w:rsidRPr="00DD0D6B" w:rsidRDefault="000476B8" w:rsidP="00DD0D6B">
      <w:pPr>
        <w:spacing w:line="240" w:lineRule="auto"/>
        <w:ind w:firstLine="709"/>
      </w:pPr>
      <w:r w:rsidRPr="00DD0D6B">
        <w:t xml:space="preserve">* - нормативное минимальное количество </w:t>
      </w:r>
      <w:proofErr w:type="spellStart"/>
      <w:r w:rsidRPr="00DD0D6B">
        <w:t>машино</w:t>
      </w:r>
      <w:proofErr w:type="spellEnd"/>
      <w:r w:rsidRPr="00DD0D6B">
        <w:t xml:space="preserve">-мест для хранения индивидуального автотранспорта в границах квартала складывается из количества </w:t>
      </w:r>
      <w:proofErr w:type="spellStart"/>
      <w:r w:rsidRPr="00DD0D6B">
        <w:t>машино</w:t>
      </w:r>
      <w:proofErr w:type="spellEnd"/>
      <w:r w:rsidRPr="00DD0D6B">
        <w:t xml:space="preserve">-мест на общественных местах хранения индивидуального автотранспорта, расположенных в границах квартала, и </w:t>
      </w:r>
      <w:proofErr w:type="spellStart"/>
      <w:r w:rsidRPr="00DD0D6B">
        <w:t>машино</w:t>
      </w:r>
      <w:proofErr w:type="spellEnd"/>
      <w:r w:rsidRPr="00DD0D6B">
        <w:t>-мест на земельных участках.</w:t>
      </w:r>
    </w:p>
    <w:p w14:paraId="1EC3BA4D"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Для видов использования, не указанных в таблице 5</w:t>
      </w:r>
      <w:r w:rsidR="00F46396" w:rsidRPr="00DD0D6B">
        <w:rPr>
          <w:sz w:val="28"/>
          <w:szCs w:val="28"/>
        </w:rPr>
        <w:t>8</w:t>
      </w:r>
      <w:r w:rsidRPr="00DD0D6B">
        <w:rPr>
          <w:sz w:val="28"/>
          <w:szCs w:val="28"/>
        </w:rPr>
        <w:t xml:space="preserve">.1, минимальное количество </w:t>
      </w:r>
      <w:proofErr w:type="spellStart"/>
      <w:r w:rsidRPr="00DD0D6B">
        <w:rPr>
          <w:sz w:val="28"/>
          <w:szCs w:val="28"/>
        </w:rPr>
        <w:t>машино</w:t>
      </w:r>
      <w:proofErr w:type="spellEnd"/>
      <w:r w:rsidRPr="00DD0D6B">
        <w:rPr>
          <w:sz w:val="28"/>
          <w:szCs w:val="28"/>
        </w:rPr>
        <w:t xml:space="preserve">-мест для хранения индивидуального транспорта на территории </w:t>
      </w:r>
      <w:r w:rsidRPr="00DD0D6B">
        <w:rPr>
          <w:sz w:val="28"/>
          <w:szCs w:val="28"/>
        </w:rPr>
        <w:lastRenderedPageBreak/>
        <w:t>земельных участков определяется по аналогии с видами использования, указанными в таблице 5</w:t>
      </w:r>
      <w:r w:rsidR="00F46396" w:rsidRPr="00DD0D6B">
        <w:rPr>
          <w:sz w:val="28"/>
          <w:szCs w:val="28"/>
        </w:rPr>
        <w:t>8</w:t>
      </w:r>
      <w:r w:rsidRPr="00DD0D6B">
        <w:rPr>
          <w:sz w:val="28"/>
          <w:szCs w:val="28"/>
        </w:rPr>
        <w:t>.1.</w:t>
      </w:r>
    </w:p>
    <w:p w14:paraId="55CED751"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 xml:space="preserve">В случае совмещения на земельном участке двух и более видов использования минимальное количество </w:t>
      </w:r>
      <w:proofErr w:type="spellStart"/>
      <w:r w:rsidRPr="00DD0D6B">
        <w:rPr>
          <w:sz w:val="28"/>
          <w:szCs w:val="28"/>
        </w:rPr>
        <w:t>машино</w:t>
      </w:r>
      <w:proofErr w:type="spellEnd"/>
      <w:r w:rsidRPr="00DD0D6B">
        <w:rPr>
          <w:sz w:val="28"/>
          <w:szCs w:val="28"/>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7B2712DE"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Машино-места для хранения индивидуального автотранспорта, необходимые в соответствии с настоящими Правилами, могут быть организованы в виде: капитальных гаражей - стоянок (наземных и подземных, отдельно стоящих, а также встроенных и пристроенных); открытых охраняемых и неохраняемых стоянок.</w:t>
      </w:r>
    </w:p>
    <w:p w14:paraId="250BC3B0" w14:textId="77777777" w:rsidR="00A43219" w:rsidRPr="00DD0D6B" w:rsidRDefault="000476B8" w:rsidP="005D7B04">
      <w:pPr>
        <w:pStyle w:val="aa"/>
        <w:numPr>
          <w:ilvl w:val="0"/>
          <w:numId w:val="198"/>
        </w:numPr>
        <w:tabs>
          <w:tab w:val="left" w:pos="1134"/>
        </w:tabs>
        <w:spacing w:line="240" w:lineRule="auto"/>
        <w:ind w:left="0" w:firstLine="709"/>
        <w:rPr>
          <w:sz w:val="28"/>
          <w:szCs w:val="28"/>
          <w:lang w:eastAsia="ar-SA"/>
        </w:rPr>
      </w:pPr>
      <w:r w:rsidRPr="00DD0D6B">
        <w:rPr>
          <w:sz w:val="28"/>
          <w:szCs w:val="28"/>
        </w:rPr>
        <w:t>При размещении парковочных мест соблюдать нормы озеленения проектируемой территории.</w:t>
      </w:r>
    </w:p>
    <w:p w14:paraId="4F5F0649" w14:textId="77777777" w:rsidR="00A43219" w:rsidRPr="00DD0D6B" w:rsidRDefault="00A43219" w:rsidP="00DD0D6B">
      <w:pPr>
        <w:spacing w:line="240" w:lineRule="auto"/>
        <w:ind w:firstLine="709"/>
        <w:rPr>
          <w:sz w:val="28"/>
          <w:szCs w:val="28"/>
          <w:lang w:eastAsia="ar-SA"/>
        </w:rPr>
      </w:pPr>
    </w:p>
    <w:p w14:paraId="0B810613" w14:textId="77777777" w:rsidR="00BE0F4B" w:rsidRPr="00DD0D6B" w:rsidRDefault="00BE0F4B"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6" w:name="_Toc152160836"/>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Минимальное количество мест на погрузочно-разгрузочных площадках на территории земельных участков</w:t>
      </w:r>
      <w:bookmarkEnd w:id="326"/>
    </w:p>
    <w:p w14:paraId="6FD2BB6D"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26D2B1B"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Площадь мест на погрузочно-разгрузочных площадках определяется из расчета 90 квадратных метров на одно место.</w:t>
      </w:r>
    </w:p>
    <w:p w14:paraId="311B4A81"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Минимальное количество мест на погрузочно-разгрузочных площадках на территории земельных участков определяется из расчета:</w:t>
      </w:r>
    </w:p>
    <w:p w14:paraId="7F060A55" w14:textId="77777777" w:rsidR="00BE0F4B" w:rsidRPr="00DD0D6B" w:rsidRDefault="00F5264A" w:rsidP="005D7B04">
      <w:pPr>
        <w:pStyle w:val="aa"/>
        <w:numPr>
          <w:ilvl w:val="0"/>
          <w:numId w:val="163"/>
        </w:numPr>
        <w:tabs>
          <w:tab w:val="left" w:pos="851"/>
        </w:tabs>
        <w:spacing w:line="240" w:lineRule="auto"/>
        <w:ind w:left="0" w:firstLine="709"/>
        <w:rPr>
          <w:sz w:val="28"/>
          <w:szCs w:val="28"/>
        </w:rPr>
      </w:pPr>
      <w:r w:rsidRPr="00DD0D6B">
        <w:rPr>
          <w:sz w:val="28"/>
          <w:szCs w:val="28"/>
        </w:rPr>
        <w:t xml:space="preserve">  </w:t>
      </w:r>
      <w:r w:rsidR="00BE0F4B" w:rsidRPr="00DD0D6B">
        <w:rPr>
          <w:sz w:val="28"/>
          <w:szCs w:val="28"/>
        </w:rPr>
        <w:t xml:space="preserve">одно место для объектов общей площадью от 100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до 1500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и плюс одно место на каждые дополнительные 1500 </w:t>
      </w:r>
      <w:r w:rsidR="00B07E55" w:rsidRPr="00DD0D6B">
        <w:rPr>
          <w:sz w:val="28"/>
          <w:szCs w:val="28"/>
        </w:rPr>
        <w:t>м</w:t>
      </w:r>
      <w:r w:rsidR="00B07E55" w:rsidRPr="00DD0D6B">
        <w:rPr>
          <w:sz w:val="28"/>
          <w:szCs w:val="28"/>
          <w:vertAlign w:val="superscript"/>
        </w:rPr>
        <w:t>2</w:t>
      </w:r>
      <w:r w:rsidRPr="00DD0D6B">
        <w:rPr>
          <w:sz w:val="28"/>
          <w:szCs w:val="28"/>
        </w:rPr>
        <w:t xml:space="preserve"> общей площади объектов -</w:t>
      </w:r>
      <w:r w:rsidR="00BE0F4B" w:rsidRPr="00DD0D6B">
        <w:rPr>
          <w:sz w:val="28"/>
          <w:szCs w:val="28"/>
        </w:rPr>
        <w:t xml:space="preserve">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w:t>
      </w:r>
    </w:p>
    <w:p w14:paraId="25C75D0F" w14:textId="77777777" w:rsidR="00BE0F4B" w:rsidRPr="00DD0D6B" w:rsidRDefault="00F5264A" w:rsidP="005D7B04">
      <w:pPr>
        <w:pStyle w:val="aa"/>
        <w:numPr>
          <w:ilvl w:val="0"/>
          <w:numId w:val="163"/>
        </w:numPr>
        <w:tabs>
          <w:tab w:val="left" w:pos="851"/>
        </w:tabs>
        <w:spacing w:line="240" w:lineRule="auto"/>
        <w:ind w:left="0" w:firstLine="709"/>
      </w:pPr>
      <w:r w:rsidRPr="00DD0D6B">
        <w:rPr>
          <w:sz w:val="28"/>
          <w:szCs w:val="28"/>
        </w:rPr>
        <w:t xml:space="preserve">  </w:t>
      </w:r>
      <w:r w:rsidR="00BE0F4B" w:rsidRPr="00DD0D6B">
        <w:rPr>
          <w:sz w:val="28"/>
          <w:szCs w:val="28"/>
        </w:rPr>
        <w:t xml:space="preserve">одно место для объектов общей площадью от 100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до 1250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и плюс одно место на каждые дополнительные 1250 </w:t>
      </w:r>
      <w:r w:rsidR="00B07E55" w:rsidRPr="00DD0D6B">
        <w:rPr>
          <w:sz w:val="28"/>
          <w:szCs w:val="28"/>
        </w:rPr>
        <w:t>м</w:t>
      </w:r>
      <w:r w:rsidR="00B07E55" w:rsidRPr="00DD0D6B">
        <w:rPr>
          <w:sz w:val="28"/>
          <w:szCs w:val="28"/>
          <w:vertAlign w:val="superscript"/>
        </w:rPr>
        <w:t>2</w:t>
      </w:r>
      <w:r w:rsidRPr="00DD0D6B">
        <w:rPr>
          <w:sz w:val="28"/>
          <w:szCs w:val="28"/>
        </w:rPr>
        <w:t xml:space="preserve"> общей площади объектов -</w:t>
      </w:r>
      <w:r w:rsidR="00BE0F4B" w:rsidRPr="00DD0D6B">
        <w:rPr>
          <w:sz w:val="28"/>
          <w:szCs w:val="28"/>
        </w:rPr>
        <w:t xml:space="preserve"> для складских объектов</w:t>
      </w:r>
      <w:r w:rsidR="00BE0F4B" w:rsidRPr="00DD0D6B">
        <w:t>.</w:t>
      </w:r>
    </w:p>
    <w:p w14:paraId="6C49DDCA" w14:textId="77777777" w:rsidR="00BE0F4B" w:rsidRPr="00DD0D6B" w:rsidRDefault="00BE0F4B" w:rsidP="00DD0D6B">
      <w:pPr>
        <w:spacing w:line="240" w:lineRule="auto"/>
        <w:ind w:firstLine="709"/>
        <w:rPr>
          <w:sz w:val="28"/>
          <w:szCs w:val="28"/>
          <w:lang w:eastAsia="ar-SA"/>
        </w:rPr>
      </w:pPr>
    </w:p>
    <w:p w14:paraId="68CE8A50" w14:textId="77777777" w:rsidR="00BE27D0" w:rsidRPr="00DD0D6B" w:rsidRDefault="00BE27D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7" w:name="_Toc152160837"/>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60</w:t>
      </w:r>
      <w:r w:rsidRPr="00DD0D6B">
        <w:rPr>
          <w:rFonts w:ascii="Times New Roman" w:hAnsi="Times New Roman" w:cs="Times New Roman"/>
          <w:color w:val="000000" w:themeColor="text1"/>
          <w:spacing w:val="-10"/>
          <w:sz w:val="28"/>
          <w:szCs w:val="28"/>
          <w:lang w:eastAsia="ar-SA"/>
        </w:rPr>
        <w:t>. Максимальная высота ограждений земельных участков</w:t>
      </w:r>
      <w:bookmarkEnd w:id="327"/>
    </w:p>
    <w:p w14:paraId="569D09AF" w14:textId="77777777" w:rsidR="00BE27D0" w:rsidRPr="00DD0D6B" w:rsidRDefault="00BE27D0" w:rsidP="005D7B04">
      <w:pPr>
        <w:pStyle w:val="aa"/>
        <w:numPr>
          <w:ilvl w:val="0"/>
          <w:numId w:val="200"/>
        </w:numPr>
        <w:tabs>
          <w:tab w:val="left" w:pos="1134"/>
        </w:tabs>
        <w:spacing w:line="240" w:lineRule="auto"/>
        <w:ind w:left="0" w:firstLine="709"/>
        <w:rPr>
          <w:sz w:val="28"/>
          <w:szCs w:val="28"/>
        </w:rPr>
      </w:pPr>
      <w:r w:rsidRPr="00DD0D6B">
        <w:rPr>
          <w:sz w:val="28"/>
          <w:szCs w:val="28"/>
        </w:rPr>
        <w:t>Максимальная высота ограждений земельных участков устанавливается для земельных участков жилой застройки.</w:t>
      </w:r>
    </w:p>
    <w:p w14:paraId="61896A9E" w14:textId="77777777" w:rsidR="00BE27D0" w:rsidRPr="00DD0D6B" w:rsidRDefault="00BE27D0" w:rsidP="005D7B04">
      <w:pPr>
        <w:pStyle w:val="aa"/>
        <w:numPr>
          <w:ilvl w:val="0"/>
          <w:numId w:val="200"/>
        </w:numPr>
        <w:tabs>
          <w:tab w:val="left" w:pos="1134"/>
        </w:tabs>
        <w:spacing w:line="240" w:lineRule="auto"/>
        <w:ind w:left="0" w:firstLine="709"/>
        <w:rPr>
          <w:sz w:val="28"/>
          <w:szCs w:val="28"/>
        </w:rPr>
      </w:pPr>
      <w:r w:rsidRPr="00DD0D6B">
        <w:rPr>
          <w:sz w:val="28"/>
          <w:szCs w:val="28"/>
        </w:rPr>
        <w:t>Максимальная высота ограждений земельных участков жилой застройки не должна превышать:</w:t>
      </w:r>
    </w:p>
    <w:p w14:paraId="6FCC2CC0" w14:textId="77777777" w:rsidR="00BE27D0" w:rsidRPr="00DD0D6B" w:rsidRDefault="00BE27D0" w:rsidP="005D7B04">
      <w:pPr>
        <w:pStyle w:val="aa"/>
        <w:numPr>
          <w:ilvl w:val="0"/>
          <w:numId w:val="163"/>
        </w:numPr>
        <w:tabs>
          <w:tab w:val="left" w:pos="1134"/>
        </w:tabs>
        <w:spacing w:line="240" w:lineRule="auto"/>
        <w:ind w:left="0" w:firstLine="709"/>
        <w:rPr>
          <w:sz w:val="28"/>
          <w:szCs w:val="28"/>
        </w:rPr>
      </w:pPr>
      <w:r w:rsidRPr="00DD0D6B">
        <w:rPr>
          <w:sz w:val="28"/>
          <w:szCs w:val="28"/>
        </w:rPr>
        <w:t>вдоль транспортных магистралей - 2,5 м.;</w:t>
      </w:r>
    </w:p>
    <w:p w14:paraId="06DDBD89" w14:textId="77777777" w:rsidR="00BE27D0" w:rsidRPr="00DD0D6B" w:rsidRDefault="00BE27D0" w:rsidP="005D7B04">
      <w:pPr>
        <w:pStyle w:val="aa"/>
        <w:numPr>
          <w:ilvl w:val="0"/>
          <w:numId w:val="163"/>
        </w:numPr>
        <w:tabs>
          <w:tab w:val="left" w:pos="1134"/>
        </w:tabs>
        <w:spacing w:line="240" w:lineRule="auto"/>
        <w:ind w:left="0" w:firstLine="709"/>
        <w:rPr>
          <w:sz w:val="28"/>
          <w:szCs w:val="28"/>
        </w:rPr>
      </w:pPr>
      <w:r w:rsidRPr="00DD0D6B">
        <w:rPr>
          <w:sz w:val="28"/>
          <w:szCs w:val="28"/>
        </w:rPr>
        <w:t>вдоль улиц и проездов – 2,0 м.;</w:t>
      </w:r>
    </w:p>
    <w:p w14:paraId="03BCE6F2" w14:textId="77777777" w:rsidR="00BE27D0" w:rsidRPr="00DD0D6B" w:rsidRDefault="00BE27D0" w:rsidP="005D7B04">
      <w:pPr>
        <w:pStyle w:val="aa"/>
        <w:numPr>
          <w:ilvl w:val="0"/>
          <w:numId w:val="163"/>
        </w:numPr>
        <w:tabs>
          <w:tab w:val="left" w:pos="1134"/>
        </w:tabs>
        <w:spacing w:line="240" w:lineRule="auto"/>
        <w:ind w:left="0" w:firstLine="709"/>
        <w:rPr>
          <w:sz w:val="28"/>
          <w:szCs w:val="28"/>
          <w:lang w:eastAsia="ar-SA"/>
        </w:rPr>
      </w:pPr>
      <w:r w:rsidRPr="00DD0D6B">
        <w:rPr>
          <w:sz w:val="28"/>
          <w:szCs w:val="28"/>
        </w:rPr>
        <w:t xml:space="preserve">между соседними участками застройки - 1,8 м. без согласования со смежными землепользователями. Более 1,8 м. - по согласованию со смежными землепользователями. Для участков жилой застройки высота 1,8 м. может быть </w:t>
      </w:r>
      <w:r w:rsidRPr="00DD0D6B">
        <w:rPr>
          <w:sz w:val="28"/>
          <w:szCs w:val="28"/>
        </w:rPr>
        <w:lastRenderedPageBreak/>
        <w:t>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00F491E8" w14:textId="77777777" w:rsidR="00BE27D0" w:rsidRPr="00DD0D6B" w:rsidRDefault="00BE27D0" w:rsidP="00DD0D6B">
      <w:pPr>
        <w:spacing w:line="240" w:lineRule="auto"/>
        <w:rPr>
          <w:color w:val="000000" w:themeColor="text1"/>
          <w:spacing w:val="-10"/>
          <w:sz w:val="28"/>
          <w:szCs w:val="28"/>
          <w:lang w:eastAsia="ar-SA"/>
        </w:rPr>
      </w:pPr>
    </w:p>
    <w:p w14:paraId="418E2967" w14:textId="77777777" w:rsidR="00BE27D0" w:rsidRPr="00DD0D6B" w:rsidRDefault="00BE27D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8" w:name="_Toc152160838"/>
      <w:r w:rsidRPr="00DD0D6B">
        <w:rPr>
          <w:rFonts w:ascii="Times New Roman" w:hAnsi="Times New Roman" w:cs="Times New Roman"/>
          <w:color w:val="000000" w:themeColor="text1"/>
          <w:spacing w:val="-10"/>
          <w:sz w:val="28"/>
          <w:szCs w:val="28"/>
          <w:lang w:eastAsia="ar-SA"/>
        </w:rPr>
        <w:t>Статья 6</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Максимальный коэффициент застройки и коэффициент плотности в границах земельного участка</w:t>
      </w:r>
      <w:bookmarkEnd w:id="328"/>
    </w:p>
    <w:p w14:paraId="05D73023" w14:textId="77777777" w:rsidR="00BE27D0" w:rsidRPr="00DD0D6B" w:rsidRDefault="00BE27D0" w:rsidP="00DD0D6B">
      <w:pPr>
        <w:pStyle w:val="ConsPlusNormal"/>
        <w:ind w:firstLine="540"/>
        <w:jc w:val="both"/>
        <w:rPr>
          <w:rFonts w:ascii="Times New Roman" w:hAnsi="Times New Roman" w:cs="Times New Roman"/>
          <w:sz w:val="28"/>
          <w:szCs w:val="28"/>
        </w:rPr>
      </w:pPr>
      <w:r w:rsidRPr="00DD0D6B">
        <w:rPr>
          <w:rFonts w:ascii="Times New Roman" w:hAnsi="Times New Roman" w:cs="Times New Roman"/>
          <w:sz w:val="28"/>
          <w:szCs w:val="28"/>
        </w:rPr>
        <w:t>Максимальный коэффициент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tbl>
      <w:tblPr>
        <w:tblStyle w:val="af2"/>
        <w:tblW w:w="0" w:type="auto"/>
        <w:tblLook w:val="04A0" w:firstRow="1" w:lastRow="0" w:firstColumn="1" w:lastColumn="0" w:noHBand="0" w:noVBand="1"/>
      </w:tblPr>
      <w:tblGrid>
        <w:gridCol w:w="6451"/>
        <w:gridCol w:w="1844"/>
        <w:gridCol w:w="1844"/>
      </w:tblGrid>
      <w:tr w:rsidR="00F46396" w:rsidRPr="00DD0D6B" w14:paraId="302E97D4" w14:textId="77777777" w:rsidTr="002866A4">
        <w:trPr>
          <w:tblHeader/>
        </w:trPr>
        <w:tc>
          <w:tcPr>
            <w:tcW w:w="6451" w:type="dxa"/>
            <w:vAlign w:val="center"/>
          </w:tcPr>
          <w:p w14:paraId="2B5E53E2"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Территориальные зоны </w:t>
            </w:r>
          </w:p>
        </w:tc>
        <w:tc>
          <w:tcPr>
            <w:tcW w:w="1844" w:type="dxa"/>
            <w:vAlign w:val="center"/>
          </w:tcPr>
          <w:p w14:paraId="5CC4BC2C" w14:textId="77777777" w:rsidR="00F46396" w:rsidRPr="00DD0D6B" w:rsidRDefault="00F46396" w:rsidP="00DD0D6B">
            <w:pPr>
              <w:spacing w:line="240" w:lineRule="auto"/>
              <w:jc w:val="center"/>
              <w:rPr>
                <w:b/>
              </w:rPr>
            </w:pPr>
            <w:r w:rsidRPr="00DD0D6B">
              <w:rPr>
                <w:b/>
              </w:rPr>
              <w:t xml:space="preserve">Коэффициент застройки </w:t>
            </w:r>
          </w:p>
        </w:tc>
        <w:tc>
          <w:tcPr>
            <w:tcW w:w="1844" w:type="dxa"/>
            <w:vAlign w:val="center"/>
          </w:tcPr>
          <w:p w14:paraId="0273D13C" w14:textId="77777777" w:rsidR="00F46396" w:rsidRPr="00DD0D6B" w:rsidRDefault="00F46396" w:rsidP="00DD0D6B">
            <w:pPr>
              <w:spacing w:line="240" w:lineRule="auto"/>
              <w:jc w:val="center"/>
              <w:rPr>
                <w:b/>
              </w:rPr>
            </w:pPr>
            <w:r w:rsidRPr="00DD0D6B">
              <w:rPr>
                <w:b/>
              </w:rPr>
              <w:t xml:space="preserve">Коэффициент плотности застройки </w:t>
            </w:r>
          </w:p>
        </w:tc>
      </w:tr>
      <w:tr w:rsidR="00F46396" w:rsidRPr="00DD0D6B" w14:paraId="7DDB043D" w14:textId="77777777" w:rsidTr="002866A4">
        <w:tc>
          <w:tcPr>
            <w:tcW w:w="10139" w:type="dxa"/>
            <w:gridSpan w:val="3"/>
          </w:tcPr>
          <w:p w14:paraId="0683803B"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Жилая </w:t>
            </w:r>
          </w:p>
        </w:tc>
      </w:tr>
      <w:tr w:rsidR="00F46396" w:rsidRPr="00DD0D6B" w14:paraId="4B877FF8" w14:textId="77777777" w:rsidTr="002866A4">
        <w:trPr>
          <w:trHeight w:val="425"/>
        </w:trPr>
        <w:tc>
          <w:tcPr>
            <w:tcW w:w="6451" w:type="dxa"/>
          </w:tcPr>
          <w:p w14:paraId="563E89D3" w14:textId="77777777" w:rsidR="00F46396" w:rsidRPr="00DD0D6B" w:rsidRDefault="00F46396" w:rsidP="00DD0D6B">
            <w:pPr>
              <w:widowControl/>
              <w:autoSpaceDE/>
              <w:autoSpaceDN/>
              <w:adjustRightInd/>
              <w:spacing w:line="240" w:lineRule="auto"/>
              <w:jc w:val="left"/>
              <w:textAlignment w:val="auto"/>
            </w:pPr>
            <w:r w:rsidRPr="00DD0D6B">
              <w:t xml:space="preserve">Застройка многоэтажными многоквартирными жилыми зданиями </w:t>
            </w:r>
          </w:p>
        </w:tc>
        <w:tc>
          <w:tcPr>
            <w:tcW w:w="1844" w:type="dxa"/>
            <w:vAlign w:val="center"/>
          </w:tcPr>
          <w:p w14:paraId="383A529F" w14:textId="77777777" w:rsidR="00F46396" w:rsidRPr="00DD0D6B" w:rsidRDefault="00F46396" w:rsidP="00DD0D6B">
            <w:pPr>
              <w:spacing w:line="240" w:lineRule="auto"/>
              <w:jc w:val="center"/>
            </w:pPr>
            <w:r w:rsidRPr="00DD0D6B">
              <w:t xml:space="preserve">0,4 </w:t>
            </w:r>
          </w:p>
        </w:tc>
        <w:tc>
          <w:tcPr>
            <w:tcW w:w="1844" w:type="dxa"/>
            <w:vAlign w:val="center"/>
          </w:tcPr>
          <w:p w14:paraId="308077FA" w14:textId="77777777" w:rsidR="00F46396" w:rsidRPr="00DD0D6B" w:rsidRDefault="00F46396" w:rsidP="00DD0D6B">
            <w:pPr>
              <w:spacing w:line="240" w:lineRule="auto"/>
              <w:jc w:val="center"/>
            </w:pPr>
            <w:r w:rsidRPr="00DD0D6B">
              <w:t xml:space="preserve">1,2 </w:t>
            </w:r>
          </w:p>
        </w:tc>
      </w:tr>
      <w:tr w:rsidR="00F46396" w:rsidRPr="00DD0D6B" w14:paraId="6ACB151B" w14:textId="77777777" w:rsidTr="002866A4">
        <w:tc>
          <w:tcPr>
            <w:tcW w:w="6451" w:type="dxa"/>
          </w:tcPr>
          <w:p w14:paraId="2845383E" w14:textId="77777777" w:rsidR="00F46396" w:rsidRPr="00DD0D6B" w:rsidRDefault="00F46396" w:rsidP="00DD0D6B">
            <w:pPr>
              <w:spacing w:line="240" w:lineRule="auto"/>
              <w:jc w:val="left"/>
            </w:pPr>
            <w:r w:rsidRPr="00DD0D6B">
              <w:t xml:space="preserve">Застройка многоквартирными жилыми зданиями малой и средней этажности </w:t>
            </w:r>
          </w:p>
        </w:tc>
        <w:tc>
          <w:tcPr>
            <w:tcW w:w="1844" w:type="dxa"/>
            <w:vAlign w:val="center"/>
          </w:tcPr>
          <w:p w14:paraId="028B72A0" w14:textId="77777777" w:rsidR="00F46396" w:rsidRPr="00DD0D6B" w:rsidRDefault="00F46396" w:rsidP="00DD0D6B">
            <w:pPr>
              <w:spacing w:line="240" w:lineRule="auto"/>
              <w:jc w:val="center"/>
            </w:pPr>
            <w:r w:rsidRPr="00DD0D6B">
              <w:t xml:space="preserve">0,4 </w:t>
            </w:r>
          </w:p>
        </w:tc>
        <w:tc>
          <w:tcPr>
            <w:tcW w:w="1844" w:type="dxa"/>
            <w:vAlign w:val="center"/>
          </w:tcPr>
          <w:p w14:paraId="3AB91E45" w14:textId="77777777" w:rsidR="00F46396" w:rsidRPr="00DD0D6B" w:rsidRDefault="00F46396" w:rsidP="00DD0D6B">
            <w:pPr>
              <w:spacing w:line="240" w:lineRule="auto"/>
              <w:jc w:val="center"/>
            </w:pPr>
            <w:r w:rsidRPr="00DD0D6B">
              <w:t xml:space="preserve">0,8 </w:t>
            </w:r>
          </w:p>
        </w:tc>
      </w:tr>
      <w:tr w:rsidR="00F46396" w:rsidRPr="00DD0D6B" w14:paraId="5B0FC163" w14:textId="77777777" w:rsidTr="002866A4">
        <w:tc>
          <w:tcPr>
            <w:tcW w:w="6451" w:type="dxa"/>
          </w:tcPr>
          <w:p w14:paraId="0BF5AE10" w14:textId="77777777" w:rsidR="00F46396" w:rsidRPr="00DD0D6B" w:rsidRDefault="00F46396" w:rsidP="00DD0D6B">
            <w:pPr>
              <w:spacing w:line="240" w:lineRule="auto"/>
              <w:jc w:val="left"/>
            </w:pPr>
            <w:r w:rsidRPr="00DD0D6B">
              <w:t xml:space="preserve">Застройка блокированными одноквартирными жилыми домами </w:t>
            </w:r>
          </w:p>
        </w:tc>
        <w:tc>
          <w:tcPr>
            <w:tcW w:w="1844" w:type="dxa"/>
            <w:vAlign w:val="center"/>
          </w:tcPr>
          <w:p w14:paraId="6B235C06" w14:textId="77777777" w:rsidR="00F46396" w:rsidRPr="00DD0D6B" w:rsidRDefault="00F46396" w:rsidP="00DD0D6B">
            <w:pPr>
              <w:spacing w:line="240" w:lineRule="auto"/>
              <w:jc w:val="center"/>
            </w:pPr>
            <w:r w:rsidRPr="00DD0D6B">
              <w:t xml:space="preserve">0,3 </w:t>
            </w:r>
          </w:p>
        </w:tc>
        <w:tc>
          <w:tcPr>
            <w:tcW w:w="1844" w:type="dxa"/>
            <w:vAlign w:val="center"/>
          </w:tcPr>
          <w:p w14:paraId="468E4592" w14:textId="77777777" w:rsidR="00F46396" w:rsidRPr="00DD0D6B" w:rsidRDefault="00F46396" w:rsidP="00DD0D6B">
            <w:pPr>
              <w:spacing w:line="240" w:lineRule="auto"/>
              <w:jc w:val="center"/>
            </w:pPr>
            <w:r w:rsidRPr="00DD0D6B">
              <w:t xml:space="preserve">0,6 </w:t>
            </w:r>
          </w:p>
        </w:tc>
      </w:tr>
      <w:tr w:rsidR="00F46396" w:rsidRPr="00DD0D6B" w14:paraId="37EB80BB" w14:textId="77777777" w:rsidTr="002866A4">
        <w:tc>
          <w:tcPr>
            <w:tcW w:w="6451" w:type="dxa"/>
          </w:tcPr>
          <w:p w14:paraId="067ADA85" w14:textId="77777777" w:rsidR="00F46396" w:rsidRPr="00DD0D6B" w:rsidRDefault="00F46396" w:rsidP="00DD0D6B">
            <w:pPr>
              <w:spacing w:line="240" w:lineRule="auto"/>
              <w:jc w:val="left"/>
            </w:pPr>
            <w:r w:rsidRPr="00DD0D6B">
              <w:t xml:space="preserve">Застройка индивидуальными жилыми домами </w:t>
            </w:r>
          </w:p>
        </w:tc>
        <w:tc>
          <w:tcPr>
            <w:tcW w:w="1844" w:type="dxa"/>
            <w:vAlign w:val="center"/>
          </w:tcPr>
          <w:p w14:paraId="321DD4D8" w14:textId="77777777" w:rsidR="00F46396" w:rsidRPr="00DD0D6B" w:rsidRDefault="00F46396" w:rsidP="00DD0D6B">
            <w:pPr>
              <w:spacing w:line="240" w:lineRule="auto"/>
              <w:jc w:val="center"/>
            </w:pPr>
            <w:r w:rsidRPr="00DD0D6B">
              <w:t xml:space="preserve">0,2 </w:t>
            </w:r>
          </w:p>
        </w:tc>
        <w:tc>
          <w:tcPr>
            <w:tcW w:w="1844" w:type="dxa"/>
            <w:vAlign w:val="center"/>
          </w:tcPr>
          <w:p w14:paraId="3D7B229C" w14:textId="77777777" w:rsidR="00F46396" w:rsidRPr="00DD0D6B" w:rsidRDefault="00F46396" w:rsidP="00DD0D6B">
            <w:pPr>
              <w:spacing w:line="240" w:lineRule="auto"/>
              <w:jc w:val="center"/>
            </w:pPr>
            <w:r w:rsidRPr="00DD0D6B">
              <w:t xml:space="preserve">0,4 </w:t>
            </w:r>
          </w:p>
        </w:tc>
      </w:tr>
      <w:tr w:rsidR="00F46396" w:rsidRPr="00DD0D6B" w14:paraId="4E90AB98" w14:textId="77777777" w:rsidTr="002866A4">
        <w:tc>
          <w:tcPr>
            <w:tcW w:w="10139" w:type="dxa"/>
            <w:gridSpan w:val="3"/>
          </w:tcPr>
          <w:p w14:paraId="60B65967"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Общественно-деловая </w:t>
            </w:r>
          </w:p>
        </w:tc>
      </w:tr>
      <w:tr w:rsidR="00F46396" w:rsidRPr="00DD0D6B" w14:paraId="2927D043" w14:textId="77777777" w:rsidTr="002866A4">
        <w:tc>
          <w:tcPr>
            <w:tcW w:w="6451" w:type="dxa"/>
          </w:tcPr>
          <w:p w14:paraId="1F13C4A1" w14:textId="77777777" w:rsidR="00F46396" w:rsidRPr="00DD0D6B" w:rsidRDefault="00F46396" w:rsidP="00DD0D6B">
            <w:pPr>
              <w:widowControl/>
              <w:autoSpaceDE/>
              <w:autoSpaceDN/>
              <w:adjustRightInd/>
              <w:spacing w:line="240" w:lineRule="auto"/>
              <w:jc w:val="left"/>
              <w:textAlignment w:val="auto"/>
            </w:pPr>
            <w:r w:rsidRPr="00DD0D6B">
              <w:t xml:space="preserve">Многофункциональная застройка </w:t>
            </w:r>
          </w:p>
        </w:tc>
        <w:tc>
          <w:tcPr>
            <w:tcW w:w="1844" w:type="dxa"/>
            <w:vAlign w:val="center"/>
          </w:tcPr>
          <w:p w14:paraId="546B293B" w14:textId="77777777" w:rsidR="00F46396" w:rsidRPr="00DD0D6B" w:rsidRDefault="00F46396" w:rsidP="00DD0D6B">
            <w:pPr>
              <w:spacing w:line="240" w:lineRule="auto"/>
              <w:jc w:val="center"/>
            </w:pPr>
            <w:r w:rsidRPr="00DD0D6B">
              <w:t xml:space="preserve">1,0 </w:t>
            </w:r>
          </w:p>
        </w:tc>
        <w:tc>
          <w:tcPr>
            <w:tcW w:w="1844" w:type="dxa"/>
            <w:vAlign w:val="center"/>
          </w:tcPr>
          <w:p w14:paraId="2E19A6FC" w14:textId="77777777" w:rsidR="00F46396" w:rsidRPr="00DD0D6B" w:rsidRDefault="00F46396" w:rsidP="00DD0D6B">
            <w:pPr>
              <w:spacing w:line="240" w:lineRule="auto"/>
              <w:jc w:val="center"/>
            </w:pPr>
            <w:r w:rsidRPr="00DD0D6B">
              <w:t xml:space="preserve">3,0 </w:t>
            </w:r>
          </w:p>
        </w:tc>
      </w:tr>
      <w:tr w:rsidR="00F46396" w:rsidRPr="00DD0D6B" w14:paraId="5012A3D1" w14:textId="77777777" w:rsidTr="002866A4">
        <w:tc>
          <w:tcPr>
            <w:tcW w:w="6451" w:type="dxa"/>
          </w:tcPr>
          <w:p w14:paraId="776D7573" w14:textId="77777777" w:rsidR="00F46396" w:rsidRPr="00DD0D6B" w:rsidRDefault="00F46396" w:rsidP="00DD0D6B">
            <w:pPr>
              <w:spacing w:line="240" w:lineRule="auto"/>
              <w:jc w:val="left"/>
            </w:pPr>
            <w:r w:rsidRPr="00DD0D6B">
              <w:t xml:space="preserve">Специализированная общественная застройка </w:t>
            </w:r>
          </w:p>
        </w:tc>
        <w:tc>
          <w:tcPr>
            <w:tcW w:w="1844" w:type="dxa"/>
            <w:vAlign w:val="center"/>
          </w:tcPr>
          <w:p w14:paraId="3D3FB82F" w14:textId="77777777" w:rsidR="00F46396" w:rsidRPr="00DD0D6B" w:rsidRDefault="00F46396" w:rsidP="00DD0D6B">
            <w:pPr>
              <w:spacing w:line="240" w:lineRule="auto"/>
              <w:jc w:val="center"/>
            </w:pPr>
            <w:r w:rsidRPr="00DD0D6B">
              <w:t xml:space="preserve">0,8 </w:t>
            </w:r>
          </w:p>
        </w:tc>
        <w:tc>
          <w:tcPr>
            <w:tcW w:w="1844" w:type="dxa"/>
            <w:vAlign w:val="center"/>
          </w:tcPr>
          <w:p w14:paraId="5089C335" w14:textId="77777777" w:rsidR="00F46396" w:rsidRPr="00DD0D6B" w:rsidRDefault="00F46396" w:rsidP="00DD0D6B">
            <w:pPr>
              <w:spacing w:line="240" w:lineRule="auto"/>
              <w:jc w:val="center"/>
            </w:pPr>
            <w:r w:rsidRPr="00DD0D6B">
              <w:t xml:space="preserve">2,4 </w:t>
            </w:r>
          </w:p>
        </w:tc>
      </w:tr>
      <w:tr w:rsidR="00F46396" w:rsidRPr="00DD0D6B" w14:paraId="465D0D34" w14:textId="77777777" w:rsidTr="002866A4">
        <w:tc>
          <w:tcPr>
            <w:tcW w:w="10139" w:type="dxa"/>
            <w:gridSpan w:val="3"/>
          </w:tcPr>
          <w:p w14:paraId="7623616A"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Производственная </w:t>
            </w:r>
          </w:p>
        </w:tc>
      </w:tr>
      <w:tr w:rsidR="00F46396" w:rsidRPr="00DD0D6B" w14:paraId="06B35FE3" w14:textId="77777777" w:rsidTr="002866A4">
        <w:tc>
          <w:tcPr>
            <w:tcW w:w="6451" w:type="dxa"/>
          </w:tcPr>
          <w:p w14:paraId="7AD05ABB" w14:textId="77777777" w:rsidR="00F46396" w:rsidRPr="00DD0D6B" w:rsidRDefault="00F46396" w:rsidP="00DD0D6B">
            <w:pPr>
              <w:widowControl/>
              <w:autoSpaceDE/>
              <w:autoSpaceDN/>
              <w:adjustRightInd/>
              <w:spacing w:line="240" w:lineRule="auto"/>
              <w:jc w:val="left"/>
              <w:textAlignment w:val="auto"/>
            </w:pPr>
            <w:r w:rsidRPr="00DD0D6B">
              <w:t xml:space="preserve">Промышленная </w:t>
            </w:r>
          </w:p>
        </w:tc>
        <w:tc>
          <w:tcPr>
            <w:tcW w:w="1844" w:type="dxa"/>
            <w:vAlign w:val="center"/>
          </w:tcPr>
          <w:p w14:paraId="2635A5C8" w14:textId="77777777" w:rsidR="00F46396" w:rsidRPr="00DD0D6B" w:rsidRDefault="00F46396" w:rsidP="00DD0D6B">
            <w:pPr>
              <w:spacing w:line="240" w:lineRule="auto"/>
              <w:jc w:val="center"/>
            </w:pPr>
            <w:r w:rsidRPr="00DD0D6B">
              <w:t xml:space="preserve">0,8 </w:t>
            </w:r>
          </w:p>
        </w:tc>
        <w:tc>
          <w:tcPr>
            <w:tcW w:w="1844" w:type="dxa"/>
            <w:vAlign w:val="center"/>
          </w:tcPr>
          <w:p w14:paraId="7325A838" w14:textId="77777777" w:rsidR="00F46396" w:rsidRPr="00DD0D6B" w:rsidRDefault="00F46396" w:rsidP="00DD0D6B">
            <w:pPr>
              <w:spacing w:line="240" w:lineRule="auto"/>
              <w:jc w:val="center"/>
            </w:pPr>
            <w:r w:rsidRPr="00DD0D6B">
              <w:t xml:space="preserve">2,4 </w:t>
            </w:r>
          </w:p>
        </w:tc>
      </w:tr>
      <w:tr w:rsidR="00F46396" w:rsidRPr="00DD0D6B" w14:paraId="6766B41D" w14:textId="77777777" w:rsidTr="002866A4">
        <w:tc>
          <w:tcPr>
            <w:tcW w:w="6451" w:type="dxa"/>
          </w:tcPr>
          <w:p w14:paraId="2A723E8A" w14:textId="77777777" w:rsidR="00F46396" w:rsidRPr="00DD0D6B" w:rsidRDefault="00F46396" w:rsidP="00DD0D6B">
            <w:pPr>
              <w:spacing w:line="240" w:lineRule="auto"/>
              <w:jc w:val="left"/>
            </w:pPr>
            <w:r w:rsidRPr="00DD0D6B">
              <w:t xml:space="preserve">Научно-производственная &lt;*&gt; </w:t>
            </w:r>
          </w:p>
        </w:tc>
        <w:tc>
          <w:tcPr>
            <w:tcW w:w="1844" w:type="dxa"/>
            <w:vAlign w:val="center"/>
          </w:tcPr>
          <w:p w14:paraId="7BD5FB03" w14:textId="77777777" w:rsidR="00F46396" w:rsidRPr="00DD0D6B" w:rsidRDefault="00F46396" w:rsidP="00DD0D6B">
            <w:pPr>
              <w:spacing w:line="240" w:lineRule="auto"/>
              <w:jc w:val="center"/>
            </w:pPr>
            <w:r w:rsidRPr="00DD0D6B">
              <w:t xml:space="preserve">0,6 </w:t>
            </w:r>
          </w:p>
        </w:tc>
        <w:tc>
          <w:tcPr>
            <w:tcW w:w="1844" w:type="dxa"/>
            <w:vAlign w:val="center"/>
          </w:tcPr>
          <w:p w14:paraId="5B0B9BD9" w14:textId="77777777" w:rsidR="00F46396" w:rsidRPr="00DD0D6B" w:rsidRDefault="00F46396" w:rsidP="00DD0D6B">
            <w:pPr>
              <w:spacing w:line="240" w:lineRule="auto"/>
              <w:jc w:val="center"/>
            </w:pPr>
            <w:r w:rsidRPr="00DD0D6B">
              <w:t xml:space="preserve">1,0 </w:t>
            </w:r>
          </w:p>
        </w:tc>
      </w:tr>
      <w:tr w:rsidR="00F46396" w:rsidRPr="00DD0D6B" w14:paraId="4090A5DB" w14:textId="77777777" w:rsidTr="002866A4">
        <w:tc>
          <w:tcPr>
            <w:tcW w:w="6451" w:type="dxa"/>
          </w:tcPr>
          <w:p w14:paraId="6A18A608" w14:textId="77777777" w:rsidR="00F46396" w:rsidRPr="00DD0D6B" w:rsidRDefault="00F46396" w:rsidP="00DD0D6B">
            <w:pPr>
              <w:spacing w:line="240" w:lineRule="auto"/>
              <w:jc w:val="left"/>
            </w:pPr>
            <w:r w:rsidRPr="00DD0D6B">
              <w:t xml:space="preserve">Коммунально-складская </w:t>
            </w:r>
          </w:p>
        </w:tc>
        <w:tc>
          <w:tcPr>
            <w:tcW w:w="1844" w:type="dxa"/>
            <w:vAlign w:val="center"/>
          </w:tcPr>
          <w:p w14:paraId="4EA67784" w14:textId="77777777" w:rsidR="00F46396" w:rsidRPr="00DD0D6B" w:rsidRDefault="00F46396" w:rsidP="00DD0D6B">
            <w:pPr>
              <w:spacing w:line="240" w:lineRule="auto"/>
              <w:jc w:val="center"/>
            </w:pPr>
            <w:r w:rsidRPr="00DD0D6B">
              <w:t xml:space="preserve">0,6 </w:t>
            </w:r>
          </w:p>
        </w:tc>
        <w:tc>
          <w:tcPr>
            <w:tcW w:w="1844" w:type="dxa"/>
            <w:vAlign w:val="center"/>
          </w:tcPr>
          <w:p w14:paraId="6343F165" w14:textId="77777777" w:rsidR="00F46396" w:rsidRPr="00DD0D6B" w:rsidRDefault="00F46396" w:rsidP="00DD0D6B">
            <w:pPr>
              <w:spacing w:line="240" w:lineRule="auto"/>
              <w:jc w:val="center"/>
            </w:pPr>
            <w:r w:rsidRPr="00DD0D6B">
              <w:t xml:space="preserve">1,8 </w:t>
            </w:r>
          </w:p>
        </w:tc>
      </w:tr>
    </w:tbl>
    <w:p w14:paraId="08378732" w14:textId="77777777" w:rsidR="00F46396" w:rsidRPr="00DD0D6B" w:rsidRDefault="00F46396" w:rsidP="00DD0D6B">
      <w:pPr>
        <w:spacing w:line="240" w:lineRule="auto"/>
        <w:ind w:firstLine="709"/>
        <w:rPr>
          <w:sz w:val="28"/>
          <w:szCs w:val="28"/>
        </w:rPr>
      </w:pPr>
      <w:r w:rsidRPr="00DD0D6B">
        <w:rPr>
          <w:szCs w:val="28"/>
        </w:rPr>
        <w:t>*Без учета опытных полей и полигонов, резервных территорий и санитарно-защитных зон.</w:t>
      </w:r>
    </w:p>
    <w:p w14:paraId="554A4B53" w14:textId="77777777" w:rsidR="00BE27D0" w:rsidRPr="00DD0D6B" w:rsidRDefault="00BE27D0" w:rsidP="00DD0D6B">
      <w:pPr>
        <w:pStyle w:val="afffd"/>
        <w:ind w:firstLine="709"/>
        <w:jc w:val="both"/>
        <w:rPr>
          <w:rFonts w:ascii="Times New Roman" w:hAnsi="Times New Roman" w:cs="Times New Roman"/>
          <w:sz w:val="28"/>
          <w:szCs w:val="28"/>
        </w:rPr>
      </w:pPr>
      <w:r w:rsidRPr="00DD0D6B">
        <w:rPr>
          <w:rStyle w:val="affff1"/>
          <w:rFonts w:ascii="Times New Roman" w:hAnsi="Times New Roman" w:cs="Times New Roman"/>
          <w:color w:val="auto"/>
          <w:sz w:val="28"/>
          <w:szCs w:val="28"/>
        </w:rPr>
        <w:t>Примечания:</w:t>
      </w:r>
    </w:p>
    <w:p w14:paraId="1E3897E8"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7C285035" w14:textId="77777777" w:rsidR="00BE27D0" w:rsidRPr="00DD0D6B" w:rsidRDefault="00BE27D0" w:rsidP="00DD0D6B">
      <w:pPr>
        <w:pStyle w:val="afffd"/>
        <w:ind w:firstLine="709"/>
        <w:jc w:val="both"/>
        <w:rPr>
          <w:rFonts w:ascii="Times New Roman" w:hAnsi="Times New Roman" w:cs="Times New Roman"/>
          <w:sz w:val="28"/>
          <w:szCs w:val="28"/>
        </w:rPr>
      </w:pPr>
      <w:r w:rsidRPr="00DD0D6B">
        <w:rPr>
          <w:rFonts w:ascii="Times New Roman" w:hAnsi="Times New Roman" w:cs="Times New Roman"/>
          <w:sz w:val="28"/>
          <w:szCs w:val="28"/>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199F28C"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9FAB0E9"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Границами кварталов являются красные линии.</w:t>
      </w:r>
    </w:p>
    <w:p w14:paraId="2161C27F" w14:textId="77777777" w:rsidR="00BE27D0" w:rsidRPr="00DD0D6B" w:rsidRDefault="00BE27D0" w:rsidP="005D7B04">
      <w:pPr>
        <w:pStyle w:val="aa"/>
        <w:numPr>
          <w:ilvl w:val="0"/>
          <w:numId w:val="201"/>
        </w:numPr>
        <w:tabs>
          <w:tab w:val="left" w:pos="1134"/>
        </w:tabs>
        <w:spacing w:line="240" w:lineRule="auto"/>
        <w:ind w:left="0" w:firstLine="709"/>
        <w:rPr>
          <w:sz w:val="28"/>
          <w:szCs w:val="28"/>
        </w:rPr>
      </w:pPr>
      <w:r w:rsidRPr="00DD0D6B">
        <w:rPr>
          <w:sz w:val="28"/>
          <w:szCs w:val="28"/>
        </w:rPr>
        <w:t xml:space="preserve">При реконструкции сложившихся кварталов жилых, общественно-деловых зон (включая надстройку этажей, мансард) необходимо предусматривать </w:t>
      </w:r>
      <w:r w:rsidRPr="00DD0D6B">
        <w:rPr>
          <w:sz w:val="28"/>
          <w:szCs w:val="28"/>
        </w:rPr>
        <w:lastRenderedPageBreak/>
        <w:t xml:space="preserve">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50" w:history="1">
        <w:r w:rsidRPr="00DD0D6B">
          <w:rPr>
            <w:rStyle w:val="af3"/>
            <w:color w:val="auto"/>
            <w:sz w:val="28"/>
            <w:szCs w:val="28"/>
          </w:rPr>
          <w:t>технических</w:t>
        </w:r>
      </w:hyperlink>
      <w:r w:rsidRPr="00DD0D6B">
        <w:rPr>
          <w:b/>
          <w:sz w:val="28"/>
          <w:szCs w:val="28"/>
        </w:rPr>
        <w:t xml:space="preserve"> </w:t>
      </w:r>
      <w:r w:rsidRPr="00DD0D6B">
        <w:rPr>
          <w:sz w:val="28"/>
          <w:szCs w:val="28"/>
        </w:rPr>
        <w:t>регламентов по пожарной безопасности.</w:t>
      </w:r>
    </w:p>
    <w:p w14:paraId="3E6F52AF" w14:textId="77777777" w:rsidR="00BE27D0" w:rsidRPr="00DD0D6B" w:rsidRDefault="00BE27D0" w:rsidP="00DD0D6B">
      <w:pPr>
        <w:spacing w:line="240" w:lineRule="auto"/>
        <w:ind w:firstLine="709"/>
        <w:rPr>
          <w:sz w:val="28"/>
          <w:szCs w:val="28"/>
          <w:lang w:eastAsia="ar-SA"/>
        </w:rPr>
      </w:pPr>
    </w:p>
    <w:p w14:paraId="4FC3E787" w14:textId="77777777" w:rsidR="00A50E34" w:rsidRPr="00DD0D6B" w:rsidRDefault="00BB6ECD"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9" w:name="_Toc312188828"/>
      <w:bookmarkStart w:id="330" w:name="_Toc85619678"/>
      <w:bookmarkStart w:id="331" w:name="_Toc152160839"/>
      <w:r w:rsidRPr="00DD0D6B">
        <w:rPr>
          <w:rFonts w:ascii="Times New Roman" w:hAnsi="Times New Roman" w:cs="Times New Roman"/>
          <w:color w:val="000000" w:themeColor="text1"/>
          <w:spacing w:val="-10"/>
          <w:sz w:val="28"/>
          <w:szCs w:val="28"/>
          <w:lang w:eastAsia="ar-SA"/>
        </w:rPr>
        <w:t xml:space="preserve">Статья </w:t>
      </w:r>
      <w:r w:rsidR="00B7177C" w:rsidRPr="00DD0D6B">
        <w:rPr>
          <w:rFonts w:ascii="Times New Roman" w:hAnsi="Times New Roman" w:cs="Times New Roman"/>
          <w:color w:val="000000" w:themeColor="text1"/>
          <w:spacing w:val="-10"/>
          <w:sz w:val="28"/>
          <w:szCs w:val="28"/>
          <w:lang w:eastAsia="ar-SA"/>
        </w:rPr>
        <w:t>6</w:t>
      </w:r>
      <w:r w:rsidR="00E309CC"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bookmarkEnd w:id="329"/>
      <w:bookmarkEnd w:id="330"/>
      <w:r w:rsidR="00AE7896" w:rsidRPr="00DD0D6B">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DD0D6B">
        <w:rPr>
          <w:rFonts w:ascii="Times New Roman" w:eastAsia="Times New Roman" w:hAnsi="Times New Roman" w:cs="Times New Roman"/>
          <w:color w:val="000000"/>
          <w:spacing w:val="-10"/>
          <w:sz w:val="28"/>
          <w:szCs w:val="28"/>
          <w:lang w:eastAsia="ar-SA"/>
        </w:rPr>
        <w:t>к</w:t>
      </w:r>
      <w:r w:rsidR="00AE7896" w:rsidRPr="00DD0D6B">
        <w:rPr>
          <w:rFonts w:ascii="Times New Roman" w:eastAsia="Times New Roman" w:hAnsi="Times New Roman" w:cs="Times New Roman"/>
          <w:color w:val="000000"/>
          <w:spacing w:val="-10"/>
          <w:sz w:val="28"/>
          <w:szCs w:val="28"/>
          <w:lang w:eastAsia="ar-SA"/>
        </w:rPr>
        <w:t>арте градостроительного зонирования муниципального образования</w:t>
      </w:r>
      <w:r w:rsidR="005A0409" w:rsidRPr="00DD0D6B">
        <w:rPr>
          <w:rFonts w:ascii="Times New Roman" w:eastAsia="Times New Roman" w:hAnsi="Times New Roman" w:cs="Times New Roman"/>
          <w:color w:val="000000"/>
          <w:spacing w:val="-10"/>
          <w:sz w:val="28"/>
          <w:szCs w:val="28"/>
          <w:lang w:eastAsia="ar-SA"/>
        </w:rPr>
        <w:t xml:space="preserve"> город Пугачев</w:t>
      </w:r>
      <w:bookmarkEnd w:id="3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7"/>
        <w:gridCol w:w="9387"/>
      </w:tblGrid>
      <w:tr w:rsidR="00795F46" w:rsidRPr="00DD0D6B" w14:paraId="7C4C7E56" w14:textId="77777777" w:rsidTr="0051344E">
        <w:trPr>
          <w:trHeight w:val="352"/>
        </w:trPr>
        <w:tc>
          <w:tcPr>
            <w:tcW w:w="5000" w:type="pct"/>
            <w:gridSpan w:val="3"/>
          </w:tcPr>
          <w:p w14:paraId="29960BB9" w14:textId="77777777" w:rsidR="00795F46" w:rsidRPr="00DD0D6B" w:rsidRDefault="00795F46" w:rsidP="00DD0D6B">
            <w:pPr>
              <w:suppressAutoHyphens/>
              <w:spacing w:line="240" w:lineRule="auto"/>
              <w:jc w:val="center"/>
              <w:rPr>
                <w:b/>
                <w:bCs/>
                <w:sz w:val="28"/>
                <w:szCs w:val="28"/>
                <w:lang w:eastAsia="ar-SA"/>
              </w:rPr>
            </w:pPr>
            <w:r w:rsidRPr="00DD0D6B">
              <w:rPr>
                <w:b/>
                <w:bCs/>
                <w:sz w:val="28"/>
                <w:szCs w:val="28"/>
                <w:lang w:eastAsia="ar-SA"/>
              </w:rPr>
              <w:t>I. Жилые зоны</w:t>
            </w:r>
          </w:p>
        </w:tc>
      </w:tr>
      <w:tr w:rsidR="00795F46" w:rsidRPr="00DD0D6B" w14:paraId="2245F061" w14:textId="77777777" w:rsidTr="0051344E">
        <w:tc>
          <w:tcPr>
            <w:tcW w:w="434" w:type="pct"/>
            <w:gridSpan w:val="2"/>
          </w:tcPr>
          <w:p w14:paraId="1D97AA0C" w14:textId="77777777" w:rsidR="00795F46" w:rsidRPr="00DD0D6B" w:rsidRDefault="00AC4E38" w:rsidP="00DD0D6B">
            <w:pPr>
              <w:suppressAutoHyphens/>
              <w:spacing w:line="240" w:lineRule="auto"/>
              <w:jc w:val="center"/>
              <w:rPr>
                <w:sz w:val="28"/>
                <w:szCs w:val="28"/>
                <w:lang w:eastAsia="ar-SA"/>
              </w:rPr>
            </w:pPr>
            <w:r w:rsidRPr="00DD0D6B">
              <w:rPr>
                <w:sz w:val="28"/>
                <w:szCs w:val="28"/>
                <w:lang w:eastAsia="ar-SA"/>
              </w:rPr>
              <w:t>Ж</w:t>
            </w:r>
            <w:r w:rsidR="00795F46" w:rsidRPr="00DD0D6B">
              <w:rPr>
                <w:sz w:val="28"/>
                <w:szCs w:val="28"/>
                <w:lang w:eastAsia="ar-SA"/>
              </w:rPr>
              <w:t>1</w:t>
            </w:r>
          </w:p>
        </w:tc>
        <w:tc>
          <w:tcPr>
            <w:tcW w:w="4566" w:type="pct"/>
          </w:tcPr>
          <w:p w14:paraId="5E634B20" w14:textId="77777777" w:rsidR="00795F46" w:rsidRPr="00DD0D6B" w:rsidRDefault="00282DEE" w:rsidP="00DD0D6B">
            <w:pPr>
              <w:suppressAutoHyphens/>
              <w:spacing w:line="240" w:lineRule="auto"/>
              <w:rPr>
                <w:sz w:val="28"/>
                <w:szCs w:val="28"/>
                <w:lang w:eastAsia="ar-SA"/>
              </w:rPr>
            </w:pPr>
            <w:r w:rsidRPr="00DD0D6B">
              <w:rPr>
                <w:sz w:val="28"/>
                <w:szCs w:val="28"/>
              </w:rPr>
              <w:t xml:space="preserve">Зона </w:t>
            </w:r>
            <w:r w:rsidR="00FC51FA" w:rsidRPr="00DD0D6B">
              <w:rPr>
                <w:sz w:val="28"/>
                <w:szCs w:val="28"/>
              </w:rPr>
              <w:t xml:space="preserve">застройки </w:t>
            </w:r>
            <w:r w:rsidRPr="00DD0D6B">
              <w:rPr>
                <w:sz w:val="28"/>
                <w:szCs w:val="28"/>
              </w:rPr>
              <w:t>индивидуальн</w:t>
            </w:r>
            <w:r w:rsidR="00FC51FA" w:rsidRPr="00DD0D6B">
              <w:rPr>
                <w:sz w:val="28"/>
                <w:szCs w:val="28"/>
              </w:rPr>
              <w:t>ыми</w:t>
            </w:r>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p>
        </w:tc>
      </w:tr>
      <w:tr w:rsidR="00C16891" w:rsidRPr="00DD0D6B" w14:paraId="0A827A2B" w14:textId="77777777" w:rsidTr="0051344E">
        <w:tc>
          <w:tcPr>
            <w:tcW w:w="434" w:type="pct"/>
            <w:gridSpan w:val="2"/>
          </w:tcPr>
          <w:p w14:paraId="70238656" w14:textId="77777777" w:rsidR="00C16891" w:rsidRPr="00DD0D6B" w:rsidRDefault="00F50159" w:rsidP="00DD0D6B">
            <w:pPr>
              <w:suppressAutoHyphens/>
              <w:spacing w:line="240" w:lineRule="auto"/>
              <w:jc w:val="center"/>
              <w:rPr>
                <w:sz w:val="28"/>
                <w:szCs w:val="28"/>
                <w:lang w:eastAsia="ar-SA"/>
              </w:rPr>
            </w:pPr>
            <w:r w:rsidRPr="00DD0D6B">
              <w:rPr>
                <w:sz w:val="28"/>
                <w:szCs w:val="28"/>
                <w:lang w:eastAsia="ar-SA"/>
              </w:rPr>
              <w:t>Ж2</w:t>
            </w:r>
          </w:p>
        </w:tc>
        <w:tc>
          <w:tcPr>
            <w:tcW w:w="4566" w:type="pct"/>
          </w:tcPr>
          <w:p w14:paraId="1DE58DED" w14:textId="77777777" w:rsidR="00C16891" w:rsidRPr="00DD0D6B" w:rsidRDefault="00282DEE" w:rsidP="00DD0D6B">
            <w:pPr>
              <w:suppressAutoHyphens/>
              <w:spacing w:line="240" w:lineRule="auto"/>
              <w:rPr>
                <w:sz w:val="28"/>
                <w:szCs w:val="28"/>
                <w:lang w:eastAsia="ar-SA"/>
              </w:rPr>
            </w:pPr>
            <w:r w:rsidRPr="00DD0D6B">
              <w:rPr>
                <w:sz w:val="28"/>
                <w:szCs w:val="28"/>
              </w:rPr>
              <w:t xml:space="preserve">Зона </w:t>
            </w:r>
            <w:r w:rsidR="00FC51FA" w:rsidRPr="00DD0D6B">
              <w:rPr>
                <w:sz w:val="28"/>
                <w:szCs w:val="28"/>
              </w:rPr>
              <w:t xml:space="preserve">застройки </w:t>
            </w:r>
            <w:r w:rsidRPr="00DD0D6B">
              <w:rPr>
                <w:sz w:val="28"/>
                <w:szCs w:val="28"/>
              </w:rPr>
              <w:t>малоэтажн</w:t>
            </w:r>
            <w:r w:rsidR="00FC51FA" w:rsidRPr="00DD0D6B">
              <w:rPr>
                <w:sz w:val="28"/>
                <w:szCs w:val="28"/>
              </w:rPr>
              <w:t>ыми</w:t>
            </w:r>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r w:rsidRPr="00DD0D6B">
              <w:rPr>
                <w:sz w:val="28"/>
                <w:szCs w:val="28"/>
              </w:rPr>
              <w:t xml:space="preserve"> </w:t>
            </w:r>
            <w:r w:rsidR="00FC51FA" w:rsidRPr="00DD0D6B">
              <w:rPr>
                <w:sz w:val="28"/>
                <w:szCs w:val="28"/>
              </w:rPr>
              <w:t>(</w:t>
            </w:r>
            <w:r w:rsidRPr="00DD0D6B">
              <w:rPr>
                <w:sz w:val="28"/>
                <w:szCs w:val="28"/>
              </w:rPr>
              <w:t>до 4 этажей</w:t>
            </w:r>
            <w:r w:rsidR="00FC51FA" w:rsidRPr="00DD0D6B">
              <w:rPr>
                <w:sz w:val="28"/>
                <w:szCs w:val="28"/>
              </w:rPr>
              <w:t>, включая мансардный)</w:t>
            </w:r>
          </w:p>
        </w:tc>
      </w:tr>
      <w:tr w:rsidR="00282DEE" w:rsidRPr="00DD0D6B" w14:paraId="45FD606D" w14:textId="77777777" w:rsidTr="0051344E">
        <w:tc>
          <w:tcPr>
            <w:tcW w:w="434" w:type="pct"/>
            <w:gridSpan w:val="2"/>
          </w:tcPr>
          <w:p w14:paraId="4A957885" w14:textId="77777777" w:rsidR="00282DEE" w:rsidRPr="00DD0D6B" w:rsidRDefault="00282DEE" w:rsidP="00DD0D6B">
            <w:pPr>
              <w:suppressAutoHyphens/>
              <w:spacing w:line="240" w:lineRule="auto"/>
              <w:jc w:val="center"/>
              <w:rPr>
                <w:sz w:val="28"/>
                <w:szCs w:val="28"/>
                <w:lang w:eastAsia="ar-SA"/>
              </w:rPr>
            </w:pPr>
            <w:r w:rsidRPr="00DD0D6B">
              <w:rPr>
                <w:sz w:val="28"/>
                <w:szCs w:val="28"/>
                <w:lang w:eastAsia="ar-SA"/>
              </w:rPr>
              <w:t>Ж3</w:t>
            </w:r>
          </w:p>
        </w:tc>
        <w:tc>
          <w:tcPr>
            <w:tcW w:w="4566" w:type="pct"/>
          </w:tcPr>
          <w:p w14:paraId="633D694B" w14:textId="77777777" w:rsidR="00282DEE" w:rsidRPr="00DD0D6B" w:rsidRDefault="00282DEE" w:rsidP="00DD0D6B">
            <w:pPr>
              <w:suppressAutoHyphens/>
              <w:spacing w:line="240" w:lineRule="auto"/>
              <w:rPr>
                <w:sz w:val="28"/>
                <w:szCs w:val="28"/>
              </w:rPr>
            </w:pPr>
            <w:r w:rsidRPr="00DD0D6B">
              <w:rPr>
                <w:sz w:val="28"/>
                <w:szCs w:val="28"/>
              </w:rPr>
              <w:t xml:space="preserve">Зона </w:t>
            </w:r>
            <w:r w:rsidR="00FC51FA" w:rsidRPr="00DD0D6B">
              <w:rPr>
                <w:sz w:val="28"/>
                <w:szCs w:val="28"/>
              </w:rPr>
              <w:t xml:space="preserve">застройки </w:t>
            </w:r>
            <w:proofErr w:type="spellStart"/>
            <w:r w:rsidRPr="00DD0D6B">
              <w:rPr>
                <w:sz w:val="28"/>
                <w:szCs w:val="28"/>
              </w:rPr>
              <w:t>среднеэтажн</w:t>
            </w:r>
            <w:r w:rsidR="00FC51FA" w:rsidRPr="00DD0D6B">
              <w:rPr>
                <w:sz w:val="28"/>
                <w:szCs w:val="28"/>
              </w:rPr>
              <w:t>ыми</w:t>
            </w:r>
            <w:proofErr w:type="spellEnd"/>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r w:rsidRPr="00DD0D6B">
              <w:rPr>
                <w:sz w:val="28"/>
                <w:szCs w:val="28"/>
              </w:rPr>
              <w:t xml:space="preserve"> </w:t>
            </w:r>
            <w:r w:rsidR="00FC51FA" w:rsidRPr="00DD0D6B">
              <w:rPr>
                <w:sz w:val="28"/>
                <w:szCs w:val="28"/>
              </w:rPr>
              <w:t>(</w:t>
            </w:r>
            <w:r w:rsidRPr="00DD0D6B">
              <w:rPr>
                <w:sz w:val="28"/>
                <w:szCs w:val="28"/>
              </w:rPr>
              <w:t>от 5 до 8 этажей</w:t>
            </w:r>
            <w:r w:rsidR="00FC51FA" w:rsidRPr="00DD0D6B">
              <w:rPr>
                <w:sz w:val="28"/>
                <w:szCs w:val="28"/>
              </w:rPr>
              <w:t>, включая мансардный)</w:t>
            </w:r>
          </w:p>
        </w:tc>
      </w:tr>
      <w:tr w:rsidR="00282DEE" w:rsidRPr="00DD0D6B" w14:paraId="58C68A5F" w14:textId="77777777" w:rsidTr="0051344E">
        <w:tc>
          <w:tcPr>
            <w:tcW w:w="434" w:type="pct"/>
            <w:gridSpan w:val="2"/>
          </w:tcPr>
          <w:p w14:paraId="24690AF1" w14:textId="77777777" w:rsidR="00282DEE" w:rsidRPr="00DD0D6B" w:rsidRDefault="00282DEE" w:rsidP="00DD0D6B">
            <w:pPr>
              <w:suppressAutoHyphens/>
              <w:spacing w:line="240" w:lineRule="auto"/>
              <w:jc w:val="center"/>
              <w:rPr>
                <w:sz w:val="28"/>
                <w:szCs w:val="28"/>
                <w:lang w:eastAsia="ar-SA"/>
              </w:rPr>
            </w:pPr>
            <w:r w:rsidRPr="00DD0D6B">
              <w:rPr>
                <w:sz w:val="28"/>
                <w:szCs w:val="28"/>
                <w:lang w:eastAsia="ar-SA"/>
              </w:rPr>
              <w:t>Ж4</w:t>
            </w:r>
          </w:p>
        </w:tc>
        <w:tc>
          <w:tcPr>
            <w:tcW w:w="4566" w:type="pct"/>
          </w:tcPr>
          <w:p w14:paraId="6CD5951E" w14:textId="77777777" w:rsidR="00282DEE" w:rsidRPr="00DD0D6B" w:rsidRDefault="00282DEE" w:rsidP="00DD0D6B">
            <w:pPr>
              <w:suppressAutoHyphens/>
              <w:spacing w:line="240" w:lineRule="auto"/>
              <w:rPr>
                <w:sz w:val="28"/>
                <w:szCs w:val="28"/>
              </w:rPr>
            </w:pPr>
            <w:r w:rsidRPr="00DD0D6B">
              <w:rPr>
                <w:color w:val="000000"/>
                <w:sz w:val="28"/>
                <w:szCs w:val="28"/>
              </w:rPr>
              <w:t xml:space="preserve">Зона </w:t>
            </w:r>
            <w:r w:rsidR="00D557D9" w:rsidRPr="00DD0D6B">
              <w:rPr>
                <w:color w:val="000000"/>
                <w:sz w:val="28"/>
                <w:szCs w:val="28"/>
              </w:rPr>
              <w:t>смешанной жилой застройки</w:t>
            </w:r>
          </w:p>
        </w:tc>
      </w:tr>
      <w:tr w:rsidR="00795F46" w:rsidRPr="00DD0D6B" w14:paraId="37A05EDE" w14:textId="77777777" w:rsidTr="0051344E">
        <w:trPr>
          <w:trHeight w:val="371"/>
        </w:trPr>
        <w:tc>
          <w:tcPr>
            <w:tcW w:w="5000" w:type="pct"/>
            <w:gridSpan w:val="3"/>
            <w:vAlign w:val="center"/>
          </w:tcPr>
          <w:p w14:paraId="53B73CB2" w14:textId="77777777" w:rsidR="00795F46" w:rsidRPr="00DD0D6B" w:rsidRDefault="00795F46" w:rsidP="00DD0D6B">
            <w:pPr>
              <w:suppressAutoHyphens/>
              <w:spacing w:line="240" w:lineRule="auto"/>
              <w:jc w:val="center"/>
              <w:rPr>
                <w:b/>
                <w:bCs/>
                <w:sz w:val="28"/>
                <w:szCs w:val="28"/>
                <w:lang w:eastAsia="ar-SA"/>
              </w:rPr>
            </w:pPr>
            <w:r w:rsidRPr="00DD0D6B">
              <w:rPr>
                <w:b/>
                <w:bCs/>
                <w:sz w:val="28"/>
                <w:szCs w:val="28"/>
                <w:lang w:eastAsia="ar-SA"/>
              </w:rPr>
              <w:t>II. Общественно-деловые зоны</w:t>
            </w:r>
          </w:p>
        </w:tc>
      </w:tr>
      <w:tr w:rsidR="00795F46" w:rsidRPr="00DD0D6B" w14:paraId="59465193" w14:textId="77777777" w:rsidTr="0051344E">
        <w:tc>
          <w:tcPr>
            <w:tcW w:w="434" w:type="pct"/>
            <w:gridSpan w:val="2"/>
          </w:tcPr>
          <w:p w14:paraId="1E643B33" w14:textId="77777777" w:rsidR="00795F46" w:rsidRPr="00DD0D6B" w:rsidRDefault="00795F46" w:rsidP="00DD0D6B">
            <w:pPr>
              <w:suppressAutoHyphens/>
              <w:spacing w:line="240" w:lineRule="auto"/>
              <w:jc w:val="center"/>
              <w:rPr>
                <w:sz w:val="28"/>
                <w:szCs w:val="28"/>
                <w:lang w:eastAsia="ar-SA"/>
              </w:rPr>
            </w:pPr>
            <w:r w:rsidRPr="00DD0D6B">
              <w:rPr>
                <w:sz w:val="28"/>
                <w:szCs w:val="28"/>
                <w:lang w:eastAsia="ar-SA"/>
              </w:rPr>
              <w:t>О</w:t>
            </w:r>
            <w:r w:rsidR="00F50159" w:rsidRPr="00DD0D6B">
              <w:rPr>
                <w:sz w:val="28"/>
                <w:szCs w:val="28"/>
                <w:lang w:eastAsia="ar-SA"/>
              </w:rPr>
              <w:t>Д</w:t>
            </w:r>
            <w:r w:rsidR="00D7462A" w:rsidRPr="00DD0D6B">
              <w:rPr>
                <w:sz w:val="28"/>
                <w:szCs w:val="28"/>
                <w:lang w:eastAsia="ar-SA"/>
              </w:rPr>
              <w:t>1</w:t>
            </w:r>
          </w:p>
        </w:tc>
        <w:tc>
          <w:tcPr>
            <w:tcW w:w="4566" w:type="pct"/>
          </w:tcPr>
          <w:p w14:paraId="063FD11F" w14:textId="77777777" w:rsidR="00795F46" w:rsidRPr="00DD0D6B" w:rsidRDefault="001D428F" w:rsidP="00DD0D6B">
            <w:pPr>
              <w:suppressAutoHyphens/>
              <w:spacing w:line="240" w:lineRule="auto"/>
              <w:rPr>
                <w:sz w:val="28"/>
                <w:szCs w:val="28"/>
                <w:lang w:eastAsia="ar-SA"/>
              </w:rPr>
            </w:pPr>
            <w:r>
              <w:rPr>
                <w:sz w:val="28"/>
                <w:szCs w:val="28"/>
              </w:rPr>
              <w:t>Зона смешанной и общественно-деловой застройки</w:t>
            </w:r>
          </w:p>
        </w:tc>
      </w:tr>
      <w:tr w:rsidR="00D7462A" w:rsidRPr="00DD0D6B" w14:paraId="5AE8C067" w14:textId="77777777" w:rsidTr="0051344E">
        <w:tc>
          <w:tcPr>
            <w:tcW w:w="434" w:type="pct"/>
            <w:gridSpan w:val="2"/>
          </w:tcPr>
          <w:p w14:paraId="79B460E5" w14:textId="77777777" w:rsidR="00D7462A" w:rsidRPr="00DD0D6B" w:rsidRDefault="00F50159" w:rsidP="00DD0D6B">
            <w:pPr>
              <w:suppressAutoHyphens/>
              <w:spacing w:line="240" w:lineRule="auto"/>
              <w:jc w:val="center"/>
              <w:rPr>
                <w:sz w:val="28"/>
                <w:szCs w:val="28"/>
                <w:lang w:eastAsia="ar-SA"/>
              </w:rPr>
            </w:pPr>
            <w:r w:rsidRPr="00DD0D6B">
              <w:rPr>
                <w:sz w:val="28"/>
                <w:szCs w:val="28"/>
                <w:lang w:eastAsia="ar-SA"/>
              </w:rPr>
              <w:t>ОД2</w:t>
            </w:r>
          </w:p>
        </w:tc>
        <w:tc>
          <w:tcPr>
            <w:tcW w:w="4566" w:type="pct"/>
          </w:tcPr>
          <w:p w14:paraId="17F631FF" w14:textId="77777777" w:rsidR="00D7462A" w:rsidRPr="00DD0D6B" w:rsidRDefault="00282DEE" w:rsidP="00DD0D6B">
            <w:pPr>
              <w:spacing w:line="240" w:lineRule="auto"/>
              <w:rPr>
                <w:sz w:val="28"/>
                <w:szCs w:val="28"/>
              </w:rPr>
            </w:pPr>
            <w:r w:rsidRPr="00DD0D6B">
              <w:rPr>
                <w:color w:val="000000"/>
                <w:sz w:val="28"/>
                <w:szCs w:val="28"/>
              </w:rPr>
              <w:t xml:space="preserve">Зона </w:t>
            </w:r>
            <w:r w:rsidR="0050717E" w:rsidRPr="00DD0D6B">
              <w:rPr>
                <w:color w:val="000000"/>
                <w:sz w:val="28"/>
                <w:szCs w:val="28"/>
              </w:rPr>
              <w:t>специализированной общественной застройки</w:t>
            </w:r>
          </w:p>
        </w:tc>
      </w:tr>
      <w:tr w:rsidR="00D7462A" w:rsidRPr="00DD0D6B" w14:paraId="1F7B0617" w14:textId="77777777" w:rsidTr="0051344E">
        <w:trPr>
          <w:trHeight w:val="405"/>
        </w:trPr>
        <w:tc>
          <w:tcPr>
            <w:tcW w:w="5000" w:type="pct"/>
            <w:gridSpan w:val="3"/>
            <w:vAlign w:val="center"/>
          </w:tcPr>
          <w:p w14:paraId="2E2A152C" w14:textId="77777777" w:rsidR="00D7462A" w:rsidRPr="00DD0D6B" w:rsidRDefault="00D7462A" w:rsidP="00DD0D6B">
            <w:pPr>
              <w:suppressAutoHyphens/>
              <w:spacing w:line="240" w:lineRule="auto"/>
              <w:jc w:val="center"/>
              <w:rPr>
                <w:b/>
                <w:bCs/>
                <w:sz w:val="28"/>
                <w:szCs w:val="28"/>
                <w:lang w:eastAsia="ar-SA"/>
              </w:rPr>
            </w:pPr>
            <w:r w:rsidRPr="00DD0D6B">
              <w:rPr>
                <w:b/>
                <w:bCs/>
                <w:sz w:val="28"/>
                <w:szCs w:val="28"/>
                <w:lang w:val="en-US" w:eastAsia="ar-SA"/>
              </w:rPr>
              <w:t>III</w:t>
            </w:r>
            <w:r w:rsidRPr="00DD0D6B">
              <w:rPr>
                <w:b/>
                <w:bCs/>
                <w:sz w:val="28"/>
                <w:szCs w:val="28"/>
                <w:lang w:eastAsia="ar-SA"/>
              </w:rPr>
              <w:t xml:space="preserve">. Зоны </w:t>
            </w:r>
            <w:r w:rsidR="00246436" w:rsidRPr="00DD0D6B">
              <w:rPr>
                <w:b/>
                <w:bCs/>
                <w:sz w:val="28"/>
                <w:szCs w:val="28"/>
                <w:lang w:eastAsia="ar-SA"/>
              </w:rPr>
              <w:t>транспортной и</w:t>
            </w:r>
            <w:r w:rsidRPr="00DD0D6B">
              <w:rPr>
                <w:b/>
                <w:bCs/>
                <w:sz w:val="28"/>
                <w:szCs w:val="28"/>
                <w:lang w:eastAsia="ar-SA"/>
              </w:rPr>
              <w:t xml:space="preserve"> инженерной инфраструктуры</w:t>
            </w:r>
          </w:p>
        </w:tc>
      </w:tr>
      <w:tr w:rsidR="00D7462A" w:rsidRPr="00DD0D6B" w14:paraId="51852F40" w14:textId="77777777" w:rsidTr="0051344E">
        <w:tc>
          <w:tcPr>
            <w:tcW w:w="434" w:type="pct"/>
            <w:gridSpan w:val="2"/>
          </w:tcPr>
          <w:p w14:paraId="4DA5504F" w14:textId="77777777" w:rsidR="00D7462A" w:rsidRPr="00DD0D6B" w:rsidRDefault="00246436" w:rsidP="00DD0D6B">
            <w:pPr>
              <w:suppressAutoHyphens/>
              <w:spacing w:line="240" w:lineRule="auto"/>
              <w:jc w:val="center"/>
              <w:rPr>
                <w:sz w:val="28"/>
                <w:szCs w:val="28"/>
                <w:lang w:eastAsia="ar-SA"/>
              </w:rPr>
            </w:pPr>
            <w:r w:rsidRPr="00DD0D6B">
              <w:rPr>
                <w:sz w:val="28"/>
                <w:szCs w:val="28"/>
                <w:lang w:eastAsia="ar-SA"/>
              </w:rPr>
              <w:t>ТИ1</w:t>
            </w:r>
          </w:p>
        </w:tc>
        <w:tc>
          <w:tcPr>
            <w:tcW w:w="4566" w:type="pct"/>
          </w:tcPr>
          <w:p w14:paraId="5A06CA21" w14:textId="77777777" w:rsidR="00D7462A" w:rsidRPr="00DD0D6B" w:rsidRDefault="00246436" w:rsidP="00DD0D6B">
            <w:pPr>
              <w:suppressAutoHyphens/>
              <w:spacing w:line="240" w:lineRule="auto"/>
              <w:rPr>
                <w:sz w:val="28"/>
                <w:szCs w:val="28"/>
                <w:lang w:eastAsia="ar-SA"/>
              </w:rPr>
            </w:pPr>
            <w:r w:rsidRPr="00DD0D6B">
              <w:rPr>
                <w:sz w:val="28"/>
                <w:szCs w:val="28"/>
              </w:rPr>
              <w:t xml:space="preserve">Зона </w:t>
            </w:r>
            <w:r w:rsidR="0050717E" w:rsidRPr="00DD0D6B">
              <w:rPr>
                <w:bCs/>
                <w:sz w:val="28"/>
                <w:szCs w:val="28"/>
              </w:rPr>
              <w:t>транспортной инфраструктуры</w:t>
            </w:r>
          </w:p>
        </w:tc>
      </w:tr>
      <w:tr w:rsidR="00246436" w:rsidRPr="00DD0D6B" w14:paraId="6DFAB497" w14:textId="77777777" w:rsidTr="0051344E">
        <w:tc>
          <w:tcPr>
            <w:tcW w:w="434" w:type="pct"/>
            <w:gridSpan w:val="2"/>
          </w:tcPr>
          <w:p w14:paraId="7D728D3A" w14:textId="77777777" w:rsidR="00246436" w:rsidRPr="00DD0D6B" w:rsidRDefault="00246436" w:rsidP="00DD0D6B">
            <w:pPr>
              <w:suppressAutoHyphens/>
              <w:spacing w:line="240" w:lineRule="auto"/>
              <w:jc w:val="center"/>
              <w:rPr>
                <w:sz w:val="28"/>
                <w:szCs w:val="28"/>
                <w:lang w:eastAsia="ar-SA"/>
              </w:rPr>
            </w:pPr>
            <w:r w:rsidRPr="00DD0D6B">
              <w:rPr>
                <w:sz w:val="28"/>
                <w:szCs w:val="28"/>
                <w:lang w:eastAsia="ar-SA"/>
              </w:rPr>
              <w:t>ТИ2</w:t>
            </w:r>
          </w:p>
        </w:tc>
        <w:tc>
          <w:tcPr>
            <w:tcW w:w="4566" w:type="pct"/>
          </w:tcPr>
          <w:p w14:paraId="2EA0E840" w14:textId="77777777" w:rsidR="00246436" w:rsidRPr="00DD0D6B" w:rsidRDefault="00246436" w:rsidP="00DD0D6B">
            <w:pPr>
              <w:suppressAutoHyphens/>
              <w:spacing w:line="240" w:lineRule="auto"/>
              <w:rPr>
                <w:sz w:val="28"/>
                <w:szCs w:val="28"/>
              </w:rPr>
            </w:pPr>
            <w:r w:rsidRPr="00DD0D6B">
              <w:rPr>
                <w:sz w:val="28"/>
                <w:szCs w:val="28"/>
              </w:rPr>
              <w:t xml:space="preserve">Зона </w:t>
            </w:r>
            <w:r w:rsidR="0050717E" w:rsidRPr="00DD0D6B">
              <w:rPr>
                <w:sz w:val="28"/>
                <w:szCs w:val="28"/>
              </w:rPr>
              <w:t xml:space="preserve">размещения объектов </w:t>
            </w:r>
            <w:r w:rsidRPr="00DD0D6B">
              <w:rPr>
                <w:sz w:val="28"/>
                <w:szCs w:val="28"/>
              </w:rPr>
              <w:t>инженерной инфраструктуры</w:t>
            </w:r>
          </w:p>
        </w:tc>
      </w:tr>
      <w:tr w:rsidR="00D7462A" w:rsidRPr="00DD0D6B" w14:paraId="7CFE09A4" w14:textId="77777777" w:rsidTr="0051344E">
        <w:tc>
          <w:tcPr>
            <w:tcW w:w="5000" w:type="pct"/>
            <w:gridSpan w:val="3"/>
          </w:tcPr>
          <w:p w14:paraId="45EF00C9" w14:textId="77777777" w:rsidR="00D7462A" w:rsidRPr="00DD0D6B" w:rsidRDefault="00D7462A" w:rsidP="00DD0D6B">
            <w:pPr>
              <w:suppressAutoHyphens/>
              <w:spacing w:line="240" w:lineRule="auto"/>
              <w:jc w:val="center"/>
              <w:rPr>
                <w:sz w:val="28"/>
                <w:szCs w:val="28"/>
                <w:lang w:eastAsia="ar-SA"/>
              </w:rPr>
            </w:pPr>
            <w:r w:rsidRPr="00DD0D6B">
              <w:rPr>
                <w:b/>
                <w:bCs/>
                <w:sz w:val="28"/>
                <w:szCs w:val="28"/>
                <w:lang w:val="en-US" w:eastAsia="ar-SA"/>
              </w:rPr>
              <w:t>I</w:t>
            </w:r>
            <w:r w:rsidRPr="00DD0D6B">
              <w:rPr>
                <w:b/>
                <w:bCs/>
                <w:sz w:val="28"/>
                <w:szCs w:val="28"/>
                <w:lang w:eastAsia="ar-SA"/>
              </w:rPr>
              <w:t xml:space="preserve">V. </w:t>
            </w:r>
            <w:r w:rsidR="00246436" w:rsidRPr="00DD0D6B">
              <w:rPr>
                <w:b/>
                <w:sz w:val="28"/>
                <w:szCs w:val="28"/>
              </w:rPr>
              <w:t>Производственные зоны</w:t>
            </w:r>
          </w:p>
        </w:tc>
      </w:tr>
      <w:tr w:rsidR="00D7462A" w:rsidRPr="00DD0D6B" w14:paraId="01AEE510" w14:textId="77777777" w:rsidTr="0051344E">
        <w:tc>
          <w:tcPr>
            <w:tcW w:w="434" w:type="pct"/>
            <w:gridSpan w:val="2"/>
          </w:tcPr>
          <w:p w14:paraId="38C4C4A0" w14:textId="77777777" w:rsidR="00D7462A" w:rsidRPr="00DD0D6B" w:rsidRDefault="00246436" w:rsidP="00DD0D6B">
            <w:pPr>
              <w:spacing w:line="240" w:lineRule="auto"/>
              <w:jc w:val="center"/>
              <w:rPr>
                <w:sz w:val="28"/>
                <w:szCs w:val="28"/>
              </w:rPr>
            </w:pPr>
            <w:r w:rsidRPr="00DD0D6B">
              <w:rPr>
                <w:sz w:val="28"/>
                <w:szCs w:val="28"/>
              </w:rPr>
              <w:t>ПК1</w:t>
            </w:r>
          </w:p>
        </w:tc>
        <w:tc>
          <w:tcPr>
            <w:tcW w:w="4566" w:type="pct"/>
          </w:tcPr>
          <w:p w14:paraId="6FB80544" w14:textId="77777777" w:rsidR="00D7462A" w:rsidRPr="00DD0D6B" w:rsidRDefault="0050717E" w:rsidP="00DD0D6B">
            <w:pPr>
              <w:spacing w:line="240" w:lineRule="auto"/>
              <w:rPr>
                <w:sz w:val="28"/>
                <w:szCs w:val="28"/>
              </w:rPr>
            </w:pPr>
            <w:r w:rsidRPr="00DD0D6B">
              <w:rPr>
                <w:sz w:val="28"/>
                <w:szCs w:val="28"/>
              </w:rPr>
              <w:t>Коммунально-складская зона</w:t>
            </w:r>
          </w:p>
        </w:tc>
      </w:tr>
      <w:tr w:rsidR="00246436" w:rsidRPr="00DD0D6B" w14:paraId="7115D1D9" w14:textId="77777777" w:rsidTr="0051344E">
        <w:tc>
          <w:tcPr>
            <w:tcW w:w="434" w:type="pct"/>
            <w:gridSpan w:val="2"/>
          </w:tcPr>
          <w:p w14:paraId="2D9644E5" w14:textId="77777777" w:rsidR="00246436" w:rsidRPr="00DD0D6B" w:rsidRDefault="00246436" w:rsidP="00DD0D6B">
            <w:pPr>
              <w:spacing w:line="240" w:lineRule="auto"/>
              <w:jc w:val="center"/>
              <w:rPr>
                <w:sz w:val="28"/>
                <w:szCs w:val="28"/>
              </w:rPr>
            </w:pPr>
            <w:r w:rsidRPr="00DD0D6B">
              <w:rPr>
                <w:sz w:val="28"/>
                <w:szCs w:val="28"/>
              </w:rPr>
              <w:t>ПК2</w:t>
            </w:r>
          </w:p>
        </w:tc>
        <w:tc>
          <w:tcPr>
            <w:tcW w:w="4566" w:type="pct"/>
          </w:tcPr>
          <w:p w14:paraId="78DDD3DE" w14:textId="77777777" w:rsidR="00246436" w:rsidRPr="00DD0D6B" w:rsidRDefault="0050717E" w:rsidP="00DD0D6B">
            <w:pPr>
              <w:spacing w:line="240" w:lineRule="auto"/>
              <w:rPr>
                <w:sz w:val="28"/>
                <w:szCs w:val="28"/>
              </w:rPr>
            </w:pPr>
            <w:r w:rsidRPr="00DD0D6B">
              <w:rPr>
                <w:sz w:val="28"/>
                <w:szCs w:val="28"/>
              </w:rPr>
              <w:t>Производственная зона</w:t>
            </w:r>
          </w:p>
        </w:tc>
      </w:tr>
      <w:tr w:rsidR="00246436" w:rsidRPr="00DD0D6B" w14:paraId="501D5071" w14:textId="77777777" w:rsidTr="0051344E">
        <w:tc>
          <w:tcPr>
            <w:tcW w:w="434" w:type="pct"/>
            <w:gridSpan w:val="2"/>
          </w:tcPr>
          <w:p w14:paraId="6D2068BE" w14:textId="77777777" w:rsidR="00246436" w:rsidRPr="00DD0D6B" w:rsidRDefault="00246436" w:rsidP="00DD0D6B">
            <w:pPr>
              <w:spacing w:line="240" w:lineRule="auto"/>
              <w:jc w:val="center"/>
              <w:rPr>
                <w:sz w:val="28"/>
                <w:szCs w:val="28"/>
              </w:rPr>
            </w:pPr>
            <w:r w:rsidRPr="00DD0D6B">
              <w:rPr>
                <w:sz w:val="28"/>
                <w:szCs w:val="28"/>
              </w:rPr>
              <w:t>ПК3</w:t>
            </w:r>
          </w:p>
        </w:tc>
        <w:tc>
          <w:tcPr>
            <w:tcW w:w="4566" w:type="pct"/>
          </w:tcPr>
          <w:p w14:paraId="0F5F250E" w14:textId="77777777" w:rsidR="00246436" w:rsidRPr="00DD0D6B" w:rsidRDefault="0050717E" w:rsidP="00DD0D6B">
            <w:pPr>
              <w:spacing w:line="240" w:lineRule="auto"/>
              <w:rPr>
                <w:sz w:val="28"/>
                <w:szCs w:val="28"/>
              </w:rPr>
            </w:pPr>
            <w:r w:rsidRPr="00DD0D6B">
              <w:rPr>
                <w:sz w:val="28"/>
                <w:szCs w:val="28"/>
              </w:rPr>
              <w:t>Смешанная зона производственной, коммунально-складской и транспортной инфраструктур</w:t>
            </w:r>
          </w:p>
        </w:tc>
      </w:tr>
      <w:tr w:rsidR="001D5A3A" w:rsidRPr="00DD0D6B" w14:paraId="1EFD6F63" w14:textId="77777777" w:rsidTr="0051344E">
        <w:tc>
          <w:tcPr>
            <w:tcW w:w="5000" w:type="pct"/>
            <w:gridSpan w:val="3"/>
          </w:tcPr>
          <w:p w14:paraId="0FA3EE66" w14:textId="77777777" w:rsidR="001D5A3A" w:rsidRPr="00DD0D6B" w:rsidRDefault="001D5A3A" w:rsidP="00DD0D6B">
            <w:pPr>
              <w:spacing w:line="240" w:lineRule="auto"/>
              <w:jc w:val="center"/>
              <w:rPr>
                <w:sz w:val="28"/>
                <w:szCs w:val="28"/>
              </w:rPr>
            </w:pPr>
            <w:r w:rsidRPr="00DD0D6B">
              <w:rPr>
                <w:b/>
                <w:sz w:val="28"/>
                <w:szCs w:val="28"/>
                <w:lang w:val="en-US"/>
              </w:rPr>
              <w:t>V</w:t>
            </w:r>
            <w:r w:rsidRPr="00DD0D6B">
              <w:rPr>
                <w:b/>
                <w:sz w:val="28"/>
                <w:szCs w:val="28"/>
              </w:rPr>
              <w:t xml:space="preserve">. </w:t>
            </w:r>
            <w:r w:rsidR="00246436" w:rsidRPr="00DD0D6B">
              <w:rPr>
                <w:b/>
                <w:bCs/>
                <w:sz w:val="28"/>
                <w:szCs w:val="28"/>
                <w:lang w:eastAsia="ar-SA"/>
              </w:rPr>
              <w:t>Зоны сельскохозяйственного использования</w:t>
            </w:r>
          </w:p>
        </w:tc>
      </w:tr>
      <w:tr w:rsidR="001D5A3A" w:rsidRPr="00DD0D6B" w14:paraId="2E2D8FD1" w14:textId="77777777" w:rsidTr="0051344E">
        <w:tc>
          <w:tcPr>
            <w:tcW w:w="434" w:type="pct"/>
            <w:gridSpan w:val="2"/>
          </w:tcPr>
          <w:p w14:paraId="7BA6E282" w14:textId="77777777" w:rsidR="001D5A3A" w:rsidRPr="00DD0D6B" w:rsidRDefault="00246436" w:rsidP="00DD0D6B">
            <w:pPr>
              <w:spacing w:line="240" w:lineRule="auto"/>
              <w:jc w:val="center"/>
              <w:rPr>
                <w:sz w:val="28"/>
                <w:szCs w:val="28"/>
              </w:rPr>
            </w:pPr>
            <w:r w:rsidRPr="00DD0D6B">
              <w:rPr>
                <w:sz w:val="28"/>
                <w:szCs w:val="28"/>
              </w:rPr>
              <w:t>СХ1</w:t>
            </w:r>
          </w:p>
        </w:tc>
        <w:tc>
          <w:tcPr>
            <w:tcW w:w="4566" w:type="pct"/>
          </w:tcPr>
          <w:p w14:paraId="4C4C823F" w14:textId="77777777" w:rsidR="001D5A3A" w:rsidRPr="00DD0D6B" w:rsidRDefault="00246436" w:rsidP="00DD0D6B">
            <w:pPr>
              <w:spacing w:line="240" w:lineRule="auto"/>
              <w:rPr>
                <w:sz w:val="28"/>
                <w:szCs w:val="28"/>
              </w:rPr>
            </w:pPr>
            <w:r w:rsidRPr="00DD0D6B">
              <w:rPr>
                <w:sz w:val="28"/>
                <w:szCs w:val="28"/>
              </w:rPr>
              <w:t>Зона сельскохозяйственных угодий</w:t>
            </w:r>
          </w:p>
        </w:tc>
      </w:tr>
      <w:tr w:rsidR="00246436" w:rsidRPr="00DD0D6B" w14:paraId="522E813E" w14:textId="77777777" w:rsidTr="0051344E">
        <w:tc>
          <w:tcPr>
            <w:tcW w:w="434" w:type="pct"/>
            <w:gridSpan w:val="2"/>
          </w:tcPr>
          <w:p w14:paraId="24F3121B" w14:textId="77777777" w:rsidR="00246436" w:rsidRPr="00DD0D6B" w:rsidRDefault="00246436" w:rsidP="00DD0D6B">
            <w:pPr>
              <w:spacing w:line="240" w:lineRule="auto"/>
              <w:jc w:val="center"/>
              <w:rPr>
                <w:sz w:val="28"/>
                <w:szCs w:val="28"/>
              </w:rPr>
            </w:pPr>
            <w:r w:rsidRPr="00DD0D6B">
              <w:rPr>
                <w:sz w:val="28"/>
                <w:szCs w:val="28"/>
              </w:rPr>
              <w:t>СХ2</w:t>
            </w:r>
          </w:p>
        </w:tc>
        <w:tc>
          <w:tcPr>
            <w:tcW w:w="4566" w:type="pct"/>
          </w:tcPr>
          <w:p w14:paraId="1C0A4CBC" w14:textId="77777777" w:rsidR="00246436" w:rsidRPr="00DD0D6B" w:rsidRDefault="0050717E" w:rsidP="00DD0D6B">
            <w:pPr>
              <w:spacing w:line="240" w:lineRule="auto"/>
              <w:rPr>
                <w:sz w:val="28"/>
                <w:szCs w:val="28"/>
              </w:rPr>
            </w:pPr>
            <w:r w:rsidRPr="00DD0D6B">
              <w:rPr>
                <w:sz w:val="28"/>
                <w:szCs w:val="28"/>
              </w:rPr>
              <w:t>Производственная зона сельскохозяйственных предприятий</w:t>
            </w:r>
          </w:p>
        </w:tc>
      </w:tr>
      <w:tr w:rsidR="00246436" w:rsidRPr="00DD0D6B" w14:paraId="7EBD3544" w14:textId="77777777" w:rsidTr="0051344E">
        <w:tc>
          <w:tcPr>
            <w:tcW w:w="434" w:type="pct"/>
            <w:gridSpan w:val="2"/>
          </w:tcPr>
          <w:p w14:paraId="5D210329" w14:textId="77777777" w:rsidR="00246436" w:rsidRPr="00DD0D6B" w:rsidRDefault="00246436" w:rsidP="00DD0D6B">
            <w:pPr>
              <w:spacing w:line="240" w:lineRule="auto"/>
              <w:jc w:val="center"/>
              <w:rPr>
                <w:sz w:val="28"/>
                <w:szCs w:val="28"/>
              </w:rPr>
            </w:pPr>
            <w:r w:rsidRPr="00DD0D6B">
              <w:rPr>
                <w:sz w:val="28"/>
                <w:szCs w:val="28"/>
              </w:rPr>
              <w:t>СХ3</w:t>
            </w:r>
          </w:p>
        </w:tc>
        <w:tc>
          <w:tcPr>
            <w:tcW w:w="4566" w:type="pct"/>
          </w:tcPr>
          <w:p w14:paraId="56831B5A" w14:textId="77777777" w:rsidR="00246436" w:rsidRPr="00DD0D6B" w:rsidRDefault="0050717E" w:rsidP="00DD0D6B">
            <w:pPr>
              <w:spacing w:line="240" w:lineRule="auto"/>
              <w:rPr>
                <w:sz w:val="28"/>
                <w:szCs w:val="28"/>
              </w:rPr>
            </w:pPr>
            <w:r w:rsidRPr="00DD0D6B">
              <w:rPr>
                <w:bCs/>
                <w:sz w:val="28"/>
                <w:szCs w:val="28"/>
              </w:rPr>
              <w:t>Зона садоводческих, огороднических или дачных некоммерческих объединений граждан</w:t>
            </w:r>
          </w:p>
        </w:tc>
      </w:tr>
      <w:tr w:rsidR="00D7462A" w:rsidRPr="00DD0D6B" w14:paraId="2107077B" w14:textId="77777777" w:rsidTr="0051344E">
        <w:trPr>
          <w:trHeight w:val="374"/>
        </w:trPr>
        <w:tc>
          <w:tcPr>
            <w:tcW w:w="5000" w:type="pct"/>
            <w:gridSpan w:val="3"/>
            <w:vAlign w:val="center"/>
          </w:tcPr>
          <w:p w14:paraId="3BB16F49" w14:textId="77777777" w:rsidR="00D7462A" w:rsidRPr="00DD0D6B" w:rsidRDefault="00D7462A" w:rsidP="00DD0D6B">
            <w:pPr>
              <w:suppressAutoHyphens/>
              <w:spacing w:line="240" w:lineRule="auto"/>
              <w:jc w:val="center"/>
              <w:rPr>
                <w:b/>
                <w:bCs/>
                <w:sz w:val="28"/>
                <w:szCs w:val="28"/>
                <w:lang w:eastAsia="ar-SA"/>
              </w:rPr>
            </w:pPr>
            <w:r w:rsidRPr="00DD0D6B">
              <w:rPr>
                <w:b/>
                <w:bCs/>
                <w:sz w:val="28"/>
                <w:szCs w:val="28"/>
                <w:lang w:eastAsia="ar-SA"/>
              </w:rPr>
              <w:t>V</w:t>
            </w:r>
            <w:r w:rsidR="001D5A3A" w:rsidRPr="00DD0D6B">
              <w:rPr>
                <w:b/>
                <w:bCs/>
                <w:sz w:val="28"/>
                <w:szCs w:val="28"/>
                <w:lang w:val="en-US" w:eastAsia="ar-SA"/>
              </w:rPr>
              <w:t>I</w:t>
            </w:r>
            <w:r w:rsidRPr="00DD0D6B">
              <w:rPr>
                <w:b/>
                <w:bCs/>
                <w:sz w:val="28"/>
                <w:szCs w:val="28"/>
                <w:lang w:eastAsia="ar-SA"/>
              </w:rPr>
              <w:t xml:space="preserve">. </w:t>
            </w:r>
            <w:r w:rsidR="00312F3E" w:rsidRPr="00DD0D6B">
              <w:rPr>
                <w:b/>
                <w:bCs/>
                <w:sz w:val="28"/>
                <w:szCs w:val="28"/>
                <w:lang w:eastAsia="ar-SA"/>
              </w:rPr>
              <w:t>Природно-рекреационные зоны</w:t>
            </w:r>
          </w:p>
        </w:tc>
      </w:tr>
      <w:tr w:rsidR="00312F3E" w:rsidRPr="00DD0D6B" w14:paraId="4A093330" w14:textId="77777777" w:rsidTr="0051344E">
        <w:tc>
          <w:tcPr>
            <w:tcW w:w="434" w:type="pct"/>
            <w:gridSpan w:val="2"/>
          </w:tcPr>
          <w:p w14:paraId="25B6C9DC"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Р1</w:t>
            </w:r>
          </w:p>
        </w:tc>
        <w:tc>
          <w:tcPr>
            <w:tcW w:w="4566" w:type="pct"/>
          </w:tcPr>
          <w:p w14:paraId="706ABE08" w14:textId="77777777" w:rsidR="00312F3E" w:rsidRPr="00DD0D6B" w:rsidRDefault="00312F3E" w:rsidP="00DD0D6B">
            <w:pPr>
              <w:suppressAutoHyphens/>
              <w:spacing w:line="240" w:lineRule="auto"/>
              <w:rPr>
                <w:sz w:val="28"/>
                <w:szCs w:val="28"/>
                <w:lang w:eastAsia="ar-SA"/>
              </w:rPr>
            </w:pPr>
            <w:r w:rsidRPr="00DD0D6B">
              <w:rPr>
                <w:sz w:val="28"/>
                <w:szCs w:val="28"/>
              </w:rPr>
              <w:t>Зона озелененных территорий общего пользования (лесопарки, парки, сады, скверы, бульвары, городские леса)</w:t>
            </w:r>
          </w:p>
        </w:tc>
      </w:tr>
      <w:tr w:rsidR="00312F3E" w:rsidRPr="00DD0D6B" w14:paraId="5A807921" w14:textId="77777777" w:rsidTr="0051344E">
        <w:tc>
          <w:tcPr>
            <w:tcW w:w="434" w:type="pct"/>
            <w:gridSpan w:val="2"/>
          </w:tcPr>
          <w:p w14:paraId="5DFDA30F"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Р2</w:t>
            </w:r>
          </w:p>
        </w:tc>
        <w:tc>
          <w:tcPr>
            <w:tcW w:w="4566" w:type="pct"/>
          </w:tcPr>
          <w:p w14:paraId="6665627E" w14:textId="77777777" w:rsidR="00312F3E" w:rsidRPr="00DD0D6B" w:rsidRDefault="00312F3E" w:rsidP="00DD0D6B">
            <w:pPr>
              <w:suppressAutoHyphens/>
              <w:spacing w:line="240" w:lineRule="auto"/>
              <w:rPr>
                <w:sz w:val="28"/>
                <w:szCs w:val="28"/>
                <w:lang w:eastAsia="ar-SA"/>
              </w:rPr>
            </w:pPr>
            <w:r w:rsidRPr="00DD0D6B">
              <w:rPr>
                <w:sz w:val="28"/>
                <w:szCs w:val="28"/>
              </w:rPr>
              <w:t>Зоны рекреационного назначения</w:t>
            </w:r>
          </w:p>
        </w:tc>
      </w:tr>
      <w:tr w:rsidR="00312F3E" w:rsidRPr="00DD0D6B" w14:paraId="65450FC7" w14:textId="77777777" w:rsidTr="0051344E">
        <w:tc>
          <w:tcPr>
            <w:tcW w:w="434" w:type="pct"/>
            <w:gridSpan w:val="2"/>
          </w:tcPr>
          <w:p w14:paraId="0DB3BC69"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Р3</w:t>
            </w:r>
          </w:p>
        </w:tc>
        <w:tc>
          <w:tcPr>
            <w:tcW w:w="4566" w:type="pct"/>
          </w:tcPr>
          <w:p w14:paraId="434FBE51" w14:textId="77777777" w:rsidR="00312F3E" w:rsidRPr="00DD0D6B" w:rsidRDefault="00312F3E" w:rsidP="00DD0D6B">
            <w:pPr>
              <w:suppressAutoHyphens/>
              <w:spacing w:line="240" w:lineRule="auto"/>
              <w:rPr>
                <w:sz w:val="28"/>
                <w:szCs w:val="28"/>
              </w:rPr>
            </w:pPr>
            <w:r w:rsidRPr="00DD0D6B">
              <w:rPr>
                <w:sz w:val="28"/>
                <w:szCs w:val="28"/>
              </w:rPr>
              <w:t>Зона отдыха</w:t>
            </w:r>
          </w:p>
        </w:tc>
      </w:tr>
      <w:tr w:rsidR="00312F3E" w:rsidRPr="00DD0D6B" w14:paraId="42E7BDCA" w14:textId="77777777" w:rsidTr="0051344E">
        <w:tc>
          <w:tcPr>
            <w:tcW w:w="434" w:type="pct"/>
            <w:gridSpan w:val="2"/>
          </w:tcPr>
          <w:p w14:paraId="257B23C8"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Р4</w:t>
            </w:r>
          </w:p>
        </w:tc>
        <w:tc>
          <w:tcPr>
            <w:tcW w:w="4566" w:type="pct"/>
          </w:tcPr>
          <w:p w14:paraId="00186502" w14:textId="77777777" w:rsidR="00312F3E" w:rsidRPr="00DD0D6B" w:rsidRDefault="00312F3E" w:rsidP="00DD0D6B">
            <w:pPr>
              <w:tabs>
                <w:tab w:val="left" w:pos="915"/>
              </w:tabs>
              <w:suppressAutoHyphens/>
              <w:spacing w:line="240" w:lineRule="auto"/>
              <w:rPr>
                <w:sz w:val="28"/>
                <w:szCs w:val="28"/>
              </w:rPr>
            </w:pPr>
            <w:r w:rsidRPr="00DD0D6B">
              <w:rPr>
                <w:sz w:val="28"/>
                <w:szCs w:val="28"/>
              </w:rPr>
              <w:t>Зона открытых пространственных территорий</w:t>
            </w:r>
          </w:p>
        </w:tc>
      </w:tr>
      <w:tr w:rsidR="00312F3E" w:rsidRPr="00DD0D6B" w14:paraId="03939DF9" w14:textId="77777777" w:rsidTr="0051344E">
        <w:trPr>
          <w:trHeight w:val="362"/>
        </w:trPr>
        <w:tc>
          <w:tcPr>
            <w:tcW w:w="5000" w:type="pct"/>
            <w:gridSpan w:val="3"/>
            <w:vAlign w:val="center"/>
          </w:tcPr>
          <w:p w14:paraId="4F68D3D6" w14:textId="77777777" w:rsidR="00312F3E" w:rsidRPr="00DD0D6B" w:rsidRDefault="00312F3E" w:rsidP="00DD0D6B">
            <w:pPr>
              <w:suppressAutoHyphens/>
              <w:spacing w:line="240" w:lineRule="auto"/>
              <w:jc w:val="center"/>
              <w:rPr>
                <w:b/>
                <w:bCs/>
                <w:color w:val="000000"/>
                <w:sz w:val="28"/>
                <w:szCs w:val="28"/>
                <w:lang w:eastAsia="ar-SA"/>
              </w:rPr>
            </w:pPr>
            <w:r w:rsidRPr="00DD0D6B">
              <w:rPr>
                <w:b/>
                <w:bCs/>
                <w:sz w:val="28"/>
                <w:szCs w:val="28"/>
                <w:lang w:eastAsia="ar-SA"/>
              </w:rPr>
              <w:t>VI</w:t>
            </w:r>
            <w:r w:rsidRPr="00DD0D6B">
              <w:rPr>
                <w:b/>
                <w:bCs/>
                <w:sz w:val="28"/>
                <w:szCs w:val="28"/>
                <w:lang w:val="en-US" w:eastAsia="ar-SA"/>
              </w:rPr>
              <w:t>I</w:t>
            </w:r>
            <w:r w:rsidRPr="00DD0D6B">
              <w:rPr>
                <w:b/>
                <w:bCs/>
                <w:sz w:val="28"/>
                <w:szCs w:val="28"/>
                <w:lang w:eastAsia="ar-SA"/>
              </w:rPr>
              <w:t xml:space="preserve">. </w:t>
            </w:r>
            <w:r w:rsidRPr="00DD0D6B">
              <w:rPr>
                <w:b/>
                <w:bCs/>
                <w:color w:val="000000"/>
                <w:sz w:val="28"/>
                <w:szCs w:val="28"/>
                <w:lang w:eastAsia="ar-SA"/>
              </w:rPr>
              <w:t>Зоны специального назначения</w:t>
            </w:r>
          </w:p>
        </w:tc>
      </w:tr>
      <w:tr w:rsidR="00312F3E" w:rsidRPr="00DD0D6B" w14:paraId="74B21F54" w14:textId="77777777" w:rsidTr="0051344E">
        <w:tc>
          <w:tcPr>
            <w:tcW w:w="421" w:type="pct"/>
          </w:tcPr>
          <w:p w14:paraId="51201C24"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СО1</w:t>
            </w:r>
          </w:p>
        </w:tc>
        <w:tc>
          <w:tcPr>
            <w:tcW w:w="4579" w:type="pct"/>
            <w:gridSpan w:val="2"/>
          </w:tcPr>
          <w:p w14:paraId="57E4843E"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режимных территорий</w:t>
            </w:r>
          </w:p>
        </w:tc>
      </w:tr>
      <w:tr w:rsidR="00312F3E" w:rsidRPr="00DD0D6B" w14:paraId="64136038" w14:textId="77777777" w:rsidTr="0051344E">
        <w:tc>
          <w:tcPr>
            <w:tcW w:w="421" w:type="pct"/>
          </w:tcPr>
          <w:p w14:paraId="7068CD6D"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lastRenderedPageBreak/>
              <w:t>СО2</w:t>
            </w:r>
          </w:p>
        </w:tc>
        <w:tc>
          <w:tcPr>
            <w:tcW w:w="4579" w:type="pct"/>
            <w:gridSpan w:val="2"/>
          </w:tcPr>
          <w:p w14:paraId="7F9DCECC" w14:textId="77777777" w:rsidR="00312F3E" w:rsidRPr="00DD0D6B" w:rsidRDefault="00312F3E" w:rsidP="00DD0D6B">
            <w:pPr>
              <w:suppressAutoHyphens/>
              <w:spacing w:line="240" w:lineRule="auto"/>
              <w:rPr>
                <w:sz w:val="28"/>
                <w:szCs w:val="28"/>
              </w:rPr>
            </w:pPr>
            <w:r w:rsidRPr="00DD0D6B">
              <w:rPr>
                <w:sz w:val="28"/>
                <w:szCs w:val="28"/>
              </w:rPr>
              <w:t>Зона складирования и захоронения отходов</w:t>
            </w:r>
          </w:p>
        </w:tc>
      </w:tr>
      <w:tr w:rsidR="00312F3E" w:rsidRPr="00DD0D6B" w14:paraId="38115928" w14:textId="77777777" w:rsidTr="0051344E">
        <w:tc>
          <w:tcPr>
            <w:tcW w:w="421" w:type="pct"/>
          </w:tcPr>
          <w:p w14:paraId="565F24C7"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СО3</w:t>
            </w:r>
          </w:p>
        </w:tc>
        <w:tc>
          <w:tcPr>
            <w:tcW w:w="4579" w:type="pct"/>
            <w:gridSpan w:val="2"/>
          </w:tcPr>
          <w:p w14:paraId="1B12B75E"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озелененных территорий специального назначения</w:t>
            </w:r>
          </w:p>
        </w:tc>
      </w:tr>
      <w:tr w:rsidR="00312F3E" w:rsidRPr="00DD0D6B" w14:paraId="03AE6A4A" w14:textId="77777777" w:rsidTr="0051344E">
        <w:tc>
          <w:tcPr>
            <w:tcW w:w="421" w:type="pct"/>
          </w:tcPr>
          <w:p w14:paraId="0C961C5D"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СО4</w:t>
            </w:r>
          </w:p>
        </w:tc>
        <w:tc>
          <w:tcPr>
            <w:tcW w:w="4579" w:type="pct"/>
            <w:gridSpan w:val="2"/>
          </w:tcPr>
          <w:p w14:paraId="75CAE48A" w14:textId="77777777" w:rsidR="00312F3E" w:rsidRPr="00DD0D6B" w:rsidRDefault="00312F3E" w:rsidP="00DD0D6B">
            <w:pPr>
              <w:suppressAutoHyphens/>
              <w:spacing w:line="240" w:lineRule="auto"/>
              <w:rPr>
                <w:sz w:val="28"/>
                <w:szCs w:val="28"/>
              </w:rPr>
            </w:pPr>
            <w:r w:rsidRPr="00DD0D6B">
              <w:rPr>
                <w:sz w:val="28"/>
                <w:szCs w:val="28"/>
              </w:rPr>
              <w:t>Зона кладбищ</w:t>
            </w:r>
          </w:p>
        </w:tc>
      </w:tr>
      <w:tr w:rsidR="00312F3E" w:rsidRPr="00DD0D6B" w14:paraId="35F7593D" w14:textId="77777777" w:rsidTr="0051344E">
        <w:tc>
          <w:tcPr>
            <w:tcW w:w="5000" w:type="pct"/>
            <w:gridSpan w:val="3"/>
          </w:tcPr>
          <w:p w14:paraId="55303894" w14:textId="77777777" w:rsidR="00312F3E" w:rsidRPr="00DD0D6B" w:rsidRDefault="00312F3E" w:rsidP="00DD0D6B">
            <w:pPr>
              <w:suppressAutoHyphens/>
              <w:spacing w:line="240" w:lineRule="auto"/>
              <w:jc w:val="center"/>
              <w:rPr>
                <w:b/>
                <w:color w:val="000000"/>
                <w:sz w:val="28"/>
                <w:szCs w:val="28"/>
                <w:lang w:eastAsia="ar-SA"/>
              </w:rPr>
            </w:pPr>
            <w:r w:rsidRPr="00DD0D6B">
              <w:rPr>
                <w:b/>
                <w:bCs/>
                <w:sz w:val="28"/>
                <w:szCs w:val="28"/>
                <w:lang w:eastAsia="ar-SA"/>
              </w:rPr>
              <w:t>VII</w:t>
            </w:r>
            <w:r w:rsidRPr="00DD0D6B">
              <w:rPr>
                <w:b/>
                <w:bCs/>
                <w:sz w:val="28"/>
                <w:szCs w:val="28"/>
                <w:lang w:val="en-US" w:eastAsia="ar-SA"/>
              </w:rPr>
              <w:t>I</w:t>
            </w:r>
            <w:r w:rsidRPr="00DD0D6B">
              <w:rPr>
                <w:b/>
                <w:color w:val="000000"/>
                <w:sz w:val="28"/>
                <w:szCs w:val="28"/>
                <w:lang w:eastAsia="ar-SA"/>
              </w:rPr>
              <w:t xml:space="preserve">. </w:t>
            </w:r>
            <w:r w:rsidRPr="00DD0D6B">
              <w:rPr>
                <w:b/>
                <w:bCs/>
                <w:sz w:val="28"/>
                <w:szCs w:val="28"/>
                <w:lang w:eastAsia="ar-SA"/>
              </w:rPr>
              <w:t>Зона водных объектов</w:t>
            </w:r>
          </w:p>
        </w:tc>
      </w:tr>
      <w:tr w:rsidR="00312F3E" w:rsidRPr="00DD0D6B" w14:paraId="1F1D9065" w14:textId="77777777" w:rsidTr="0051344E">
        <w:tc>
          <w:tcPr>
            <w:tcW w:w="421" w:type="pct"/>
          </w:tcPr>
          <w:p w14:paraId="6D2739F8"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В</w:t>
            </w:r>
          </w:p>
        </w:tc>
        <w:tc>
          <w:tcPr>
            <w:tcW w:w="4579" w:type="pct"/>
            <w:gridSpan w:val="2"/>
          </w:tcPr>
          <w:p w14:paraId="14E7E3DF"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водных объектов</w:t>
            </w:r>
          </w:p>
        </w:tc>
      </w:tr>
    </w:tbl>
    <w:p w14:paraId="4C3936E0" w14:textId="77777777" w:rsidR="00375F70" w:rsidRPr="00DD0D6B" w:rsidRDefault="00375F70" w:rsidP="00DD0D6B">
      <w:pPr>
        <w:pStyle w:val="afd"/>
        <w:tabs>
          <w:tab w:val="left" w:pos="1134"/>
        </w:tabs>
        <w:spacing w:after="0" w:line="240" w:lineRule="auto"/>
        <w:rPr>
          <w:color w:val="000000" w:themeColor="text1"/>
          <w:spacing w:val="-10"/>
          <w:lang w:eastAsia="ar-SA"/>
        </w:rPr>
      </w:pPr>
      <w:bookmarkStart w:id="332" w:name="_Toc432415532"/>
      <w:bookmarkStart w:id="333" w:name="_Toc468351537"/>
    </w:p>
    <w:p w14:paraId="49FB1474" w14:textId="77777777" w:rsidR="007613D6" w:rsidRPr="00DD0D6B" w:rsidRDefault="00856CD1" w:rsidP="00DD0D6B">
      <w:pPr>
        <w:pStyle w:val="afd"/>
        <w:tabs>
          <w:tab w:val="left" w:pos="1134"/>
        </w:tabs>
        <w:spacing w:after="0" w:line="240" w:lineRule="auto"/>
        <w:outlineLvl w:val="2"/>
        <w:rPr>
          <w:iCs/>
          <w:spacing w:val="-10"/>
        </w:rPr>
      </w:pPr>
      <w:bookmarkStart w:id="334" w:name="_Toc152160840"/>
      <w:r w:rsidRPr="00DD0D6B">
        <w:rPr>
          <w:color w:val="000000" w:themeColor="text1"/>
          <w:spacing w:val="-10"/>
          <w:lang w:eastAsia="ar-SA"/>
        </w:rPr>
        <w:t xml:space="preserve">Статья </w:t>
      </w:r>
      <w:r w:rsidR="00F406E0" w:rsidRPr="00DD0D6B">
        <w:rPr>
          <w:color w:val="000000" w:themeColor="text1"/>
          <w:spacing w:val="-10"/>
          <w:lang w:eastAsia="ar-SA"/>
        </w:rPr>
        <w:t>6</w:t>
      </w:r>
      <w:r w:rsidR="00B7177C" w:rsidRPr="00DD0D6B">
        <w:rPr>
          <w:color w:val="000000" w:themeColor="text1"/>
          <w:spacing w:val="-10"/>
          <w:lang w:eastAsia="ar-SA"/>
        </w:rPr>
        <w:t>3</w:t>
      </w:r>
      <w:r w:rsidR="0053621C" w:rsidRPr="00DD0D6B">
        <w:rPr>
          <w:color w:val="000000" w:themeColor="text1"/>
          <w:spacing w:val="-10"/>
          <w:lang w:eastAsia="ar-SA"/>
        </w:rPr>
        <w:t>.</w:t>
      </w:r>
      <w:bookmarkStart w:id="335" w:name="_Toc78352710"/>
      <w:bookmarkEnd w:id="332"/>
      <w:bookmarkEnd w:id="333"/>
      <w:r w:rsidR="00C16891" w:rsidRPr="00DD0D6B">
        <w:rPr>
          <w:color w:val="000000" w:themeColor="text1"/>
          <w:spacing w:val="-10"/>
          <w:lang w:eastAsia="ar-SA"/>
        </w:rPr>
        <w:t xml:space="preserve"> </w:t>
      </w:r>
      <w:r w:rsidR="008A5AAF" w:rsidRPr="00DD0D6B">
        <w:rPr>
          <w:iCs/>
          <w:spacing w:val="-10"/>
        </w:rPr>
        <w:t>Жилые зоны</w:t>
      </w:r>
      <w:bookmarkEnd w:id="334"/>
      <w:bookmarkEnd w:id="335"/>
    </w:p>
    <w:p w14:paraId="404C8141" w14:textId="77777777" w:rsidR="00795F46" w:rsidRPr="00DD0D6B" w:rsidRDefault="00E1392E" w:rsidP="00DD0D6B">
      <w:pPr>
        <w:spacing w:line="240" w:lineRule="auto"/>
        <w:ind w:firstLine="709"/>
        <w:rPr>
          <w:b/>
          <w:bCs/>
          <w:sz w:val="28"/>
          <w:szCs w:val="28"/>
        </w:rPr>
      </w:pPr>
      <w:r w:rsidRPr="00DD0D6B">
        <w:rPr>
          <w:b/>
          <w:bCs/>
          <w:sz w:val="28"/>
          <w:szCs w:val="28"/>
        </w:rPr>
        <w:t>Ж</w:t>
      </w:r>
      <w:r w:rsidR="00795F46" w:rsidRPr="00DD0D6B">
        <w:rPr>
          <w:b/>
          <w:bCs/>
          <w:sz w:val="28"/>
          <w:szCs w:val="28"/>
        </w:rPr>
        <w:t xml:space="preserve">1 – </w:t>
      </w:r>
      <w:r w:rsidR="008E42B3" w:rsidRPr="00DD0D6B">
        <w:rPr>
          <w:b/>
          <w:bCs/>
          <w:sz w:val="28"/>
          <w:szCs w:val="28"/>
        </w:rPr>
        <w:t>Зона застройки индивидуальными жилыми домами</w:t>
      </w:r>
    </w:p>
    <w:tbl>
      <w:tblPr>
        <w:tblW w:w="5000" w:type="pct"/>
        <w:tblLook w:val="00A0" w:firstRow="1" w:lastRow="0" w:firstColumn="1" w:lastColumn="0" w:noHBand="0" w:noVBand="0"/>
      </w:tblPr>
      <w:tblGrid>
        <w:gridCol w:w="502"/>
        <w:gridCol w:w="2436"/>
        <w:gridCol w:w="7341"/>
      </w:tblGrid>
      <w:tr w:rsidR="00795F46" w:rsidRPr="00DD0D6B" w14:paraId="5BD514E4" w14:textId="77777777" w:rsidTr="00754C33">
        <w:trPr>
          <w:trHeight w:val="148"/>
        </w:trPr>
        <w:tc>
          <w:tcPr>
            <w:tcW w:w="244" w:type="pct"/>
            <w:tcBorders>
              <w:top w:val="single" w:sz="4" w:space="0" w:color="auto"/>
              <w:left w:val="single" w:sz="4" w:space="0" w:color="auto"/>
              <w:bottom w:val="single" w:sz="4" w:space="0" w:color="auto"/>
              <w:right w:val="single" w:sz="4" w:space="0" w:color="auto"/>
            </w:tcBorders>
          </w:tcPr>
          <w:p w14:paraId="52076FA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w:t>
            </w:r>
          </w:p>
        </w:tc>
        <w:tc>
          <w:tcPr>
            <w:tcW w:w="1185" w:type="pct"/>
            <w:tcBorders>
              <w:top w:val="single" w:sz="4" w:space="0" w:color="auto"/>
              <w:left w:val="single" w:sz="4" w:space="0" w:color="auto"/>
              <w:bottom w:val="single" w:sz="4" w:space="0" w:color="auto"/>
              <w:right w:val="single" w:sz="4" w:space="0" w:color="auto"/>
            </w:tcBorders>
          </w:tcPr>
          <w:p w14:paraId="0253601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71" w:type="pct"/>
            <w:tcBorders>
              <w:top w:val="single" w:sz="4" w:space="0" w:color="000000"/>
              <w:left w:val="single" w:sz="4" w:space="0" w:color="auto"/>
              <w:bottom w:val="single" w:sz="4" w:space="0" w:color="000000"/>
              <w:right w:val="single" w:sz="4" w:space="0" w:color="000000"/>
            </w:tcBorders>
          </w:tcPr>
          <w:p w14:paraId="539A26F3"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95F46" w:rsidRPr="00DD0D6B" w14:paraId="4C81B2AE" w14:textId="77777777" w:rsidTr="00754C33">
        <w:trPr>
          <w:trHeight w:val="148"/>
        </w:trPr>
        <w:tc>
          <w:tcPr>
            <w:tcW w:w="5000" w:type="pct"/>
            <w:gridSpan w:val="3"/>
            <w:tcBorders>
              <w:top w:val="single" w:sz="4" w:space="0" w:color="auto"/>
              <w:left w:val="single" w:sz="4" w:space="0" w:color="auto"/>
              <w:bottom w:val="single" w:sz="4" w:space="0" w:color="auto"/>
              <w:right w:val="single" w:sz="4" w:space="0" w:color="auto"/>
            </w:tcBorders>
          </w:tcPr>
          <w:p w14:paraId="188F4CCA"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95F46" w:rsidRPr="00DD0D6B" w14:paraId="37D3E257" w14:textId="77777777" w:rsidTr="00754C33">
        <w:trPr>
          <w:cantSplit/>
          <w:trHeight w:val="826"/>
        </w:trPr>
        <w:tc>
          <w:tcPr>
            <w:tcW w:w="244" w:type="pct"/>
            <w:tcBorders>
              <w:top w:val="single" w:sz="4" w:space="0" w:color="auto"/>
              <w:left w:val="single" w:sz="4" w:space="0" w:color="auto"/>
              <w:bottom w:val="single" w:sz="4" w:space="0" w:color="auto"/>
              <w:right w:val="single" w:sz="4" w:space="0" w:color="auto"/>
            </w:tcBorders>
          </w:tcPr>
          <w:p w14:paraId="26B09A20" w14:textId="77777777" w:rsidR="00795F46" w:rsidRPr="00DD0D6B" w:rsidRDefault="00795F46" w:rsidP="00DD0D6B">
            <w:pPr>
              <w:tabs>
                <w:tab w:val="left" w:pos="1155"/>
              </w:tabs>
              <w:suppressAutoHyphens/>
              <w:snapToGrid w:val="0"/>
              <w:spacing w:line="240" w:lineRule="auto"/>
              <w:rPr>
                <w:lang w:eastAsia="ar-SA"/>
              </w:rPr>
            </w:pPr>
            <w:r w:rsidRPr="00DD0D6B">
              <w:rPr>
                <w:lang w:eastAsia="ar-SA"/>
              </w:rPr>
              <w:t>1.</w:t>
            </w:r>
          </w:p>
        </w:tc>
        <w:tc>
          <w:tcPr>
            <w:tcW w:w="1185" w:type="pct"/>
            <w:tcBorders>
              <w:top w:val="single" w:sz="4" w:space="0" w:color="auto"/>
              <w:left w:val="single" w:sz="4" w:space="0" w:color="auto"/>
              <w:bottom w:val="single" w:sz="4" w:space="0" w:color="auto"/>
              <w:right w:val="single" w:sz="4" w:space="0" w:color="auto"/>
            </w:tcBorders>
          </w:tcPr>
          <w:p w14:paraId="60157A17" w14:textId="77777777" w:rsidR="00795F46" w:rsidRPr="00DD0D6B" w:rsidRDefault="00795F46"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571" w:type="pct"/>
            <w:tcBorders>
              <w:top w:val="single" w:sz="4" w:space="0" w:color="auto"/>
              <w:left w:val="single" w:sz="4" w:space="0" w:color="auto"/>
              <w:bottom w:val="single" w:sz="4" w:space="0" w:color="auto"/>
              <w:right w:val="single" w:sz="4" w:space="0" w:color="000000"/>
            </w:tcBorders>
          </w:tcPr>
          <w:p w14:paraId="32F9B499" w14:textId="77777777" w:rsidR="00795F46" w:rsidRPr="00DD0D6B" w:rsidRDefault="00CE5B3C" w:rsidP="00DD0D6B">
            <w:pPr>
              <w:spacing w:line="240" w:lineRule="auto"/>
            </w:pPr>
            <w:r w:rsidRPr="00DD0D6B">
              <w:t>Д</w:t>
            </w:r>
            <w:r w:rsidR="00795F46" w:rsidRPr="00DD0D6B">
              <w:t>ля индивидуального жилищного строительства (2.1)</w:t>
            </w:r>
          </w:p>
          <w:p w14:paraId="30922F2B" w14:textId="77777777" w:rsidR="00E214F7" w:rsidRPr="00DD0D6B" w:rsidRDefault="00E214F7" w:rsidP="00DD0D6B">
            <w:pPr>
              <w:spacing w:line="240" w:lineRule="auto"/>
            </w:pPr>
            <w:r w:rsidRPr="00DD0D6B">
              <w:rPr>
                <w:rFonts w:eastAsiaTheme="minorHAnsi"/>
                <w:lang w:eastAsia="en-US"/>
              </w:rPr>
              <w:t>Малоэтажная многоквартирная жилая застройка (2.1.1)</w:t>
            </w:r>
          </w:p>
          <w:p w14:paraId="73285970" w14:textId="77777777" w:rsidR="00795F46" w:rsidRPr="00DD0D6B" w:rsidRDefault="00CE5B3C" w:rsidP="00DD0D6B">
            <w:pPr>
              <w:spacing w:line="240" w:lineRule="auto"/>
            </w:pPr>
            <w:r w:rsidRPr="00DD0D6B">
              <w:t>Д</w:t>
            </w:r>
            <w:r w:rsidR="00795F46" w:rsidRPr="00DD0D6B">
              <w:t xml:space="preserve">ля ведения личного подсобного хозяйства </w:t>
            </w:r>
            <w:r w:rsidR="004F5F48" w:rsidRPr="00DD0D6B">
              <w:t xml:space="preserve">(приусадебный земельный участок) </w:t>
            </w:r>
            <w:r w:rsidR="00795F46" w:rsidRPr="00DD0D6B">
              <w:t>(2.2)</w:t>
            </w:r>
          </w:p>
          <w:p w14:paraId="6DFC0F34" w14:textId="77777777" w:rsidR="00795F46" w:rsidRPr="00DD0D6B" w:rsidRDefault="00CE5B3C" w:rsidP="00DD0D6B">
            <w:pPr>
              <w:spacing w:line="240" w:lineRule="auto"/>
            </w:pPr>
            <w:r w:rsidRPr="00DD0D6B">
              <w:t>Б</w:t>
            </w:r>
            <w:r w:rsidR="00795F46" w:rsidRPr="00DD0D6B">
              <w:t>локированная жилая застройка (2.3)</w:t>
            </w:r>
          </w:p>
          <w:p w14:paraId="79E01EEB" w14:textId="77777777" w:rsidR="00C02CD1" w:rsidRPr="00DD0D6B" w:rsidRDefault="00C02CD1" w:rsidP="00DD0D6B">
            <w:pPr>
              <w:spacing w:line="240" w:lineRule="auto"/>
            </w:pPr>
            <w:r w:rsidRPr="00DD0D6B">
              <w:t>Обслуживание жилой застройки (2.7)</w:t>
            </w:r>
          </w:p>
          <w:p w14:paraId="260F2644" w14:textId="77777777" w:rsidR="00190C46" w:rsidRPr="00DD0D6B" w:rsidRDefault="00190C46" w:rsidP="00DD0D6B">
            <w:pPr>
              <w:spacing w:line="240" w:lineRule="auto"/>
              <w:rPr>
                <w:rFonts w:eastAsiaTheme="minorHAnsi"/>
                <w:lang w:eastAsia="en-US"/>
              </w:rPr>
            </w:pPr>
            <w:r w:rsidRPr="00DD0D6B">
              <w:rPr>
                <w:rFonts w:eastAsiaTheme="minorHAnsi"/>
                <w:lang w:eastAsia="en-US"/>
              </w:rPr>
              <w:t>Хранение автотранспорта (2.7.1)</w:t>
            </w:r>
          </w:p>
          <w:p w14:paraId="2E3BD326" w14:textId="77777777" w:rsidR="00190C46" w:rsidRPr="00DD0D6B" w:rsidRDefault="00190C46" w:rsidP="00DD0D6B">
            <w:pPr>
              <w:spacing w:line="240" w:lineRule="auto"/>
            </w:pPr>
            <w:r w:rsidRPr="00DD0D6B">
              <w:rPr>
                <w:rFonts w:eastAsiaTheme="minorHAnsi"/>
                <w:lang w:eastAsia="en-US"/>
              </w:rPr>
              <w:t>Размещение гаражей для собственных нужд (2.7.2)</w:t>
            </w:r>
          </w:p>
          <w:p w14:paraId="4820277B" w14:textId="77777777" w:rsidR="00795F46" w:rsidRPr="00DD0D6B" w:rsidRDefault="00CE5B3C" w:rsidP="00DD0D6B">
            <w:pPr>
              <w:spacing w:line="240" w:lineRule="auto"/>
            </w:pPr>
            <w:r w:rsidRPr="00DD0D6B">
              <w:t>К</w:t>
            </w:r>
            <w:r w:rsidR="00795F46" w:rsidRPr="00DD0D6B">
              <w:t>оммунальное обслуживание (3.1)</w:t>
            </w:r>
          </w:p>
          <w:p w14:paraId="149768E3" w14:textId="77777777" w:rsidR="00190C46" w:rsidRPr="00DD0D6B" w:rsidRDefault="00190C46"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0F9F7FB8" w14:textId="77777777" w:rsidR="00190C46" w:rsidRPr="00DD0D6B" w:rsidRDefault="00190C46"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74F3729C" w14:textId="77777777" w:rsidR="004C0229" w:rsidRPr="00DD0D6B" w:rsidRDefault="004C0229" w:rsidP="00DD0D6B">
            <w:pPr>
              <w:spacing w:line="240" w:lineRule="auto"/>
            </w:pPr>
            <w:r w:rsidRPr="00DD0D6B">
              <w:rPr>
                <w:rFonts w:eastAsiaTheme="minorHAnsi"/>
                <w:lang w:eastAsia="en-US"/>
              </w:rPr>
              <w:t>Социальное обслуживание (3.2)</w:t>
            </w:r>
          </w:p>
          <w:p w14:paraId="3A80B06D" w14:textId="77777777" w:rsidR="00795F46" w:rsidRPr="00DD0D6B" w:rsidRDefault="00CE5B3C" w:rsidP="00DD0D6B">
            <w:pPr>
              <w:spacing w:line="240" w:lineRule="auto"/>
            </w:pPr>
            <w:r w:rsidRPr="00DD0D6B">
              <w:t>Б</w:t>
            </w:r>
            <w:r w:rsidR="00795F46" w:rsidRPr="00DD0D6B">
              <w:t>ытовое обслуживание (3.3)</w:t>
            </w:r>
          </w:p>
          <w:p w14:paraId="75FD12D9" w14:textId="77777777" w:rsidR="001B599F" w:rsidRPr="00DD0D6B" w:rsidRDefault="001B599F"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Амбулаторно-поликлиническое обслуживание</w:t>
            </w:r>
            <w:r w:rsidRPr="00DD0D6B">
              <w:rPr>
                <w:rFonts w:eastAsiaTheme="minorHAnsi"/>
                <w:lang w:eastAsia="en-US"/>
              </w:rPr>
              <w:t xml:space="preserve"> (3.4.1)</w:t>
            </w:r>
          </w:p>
          <w:p w14:paraId="08C8F317" w14:textId="77777777" w:rsidR="004C0229" w:rsidRPr="00DD0D6B" w:rsidRDefault="004C0229"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Дошкольное, начальное и среднее общее образование (3.5.1)</w:t>
            </w:r>
          </w:p>
          <w:p w14:paraId="20226E55" w14:textId="77777777" w:rsidR="004C0229"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Государственное управление</w:t>
            </w:r>
            <w:r w:rsidR="004C0229" w:rsidRPr="00DD0D6B">
              <w:rPr>
                <w:rFonts w:eastAsiaTheme="minorHAnsi"/>
                <w:lang w:eastAsia="en-US"/>
              </w:rPr>
              <w:t xml:space="preserve"> (3.8</w:t>
            </w:r>
            <w:r w:rsidRPr="00DD0D6B">
              <w:rPr>
                <w:rFonts w:eastAsiaTheme="minorHAnsi"/>
                <w:lang w:eastAsia="en-US"/>
              </w:rPr>
              <w:t>.1</w:t>
            </w:r>
            <w:r w:rsidR="004C0229" w:rsidRPr="00DD0D6B">
              <w:rPr>
                <w:rFonts w:eastAsiaTheme="minorHAnsi"/>
                <w:lang w:eastAsia="en-US"/>
              </w:rPr>
              <w:t>)</w:t>
            </w:r>
          </w:p>
          <w:p w14:paraId="63EF7676" w14:textId="77777777" w:rsidR="004C0229" w:rsidRPr="00DD0D6B" w:rsidRDefault="004C0229"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Деловое управление (4.1)</w:t>
            </w:r>
          </w:p>
          <w:p w14:paraId="74A086EC" w14:textId="77777777" w:rsidR="00822A4D" w:rsidRPr="00DD0D6B" w:rsidRDefault="00822A4D" w:rsidP="00DD0D6B">
            <w:pPr>
              <w:spacing w:line="240" w:lineRule="auto"/>
            </w:pPr>
            <w:r w:rsidRPr="00DD0D6B">
              <w:rPr>
                <w:rFonts w:eastAsiaTheme="minorHAnsi"/>
                <w:lang w:eastAsia="en-US"/>
              </w:rPr>
              <w:t>Магазины</w:t>
            </w:r>
            <w:r w:rsidRPr="00DD0D6B">
              <w:t xml:space="preserve"> (4.4)</w:t>
            </w:r>
          </w:p>
          <w:p w14:paraId="4D6507D1" w14:textId="77777777" w:rsidR="001B599F" w:rsidRPr="00DD0D6B" w:rsidRDefault="001B599F" w:rsidP="00DD0D6B">
            <w:pPr>
              <w:spacing w:line="240" w:lineRule="auto"/>
            </w:pPr>
            <w:r w:rsidRPr="00DD0D6B">
              <w:t>Связь (6.8)</w:t>
            </w:r>
          </w:p>
          <w:p w14:paraId="37E9AEF9" w14:textId="77777777" w:rsidR="00795F46" w:rsidRPr="00DD0D6B" w:rsidRDefault="00CE5B3C" w:rsidP="00DD0D6B">
            <w:pPr>
              <w:spacing w:line="240" w:lineRule="auto"/>
            </w:pPr>
            <w:r w:rsidRPr="00DD0D6B">
              <w:t>Зе</w:t>
            </w:r>
            <w:r w:rsidR="00795F46" w:rsidRPr="00DD0D6B">
              <w:t>мельные участки (территории) общего пользования (12.0)</w:t>
            </w:r>
          </w:p>
          <w:p w14:paraId="1AEA5C54" w14:textId="77777777" w:rsidR="00190C46" w:rsidRPr="00DD0D6B" w:rsidRDefault="00190C46" w:rsidP="00DD0D6B">
            <w:pPr>
              <w:spacing w:line="240" w:lineRule="auto"/>
              <w:rPr>
                <w:rFonts w:eastAsiaTheme="minorHAnsi"/>
                <w:lang w:eastAsia="en-US"/>
              </w:rPr>
            </w:pPr>
            <w:r w:rsidRPr="00DD0D6B">
              <w:rPr>
                <w:rFonts w:eastAsiaTheme="minorHAnsi"/>
                <w:lang w:eastAsia="en-US"/>
              </w:rPr>
              <w:t>Улично-дорожная сеть (12.0.1)</w:t>
            </w:r>
          </w:p>
          <w:p w14:paraId="2BE4BC23" w14:textId="77777777" w:rsidR="00A937EC" w:rsidRPr="00DD0D6B" w:rsidRDefault="00190C46" w:rsidP="00DD0D6B">
            <w:pPr>
              <w:spacing w:line="240" w:lineRule="auto"/>
              <w:rPr>
                <w:rFonts w:eastAsiaTheme="minorHAnsi"/>
                <w:lang w:eastAsia="en-US"/>
              </w:rPr>
            </w:pPr>
            <w:r w:rsidRPr="00DD0D6B">
              <w:rPr>
                <w:rFonts w:eastAsiaTheme="minorHAnsi"/>
                <w:lang w:eastAsia="en-US"/>
              </w:rPr>
              <w:t>Благоустройство территории (12.0.2)</w:t>
            </w:r>
          </w:p>
          <w:p w14:paraId="01125858" w14:textId="30D21CBA" w:rsidR="004C0229" w:rsidRPr="00DD0D6B" w:rsidRDefault="004C0229" w:rsidP="00DD0D6B">
            <w:pPr>
              <w:spacing w:line="240" w:lineRule="auto"/>
              <w:rPr>
                <w:b/>
                <w:bCs/>
              </w:rPr>
            </w:pPr>
          </w:p>
        </w:tc>
      </w:tr>
      <w:tr w:rsidR="00EE22C6" w:rsidRPr="00DD0D6B" w14:paraId="08111FF8" w14:textId="77777777" w:rsidTr="00754C33">
        <w:trPr>
          <w:trHeight w:val="556"/>
        </w:trPr>
        <w:tc>
          <w:tcPr>
            <w:tcW w:w="244" w:type="pct"/>
            <w:tcBorders>
              <w:top w:val="single" w:sz="4" w:space="0" w:color="auto"/>
              <w:left w:val="single" w:sz="4" w:space="0" w:color="auto"/>
              <w:bottom w:val="single" w:sz="4" w:space="0" w:color="auto"/>
              <w:right w:val="single" w:sz="4" w:space="0" w:color="auto"/>
            </w:tcBorders>
          </w:tcPr>
          <w:p w14:paraId="569EEA30"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t>2.</w:t>
            </w:r>
          </w:p>
        </w:tc>
        <w:tc>
          <w:tcPr>
            <w:tcW w:w="1185" w:type="pct"/>
            <w:tcBorders>
              <w:top w:val="single" w:sz="4" w:space="0" w:color="auto"/>
              <w:left w:val="single" w:sz="4" w:space="0" w:color="auto"/>
              <w:bottom w:val="single" w:sz="4" w:space="0" w:color="auto"/>
              <w:right w:val="single" w:sz="4" w:space="0" w:color="auto"/>
            </w:tcBorders>
          </w:tcPr>
          <w:p w14:paraId="298B1CCA"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571" w:type="pct"/>
            <w:tcBorders>
              <w:top w:val="single" w:sz="4" w:space="0" w:color="auto"/>
              <w:left w:val="single" w:sz="4" w:space="0" w:color="auto"/>
              <w:bottom w:val="single" w:sz="4" w:space="0" w:color="auto"/>
              <w:right w:val="single" w:sz="4" w:space="0" w:color="auto"/>
            </w:tcBorders>
          </w:tcPr>
          <w:p w14:paraId="58DC33B1" w14:textId="77777777" w:rsidR="00EE22C6" w:rsidRPr="00DD0D6B" w:rsidRDefault="00EE22C6"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12B803FE"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Парки культуры и отдыха (3.6.2)</w:t>
            </w:r>
          </w:p>
          <w:p w14:paraId="387DCFF6"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pPr>
            <w:r w:rsidRPr="00DD0D6B">
              <w:t>Банковская и страховая деятельность (4.5)</w:t>
            </w:r>
          </w:p>
          <w:p w14:paraId="4D9FDC0B"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pPr>
            <w:r w:rsidRPr="00DD0D6B">
              <w:rPr>
                <w:rFonts w:eastAsiaTheme="minorHAnsi"/>
                <w:lang w:eastAsia="en-US"/>
              </w:rPr>
              <w:t>Общественное питание (4.6)</w:t>
            </w:r>
          </w:p>
          <w:p w14:paraId="08C97D5F"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Гостиничное обслуживание (4.7)</w:t>
            </w:r>
          </w:p>
          <w:p w14:paraId="34DB6427"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Объекты дорожного сервиса (4.9.1)</w:t>
            </w:r>
          </w:p>
          <w:p w14:paraId="5F9E0050"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4B7ED63A"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5BED4EC1"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Автомобильные мойки (4.9.1.3)</w:t>
            </w:r>
          </w:p>
          <w:p w14:paraId="39F31A3B"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t>Ремонт автомобилей (4.9.1.4)</w:t>
            </w:r>
          </w:p>
          <w:p w14:paraId="3E42144A"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pPr>
            <w:r w:rsidRPr="00DD0D6B">
              <w:rPr>
                <w:rFonts w:eastAsiaTheme="minorHAnsi"/>
                <w:lang w:eastAsia="en-US"/>
              </w:rPr>
              <w:t>Обеспечение внутреннего правопорядка</w:t>
            </w:r>
            <w:r w:rsidRPr="00DD0D6B">
              <w:t xml:space="preserve"> (8.3)</w:t>
            </w:r>
          </w:p>
        </w:tc>
      </w:tr>
      <w:tr w:rsidR="00EE22C6" w:rsidRPr="00DD0D6B" w14:paraId="42FF0415" w14:textId="77777777" w:rsidTr="00754C33">
        <w:trPr>
          <w:trHeight w:val="701"/>
        </w:trPr>
        <w:tc>
          <w:tcPr>
            <w:tcW w:w="244" w:type="pct"/>
            <w:tcBorders>
              <w:top w:val="single" w:sz="4" w:space="0" w:color="auto"/>
              <w:left w:val="single" w:sz="4" w:space="0" w:color="000000"/>
              <w:bottom w:val="single" w:sz="4" w:space="0" w:color="000000"/>
              <w:right w:val="nil"/>
            </w:tcBorders>
          </w:tcPr>
          <w:p w14:paraId="140432B5"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85" w:type="pct"/>
            <w:tcBorders>
              <w:top w:val="single" w:sz="4" w:space="0" w:color="auto"/>
              <w:left w:val="single" w:sz="4" w:space="0" w:color="000000"/>
              <w:bottom w:val="single" w:sz="4" w:space="0" w:color="000000"/>
              <w:right w:val="nil"/>
            </w:tcBorders>
          </w:tcPr>
          <w:p w14:paraId="0019F36B"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7E9C030B"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422DBF86"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571" w:type="pct"/>
            <w:tcBorders>
              <w:top w:val="single" w:sz="4" w:space="0" w:color="auto"/>
              <w:left w:val="single" w:sz="4" w:space="0" w:color="000000"/>
              <w:bottom w:val="single" w:sz="4" w:space="0" w:color="000000"/>
              <w:right w:val="single" w:sz="4" w:space="0" w:color="000000"/>
            </w:tcBorders>
          </w:tcPr>
          <w:p w14:paraId="701948F9"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15117BBC"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Стоянка транспортных средств (4.9.2)</w:t>
            </w:r>
          </w:p>
          <w:p w14:paraId="5AC497C3" w14:textId="77777777" w:rsidR="00EE22C6" w:rsidRPr="00DD0D6B" w:rsidRDefault="00EE22C6" w:rsidP="00DD0D6B">
            <w:pPr>
              <w:tabs>
                <w:tab w:val="left" w:pos="211"/>
              </w:tabs>
              <w:suppressAutoHyphens/>
              <w:spacing w:line="240" w:lineRule="auto"/>
              <w:rPr>
                <w:lang w:eastAsia="ar-SA"/>
              </w:rPr>
            </w:pPr>
          </w:p>
        </w:tc>
      </w:tr>
    </w:tbl>
    <w:p w14:paraId="4C4C7737" w14:textId="77777777" w:rsidR="00E10C3B" w:rsidRPr="00DD0D6B" w:rsidRDefault="00E10C3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693"/>
        <w:gridCol w:w="4897"/>
      </w:tblGrid>
      <w:tr w:rsidR="00E10C3B" w:rsidRPr="00DD0D6B" w14:paraId="6484368E" w14:textId="77777777" w:rsidTr="00754C33">
        <w:trPr>
          <w:tblHeader/>
        </w:trPr>
        <w:tc>
          <w:tcPr>
            <w:tcW w:w="335" w:type="pct"/>
            <w:vAlign w:val="center"/>
          </w:tcPr>
          <w:p w14:paraId="2C864DCD" w14:textId="77777777" w:rsidR="00E10C3B" w:rsidRPr="00DD0D6B" w:rsidRDefault="00E10C3B" w:rsidP="00DD0D6B">
            <w:pPr>
              <w:spacing w:line="240" w:lineRule="auto"/>
              <w:jc w:val="center"/>
              <w:rPr>
                <w:b/>
              </w:rPr>
            </w:pPr>
            <w:r w:rsidRPr="00DD0D6B">
              <w:rPr>
                <w:b/>
                <w:szCs w:val="22"/>
              </w:rPr>
              <w:t>№ п/п</w:t>
            </w:r>
          </w:p>
        </w:tc>
        <w:tc>
          <w:tcPr>
            <w:tcW w:w="2283" w:type="pct"/>
            <w:vAlign w:val="center"/>
          </w:tcPr>
          <w:p w14:paraId="37637CA0" w14:textId="77777777" w:rsidR="00E10C3B" w:rsidRPr="00DD0D6B" w:rsidRDefault="00E10C3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7EB0E714" w14:textId="77777777" w:rsidR="00E10C3B" w:rsidRPr="00DD0D6B" w:rsidRDefault="00E10C3B" w:rsidP="00DD0D6B">
            <w:pPr>
              <w:spacing w:line="240" w:lineRule="auto"/>
              <w:jc w:val="center"/>
              <w:rPr>
                <w:b/>
                <w:lang w:val="en-US"/>
              </w:rPr>
            </w:pPr>
            <w:r w:rsidRPr="00DD0D6B">
              <w:rPr>
                <w:b/>
                <w:szCs w:val="22"/>
              </w:rPr>
              <w:t xml:space="preserve">реконструкции объектов </w:t>
            </w:r>
          </w:p>
          <w:p w14:paraId="639DEC1D" w14:textId="77777777" w:rsidR="00E10C3B" w:rsidRPr="00DD0D6B" w:rsidRDefault="00E10C3B" w:rsidP="00DD0D6B">
            <w:pPr>
              <w:spacing w:line="240" w:lineRule="auto"/>
              <w:jc w:val="center"/>
              <w:rPr>
                <w:b/>
              </w:rPr>
            </w:pPr>
            <w:r w:rsidRPr="00DD0D6B">
              <w:rPr>
                <w:b/>
                <w:szCs w:val="22"/>
              </w:rPr>
              <w:t>капитального строительства</w:t>
            </w:r>
          </w:p>
        </w:tc>
        <w:tc>
          <w:tcPr>
            <w:tcW w:w="2382" w:type="pct"/>
            <w:vAlign w:val="center"/>
          </w:tcPr>
          <w:p w14:paraId="3C780C7F" w14:textId="77777777" w:rsidR="00E10C3B" w:rsidRPr="00DD0D6B" w:rsidRDefault="00E10C3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0C3B" w:rsidRPr="00DD0D6B" w14:paraId="21370CDB" w14:textId="77777777" w:rsidTr="00754C33">
        <w:tc>
          <w:tcPr>
            <w:tcW w:w="335" w:type="pct"/>
            <w:vAlign w:val="center"/>
          </w:tcPr>
          <w:p w14:paraId="3F2DDE4C" w14:textId="77777777" w:rsidR="00E10C3B" w:rsidRPr="00DD0D6B" w:rsidRDefault="00E10C3B" w:rsidP="00DD0D6B">
            <w:pPr>
              <w:spacing w:line="240" w:lineRule="auto"/>
              <w:jc w:val="center"/>
            </w:pPr>
            <w:r w:rsidRPr="00DD0D6B">
              <w:rPr>
                <w:sz w:val="22"/>
                <w:szCs w:val="22"/>
              </w:rPr>
              <w:t>1</w:t>
            </w:r>
          </w:p>
        </w:tc>
        <w:tc>
          <w:tcPr>
            <w:tcW w:w="2283" w:type="pct"/>
            <w:vAlign w:val="center"/>
          </w:tcPr>
          <w:p w14:paraId="5DB5D4FC" w14:textId="77777777" w:rsidR="00E10C3B" w:rsidRPr="00DD0D6B" w:rsidRDefault="00E10C3B" w:rsidP="00DD0D6B">
            <w:pPr>
              <w:spacing w:line="240" w:lineRule="auto"/>
              <w:jc w:val="center"/>
              <w:rPr>
                <w:lang w:val="en-US"/>
              </w:rPr>
            </w:pPr>
            <w:r w:rsidRPr="00DD0D6B">
              <w:t>Минимальная площадь земельных</w:t>
            </w:r>
          </w:p>
          <w:p w14:paraId="23B8BD69" w14:textId="77777777" w:rsidR="00E10C3B" w:rsidRPr="00DD0D6B" w:rsidRDefault="00E10C3B" w:rsidP="00DD0D6B">
            <w:pPr>
              <w:spacing w:line="240" w:lineRule="auto"/>
              <w:jc w:val="center"/>
            </w:pPr>
            <w:r w:rsidRPr="00DD0D6B">
              <w:t>участков</w:t>
            </w:r>
          </w:p>
        </w:tc>
        <w:tc>
          <w:tcPr>
            <w:tcW w:w="2382" w:type="pct"/>
            <w:vAlign w:val="center"/>
          </w:tcPr>
          <w:p w14:paraId="01473446" w14:textId="77777777" w:rsidR="00E10C3B" w:rsidRPr="00DD0D6B" w:rsidRDefault="00E10C3B" w:rsidP="00DD0D6B">
            <w:pPr>
              <w:spacing w:line="240" w:lineRule="auto"/>
            </w:pPr>
            <w:r w:rsidRPr="00DD0D6B">
              <w:t>Для размещения индивидуального (одноквартирного)</w:t>
            </w:r>
            <w:r w:rsidR="00091341" w:rsidRPr="00DD0D6B">
              <w:t>,</w:t>
            </w:r>
            <w:r w:rsidR="009917E5" w:rsidRPr="00DD0D6B">
              <w:t xml:space="preserve"> блокированного</w:t>
            </w:r>
            <w:r w:rsidRPr="00DD0D6B">
              <w:t xml:space="preserve"> жилого дома - </w:t>
            </w:r>
            <w:r w:rsidR="009917E5" w:rsidRPr="00DD0D6B">
              <w:t>3</w:t>
            </w:r>
            <w:r w:rsidRPr="00DD0D6B">
              <w:t>00 м</w:t>
            </w:r>
            <w:r w:rsidRPr="00DD0D6B">
              <w:rPr>
                <w:vertAlign w:val="superscript"/>
              </w:rPr>
              <w:t>2</w:t>
            </w:r>
            <w:r w:rsidRPr="00DD0D6B">
              <w:t>.</w:t>
            </w:r>
          </w:p>
          <w:p w14:paraId="23AD0DB7" w14:textId="77777777" w:rsidR="009917E5" w:rsidRPr="00DD0D6B" w:rsidRDefault="009917E5" w:rsidP="00DD0D6B">
            <w:pPr>
              <w:spacing w:line="240" w:lineRule="auto"/>
            </w:pPr>
            <w:r w:rsidRPr="00DD0D6B">
              <w:t>В условиях сложившейся застройки (существующие объекты недвижимости)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w:t>
            </w:r>
          </w:p>
          <w:p w14:paraId="40F3E65F" w14:textId="77777777" w:rsidR="009917E5" w:rsidRPr="00DD0D6B" w:rsidRDefault="009917E5" w:rsidP="00DD0D6B">
            <w:pPr>
              <w:spacing w:line="240" w:lineRule="auto"/>
            </w:pPr>
            <w:r w:rsidRPr="00DD0D6B">
              <w:t>Для размещения объектов иных видов разрешенного использования:</w:t>
            </w:r>
          </w:p>
          <w:p w14:paraId="67D99507" w14:textId="77777777" w:rsidR="00E10C3B" w:rsidRPr="00DD0D6B" w:rsidRDefault="009917E5" w:rsidP="00DD0D6B">
            <w:pPr>
              <w:spacing w:line="240" w:lineRule="auto"/>
            </w:pPr>
            <w:r w:rsidRPr="00DD0D6B">
              <w:t>не подлежит установлению</w:t>
            </w:r>
          </w:p>
        </w:tc>
      </w:tr>
      <w:tr w:rsidR="00E10C3B" w:rsidRPr="00DD0D6B" w14:paraId="127ED6E8" w14:textId="77777777" w:rsidTr="00754C33">
        <w:tc>
          <w:tcPr>
            <w:tcW w:w="335" w:type="pct"/>
            <w:vAlign w:val="center"/>
          </w:tcPr>
          <w:p w14:paraId="57F4E2D5" w14:textId="77777777" w:rsidR="00E10C3B" w:rsidRPr="00DD0D6B" w:rsidRDefault="00E10C3B" w:rsidP="00DD0D6B">
            <w:pPr>
              <w:spacing w:line="240" w:lineRule="auto"/>
              <w:jc w:val="center"/>
            </w:pPr>
            <w:r w:rsidRPr="00DD0D6B">
              <w:rPr>
                <w:sz w:val="22"/>
                <w:szCs w:val="22"/>
              </w:rPr>
              <w:t>2</w:t>
            </w:r>
          </w:p>
        </w:tc>
        <w:tc>
          <w:tcPr>
            <w:tcW w:w="2283" w:type="pct"/>
            <w:vAlign w:val="center"/>
          </w:tcPr>
          <w:p w14:paraId="68AEE4D6" w14:textId="77777777" w:rsidR="009917E5" w:rsidRPr="00DD0D6B" w:rsidRDefault="009917E5" w:rsidP="00DD0D6B">
            <w:pPr>
              <w:spacing w:line="240" w:lineRule="auto"/>
              <w:jc w:val="center"/>
            </w:pPr>
            <w:r w:rsidRPr="00DD0D6B">
              <w:t>Максимальная площадь земельных</w:t>
            </w:r>
          </w:p>
          <w:p w14:paraId="188DCF52" w14:textId="77777777" w:rsidR="00E10C3B" w:rsidRPr="00DD0D6B" w:rsidRDefault="009917E5" w:rsidP="00DD0D6B">
            <w:pPr>
              <w:spacing w:line="240" w:lineRule="auto"/>
              <w:jc w:val="center"/>
            </w:pPr>
            <w:r w:rsidRPr="00DD0D6B">
              <w:t>участков индивидуального, блокированного  жилого дома</w:t>
            </w:r>
          </w:p>
        </w:tc>
        <w:tc>
          <w:tcPr>
            <w:tcW w:w="2382" w:type="pct"/>
            <w:vAlign w:val="center"/>
          </w:tcPr>
          <w:p w14:paraId="13572DA5" w14:textId="77777777" w:rsidR="00E10C3B" w:rsidRPr="00DD0D6B" w:rsidRDefault="009917E5" w:rsidP="00DD0D6B">
            <w:pPr>
              <w:spacing w:line="240" w:lineRule="auto"/>
              <w:jc w:val="center"/>
            </w:pPr>
            <w:r w:rsidRPr="00DD0D6B">
              <w:t>2</w:t>
            </w:r>
            <w:r w:rsidR="00E10C3B" w:rsidRPr="00DD0D6B">
              <w:t>000 м</w:t>
            </w:r>
            <w:r w:rsidR="00E10C3B" w:rsidRPr="00DD0D6B">
              <w:rPr>
                <w:vertAlign w:val="superscript"/>
              </w:rPr>
              <w:t>2</w:t>
            </w:r>
          </w:p>
        </w:tc>
      </w:tr>
      <w:tr w:rsidR="00E10C3B" w:rsidRPr="00DD0D6B" w14:paraId="4A00F36E" w14:textId="77777777" w:rsidTr="00754C33">
        <w:tc>
          <w:tcPr>
            <w:tcW w:w="335" w:type="pct"/>
            <w:vAlign w:val="center"/>
          </w:tcPr>
          <w:p w14:paraId="27072C18" w14:textId="77777777" w:rsidR="00E10C3B" w:rsidRPr="00DD0D6B" w:rsidRDefault="00E10C3B" w:rsidP="00DD0D6B">
            <w:pPr>
              <w:spacing w:line="240" w:lineRule="auto"/>
              <w:jc w:val="center"/>
            </w:pPr>
            <w:r w:rsidRPr="00DD0D6B">
              <w:rPr>
                <w:sz w:val="22"/>
                <w:szCs w:val="22"/>
              </w:rPr>
              <w:t>3</w:t>
            </w:r>
          </w:p>
        </w:tc>
        <w:tc>
          <w:tcPr>
            <w:tcW w:w="2283" w:type="pct"/>
            <w:vAlign w:val="center"/>
          </w:tcPr>
          <w:p w14:paraId="593355D5" w14:textId="77777777" w:rsidR="00E10C3B" w:rsidRPr="00DD0D6B" w:rsidRDefault="00E10C3B" w:rsidP="00DD0D6B">
            <w:pPr>
              <w:spacing w:line="240" w:lineRule="auto"/>
              <w:jc w:val="center"/>
            </w:pPr>
            <w:r w:rsidRPr="00DD0D6B">
              <w:t>Минимальные отступы зданий,</w:t>
            </w:r>
          </w:p>
          <w:p w14:paraId="2170A04D" w14:textId="77777777" w:rsidR="00E10C3B" w:rsidRPr="00DD0D6B" w:rsidRDefault="00E10C3B" w:rsidP="00DD0D6B">
            <w:pPr>
              <w:spacing w:line="240" w:lineRule="auto"/>
              <w:jc w:val="center"/>
            </w:pPr>
            <w:r w:rsidRPr="00DD0D6B">
              <w:t>строений, сооружений от границ</w:t>
            </w:r>
          </w:p>
          <w:p w14:paraId="78C26E3B" w14:textId="77777777" w:rsidR="00E10C3B" w:rsidRPr="00DD0D6B" w:rsidRDefault="00E10C3B" w:rsidP="00DD0D6B">
            <w:pPr>
              <w:spacing w:line="240" w:lineRule="auto"/>
              <w:jc w:val="center"/>
            </w:pPr>
            <w:r w:rsidRPr="00DD0D6B">
              <w:t>земельных участков</w:t>
            </w:r>
          </w:p>
        </w:tc>
        <w:tc>
          <w:tcPr>
            <w:tcW w:w="2382" w:type="pct"/>
            <w:vAlign w:val="center"/>
          </w:tcPr>
          <w:p w14:paraId="560BB97B" w14:textId="77777777" w:rsidR="00E10C3B" w:rsidRPr="00DD0D6B" w:rsidRDefault="00E10C3B" w:rsidP="005D7B04">
            <w:pPr>
              <w:pStyle w:val="aa"/>
              <w:widowControl/>
              <w:numPr>
                <w:ilvl w:val="0"/>
                <w:numId w:val="166"/>
              </w:numPr>
              <w:tabs>
                <w:tab w:val="left" w:pos="256"/>
                <w:tab w:val="left" w:pos="1134"/>
              </w:tabs>
              <w:autoSpaceDE/>
              <w:autoSpaceDN/>
              <w:adjustRightInd/>
              <w:spacing w:line="240" w:lineRule="auto"/>
              <w:ind w:left="0" w:firstLine="0"/>
              <w:textAlignment w:val="auto"/>
            </w:pPr>
            <w:r w:rsidRPr="00DD0D6B">
              <w:t xml:space="preserve">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w:t>
            </w:r>
          </w:p>
          <w:p w14:paraId="1AD77AD4"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 xml:space="preserve">Расстояние от границ участка должно быть не менее, м: </w:t>
            </w:r>
          </w:p>
          <w:p w14:paraId="578FD402" w14:textId="77777777" w:rsidR="00E10C3B" w:rsidRPr="00DD0D6B" w:rsidRDefault="00E10C3B" w:rsidP="005D7B04">
            <w:pPr>
              <w:pStyle w:val="aa"/>
              <w:widowControl/>
              <w:numPr>
                <w:ilvl w:val="0"/>
                <w:numId w:val="164"/>
              </w:numPr>
              <w:tabs>
                <w:tab w:val="left" w:pos="265"/>
              </w:tabs>
              <w:autoSpaceDE/>
              <w:autoSpaceDN/>
              <w:adjustRightInd/>
              <w:spacing w:line="240" w:lineRule="auto"/>
              <w:ind w:left="0" w:firstLine="0"/>
              <w:textAlignment w:val="auto"/>
            </w:pPr>
            <w:r w:rsidRPr="00DD0D6B">
              <w:t xml:space="preserve">до стены жилого дома - 3; </w:t>
            </w:r>
          </w:p>
          <w:p w14:paraId="43C52505" w14:textId="77777777" w:rsidR="00E10C3B" w:rsidRPr="00DD0D6B" w:rsidRDefault="00E10C3B" w:rsidP="005D7B04">
            <w:pPr>
              <w:pStyle w:val="aa"/>
              <w:widowControl/>
              <w:numPr>
                <w:ilvl w:val="0"/>
                <w:numId w:val="164"/>
              </w:numPr>
              <w:tabs>
                <w:tab w:val="left" w:pos="265"/>
              </w:tabs>
              <w:autoSpaceDE/>
              <w:autoSpaceDN/>
              <w:adjustRightInd/>
              <w:spacing w:line="240" w:lineRule="auto"/>
              <w:ind w:left="0" w:firstLine="0"/>
              <w:textAlignment w:val="auto"/>
            </w:pPr>
            <w:r w:rsidRPr="00DD0D6B">
              <w:t xml:space="preserve">до хозяйственных построек - 1. </w:t>
            </w:r>
          </w:p>
          <w:p w14:paraId="7D2A17EA"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14:paraId="52E469D0"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rPr>
                <w:bCs/>
              </w:rPr>
              <w:t>Расстояние от хозяйственных построек для скота и птицы до окон жилых помещений дома:</w:t>
            </w:r>
          </w:p>
          <w:p w14:paraId="1FBC2981"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одиночные или двойные – не менее 10 м;</w:t>
            </w:r>
          </w:p>
          <w:p w14:paraId="109104A5"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до 8 блоков – не менее 25 м;</w:t>
            </w:r>
          </w:p>
          <w:p w14:paraId="266BEC0F"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свыше 8 до 30 блоков – не менее 50 м.</w:t>
            </w:r>
          </w:p>
          <w:p w14:paraId="154BC52E"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rPr>
                <w:lang w:eastAsia="ar-SA"/>
              </w:rPr>
              <w:t>Расстояния между группами хозяйственных построек следует принимать в соответствии с требованиями пожарной безопасности.</w:t>
            </w:r>
          </w:p>
          <w:p w14:paraId="16D8455D"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Расстояние от хозяйственных построек для скота и птицы до шахтных колодцев должно быть не менее 20 м.</w:t>
            </w:r>
          </w:p>
          <w:p w14:paraId="01E9B77D" w14:textId="77777777" w:rsidR="009917E5" w:rsidRPr="00DD0D6B" w:rsidRDefault="009917E5" w:rsidP="00DD0D6B">
            <w:pPr>
              <w:spacing w:line="240" w:lineRule="auto"/>
              <w:rPr>
                <w:color w:val="000000"/>
              </w:rPr>
            </w:pPr>
            <w:r w:rsidRPr="00DD0D6B">
              <w:rPr>
                <w:color w:val="000000"/>
              </w:rPr>
              <w:t xml:space="preserve">Для размещения объектов иных видов </w:t>
            </w:r>
            <w:r w:rsidRPr="00DD0D6B">
              <w:rPr>
                <w:color w:val="000000"/>
              </w:rPr>
              <w:lastRenderedPageBreak/>
              <w:t>разрешенного использования:</w:t>
            </w:r>
          </w:p>
          <w:p w14:paraId="7E30DA72" w14:textId="77777777" w:rsidR="009917E5" w:rsidRDefault="009917E5" w:rsidP="00DD0D6B">
            <w:pPr>
              <w:pStyle w:val="aa"/>
              <w:widowControl/>
              <w:tabs>
                <w:tab w:val="left" w:pos="265"/>
              </w:tabs>
              <w:autoSpaceDE/>
              <w:autoSpaceDN/>
              <w:adjustRightInd/>
              <w:spacing w:line="240" w:lineRule="auto"/>
              <w:ind w:left="0"/>
              <w:textAlignment w:val="auto"/>
              <w:rPr>
                <w:color w:val="000000"/>
              </w:rPr>
            </w:pPr>
            <w:r w:rsidRPr="00DD0D6B">
              <w:rPr>
                <w:color w:val="000000"/>
              </w:rPr>
              <w:t>не подлежит установлению.</w:t>
            </w:r>
          </w:p>
          <w:p w14:paraId="333955C8" w14:textId="77777777" w:rsidR="00BF7D3A" w:rsidRPr="00BF7D3A" w:rsidRDefault="00BF7D3A" w:rsidP="00BF7D3A">
            <w:pPr>
              <w:spacing w:line="240" w:lineRule="auto"/>
              <w:ind w:left="12"/>
              <w:rPr>
                <w:color w:val="000000" w:themeColor="text1"/>
              </w:rPr>
            </w:pPr>
            <w:r w:rsidRPr="00BF7D3A">
              <w:rPr>
                <w:color w:val="000000" w:themeColor="text1"/>
              </w:rPr>
              <w:t xml:space="preserve">Отступы жилого дома от лицевой границы участка не подлежат установлению. </w:t>
            </w:r>
          </w:p>
          <w:p w14:paraId="399CA8B5" w14:textId="77777777" w:rsidR="00BF7D3A" w:rsidRPr="00BF7D3A" w:rsidRDefault="00BF7D3A" w:rsidP="00BF7D3A">
            <w:pPr>
              <w:spacing w:line="240" w:lineRule="auto"/>
              <w:ind w:left="12"/>
              <w:rPr>
                <w:color w:val="FF0000"/>
              </w:rPr>
            </w:pPr>
            <w:r w:rsidRPr="00BF7D3A">
              <w:rPr>
                <w:color w:val="000000" w:themeColor="text1"/>
              </w:rPr>
              <w:t>В существующей застройке при реконструкции и новом строительстве допускается отступ от жилого дома (при условии соблюдения противопожарных разрывов до жилого дома на соседнем участке) с одной стороны 1 м, с другой стороны 3 м.</w:t>
            </w:r>
          </w:p>
        </w:tc>
      </w:tr>
      <w:tr w:rsidR="00E10C3B" w:rsidRPr="00DD0D6B" w14:paraId="4D0BC320" w14:textId="77777777" w:rsidTr="00754C33">
        <w:tc>
          <w:tcPr>
            <w:tcW w:w="335" w:type="pct"/>
            <w:vAlign w:val="center"/>
          </w:tcPr>
          <w:p w14:paraId="2187AE56" w14:textId="77777777" w:rsidR="00E10C3B" w:rsidRPr="00DD0D6B" w:rsidRDefault="00E10C3B" w:rsidP="00DD0D6B">
            <w:pPr>
              <w:spacing w:line="240" w:lineRule="auto"/>
              <w:jc w:val="center"/>
            </w:pPr>
            <w:r w:rsidRPr="00DD0D6B">
              <w:rPr>
                <w:sz w:val="22"/>
                <w:szCs w:val="22"/>
              </w:rPr>
              <w:lastRenderedPageBreak/>
              <w:t>4</w:t>
            </w:r>
          </w:p>
        </w:tc>
        <w:tc>
          <w:tcPr>
            <w:tcW w:w="2283" w:type="pct"/>
            <w:vAlign w:val="center"/>
          </w:tcPr>
          <w:p w14:paraId="6D37D7E1" w14:textId="77777777" w:rsidR="00E10C3B" w:rsidRPr="00DD0D6B" w:rsidRDefault="00E10C3B"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382" w:type="pct"/>
          </w:tcPr>
          <w:p w14:paraId="1261CD40" w14:textId="77777777" w:rsidR="00E10C3B" w:rsidRPr="00DD0D6B" w:rsidRDefault="00E10C3B" w:rsidP="00DD0D6B">
            <w:pPr>
              <w:spacing w:line="240" w:lineRule="auto"/>
            </w:pPr>
            <w:r w:rsidRPr="00DD0D6B">
              <w:t xml:space="preserve">коттеджи и индивидуальные дома - до 3-х этажей. </w:t>
            </w:r>
          </w:p>
        </w:tc>
      </w:tr>
      <w:tr w:rsidR="00E10C3B" w:rsidRPr="00DD0D6B" w14:paraId="5C7B9AFB" w14:textId="77777777" w:rsidTr="00754C33">
        <w:tc>
          <w:tcPr>
            <w:tcW w:w="335" w:type="pct"/>
            <w:vAlign w:val="center"/>
          </w:tcPr>
          <w:p w14:paraId="57498947" w14:textId="77777777" w:rsidR="00E10C3B" w:rsidRPr="00DD0D6B" w:rsidRDefault="00E10C3B" w:rsidP="00DD0D6B">
            <w:pPr>
              <w:spacing w:line="240" w:lineRule="auto"/>
              <w:jc w:val="center"/>
            </w:pPr>
            <w:r w:rsidRPr="00DD0D6B">
              <w:rPr>
                <w:sz w:val="22"/>
                <w:szCs w:val="22"/>
              </w:rPr>
              <w:t>5</w:t>
            </w:r>
          </w:p>
        </w:tc>
        <w:tc>
          <w:tcPr>
            <w:tcW w:w="2283" w:type="pct"/>
            <w:vAlign w:val="center"/>
          </w:tcPr>
          <w:p w14:paraId="3B243CCA" w14:textId="77777777" w:rsidR="00E10C3B" w:rsidRPr="00DD0D6B" w:rsidRDefault="00E10C3B" w:rsidP="00DD0D6B">
            <w:pPr>
              <w:spacing w:line="240" w:lineRule="auto"/>
              <w:jc w:val="center"/>
            </w:pPr>
            <w:r w:rsidRPr="00DD0D6B">
              <w:t>Максимальная высота</w:t>
            </w:r>
          </w:p>
          <w:p w14:paraId="783CDC9C" w14:textId="77777777" w:rsidR="00E10C3B" w:rsidRPr="00DD0D6B" w:rsidRDefault="00E10C3B" w:rsidP="00DD0D6B">
            <w:pPr>
              <w:spacing w:line="240" w:lineRule="auto"/>
              <w:jc w:val="center"/>
            </w:pPr>
            <w:r w:rsidRPr="00DD0D6B">
              <w:t>надземной части зданий, строений,</w:t>
            </w:r>
          </w:p>
          <w:p w14:paraId="51E83499" w14:textId="77777777" w:rsidR="00E10C3B" w:rsidRPr="00DD0D6B" w:rsidRDefault="00E10C3B" w:rsidP="00DD0D6B">
            <w:pPr>
              <w:spacing w:line="240" w:lineRule="auto"/>
              <w:jc w:val="center"/>
            </w:pPr>
            <w:r w:rsidRPr="00DD0D6B">
              <w:t>сооружений на территории</w:t>
            </w:r>
          </w:p>
          <w:p w14:paraId="5436A906" w14:textId="77777777" w:rsidR="00E10C3B" w:rsidRPr="00DD0D6B" w:rsidRDefault="00E10C3B" w:rsidP="00DD0D6B">
            <w:pPr>
              <w:spacing w:line="240" w:lineRule="auto"/>
              <w:jc w:val="center"/>
            </w:pPr>
            <w:r w:rsidRPr="00DD0D6B">
              <w:t>земельных участков</w:t>
            </w:r>
          </w:p>
        </w:tc>
        <w:tc>
          <w:tcPr>
            <w:tcW w:w="2382" w:type="pct"/>
            <w:vAlign w:val="center"/>
          </w:tcPr>
          <w:p w14:paraId="4FFF240B" w14:textId="77777777" w:rsidR="009917E5" w:rsidRPr="00DD0D6B" w:rsidRDefault="009917E5" w:rsidP="00DD0D6B">
            <w:pPr>
              <w:spacing w:line="240" w:lineRule="auto"/>
            </w:pPr>
            <w:r w:rsidRPr="00DD0D6B">
              <w:t>Для индивидуального (одноквартирного) жилого дома, объектов торговли, лечебно- оздоровительных до верха плоской кровли-</w:t>
            </w:r>
            <w:smartTag w:uri="urn:schemas-microsoft-com:office:smarttags" w:element="metricconverter">
              <w:smartTagPr>
                <w:attr w:name="ProductID" w:val="12 м"/>
              </w:smartTagPr>
              <w:r w:rsidRPr="00DD0D6B">
                <w:t>12 м</w:t>
              </w:r>
            </w:smartTag>
            <w:r w:rsidRPr="00DD0D6B">
              <w:t>, до верха скатной кровли-13,8 м.</w:t>
            </w:r>
          </w:p>
          <w:p w14:paraId="0A16A42C" w14:textId="77777777" w:rsidR="009917E5" w:rsidRPr="00DD0D6B" w:rsidRDefault="009917E5" w:rsidP="00DD0D6B">
            <w:pPr>
              <w:spacing w:line="240" w:lineRule="auto"/>
            </w:pPr>
            <w:r w:rsidRPr="00DD0D6B">
              <w:t>Для гаража и прочих хозяйственных строений на участке-до верха плоской кровли-</w:t>
            </w:r>
            <w:smartTag w:uri="urn:schemas-microsoft-com:office:smarttags" w:element="metricconverter">
              <w:smartTagPr>
                <w:attr w:name="ProductID" w:val="4 м"/>
              </w:smartTagPr>
              <w:r w:rsidRPr="00DD0D6B">
                <w:t>4 м</w:t>
              </w:r>
            </w:smartTag>
            <w:r w:rsidRPr="00DD0D6B">
              <w:t>, до конька скатной кровли-7 м.</w:t>
            </w:r>
          </w:p>
          <w:p w14:paraId="21A4EE39" w14:textId="77777777" w:rsidR="009917E5" w:rsidRPr="00DD0D6B" w:rsidRDefault="009917E5" w:rsidP="00DD0D6B">
            <w:pPr>
              <w:spacing w:line="240" w:lineRule="auto"/>
            </w:pPr>
            <w:r w:rsidRPr="00DD0D6B">
              <w:t>Для учебно-воспитательных объектов-20 м.</w:t>
            </w:r>
          </w:p>
          <w:p w14:paraId="4F53CA10" w14:textId="77777777" w:rsidR="00E10C3B" w:rsidRPr="00DD0D6B" w:rsidRDefault="009917E5" w:rsidP="00DD0D6B">
            <w:pPr>
              <w:spacing w:line="240" w:lineRule="auto"/>
            </w:pPr>
            <w:r w:rsidRPr="00DD0D6B">
              <w:t xml:space="preserve">Для спортивно-рекреационных объектов </w:t>
            </w:r>
            <w:smartTag w:uri="urn:schemas-microsoft-com:office:smarttags" w:element="metricconverter">
              <w:smartTagPr>
                <w:attr w:name="ProductID" w:val="-30 м"/>
              </w:smartTagPr>
              <w:r w:rsidRPr="00DD0D6B">
                <w:t>-30 м</w:t>
              </w:r>
            </w:smartTag>
            <w:r w:rsidRPr="00DD0D6B">
              <w:t>.</w:t>
            </w:r>
          </w:p>
        </w:tc>
      </w:tr>
      <w:tr w:rsidR="00E10C3B" w:rsidRPr="00DD0D6B" w14:paraId="617BFDEF" w14:textId="77777777" w:rsidTr="00754C33">
        <w:tc>
          <w:tcPr>
            <w:tcW w:w="335" w:type="pct"/>
            <w:vAlign w:val="center"/>
          </w:tcPr>
          <w:p w14:paraId="0CF580DA" w14:textId="77777777" w:rsidR="00E10C3B" w:rsidRPr="00DD0D6B" w:rsidRDefault="00E10C3B" w:rsidP="00DD0D6B">
            <w:pPr>
              <w:spacing w:line="240" w:lineRule="auto"/>
              <w:jc w:val="center"/>
            </w:pPr>
            <w:r w:rsidRPr="00DD0D6B">
              <w:rPr>
                <w:sz w:val="22"/>
                <w:szCs w:val="22"/>
              </w:rPr>
              <w:t>6</w:t>
            </w:r>
          </w:p>
        </w:tc>
        <w:tc>
          <w:tcPr>
            <w:tcW w:w="2283" w:type="pct"/>
            <w:vAlign w:val="center"/>
          </w:tcPr>
          <w:p w14:paraId="415CF3BA" w14:textId="77777777" w:rsidR="00E10C3B" w:rsidRPr="00DD0D6B" w:rsidRDefault="00E10C3B" w:rsidP="00DD0D6B">
            <w:pPr>
              <w:spacing w:line="240" w:lineRule="auto"/>
              <w:jc w:val="center"/>
            </w:pPr>
            <w:r w:rsidRPr="00DD0D6B">
              <w:t>Максимальная общая площадь объектов капитального строительства нежилого</w:t>
            </w:r>
          </w:p>
          <w:p w14:paraId="25FEF9D1" w14:textId="77777777" w:rsidR="00E10C3B" w:rsidRPr="00DD0D6B" w:rsidRDefault="00E10C3B" w:rsidP="00DD0D6B">
            <w:pPr>
              <w:spacing w:line="240" w:lineRule="auto"/>
              <w:jc w:val="center"/>
            </w:pPr>
            <w:r w:rsidRPr="00DD0D6B">
              <w:t>назначения  на территории земельных участков</w:t>
            </w:r>
          </w:p>
        </w:tc>
        <w:tc>
          <w:tcPr>
            <w:tcW w:w="2382" w:type="pct"/>
            <w:vAlign w:val="center"/>
          </w:tcPr>
          <w:p w14:paraId="41C29932" w14:textId="77777777" w:rsidR="00E10C3B" w:rsidRPr="00DD0D6B" w:rsidRDefault="009917E5" w:rsidP="00DD0D6B">
            <w:pPr>
              <w:spacing w:line="240" w:lineRule="auto"/>
            </w:pPr>
            <w:r w:rsidRPr="00DD0D6B">
              <w:t xml:space="preserve">Не более 500 </w:t>
            </w:r>
            <w:r w:rsidR="00091341" w:rsidRPr="00DD0D6B">
              <w:t>м</w:t>
            </w:r>
            <w:r w:rsidR="00091341" w:rsidRPr="00DD0D6B">
              <w:rPr>
                <w:vertAlign w:val="superscript"/>
              </w:rPr>
              <w:t>2</w:t>
            </w:r>
            <w:r w:rsidRPr="00DD0D6B">
              <w:t xml:space="preserve">  общей площади.</w:t>
            </w:r>
          </w:p>
        </w:tc>
      </w:tr>
      <w:tr w:rsidR="00E10C3B" w:rsidRPr="00DD0D6B" w14:paraId="4F5E95AD" w14:textId="77777777" w:rsidTr="00754C33">
        <w:tc>
          <w:tcPr>
            <w:tcW w:w="335" w:type="pct"/>
            <w:vAlign w:val="center"/>
          </w:tcPr>
          <w:p w14:paraId="6CC9B3CE" w14:textId="77777777" w:rsidR="00E10C3B" w:rsidRPr="00DD0D6B" w:rsidRDefault="00E10C3B" w:rsidP="00DD0D6B">
            <w:pPr>
              <w:spacing w:line="240" w:lineRule="auto"/>
              <w:jc w:val="center"/>
            </w:pPr>
            <w:r w:rsidRPr="00DD0D6B">
              <w:rPr>
                <w:sz w:val="22"/>
                <w:szCs w:val="22"/>
              </w:rPr>
              <w:t>7</w:t>
            </w:r>
          </w:p>
        </w:tc>
        <w:tc>
          <w:tcPr>
            <w:tcW w:w="2283" w:type="pct"/>
            <w:vAlign w:val="center"/>
          </w:tcPr>
          <w:p w14:paraId="1103DAF4" w14:textId="77777777" w:rsidR="00E10C3B" w:rsidRPr="00DD0D6B" w:rsidRDefault="00E10C3B" w:rsidP="00DD0D6B">
            <w:pPr>
              <w:spacing w:line="240" w:lineRule="auto"/>
              <w:jc w:val="center"/>
            </w:pPr>
            <w:r w:rsidRPr="00DD0D6B">
              <w:t>Минимальная доля озеленённой</w:t>
            </w:r>
          </w:p>
          <w:p w14:paraId="5BF37285" w14:textId="77777777" w:rsidR="00E10C3B" w:rsidRPr="00DD0D6B" w:rsidRDefault="00E10C3B" w:rsidP="00DD0D6B">
            <w:pPr>
              <w:spacing w:line="240" w:lineRule="auto"/>
              <w:jc w:val="center"/>
            </w:pPr>
            <w:r w:rsidRPr="00DD0D6B">
              <w:t>территории земельных участков</w:t>
            </w:r>
          </w:p>
        </w:tc>
        <w:tc>
          <w:tcPr>
            <w:tcW w:w="2382" w:type="pct"/>
            <w:vAlign w:val="center"/>
          </w:tcPr>
          <w:p w14:paraId="257D34C8" w14:textId="77777777" w:rsidR="00E10C3B" w:rsidRPr="00DD0D6B" w:rsidRDefault="00E10C3B" w:rsidP="00DD0D6B">
            <w:pPr>
              <w:spacing w:line="240" w:lineRule="auto"/>
            </w:pPr>
            <w:r w:rsidRPr="00DD0D6B">
              <w:t xml:space="preserve">В соответствии со статьей </w:t>
            </w:r>
            <w:r w:rsidR="009917E5" w:rsidRPr="00DD0D6B">
              <w:t>5</w:t>
            </w:r>
            <w:r w:rsidR="001B599F" w:rsidRPr="00DD0D6B">
              <w:t>7</w:t>
            </w:r>
            <w:r w:rsidRPr="00DD0D6B">
              <w:t xml:space="preserve"> настоящих Правил.</w:t>
            </w:r>
          </w:p>
        </w:tc>
      </w:tr>
      <w:tr w:rsidR="00E10C3B" w:rsidRPr="00DD0D6B" w14:paraId="52209733" w14:textId="77777777" w:rsidTr="00754C33">
        <w:tc>
          <w:tcPr>
            <w:tcW w:w="335" w:type="pct"/>
            <w:vAlign w:val="center"/>
          </w:tcPr>
          <w:p w14:paraId="7AA0F073" w14:textId="77777777" w:rsidR="00E10C3B" w:rsidRPr="00DD0D6B" w:rsidRDefault="00E10C3B" w:rsidP="00DD0D6B">
            <w:pPr>
              <w:spacing w:line="240" w:lineRule="auto"/>
              <w:jc w:val="center"/>
            </w:pPr>
            <w:r w:rsidRPr="00DD0D6B">
              <w:rPr>
                <w:sz w:val="22"/>
                <w:szCs w:val="22"/>
              </w:rPr>
              <w:t>8</w:t>
            </w:r>
          </w:p>
        </w:tc>
        <w:tc>
          <w:tcPr>
            <w:tcW w:w="2283" w:type="pct"/>
            <w:vAlign w:val="center"/>
          </w:tcPr>
          <w:p w14:paraId="0B356D7B" w14:textId="77777777" w:rsidR="00E10C3B" w:rsidRPr="00DD0D6B" w:rsidRDefault="00E10C3B"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1BB5CB59" w14:textId="77777777" w:rsidR="00E10C3B" w:rsidRPr="00DD0D6B" w:rsidRDefault="00E10C3B" w:rsidP="00DD0D6B">
            <w:pPr>
              <w:spacing w:line="240" w:lineRule="auto"/>
              <w:jc w:val="center"/>
            </w:pPr>
            <w:r w:rsidRPr="00DD0D6B">
              <w:t>для хранения индивидуального автотранспорта на</w:t>
            </w:r>
          </w:p>
          <w:p w14:paraId="2846C9A2" w14:textId="77777777" w:rsidR="00E10C3B" w:rsidRPr="00DD0D6B" w:rsidRDefault="00E10C3B" w:rsidP="00DD0D6B">
            <w:pPr>
              <w:spacing w:line="240" w:lineRule="auto"/>
              <w:jc w:val="center"/>
            </w:pPr>
            <w:r w:rsidRPr="00DD0D6B">
              <w:t>территории земельных участков</w:t>
            </w:r>
          </w:p>
        </w:tc>
        <w:tc>
          <w:tcPr>
            <w:tcW w:w="2382" w:type="pct"/>
            <w:vAlign w:val="center"/>
          </w:tcPr>
          <w:p w14:paraId="3EB21D73" w14:textId="77777777" w:rsidR="00E10C3B" w:rsidRPr="00DD0D6B" w:rsidRDefault="00E10C3B" w:rsidP="00DD0D6B">
            <w:pPr>
              <w:spacing w:line="240" w:lineRule="auto"/>
            </w:pPr>
            <w:r w:rsidRPr="00DD0D6B">
              <w:t xml:space="preserve">В соответствии со статьей </w:t>
            </w:r>
            <w:r w:rsidR="009917E5" w:rsidRPr="00DD0D6B">
              <w:t>5</w:t>
            </w:r>
            <w:r w:rsidR="001B599F" w:rsidRPr="00DD0D6B">
              <w:t>8</w:t>
            </w:r>
            <w:r w:rsidRPr="00DD0D6B">
              <w:t xml:space="preserve"> настоящих Правил.</w:t>
            </w:r>
          </w:p>
        </w:tc>
      </w:tr>
      <w:tr w:rsidR="00E10C3B" w:rsidRPr="00DD0D6B" w14:paraId="2F541629" w14:textId="77777777" w:rsidTr="00754C33">
        <w:tc>
          <w:tcPr>
            <w:tcW w:w="335" w:type="pct"/>
            <w:vAlign w:val="center"/>
          </w:tcPr>
          <w:p w14:paraId="475551E0" w14:textId="77777777" w:rsidR="00E10C3B" w:rsidRPr="00DD0D6B" w:rsidRDefault="000E7AEB" w:rsidP="00DD0D6B">
            <w:pPr>
              <w:spacing w:line="240" w:lineRule="auto"/>
              <w:jc w:val="center"/>
            </w:pPr>
            <w:r>
              <w:rPr>
                <w:sz w:val="22"/>
                <w:szCs w:val="22"/>
              </w:rPr>
              <w:t>9</w:t>
            </w:r>
          </w:p>
        </w:tc>
        <w:tc>
          <w:tcPr>
            <w:tcW w:w="2283" w:type="pct"/>
            <w:vAlign w:val="center"/>
          </w:tcPr>
          <w:p w14:paraId="2F32C9C1" w14:textId="77777777" w:rsidR="00E10C3B" w:rsidRPr="00DD0D6B" w:rsidRDefault="00E10C3B" w:rsidP="00DD0D6B">
            <w:pPr>
              <w:spacing w:line="240" w:lineRule="auto"/>
              <w:jc w:val="center"/>
            </w:pPr>
            <w:r w:rsidRPr="00DD0D6B">
              <w:t>Максимальная высота ограждений</w:t>
            </w:r>
          </w:p>
        </w:tc>
        <w:tc>
          <w:tcPr>
            <w:tcW w:w="2382" w:type="pct"/>
            <w:vAlign w:val="center"/>
          </w:tcPr>
          <w:p w14:paraId="4A72C09D" w14:textId="77777777" w:rsidR="00E10C3B" w:rsidRPr="00DD0D6B" w:rsidRDefault="00E10C3B" w:rsidP="00DD0D6B">
            <w:pPr>
              <w:spacing w:line="240" w:lineRule="auto"/>
            </w:pPr>
            <w:r w:rsidRPr="00DD0D6B">
              <w:t xml:space="preserve">В соответствии со статьей  </w:t>
            </w:r>
            <w:r w:rsidR="001B599F" w:rsidRPr="00DD0D6B">
              <w:t>60</w:t>
            </w:r>
            <w:r w:rsidRPr="00DD0D6B">
              <w:t xml:space="preserve"> настоящих Правил.</w:t>
            </w:r>
          </w:p>
        </w:tc>
      </w:tr>
      <w:tr w:rsidR="00E10C3B" w:rsidRPr="00DD0D6B" w14:paraId="7988E81B" w14:textId="77777777" w:rsidTr="00754C33">
        <w:tc>
          <w:tcPr>
            <w:tcW w:w="335" w:type="pct"/>
            <w:vAlign w:val="center"/>
          </w:tcPr>
          <w:p w14:paraId="47E2F58A" w14:textId="77777777" w:rsidR="00E10C3B" w:rsidRPr="00DD0D6B" w:rsidRDefault="00E10C3B" w:rsidP="000E7AEB">
            <w:pPr>
              <w:spacing w:line="240" w:lineRule="auto"/>
              <w:jc w:val="center"/>
            </w:pPr>
            <w:r w:rsidRPr="00DD0D6B">
              <w:t>1</w:t>
            </w:r>
            <w:r w:rsidR="000E7AEB">
              <w:t>0</w:t>
            </w:r>
          </w:p>
        </w:tc>
        <w:tc>
          <w:tcPr>
            <w:tcW w:w="2283" w:type="pct"/>
            <w:vAlign w:val="center"/>
          </w:tcPr>
          <w:p w14:paraId="68F29662" w14:textId="77777777" w:rsidR="00E10C3B" w:rsidRPr="00DD0D6B" w:rsidRDefault="00E10C3B" w:rsidP="00DD0D6B">
            <w:pPr>
              <w:spacing w:line="240" w:lineRule="auto"/>
              <w:jc w:val="center"/>
            </w:pPr>
            <w:r w:rsidRPr="00DD0D6B">
              <w:t>Максимальный коэффициент застройки и коэффициент плотности</w:t>
            </w:r>
          </w:p>
        </w:tc>
        <w:tc>
          <w:tcPr>
            <w:tcW w:w="2382" w:type="pct"/>
            <w:vAlign w:val="center"/>
          </w:tcPr>
          <w:p w14:paraId="3D8012FB" w14:textId="77777777" w:rsidR="00E10C3B" w:rsidRPr="00DD0D6B" w:rsidRDefault="00530FB5" w:rsidP="00DD0D6B">
            <w:pPr>
              <w:spacing w:line="240" w:lineRule="auto"/>
            </w:pPr>
            <w:r w:rsidRPr="00DD0D6B">
              <w:t>Для ИЖС:</w:t>
            </w:r>
          </w:p>
          <w:p w14:paraId="7564F7CE" w14:textId="77777777" w:rsidR="00530FB5" w:rsidRPr="00DD0D6B" w:rsidRDefault="00530FB5" w:rsidP="00DD0D6B">
            <w:pPr>
              <w:spacing w:line="240" w:lineRule="auto"/>
            </w:pPr>
            <w:r w:rsidRPr="00DD0D6B">
              <w:t>максимальный коэффициент застройки: 0,</w:t>
            </w:r>
            <w:r w:rsidR="001B599F" w:rsidRPr="00DD0D6B">
              <w:t>2</w:t>
            </w:r>
          </w:p>
          <w:p w14:paraId="3D8384C2" w14:textId="77777777" w:rsidR="00530FB5" w:rsidRPr="00DD0D6B" w:rsidRDefault="00530FB5" w:rsidP="00DD0D6B">
            <w:pPr>
              <w:spacing w:line="240" w:lineRule="auto"/>
            </w:pPr>
            <w:r w:rsidRPr="00DD0D6B">
              <w:t xml:space="preserve">максимальный коэффициент плотности: </w:t>
            </w:r>
            <w:r w:rsidR="001B599F" w:rsidRPr="00DD0D6B">
              <w:t>0,4</w:t>
            </w:r>
          </w:p>
        </w:tc>
      </w:tr>
    </w:tbl>
    <w:p w14:paraId="143D47A7" w14:textId="77777777" w:rsidR="00E10C3B" w:rsidRPr="00DD0D6B" w:rsidRDefault="00E10C3B" w:rsidP="00DD0D6B">
      <w:pPr>
        <w:pStyle w:val="afd"/>
        <w:tabs>
          <w:tab w:val="left" w:pos="1134"/>
        </w:tabs>
        <w:spacing w:after="0" w:line="240" w:lineRule="auto"/>
        <w:ind w:left="709" w:firstLine="0"/>
        <w:rPr>
          <w:sz w:val="24"/>
          <w:szCs w:val="24"/>
        </w:rPr>
      </w:pPr>
      <w:r w:rsidRPr="00DD0D6B">
        <w:rPr>
          <w:sz w:val="24"/>
          <w:szCs w:val="24"/>
        </w:rPr>
        <w:t>Примечание:</w:t>
      </w:r>
    </w:p>
    <w:p w14:paraId="0DF27E41" w14:textId="77777777" w:rsidR="00E10C3B" w:rsidRPr="00DD0D6B" w:rsidRDefault="00530FB5" w:rsidP="005D7B04">
      <w:pPr>
        <w:pStyle w:val="aa"/>
        <w:numPr>
          <w:ilvl w:val="0"/>
          <w:numId w:val="167"/>
        </w:numPr>
        <w:tabs>
          <w:tab w:val="left" w:pos="1134"/>
        </w:tabs>
        <w:spacing w:line="240" w:lineRule="auto"/>
        <w:ind w:left="0" w:firstLine="709"/>
      </w:pPr>
      <w:r w:rsidRPr="00DD0D6B">
        <w:t>Требования п. 4 относятся к земельным участкам отдельно стоящих домов</w:t>
      </w:r>
      <w:r w:rsidR="00E10C3B" w:rsidRPr="00DD0D6B">
        <w:t>.</w:t>
      </w:r>
    </w:p>
    <w:p w14:paraId="2AE23A03" w14:textId="77777777" w:rsidR="00E10C3B" w:rsidRPr="00DD0D6B" w:rsidRDefault="00530FB5" w:rsidP="005D7B04">
      <w:pPr>
        <w:pStyle w:val="aa"/>
        <w:numPr>
          <w:ilvl w:val="0"/>
          <w:numId w:val="167"/>
        </w:numPr>
        <w:tabs>
          <w:tab w:val="left" w:pos="1134"/>
        </w:tabs>
        <w:spacing w:line="240" w:lineRule="auto"/>
        <w:ind w:left="0" w:firstLine="709"/>
      </w:pPr>
      <w:r w:rsidRPr="00DD0D6B">
        <w:t>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r w:rsidR="00E10C3B" w:rsidRPr="00DD0D6B">
        <w:t>.</w:t>
      </w:r>
    </w:p>
    <w:p w14:paraId="43D859FC" w14:textId="77777777" w:rsidR="00E10C3B" w:rsidRPr="00DD0D6B" w:rsidRDefault="00530FB5" w:rsidP="005D7B04">
      <w:pPr>
        <w:pStyle w:val="aa"/>
        <w:numPr>
          <w:ilvl w:val="0"/>
          <w:numId w:val="167"/>
        </w:numPr>
        <w:tabs>
          <w:tab w:val="left" w:pos="1134"/>
        </w:tabs>
        <w:spacing w:line="240" w:lineRule="auto"/>
        <w:ind w:left="0" w:firstLine="709"/>
      </w:pPr>
      <w:r w:rsidRPr="00DD0D6B">
        <w:t>Вспомогательные строения, за исключением гаражей, размещать со стороны улицы не допускается</w:t>
      </w:r>
      <w:r w:rsidR="00E10C3B" w:rsidRPr="00DD0D6B">
        <w:t>.</w:t>
      </w:r>
    </w:p>
    <w:p w14:paraId="5E00EAAB" w14:textId="77777777" w:rsidR="00E10C3B" w:rsidRPr="00DD0D6B" w:rsidRDefault="00E10C3B" w:rsidP="005D7B04">
      <w:pPr>
        <w:pStyle w:val="aa"/>
        <w:numPr>
          <w:ilvl w:val="0"/>
          <w:numId w:val="167"/>
        </w:numPr>
        <w:tabs>
          <w:tab w:val="left" w:pos="1134"/>
        </w:tabs>
        <w:spacing w:line="240" w:lineRule="auto"/>
        <w:ind w:left="0" w:firstLine="709"/>
      </w:pPr>
      <w:r w:rsidRPr="00DD0D6B">
        <w:lastRenderedPageBreak/>
        <w:t xml:space="preserve">Требования к ограждению земельных участков: </w:t>
      </w:r>
    </w:p>
    <w:p w14:paraId="64377EF5" w14:textId="77777777" w:rsidR="00E10C3B" w:rsidRPr="00DD0D6B" w:rsidRDefault="00E10C3B" w:rsidP="005D7B04">
      <w:pPr>
        <w:pStyle w:val="aa"/>
        <w:numPr>
          <w:ilvl w:val="0"/>
          <w:numId w:val="168"/>
        </w:numPr>
        <w:tabs>
          <w:tab w:val="left" w:pos="1134"/>
        </w:tabs>
        <w:spacing w:line="240" w:lineRule="auto"/>
        <w:ind w:left="0" w:firstLine="709"/>
      </w:pPr>
      <w:r w:rsidRPr="00DD0D6B">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00E58DE" w14:textId="77777777" w:rsidR="00E10C3B" w:rsidRPr="00DD0D6B" w:rsidRDefault="00E10C3B" w:rsidP="005D7B04">
      <w:pPr>
        <w:pStyle w:val="aa"/>
        <w:numPr>
          <w:ilvl w:val="0"/>
          <w:numId w:val="169"/>
        </w:numPr>
        <w:tabs>
          <w:tab w:val="left" w:pos="1134"/>
        </w:tabs>
        <w:spacing w:line="240" w:lineRule="auto"/>
        <w:ind w:left="0" w:firstLine="709"/>
      </w:pPr>
      <w:r w:rsidRPr="00DD0D6B">
        <w:t xml:space="preserve">ограждения между смежными земельными участками должны быть проветриваемыми на высоту не менее 0,3 м от уровня земли; </w:t>
      </w:r>
    </w:p>
    <w:p w14:paraId="01740AA7" w14:textId="77777777" w:rsidR="00E10C3B" w:rsidRPr="00DD0D6B" w:rsidRDefault="00E10C3B" w:rsidP="005D7B04">
      <w:pPr>
        <w:pStyle w:val="aa"/>
        <w:numPr>
          <w:ilvl w:val="0"/>
          <w:numId w:val="169"/>
        </w:numPr>
        <w:tabs>
          <w:tab w:val="left" w:pos="1134"/>
        </w:tabs>
        <w:spacing w:line="240" w:lineRule="auto"/>
        <w:ind w:left="0" w:firstLine="709"/>
      </w:pPr>
      <w:r w:rsidRPr="00DD0D6B">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14:paraId="5BC95F84" w14:textId="77777777" w:rsidR="00E10C3B" w:rsidRPr="00DD0D6B" w:rsidRDefault="00E10C3B" w:rsidP="005D7B04">
      <w:pPr>
        <w:pStyle w:val="aa"/>
        <w:numPr>
          <w:ilvl w:val="0"/>
          <w:numId w:val="167"/>
        </w:numPr>
        <w:tabs>
          <w:tab w:val="left" w:pos="1134"/>
        </w:tabs>
        <w:spacing w:line="240" w:lineRule="auto"/>
        <w:ind w:left="0" w:firstLine="709"/>
      </w:pPr>
      <w:r w:rsidRPr="00DD0D6B">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14:paraId="5762234B" w14:textId="77777777" w:rsidR="00E10C3B" w:rsidRPr="00DD0D6B" w:rsidRDefault="00E10C3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AF0DF77" w14:textId="77777777" w:rsidR="00795F46" w:rsidRPr="00DD0D6B" w:rsidRDefault="00E10C3B"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5B9D5A9" w14:textId="77777777" w:rsidR="00530FB5" w:rsidRPr="00DD0D6B" w:rsidRDefault="00530FB5" w:rsidP="00DD0D6B">
      <w:pPr>
        <w:spacing w:line="240" w:lineRule="auto"/>
        <w:ind w:firstLineChars="283" w:firstLine="795"/>
        <w:rPr>
          <w:b/>
          <w:bCs/>
          <w:sz w:val="28"/>
          <w:szCs w:val="28"/>
        </w:rPr>
      </w:pPr>
    </w:p>
    <w:p w14:paraId="354690EF" w14:textId="77777777" w:rsidR="009D217B" w:rsidRPr="00DD0D6B" w:rsidRDefault="009D217B" w:rsidP="00DD0D6B">
      <w:pPr>
        <w:spacing w:line="240" w:lineRule="auto"/>
        <w:ind w:firstLineChars="283" w:firstLine="795"/>
        <w:rPr>
          <w:b/>
          <w:bCs/>
          <w:sz w:val="28"/>
          <w:szCs w:val="28"/>
        </w:rPr>
      </w:pPr>
      <w:r w:rsidRPr="00DD0D6B">
        <w:rPr>
          <w:b/>
          <w:bCs/>
          <w:sz w:val="28"/>
          <w:szCs w:val="28"/>
        </w:rPr>
        <w:t xml:space="preserve">Ж2 – </w:t>
      </w:r>
      <w:r w:rsidR="0052172D" w:rsidRPr="00DD0D6B">
        <w:rPr>
          <w:b/>
          <w:bCs/>
          <w:sz w:val="28"/>
          <w:szCs w:val="28"/>
        </w:rPr>
        <w:t>Зона застройки малоэтажными жилыми домами (до 4 этажей, включая мансардный)</w:t>
      </w:r>
    </w:p>
    <w:tbl>
      <w:tblPr>
        <w:tblW w:w="4895" w:type="pct"/>
        <w:tblInd w:w="108" w:type="dxa"/>
        <w:tblLook w:val="00A0" w:firstRow="1" w:lastRow="0" w:firstColumn="1" w:lastColumn="0" w:noHBand="0" w:noVBand="0"/>
      </w:tblPr>
      <w:tblGrid>
        <w:gridCol w:w="445"/>
        <w:gridCol w:w="2338"/>
        <w:gridCol w:w="7280"/>
      </w:tblGrid>
      <w:tr w:rsidR="009D217B" w:rsidRPr="00DD0D6B" w14:paraId="7649BAD5"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6F32E0CF"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w:t>
            </w:r>
          </w:p>
        </w:tc>
        <w:tc>
          <w:tcPr>
            <w:tcW w:w="1162" w:type="pct"/>
            <w:tcBorders>
              <w:top w:val="single" w:sz="4" w:space="0" w:color="auto"/>
              <w:left w:val="single" w:sz="4" w:space="0" w:color="auto"/>
              <w:bottom w:val="single" w:sz="4" w:space="0" w:color="auto"/>
              <w:right w:val="single" w:sz="4" w:space="0" w:color="auto"/>
            </w:tcBorders>
          </w:tcPr>
          <w:p w14:paraId="0DE76A0D"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16" w:type="pct"/>
            <w:tcBorders>
              <w:top w:val="single" w:sz="4" w:space="0" w:color="000000"/>
              <w:left w:val="single" w:sz="4" w:space="0" w:color="auto"/>
              <w:bottom w:val="single" w:sz="4" w:space="0" w:color="000000"/>
              <w:right w:val="single" w:sz="4" w:space="0" w:color="000000"/>
            </w:tcBorders>
          </w:tcPr>
          <w:p w14:paraId="01DC2A27"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9D217B" w:rsidRPr="00DD0D6B" w14:paraId="3AAB18DF" w14:textId="77777777" w:rsidTr="003D6902">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05918515"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9D217B" w:rsidRPr="00DD0D6B" w14:paraId="5350E088"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50E5FD3A" w14:textId="77777777" w:rsidR="009D217B" w:rsidRPr="00DD0D6B" w:rsidRDefault="009D217B" w:rsidP="00DD0D6B">
            <w:pPr>
              <w:tabs>
                <w:tab w:val="left" w:pos="1155"/>
              </w:tabs>
              <w:suppressAutoHyphens/>
              <w:snapToGrid w:val="0"/>
              <w:spacing w:line="240" w:lineRule="auto"/>
              <w:rPr>
                <w:lang w:eastAsia="ar-SA"/>
              </w:rPr>
            </w:pPr>
            <w:r w:rsidRPr="00DD0D6B">
              <w:rPr>
                <w:lang w:eastAsia="ar-SA"/>
              </w:rPr>
              <w:t>1.</w:t>
            </w:r>
          </w:p>
        </w:tc>
        <w:tc>
          <w:tcPr>
            <w:tcW w:w="1162" w:type="pct"/>
            <w:tcBorders>
              <w:top w:val="single" w:sz="4" w:space="0" w:color="auto"/>
              <w:left w:val="single" w:sz="4" w:space="0" w:color="auto"/>
              <w:bottom w:val="single" w:sz="4" w:space="0" w:color="auto"/>
              <w:right w:val="single" w:sz="4" w:space="0" w:color="auto"/>
            </w:tcBorders>
          </w:tcPr>
          <w:p w14:paraId="22306839" w14:textId="77777777" w:rsidR="009D217B" w:rsidRPr="00DD0D6B" w:rsidRDefault="009D217B"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16" w:type="pct"/>
            <w:tcBorders>
              <w:top w:val="single" w:sz="4" w:space="0" w:color="auto"/>
              <w:left w:val="single" w:sz="4" w:space="0" w:color="auto"/>
              <w:bottom w:val="single" w:sz="4" w:space="0" w:color="auto"/>
              <w:right w:val="single" w:sz="4" w:space="0" w:color="000000"/>
            </w:tcBorders>
          </w:tcPr>
          <w:p w14:paraId="361B177E" w14:textId="77777777" w:rsidR="00530FB5" w:rsidRPr="00DD0D6B" w:rsidRDefault="00530FB5" w:rsidP="00DD0D6B">
            <w:pPr>
              <w:spacing w:line="240" w:lineRule="auto"/>
              <w:rPr>
                <w:rFonts w:eastAsiaTheme="minorHAnsi"/>
                <w:lang w:eastAsia="en-US"/>
              </w:rPr>
            </w:pPr>
            <w:r w:rsidRPr="00DD0D6B">
              <w:rPr>
                <w:rFonts w:eastAsiaTheme="minorHAnsi"/>
                <w:lang w:eastAsia="en-US"/>
              </w:rPr>
              <w:t>Для индивидуального жилищного строительства (2.1)</w:t>
            </w:r>
          </w:p>
          <w:p w14:paraId="48610CDF" w14:textId="77777777" w:rsidR="00530FB5" w:rsidRPr="00DD0D6B" w:rsidRDefault="00530FB5" w:rsidP="00DD0D6B">
            <w:pPr>
              <w:spacing w:line="240" w:lineRule="auto"/>
              <w:rPr>
                <w:rFonts w:eastAsiaTheme="minorHAnsi"/>
                <w:lang w:eastAsia="en-US"/>
              </w:rPr>
            </w:pPr>
            <w:r w:rsidRPr="00DD0D6B">
              <w:rPr>
                <w:rFonts w:eastAsiaTheme="minorHAnsi"/>
                <w:lang w:eastAsia="en-US"/>
              </w:rPr>
              <w:t>Малоэтажная многоквартирная жилая застройка (2.1.1)</w:t>
            </w:r>
          </w:p>
          <w:p w14:paraId="4E37A785" w14:textId="77777777" w:rsidR="001B599F" w:rsidRPr="00DD0D6B" w:rsidRDefault="001B599F" w:rsidP="00DD0D6B">
            <w:pPr>
              <w:spacing w:line="240" w:lineRule="auto"/>
              <w:rPr>
                <w:rFonts w:eastAsiaTheme="minorHAnsi"/>
                <w:lang w:eastAsia="en-US"/>
              </w:rPr>
            </w:pPr>
            <w:r w:rsidRPr="00DD0D6B">
              <w:t>Для ведения личного подсобного хозяйства (приусадебный земельный участок) (2.2)</w:t>
            </w:r>
          </w:p>
          <w:p w14:paraId="4822715B" w14:textId="77777777" w:rsidR="00530FB5" w:rsidRPr="00DD0D6B" w:rsidRDefault="00530FB5" w:rsidP="00DD0D6B">
            <w:pPr>
              <w:spacing w:line="240" w:lineRule="auto"/>
              <w:rPr>
                <w:rFonts w:eastAsiaTheme="minorHAnsi"/>
                <w:lang w:eastAsia="en-US"/>
              </w:rPr>
            </w:pPr>
            <w:r w:rsidRPr="00DD0D6B">
              <w:rPr>
                <w:rFonts w:eastAsiaTheme="minorHAnsi"/>
                <w:lang w:eastAsia="en-US"/>
              </w:rPr>
              <w:t>Блокированная жилая застройка (2.3)</w:t>
            </w:r>
          </w:p>
          <w:p w14:paraId="6C639A4E" w14:textId="77777777" w:rsidR="00452062" w:rsidRPr="00DD0D6B" w:rsidRDefault="00452062" w:rsidP="00DD0D6B">
            <w:pPr>
              <w:spacing w:line="240" w:lineRule="auto"/>
              <w:rPr>
                <w:rFonts w:eastAsiaTheme="minorHAnsi"/>
                <w:lang w:eastAsia="en-US"/>
              </w:rPr>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442391E7" w14:textId="77777777" w:rsidR="009D217B" w:rsidRPr="00DD0D6B" w:rsidRDefault="009D217B" w:rsidP="00DD0D6B">
            <w:pPr>
              <w:spacing w:line="240" w:lineRule="auto"/>
            </w:pPr>
            <w:r w:rsidRPr="00DD0D6B">
              <w:t>Обслуживание жилой застройки (2.7)</w:t>
            </w:r>
          </w:p>
          <w:p w14:paraId="23A13698" w14:textId="77777777" w:rsidR="00530FB5" w:rsidRPr="00DD0D6B" w:rsidRDefault="00530FB5" w:rsidP="00DD0D6B">
            <w:pPr>
              <w:spacing w:line="240" w:lineRule="auto"/>
              <w:rPr>
                <w:rFonts w:eastAsiaTheme="minorHAnsi"/>
                <w:lang w:eastAsia="en-US"/>
              </w:rPr>
            </w:pPr>
            <w:r w:rsidRPr="00DD0D6B">
              <w:rPr>
                <w:rFonts w:eastAsiaTheme="minorHAnsi"/>
                <w:lang w:eastAsia="en-US"/>
              </w:rPr>
              <w:t>Хранение автотранспорта (2.7.1)</w:t>
            </w:r>
          </w:p>
          <w:p w14:paraId="7AB8195E" w14:textId="77777777" w:rsidR="00876B60" w:rsidRPr="00DD0D6B" w:rsidRDefault="00876B60" w:rsidP="00DD0D6B">
            <w:pPr>
              <w:spacing w:line="240" w:lineRule="auto"/>
            </w:pPr>
            <w:r w:rsidRPr="00DD0D6B">
              <w:rPr>
                <w:rFonts w:eastAsiaTheme="minorHAnsi"/>
                <w:lang w:eastAsia="en-US"/>
              </w:rPr>
              <w:t>Размещение гаражей для собственных нужд (2.7.2)</w:t>
            </w:r>
          </w:p>
          <w:p w14:paraId="03B2152D" w14:textId="77777777" w:rsidR="00530FB5" w:rsidRPr="00DD0D6B" w:rsidRDefault="00530FB5" w:rsidP="00DD0D6B">
            <w:pPr>
              <w:spacing w:line="240" w:lineRule="auto"/>
            </w:pPr>
            <w:r w:rsidRPr="00DD0D6B">
              <w:t>Коммунальное обслуживание (3.1)</w:t>
            </w:r>
          </w:p>
          <w:p w14:paraId="61E313B9" w14:textId="77777777" w:rsidR="00530FB5" w:rsidRPr="00DD0D6B" w:rsidRDefault="00530FB5"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5F7878C5" w14:textId="77777777" w:rsidR="009D217B" w:rsidRPr="00DD0D6B" w:rsidRDefault="00530FB5"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2BBE123B" w14:textId="77777777" w:rsidR="00D079E2" w:rsidRPr="00DD0D6B" w:rsidRDefault="00D079E2" w:rsidP="00DD0D6B">
            <w:pPr>
              <w:spacing w:line="240" w:lineRule="auto"/>
              <w:rPr>
                <w:rFonts w:eastAsiaTheme="minorHAnsi"/>
                <w:lang w:eastAsia="en-US"/>
              </w:rPr>
            </w:pPr>
            <w:r w:rsidRPr="00DD0D6B">
              <w:rPr>
                <w:rFonts w:eastAsiaTheme="minorHAnsi"/>
                <w:lang w:eastAsia="en-US"/>
              </w:rPr>
              <w:t>Социальное обслуживание (3.2)</w:t>
            </w:r>
          </w:p>
          <w:p w14:paraId="35CE3428" w14:textId="77777777" w:rsidR="00452062" w:rsidRPr="00DD0D6B" w:rsidRDefault="00452062" w:rsidP="00DD0D6B">
            <w:pPr>
              <w:spacing w:line="240" w:lineRule="auto"/>
            </w:pPr>
            <w:r w:rsidRPr="00DD0D6B">
              <w:t>Оказание услуг связи (3.2.3)</w:t>
            </w:r>
          </w:p>
          <w:p w14:paraId="42B3AA63" w14:textId="77777777" w:rsidR="009D217B" w:rsidRPr="00DD0D6B" w:rsidRDefault="009D217B" w:rsidP="00DD0D6B">
            <w:pPr>
              <w:spacing w:line="240" w:lineRule="auto"/>
            </w:pPr>
            <w:r w:rsidRPr="00DD0D6B">
              <w:t>Бытовое обслуживание (3.3)</w:t>
            </w:r>
          </w:p>
          <w:p w14:paraId="019C793A" w14:textId="77777777" w:rsidR="00530FB5" w:rsidRPr="00DD0D6B" w:rsidRDefault="00530FB5" w:rsidP="00DD0D6B">
            <w:pPr>
              <w:spacing w:line="240" w:lineRule="auto"/>
              <w:rPr>
                <w:rFonts w:eastAsiaTheme="minorHAnsi"/>
                <w:lang w:eastAsia="en-US"/>
              </w:rPr>
            </w:pPr>
            <w:r w:rsidRPr="00DD0D6B">
              <w:rPr>
                <w:rFonts w:eastAsiaTheme="minorHAnsi"/>
                <w:lang w:eastAsia="en-US"/>
              </w:rPr>
              <w:t>Амбулаторно-поликлиническое обслуживание (3.4.1)</w:t>
            </w:r>
          </w:p>
          <w:p w14:paraId="6AE350B4" w14:textId="77777777" w:rsidR="00530FB5" w:rsidRPr="00DD0D6B" w:rsidRDefault="00530FB5" w:rsidP="00DD0D6B">
            <w:pPr>
              <w:spacing w:line="240" w:lineRule="auto"/>
              <w:rPr>
                <w:rFonts w:eastAsiaTheme="minorHAnsi"/>
                <w:lang w:eastAsia="en-US"/>
              </w:rPr>
            </w:pPr>
            <w:r w:rsidRPr="00DD0D6B">
              <w:rPr>
                <w:rFonts w:eastAsiaTheme="minorHAnsi"/>
                <w:lang w:eastAsia="en-US"/>
              </w:rPr>
              <w:t>Дошкольное, начальное и среднее общее образование (3.5.1)</w:t>
            </w:r>
          </w:p>
          <w:p w14:paraId="2D9BF0CB" w14:textId="77777777" w:rsidR="00530FB5" w:rsidRPr="00DD0D6B" w:rsidRDefault="00530FB5" w:rsidP="00DD0D6B">
            <w:pPr>
              <w:spacing w:line="240" w:lineRule="auto"/>
              <w:rPr>
                <w:rFonts w:eastAsiaTheme="minorHAnsi"/>
                <w:lang w:eastAsia="en-US"/>
              </w:rPr>
            </w:pPr>
            <w:r w:rsidRPr="00DD0D6B">
              <w:rPr>
                <w:rFonts w:eastAsiaTheme="minorHAnsi"/>
                <w:lang w:eastAsia="en-US"/>
              </w:rPr>
              <w:t>Культурное развитие (3.6)</w:t>
            </w:r>
          </w:p>
          <w:p w14:paraId="5271743C" w14:textId="77777777" w:rsidR="00530FB5" w:rsidRPr="00DD0D6B" w:rsidRDefault="00530FB5"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5850F7D" w14:textId="77777777" w:rsidR="00530FB5" w:rsidRPr="00DD0D6B" w:rsidRDefault="00530FB5" w:rsidP="00DD0D6B">
            <w:pPr>
              <w:spacing w:line="240" w:lineRule="auto"/>
              <w:rPr>
                <w:rFonts w:eastAsiaTheme="minorHAnsi"/>
                <w:lang w:eastAsia="en-US"/>
              </w:rPr>
            </w:pPr>
            <w:r w:rsidRPr="00DD0D6B">
              <w:rPr>
                <w:rFonts w:eastAsiaTheme="minorHAnsi"/>
                <w:lang w:eastAsia="en-US"/>
              </w:rPr>
              <w:t>Парки культуры и отдыха (3.6.2)</w:t>
            </w:r>
          </w:p>
          <w:p w14:paraId="3CB02B9E" w14:textId="77777777" w:rsidR="00530FB5" w:rsidRPr="00DD0D6B" w:rsidRDefault="00530FB5" w:rsidP="00DD0D6B">
            <w:pPr>
              <w:spacing w:line="240" w:lineRule="auto"/>
              <w:rPr>
                <w:rFonts w:eastAsiaTheme="minorHAnsi"/>
                <w:lang w:eastAsia="en-US"/>
              </w:rPr>
            </w:pPr>
            <w:r w:rsidRPr="00DD0D6B">
              <w:rPr>
                <w:rFonts w:eastAsiaTheme="minorHAnsi"/>
                <w:lang w:eastAsia="en-US"/>
              </w:rPr>
              <w:t>Цирки и зверинцы (3.6.3)</w:t>
            </w:r>
          </w:p>
          <w:p w14:paraId="4D8613E1" w14:textId="77777777" w:rsidR="0057081A" w:rsidRPr="00DD0D6B" w:rsidRDefault="0057081A" w:rsidP="00DD0D6B">
            <w:pPr>
              <w:spacing w:line="240" w:lineRule="auto"/>
              <w:rPr>
                <w:bCs/>
              </w:rPr>
            </w:pPr>
            <w:r w:rsidRPr="00DD0D6B">
              <w:rPr>
                <w:bCs/>
              </w:rPr>
              <w:t>Общественное управление (3.8)</w:t>
            </w:r>
          </w:p>
          <w:p w14:paraId="2BB58385" w14:textId="77777777" w:rsidR="0057081A" w:rsidRPr="00DD0D6B" w:rsidRDefault="0057081A" w:rsidP="00DD0D6B">
            <w:pPr>
              <w:spacing w:line="240" w:lineRule="auto"/>
            </w:pPr>
            <w:r w:rsidRPr="00DD0D6B">
              <w:t>Государственное управление (3.8.1)</w:t>
            </w:r>
          </w:p>
          <w:p w14:paraId="6D83448E" w14:textId="77777777" w:rsidR="0057081A" w:rsidRPr="00DD0D6B" w:rsidRDefault="0057081A" w:rsidP="00DD0D6B">
            <w:pPr>
              <w:spacing w:line="240" w:lineRule="auto"/>
            </w:pPr>
            <w:r w:rsidRPr="00DD0D6B">
              <w:t>Представительская деятельность (3.8.2)</w:t>
            </w:r>
          </w:p>
          <w:p w14:paraId="5FE9E11D" w14:textId="77777777" w:rsidR="00C875B2" w:rsidRPr="00DD0D6B" w:rsidRDefault="00C875B2" w:rsidP="00DD0D6B">
            <w:pPr>
              <w:spacing w:line="240" w:lineRule="auto"/>
              <w:rPr>
                <w:shd w:val="clear" w:color="auto" w:fill="FFFFFF"/>
              </w:rPr>
            </w:pPr>
            <w:r w:rsidRPr="00DD0D6B">
              <w:rPr>
                <w:shd w:val="clear" w:color="auto" w:fill="FFFFFF"/>
              </w:rPr>
              <w:t>Магазины (4.4)</w:t>
            </w:r>
          </w:p>
          <w:p w14:paraId="2A6DF42C" w14:textId="77777777" w:rsidR="00C875B2" w:rsidRPr="00DD0D6B" w:rsidRDefault="00C875B2" w:rsidP="00DD0D6B">
            <w:pPr>
              <w:spacing w:line="240" w:lineRule="auto"/>
              <w:rPr>
                <w:bCs/>
              </w:rPr>
            </w:pPr>
            <w:r w:rsidRPr="00DD0D6B">
              <w:rPr>
                <w:bCs/>
              </w:rPr>
              <w:t>Общественное питание (4.6)</w:t>
            </w:r>
          </w:p>
          <w:p w14:paraId="573CFF45" w14:textId="77777777" w:rsidR="00C875B2" w:rsidRPr="00DD0D6B" w:rsidRDefault="00C875B2" w:rsidP="00DD0D6B">
            <w:pPr>
              <w:spacing w:line="240" w:lineRule="auto"/>
              <w:rPr>
                <w:bCs/>
              </w:rPr>
            </w:pPr>
            <w:r w:rsidRPr="00DD0D6B">
              <w:rPr>
                <w:bCs/>
              </w:rPr>
              <w:t>Гостиничное обслуживание (4.7)</w:t>
            </w:r>
          </w:p>
          <w:p w14:paraId="5A19D840" w14:textId="77777777" w:rsidR="006819F8" w:rsidRPr="00DD0D6B" w:rsidRDefault="006819F8" w:rsidP="00DD0D6B">
            <w:pPr>
              <w:spacing w:line="240" w:lineRule="auto"/>
              <w:rPr>
                <w:rFonts w:eastAsiaTheme="minorHAnsi"/>
                <w:lang w:eastAsia="en-US"/>
              </w:rPr>
            </w:pPr>
            <w:r w:rsidRPr="00DD0D6B">
              <w:rPr>
                <w:rFonts w:eastAsiaTheme="minorHAnsi"/>
                <w:lang w:eastAsia="en-US"/>
              </w:rPr>
              <w:t>Спорт (5.1)</w:t>
            </w:r>
          </w:p>
          <w:p w14:paraId="2C89F574" w14:textId="77777777" w:rsidR="006819F8" w:rsidRPr="00DD0D6B" w:rsidRDefault="006819F8"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439A33B0" w14:textId="77777777" w:rsidR="006819F8" w:rsidRPr="00DD0D6B" w:rsidRDefault="006819F8" w:rsidP="00DD0D6B">
            <w:pPr>
              <w:spacing w:line="240" w:lineRule="auto"/>
              <w:rPr>
                <w:rFonts w:eastAsiaTheme="minorHAnsi"/>
                <w:lang w:eastAsia="en-US"/>
              </w:rPr>
            </w:pPr>
            <w:r w:rsidRPr="00DD0D6B">
              <w:rPr>
                <w:rFonts w:eastAsiaTheme="minorHAnsi"/>
                <w:lang w:eastAsia="en-US"/>
              </w:rPr>
              <w:lastRenderedPageBreak/>
              <w:t>Обеспечение занятий спортом в помещениях (5.1.2)</w:t>
            </w:r>
          </w:p>
          <w:p w14:paraId="0DBDCAE5" w14:textId="77777777" w:rsidR="006819F8" w:rsidRPr="00DD0D6B" w:rsidRDefault="006819F8"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451D7281" w14:textId="77777777" w:rsidR="006819F8" w:rsidRPr="00DD0D6B" w:rsidRDefault="006819F8" w:rsidP="00DD0D6B">
            <w:pPr>
              <w:spacing w:line="240" w:lineRule="auto"/>
              <w:rPr>
                <w:rFonts w:eastAsiaTheme="minorHAnsi"/>
                <w:lang w:eastAsia="en-US"/>
              </w:rPr>
            </w:pPr>
            <w:r w:rsidRPr="00DD0D6B">
              <w:rPr>
                <w:rFonts w:eastAsiaTheme="minorHAnsi"/>
                <w:lang w:eastAsia="en-US"/>
              </w:rPr>
              <w:t>Оборудованные площадки для занятий спортом (5.1.4)</w:t>
            </w:r>
          </w:p>
          <w:p w14:paraId="15BEAB5D" w14:textId="77777777" w:rsidR="006819F8" w:rsidRPr="00DD0D6B" w:rsidRDefault="006819F8" w:rsidP="00DD0D6B">
            <w:pPr>
              <w:spacing w:line="240" w:lineRule="auto"/>
            </w:pPr>
            <w:r w:rsidRPr="00DD0D6B">
              <w:rPr>
                <w:rFonts w:eastAsiaTheme="minorHAnsi"/>
                <w:lang w:eastAsia="en-US"/>
              </w:rPr>
              <w:t>Связь (6.8)</w:t>
            </w:r>
          </w:p>
          <w:p w14:paraId="4EC0C2DC" w14:textId="77777777" w:rsidR="009D217B" w:rsidRPr="00DD0D6B" w:rsidRDefault="009D217B" w:rsidP="00DD0D6B">
            <w:pPr>
              <w:spacing w:line="240" w:lineRule="auto"/>
            </w:pPr>
            <w:r w:rsidRPr="00DD0D6B">
              <w:t>Земельные участки (территории) общего пользования (12.0)</w:t>
            </w:r>
          </w:p>
          <w:p w14:paraId="540054FA" w14:textId="77777777" w:rsidR="00822A4D" w:rsidRPr="00DD0D6B" w:rsidRDefault="00822A4D" w:rsidP="00DD0D6B">
            <w:pPr>
              <w:spacing w:line="240" w:lineRule="auto"/>
              <w:rPr>
                <w:rFonts w:eastAsiaTheme="minorHAnsi"/>
                <w:lang w:eastAsia="en-US"/>
              </w:rPr>
            </w:pPr>
            <w:r w:rsidRPr="00DD0D6B">
              <w:rPr>
                <w:rFonts w:eastAsiaTheme="minorHAnsi"/>
                <w:lang w:eastAsia="en-US"/>
              </w:rPr>
              <w:t>Улично-дорожная сеть (12.0.1)</w:t>
            </w:r>
          </w:p>
          <w:p w14:paraId="2BC8D99B" w14:textId="77777777" w:rsidR="00822A4D" w:rsidRPr="00DD0D6B" w:rsidRDefault="00822A4D" w:rsidP="00DD0D6B">
            <w:pPr>
              <w:spacing w:line="240" w:lineRule="auto"/>
              <w:rPr>
                <w:b/>
                <w:bCs/>
              </w:rPr>
            </w:pPr>
            <w:r w:rsidRPr="00DD0D6B">
              <w:rPr>
                <w:rFonts w:eastAsiaTheme="minorHAnsi"/>
                <w:lang w:eastAsia="en-US"/>
              </w:rPr>
              <w:t>Благоустройство территории (12.0.2)</w:t>
            </w:r>
          </w:p>
        </w:tc>
      </w:tr>
      <w:tr w:rsidR="00EE22C6" w:rsidRPr="00DD0D6B" w14:paraId="187B64DE"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60C29759"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2" w:type="pct"/>
            <w:tcBorders>
              <w:top w:val="single" w:sz="4" w:space="0" w:color="auto"/>
              <w:left w:val="single" w:sz="4" w:space="0" w:color="auto"/>
              <w:bottom w:val="single" w:sz="4" w:space="0" w:color="auto"/>
              <w:right w:val="single" w:sz="4" w:space="0" w:color="auto"/>
            </w:tcBorders>
          </w:tcPr>
          <w:p w14:paraId="24351849"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16" w:type="pct"/>
            <w:tcBorders>
              <w:top w:val="single" w:sz="4" w:space="0" w:color="auto"/>
              <w:left w:val="single" w:sz="4" w:space="0" w:color="auto"/>
              <w:bottom w:val="single" w:sz="4" w:space="0" w:color="auto"/>
              <w:right w:val="single" w:sz="4" w:space="0" w:color="auto"/>
            </w:tcBorders>
          </w:tcPr>
          <w:p w14:paraId="23F17207"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00B0314A"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Банковская и страховая деятельность (4.5)</w:t>
            </w:r>
          </w:p>
          <w:p w14:paraId="025FA6F3"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2A945B32" w14:textId="77777777" w:rsidR="00EE22C6" w:rsidRPr="00DD0D6B" w:rsidRDefault="00EE22C6"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EE22C6" w:rsidRPr="00DD0D6B" w14:paraId="61E75413" w14:textId="77777777" w:rsidTr="003D6902">
        <w:trPr>
          <w:trHeight w:val="20"/>
        </w:trPr>
        <w:tc>
          <w:tcPr>
            <w:tcW w:w="221" w:type="pct"/>
            <w:tcBorders>
              <w:top w:val="single" w:sz="4" w:space="0" w:color="auto"/>
              <w:left w:val="single" w:sz="4" w:space="0" w:color="000000"/>
              <w:bottom w:val="single" w:sz="4" w:space="0" w:color="000000"/>
              <w:right w:val="nil"/>
            </w:tcBorders>
          </w:tcPr>
          <w:p w14:paraId="50D95FB8"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62" w:type="pct"/>
            <w:tcBorders>
              <w:top w:val="single" w:sz="4" w:space="0" w:color="auto"/>
              <w:left w:val="single" w:sz="4" w:space="0" w:color="000000"/>
              <w:bottom w:val="single" w:sz="4" w:space="0" w:color="000000"/>
              <w:right w:val="nil"/>
            </w:tcBorders>
          </w:tcPr>
          <w:p w14:paraId="3E39E77B"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4E721C5F"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0AB73551"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616" w:type="pct"/>
            <w:tcBorders>
              <w:top w:val="single" w:sz="4" w:space="0" w:color="auto"/>
              <w:left w:val="single" w:sz="4" w:space="0" w:color="000000"/>
              <w:bottom w:val="single" w:sz="4" w:space="0" w:color="000000"/>
              <w:right w:val="single" w:sz="4" w:space="0" w:color="000000"/>
            </w:tcBorders>
          </w:tcPr>
          <w:p w14:paraId="31851EDF" w14:textId="77777777" w:rsidR="00EE22C6" w:rsidRPr="00DD0D6B" w:rsidRDefault="00EE22C6"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5AFE1E90" w14:textId="77777777" w:rsidR="00EE22C6" w:rsidRPr="00DD0D6B" w:rsidRDefault="00EE22C6" w:rsidP="00DD0D6B">
            <w:pPr>
              <w:widowControl/>
              <w:autoSpaceDE/>
              <w:autoSpaceDN/>
              <w:adjustRightInd/>
              <w:spacing w:line="240" w:lineRule="auto"/>
              <w:textAlignment w:val="auto"/>
              <w:rPr>
                <w:lang w:eastAsia="ar-SA"/>
              </w:rPr>
            </w:pPr>
          </w:p>
        </w:tc>
      </w:tr>
    </w:tbl>
    <w:p w14:paraId="02914DF9" w14:textId="77777777" w:rsidR="006A298B" w:rsidRPr="00DD0D6B" w:rsidRDefault="006A298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6A298B" w:rsidRPr="00DD0D6B" w14:paraId="40D69EEE" w14:textId="77777777" w:rsidTr="009A2E79">
        <w:trPr>
          <w:tblHeader/>
        </w:trPr>
        <w:tc>
          <w:tcPr>
            <w:tcW w:w="344" w:type="pct"/>
            <w:vAlign w:val="center"/>
          </w:tcPr>
          <w:p w14:paraId="1B69009B" w14:textId="77777777" w:rsidR="006A298B" w:rsidRPr="00DD0D6B" w:rsidRDefault="006A298B" w:rsidP="00DD0D6B">
            <w:pPr>
              <w:spacing w:line="240" w:lineRule="auto"/>
              <w:jc w:val="center"/>
              <w:rPr>
                <w:b/>
              </w:rPr>
            </w:pPr>
            <w:r w:rsidRPr="00DD0D6B">
              <w:rPr>
                <w:b/>
                <w:szCs w:val="22"/>
              </w:rPr>
              <w:t>№ п/п</w:t>
            </w:r>
          </w:p>
        </w:tc>
        <w:tc>
          <w:tcPr>
            <w:tcW w:w="2237" w:type="pct"/>
            <w:vAlign w:val="center"/>
          </w:tcPr>
          <w:p w14:paraId="2649082A" w14:textId="77777777" w:rsidR="006A298B" w:rsidRPr="00DD0D6B" w:rsidRDefault="006A298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ACAF32C" w14:textId="77777777" w:rsidR="006A298B" w:rsidRPr="00DD0D6B" w:rsidRDefault="006A298B" w:rsidP="00DD0D6B">
            <w:pPr>
              <w:spacing w:line="240" w:lineRule="auto"/>
              <w:jc w:val="center"/>
              <w:rPr>
                <w:b/>
                <w:lang w:val="en-US"/>
              </w:rPr>
            </w:pPr>
            <w:r w:rsidRPr="00DD0D6B">
              <w:rPr>
                <w:b/>
                <w:szCs w:val="22"/>
              </w:rPr>
              <w:t xml:space="preserve">реконструкции объектов </w:t>
            </w:r>
          </w:p>
          <w:p w14:paraId="36DFB680" w14:textId="77777777" w:rsidR="006A298B" w:rsidRPr="00DD0D6B" w:rsidRDefault="006A298B" w:rsidP="00DD0D6B">
            <w:pPr>
              <w:spacing w:line="240" w:lineRule="auto"/>
              <w:jc w:val="center"/>
              <w:rPr>
                <w:b/>
              </w:rPr>
            </w:pPr>
            <w:r w:rsidRPr="00DD0D6B">
              <w:rPr>
                <w:b/>
                <w:szCs w:val="22"/>
              </w:rPr>
              <w:t>капитального строительства</w:t>
            </w:r>
          </w:p>
        </w:tc>
        <w:tc>
          <w:tcPr>
            <w:tcW w:w="2419" w:type="pct"/>
            <w:vAlign w:val="center"/>
          </w:tcPr>
          <w:p w14:paraId="3F692C55" w14:textId="77777777" w:rsidR="006A298B" w:rsidRPr="00DD0D6B" w:rsidRDefault="006A298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298B" w:rsidRPr="00DD0D6B" w14:paraId="01F062F9" w14:textId="77777777" w:rsidTr="009A2E79">
        <w:tc>
          <w:tcPr>
            <w:tcW w:w="344" w:type="pct"/>
            <w:vAlign w:val="center"/>
          </w:tcPr>
          <w:p w14:paraId="049BF970" w14:textId="77777777" w:rsidR="006A298B" w:rsidRPr="00DD0D6B" w:rsidRDefault="006A298B" w:rsidP="00DD0D6B">
            <w:pPr>
              <w:spacing w:line="240" w:lineRule="auto"/>
              <w:jc w:val="center"/>
            </w:pPr>
            <w:r w:rsidRPr="00DD0D6B">
              <w:rPr>
                <w:sz w:val="22"/>
                <w:szCs w:val="22"/>
              </w:rPr>
              <w:t>1</w:t>
            </w:r>
          </w:p>
        </w:tc>
        <w:tc>
          <w:tcPr>
            <w:tcW w:w="2237" w:type="pct"/>
            <w:vAlign w:val="center"/>
          </w:tcPr>
          <w:p w14:paraId="6EBD0385" w14:textId="77777777" w:rsidR="006A298B" w:rsidRPr="00DD0D6B" w:rsidRDefault="006A298B" w:rsidP="00DD0D6B">
            <w:pPr>
              <w:spacing w:line="240" w:lineRule="auto"/>
              <w:jc w:val="center"/>
              <w:rPr>
                <w:lang w:val="en-US"/>
              </w:rPr>
            </w:pPr>
            <w:r w:rsidRPr="00DD0D6B">
              <w:rPr>
                <w:szCs w:val="22"/>
              </w:rPr>
              <w:t>Минимальная площадь земельных</w:t>
            </w:r>
          </w:p>
          <w:p w14:paraId="643CEA3E" w14:textId="77777777" w:rsidR="006A298B" w:rsidRPr="00DD0D6B" w:rsidRDefault="006A298B" w:rsidP="00DD0D6B">
            <w:pPr>
              <w:spacing w:line="240" w:lineRule="auto"/>
              <w:jc w:val="center"/>
            </w:pPr>
            <w:r w:rsidRPr="00DD0D6B">
              <w:rPr>
                <w:szCs w:val="22"/>
              </w:rPr>
              <w:t>участков</w:t>
            </w:r>
          </w:p>
        </w:tc>
        <w:tc>
          <w:tcPr>
            <w:tcW w:w="2419" w:type="pct"/>
            <w:vAlign w:val="center"/>
          </w:tcPr>
          <w:p w14:paraId="0FF34024" w14:textId="77777777" w:rsidR="006A298B" w:rsidRPr="00DD0D6B" w:rsidRDefault="006A298B" w:rsidP="00DD0D6B">
            <w:pPr>
              <w:spacing w:line="240" w:lineRule="auto"/>
            </w:pPr>
            <w:r w:rsidRPr="00DD0D6B">
              <w:t>Не подлежит установлению, для индивидуальных жилых домов с участками аналогично зоне Ж-1.</w:t>
            </w:r>
          </w:p>
        </w:tc>
      </w:tr>
      <w:tr w:rsidR="006A298B" w:rsidRPr="00DD0D6B" w14:paraId="6E014504" w14:textId="77777777" w:rsidTr="009A2E79">
        <w:tc>
          <w:tcPr>
            <w:tcW w:w="344" w:type="pct"/>
            <w:vAlign w:val="center"/>
          </w:tcPr>
          <w:p w14:paraId="7E119F47" w14:textId="77777777" w:rsidR="006A298B" w:rsidRPr="00DD0D6B" w:rsidRDefault="006A298B" w:rsidP="00DD0D6B">
            <w:pPr>
              <w:spacing w:line="240" w:lineRule="auto"/>
              <w:jc w:val="center"/>
            </w:pPr>
            <w:r w:rsidRPr="00DD0D6B">
              <w:rPr>
                <w:sz w:val="22"/>
                <w:szCs w:val="22"/>
              </w:rPr>
              <w:t>2</w:t>
            </w:r>
          </w:p>
        </w:tc>
        <w:tc>
          <w:tcPr>
            <w:tcW w:w="2237" w:type="pct"/>
            <w:vAlign w:val="center"/>
          </w:tcPr>
          <w:p w14:paraId="0518692D" w14:textId="77777777" w:rsidR="006A298B" w:rsidRPr="00DD0D6B" w:rsidRDefault="0055472C"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148789A4" w14:textId="77777777" w:rsidR="006A298B" w:rsidRPr="00DD0D6B" w:rsidRDefault="0055472C" w:rsidP="00DD0D6B">
            <w:pPr>
              <w:spacing w:line="240" w:lineRule="auto"/>
            </w:pPr>
            <w:r w:rsidRPr="00DD0D6B">
              <w:t>Для малоэтажной смешанной жилой застройки:</w:t>
            </w:r>
          </w:p>
          <w:p w14:paraId="2EB80516" w14:textId="77777777" w:rsidR="0055472C" w:rsidRPr="00DD0D6B" w:rsidRDefault="0055472C" w:rsidP="00DD0D6B">
            <w:pPr>
              <w:spacing w:line="240" w:lineRule="auto"/>
            </w:pPr>
            <w:r w:rsidRPr="00DD0D6B">
              <w:t>максимальный коэффициент застройки – 0,</w:t>
            </w:r>
            <w:r w:rsidR="001B599F" w:rsidRPr="00DD0D6B">
              <w:t>4</w:t>
            </w:r>
          </w:p>
          <w:p w14:paraId="64A7F2C8" w14:textId="77777777" w:rsidR="0055472C" w:rsidRPr="00DD0D6B" w:rsidRDefault="0055472C" w:rsidP="00DD0D6B">
            <w:pPr>
              <w:spacing w:line="240" w:lineRule="auto"/>
            </w:pPr>
            <w:r w:rsidRPr="00DD0D6B">
              <w:t xml:space="preserve">максимальный коэффициент плотности – </w:t>
            </w:r>
            <w:r w:rsidR="001B599F" w:rsidRPr="00DD0D6B">
              <w:t>0,8</w:t>
            </w:r>
          </w:p>
          <w:p w14:paraId="1A19E209" w14:textId="77777777" w:rsidR="0055472C" w:rsidRPr="00DD0D6B" w:rsidRDefault="0055472C" w:rsidP="00DD0D6B">
            <w:pPr>
              <w:spacing w:line="240" w:lineRule="auto"/>
            </w:pPr>
            <w:r w:rsidRPr="00DD0D6B">
              <w:t>Для индивидуальных жилых домов с участками аналогично зоне Ж-1, для иного разрешенного использования в соответствии со статьей  6</w:t>
            </w:r>
            <w:r w:rsidR="001B599F" w:rsidRPr="00DD0D6B">
              <w:t>1</w:t>
            </w:r>
            <w:r w:rsidRPr="00DD0D6B">
              <w:t xml:space="preserve"> настоящих Правил</w:t>
            </w:r>
            <w:r w:rsidR="00413194" w:rsidRPr="00DD0D6B">
              <w:t>.</w:t>
            </w:r>
          </w:p>
        </w:tc>
      </w:tr>
      <w:tr w:rsidR="006A298B" w:rsidRPr="00DD0D6B" w14:paraId="61BA6B0C" w14:textId="77777777" w:rsidTr="009A2E79">
        <w:tc>
          <w:tcPr>
            <w:tcW w:w="344" w:type="pct"/>
            <w:vAlign w:val="center"/>
          </w:tcPr>
          <w:p w14:paraId="41C18AD0" w14:textId="77777777" w:rsidR="006A298B" w:rsidRPr="00DD0D6B" w:rsidRDefault="006A298B" w:rsidP="00DD0D6B">
            <w:pPr>
              <w:spacing w:line="240" w:lineRule="auto"/>
              <w:jc w:val="center"/>
            </w:pPr>
            <w:r w:rsidRPr="00DD0D6B">
              <w:rPr>
                <w:sz w:val="22"/>
                <w:szCs w:val="22"/>
              </w:rPr>
              <w:t>3</w:t>
            </w:r>
          </w:p>
        </w:tc>
        <w:tc>
          <w:tcPr>
            <w:tcW w:w="2237" w:type="pct"/>
            <w:vAlign w:val="center"/>
          </w:tcPr>
          <w:p w14:paraId="38F717D1" w14:textId="77777777" w:rsidR="00225919" w:rsidRPr="00DD0D6B" w:rsidRDefault="00225919" w:rsidP="00DD0D6B">
            <w:pPr>
              <w:spacing w:line="240" w:lineRule="auto"/>
              <w:jc w:val="center"/>
            </w:pPr>
            <w:r w:rsidRPr="00DD0D6B">
              <w:t>Минимальные отступы зданий,</w:t>
            </w:r>
          </w:p>
          <w:p w14:paraId="7A5986FD" w14:textId="77777777" w:rsidR="00225919" w:rsidRPr="00DD0D6B" w:rsidRDefault="00225919" w:rsidP="00DD0D6B">
            <w:pPr>
              <w:spacing w:line="240" w:lineRule="auto"/>
              <w:jc w:val="center"/>
            </w:pPr>
            <w:r w:rsidRPr="00DD0D6B">
              <w:t>строений, сооружений от границ</w:t>
            </w:r>
          </w:p>
          <w:p w14:paraId="579C7E7C" w14:textId="77777777" w:rsidR="006A298B" w:rsidRPr="00DD0D6B" w:rsidRDefault="00225919" w:rsidP="00DD0D6B">
            <w:pPr>
              <w:spacing w:line="240" w:lineRule="auto"/>
              <w:jc w:val="center"/>
            </w:pPr>
            <w:r w:rsidRPr="00DD0D6B">
              <w:t>земельных участков</w:t>
            </w:r>
          </w:p>
        </w:tc>
        <w:tc>
          <w:tcPr>
            <w:tcW w:w="2419" w:type="pct"/>
            <w:vAlign w:val="center"/>
          </w:tcPr>
          <w:p w14:paraId="29AD4E83" w14:textId="77777777" w:rsidR="00225919" w:rsidRPr="00DD0D6B" w:rsidRDefault="00225919" w:rsidP="00DD0D6B">
            <w:pPr>
              <w:spacing w:line="240" w:lineRule="auto"/>
            </w:pPr>
            <w:r w:rsidRPr="00DD0D6B">
              <w:rPr>
                <w:bCs/>
              </w:rPr>
              <w:t>От лицевой границы участка, (от красной линии), м:</w:t>
            </w:r>
            <w:r w:rsidRPr="00DD0D6B">
              <w:t xml:space="preserve"> </w:t>
            </w:r>
          </w:p>
          <w:p w14:paraId="78A9CDE7" w14:textId="77777777" w:rsidR="00225919" w:rsidRPr="00DD0D6B" w:rsidRDefault="00225919" w:rsidP="00DD0D6B">
            <w:pPr>
              <w:spacing w:line="240" w:lineRule="auto"/>
            </w:pPr>
            <w:r w:rsidRPr="00DD0D6B">
              <w:t xml:space="preserve">по сложившейся линии застройки (для жилых зданий), </w:t>
            </w:r>
          </w:p>
          <w:p w14:paraId="254D20B7" w14:textId="77777777" w:rsidR="00225919" w:rsidRPr="00DD0D6B" w:rsidRDefault="00225919" w:rsidP="00DD0D6B">
            <w:pPr>
              <w:spacing w:line="240" w:lineRule="auto"/>
            </w:pPr>
            <w:r w:rsidRPr="00DD0D6B">
              <w:t>по красной линии (при наличии линии) 0 м (для нежилых зданий).</w:t>
            </w:r>
          </w:p>
          <w:p w14:paraId="1AECC175" w14:textId="77777777" w:rsidR="00225919" w:rsidRPr="00DD0D6B" w:rsidRDefault="00225919" w:rsidP="00DD0D6B">
            <w:pPr>
              <w:spacing w:line="240" w:lineRule="auto"/>
            </w:pPr>
            <w:r w:rsidRPr="00DD0D6B">
              <w:rPr>
                <w:bCs/>
              </w:rPr>
              <w:t>От других границ участка</w:t>
            </w:r>
            <w:r w:rsidRPr="00DD0D6B">
              <w:rPr>
                <w:b/>
                <w:bCs/>
              </w:rPr>
              <w:t xml:space="preserve"> - </w:t>
            </w:r>
            <w:r w:rsidRPr="00DD0D6B">
              <w:rPr>
                <w:color w:val="000000"/>
              </w:rPr>
              <w:t>не подлежит установлению.</w:t>
            </w:r>
            <w:r w:rsidRPr="00DD0D6B">
              <w:rPr>
                <w:color w:val="FF0000"/>
              </w:rPr>
              <w:t xml:space="preserve">   </w:t>
            </w:r>
          </w:p>
          <w:p w14:paraId="07C66918" w14:textId="77777777" w:rsidR="006A298B" w:rsidRPr="00DD0D6B" w:rsidRDefault="00225919" w:rsidP="00DD0D6B">
            <w:pPr>
              <w:spacing w:line="240" w:lineRule="auto"/>
            </w:pPr>
            <w:r w:rsidRPr="00DD0D6B">
              <w:t>Для индивидуальных жилых домов с участками аналогично зоне Ж-1.</w:t>
            </w:r>
          </w:p>
        </w:tc>
      </w:tr>
      <w:tr w:rsidR="006A298B" w:rsidRPr="00DD0D6B" w14:paraId="656AEAB4" w14:textId="77777777" w:rsidTr="009A2E79">
        <w:tc>
          <w:tcPr>
            <w:tcW w:w="344" w:type="pct"/>
            <w:vAlign w:val="center"/>
          </w:tcPr>
          <w:p w14:paraId="47A9A771" w14:textId="77777777" w:rsidR="006A298B" w:rsidRPr="00DD0D6B" w:rsidRDefault="006A298B" w:rsidP="00DD0D6B">
            <w:pPr>
              <w:spacing w:line="240" w:lineRule="auto"/>
              <w:jc w:val="center"/>
            </w:pPr>
            <w:r w:rsidRPr="00DD0D6B">
              <w:rPr>
                <w:sz w:val="22"/>
                <w:szCs w:val="22"/>
              </w:rPr>
              <w:t>4</w:t>
            </w:r>
          </w:p>
        </w:tc>
        <w:tc>
          <w:tcPr>
            <w:tcW w:w="2237" w:type="pct"/>
            <w:vAlign w:val="center"/>
          </w:tcPr>
          <w:p w14:paraId="52896C19" w14:textId="77777777" w:rsidR="006A298B" w:rsidRPr="00DD0D6B" w:rsidRDefault="006A298B" w:rsidP="00DD0D6B">
            <w:pPr>
              <w:spacing w:line="240" w:lineRule="auto"/>
              <w:jc w:val="center"/>
            </w:pPr>
            <w:r w:rsidRPr="00DD0D6B">
              <w:rPr>
                <w:szCs w:val="22"/>
              </w:rPr>
              <w:t>Максимальная высота</w:t>
            </w:r>
          </w:p>
          <w:p w14:paraId="7D04D0F2" w14:textId="77777777" w:rsidR="006A298B" w:rsidRPr="00DD0D6B" w:rsidRDefault="006A298B" w:rsidP="00DD0D6B">
            <w:pPr>
              <w:spacing w:line="240" w:lineRule="auto"/>
              <w:jc w:val="center"/>
            </w:pPr>
            <w:r w:rsidRPr="00DD0D6B">
              <w:rPr>
                <w:szCs w:val="22"/>
              </w:rPr>
              <w:t>надземной части зданий, строений,</w:t>
            </w:r>
          </w:p>
          <w:p w14:paraId="3CD0DA43" w14:textId="77777777" w:rsidR="006A298B" w:rsidRPr="00DD0D6B" w:rsidRDefault="006A298B" w:rsidP="00DD0D6B">
            <w:pPr>
              <w:spacing w:line="240" w:lineRule="auto"/>
              <w:jc w:val="center"/>
            </w:pPr>
            <w:r w:rsidRPr="00DD0D6B">
              <w:rPr>
                <w:szCs w:val="22"/>
              </w:rPr>
              <w:t>сооружений на территории</w:t>
            </w:r>
          </w:p>
          <w:p w14:paraId="33520A0B" w14:textId="77777777" w:rsidR="006A298B" w:rsidRPr="00DD0D6B" w:rsidRDefault="006A298B" w:rsidP="00DD0D6B">
            <w:pPr>
              <w:spacing w:line="240" w:lineRule="auto"/>
              <w:jc w:val="center"/>
            </w:pPr>
            <w:r w:rsidRPr="00DD0D6B">
              <w:rPr>
                <w:szCs w:val="22"/>
              </w:rPr>
              <w:t>земельных участков</w:t>
            </w:r>
          </w:p>
        </w:tc>
        <w:tc>
          <w:tcPr>
            <w:tcW w:w="2419" w:type="pct"/>
            <w:vAlign w:val="center"/>
          </w:tcPr>
          <w:p w14:paraId="6D580955" w14:textId="77777777" w:rsidR="006A298B" w:rsidRPr="00DD0D6B" w:rsidRDefault="009A2E79" w:rsidP="00DD0D6B">
            <w:pPr>
              <w:spacing w:line="240" w:lineRule="auto"/>
            </w:pPr>
            <w:r w:rsidRPr="00DD0D6B">
              <w:t>Для многоквартирных жилых домов – 20 м</w:t>
            </w:r>
            <w:r w:rsidR="006A298B" w:rsidRPr="00DD0D6B">
              <w:t>.</w:t>
            </w:r>
          </w:p>
        </w:tc>
      </w:tr>
      <w:tr w:rsidR="006A298B" w:rsidRPr="00DD0D6B" w14:paraId="60399B01" w14:textId="77777777" w:rsidTr="009A2E79">
        <w:tc>
          <w:tcPr>
            <w:tcW w:w="344" w:type="pct"/>
            <w:vAlign w:val="center"/>
          </w:tcPr>
          <w:p w14:paraId="51BAD9B9" w14:textId="77777777" w:rsidR="006A298B" w:rsidRPr="00DD0D6B" w:rsidRDefault="006A298B" w:rsidP="00DD0D6B">
            <w:pPr>
              <w:spacing w:line="240" w:lineRule="auto"/>
              <w:jc w:val="center"/>
            </w:pPr>
            <w:r w:rsidRPr="00DD0D6B">
              <w:rPr>
                <w:sz w:val="22"/>
                <w:szCs w:val="22"/>
              </w:rPr>
              <w:t>5</w:t>
            </w:r>
          </w:p>
        </w:tc>
        <w:tc>
          <w:tcPr>
            <w:tcW w:w="2237" w:type="pct"/>
            <w:vAlign w:val="center"/>
          </w:tcPr>
          <w:p w14:paraId="083F825A" w14:textId="77777777" w:rsidR="006A298B" w:rsidRPr="00DD0D6B" w:rsidRDefault="006A298B" w:rsidP="00DD0D6B">
            <w:pPr>
              <w:spacing w:line="240" w:lineRule="auto"/>
              <w:jc w:val="center"/>
            </w:pPr>
            <w:r w:rsidRPr="00DD0D6B">
              <w:t>Максимальная общая площадь объектов капитального строительства нежилого</w:t>
            </w:r>
          </w:p>
          <w:p w14:paraId="077858A4" w14:textId="77777777" w:rsidR="006A298B" w:rsidRPr="00DD0D6B" w:rsidRDefault="006A298B" w:rsidP="00DD0D6B">
            <w:pPr>
              <w:spacing w:line="240" w:lineRule="auto"/>
              <w:jc w:val="center"/>
            </w:pPr>
            <w:r w:rsidRPr="00DD0D6B">
              <w:t>назначения  на территории земельных участков</w:t>
            </w:r>
          </w:p>
        </w:tc>
        <w:tc>
          <w:tcPr>
            <w:tcW w:w="2419" w:type="pct"/>
            <w:vAlign w:val="center"/>
          </w:tcPr>
          <w:p w14:paraId="2EED49EB" w14:textId="77777777" w:rsidR="006A298B" w:rsidRPr="00DD0D6B" w:rsidRDefault="009A2E79" w:rsidP="00DD0D6B">
            <w:pPr>
              <w:spacing w:line="240" w:lineRule="auto"/>
            </w:pPr>
            <w:r w:rsidRPr="00DD0D6B">
              <w:t>Не более 1000 м</w:t>
            </w:r>
            <w:r w:rsidR="00452062" w:rsidRPr="00DD0D6B">
              <w:rPr>
                <w:vertAlign w:val="superscript"/>
              </w:rPr>
              <w:t>2</w:t>
            </w:r>
            <w:r w:rsidRPr="00DD0D6B">
              <w:t xml:space="preserve">  общей площади.</w:t>
            </w:r>
          </w:p>
        </w:tc>
      </w:tr>
      <w:tr w:rsidR="006A298B" w:rsidRPr="00DD0D6B" w14:paraId="25406703" w14:textId="77777777" w:rsidTr="009A2E79">
        <w:tc>
          <w:tcPr>
            <w:tcW w:w="344" w:type="pct"/>
            <w:vAlign w:val="center"/>
          </w:tcPr>
          <w:p w14:paraId="1CFC5F04" w14:textId="77777777" w:rsidR="006A298B" w:rsidRPr="00DD0D6B" w:rsidRDefault="006A298B" w:rsidP="00DD0D6B">
            <w:pPr>
              <w:spacing w:line="240" w:lineRule="auto"/>
              <w:jc w:val="center"/>
            </w:pPr>
            <w:r w:rsidRPr="00DD0D6B">
              <w:rPr>
                <w:sz w:val="22"/>
                <w:szCs w:val="22"/>
              </w:rPr>
              <w:t>6</w:t>
            </w:r>
          </w:p>
        </w:tc>
        <w:tc>
          <w:tcPr>
            <w:tcW w:w="2237" w:type="pct"/>
            <w:vAlign w:val="center"/>
          </w:tcPr>
          <w:p w14:paraId="18D5D447" w14:textId="77777777" w:rsidR="006A298B" w:rsidRPr="00DD0D6B" w:rsidRDefault="006A298B" w:rsidP="00DD0D6B">
            <w:pPr>
              <w:spacing w:line="240" w:lineRule="auto"/>
              <w:jc w:val="center"/>
            </w:pPr>
            <w:r w:rsidRPr="00DD0D6B">
              <w:t>Минимальная доля озеленённой</w:t>
            </w:r>
          </w:p>
          <w:p w14:paraId="5E3D67A1" w14:textId="77777777" w:rsidR="006A298B" w:rsidRPr="00DD0D6B" w:rsidRDefault="006A298B" w:rsidP="00DD0D6B">
            <w:pPr>
              <w:spacing w:line="240" w:lineRule="auto"/>
              <w:jc w:val="center"/>
            </w:pPr>
            <w:r w:rsidRPr="00DD0D6B">
              <w:t>территории земельных участков</w:t>
            </w:r>
          </w:p>
        </w:tc>
        <w:tc>
          <w:tcPr>
            <w:tcW w:w="2419" w:type="pct"/>
            <w:vAlign w:val="center"/>
          </w:tcPr>
          <w:p w14:paraId="74BD8266" w14:textId="77777777" w:rsidR="006A298B" w:rsidRPr="00DD0D6B" w:rsidRDefault="006A298B" w:rsidP="00DD0D6B">
            <w:pPr>
              <w:spacing w:line="240" w:lineRule="auto"/>
            </w:pPr>
            <w:r w:rsidRPr="00DD0D6B">
              <w:t xml:space="preserve">В соответствии со статьей </w:t>
            </w:r>
            <w:r w:rsidR="009A2E79" w:rsidRPr="00DD0D6B">
              <w:t>5</w:t>
            </w:r>
            <w:r w:rsidR="00930DDB" w:rsidRPr="00DD0D6B">
              <w:t>7</w:t>
            </w:r>
            <w:r w:rsidRPr="00DD0D6B">
              <w:t xml:space="preserve"> настоящих Правил. </w:t>
            </w:r>
          </w:p>
        </w:tc>
      </w:tr>
      <w:tr w:rsidR="006A298B" w:rsidRPr="00DD0D6B" w14:paraId="21FF181E" w14:textId="77777777" w:rsidTr="009A2E79">
        <w:tc>
          <w:tcPr>
            <w:tcW w:w="344" w:type="pct"/>
            <w:vAlign w:val="center"/>
          </w:tcPr>
          <w:p w14:paraId="32BC9D8E" w14:textId="77777777" w:rsidR="006A298B" w:rsidRPr="00DD0D6B" w:rsidRDefault="006A298B" w:rsidP="00DD0D6B">
            <w:pPr>
              <w:spacing w:line="240" w:lineRule="auto"/>
              <w:jc w:val="center"/>
            </w:pPr>
            <w:r w:rsidRPr="00DD0D6B">
              <w:rPr>
                <w:sz w:val="22"/>
                <w:szCs w:val="22"/>
              </w:rPr>
              <w:lastRenderedPageBreak/>
              <w:t>7</w:t>
            </w:r>
          </w:p>
        </w:tc>
        <w:tc>
          <w:tcPr>
            <w:tcW w:w="2237" w:type="pct"/>
            <w:vAlign w:val="center"/>
          </w:tcPr>
          <w:p w14:paraId="08F524A9" w14:textId="77777777" w:rsidR="006A298B" w:rsidRPr="00DD0D6B" w:rsidRDefault="006A298B"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F8C133A" w14:textId="77777777" w:rsidR="006A298B" w:rsidRPr="00DD0D6B" w:rsidRDefault="006A298B"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7BCA7BDF" w14:textId="77777777" w:rsidR="006A298B" w:rsidRPr="00DD0D6B" w:rsidRDefault="006A298B" w:rsidP="00DD0D6B">
            <w:pPr>
              <w:spacing w:line="240" w:lineRule="auto"/>
            </w:pPr>
            <w:r w:rsidRPr="00DD0D6B">
              <w:t xml:space="preserve">В соответствии со статьей </w:t>
            </w:r>
            <w:r w:rsidR="009A2E79" w:rsidRPr="00DD0D6B">
              <w:t>5</w:t>
            </w:r>
            <w:r w:rsidR="00930DDB" w:rsidRPr="00DD0D6B">
              <w:t>8</w:t>
            </w:r>
            <w:r w:rsidRPr="00DD0D6B">
              <w:t xml:space="preserve"> настоящих Правил.</w:t>
            </w:r>
          </w:p>
        </w:tc>
      </w:tr>
      <w:tr w:rsidR="006A298B" w:rsidRPr="00DD0D6B" w14:paraId="5939988B" w14:textId="77777777" w:rsidTr="009A2E79">
        <w:tc>
          <w:tcPr>
            <w:tcW w:w="344" w:type="pct"/>
            <w:vAlign w:val="center"/>
          </w:tcPr>
          <w:p w14:paraId="524D0559" w14:textId="77777777" w:rsidR="006A298B" w:rsidRPr="00DD0D6B" w:rsidRDefault="000E7AEB" w:rsidP="00DD0D6B">
            <w:pPr>
              <w:spacing w:line="240" w:lineRule="auto"/>
              <w:jc w:val="center"/>
            </w:pPr>
            <w:r>
              <w:t>8</w:t>
            </w:r>
          </w:p>
        </w:tc>
        <w:tc>
          <w:tcPr>
            <w:tcW w:w="2237" w:type="pct"/>
            <w:vAlign w:val="center"/>
          </w:tcPr>
          <w:p w14:paraId="6FD307FD" w14:textId="77777777" w:rsidR="006A298B" w:rsidRPr="00DD0D6B" w:rsidRDefault="006A298B" w:rsidP="00DD0D6B">
            <w:pPr>
              <w:spacing w:line="240" w:lineRule="auto"/>
              <w:jc w:val="center"/>
            </w:pPr>
            <w:r w:rsidRPr="00DD0D6B">
              <w:t>Максимальная высота ограждений</w:t>
            </w:r>
          </w:p>
        </w:tc>
        <w:tc>
          <w:tcPr>
            <w:tcW w:w="2419" w:type="pct"/>
            <w:vAlign w:val="center"/>
          </w:tcPr>
          <w:p w14:paraId="0DE65AE4" w14:textId="77777777" w:rsidR="006A298B" w:rsidRPr="00DD0D6B" w:rsidRDefault="006A298B" w:rsidP="00DD0D6B">
            <w:pPr>
              <w:spacing w:line="240" w:lineRule="auto"/>
            </w:pPr>
            <w:r w:rsidRPr="00DD0D6B">
              <w:t xml:space="preserve">В соответствии со статьей  </w:t>
            </w:r>
            <w:r w:rsidR="00930DDB" w:rsidRPr="00DD0D6B">
              <w:t>60</w:t>
            </w:r>
            <w:r w:rsidRPr="00DD0D6B">
              <w:t xml:space="preserve"> настоящих Правил.</w:t>
            </w:r>
          </w:p>
        </w:tc>
      </w:tr>
    </w:tbl>
    <w:p w14:paraId="119E03C9" w14:textId="77777777" w:rsidR="006A298B" w:rsidRPr="00DD0D6B" w:rsidRDefault="006A298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7603F016" w14:textId="77777777" w:rsidR="006A298B" w:rsidRPr="00DD0D6B" w:rsidRDefault="006A298B" w:rsidP="00DD0D6B">
      <w:pPr>
        <w:pStyle w:val="afd"/>
        <w:tabs>
          <w:tab w:val="left" w:pos="1134"/>
        </w:tabs>
        <w:spacing w:after="0" w:line="240" w:lineRule="auto"/>
        <w:rPr>
          <w:b w:val="0"/>
          <w:sz w:val="24"/>
          <w:szCs w:val="24"/>
        </w:rPr>
      </w:pPr>
      <w:r w:rsidRPr="00DD0D6B">
        <w:rPr>
          <w:b w:val="0"/>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101E736E" w14:textId="77777777" w:rsidR="004D7689" w:rsidRPr="00DD0D6B" w:rsidRDefault="004D7689" w:rsidP="00DD0D6B">
      <w:pPr>
        <w:spacing w:line="240" w:lineRule="auto"/>
        <w:ind w:firstLineChars="283" w:firstLine="679"/>
      </w:pPr>
    </w:p>
    <w:p w14:paraId="7B3F0B1D" w14:textId="77777777" w:rsidR="00CA1FFE" w:rsidRPr="00DD0D6B" w:rsidRDefault="00CA1FFE" w:rsidP="00DD0D6B">
      <w:pPr>
        <w:spacing w:line="240" w:lineRule="auto"/>
        <w:ind w:firstLineChars="283" w:firstLine="795"/>
        <w:rPr>
          <w:b/>
          <w:bCs/>
          <w:sz w:val="28"/>
          <w:szCs w:val="28"/>
        </w:rPr>
      </w:pPr>
      <w:r w:rsidRPr="00DD0D6B">
        <w:rPr>
          <w:b/>
          <w:bCs/>
          <w:sz w:val="28"/>
          <w:szCs w:val="28"/>
        </w:rPr>
        <w:t xml:space="preserve">Ж3 – </w:t>
      </w:r>
      <w:r w:rsidR="00F95C17" w:rsidRPr="00DD0D6B">
        <w:rPr>
          <w:b/>
          <w:bCs/>
          <w:sz w:val="28"/>
          <w:szCs w:val="28"/>
        </w:rPr>
        <w:t xml:space="preserve">Зона застройки </w:t>
      </w:r>
      <w:proofErr w:type="spellStart"/>
      <w:r w:rsidR="00F95C17" w:rsidRPr="00DD0D6B">
        <w:rPr>
          <w:b/>
          <w:bCs/>
          <w:sz w:val="28"/>
          <w:szCs w:val="28"/>
        </w:rPr>
        <w:t>среднеэтажными</w:t>
      </w:r>
      <w:proofErr w:type="spellEnd"/>
      <w:r w:rsidR="00F95C17" w:rsidRPr="00DD0D6B">
        <w:rPr>
          <w:b/>
          <w:bCs/>
          <w:sz w:val="28"/>
          <w:szCs w:val="28"/>
        </w:rPr>
        <w:t xml:space="preserve"> жилыми домами (от 5 до 8 этажей, включая мансардный)</w:t>
      </w:r>
    </w:p>
    <w:tbl>
      <w:tblPr>
        <w:tblW w:w="5000" w:type="pct"/>
        <w:tblLook w:val="00A0" w:firstRow="1" w:lastRow="0" w:firstColumn="1" w:lastColumn="0" w:noHBand="0" w:noVBand="0"/>
      </w:tblPr>
      <w:tblGrid>
        <w:gridCol w:w="490"/>
        <w:gridCol w:w="2372"/>
        <w:gridCol w:w="7417"/>
      </w:tblGrid>
      <w:tr w:rsidR="00CA1FFE" w:rsidRPr="00DD0D6B" w14:paraId="1BD795C3"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3C9A54AA"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w:t>
            </w:r>
          </w:p>
        </w:tc>
        <w:tc>
          <w:tcPr>
            <w:tcW w:w="1154" w:type="pct"/>
            <w:tcBorders>
              <w:top w:val="single" w:sz="4" w:space="0" w:color="auto"/>
              <w:left w:val="single" w:sz="4" w:space="0" w:color="auto"/>
              <w:bottom w:val="single" w:sz="4" w:space="0" w:color="auto"/>
              <w:right w:val="single" w:sz="4" w:space="0" w:color="auto"/>
            </w:tcBorders>
          </w:tcPr>
          <w:p w14:paraId="07AEE4CA"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14:paraId="5B8BC37E"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A1FFE" w:rsidRPr="00DD0D6B" w14:paraId="6504F28D" w14:textId="77777777" w:rsidTr="003D6902">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38991D47"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A1FFE" w:rsidRPr="00DD0D6B" w14:paraId="147152F9"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09D9E930" w14:textId="77777777" w:rsidR="00CA1FFE" w:rsidRPr="00DD0D6B" w:rsidRDefault="00CA1FFE" w:rsidP="00DD0D6B">
            <w:pPr>
              <w:tabs>
                <w:tab w:val="left" w:pos="1155"/>
              </w:tabs>
              <w:suppressAutoHyphens/>
              <w:snapToGrid w:val="0"/>
              <w:spacing w:line="240" w:lineRule="auto"/>
              <w:rPr>
                <w:lang w:eastAsia="ar-SA"/>
              </w:rPr>
            </w:pPr>
            <w:r w:rsidRPr="00DD0D6B">
              <w:rPr>
                <w:lang w:eastAsia="ar-SA"/>
              </w:rPr>
              <w:t>1.</w:t>
            </w:r>
          </w:p>
        </w:tc>
        <w:tc>
          <w:tcPr>
            <w:tcW w:w="1154" w:type="pct"/>
            <w:tcBorders>
              <w:top w:val="single" w:sz="4" w:space="0" w:color="auto"/>
              <w:left w:val="single" w:sz="4" w:space="0" w:color="auto"/>
              <w:bottom w:val="single" w:sz="4" w:space="0" w:color="auto"/>
              <w:right w:val="single" w:sz="4" w:space="0" w:color="auto"/>
            </w:tcBorders>
          </w:tcPr>
          <w:p w14:paraId="07D38160" w14:textId="77777777" w:rsidR="00CA1FFE" w:rsidRPr="00DD0D6B" w:rsidRDefault="00CA1FFE"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14:paraId="5816F66C" w14:textId="77777777" w:rsidR="00CA1FFE" w:rsidRPr="00DD0D6B" w:rsidRDefault="00CA1FFE" w:rsidP="00DD0D6B">
            <w:pPr>
              <w:spacing w:line="240" w:lineRule="auto"/>
              <w:rPr>
                <w:rFonts w:eastAsiaTheme="minorHAnsi"/>
                <w:lang w:eastAsia="en-US"/>
              </w:rPr>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03F87012" w14:textId="77777777" w:rsidR="00CA1FFE" w:rsidRPr="00DD0D6B" w:rsidRDefault="00CA1FFE" w:rsidP="00DD0D6B">
            <w:pPr>
              <w:spacing w:line="240" w:lineRule="auto"/>
            </w:pPr>
            <w:r w:rsidRPr="00DD0D6B">
              <w:t>Обслуживание жилой застройки (2.7)</w:t>
            </w:r>
          </w:p>
          <w:p w14:paraId="6CF0060D" w14:textId="77777777" w:rsidR="00CA1FFE" w:rsidRDefault="00CA1FFE" w:rsidP="00DD0D6B">
            <w:pPr>
              <w:spacing w:line="240" w:lineRule="auto"/>
              <w:rPr>
                <w:rFonts w:eastAsiaTheme="minorHAnsi"/>
                <w:lang w:eastAsia="en-US"/>
              </w:rPr>
            </w:pPr>
            <w:r w:rsidRPr="00DD0D6B">
              <w:rPr>
                <w:rFonts w:eastAsiaTheme="minorHAnsi"/>
                <w:lang w:eastAsia="en-US"/>
              </w:rPr>
              <w:t>Хранение автотранспорта (2.7.1)</w:t>
            </w:r>
          </w:p>
          <w:p w14:paraId="4F2524AC" w14:textId="77777777" w:rsidR="003D6902" w:rsidRPr="003D6902" w:rsidRDefault="003D6902" w:rsidP="00DD0D6B">
            <w:pPr>
              <w:spacing w:line="240" w:lineRule="auto"/>
              <w:rPr>
                <w:color w:val="000000" w:themeColor="text1"/>
              </w:rPr>
            </w:pPr>
            <w:r w:rsidRPr="003D6902">
              <w:rPr>
                <w:rFonts w:eastAsiaTheme="minorHAnsi"/>
                <w:color w:val="000000" w:themeColor="text1"/>
                <w:lang w:eastAsia="en-US"/>
              </w:rPr>
              <w:t>Размещение гаражей для собственных нужд (2.7.2)</w:t>
            </w:r>
          </w:p>
          <w:p w14:paraId="5EFCAF60" w14:textId="77777777" w:rsidR="00CA1FFE" w:rsidRPr="00DD0D6B" w:rsidRDefault="00CA1FFE" w:rsidP="00DD0D6B">
            <w:pPr>
              <w:spacing w:line="240" w:lineRule="auto"/>
            </w:pPr>
            <w:r w:rsidRPr="00DD0D6B">
              <w:t>Коммунальное обслуживание (3.1)</w:t>
            </w:r>
          </w:p>
          <w:p w14:paraId="1EE0EE5D"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36251C42" w14:textId="77777777" w:rsidR="00CA1FFE" w:rsidRPr="00DD0D6B" w:rsidRDefault="00CA1FFE"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48B9EBD7" w14:textId="77777777" w:rsidR="00B7177C" w:rsidRPr="00DD0D6B" w:rsidRDefault="00B7177C" w:rsidP="00DD0D6B">
            <w:pPr>
              <w:spacing w:line="240" w:lineRule="auto"/>
              <w:rPr>
                <w:rFonts w:eastAsiaTheme="minorHAnsi"/>
                <w:lang w:eastAsia="en-US"/>
              </w:rPr>
            </w:pPr>
            <w:r w:rsidRPr="00DD0D6B">
              <w:rPr>
                <w:rFonts w:eastAsiaTheme="minorHAnsi"/>
                <w:lang w:eastAsia="en-US"/>
              </w:rPr>
              <w:t>Социальное обслуживание (3.2)</w:t>
            </w:r>
          </w:p>
          <w:p w14:paraId="1F99651C" w14:textId="77777777" w:rsidR="00B7177C" w:rsidRPr="00DD0D6B" w:rsidRDefault="00B7177C" w:rsidP="00DD0D6B">
            <w:pPr>
              <w:spacing w:line="240" w:lineRule="auto"/>
              <w:rPr>
                <w:rFonts w:eastAsiaTheme="minorHAnsi"/>
                <w:lang w:eastAsia="en-US"/>
              </w:rPr>
            </w:pPr>
            <w:r w:rsidRPr="00DD0D6B">
              <w:t>Дома социального обслуживания (3.2.1)</w:t>
            </w:r>
          </w:p>
          <w:p w14:paraId="5AC89A05" w14:textId="77777777" w:rsidR="00B7177C" w:rsidRPr="00DD0D6B" w:rsidRDefault="00B7177C" w:rsidP="00DD0D6B">
            <w:pPr>
              <w:spacing w:line="240" w:lineRule="auto"/>
            </w:pPr>
            <w:r w:rsidRPr="00DD0D6B">
              <w:t>Оказание социальной помощи населению (3.2.2)</w:t>
            </w:r>
          </w:p>
          <w:p w14:paraId="5CC98A28" w14:textId="77777777" w:rsidR="00B7177C" w:rsidRPr="00DD0D6B" w:rsidRDefault="00B7177C" w:rsidP="00DD0D6B">
            <w:pPr>
              <w:spacing w:line="240" w:lineRule="auto"/>
            </w:pPr>
            <w:r w:rsidRPr="00DD0D6B">
              <w:t>Оказание услуг связи (3.2.3)</w:t>
            </w:r>
          </w:p>
          <w:p w14:paraId="3AC6004A" w14:textId="77777777" w:rsidR="00B7177C" w:rsidRPr="00DD0D6B" w:rsidRDefault="00B7177C" w:rsidP="00DD0D6B">
            <w:pPr>
              <w:spacing w:line="240" w:lineRule="auto"/>
            </w:pPr>
            <w:r w:rsidRPr="00DD0D6B">
              <w:t>Общежития (3.2.4)</w:t>
            </w:r>
          </w:p>
          <w:p w14:paraId="5905F5F7" w14:textId="77777777" w:rsidR="00CA1FFE" w:rsidRPr="00DD0D6B" w:rsidRDefault="00CA1FFE" w:rsidP="00DD0D6B">
            <w:pPr>
              <w:spacing w:line="240" w:lineRule="auto"/>
            </w:pPr>
            <w:r w:rsidRPr="00DD0D6B">
              <w:t>Бытовое обслуживание (3.3)</w:t>
            </w:r>
          </w:p>
          <w:p w14:paraId="54B9F1D3" w14:textId="77777777" w:rsidR="00CA1FFE" w:rsidRPr="00DD0D6B" w:rsidRDefault="00CA1FFE" w:rsidP="00DD0D6B">
            <w:pPr>
              <w:spacing w:line="240" w:lineRule="auto"/>
              <w:rPr>
                <w:rFonts w:eastAsiaTheme="minorHAnsi"/>
                <w:lang w:eastAsia="en-US"/>
              </w:rPr>
            </w:pPr>
            <w:r w:rsidRPr="00DD0D6B">
              <w:rPr>
                <w:rFonts w:eastAsiaTheme="minorHAnsi"/>
                <w:lang w:eastAsia="en-US"/>
              </w:rPr>
              <w:t>Амбулаторно-поликлиническое обслуживание (3.4.1)</w:t>
            </w:r>
          </w:p>
          <w:p w14:paraId="7C7F1779" w14:textId="77777777" w:rsidR="00CA1FFE" w:rsidRPr="00DD0D6B" w:rsidRDefault="00CA1FFE" w:rsidP="00DD0D6B">
            <w:pPr>
              <w:spacing w:line="240" w:lineRule="auto"/>
              <w:rPr>
                <w:rFonts w:eastAsiaTheme="minorHAnsi"/>
                <w:lang w:eastAsia="en-US"/>
              </w:rPr>
            </w:pPr>
            <w:r w:rsidRPr="00DD0D6B">
              <w:rPr>
                <w:rFonts w:eastAsiaTheme="minorHAnsi"/>
                <w:lang w:eastAsia="en-US"/>
              </w:rPr>
              <w:t>Дошкольное, начальное и среднее общее образование (3.5.1)</w:t>
            </w:r>
          </w:p>
          <w:p w14:paraId="32B46569" w14:textId="77777777" w:rsidR="00CA1FFE" w:rsidRPr="00DD0D6B" w:rsidRDefault="00CA1FFE" w:rsidP="00DD0D6B">
            <w:pPr>
              <w:spacing w:line="240" w:lineRule="auto"/>
              <w:rPr>
                <w:rFonts w:eastAsiaTheme="minorHAnsi"/>
                <w:lang w:eastAsia="en-US"/>
              </w:rPr>
            </w:pPr>
            <w:r w:rsidRPr="00DD0D6B">
              <w:rPr>
                <w:rFonts w:eastAsiaTheme="minorHAnsi"/>
                <w:lang w:eastAsia="en-US"/>
              </w:rPr>
              <w:t>Культурное развитие (3.6)</w:t>
            </w:r>
          </w:p>
          <w:p w14:paraId="4DA328B6"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075DB778"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Парки культуры и отдыха (3.6.2)</w:t>
            </w:r>
          </w:p>
          <w:p w14:paraId="315438E8" w14:textId="77777777" w:rsidR="00CA1FFE" w:rsidRPr="00DD0D6B" w:rsidRDefault="00CA1FFE" w:rsidP="00DD0D6B">
            <w:pPr>
              <w:spacing w:line="240" w:lineRule="auto"/>
              <w:rPr>
                <w:rFonts w:eastAsiaTheme="minorHAnsi"/>
                <w:lang w:eastAsia="en-US"/>
              </w:rPr>
            </w:pPr>
            <w:r w:rsidRPr="00DD0D6B">
              <w:rPr>
                <w:rFonts w:eastAsiaTheme="minorHAnsi"/>
                <w:lang w:eastAsia="en-US"/>
              </w:rPr>
              <w:t>Цирки и зверинцы (3.6.3)</w:t>
            </w:r>
          </w:p>
          <w:p w14:paraId="0717EC9C" w14:textId="77777777" w:rsidR="00CA1FFE" w:rsidRPr="00DD0D6B" w:rsidRDefault="00CA1FFE" w:rsidP="00DD0D6B">
            <w:pPr>
              <w:spacing w:line="240" w:lineRule="auto"/>
              <w:rPr>
                <w:bCs/>
              </w:rPr>
            </w:pPr>
            <w:r w:rsidRPr="00DD0D6B">
              <w:rPr>
                <w:bCs/>
              </w:rPr>
              <w:t>Общественное управление (3.8)</w:t>
            </w:r>
          </w:p>
          <w:p w14:paraId="3BDCC55C" w14:textId="77777777" w:rsidR="00CA1FFE" w:rsidRPr="00DD0D6B" w:rsidRDefault="00CA1FFE" w:rsidP="00DD0D6B">
            <w:pPr>
              <w:spacing w:line="240" w:lineRule="auto"/>
            </w:pPr>
            <w:r w:rsidRPr="00DD0D6B">
              <w:t>Государственное управление (3.8.1)</w:t>
            </w:r>
          </w:p>
          <w:p w14:paraId="1F8C261A" w14:textId="77777777" w:rsidR="00CA1FFE" w:rsidRPr="00DD0D6B" w:rsidRDefault="00CA1FFE" w:rsidP="00DD0D6B">
            <w:pPr>
              <w:spacing w:line="240" w:lineRule="auto"/>
            </w:pPr>
            <w:r w:rsidRPr="00DD0D6B">
              <w:t>Представительская деятельность (3.8.2)</w:t>
            </w:r>
          </w:p>
          <w:p w14:paraId="5E9E7874" w14:textId="77777777" w:rsidR="00CA1FFE" w:rsidRPr="00DD0D6B" w:rsidRDefault="00CA1FFE" w:rsidP="00DD0D6B">
            <w:pPr>
              <w:spacing w:line="240" w:lineRule="auto"/>
              <w:rPr>
                <w:shd w:val="clear" w:color="auto" w:fill="FFFFFF"/>
              </w:rPr>
            </w:pPr>
            <w:r w:rsidRPr="00DD0D6B">
              <w:rPr>
                <w:shd w:val="clear" w:color="auto" w:fill="FFFFFF"/>
              </w:rPr>
              <w:t>Магазины (4.4)</w:t>
            </w:r>
          </w:p>
          <w:p w14:paraId="007FDF26" w14:textId="77777777" w:rsidR="00CA1FFE" w:rsidRPr="00DD0D6B" w:rsidRDefault="00CA1FFE" w:rsidP="00DD0D6B">
            <w:pPr>
              <w:spacing w:line="240" w:lineRule="auto"/>
              <w:rPr>
                <w:bCs/>
              </w:rPr>
            </w:pPr>
            <w:r w:rsidRPr="00DD0D6B">
              <w:rPr>
                <w:bCs/>
              </w:rPr>
              <w:t>Общественное питание (4.6)</w:t>
            </w:r>
          </w:p>
          <w:p w14:paraId="44A06296" w14:textId="77777777" w:rsidR="00CA1FFE" w:rsidRPr="00DD0D6B" w:rsidRDefault="00CA1FFE" w:rsidP="00DD0D6B">
            <w:pPr>
              <w:spacing w:line="240" w:lineRule="auto"/>
              <w:rPr>
                <w:bCs/>
              </w:rPr>
            </w:pPr>
            <w:r w:rsidRPr="00DD0D6B">
              <w:rPr>
                <w:bCs/>
              </w:rPr>
              <w:t>Гостиничное обслуживание (4.7)</w:t>
            </w:r>
          </w:p>
          <w:p w14:paraId="57F2EDA8" w14:textId="77777777" w:rsidR="00CA1FFE" w:rsidRPr="00DD0D6B" w:rsidRDefault="00CA1FFE" w:rsidP="00DD0D6B">
            <w:pPr>
              <w:spacing w:line="240" w:lineRule="auto"/>
              <w:rPr>
                <w:rFonts w:eastAsiaTheme="minorHAnsi"/>
                <w:lang w:eastAsia="en-US"/>
              </w:rPr>
            </w:pPr>
            <w:r w:rsidRPr="00DD0D6B">
              <w:rPr>
                <w:rFonts w:eastAsiaTheme="minorHAnsi"/>
                <w:lang w:eastAsia="en-US"/>
              </w:rPr>
              <w:t>Спорт (5.1)</w:t>
            </w:r>
          </w:p>
          <w:p w14:paraId="1D94312E"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592F81CF"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Обеспечение занятий спортом в помещениях (5.1.2)</w:t>
            </w:r>
          </w:p>
          <w:p w14:paraId="0E93C2B6"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55A171CB"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Оборудованные площадки для занятий спортом (5.1.4)</w:t>
            </w:r>
          </w:p>
          <w:p w14:paraId="2D9762FF" w14:textId="77777777" w:rsidR="00CA1FFE" w:rsidRPr="00DD0D6B" w:rsidRDefault="00CA1FFE" w:rsidP="00DD0D6B">
            <w:pPr>
              <w:spacing w:line="240" w:lineRule="auto"/>
            </w:pPr>
            <w:r w:rsidRPr="00DD0D6B">
              <w:rPr>
                <w:rFonts w:eastAsiaTheme="minorHAnsi"/>
                <w:lang w:eastAsia="en-US"/>
              </w:rPr>
              <w:lastRenderedPageBreak/>
              <w:t>Связь (6.8)</w:t>
            </w:r>
          </w:p>
          <w:p w14:paraId="23BD99D8" w14:textId="77777777" w:rsidR="00CA1FFE" w:rsidRPr="00DD0D6B" w:rsidRDefault="00CA1FFE" w:rsidP="00DD0D6B">
            <w:pPr>
              <w:spacing w:line="240" w:lineRule="auto"/>
            </w:pPr>
            <w:r w:rsidRPr="00DD0D6B">
              <w:t>Земельные участки (территории) общего пользования (12.0)</w:t>
            </w:r>
          </w:p>
          <w:p w14:paraId="3BC3B8B4" w14:textId="77777777" w:rsidR="00CA1FFE" w:rsidRPr="00DD0D6B" w:rsidRDefault="00CA1FFE" w:rsidP="00DD0D6B">
            <w:pPr>
              <w:spacing w:line="240" w:lineRule="auto"/>
              <w:rPr>
                <w:rFonts w:eastAsiaTheme="minorHAnsi"/>
                <w:lang w:eastAsia="en-US"/>
              </w:rPr>
            </w:pPr>
            <w:r w:rsidRPr="00DD0D6B">
              <w:rPr>
                <w:rFonts w:eastAsiaTheme="minorHAnsi"/>
                <w:lang w:eastAsia="en-US"/>
              </w:rPr>
              <w:t>Улично-дорожная сеть (12.0.1)</w:t>
            </w:r>
          </w:p>
          <w:p w14:paraId="5E91A4EF" w14:textId="77777777" w:rsidR="00CA1FFE" w:rsidRPr="00DD0D6B" w:rsidRDefault="00CA1FFE" w:rsidP="00DD0D6B">
            <w:pPr>
              <w:spacing w:line="240" w:lineRule="auto"/>
              <w:rPr>
                <w:b/>
                <w:bCs/>
              </w:rPr>
            </w:pPr>
            <w:r w:rsidRPr="00DD0D6B">
              <w:rPr>
                <w:rFonts w:eastAsiaTheme="minorHAnsi"/>
                <w:lang w:eastAsia="en-US"/>
              </w:rPr>
              <w:t>Благоустройство территории (12.0.2)</w:t>
            </w:r>
          </w:p>
        </w:tc>
      </w:tr>
      <w:tr w:rsidR="00EE22C6" w:rsidRPr="00DD0D6B" w14:paraId="7F15B0C7"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5A88CE62"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54" w:type="pct"/>
            <w:tcBorders>
              <w:top w:val="single" w:sz="4" w:space="0" w:color="auto"/>
              <w:left w:val="single" w:sz="4" w:space="0" w:color="auto"/>
              <w:bottom w:val="single" w:sz="4" w:space="0" w:color="auto"/>
              <w:right w:val="single" w:sz="4" w:space="0" w:color="auto"/>
            </w:tcBorders>
          </w:tcPr>
          <w:p w14:paraId="4D625AB8"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14:paraId="513F2BDF"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7F82DA7B"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5A04A408" w14:textId="77777777" w:rsidR="00EE22C6" w:rsidRPr="00DD0D6B" w:rsidRDefault="00EE22C6"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EE22C6" w:rsidRPr="00DD0D6B" w14:paraId="32DEC2EF" w14:textId="77777777" w:rsidTr="003D6902">
        <w:trPr>
          <w:trHeight w:val="20"/>
        </w:trPr>
        <w:tc>
          <w:tcPr>
            <w:tcW w:w="238" w:type="pct"/>
            <w:tcBorders>
              <w:top w:val="single" w:sz="4" w:space="0" w:color="auto"/>
              <w:left w:val="single" w:sz="4" w:space="0" w:color="000000"/>
              <w:bottom w:val="single" w:sz="4" w:space="0" w:color="000000"/>
              <w:right w:val="nil"/>
            </w:tcBorders>
          </w:tcPr>
          <w:p w14:paraId="7E2BB561"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54" w:type="pct"/>
            <w:tcBorders>
              <w:top w:val="single" w:sz="4" w:space="0" w:color="auto"/>
              <w:left w:val="single" w:sz="4" w:space="0" w:color="000000"/>
              <w:bottom w:val="single" w:sz="4" w:space="0" w:color="000000"/>
              <w:right w:val="nil"/>
            </w:tcBorders>
          </w:tcPr>
          <w:p w14:paraId="6DDA4A70"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6A66A2CC"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7E804C8A"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14:paraId="1B054192" w14:textId="77777777" w:rsidR="00EE22C6" w:rsidRPr="00DD0D6B" w:rsidRDefault="00EE22C6"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33B14632" w14:textId="77777777" w:rsidR="00EE22C6" w:rsidRPr="00DD0D6B" w:rsidRDefault="00EE22C6" w:rsidP="00DD0D6B">
            <w:pPr>
              <w:widowControl/>
              <w:autoSpaceDE/>
              <w:autoSpaceDN/>
              <w:adjustRightInd/>
              <w:spacing w:line="240" w:lineRule="auto"/>
              <w:textAlignment w:val="auto"/>
              <w:rPr>
                <w:lang w:eastAsia="ar-SA"/>
              </w:rPr>
            </w:pPr>
          </w:p>
        </w:tc>
      </w:tr>
    </w:tbl>
    <w:p w14:paraId="26E90B57" w14:textId="77777777" w:rsidR="00CA1FFE" w:rsidRPr="00DD0D6B" w:rsidRDefault="00CA1FFE"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CA1FFE" w:rsidRPr="00DD0D6B" w14:paraId="694E08A3" w14:textId="77777777" w:rsidTr="0051764F">
        <w:trPr>
          <w:tblHeader/>
        </w:trPr>
        <w:tc>
          <w:tcPr>
            <w:tcW w:w="344" w:type="pct"/>
            <w:vAlign w:val="center"/>
          </w:tcPr>
          <w:p w14:paraId="5564CB24" w14:textId="77777777" w:rsidR="00CA1FFE" w:rsidRPr="00DD0D6B" w:rsidRDefault="00CA1FFE" w:rsidP="00DD0D6B">
            <w:pPr>
              <w:spacing w:line="240" w:lineRule="auto"/>
              <w:jc w:val="center"/>
              <w:rPr>
                <w:b/>
              </w:rPr>
            </w:pPr>
            <w:r w:rsidRPr="00DD0D6B">
              <w:rPr>
                <w:b/>
                <w:szCs w:val="22"/>
              </w:rPr>
              <w:t>№ п/п</w:t>
            </w:r>
          </w:p>
        </w:tc>
        <w:tc>
          <w:tcPr>
            <w:tcW w:w="2237" w:type="pct"/>
            <w:tcBorders>
              <w:bottom w:val="single" w:sz="4" w:space="0" w:color="auto"/>
            </w:tcBorders>
            <w:vAlign w:val="center"/>
          </w:tcPr>
          <w:p w14:paraId="16D2094F" w14:textId="77777777" w:rsidR="00CA1FFE" w:rsidRPr="00DD0D6B" w:rsidRDefault="00CA1FFE"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2BBDE63" w14:textId="77777777" w:rsidR="00CA1FFE" w:rsidRPr="00DD0D6B" w:rsidRDefault="00CA1FFE" w:rsidP="00DD0D6B">
            <w:pPr>
              <w:spacing w:line="240" w:lineRule="auto"/>
              <w:jc w:val="center"/>
              <w:rPr>
                <w:b/>
                <w:lang w:val="en-US"/>
              </w:rPr>
            </w:pPr>
            <w:r w:rsidRPr="00DD0D6B">
              <w:rPr>
                <w:b/>
                <w:szCs w:val="22"/>
              </w:rPr>
              <w:t xml:space="preserve">реконструкции объектов </w:t>
            </w:r>
          </w:p>
          <w:p w14:paraId="4C4F48C4" w14:textId="77777777" w:rsidR="00CA1FFE" w:rsidRPr="00DD0D6B" w:rsidRDefault="00CA1FFE" w:rsidP="00DD0D6B">
            <w:pPr>
              <w:spacing w:line="240" w:lineRule="auto"/>
              <w:jc w:val="center"/>
              <w:rPr>
                <w:b/>
              </w:rPr>
            </w:pPr>
            <w:r w:rsidRPr="00DD0D6B">
              <w:rPr>
                <w:b/>
                <w:szCs w:val="22"/>
              </w:rPr>
              <w:t>капитального строительства</w:t>
            </w:r>
          </w:p>
        </w:tc>
        <w:tc>
          <w:tcPr>
            <w:tcW w:w="2419" w:type="pct"/>
            <w:tcBorders>
              <w:bottom w:val="single" w:sz="4" w:space="0" w:color="auto"/>
            </w:tcBorders>
            <w:vAlign w:val="center"/>
          </w:tcPr>
          <w:p w14:paraId="18A76803" w14:textId="77777777" w:rsidR="00CA1FFE" w:rsidRPr="00DD0D6B" w:rsidRDefault="00CA1FFE"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A1FFE" w:rsidRPr="00DD0D6B" w14:paraId="668BAA93" w14:textId="77777777" w:rsidTr="0051764F">
        <w:tc>
          <w:tcPr>
            <w:tcW w:w="344" w:type="pct"/>
            <w:tcBorders>
              <w:right w:val="single" w:sz="4" w:space="0" w:color="auto"/>
            </w:tcBorders>
            <w:vAlign w:val="center"/>
          </w:tcPr>
          <w:p w14:paraId="71AE5557" w14:textId="77777777" w:rsidR="00CA1FFE" w:rsidRPr="00DD0D6B" w:rsidRDefault="00CA1FFE" w:rsidP="00DD0D6B">
            <w:pPr>
              <w:spacing w:line="240" w:lineRule="auto"/>
              <w:jc w:val="center"/>
            </w:pPr>
            <w:r w:rsidRPr="00DD0D6B">
              <w:rPr>
                <w:sz w:val="22"/>
                <w:szCs w:val="22"/>
              </w:rPr>
              <w:t>1</w:t>
            </w:r>
          </w:p>
        </w:tc>
        <w:tc>
          <w:tcPr>
            <w:tcW w:w="2237" w:type="pct"/>
            <w:tcBorders>
              <w:top w:val="single" w:sz="4" w:space="0" w:color="auto"/>
              <w:left w:val="single" w:sz="4" w:space="0" w:color="auto"/>
              <w:bottom w:val="single" w:sz="4" w:space="0" w:color="auto"/>
              <w:right w:val="single" w:sz="4" w:space="0" w:color="auto"/>
            </w:tcBorders>
            <w:vAlign w:val="center"/>
          </w:tcPr>
          <w:p w14:paraId="480CDBAC" w14:textId="77777777" w:rsidR="00CA1FFE" w:rsidRPr="00DD0D6B" w:rsidRDefault="00CA1FFE" w:rsidP="00DD0D6B">
            <w:pPr>
              <w:spacing w:line="240" w:lineRule="auto"/>
              <w:jc w:val="center"/>
              <w:rPr>
                <w:lang w:val="en-US"/>
              </w:rPr>
            </w:pPr>
            <w:r w:rsidRPr="00DD0D6B">
              <w:rPr>
                <w:szCs w:val="22"/>
              </w:rPr>
              <w:t>Минимальная площадь земельных</w:t>
            </w:r>
          </w:p>
          <w:p w14:paraId="30543312" w14:textId="77777777" w:rsidR="00CA1FFE" w:rsidRPr="00DD0D6B" w:rsidRDefault="00CA1FFE" w:rsidP="00DD0D6B">
            <w:pPr>
              <w:spacing w:line="240" w:lineRule="auto"/>
              <w:jc w:val="center"/>
            </w:pPr>
            <w:r w:rsidRPr="00DD0D6B">
              <w:rPr>
                <w:szCs w:val="22"/>
              </w:rPr>
              <w:t>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29380E5C" w14:textId="77777777" w:rsidR="00CA1FFE" w:rsidRPr="00DD0D6B" w:rsidRDefault="00CA1FFE" w:rsidP="00DD0D6B">
            <w:pPr>
              <w:spacing w:line="240" w:lineRule="auto"/>
            </w:pPr>
            <w:r w:rsidRPr="00DD0D6B">
              <w:t>Не подлежит установлению, для индивидуальных жилых домов с участками аналогично зоне Ж-1.</w:t>
            </w:r>
          </w:p>
        </w:tc>
      </w:tr>
      <w:tr w:rsidR="00CA1FFE" w:rsidRPr="00DD0D6B" w14:paraId="4611A7F9" w14:textId="77777777" w:rsidTr="0051764F">
        <w:tc>
          <w:tcPr>
            <w:tcW w:w="344" w:type="pct"/>
            <w:tcBorders>
              <w:right w:val="single" w:sz="4" w:space="0" w:color="auto"/>
            </w:tcBorders>
            <w:vAlign w:val="center"/>
          </w:tcPr>
          <w:p w14:paraId="171BAA5D" w14:textId="77777777" w:rsidR="00CA1FFE" w:rsidRPr="00DD0D6B" w:rsidRDefault="00CA1FFE" w:rsidP="00DD0D6B">
            <w:pPr>
              <w:spacing w:line="240" w:lineRule="auto"/>
              <w:jc w:val="center"/>
            </w:pPr>
            <w:r w:rsidRPr="00DD0D6B">
              <w:rPr>
                <w:sz w:val="22"/>
                <w:szCs w:val="22"/>
              </w:rPr>
              <w:t>2</w:t>
            </w:r>
          </w:p>
        </w:tc>
        <w:tc>
          <w:tcPr>
            <w:tcW w:w="2237" w:type="pct"/>
            <w:tcBorders>
              <w:top w:val="single" w:sz="4" w:space="0" w:color="auto"/>
              <w:left w:val="single" w:sz="4" w:space="0" w:color="auto"/>
              <w:bottom w:val="single" w:sz="4" w:space="0" w:color="auto"/>
              <w:right w:val="single" w:sz="4" w:space="0" w:color="auto"/>
            </w:tcBorders>
            <w:vAlign w:val="center"/>
          </w:tcPr>
          <w:p w14:paraId="1B6366E9" w14:textId="77777777" w:rsidR="00CA1FFE" w:rsidRPr="00DD0D6B" w:rsidRDefault="00CA1FFE" w:rsidP="00DD0D6B">
            <w:pPr>
              <w:spacing w:line="240" w:lineRule="auto"/>
              <w:jc w:val="center"/>
            </w:pPr>
            <w:r w:rsidRPr="00DD0D6B">
              <w:t>Максимальный коэффициент застройки и коэффициент плотности</w:t>
            </w:r>
          </w:p>
        </w:tc>
        <w:tc>
          <w:tcPr>
            <w:tcW w:w="2419" w:type="pct"/>
            <w:tcBorders>
              <w:top w:val="single" w:sz="4" w:space="0" w:color="auto"/>
              <w:left w:val="single" w:sz="4" w:space="0" w:color="auto"/>
              <w:bottom w:val="single" w:sz="4" w:space="0" w:color="auto"/>
              <w:right w:val="single" w:sz="4" w:space="0" w:color="auto"/>
            </w:tcBorders>
            <w:vAlign w:val="center"/>
          </w:tcPr>
          <w:p w14:paraId="4F6FCA2A" w14:textId="77777777" w:rsidR="00CA1FFE" w:rsidRPr="00DD0D6B" w:rsidRDefault="00CA1FFE" w:rsidP="00DD0D6B">
            <w:pPr>
              <w:spacing w:line="240" w:lineRule="auto"/>
            </w:pPr>
            <w:r w:rsidRPr="00DD0D6B">
              <w:t xml:space="preserve">Для </w:t>
            </w:r>
            <w:proofErr w:type="spellStart"/>
            <w:r w:rsidR="00B7177C" w:rsidRPr="00DD0D6B">
              <w:t>среднеэтажной</w:t>
            </w:r>
            <w:proofErr w:type="spellEnd"/>
            <w:r w:rsidRPr="00DD0D6B">
              <w:t xml:space="preserve"> жилой застройки:</w:t>
            </w:r>
          </w:p>
          <w:p w14:paraId="0EAB9F14" w14:textId="77777777" w:rsidR="00CA1FFE" w:rsidRPr="00DD0D6B" w:rsidRDefault="00CA1FFE" w:rsidP="00DD0D6B">
            <w:pPr>
              <w:spacing w:line="240" w:lineRule="auto"/>
            </w:pPr>
            <w:r w:rsidRPr="00DD0D6B">
              <w:t>максимальный коэффициент застройки – 0,</w:t>
            </w:r>
            <w:r w:rsidR="00930DDB" w:rsidRPr="00DD0D6B">
              <w:t>4</w:t>
            </w:r>
          </w:p>
          <w:p w14:paraId="6902725E" w14:textId="77777777" w:rsidR="00CA1FFE" w:rsidRPr="00DD0D6B" w:rsidRDefault="00CA1FFE" w:rsidP="00DD0D6B">
            <w:pPr>
              <w:spacing w:line="240" w:lineRule="auto"/>
            </w:pPr>
            <w:r w:rsidRPr="00DD0D6B">
              <w:t xml:space="preserve">максимальный коэффициент плотности – </w:t>
            </w:r>
            <w:r w:rsidR="00930DDB" w:rsidRPr="00DD0D6B">
              <w:t>0,8</w:t>
            </w:r>
          </w:p>
          <w:p w14:paraId="1DEA7184" w14:textId="77777777" w:rsidR="00CA1FFE" w:rsidRPr="00DD0D6B" w:rsidRDefault="00CA1FFE" w:rsidP="00DD0D6B">
            <w:pPr>
              <w:spacing w:line="240" w:lineRule="auto"/>
            </w:pPr>
            <w:r w:rsidRPr="00DD0D6B">
              <w:t>Для индивидуальных жилых домов с участками аналогично зоне Ж-1, для иного разрешенного использования в соответствии со статьей  6</w:t>
            </w:r>
            <w:r w:rsidR="00D079E2" w:rsidRPr="00DD0D6B">
              <w:t>1</w:t>
            </w:r>
            <w:r w:rsidRPr="00DD0D6B">
              <w:t xml:space="preserve"> настоящих Правил</w:t>
            </w:r>
          </w:p>
        </w:tc>
      </w:tr>
      <w:tr w:rsidR="00CA1FFE" w:rsidRPr="00DD0D6B" w14:paraId="5916098A" w14:textId="77777777" w:rsidTr="0051764F">
        <w:tc>
          <w:tcPr>
            <w:tcW w:w="344" w:type="pct"/>
            <w:tcBorders>
              <w:right w:val="single" w:sz="4" w:space="0" w:color="auto"/>
            </w:tcBorders>
            <w:vAlign w:val="center"/>
          </w:tcPr>
          <w:p w14:paraId="2E65DF30" w14:textId="77777777" w:rsidR="00CA1FFE" w:rsidRPr="00DD0D6B" w:rsidRDefault="00CA1FFE" w:rsidP="00DD0D6B">
            <w:pPr>
              <w:spacing w:line="240" w:lineRule="auto"/>
              <w:jc w:val="center"/>
            </w:pPr>
            <w:r w:rsidRPr="00DD0D6B">
              <w:rPr>
                <w:sz w:val="22"/>
                <w:szCs w:val="22"/>
              </w:rPr>
              <w:t>3</w:t>
            </w:r>
          </w:p>
        </w:tc>
        <w:tc>
          <w:tcPr>
            <w:tcW w:w="2237" w:type="pct"/>
            <w:tcBorders>
              <w:top w:val="single" w:sz="4" w:space="0" w:color="auto"/>
              <w:left w:val="single" w:sz="4" w:space="0" w:color="auto"/>
              <w:bottom w:val="single" w:sz="4" w:space="0" w:color="auto"/>
              <w:right w:val="single" w:sz="4" w:space="0" w:color="auto"/>
            </w:tcBorders>
            <w:vAlign w:val="center"/>
          </w:tcPr>
          <w:p w14:paraId="15300537" w14:textId="77777777" w:rsidR="00CA1FFE" w:rsidRPr="00DD0D6B" w:rsidRDefault="00CA1FFE" w:rsidP="00DD0D6B">
            <w:pPr>
              <w:spacing w:line="240" w:lineRule="auto"/>
              <w:jc w:val="center"/>
            </w:pPr>
            <w:r w:rsidRPr="00DD0D6B">
              <w:t>Минимальные отступы зданий,</w:t>
            </w:r>
          </w:p>
          <w:p w14:paraId="6E44BB1C" w14:textId="77777777" w:rsidR="00CA1FFE" w:rsidRPr="00DD0D6B" w:rsidRDefault="00CA1FFE" w:rsidP="00DD0D6B">
            <w:pPr>
              <w:spacing w:line="240" w:lineRule="auto"/>
              <w:jc w:val="center"/>
            </w:pPr>
            <w:r w:rsidRPr="00DD0D6B">
              <w:t>строений, сооружений от границ</w:t>
            </w:r>
          </w:p>
          <w:p w14:paraId="5DCB20D9" w14:textId="77777777" w:rsidR="00CA1FFE" w:rsidRPr="00DD0D6B" w:rsidRDefault="00CA1FFE" w:rsidP="00DD0D6B">
            <w:pPr>
              <w:spacing w:line="240" w:lineRule="auto"/>
              <w:jc w:val="center"/>
            </w:pPr>
            <w:r w:rsidRPr="00DD0D6B">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4B81274" w14:textId="77777777" w:rsidR="00CA1FFE" w:rsidRPr="00DD0D6B" w:rsidRDefault="00CA1FFE" w:rsidP="00DD0D6B">
            <w:pPr>
              <w:spacing w:line="240" w:lineRule="auto"/>
            </w:pPr>
            <w:r w:rsidRPr="00DD0D6B">
              <w:rPr>
                <w:bCs/>
              </w:rPr>
              <w:t>От лицевой границы участка, (от красной линии), м:</w:t>
            </w:r>
            <w:r w:rsidRPr="00DD0D6B">
              <w:t xml:space="preserve"> </w:t>
            </w:r>
          </w:p>
          <w:p w14:paraId="34A8BC04" w14:textId="77777777" w:rsidR="00CA1FFE" w:rsidRPr="00DD0D6B" w:rsidRDefault="00CA1FFE" w:rsidP="00DD0D6B">
            <w:pPr>
              <w:spacing w:line="240" w:lineRule="auto"/>
            </w:pPr>
            <w:r w:rsidRPr="00DD0D6B">
              <w:t xml:space="preserve">по сложившейся линии застройки (для жилых зданий), </w:t>
            </w:r>
          </w:p>
          <w:p w14:paraId="4841B10E" w14:textId="77777777" w:rsidR="00CA1FFE" w:rsidRPr="00DD0D6B" w:rsidRDefault="00CA1FFE" w:rsidP="00DD0D6B">
            <w:pPr>
              <w:spacing w:line="240" w:lineRule="auto"/>
            </w:pPr>
            <w:r w:rsidRPr="00DD0D6B">
              <w:t>по красной линии (при наличии линии) 0 м (для нежилых зданий).</w:t>
            </w:r>
          </w:p>
          <w:p w14:paraId="1B324A7E" w14:textId="77777777" w:rsidR="00CA1FFE" w:rsidRPr="00DD0D6B" w:rsidRDefault="00CA1FFE" w:rsidP="00DD0D6B">
            <w:pPr>
              <w:spacing w:line="240" w:lineRule="auto"/>
            </w:pPr>
            <w:r w:rsidRPr="00DD0D6B">
              <w:rPr>
                <w:bCs/>
              </w:rPr>
              <w:t>От других границ участка</w:t>
            </w:r>
            <w:r w:rsidRPr="00DD0D6B">
              <w:rPr>
                <w:b/>
                <w:bCs/>
              </w:rPr>
              <w:t xml:space="preserve"> - </w:t>
            </w:r>
            <w:r w:rsidRPr="00DD0D6B">
              <w:rPr>
                <w:color w:val="000000"/>
              </w:rPr>
              <w:t>не подлежит установлению.</w:t>
            </w:r>
            <w:r w:rsidRPr="00DD0D6B">
              <w:rPr>
                <w:color w:val="FF0000"/>
              </w:rPr>
              <w:t xml:space="preserve">   </w:t>
            </w:r>
          </w:p>
          <w:p w14:paraId="73608688" w14:textId="77777777" w:rsidR="00CA1FFE" w:rsidRPr="00DD0D6B" w:rsidRDefault="00CA1FFE" w:rsidP="00DD0D6B">
            <w:pPr>
              <w:spacing w:line="240" w:lineRule="auto"/>
            </w:pPr>
            <w:r w:rsidRPr="00DD0D6B">
              <w:t>Для индивидуальных жилых домов с участками аналогично зоне Ж-1.</w:t>
            </w:r>
          </w:p>
        </w:tc>
      </w:tr>
      <w:tr w:rsidR="00CA1FFE" w:rsidRPr="00DD0D6B" w14:paraId="77C462BD" w14:textId="77777777" w:rsidTr="0051764F">
        <w:tc>
          <w:tcPr>
            <w:tcW w:w="344" w:type="pct"/>
            <w:tcBorders>
              <w:right w:val="single" w:sz="4" w:space="0" w:color="auto"/>
            </w:tcBorders>
            <w:vAlign w:val="center"/>
          </w:tcPr>
          <w:p w14:paraId="3D78CFF8" w14:textId="77777777" w:rsidR="00CA1FFE" w:rsidRPr="00DD0D6B" w:rsidRDefault="00CA1FFE" w:rsidP="00DD0D6B">
            <w:pPr>
              <w:spacing w:line="240" w:lineRule="auto"/>
              <w:jc w:val="center"/>
            </w:pPr>
            <w:r w:rsidRPr="00DD0D6B">
              <w:rPr>
                <w:sz w:val="22"/>
                <w:szCs w:val="22"/>
              </w:rPr>
              <w:t>4</w:t>
            </w:r>
          </w:p>
        </w:tc>
        <w:tc>
          <w:tcPr>
            <w:tcW w:w="2237" w:type="pct"/>
            <w:tcBorders>
              <w:top w:val="single" w:sz="4" w:space="0" w:color="auto"/>
              <w:left w:val="single" w:sz="4" w:space="0" w:color="auto"/>
              <w:bottom w:val="single" w:sz="4" w:space="0" w:color="auto"/>
              <w:right w:val="single" w:sz="4" w:space="0" w:color="auto"/>
            </w:tcBorders>
            <w:vAlign w:val="center"/>
          </w:tcPr>
          <w:p w14:paraId="5ECF38F4" w14:textId="77777777" w:rsidR="00CA1FFE" w:rsidRPr="00DD0D6B" w:rsidRDefault="00CA1FFE" w:rsidP="00DD0D6B">
            <w:pPr>
              <w:spacing w:line="240" w:lineRule="auto"/>
              <w:jc w:val="center"/>
            </w:pPr>
            <w:r w:rsidRPr="00DD0D6B">
              <w:rPr>
                <w:szCs w:val="22"/>
              </w:rPr>
              <w:t>Максимальная высота</w:t>
            </w:r>
          </w:p>
          <w:p w14:paraId="4EC8DD01" w14:textId="77777777" w:rsidR="00CA1FFE" w:rsidRPr="00DD0D6B" w:rsidRDefault="00CA1FFE" w:rsidP="00DD0D6B">
            <w:pPr>
              <w:spacing w:line="240" w:lineRule="auto"/>
              <w:jc w:val="center"/>
            </w:pPr>
            <w:r w:rsidRPr="00DD0D6B">
              <w:rPr>
                <w:szCs w:val="22"/>
              </w:rPr>
              <w:t>надземной части зданий, строений,</w:t>
            </w:r>
          </w:p>
          <w:p w14:paraId="0AD34C94" w14:textId="77777777" w:rsidR="00CA1FFE" w:rsidRPr="00DD0D6B" w:rsidRDefault="00CA1FFE" w:rsidP="00DD0D6B">
            <w:pPr>
              <w:spacing w:line="240" w:lineRule="auto"/>
              <w:jc w:val="center"/>
            </w:pPr>
            <w:r w:rsidRPr="00DD0D6B">
              <w:rPr>
                <w:szCs w:val="22"/>
              </w:rPr>
              <w:t>сооружений на территории</w:t>
            </w:r>
          </w:p>
          <w:p w14:paraId="672D7BBE" w14:textId="77777777" w:rsidR="00CA1FFE" w:rsidRPr="00DD0D6B" w:rsidRDefault="00CA1FFE" w:rsidP="00DD0D6B">
            <w:pPr>
              <w:spacing w:line="240" w:lineRule="auto"/>
              <w:jc w:val="center"/>
            </w:pPr>
            <w:r w:rsidRPr="00DD0D6B">
              <w:rPr>
                <w:szCs w:val="22"/>
              </w:rPr>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6F107C8" w14:textId="77777777" w:rsidR="00CA1FFE" w:rsidRPr="00DD0D6B" w:rsidRDefault="00CA1FFE" w:rsidP="00DD0D6B">
            <w:pPr>
              <w:spacing w:line="240" w:lineRule="auto"/>
            </w:pPr>
            <w:r w:rsidRPr="00DD0D6B">
              <w:t xml:space="preserve">Для </w:t>
            </w:r>
            <w:proofErr w:type="spellStart"/>
            <w:r w:rsidR="00B7177C" w:rsidRPr="00DD0D6B">
              <w:t>среднеэтажных</w:t>
            </w:r>
            <w:proofErr w:type="spellEnd"/>
            <w:r w:rsidR="00B7177C" w:rsidRPr="00DD0D6B">
              <w:t xml:space="preserve"> </w:t>
            </w:r>
            <w:r w:rsidRPr="00DD0D6B">
              <w:t xml:space="preserve">многоквартирных жилых домов – </w:t>
            </w:r>
            <w:r w:rsidR="00B7177C" w:rsidRPr="00DD0D6B">
              <w:t>3</w:t>
            </w:r>
            <w:r w:rsidRPr="00DD0D6B">
              <w:t>0 м.</w:t>
            </w:r>
          </w:p>
        </w:tc>
      </w:tr>
      <w:tr w:rsidR="00CA1FFE" w:rsidRPr="00DD0D6B" w14:paraId="0A181309" w14:textId="77777777" w:rsidTr="0051764F">
        <w:tc>
          <w:tcPr>
            <w:tcW w:w="344" w:type="pct"/>
            <w:tcBorders>
              <w:right w:val="single" w:sz="4" w:space="0" w:color="auto"/>
            </w:tcBorders>
            <w:vAlign w:val="center"/>
          </w:tcPr>
          <w:p w14:paraId="440CD9C1" w14:textId="77777777" w:rsidR="00CA1FFE" w:rsidRPr="00DD0D6B" w:rsidRDefault="00CA1FFE" w:rsidP="00DD0D6B">
            <w:pPr>
              <w:spacing w:line="240" w:lineRule="auto"/>
              <w:jc w:val="center"/>
            </w:pPr>
            <w:r w:rsidRPr="00DD0D6B">
              <w:rPr>
                <w:sz w:val="22"/>
                <w:szCs w:val="22"/>
              </w:rPr>
              <w:t>5</w:t>
            </w:r>
          </w:p>
        </w:tc>
        <w:tc>
          <w:tcPr>
            <w:tcW w:w="2237" w:type="pct"/>
            <w:tcBorders>
              <w:top w:val="single" w:sz="4" w:space="0" w:color="auto"/>
              <w:left w:val="single" w:sz="4" w:space="0" w:color="auto"/>
              <w:bottom w:val="single" w:sz="4" w:space="0" w:color="auto"/>
              <w:right w:val="single" w:sz="4" w:space="0" w:color="auto"/>
            </w:tcBorders>
            <w:vAlign w:val="center"/>
          </w:tcPr>
          <w:p w14:paraId="3C0AACF0" w14:textId="77777777" w:rsidR="00CA1FFE" w:rsidRPr="00DD0D6B" w:rsidRDefault="00CA1FFE" w:rsidP="00DD0D6B">
            <w:pPr>
              <w:spacing w:line="240" w:lineRule="auto"/>
              <w:jc w:val="center"/>
            </w:pPr>
            <w:r w:rsidRPr="00DD0D6B">
              <w:t>Максимальная общая площадь объектов капитального строительства нежилого</w:t>
            </w:r>
          </w:p>
          <w:p w14:paraId="00993547" w14:textId="77777777" w:rsidR="00CA1FFE" w:rsidRPr="00DD0D6B" w:rsidRDefault="00CA1FFE" w:rsidP="00DD0D6B">
            <w:pPr>
              <w:spacing w:line="240" w:lineRule="auto"/>
              <w:jc w:val="center"/>
            </w:pPr>
            <w:r w:rsidRPr="00DD0D6B">
              <w:t>назначения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109DA037" w14:textId="02E2574D" w:rsidR="00CA1FFE" w:rsidRPr="00DD0D6B" w:rsidRDefault="00CA1FFE" w:rsidP="00DD0D6B">
            <w:pPr>
              <w:spacing w:line="240" w:lineRule="auto"/>
            </w:pPr>
            <w:r w:rsidRPr="00DD0D6B">
              <w:t xml:space="preserve">Не более </w:t>
            </w:r>
            <w:r w:rsidR="00B7177C" w:rsidRPr="00DD0D6B">
              <w:t>5</w:t>
            </w:r>
            <w:r w:rsidRPr="00DD0D6B">
              <w:t>000 м</w:t>
            </w:r>
            <w:r w:rsidR="00D079E2" w:rsidRPr="00DD0D6B">
              <w:rPr>
                <w:vertAlign w:val="superscript"/>
              </w:rPr>
              <w:t>2</w:t>
            </w:r>
            <w:r w:rsidRPr="00DD0D6B">
              <w:t xml:space="preserve"> общей площади.</w:t>
            </w:r>
          </w:p>
        </w:tc>
      </w:tr>
      <w:tr w:rsidR="00CA1FFE" w:rsidRPr="00DD0D6B" w14:paraId="27AD758E" w14:textId="77777777" w:rsidTr="0051764F">
        <w:tc>
          <w:tcPr>
            <w:tcW w:w="344" w:type="pct"/>
            <w:tcBorders>
              <w:right w:val="single" w:sz="4" w:space="0" w:color="auto"/>
            </w:tcBorders>
            <w:vAlign w:val="center"/>
          </w:tcPr>
          <w:p w14:paraId="589EEFF6" w14:textId="77777777" w:rsidR="00CA1FFE" w:rsidRPr="00DD0D6B" w:rsidRDefault="00CA1FFE" w:rsidP="00DD0D6B">
            <w:pPr>
              <w:spacing w:line="240" w:lineRule="auto"/>
              <w:jc w:val="center"/>
            </w:pPr>
            <w:r w:rsidRPr="00DD0D6B">
              <w:rPr>
                <w:sz w:val="22"/>
                <w:szCs w:val="22"/>
              </w:rPr>
              <w:t>6</w:t>
            </w:r>
          </w:p>
        </w:tc>
        <w:tc>
          <w:tcPr>
            <w:tcW w:w="2237" w:type="pct"/>
            <w:tcBorders>
              <w:top w:val="single" w:sz="4" w:space="0" w:color="auto"/>
              <w:left w:val="single" w:sz="4" w:space="0" w:color="auto"/>
              <w:bottom w:val="single" w:sz="4" w:space="0" w:color="auto"/>
              <w:right w:val="single" w:sz="4" w:space="0" w:color="auto"/>
            </w:tcBorders>
            <w:vAlign w:val="center"/>
          </w:tcPr>
          <w:p w14:paraId="64688E96" w14:textId="77777777" w:rsidR="00CA1FFE" w:rsidRPr="00DD0D6B" w:rsidRDefault="00CA1FFE" w:rsidP="00DD0D6B">
            <w:pPr>
              <w:spacing w:line="240" w:lineRule="auto"/>
              <w:jc w:val="center"/>
            </w:pPr>
            <w:r w:rsidRPr="00DD0D6B">
              <w:t>Минимальная доля озеленённой</w:t>
            </w:r>
          </w:p>
          <w:p w14:paraId="1A330D53" w14:textId="77777777" w:rsidR="00CA1FFE" w:rsidRPr="00DD0D6B" w:rsidRDefault="00CA1FFE" w:rsidP="00DD0D6B">
            <w:pPr>
              <w:spacing w:line="240" w:lineRule="auto"/>
              <w:jc w:val="center"/>
            </w:pPr>
            <w:r w:rsidRPr="00DD0D6B">
              <w:t>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3392F428" w14:textId="77777777" w:rsidR="00CA1FFE" w:rsidRPr="00DD0D6B" w:rsidRDefault="00CA1FFE" w:rsidP="00DD0D6B">
            <w:pPr>
              <w:spacing w:line="240" w:lineRule="auto"/>
            </w:pPr>
            <w:r w:rsidRPr="00DD0D6B">
              <w:t>В соответствии со статьей 5</w:t>
            </w:r>
            <w:r w:rsidR="00930DDB" w:rsidRPr="00DD0D6B">
              <w:t>7</w:t>
            </w:r>
            <w:r w:rsidRPr="00DD0D6B">
              <w:t xml:space="preserve"> настоящих Правил. </w:t>
            </w:r>
          </w:p>
        </w:tc>
      </w:tr>
      <w:tr w:rsidR="00CA1FFE" w:rsidRPr="00DD0D6B" w14:paraId="6B861477" w14:textId="77777777" w:rsidTr="0051764F">
        <w:tc>
          <w:tcPr>
            <w:tcW w:w="344" w:type="pct"/>
            <w:tcBorders>
              <w:right w:val="single" w:sz="4" w:space="0" w:color="auto"/>
            </w:tcBorders>
            <w:vAlign w:val="center"/>
          </w:tcPr>
          <w:p w14:paraId="448385F4" w14:textId="77777777" w:rsidR="00CA1FFE" w:rsidRPr="00DD0D6B" w:rsidRDefault="00CA1FFE" w:rsidP="00DD0D6B">
            <w:pPr>
              <w:spacing w:line="240" w:lineRule="auto"/>
              <w:jc w:val="center"/>
            </w:pPr>
            <w:r w:rsidRPr="00DD0D6B">
              <w:rPr>
                <w:sz w:val="22"/>
                <w:szCs w:val="22"/>
              </w:rPr>
              <w:t>7</w:t>
            </w:r>
          </w:p>
        </w:tc>
        <w:tc>
          <w:tcPr>
            <w:tcW w:w="2237" w:type="pct"/>
            <w:tcBorders>
              <w:top w:val="single" w:sz="4" w:space="0" w:color="auto"/>
              <w:left w:val="single" w:sz="4" w:space="0" w:color="auto"/>
              <w:bottom w:val="single" w:sz="4" w:space="0" w:color="auto"/>
              <w:right w:val="single" w:sz="4" w:space="0" w:color="auto"/>
            </w:tcBorders>
            <w:vAlign w:val="center"/>
          </w:tcPr>
          <w:p w14:paraId="04B6B26B" w14:textId="77777777" w:rsidR="00CA1FFE" w:rsidRPr="00DD0D6B" w:rsidRDefault="00CA1FFE"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6FE75F00" w14:textId="77777777" w:rsidR="00CA1FFE" w:rsidRPr="00DD0D6B" w:rsidRDefault="00CA1FFE"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1A3482AE" w14:textId="77777777" w:rsidR="00CA1FFE" w:rsidRPr="00DD0D6B" w:rsidRDefault="00CA1FFE" w:rsidP="00DD0D6B">
            <w:pPr>
              <w:spacing w:line="240" w:lineRule="auto"/>
            </w:pPr>
            <w:r w:rsidRPr="00DD0D6B">
              <w:t>В соответствии со статьей 5</w:t>
            </w:r>
            <w:r w:rsidR="00930DDB" w:rsidRPr="00DD0D6B">
              <w:t>8</w:t>
            </w:r>
            <w:r w:rsidRPr="00DD0D6B">
              <w:t xml:space="preserve"> настоящих Правил.</w:t>
            </w:r>
          </w:p>
        </w:tc>
      </w:tr>
    </w:tbl>
    <w:p w14:paraId="11CC0F78" w14:textId="77777777" w:rsidR="00CA1FFE" w:rsidRPr="00DD0D6B" w:rsidRDefault="00CA1FFE" w:rsidP="00DD0D6B">
      <w:pPr>
        <w:tabs>
          <w:tab w:val="left" w:pos="1134"/>
        </w:tabs>
        <w:spacing w:line="240" w:lineRule="auto"/>
        <w:ind w:firstLine="709"/>
        <w:textAlignment w:val="auto"/>
        <w:rPr>
          <w:b/>
        </w:rPr>
      </w:pPr>
      <w:r w:rsidRPr="00DD0D6B">
        <w:rPr>
          <w:b/>
        </w:rPr>
        <w:t xml:space="preserve">Ограничения использования земельных участков и объектов капитального </w:t>
      </w:r>
      <w:r w:rsidRPr="00DD0D6B">
        <w:rPr>
          <w:b/>
        </w:rPr>
        <w:lastRenderedPageBreak/>
        <w:t>строительства:</w:t>
      </w:r>
    </w:p>
    <w:p w14:paraId="5C7A3A58" w14:textId="77777777" w:rsidR="004D7689" w:rsidRPr="00DD0D6B" w:rsidRDefault="00CA1FFE"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81D344F" w14:textId="77777777" w:rsidR="0051764F" w:rsidRPr="00DD0D6B" w:rsidRDefault="0051764F" w:rsidP="00DD0D6B">
      <w:pPr>
        <w:spacing w:line="240" w:lineRule="auto"/>
        <w:rPr>
          <w:b/>
          <w:bCs/>
          <w:sz w:val="28"/>
          <w:szCs w:val="28"/>
        </w:rPr>
      </w:pPr>
    </w:p>
    <w:p w14:paraId="736C9B94" w14:textId="77777777" w:rsidR="00930DDB" w:rsidRPr="00DD0D6B" w:rsidRDefault="00930DDB" w:rsidP="00DD0D6B">
      <w:pPr>
        <w:spacing w:line="240" w:lineRule="auto"/>
        <w:ind w:firstLineChars="283" w:firstLine="795"/>
        <w:rPr>
          <w:b/>
          <w:bCs/>
          <w:sz w:val="28"/>
          <w:szCs w:val="28"/>
        </w:rPr>
      </w:pPr>
      <w:r w:rsidRPr="00DD0D6B">
        <w:rPr>
          <w:b/>
          <w:bCs/>
          <w:sz w:val="28"/>
          <w:szCs w:val="28"/>
        </w:rPr>
        <w:t xml:space="preserve">Ж4 – </w:t>
      </w:r>
      <w:r w:rsidR="00DE6B88" w:rsidRPr="00DD0D6B">
        <w:rPr>
          <w:b/>
          <w:bCs/>
          <w:sz w:val="28"/>
          <w:szCs w:val="28"/>
        </w:rPr>
        <w:t>Зона смешанной жилой застройки</w:t>
      </w:r>
    </w:p>
    <w:tbl>
      <w:tblPr>
        <w:tblW w:w="5000" w:type="pct"/>
        <w:tblLook w:val="00A0" w:firstRow="1" w:lastRow="0" w:firstColumn="1" w:lastColumn="0" w:noHBand="0" w:noVBand="0"/>
      </w:tblPr>
      <w:tblGrid>
        <w:gridCol w:w="490"/>
        <w:gridCol w:w="2372"/>
        <w:gridCol w:w="7417"/>
      </w:tblGrid>
      <w:tr w:rsidR="00B53A6E" w:rsidRPr="00DD0D6B" w14:paraId="410C2E0C" w14:textId="77777777" w:rsidTr="00754C33">
        <w:trPr>
          <w:trHeight w:val="148"/>
          <w:tblHeader/>
        </w:trPr>
        <w:tc>
          <w:tcPr>
            <w:tcW w:w="238" w:type="pct"/>
            <w:tcBorders>
              <w:top w:val="single" w:sz="4" w:space="0" w:color="auto"/>
              <w:left w:val="single" w:sz="4" w:space="0" w:color="auto"/>
              <w:bottom w:val="single" w:sz="4" w:space="0" w:color="auto"/>
              <w:right w:val="single" w:sz="4" w:space="0" w:color="auto"/>
            </w:tcBorders>
          </w:tcPr>
          <w:p w14:paraId="289977A6"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w:t>
            </w:r>
          </w:p>
        </w:tc>
        <w:tc>
          <w:tcPr>
            <w:tcW w:w="1154" w:type="pct"/>
            <w:tcBorders>
              <w:top w:val="single" w:sz="4" w:space="0" w:color="auto"/>
              <w:left w:val="single" w:sz="4" w:space="0" w:color="auto"/>
              <w:bottom w:val="single" w:sz="4" w:space="0" w:color="auto"/>
              <w:right w:val="single" w:sz="4" w:space="0" w:color="auto"/>
            </w:tcBorders>
          </w:tcPr>
          <w:p w14:paraId="228FF0F3"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14:paraId="071B655C"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53A6E" w:rsidRPr="00DD0D6B" w14:paraId="7F6E383D" w14:textId="77777777" w:rsidTr="00754C33">
        <w:trPr>
          <w:trHeight w:val="148"/>
        </w:trPr>
        <w:tc>
          <w:tcPr>
            <w:tcW w:w="5000" w:type="pct"/>
            <w:gridSpan w:val="3"/>
            <w:tcBorders>
              <w:top w:val="single" w:sz="4" w:space="0" w:color="auto"/>
              <w:left w:val="single" w:sz="4" w:space="0" w:color="auto"/>
              <w:bottom w:val="single" w:sz="4" w:space="0" w:color="auto"/>
              <w:right w:val="single" w:sz="4" w:space="0" w:color="auto"/>
            </w:tcBorders>
          </w:tcPr>
          <w:p w14:paraId="0B4F61F9"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53A6E" w:rsidRPr="00DD0D6B" w14:paraId="3DCF77AB" w14:textId="77777777" w:rsidTr="00754C33">
        <w:trPr>
          <w:cantSplit/>
          <w:trHeight w:val="826"/>
        </w:trPr>
        <w:tc>
          <w:tcPr>
            <w:tcW w:w="238" w:type="pct"/>
            <w:tcBorders>
              <w:top w:val="single" w:sz="4" w:space="0" w:color="auto"/>
              <w:left w:val="single" w:sz="4" w:space="0" w:color="auto"/>
              <w:bottom w:val="single" w:sz="4" w:space="0" w:color="auto"/>
              <w:right w:val="single" w:sz="4" w:space="0" w:color="auto"/>
            </w:tcBorders>
          </w:tcPr>
          <w:p w14:paraId="42707180" w14:textId="77777777" w:rsidR="00B53A6E" w:rsidRPr="00DD0D6B" w:rsidRDefault="00B53A6E" w:rsidP="00DD0D6B">
            <w:pPr>
              <w:tabs>
                <w:tab w:val="left" w:pos="1155"/>
              </w:tabs>
              <w:suppressAutoHyphens/>
              <w:snapToGrid w:val="0"/>
              <w:spacing w:line="240" w:lineRule="auto"/>
              <w:rPr>
                <w:lang w:eastAsia="ar-SA"/>
              </w:rPr>
            </w:pPr>
            <w:r w:rsidRPr="00DD0D6B">
              <w:rPr>
                <w:lang w:eastAsia="ar-SA"/>
              </w:rPr>
              <w:t>1.</w:t>
            </w:r>
          </w:p>
        </w:tc>
        <w:tc>
          <w:tcPr>
            <w:tcW w:w="1154" w:type="pct"/>
            <w:tcBorders>
              <w:top w:val="single" w:sz="4" w:space="0" w:color="auto"/>
              <w:left w:val="single" w:sz="4" w:space="0" w:color="auto"/>
              <w:bottom w:val="single" w:sz="4" w:space="0" w:color="auto"/>
              <w:right w:val="single" w:sz="4" w:space="0" w:color="auto"/>
            </w:tcBorders>
          </w:tcPr>
          <w:p w14:paraId="6EBF005B" w14:textId="77777777" w:rsidR="00B53A6E" w:rsidRPr="00DD0D6B" w:rsidRDefault="00B53A6E"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14:paraId="307DA07D" w14:textId="77777777" w:rsidR="00B53A6E" w:rsidRPr="00DD0D6B" w:rsidRDefault="00B53A6E" w:rsidP="00DD0D6B">
            <w:pPr>
              <w:spacing w:line="240" w:lineRule="auto"/>
            </w:pPr>
            <w:r w:rsidRPr="00DD0D6B">
              <w:t>Для индивидуального жилищного строительства (2.1)</w:t>
            </w:r>
          </w:p>
          <w:p w14:paraId="5E82B7F2" w14:textId="77777777" w:rsidR="00DE6B88" w:rsidRPr="00DD0D6B" w:rsidRDefault="00DE6B88" w:rsidP="00DD0D6B">
            <w:pPr>
              <w:spacing w:line="240" w:lineRule="auto"/>
            </w:pPr>
            <w:r w:rsidRPr="00DD0D6B">
              <w:rPr>
                <w:rFonts w:eastAsiaTheme="minorHAnsi"/>
                <w:lang w:eastAsia="en-US"/>
              </w:rPr>
              <w:t>Малоэтажная многоквартирная жилая застройка (2.1.1)</w:t>
            </w:r>
          </w:p>
          <w:p w14:paraId="57D7A544" w14:textId="77777777" w:rsidR="00B53A6E" w:rsidRPr="00DD0D6B" w:rsidRDefault="00B53A6E" w:rsidP="00DD0D6B">
            <w:pPr>
              <w:spacing w:line="240" w:lineRule="auto"/>
            </w:pPr>
            <w:r w:rsidRPr="00DD0D6B">
              <w:t>Для ведения личного подсобного хозяйства (приусадебный земельный участок) (2.2)</w:t>
            </w:r>
          </w:p>
          <w:p w14:paraId="06EC0031" w14:textId="77777777" w:rsidR="00B53A6E" w:rsidRPr="00DD0D6B" w:rsidRDefault="00B53A6E" w:rsidP="00DD0D6B">
            <w:pPr>
              <w:spacing w:line="240" w:lineRule="auto"/>
            </w:pPr>
            <w:r w:rsidRPr="00DD0D6B">
              <w:t>Блокированная жилая застройка (2.3)</w:t>
            </w:r>
          </w:p>
          <w:p w14:paraId="26D00D27" w14:textId="77777777" w:rsidR="00DE6B88" w:rsidRPr="00DD0D6B" w:rsidRDefault="00DE6B88" w:rsidP="00DD0D6B">
            <w:pPr>
              <w:spacing w:line="240" w:lineRule="auto"/>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1695513C" w14:textId="77777777" w:rsidR="00B53A6E" w:rsidRPr="00DD0D6B" w:rsidRDefault="00B53A6E" w:rsidP="00DD0D6B">
            <w:pPr>
              <w:spacing w:line="240" w:lineRule="auto"/>
            </w:pPr>
            <w:r w:rsidRPr="00DD0D6B">
              <w:t>Обслуживание жилой застройки (2.7)</w:t>
            </w:r>
          </w:p>
          <w:p w14:paraId="795A29E2" w14:textId="77777777" w:rsidR="002970AB" w:rsidRPr="00DD0D6B" w:rsidRDefault="002970AB" w:rsidP="00DD0D6B">
            <w:pPr>
              <w:spacing w:line="240" w:lineRule="auto"/>
              <w:rPr>
                <w:rFonts w:eastAsiaTheme="minorHAnsi"/>
                <w:lang w:eastAsia="en-US"/>
              </w:rPr>
            </w:pPr>
            <w:r w:rsidRPr="00DD0D6B">
              <w:rPr>
                <w:rFonts w:eastAsiaTheme="minorHAnsi"/>
                <w:lang w:eastAsia="en-US"/>
              </w:rPr>
              <w:t>Хранение автотранспорта (2.7.1)</w:t>
            </w:r>
          </w:p>
          <w:p w14:paraId="1305C10F" w14:textId="77777777" w:rsidR="0051764F" w:rsidRPr="00DD0D6B" w:rsidRDefault="0051764F" w:rsidP="00DD0D6B">
            <w:pPr>
              <w:spacing w:line="240" w:lineRule="auto"/>
            </w:pPr>
            <w:r w:rsidRPr="00DD0D6B">
              <w:rPr>
                <w:rFonts w:eastAsiaTheme="minorHAnsi"/>
                <w:lang w:eastAsia="en-US"/>
              </w:rPr>
              <w:t>Размещение гаражей для собственных нужд (2.7.2)</w:t>
            </w:r>
          </w:p>
          <w:p w14:paraId="5ECC1CF6" w14:textId="77777777" w:rsidR="00B53A6E" w:rsidRPr="00DD0D6B" w:rsidRDefault="00B53A6E" w:rsidP="00DD0D6B">
            <w:pPr>
              <w:spacing w:line="240" w:lineRule="auto"/>
            </w:pPr>
            <w:r w:rsidRPr="00DD0D6B">
              <w:t>Коммунальное обслуживание (3.1)</w:t>
            </w:r>
          </w:p>
          <w:p w14:paraId="577FF244" w14:textId="77777777" w:rsidR="00B53A6E" w:rsidRPr="00DD0D6B" w:rsidRDefault="00B53A6E"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627DFFEE" w14:textId="77777777" w:rsidR="00B53A6E" w:rsidRPr="00DD0D6B" w:rsidRDefault="00B53A6E" w:rsidP="00DD0D6B">
            <w:pPr>
              <w:spacing w:line="240" w:lineRule="auto"/>
            </w:pPr>
            <w:r w:rsidRPr="00DD0D6B">
              <w:rPr>
                <w:rFonts w:eastAsiaTheme="minorHAnsi"/>
                <w:lang w:eastAsia="en-US"/>
              </w:rPr>
              <w:t>Административные здания организаций, обеспечивающих предоставление коммунальных услуг (3.1.2)</w:t>
            </w:r>
          </w:p>
          <w:p w14:paraId="16D03683" w14:textId="77777777" w:rsidR="00B53A6E" w:rsidRPr="00DD0D6B" w:rsidRDefault="00B53A6E" w:rsidP="00DD0D6B">
            <w:pPr>
              <w:spacing w:line="240" w:lineRule="auto"/>
            </w:pPr>
            <w:r w:rsidRPr="00DD0D6B">
              <w:t>Бытовое обслуживание (3.3)</w:t>
            </w:r>
          </w:p>
          <w:p w14:paraId="4CC80C64" w14:textId="77777777" w:rsidR="00B53A6E" w:rsidRPr="00DD0D6B" w:rsidRDefault="00B53A6E" w:rsidP="00DD0D6B">
            <w:pPr>
              <w:spacing w:line="240" w:lineRule="auto"/>
            </w:pPr>
            <w:r w:rsidRPr="00DD0D6B">
              <w:rPr>
                <w:rFonts w:eastAsiaTheme="minorHAnsi"/>
                <w:lang w:eastAsia="en-US"/>
              </w:rPr>
              <w:t>Магазины</w:t>
            </w:r>
            <w:r w:rsidRPr="00DD0D6B">
              <w:t xml:space="preserve"> (4.4)</w:t>
            </w:r>
          </w:p>
          <w:p w14:paraId="31903923" w14:textId="77777777" w:rsidR="00B53A6E" w:rsidRPr="00DD0D6B" w:rsidRDefault="00B53A6E" w:rsidP="00DD0D6B">
            <w:pPr>
              <w:spacing w:line="240" w:lineRule="auto"/>
              <w:rPr>
                <w:rFonts w:eastAsiaTheme="minorHAnsi"/>
                <w:lang w:eastAsia="en-US"/>
              </w:rPr>
            </w:pPr>
            <w:r w:rsidRPr="00DD0D6B">
              <w:rPr>
                <w:rFonts w:eastAsiaTheme="minorHAnsi"/>
                <w:lang w:eastAsia="en-US"/>
              </w:rPr>
              <w:t>Спорт (5.1)</w:t>
            </w:r>
          </w:p>
          <w:p w14:paraId="04ECC145" w14:textId="77777777" w:rsidR="00B53A6E" w:rsidRPr="00DD0D6B" w:rsidRDefault="00B53A6E"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09BF2779" w14:textId="77777777" w:rsidR="00B53A6E" w:rsidRPr="00DD0D6B" w:rsidRDefault="00B53A6E" w:rsidP="00DD0D6B">
            <w:pPr>
              <w:spacing w:line="240" w:lineRule="auto"/>
              <w:rPr>
                <w:rFonts w:eastAsiaTheme="minorHAnsi"/>
                <w:lang w:eastAsia="en-US"/>
              </w:rPr>
            </w:pPr>
            <w:r w:rsidRPr="00DD0D6B">
              <w:rPr>
                <w:rFonts w:eastAsiaTheme="minorHAnsi"/>
                <w:lang w:eastAsia="en-US"/>
              </w:rPr>
              <w:t>Обеспечение занятий спортом в помещениях (5.1.2)</w:t>
            </w:r>
          </w:p>
          <w:p w14:paraId="0559F14D" w14:textId="77777777" w:rsidR="00B53A6E" w:rsidRPr="00DD0D6B" w:rsidRDefault="00B53A6E"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668ACE1E" w14:textId="77777777" w:rsidR="00B53A6E" w:rsidRPr="00DD0D6B" w:rsidRDefault="00B53A6E" w:rsidP="00DD0D6B">
            <w:pPr>
              <w:spacing w:line="240" w:lineRule="auto"/>
            </w:pPr>
            <w:r w:rsidRPr="00DD0D6B">
              <w:rPr>
                <w:rFonts w:eastAsiaTheme="minorHAnsi"/>
                <w:lang w:eastAsia="en-US"/>
              </w:rPr>
              <w:t>Оборудованные площадки для занятий спортом (5.1.4)</w:t>
            </w:r>
          </w:p>
          <w:p w14:paraId="7612491C" w14:textId="77777777" w:rsidR="00B53A6E" w:rsidRPr="00DD0D6B" w:rsidRDefault="00B53A6E" w:rsidP="00DD0D6B">
            <w:pPr>
              <w:spacing w:line="240" w:lineRule="auto"/>
            </w:pPr>
            <w:r w:rsidRPr="00DD0D6B">
              <w:t>Связь (6.8)</w:t>
            </w:r>
          </w:p>
          <w:p w14:paraId="368BACCF" w14:textId="77777777" w:rsidR="00B53A6E" w:rsidRPr="00DD0D6B" w:rsidRDefault="00B53A6E" w:rsidP="00DD0D6B">
            <w:pPr>
              <w:spacing w:line="240" w:lineRule="auto"/>
            </w:pPr>
            <w:r w:rsidRPr="00DD0D6B">
              <w:t>Земельные участки (территории) общего пользования (12.0)</w:t>
            </w:r>
          </w:p>
          <w:p w14:paraId="277161EF" w14:textId="77777777" w:rsidR="00B53A6E" w:rsidRPr="00DD0D6B" w:rsidRDefault="00B53A6E" w:rsidP="00DD0D6B">
            <w:pPr>
              <w:spacing w:line="240" w:lineRule="auto"/>
              <w:rPr>
                <w:rFonts w:eastAsiaTheme="minorHAnsi"/>
                <w:lang w:eastAsia="en-US"/>
              </w:rPr>
            </w:pPr>
            <w:r w:rsidRPr="00DD0D6B">
              <w:rPr>
                <w:rFonts w:eastAsiaTheme="minorHAnsi"/>
                <w:lang w:eastAsia="en-US"/>
              </w:rPr>
              <w:t>Улично-дорожная сеть (12.0.1)</w:t>
            </w:r>
          </w:p>
          <w:p w14:paraId="43C6D468" w14:textId="77777777" w:rsidR="00B53A6E" w:rsidRPr="00DD0D6B" w:rsidRDefault="00B53A6E" w:rsidP="00DD0D6B">
            <w:pPr>
              <w:spacing w:line="240" w:lineRule="auto"/>
              <w:rPr>
                <w:b/>
                <w:bCs/>
              </w:rPr>
            </w:pPr>
            <w:r w:rsidRPr="00DD0D6B">
              <w:rPr>
                <w:rFonts w:eastAsiaTheme="minorHAnsi"/>
                <w:lang w:eastAsia="en-US"/>
              </w:rPr>
              <w:t>Благоустройство территории (12.0.2)</w:t>
            </w:r>
          </w:p>
        </w:tc>
      </w:tr>
      <w:tr w:rsidR="007A18D1" w:rsidRPr="00DD0D6B" w14:paraId="630BDEC0" w14:textId="77777777" w:rsidTr="00754C33">
        <w:trPr>
          <w:trHeight w:val="556"/>
        </w:trPr>
        <w:tc>
          <w:tcPr>
            <w:tcW w:w="238" w:type="pct"/>
            <w:tcBorders>
              <w:top w:val="single" w:sz="4" w:space="0" w:color="auto"/>
              <w:left w:val="single" w:sz="4" w:space="0" w:color="auto"/>
              <w:bottom w:val="single" w:sz="4" w:space="0" w:color="auto"/>
              <w:right w:val="single" w:sz="4" w:space="0" w:color="auto"/>
            </w:tcBorders>
          </w:tcPr>
          <w:p w14:paraId="5B2EA573"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54" w:type="pct"/>
            <w:tcBorders>
              <w:top w:val="single" w:sz="4" w:space="0" w:color="auto"/>
              <w:left w:val="single" w:sz="4" w:space="0" w:color="auto"/>
              <w:bottom w:val="single" w:sz="4" w:space="0" w:color="auto"/>
              <w:right w:val="single" w:sz="4" w:space="0" w:color="auto"/>
            </w:tcBorders>
          </w:tcPr>
          <w:p w14:paraId="278E0DD0"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14:paraId="0FB4A0A9"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bCs/>
              </w:rPr>
            </w:pPr>
            <w:r w:rsidRPr="00DD0D6B">
              <w:rPr>
                <w:bCs/>
              </w:rPr>
              <w:t>Государственное управление (3.8.1)</w:t>
            </w:r>
          </w:p>
          <w:p w14:paraId="1F841A6F"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29F6E027"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Общественное питание (4.6)</w:t>
            </w:r>
          </w:p>
          <w:p w14:paraId="7F020B1C"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Объекты дорожного сервиса (4.9.1)</w:t>
            </w:r>
          </w:p>
          <w:p w14:paraId="0C71344D"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6DF01CA7"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2F8812BA"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Автомобильные мойки (4.9.1.3)</w:t>
            </w:r>
          </w:p>
          <w:p w14:paraId="12433E51"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t>Ремонт автомобилей (4.9.1.4)</w:t>
            </w:r>
          </w:p>
          <w:p w14:paraId="38BA6D9C" w14:textId="77777777" w:rsidR="007A18D1" w:rsidRPr="00DD0D6B" w:rsidRDefault="007A18D1"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7A18D1" w:rsidRPr="00DD0D6B" w14:paraId="5EEAF77C" w14:textId="77777777" w:rsidTr="00754C33">
        <w:trPr>
          <w:trHeight w:val="701"/>
        </w:trPr>
        <w:tc>
          <w:tcPr>
            <w:tcW w:w="238" w:type="pct"/>
            <w:tcBorders>
              <w:top w:val="single" w:sz="4" w:space="0" w:color="auto"/>
              <w:left w:val="single" w:sz="4" w:space="0" w:color="000000"/>
              <w:bottom w:val="single" w:sz="4" w:space="0" w:color="000000"/>
              <w:right w:val="nil"/>
            </w:tcBorders>
          </w:tcPr>
          <w:p w14:paraId="596D46DD"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3.</w:t>
            </w:r>
          </w:p>
        </w:tc>
        <w:tc>
          <w:tcPr>
            <w:tcW w:w="1154" w:type="pct"/>
            <w:tcBorders>
              <w:top w:val="single" w:sz="4" w:space="0" w:color="auto"/>
              <w:left w:val="single" w:sz="4" w:space="0" w:color="000000"/>
              <w:bottom w:val="single" w:sz="4" w:space="0" w:color="000000"/>
              <w:right w:val="nil"/>
            </w:tcBorders>
          </w:tcPr>
          <w:p w14:paraId="50446154"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6A56B392" w14:textId="77777777" w:rsidR="007A18D1" w:rsidRPr="00DD0D6B" w:rsidRDefault="007A18D1" w:rsidP="00DD0D6B">
            <w:pPr>
              <w:tabs>
                <w:tab w:val="left" w:pos="1155"/>
              </w:tabs>
              <w:suppressAutoHyphens/>
              <w:spacing w:line="240" w:lineRule="auto"/>
              <w:rPr>
                <w:lang w:eastAsia="ar-SA"/>
              </w:rPr>
            </w:pPr>
            <w:r w:rsidRPr="00DD0D6B">
              <w:rPr>
                <w:lang w:eastAsia="ar-SA"/>
              </w:rPr>
              <w:t>виды разрешенного</w:t>
            </w:r>
          </w:p>
          <w:p w14:paraId="1B33E300" w14:textId="77777777" w:rsidR="007A18D1" w:rsidRPr="00DD0D6B" w:rsidRDefault="007A18D1" w:rsidP="00DD0D6B">
            <w:pPr>
              <w:tabs>
                <w:tab w:val="left" w:pos="1155"/>
              </w:tabs>
              <w:suppressAutoHyphens/>
              <w:spacing w:line="240" w:lineRule="auto"/>
              <w:rPr>
                <w:lang w:eastAsia="ar-SA"/>
              </w:rPr>
            </w:pPr>
            <w:r w:rsidRPr="00DD0D6B">
              <w:rPr>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14:paraId="30982D40" w14:textId="77777777" w:rsidR="007A18D1" w:rsidRPr="00DD0D6B" w:rsidRDefault="007A18D1" w:rsidP="00DD0D6B">
            <w:pPr>
              <w:widowControl/>
              <w:autoSpaceDE/>
              <w:autoSpaceDN/>
              <w:adjustRightInd/>
              <w:spacing w:line="240" w:lineRule="auto"/>
              <w:textAlignment w:val="auto"/>
            </w:pPr>
            <w:r w:rsidRPr="00DD0D6B">
              <w:rPr>
                <w:rFonts w:eastAsiaTheme="minorHAnsi"/>
                <w:lang w:eastAsia="en-US"/>
              </w:rPr>
              <w:t>Служебные гаражи (4.9)</w:t>
            </w:r>
          </w:p>
          <w:p w14:paraId="590CB735" w14:textId="77777777" w:rsidR="007A18D1" w:rsidRPr="00DD0D6B" w:rsidRDefault="007A18D1"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57DD469E" w14:textId="77777777" w:rsidR="007A18D1" w:rsidRPr="00DD0D6B" w:rsidRDefault="007A18D1" w:rsidP="00DD0D6B">
            <w:pPr>
              <w:widowControl/>
              <w:autoSpaceDE/>
              <w:autoSpaceDN/>
              <w:adjustRightInd/>
              <w:spacing w:line="240" w:lineRule="auto"/>
              <w:textAlignment w:val="auto"/>
              <w:rPr>
                <w:lang w:eastAsia="ar-SA"/>
              </w:rPr>
            </w:pPr>
          </w:p>
        </w:tc>
      </w:tr>
    </w:tbl>
    <w:p w14:paraId="772532F3" w14:textId="77777777" w:rsidR="00B53A6E" w:rsidRPr="00DD0D6B" w:rsidRDefault="00B53A6E"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693"/>
        <w:gridCol w:w="4897"/>
      </w:tblGrid>
      <w:tr w:rsidR="00B53A6E" w:rsidRPr="00DD0D6B" w14:paraId="5ADE1957" w14:textId="77777777" w:rsidTr="002970AB">
        <w:trPr>
          <w:tblHeader/>
        </w:trPr>
        <w:tc>
          <w:tcPr>
            <w:tcW w:w="335" w:type="pct"/>
            <w:vAlign w:val="center"/>
          </w:tcPr>
          <w:p w14:paraId="69208B7C" w14:textId="77777777" w:rsidR="00B53A6E" w:rsidRPr="00DD0D6B" w:rsidRDefault="00B53A6E" w:rsidP="00DD0D6B">
            <w:pPr>
              <w:spacing w:line="240" w:lineRule="auto"/>
              <w:jc w:val="center"/>
              <w:rPr>
                <w:b/>
              </w:rPr>
            </w:pPr>
            <w:r w:rsidRPr="00DD0D6B">
              <w:rPr>
                <w:b/>
                <w:szCs w:val="22"/>
              </w:rPr>
              <w:t>№ п/п</w:t>
            </w:r>
          </w:p>
        </w:tc>
        <w:tc>
          <w:tcPr>
            <w:tcW w:w="2283" w:type="pct"/>
            <w:vAlign w:val="center"/>
          </w:tcPr>
          <w:p w14:paraId="209413F4" w14:textId="77777777" w:rsidR="00B53A6E" w:rsidRPr="00DD0D6B" w:rsidRDefault="00B53A6E"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BCE2D70" w14:textId="77777777" w:rsidR="00B53A6E" w:rsidRPr="00DD0D6B" w:rsidRDefault="00B53A6E" w:rsidP="00DD0D6B">
            <w:pPr>
              <w:spacing w:line="240" w:lineRule="auto"/>
              <w:jc w:val="center"/>
              <w:rPr>
                <w:b/>
                <w:lang w:val="en-US"/>
              </w:rPr>
            </w:pPr>
            <w:r w:rsidRPr="00DD0D6B">
              <w:rPr>
                <w:b/>
                <w:szCs w:val="22"/>
              </w:rPr>
              <w:t xml:space="preserve">реконструкции объектов </w:t>
            </w:r>
          </w:p>
          <w:p w14:paraId="5FB20B8F" w14:textId="77777777" w:rsidR="00B53A6E" w:rsidRPr="00DD0D6B" w:rsidRDefault="00B53A6E" w:rsidP="00DD0D6B">
            <w:pPr>
              <w:spacing w:line="240" w:lineRule="auto"/>
              <w:jc w:val="center"/>
              <w:rPr>
                <w:b/>
              </w:rPr>
            </w:pPr>
            <w:r w:rsidRPr="00DD0D6B">
              <w:rPr>
                <w:b/>
                <w:szCs w:val="22"/>
              </w:rPr>
              <w:t>капитального строительства</w:t>
            </w:r>
          </w:p>
        </w:tc>
        <w:tc>
          <w:tcPr>
            <w:tcW w:w="2382" w:type="pct"/>
            <w:vAlign w:val="center"/>
          </w:tcPr>
          <w:p w14:paraId="4C72601D" w14:textId="77777777" w:rsidR="00B53A6E" w:rsidRPr="00DD0D6B" w:rsidRDefault="00B53A6E"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53A6E" w:rsidRPr="00DD0D6B" w14:paraId="2A852122" w14:textId="77777777" w:rsidTr="002970AB">
        <w:tc>
          <w:tcPr>
            <w:tcW w:w="335" w:type="pct"/>
            <w:vAlign w:val="center"/>
          </w:tcPr>
          <w:p w14:paraId="157F1286" w14:textId="77777777" w:rsidR="00B53A6E" w:rsidRPr="00DD0D6B" w:rsidRDefault="00B53A6E" w:rsidP="00DD0D6B">
            <w:pPr>
              <w:spacing w:line="240" w:lineRule="auto"/>
              <w:jc w:val="center"/>
            </w:pPr>
            <w:r w:rsidRPr="00DD0D6B">
              <w:rPr>
                <w:sz w:val="22"/>
                <w:szCs w:val="22"/>
              </w:rPr>
              <w:t>1</w:t>
            </w:r>
          </w:p>
        </w:tc>
        <w:tc>
          <w:tcPr>
            <w:tcW w:w="2283" w:type="pct"/>
            <w:vAlign w:val="center"/>
          </w:tcPr>
          <w:p w14:paraId="46F65215" w14:textId="77777777" w:rsidR="00B53A6E" w:rsidRPr="00DD0D6B" w:rsidRDefault="00B53A6E" w:rsidP="00DD0D6B">
            <w:pPr>
              <w:spacing w:line="240" w:lineRule="auto"/>
              <w:jc w:val="center"/>
              <w:rPr>
                <w:lang w:val="en-US"/>
              </w:rPr>
            </w:pPr>
            <w:r w:rsidRPr="00DD0D6B">
              <w:t>Минимальная площадь земельных</w:t>
            </w:r>
          </w:p>
          <w:p w14:paraId="72B7BA54" w14:textId="77777777" w:rsidR="00B53A6E" w:rsidRPr="00DD0D6B" w:rsidRDefault="00B53A6E" w:rsidP="00DD0D6B">
            <w:pPr>
              <w:spacing w:line="240" w:lineRule="auto"/>
              <w:jc w:val="center"/>
            </w:pPr>
            <w:r w:rsidRPr="00DD0D6B">
              <w:lastRenderedPageBreak/>
              <w:t>участков</w:t>
            </w:r>
          </w:p>
        </w:tc>
        <w:tc>
          <w:tcPr>
            <w:tcW w:w="2382" w:type="pct"/>
            <w:vAlign w:val="center"/>
          </w:tcPr>
          <w:p w14:paraId="0D742C65" w14:textId="77777777" w:rsidR="00B53A6E" w:rsidRPr="00DD0D6B" w:rsidRDefault="00B53A6E" w:rsidP="00DD0D6B">
            <w:pPr>
              <w:spacing w:line="240" w:lineRule="auto"/>
            </w:pPr>
            <w:r w:rsidRPr="00DD0D6B">
              <w:lastRenderedPageBreak/>
              <w:t xml:space="preserve">Для размещения индивидуального </w:t>
            </w:r>
            <w:r w:rsidRPr="00DD0D6B">
              <w:lastRenderedPageBreak/>
              <w:t>(одноквартирного) блокированного жилого дома - 300 м</w:t>
            </w:r>
            <w:r w:rsidRPr="00DD0D6B">
              <w:rPr>
                <w:vertAlign w:val="superscript"/>
              </w:rPr>
              <w:t>2</w:t>
            </w:r>
            <w:r w:rsidRPr="00DD0D6B">
              <w:t>.</w:t>
            </w:r>
          </w:p>
          <w:p w14:paraId="3CD7C62E" w14:textId="77777777" w:rsidR="00B53A6E" w:rsidRPr="00DD0D6B" w:rsidRDefault="00B53A6E" w:rsidP="00DD0D6B">
            <w:pPr>
              <w:spacing w:line="240" w:lineRule="auto"/>
            </w:pPr>
            <w:r w:rsidRPr="00DD0D6B">
              <w:t>Для размещения объектов иных видов разрешенного использования:</w:t>
            </w:r>
          </w:p>
          <w:p w14:paraId="3CDAA1FC" w14:textId="77777777" w:rsidR="00B53A6E" w:rsidRPr="00DD0D6B" w:rsidRDefault="00B53A6E" w:rsidP="00DD0D6B">
            <w:pPr>
              <w:spacing w:line="240" w:lineRule="auto"/>
            </w:pPr>
            <w:r w:rsidRPr="00DD0D6B">
              <w:t>не подлежит установлению</w:t>
            </w:r>
          </w:p>
        </w:tc>
      </w:tr>
      <w:tr w:rsidR="00B53A6E" w:rsidRPr="00DD0D6B" w14:paraId="00339C3E" w14:textId="77777777" w:rsidTr="002970AB">
        <w:tc>
          <w:tcPr>
            <w:tcW w:w="335" w:type="pct"/>
            <w:vAlign w:val="center"/>
          </w:tcPr>
          <w:p w14:paraId="5054CDFF" w14:textId="77777777" w:rsidR="00B53A6E" w:rsidRPr="00DD0D6B" w:rsidRDefault="00B53A6E" w:rsidP="00DD0D6B">
            <w:pPr>
              <w:spacing w:line="240" w:lineRule="auto"/>
              <w:jc w:val="center"/>
            </w:pPr>
            <w:r w:rsidRPr="00DD0D6B">
              <w:rPr>
                <w:sz w:val="22"/>
                <w:szCs w:val="22"/>
              </w:rPr>
              <w:lastRenderedPageBreak/>
              <w:t>2</w:t>
            </w:r>
          </w:p>
        </w:tc>
        <w:tc>
          <w:tcPr>
            <w:tcW w:w="2283" w:type="pct"/>
            <w:vAlign w:val="center"/>
          </w:tcPr>
          <w:p w14:paraId="606F95C3" w14:textId="77777777" w:rsidR="00B53A6E" w:rsidRPr="00DD0D6B" w:rsidRDefault="00B53A6E" w:rsidP="00DD0D6B">
            <w:pPr>
              <w:spacing w:line="240" w:lineRule="auto"/>
              <w:jc w:val="center"/>
            </w:pPr>
            <w:r w:rsidRPr="00DD0D6B">
              <w:t>Максимальная площадь земельных</w:t>
            </w:r>
          </w:p>
          <w:p w14:paraId="33D149C9" w14:textId="77777777" w:rsidR="00B53A6E" w:rsidRPr="00DD0D6B" w:rsidRDefault="00B53A6E" w:rsidP="00DD0D6B">
            <w:pPr>
              <w:spacing w:line="240" w:lineRule="auto"/>
              <w:jc w:val="center"/>
            </w:pPr>
            <w:r w:rsidRPr="00DD0D6B">
              <w:t xml:space="preserve">участков индивидуального, </w:t>
            </w:r>
            <w:r w:rsidRPr="00DD0D6B">
              <w:rPr>
                <w:sz w:val="22"/>
                <w:szCs w:val="22"/>
              </w:rPr>
              <w:t>блокированного</w:t>
            </w:r>
            <w:r w:rsidRPr="00DD0D6B">
              <w:t xml:space="preserve">  жилого дома</w:t>
            </w:r>
          </w:p>
        </w:tc>
        <w:tc>
          <w:tcPr>
            <w:tcW w:w="2382" w:type="pct"/>
            <w:vAlign w:val="center"/>
          </w:tcPr>
          <w:p w14:paraId="7F0865BA" w14:textId="77777777" w:rsidR="00B53A6E" w:rsidRPr="00DD0D6B" w:rsidRDefault="00B53A6E" w:rsidP="00DD0D6B">
            <w:pPr>
              <w:spacing w:line="240" w:lineRule="auto"/>
              <w:jc w:val="center"/>
            </w:pPr>
            <w:r w:rsidRPr="00DD0D6B">
              <w:t>2000 м</w:t>
            </w:r>
            <w:r w:rsidRPr="00DD0D6B">
              <w:rPr>
                <w:vertAlign w:val="superscript"/>
              </w:rPr>
              <w:t>2</w:t>
            </w:r>
          </w:p>
        </w:tc>
      </w:tr>
      <w:tr w:rsidR="002970AB" w:rsidRPr="00DD0D6B" w14:paraId="1D37813A" w14:textId="77777777" w:rsidTr="002970AB">
        <w:tc>
          <w:tcPr>
            <w:tcW w:w="335" w:type="pct"/>
            <w:vAlign w:val="center"/>
          </w:tcPr>
          <w:p w14:paraId="56FD99D0" w14:textId="77777777" w:rsidR="002970AB" w:rsidRPr="00DD0D6B" w:rsidRDefault="002970AB" w:rsidP="00DD0D6B">
            <w:pPr>
              <w:spacing w:line="240" w:lineRule="auto"/>
              <w:jc w:val="center"/>
            </w:pPr>
            <w:r w:rsidRPr="00DD0D6B">
              <w:rPr>
                <w:sz w:val="22"/>
                <w:szCs w:val="22"/>
              </w:rPr>
              <w:t>3</w:t>
            </w:r>
          </w:p>
        </w:tc>
        <w:tc>
          <w:tcPr>
            <w:tcW w:w="2283" w:type="pct"/>
            <w:vAlign w:val="center"/>
          </w:tcPr>
          <w:p w14:paraId="5A02AF9B" w14:textId="77777777" w:rsidR="002970AB" w:rsidRPr="00DD0D6B" w:rsidRDefault="002970AB" w:rsidP="00DD0D6B">
            <w:pPr>
              <w:spacing w:line="240" w:lineRule="auto"/>
              <w:jc w:val="center"/>
            </w:pPr>
            <w:r w:rsidRPr="00DD0D6B">
              <w:t>Минимальные отступы зданий,</w:t>
            </w:r>
          </w:p>
          <w:p w14:paraId="3417BCE1" w14:textId="77777777" w:rsidR="002970AB" w:rsidRPr="00DD0D6B" w:rsidRDefault="002970AB" w:rsidP="00DD0D6B">
            <w:pPr>
              <w:spacing w:line="240" w:lineRule="auto"/>
              <w:jc w:val="center"/>
            </w:pPr>
            <w:r w:rsidRPr="00DD0D6B">
              <w:t>строений, сооружений от границ</w:t>
            </w:r>
          </w:p>
          <w:p w14:paraId="0DB5C8FA" w14:textId="77777777" w:rsidR="002970AB" w:rsidRPr="00DD0D6B" w:rsidRDefault="002970AB" w:rsidP="00DD0D6B">
            <w:pPr>
              <w:spacing w:line="240" w:lineRule="auto"/>
              <w:jc w:val="center"/>
            </w:pPr>
            <w:r w:rsidRPr="00DD0D6B">
              <w:t>земельных участков</w:t>
            </w:r>
          </w:p>
        </w:tc>
        <w:tc>
          <w:tcPr>
            <w:tcW w:w="2382" w:type="pct"/>
            <w:vAlign w:val="center"/>
          </w:tcPr>
          <w:p w14:paraId="11EBCC01" w14:textId="77777777" w:rsidR="002970AB" w:rsidRPr="00DD0D6B" w:rsidRDefault="002970AB" w:rsidP="00DD0D6B">
            <w:pPr>
              <w:spacing w:line="240" w:lineRule="auto"/>
            </w:pPr>
            <w:r w:rsidRPr="00DD0D6B">
              <w:rPr>
                <w:bCs/>
                <w:szCs w:val="22"/>
              </w:rPr>
              <w:t>От лицевой границы участка, (от красной линии), м:</w:t>
            </w:r>
            <w:r w:rsidRPr="00DD0D6B">
              <w:rPr>
                <w:szCs w:val="22"/>
              </w:rPr>
              <w:t xml:space="preserve"> </w:t>
            </w:r>
          </w:p>
          <w:p w14:paraId="1DFE0A26" w14:textId="77777777" w:rsidR="002970AB" w:rsidRPr="00DD0D6B" w:rsidRDefault="002970AB" w:rsidP="00DD0D6B">
            <w:pPr>
              <w:spacing w:line="240" w:lineRule="auto"/>
            </w:pPr>
            <w:r w:rsidRPr="00DD0D6B">
              <w:rPr>
                <w:szCs w:val="22"/>
              </w:rPr>
              <w:t xml:space="preserve">по сложившейся линии застройки (для жилых зданий), </w:t>
            </w:r>
          </w:p>
          <w:p w14:paraId="35D807BB" w14:textId="77777777" w:rsidR="002970AB" w:rsidRPr="00DD0D6B" w:rsidRDefault="002970AB" w:rsidP="00DD0D6B">
            <w:pPr>
              <w:spacing w:line="240" w:lineRule="auto"/>
            </w:pPr>
            <w:r w:rsidRPr="00DD0D6B">
              <w:rPr>
                <w:szCs w:val="22"/>
              </w:rPr>
              <w:t>по красной линии (при наличии линии) 0 м (для нежилых зданий).</w:t>
            </w:r>
          </w:p>
          <w:p w14:paraId="3BAD660D" w14:textId="77777777" w:rsidR="002970AB" w:rsidRPr="00DD0D6B" w:rsidRDefault="002970AB" w:rsidP="00DD0D6B">
            <w:pPr>
              <w:spacing w:line="240" w:lineRule="auto"/>
            </w:pPr>
            <w:r w:rsidRPr="00DD0D6B">
              <w:rPr>
                <w:bCs/>
                <w:szCs w:val="22"/>
              </w:rPr>
              <w:t>От других границ участка</w:t>
            </w:r>
            <w:r w:rsidRPr="00DD0D6B">
              <w:rPr>
                <w:b/>
                <w:bCs/>
                <w:szCs w:val="22"/>
              </w:rPr>
              <w:t xml:space="preserve"> - </w:t>
            </w:r>
            <w:r w:rsidRPr="00DD0D6B">
              <w:rPr>
                <w:color w:val="000000"/>
                <w:szCs w:val="22"/>
              </w:rPr>
              <w:t>не подлежит установлению.</w:t>
            </w:r>
            <w:r w:rsidRPr="00DD0D6B">
              <w:rPr>
                <w:color w:val="FF0000"/>
                <w:szCs w:val="22"/>
              </w:rPr>
              <w:t xml:space="preserve">   </w:t>
            </w:r>
          </w:p>
          <w:p w14:paraId="0630E7C1" w14:textId="77777777" w:rsidR="002970AB" w:rsidRPr="00DD0D6B" w:rsidRDefault="002970AB" w:rsidP="00DD0D6B">
            <w:pPr>
              <w:spacing w:line="240" w:lineRule="auto"/>
            </w:pPr>
            <w:r w:rsidRPr="00DD0D6B">
              <w:rPr>
                <w:szCs w:val="22"/>
              </w:rPr>
              <w:t>Для индивидуальных жилых домов с участками аналогично зоне Ж-1.</w:t>
            </w:r>
          </w:p>
        </w:tc>
      </w:tr>
      <w:tr w:rsidR="00B53A6E" w:rsidRPr="00DD0D6B" w14:paraId="62312D6D" w14:textId="77777777" w:rsidTr="002970AB">
        <w:tc>
          <w:tcPr>
            <w:tcW w:w="335" w:type="pct"/>
            <w:vAlign w:val="center"/>
          </w:tcPr>
          <w:p w14:paraId="756544B1" w14:textId="77777777" w:rsidR="00B53A6E" w:rsidRPr="00DD0D6B" w:rsidRDefault="00B53A6E" w:rsidP="00DD0D6B">
            <w:pPr>
              <w:spacing w:line="240" w:lineRule="auto"/>
              <w:jc w:val="center"/>
            </w:pPr>
            <w:r w:rsidRPr="00DD0D6B">
              <w:rPr>
                <w:sz w:val="22"/>
                <w:szCs w:val="22"/>
              </w:rPr>
              <w:t>4</w:t>
            </w:r>
          </w:p>
        </w:tc>
        <w:tc>
          <w:tcPr>
            <w:tcW w:w="2283" w:type="pct"/>
            <w:vAlign w:val="center"/>
          </w:tcPr>
          <w:p w14:paraId="49092419" w14:textId="77777777" w:rsidR="00B53A6E" w:rsidRPr="00DD0D6B" w:rsidRDefault="00B53A6E"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382" w:type="pct"/>
          </w:tcPr>
          <w:p w14:paraId="7EBABF33" w14:textId="77777777" w:rsidR="00B53A6E" w:rsidRPr="00DD0D6B" w:rsidRDefault="00B53A6E" w:rsidP="00DD0D6B">
            <w:pPr>
              <w:spacing w:line="240" w:lineRule="auto"/>
            </w:pPr>
            <w:r w:rsidRPr="00DD0D6B">
              <w:t xml:space="preserve">коттеджи и индивидуальные дома - до 3-х этажей. </w:t>
            </w:r>
          </w:p>
          <w:p w14:paraId="5D460BD9" w14:textId="77777777" w:rsidR="002970AB" w:rsidRPr="00DD0D6B" w:rsidRDefault="002970AB" w:rsidP="00DD0D6B">
            <w:pPr>
              <w:spacing w:line="240" w:lineRule="auto"/>
              <w:rPr>
                <w:bCs/>
              </w:rPr>
            </w:pPr>
            <w:r w:rsidRPr="00DD0D6B">
              <w:t xml:space="preserve">Малоэтажная многоквартирная жилая застройка - </w:t>
            </w:r>
            <w:r w:rsidRPr="00DD0D6B">
              <w:rPr>
                <w:bCs/>
              </w:rPr>
              <w:t>до 4 этажей, включая мансардный.</w:t>
            </w:r>
          </w:p>
          <w:p w14:paraId="63417BA4" w14:textId="77777777" w:rsidR="002970AB" w:rsidRPr="00DD0D6B" w:rsidRDefault="002970AB" w:rsidP="00DD0D6B">
            <w:pPr>
              <w:spacing w:line="240" w:lineRule="auto"/>
            </w:pPr>
            <w:proofErr w:type="spellStart"/>
            <w:r w:rsidRPr="00DD0D6B">
              <w:rPr>
                <w:bCs/>
              </w:rPr>
              <w:t>Среднеэтажная</w:t>
            </w:r>
            <w:proofErr w:type="spellEnd"/>
            <w:r w:rsidRPr="00DD0D6B">
              <w:rPr>
                <w:bCs/>
              </w:rPr>
              <w:t xml:space="preserve"> жилая застройка - от 5 до 8 этажей, включая мансардный.</w:t>
            </w:r>
          </w:p>
        </w:tc>
      </w:tr>
      <w:tr w:rsidR="00B53A6E" w:rsidRPr="00DD0D6B" w14:paraId="051CA261" w14:textId="77777777" w:rsidTr="002970AB">
        <w:tc>
          <w:tcPr>
            <w:tcW w:w="335" w:type="pct"/>
            <w:vAlign w:val="center"/>
          </w:tcPr>
          <w:p w14:paraId="13A88930" w14:textId="77777777" w:rsidR="00B53A6E" w:rsidRPr="00DD0D6B" w:rsidRDefault="00B53A6E" w:rsidP="00DD0D6B">
            <w:pPr>
              <w:spacing w:line="240" w:lineRule="auto"/>
              <w:jc w:val="center"/>
            </w:pPr>
            <w:r w:rsidRPr="00DD0D6B">
              <w:rPr>
                <w:sz w:val="22"/>
                <w:szCs w:val="22"/>
              </w:rPr>
              <w:t>5</w:t>
            </w:r>
          </w:p>
        </w:tc>
        <w:tc>
          <w:tcPr>
            <w:tcW w:w="2283" w:type="pct"/>
            <w:vAlign w:val="center"/>
          </w:tcPr>
          <w:p w14:paraId="43A3C111" w14:textId="77777777" w:rsidR="00B53A6E" w:rsidRPr="00DD0D6B" w:rsidRDefault="00B53A6E" w:rsidP="00DD0D6B">
            <w:pPr>
              <w:spacing w:line="240" w:lineRule="auto"/>
              <w:jc w:val="center"/>
            </w:pPr>
            <w:r w:rsidRPr="00DD0D6B">
              <w:t>Максимальная высота</w:t>
            </w:r>
          </w:p>
          <w:p w14:paraId="7C327FB7" w14:textId="77777777" w:rsidR="00B53A6E" w:rsidRPr="00DD0D6B" w:rsidRDefault="00B53A6E" w:rsidP="00DD0D6B">
            <w:pPr>
              <w:spacing w:line="240" w:lineRule="auto"/>
              <w:jc w:val="center"/>
            </w:pPr>
            <w:r w:rsidRPr="00DD0D6B">
              <w:t>надземной части зданий, строений,</w:t>
            </w:r>
          </w:p>
          <w:p w14:paraId="385A87D1" w14:textId="77777777" w:rsidR="00B53A6E" w:rsidRPr="00DD0D6B" w:rsidRDefault="00B53A6E" w:rsidP="00DD0D6B">
            <w:pPr>
              <w:spacing w:line="240" w:lineRule="auto"/>
              <w:jc w:val="center"/>
            </w:pPr>
            <w:r w:rsidRPr="00DD0D6B">
              <w:t>сооружений на территории</w:t>
            </w:r>
          </w:p>
          <w:p w14:paraId="04192BFB" w14:textId="77777777" w:rsidR="00B53A6E" w:rsidRPr="00DD0D6B" w:rsidRDefault="00B53A6E" w:rsidP="00DD0D6B">
            <w:pPr>
              <w:spacing w:line="240" w:lineRule="auto"/>
              <w:jc w:val="center"/>
            </w:pPr>
            <w:r w:rsidRPr="00DD0D6B">
              <w:t>земельных участков</w:t>
            </w:r>
          </w:p>
        </w:tc>
        <w:tc>
          <w:tcPr>
            <w:tcW w:w="2382" w:type="pct"/>
            <w:vAlign w:val="center"/>
          </w:tcPr>
          <w:p w14:paraId="54B8E17F" w14:textId="77777777" w:rsidR="00B53A6E" w:rsidRPr="00DD0D6B" w:rsidRDefault="00B53A6E" w:rsidP="00DD0D6B">
            <w:pPr>
              <w:spacing w:line="240" w:lineRule="auto"/>
            </w:pPr>
            <w:r w:rsidRPr="00DD0D6B">
              <w:t>Для индивидуального (одноквартирного) жилого дома, объектов торговли, лечебно- оздоровительных до верха плоской кровли-</w:t>
            </w:r>
            <w:smartTag w:uri="urn:schemas-microsoft-com:office:smarttags" w:element="metricconverter">
              <w:smartTagPr>
                <w:attr w:name="ProductID" w:val="12 м"/>
              </w:smartTagPr>
              <w:r w:rsidRPr="00DD0D6B">
                <w:t>12 м</w:t>
              </w:r>
            </w:smartTag>
            <w:r w:rsidRPr="00DD0D6B">
              <w:t>, до верха скатной кровли-13,8 м.</w:t>
            </w:r>
          </w:p>
          <w:p w14:paraId="53AFB082" w14:textId="77777777" w:rsidR="00B53A6E" w:rsidRPr="00DD0D6B" w:rsidRDefault="00B53A6E" w:rsidP="00DD0D6B">
            <w:pPr>
              <w:spacing w:line="240" w:lineRule="auto"/>
            </w:pPr>
            <w:r w:rsidRPr="00DD0D6B">
              <w:t>Для гаража и прочих хозяйственных строений на участке-до верха плоской кровли-</w:t>
            </w:r>
            <w:smartTag w:uri="urn:schemas-microsoft-com:office:smarttags" w:element="metricconverter">
              <w:smartTagPr>
                <w:attr w:name="ProductID" w:val="4 м"/>
              </w:smartTagPr>
              <w:r w:rsidRPr="00DD0D6B">
                <w:t>4 м</w:t>
              </w:r>
            </w:smartTag>
            <w:r w:rsidRPr="00DD0D6B">
              <w:t>, до конька скатной кровли-7 м.</w:t>
            </w:r>
          </w:p>
          <w:p w14:paraId="1613503C" w14:textId="77777777" w:rsidR="00B53A6E" w:rsidRPr="00DD0D6B" w:rsidRDefault="00B53A6E" w:rsidP="00DD0D6B">
            <w:pPr>
              <w:spacing w:line="240" w:lineRule="auto"/>
            </w:pPr>
            <w:r w:rsidRPr="00DD0D6B">
              <w:t>Для учебно-воспитательных объектов-20 м.</w:t>
            </w:r>
          </w:p>
          <w:p w14:paraId="7DF9BB93" w14:textId="77777777" w:rsidR="00B53A6E" w:rsidRPr="00DD0D6B" w:rsidRDefault="00B53A6E" w:rsidP="00DD0D6B">
            <w:pPr>
              <w:spacing w:line="240" w:lineRule="auto"/>
            </w:pPr>
            <w:r w:rsidRPr="00DD0D6B">
              <w:t xml:space="preserve">Для спортивно-рекреационных объектов </w:t>
            </w:r>
            <w:smartTag w:uri="urn:schemas-microsoft-com:office:smarttags" w:element="metricconverter">
              <w:smartTagPr>
                <w:attr w:name="ProductID" w:val="-30 м"/>
              </w:smartTagPr>
              <w:r w:rsidRPr="00DD0D6B">
                <w:t>-30 м</w:t>
              </w:r>
            </w:smartTag>
            <w:r w:rsidRPr="00DD0D6B">
              <w:t>.</w:t>
            </w:r>
          </w:p>
          <w:p w14:paraId="709DF5ED" w14:textId="77777777" w:rsidR="002970AB" w:rsidRPr="00DD0D6B" w:rsidRDefault="002970AB" w:rsidP="00DD0D6B">
            <w:pPr>
              <w:spacing w:line="240" w:lineRule="auto"/>
            </w:pPr>
            <w:r w:rsidRPr="00DD0D6B">
              <w:t>Для малоэтажных многоквартирных жилых домов – 20 м.</w:t>
            </w:r>
          </w:p>
          <w:p w14:paraId="76F08B4B" w14:textId="77777777" w:rsidR="002970AB" w:rsidRPr="00DD0D6B" w:rsidRDefault="002970AB" w:rsidP="00DD0D6B">
            <w:pPr>
              <w:spacing w:line="240" w:lineRule="auto"/>
            </w:pPr>
            <w:r w:rsidRPr="00DD0D6B">
              <w:t xml:space="preserve">Для </w:t>
            </w:r>
            <w:proofErr w:type="spellStart"/>
            <w:r w:rsidRPr="00DD0D6B">
              <w:t>среднеэтажных</w:t>
            </w:r>
            <w:proofErr w:type="spellEnd"/>
            <w:r w:rsidRPr="00DD0D6B">
              <w:t xml:space="preserve"> многоквартирных жилых домов – 30 м.</w:t>
            </w:r>
          </w:p>
        </w:tc>
      </w:tr>
      <w:tr w:rsidR="00B53A6E" w:rsidRPr="00DD0D6B" w14:paraId="1822CEE7" w14:textId="77777777" w:rsidTr="002970AB">
        <w:tc>
          <w:tcPr>
            <w:tcW w:w="335" w:type="pct"/>
            <w:vAlign w:val="center"/>
          </w:tcPr>
          <w:p w14:paraId="368E0688" w14:textId="77777777" w:rsidR="00B53A6E" w:rsidRPr="00DD0D6B" w:rsidRDefault="000E7AEB" w:rsidP="00DD0D6B">
            <w:pPr>
              <w:spacing w:line="240" w:lineRule="auto"/>
              <w:jc w:val="center"/>
            </w:pPr>
            <w:r>
              <w:rPr>
                <w:sz w:val="22"/>
                <w:szCs w:val="22"/>
              </w:rPr>
              <w:t>6</w:t>
            </w:r>
          </w:p>
        </w:tc>
        <w:tc>
          <w:tcPr>
            <w:tcW w:w="2283" w:type="pct"/>
            <w:vAlign w:val="center"/>
          </w:tcPr>
          <w:p w14:paraId="019D5817" w14:textId="77777777" w:rsidR="00B53A6E" w:rsidRPr="00DD0D6B" w:rsidRDefault="00B53A6E" w:rsidP="00DD0D6B">
            <w:pPr>
              <w:spacing w:line="240" w:lineRule="auto"/>
              <w:jc w:val="center"/>
            </w:pPr>
            <w:r w:rsidRPr="00DD0D6B">
              <w:t>Минимальная доля озеленённой</w:t>
            </w:r>
          </w:p>
          <w:p w14:paraId="0C49252D" w14:textId="77777777" w:rsidR="00B53A6E" w:rsidRPr="00DD0D6B" w:rsidRDefault="00B53A6E" w:rsidP="00DD0D6B">
            <w:pPr>
              <w:spacing w:line="240" w:lineRule="auto"/>
              <w:jc w:val="center"/>
            </w:pPr>
            <w:r w:rsidRPr="00DD0D6B">
              <w:t>территории земельных участков</w:t>
            </w:r>
          </w:p>
        </w:tc>
        <w:tc>
          <w:tcPr>
            <w:tcW w:w="2382" w:type="pct"/>
            <w:vAlign w:val="center"/>
          </w:tcPr>
          <w:p w14:paraId="6D23F960" w14:textId="77777777" w:rsidR="00B53A6E" w:rsidRPr="00DD0D6B" w:rsidRDefault="00B53A6E" w:rsidP="00DD0D6B">
            <w:pPr>
              <w:spacing w:line="240" w:lineRule="auto"/>
            </w:pPr>
            <w:r w:rsidRPr="00DD0D6B">
              <w:t>В соответствии со статьей 57 настоящих Правил.</w:t>
            </w:r>
          </w:p>
        </w:tc>
      </w:tr>
      <w:tr w:rsidR="00B53A6E" w:rsidRPr="00DD0D6B" w14:paraId="1059D3A4" w14:textId="77777777" w:rsidTr="002970AB">
        <w:tc>
          <w:tcPr>
            <w:tcW w:w="335" w:type="pct"/>
            <w:vAlign w:val="center"/>
          </w:tcPr>
          <w:p w14:paraId="0A6828E5" w14:textId="77777777" w:rsidR="00B53A6E" w:rsidRPr="00DD0D6B" w:rsidRDefault="000E7AEB" w:rsidP="00DD0D6B">
            <w:pPr>
              <w:spacing w:line="240" w:lineRule="auto"/>
              <w:jc w:val="center"/>
            </w:pPr>
            <w:r>
              <w:rPr>
                <w:sz w:val="22"/>
                <w:szCs w:val="22"/>
              </w:rPr>
              <w:t>7</w:t>
            </w:r>
          </w:p>
        </w:tc>
        <w:tc>
          <w:tcPr>
            <w:tcW w:w="2283" w:type="pct"/>
            <w:vAlign w:val="center"/>
          </w:tcPr>
          <w:p w14:paraId="58F59CC7" w14:textId="77777777" w:rsidR="00B53A6E" w:rsidRPr="00DD0D6B" w:rsidRDefault="00B53A6E"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618C51FC" w14:textId="77777777" w:rsidR="00B53A6E" w:rsidRPr="00DD0D6B" w:rsidRDefault="00B53A6E" w:rsidP="00DD0D6B">
            <w:pPr>
              <w:spacing w:line="240" w:lineRule="auto"/>
              <w:jc w:val="center"/>
            </w:pPr>
            <w:r w:rsidRPr="00DD0D6B">
              <w:t>для хранения индивидуального автотранспорта на</w:t>
            </w:r>
          </w:p>
          <w:p w14:paraId="5F322CA0" w14:textId="77777777" w:rsidR="00B53A6E" w:rsidRPr="00DD0D6B" w:rsidRDefault="00B53A6E" w:rsidP="00DD0D6B">
            <w:pPr>
              <w:spacing w:line="240" w:lineRule="auto"/>
              <w:jc w:val="center"/>
            </w:pPr>
            <w:r w:rsidRPr="00DD0D6B">
              <w:t>территории земельных участков</w:t>
            </w:r>
          </w:p>
        </w:tc>
        <w:tc>
          <w:tcPr>
            <w:tcW w:w="2382" w:type="pct"/>
            <w:vAlign w:val="center"/>
          </w:tcPr>
          <w:p w14:paraId="22E6EE89" w14:textId="77777777" w:rsidR="00B53A6E" w:rsidRPr="00DD0D6B" w:rsidRDefault="00B53A6E" w:rsidP="00DD0D6B">
            <w:pPr>
              <w:spacing w:line="240" w:lineRule="auto"/>
            </w:pPr>
            <w:r w:rsidRPr="00DD0D6B">
              <w:t>В соответствии со статьей 58 настоящих Правил.</w:t>
            </w:r>
          </w:p>
        </w:tc>
      </w:tr>
      <w:tr w:rsidR="00B53A6E" w:rsidRPr="00DD0D6B" w14:paraId="21A08281" w14:textId="77777777" w:rsidTr="002970AB">
        <w:tc>
          <w:tcPr>
            <w:tcW w:w="335" w:type="pct"/>
            <w:vAlign w:val="center"/>
          </w:tcPr>
          <w:p w14:paraId="6118F432" w14:textId="77777777" w:rsidR="00B53A6E" w:rsidRPr="00DD0D6B" w:rsidRDefault="000E7AEB" w:rsidP="00DD0D6B">
            <w:pPr>
              <w:spacing w:line="240" w:lineRule="auto"/>
              <w:jc w:val="center"/>
            </w:pPr>
            <w:r>
              <w:rPr>
                <w:sz w:val="22"/>
                <w:szCs w:val="22"/>
              </w:rPr>
              <w:t>8</w:t>
            </w:r>
          </w:p>
        </w:tc>
        <w:tc>
          <w:tcPr>
            <w:tcW w:w="2283" w:type="pct"/>
            <w:vAlign w:val="center"/>
          </w:tcPr>
          <w:p w14:paraId="155D1628" w14:textId="77777777" w:rsidR="00B53A6E" w:rsidRPr="00DD0D6B" w:rsidRDefault="00B53A6E" w:rsidP="00DD0D6B">
            <w:pPr>
              <w:spacing w:line="240" w:lineRule="auto"/>
              <w:jc w:val="center"/>
            </w:pPr>
            <w:r w:rsidRPr="00DD0D6B">
              <w:t>Максимальная высота ограждений</w:t>
            </w:r>
          </w:p>
        </w:tc>
        <w:tc>
          <w:tcPr>
            <w:tcW w:w="2382" w:type="pct"/>
            <w:vAlign w:val="center"/>
          </w:tcPr>
          <w:p w14:paraId="2F27B6E7" w14:textId="77777777" w:rsidR="00B53A6E" w:rsidRPr="00DD0D6B" w:rsidRDefault="00B53A6E" w:rsidP="00DD0D6B">
            <w:pPr>
              <w:spacing w:line="240" w:lineRule="auto"/>
            </w:pPr>
            <w:r w:rsidRPr="00DD0D6B">
              <w:t>В соответствии со статьей  60 настоящих Правил.</w:t>
            </w:r>
          </w:p>
        </w:tc>
      </w:tr>
      <w:tr w:rsidR="00B53A6E" w:rsidRPr="00DD0D6B" w14:paraId="65A05E38" w14:textId="77777777" w:rsidTr="002970AB">
        <w:tc>
          <w:tcPr>
            <w:tcW w:w="335" w:type="pct"/>
            <w:vAlign w:val="center"/>
          </w:tcPr>
          <w:p w14:paraId="25BB4663" w14:textId="77777777" w:rsidR="00B53A6E" w:rsidRPr="00DD0D6B" w:rsidRDefault="000E7AEB" w:rsidP="00DD0D6B">
            <w:pPr>
              <w:spacing w:line="240" w:lineRule="auto"/>
              <w:jc w:val="center"/>
            </w:pPr>
            <w:r>
              <w:lastRenderedPageBreak/>
              <w:t>9</w:t>
            </w:r>
          </w:p>
        </w:tc>
        <w:tc>
          <w:tcPr>
            <w:tcW w:w="2283" w:type="pct"/>
            <w:vAlign w:val="center"/>
          </w:tcPr>
          <w:p w14:paraId="1C880E4C" w14:textId="77777777" w:rsidR="00B53A6E" w:rsidRPr="00DD0D6B" w:rsidRDefault="00B53A6E" w:rsidP="00DD0D6B">
            <w:pPr>
              <w:spacing w:line="240" w:lineRule="auto"/>
              <w:jc w:val="center"/>
            </w:pPr>
            <w:r w:rsidRPr="00DD0D6B">
              <w:t>Максимальный коэффициент застройки и коэффициент плотности</w:t>
            </w:r>
          </w:p>
        </w:tc>
        <w:tc>
          <w:tcPr>
            <w:tcW w:w="2382" w:type="pct"/>
            <w:vAlign w:val="center"/>
          </w:tcPr>
          <w:p w14:paraId="2A993448" w14:textId="77777777" w:rsidR="00B53A6E" w:rsidRPr="00DD0D6B" w:rsidRDefault="00B53A6E" w:rsidP="00DD0D6B">
            <w:pPr>
              <w:spacing w:line="240" w:lineRule="auto"/>
            </w:pPr>
            <w:r w:rsidRPr="00DD0D6B">
              <w:t>Для ИЖС:</w:t>
            </w:r>
          </w:p>
          <w:p w14:paraId="52776A3F" w14:textId="77777777" w:rsidR="00B53A6E" w:rsidRPr="00DD0D6B" w:rsidRDefault="00B53A6E" w:rsidP="00DD0D6B">
            <w:pPr>
              <w:spacing w:line="240" w:lineRule="auto"/>
            </w:pPr>
            <w:r w:rsidRPr="00DD0D6B">
              <w:t>максимальный коэффициент застройки: 0,2</w:t>
            </w:r>
          </w:p>
          <w:p w14:paraId="4A33E6A7" w14:textId="77777777" w:rsidR="00B53A6E" w:rsidRPr="00DD0D6B" w:rsidRDefault="00B53A6E" w:rsidP="00DD0D6B">
            <w:pPr>
              <w:spacing w:line="240" w:lineRule="auto"/>
            </w:pPr>
            <w:r w:rsidRPr="00DD0D6B">
              <w:t>максимальный коэффициент плотности: 0,4</w:t>
            </w:r>
          </w:p>
          <w:p w14:paraId="4424607F" w14:textId="77777777" w:rsidR="002970AB" w:rsidRPr="00DD0D6B" w:rsidRDefault="002970AB" w:rsidP="00DD0D6B">
            <w:pPr>
              <w:spacing w:line="240" w:lineRule="auto"/>
            </w:pPr>
            <w:r w:rsidRPr="00DD0D6B">
              <w:t>Для многоквартирных жилых домов малой и средней этажности:</w:t>
            </w:r>
          </w:p>
          <w:p w14:paraId="4296BB15" w14:textId="77777777" w:rsidR="002970AB" w:rsidRPr="00DD0D6B" w:rsidRDefault="002970AB" w:rsidP="00DD0D6B">
            <w:pPr>
              <w:spacing w:line="240" w:lineRule="auto"/>
            </w:pPr>
            <w:r w:rsidRPr="00DD0D6B">
              <w:t>максимальный коэффициент застройки: 0,4</w:t>
            </w:r>
          </w:p>
          <w:p w14:paraId="2B93F164" w14:textId="77777777" w:rsidR="002970AB" w:rsidRPr="00DD0D6B" w:rsidRDefault="002970AB" w:rsidP="00DD0D6B">
            <w:pPr>
              <w:spacing w:line="240" w:lineRule="auto"/>
            </w:pPr>
            <w:r w:rsidRPr="00DD0D6B">
              <w:t>максимальный коэффициент плотности: 0,8</w:t>
            </w:r>
          </w:p>
        </w:tc>
      </w:tr>
    </w:tbl>
    <w:p w14:paraId="544B82D4" w14:textId="77777777" w:rsidR="00B53A6E" w:rsidRPr="00DD0D6B" w:rsidRDefault="00B53A6E"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FE6DBD9" w14:textId="77777777" w:rsidR="00B53A6E" w:rsidRPr="00DD0D6B" w:rsidRDefault="00B53A6E"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68D1610" w14:textId="77777777" w:rsidR="00930DDB" w:rsidRPr="00DD0D6B" w:rsidRDefault="00930DDB" w:rsidP="00DD0D6B">
      <w:pPr>
        <w:spacing w:line="240" w:lineRule="auto"/>
        <w:ind w:firstLineChars="283" w:firstLine="795"/>
        <w:rPr>
          <w:b/>
          <w:bCs/>
          <w:sz w:val="28"/>
          <w:szCs w:val="28"/>
        </w:rPr>
      </w:pPr>
    </w:p>
    <w:p w14:paraId="6D940B99" w14:textId="77777777" w:rsidR="00795F46" w:rsidRPr="00DD0D6B" w:rsidRDefault="00795F46" w:rsidP="00DD0D6B">
      <w:pPr>
        <w:pStyle w:val="afd"/>
        <w:tabs>
          <w:tab w:val="left" w:pos="1134"/>
        </w:tabs>
        <w:spacing w:after="0" w:line="240" w:lineRule="auto"/>
        <w:outlineLvl w:val="2"/>
        <w:rPr>
          <w:iCs/>
          <w:spacing w:val="-10"/>
        </w:rPr>
      </w:pPr>
      <w:bookmarkStart w:id="336" w:name="_Toc468351538"/>
      <w:bookmarkStart w:id="337" w:name="_Toc136866555"/>
      <w:bookmarkStart w:id="338" w:name="_Toc152160841"/>
      <w:r w:rsidRPr="00DD0D6B">
        <w:rPr>
          <w:color w:val="000000"/>
          <w:spacing w:val="-10"/>
          <w:lang w:eastAsia="ar-SA"/>
        </w:rPr>
        <w:t xml:space="preserve">Статья </w:t>
      </w:r>
      <w:r w:rsidR="00F954AF" w:rsidRPr="00DD0D6B">
        <w:rPr>
          <w:color w:val="000000"/>
          <w:spacing w:val="-10"/>
          <w:lang w:eastAsia="ar-SA"/>
        </w:rPr>
        <w:t>6</w:t>
      </w:r>
      <w:r w:rsidR="002E07A7" w:rsidRPr="00DD0D6B">
        <w:rPr>
          <w:color w:val="000000"/>
          <w:spacing w:val="-10"/>
          <w:lang w:eastAsia="ar-SA"/>
        </w:rPr>
        <w:t>4</w:t>
      </w:r>
      <w:r w:rsidRPr="00DD0D6B">
        <w:rPr>
          <w:color w:val="000000"/>
          <w:spacing w:val="-10"/>
          <w:lang w:eastAsia="ar-SA"/>
        </w:rPr>
        <w:t>.</w:t>
      </w:r>
      <w:bookmarkEnd w:id="336"/>
      <w:r w:rsidR="00F41FCC" w:rsidRPr="00DD0D6B">
        <w:rPr>
          <w:color w:val="000000"/>
          <w:spacing w:val="-10"/>
          <w:lang w:eastAsia="ar-SA"/>
        </w:rPr>
        <w:t xml:space="preserve"> </w:t>
      </w:r>
      <w:r w:rsidRPr="00DD0D6B">
        <w:rPr>
          <w:iCs/>
          <w:spacing w:val="-10"/>
        </w:rPr>
        <w:t>Общественно-деловые зоны</w:t>
      </w:r>
      <w:bookmarkEnd w:id="337"/>
      <w:bookmarkEnd w:id="338"/>
    </w:p>
    <w:p w14:paraId="638DD7BA" w14:textId="77777777" w:rsidR="00C02CD1" w:rsidRPr="00DD0D6B" w:rsidRDefault="00795F46" w:rsidP="00DD0D6B">
      <w:pPr>
        <w:spacing w:line="240" w:lineRule="auto"/>
        <w:ind w:firstLine="709"/>
        <w:rPr>
          <w:iCs/>
          <w:color w:val="000000"/>
        </w:rPr>
      </w:pPr>
      <w:r w:rsidRPr="00DD0D6B">
        <w:rPr>
          <w:b/>
          <w:bCs/>
          <w:sz w:val="28"/>
          <w:szCs w:val="28"/>
        </w:rPr>
        <w:t>ОД</w:t>
      </w:r>
      <w:r w:rsidR="00E722C6" w:rsidRPr="00DD0D6B">
        <w:rPr>
          <w:b/>
          <w:bCs/>
          <w:sz w:val="28"/>
          <w:szCs w:val="28"/>
        </w:rPr>
        <w:t>1</w:t>
      </w:r>
      <w:r w:rsidRPr="00DD0D6B">
        <w:rPr>
          <w:b/>
          <w:bCs/>
          <w:sz w:val="28"/>
          <w:szCs w:val="28"/>
        </w:rPr>
        <w:t xml:space="preserve"> – </w:t>
      </w:r>
      <w:r w:rsidR="001D428F">
        <w:rPr>
          <w:b/>
          <w:bCs/>
          <w:sz w:val="28"/>
          <w:szCs w:val="28"/>
        </w:rPr>
        <w:t>Зона смешанной и общественно-деловой застройки</w:t>
      </w:r>
    </w:p>
    <w:tbl>
      <w:tblPr>
        <w:tblW w:w="5000" w:type="pct"/>
        <w:tblLook w:val="00A0" w:firstRow="1" w:lastRow="0" w:firstColumn="1" w:lastColumn="0" w:noHBand="0" w:noVBand="0"/>
      </w:tblPr>
      <w:tblGrid>
        <w:gridCol w:w="494"/>
        <w:gridCol w:w="2401"/>
        <w:gridCol w:w="7384"/>
      </w:tblGrid>
      <w:tr w:rsidR="00795F46" w:rsidRPr="00DD0D6B" w14:paraId="1723B784" w14:textId="77777777" w:rsidTr="00754C33">
        <w:trPr>
          <w:tblHeader/>
        </w:trPr>
        <w:tc>
          <w:tcPr>
            <w:tcW w:w="240" w:type="pct"/>
            <w:tcBorders>
              <w:top w:val="single" w:sz="4" w:space="0" w:color="000000"/>
              <w:left w:val="single" w:sz="4" w:space="0" w:color="000000"/>
              <w:bottom w:val="single" w:sz="4" w:space="0" w:color="000000"/>
              <w:right w:val="nil"/>
            </w:tcBorders>
          </w:tcPr>
          <w:p w14:paraId="5399F12E"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3C6602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C63AE54"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95F46" w:rsidRPr="00DD0D6B" w14:paraId="5C851249"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5044051D"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95F46" w:rsidRPr="00DD0D6B" w14:paraId="547FB0A5" w14:textId="77777777" w:rsidTr="00754C33">
        <w:trPr>
          <w:trHeight w:val="273"/>
        </w:trPr>
        <w:tc>
          <w:tcPr>
            <w:tcW w:w="240" w:type="pct"/>
            <w:tcBorders>
              <w:top w:val="nil"/>
              <w:left w:val="single" w:sz="4" w:space="0" w:color="000000"/>
              <w:bottom w:val="single" w:sz="4" w:space="0" w:color="auto"/>
              <w:right w:val="nil"/>
            </w:tcBorders>
          </w:tcPr>
          <w:p w14:paraId="781B51CF"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B1E637E" w14:textId="77777777" w:rsidR="00795F46" w:rsidRPr="00DD0D6B" w:rsidRDefault="00795F46"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67DBA4D3" w14:textId="77777777" w:rsidR="00326EC9" w:rsidRPr="00DD0D6B" w:rsidRDefault="00326EC9"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Для индивидуального жилищного строительства (2.1)</w:t>
            </w:r>
          </w:p>
          <w:p w14:paraId="704F1A80" w14:textId="77777777" w:rsidR="00A45AFF" w:rsidRPr="00DD0D6B" w:rsidRDefault="00A45AFF" w:rsidP="00DD0D6B">
            <w:pPr>
              <w:widowControl/>
              <w:tabs>
                <w:tab w:val="left" w:pos="317"/>
              </w:tabs>
              <w:suppressAutoHyphens/>
              <w:autoSpaceDE/>
              <w:autoSpaceDN/>
              <w:adjustRightInd/>
              <w:spacing w:line="240" w:lineRule="auto"/>
              <w:textAlignment w:val="auto"/>
              <w:rPr>
                <w:bCs/>
              </w:rPr>
            </w:pPr>
            <w:r w:rsidRPr="00DD0D6B">
              <w:rPr>
                <w:bCs/>
              </w:rPr>
              <w:t>Малоэтажная многоквартирная жилая застройка (2.1.1)</w:t>
            </w:r>
          </w:p>
          <w:p w14:paraId="25B89743" w14:textId="77777777" w:rsidR="00A45AFF" w:rsidRPr="00DD0D6B" w:rsidRDefault="00A45AFF" w:rsidP="00DD0D6B">
            <w:pPr>
              <w:widowControl/>
              <w:tabs>
                <w:tab w:val="left" w:pos="317"/>
              </w:tabs>
              <w:suppressAutoHyphens/>
              <w:autoSpaceDE/>
              <w:autoSpaceDN/>
              <w:adjustRightInd/>
              <w:spacing w:line="240" w:lineRule="auto"/>
              <w:textAlignment w:val="auto"/>
            </w:pPr>
            <w:r w:rsidRPr="00DD0D6B">
              <w:t>Для ведения личного подсобного хозяйства (приусадебный земельный участок) (2.2)</w:t>
            </w:r>
          </w:p>
          <w:p w14:paraId="358FBB6F" w14:textId="77777777" w:rsidR="00A45AFF" w:rsidRPr="00DD0D6B" w:rsidRDefault="00A45AFF" w:rsidP="00DD0D6B">
            <w:pPr>
              <w:widowControl/>
              <w:tabs>
                <w:tab w:val="left" w:pos="317"/>
              </w:tabs>
              <w:suppressAutoHyphens/>
              <w:autoSpaceDE/>
              <w:autoSpaceDN/>
              <w:adjustRightInd/>
              <w:spacing w:line="240" w:lineRule="auto"/>
              <w:textAlignment w:val="auto"/>
              <w:rPr>
                <w:bCs/>
              </w:rPr>
            </w:pPr>
            <w:r w:rsidRPr="00DD0D6B">
              <w:rPr>
                <w:bCs/>
              </w:rPr>
              <w:t>Блокированная жилая застройка (2.3)</w:t>
            </w:r>
          </w:p>
          <w:p w14:paraId="66165FD9" w14:textId="77777777" w:rsidR="00A45AFF" w:rsidRPr="00DD0D6B" w:rsidRDefault="00A45AFF" w:rsidP="00DD0D6B">
            <w:pPr>
              <w:widowControl/>
              <w:tabs>
                <w:tab w:val="left" w:pos="317"/>
              </w:tabs>
              <w:suppressAutoHyphens/>
              <w:autoSpaceDE/>
              <w:autoSpaceDN/>
              <w:adjustRightInd/>
              <w:spacing w:line="240" w:lineRule="auto"/>
              <w:textAlignment w:val="auto"/>
              <w:rPr>
                <w:bCs/>
              </w:rPr>
            </w:pPr>
            <w:proofErr w:type="spellStart"/>
            <w:r w:rsidRPr="00DD0D6B">
              <w:rPr>
                <w:bCs/>
              </w:rPr>
              <w:t>Среднеэтажная</w:t>
            </w:r>
            <w:proofErr w:type="spellEnd"/>
            <w:r w:rsidRPr="00DD0D6B">
              <w:rPr>
                <w:bCs/>
              </w:rPr>
              <w:t xml:space="preserve"> жилая застройка (2.5)</w:t>
            </w:r>
          </w:p>
          <w:p w14:paraId="0367EF76" w14:textId="77777777" w:rsidR="003A78F6" w:rsidRPr="00DD0D6B" w:rsidRDefault="003A78F6" w:rsidP="00DD0D6B">
            <w:pPr>
              <w:widowControl/>
              <w:tabs>
                <w:tab w:val="left" w:pos="317"/>
              </w:tabs>
              <w:suppressAutoHyphens/>
              <w:autoSpaceDE/>
              <w:autoSpaceDN/>
              <w:adjustRightInd/>
              <w:spacing w:line="240" w:lineRule="auto"/>
              <w:textAlignment w:val="auto"/>
              <w:rPr>
                <w:bCs/>
              </w:rPr>
            </w:pPr>
            <w:r w:rsidRPr="00DD0D6B">
              <w:rPr>
                <w:bCs/>
              </w:rPr>
              <w:t>Хранение автотранспорта (2.7.1)</w:t>
            </w:r>
          </w:p>
          <w:p w14:paraId="455A3D5C" w14:textId="77777777" w:rsidR="00795F46" w:rsidRPr="00DD0D6B" w:rsidRDefault="00240A9A" w:rsidP="00DD0D6B">
            <w:pPr>
              <w:widowControl/>
              <w:tabs>
                <w:tab w:val="left" w:pos="317"/>
              </w:tabs>
              <w:suppressAutoHyphens/>
              <w:autoSpaceDE/>
              <w:autoSpaceDN/>
              <w:adjustRightInd/>
              <w:spacing w:line="240" w:lineRule="auto"/>
              <w:textAlignment w:val="auto"/>
            </w:pPr>
            <w:r w:rsidRPr="00DD0D6B">
              <w:rPr>
                <w:shd w:val="clear" w:color="auto" w:fill="FFFFFF"/>
              </w:rPr>
              <w:t>К</w:t>
            </w:r>
            <w:r w:rsidR="00795F46" w:rsidRPr="00DD0D6B">
              <w:rPr>
                <w:shd w:val="clear" w:color="auto" w:fill="FFFFFF"/>
              </w:rPr>
              <w:t>оммунальное обслуживание</w:t>
            </w:r>
            <w:r w:rsidR="00795F46" w:rsidRPr="00DD0D6B">
              <w:t xml:space="preserve"> (3.1)</w:t>
            </w:r>
          </w:p>
          <w:p w14:paraId="31F0D4CE" w14:textId="77777777" w:rsidR="00A45AFF" w:rsidRPr="00DD0D6B" w:rsidRDefault="00A45AFF"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F20A944" w14:textId="77777777" w:rsidR="00A45AFF" w:rsidRPr="00DD0D6B" w:rsidRDefault="00A45AFF" w:rsidP="00DD0D6B">
            <w:pPr>
              <w:widowControl/>
              <w:tabs>
                <w:tab w:val="left" w:pos="317"/>
              </w:tabs>
              <w:suppressAutoHyphens/>
              <w:autoSpaceDE/>
              <w:autoSpaceDN/>
              <w:adjustRightInd/>
              <w:spacing w:line="240" w:lineRule="auto"/>
              <w:textAlignment w:val="auto"/>
              <w:rPr>
                <w:b/>
                <w:bCs/>
              </w:rPr>
            </w:pPr>
            <w:r w:rsidRPr="00DD0D6B">
              <w:t>Административные здания организаций, обеспечивающих предоставление коммунальных услуг (3.1.2)</w:t>
            </w:r>
          </w:p>
          <w:p w14:paraId="230A8C04" w14:textId="77777777" w:rsidR="00795F46" w:rsidRPr="00DD0D6B" w:rsidRDefault="00240A9A" w:rsidP="00DD0D6B">
            <w:pPr>
              <w:widowControl/>
              <w:tabs>
                <w:tab w:val="left" w:pos="317"/>
              </w:tabs>
              <w:suppressAutoHyphens/>
              <w:autoSpaceDN/>
              <w:adjustRightInd/>
              <w:spacing w:line="240" w:lineRule="auto"/>
              <w:textAlignment w:val="auto"/>
            </w:pPr>
            <w:r w:rsidRPr="00DD0D6B">
              <w:t>Со</w:t>
            </w:r>
            <w:r w:rsidR="00795F46" w:rsidRPr="00DD0D6B">
              <w:t>циальное обслуживание (3.2)</w:t>
            </w:r>
          </w:p>
          <w:p w14:paraId="66AA4819" w14:textId="77777777" w:rsidR="00795F46" w:rsidRPr="00DD0D6B" w:rsidRDefault="008A5EB3" w:rsidP="00DD0D6B">
            <w:pPr>
              <w:widowControl/>
              <w:tabs>
                <w:tab w:val="left" w:pos="317"/>
              </w:tabs>
              <w:suppressAutoHyphens/>
              <w:autoSpaceDN/>
              <w:adjustRightInd/>
              <w:spacing w:line="240" w:lineRule="auto"/>
              <w:textAlignment w:val="auto"/>
            </w:pPr>
            <w:r w:rsidRPr="00DD0D6B">
              <w:t>Б</w:t>
            </w:r>
            <w:r w:rsidR="00795F46" w:rsidRPr="00DD0D6B">
              <w:t>ытовое обслуживание (3.3)</w:t>
            </w:r>
          </w:p>
          <w:p w14:paraId="2D9CCE56" w14:textId="77777777" w:rsidR="0069265F" w:rsidRPr="00DD0D6B" w:rsidRDefault="0069265F" w:rsidP="00DD0D6B">
            <w:pPr>
              <w:spacing w:line="240" w:lineRule="auto"/>
              <w:rPr>
                <w:rFonts w:eastAsiaTheme="minorHAnsi"/>
                <w:lang w:eastAsia="en-US"/>
              </w:rPr>
            </w:pPr>
            <w:r w:rsidRPr="00DD0D6B">
              <w:rPr>
                <w:rFonts w:eastAsiaTheme="minorHAnsi"/>
                <w:lang w:eastAsia="en-US"/>
              </w:rPr>
              <w:t>Культурное развитие (3.6)</w:t>
            </w:r>
          </w:p>
          <w:p w14:paraId="73A47841" w14:textId="77777777" w:rsidR="0069265F" w:rsidRPr="00DD0D6B" w:rsidRDefault="0069265F"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07A64C9A" w14:textId="77777777" w:rsidR="0069265F" w:rsidRPr="00DD0D6B" w:rsidRDefault="0069265F" w:rsidP="00DD0D6B">
            <w:pPr>
              <w:spacing w:line="240" w:lineRule="auto"/>
              <w:rPr>
                <w:rFonts w:eastAsiaTheme="minorHAnsi"/>
                <w:lang w:eastAsia="en-US"/>
              </w:rPr>
            </w:pPr>
            <w:r w:rsidRPr="00DD0D6B">
              <w:rPr>
                <w:rFonts w:eastAsiaTheme="minorHAnsi"/>
                <w:lang w:eastAsia="en-US"/>
              </w:rPr>
              <w:t>Парки культуры и отдыха (3.6.2)</w:t>
            </w:r>
          </w:p>
          <w:p w14:paraId="11D57482" w14:textId="77777777" w:rsidR="0069265F" w:rsidRPr="00DD0D6B" w:rsidRDefault="0069265F" w:rsidP="00DD0D6B">
            <w:pPr>
              <w:widowControl/>
              <w:tabs>
                <w:tab w:val="left" w:pos="317"/>
              </w:tabs>
              <w:suppressAutoHyphens/>
              <w:autoSpaceDN/>
              <w:adjustRightInd/>
              <w:spacing w:line="240" w:lineRule="auto"/>
              <w:textAlignment w:val="auto"/>
            </w:pPr>
            <w:r w:rsidRPr="00DD0D6B">
              <w:rPr>
                <w:rFonts w:eastAsiaTheme="minorHAnsi"/>
                <w:lang w:eastAsia="en-US"/>
              </w:rPr>
              <w:t>Цирки и зверинцы (3.6.3)</w:t>
            </w:r>
          </w:p>
          <w:p w14:paraId="44E35A6C"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бщественное управление (3.8)</w:t>
            </w:r>
          </w:p>
          <w:p w14:paraId="6110A7BD" w14:textId="77777777" w:rsidR="0069265F" w:rsidRPr="00DD0D6B" w:rsidRDefault="0069265F" w:rsidP="00DD0D6B">
            <w:pPr>
              <w:spacing w:line="240" w:lineRule="auto"/>
            </w:pPr>
            <w:r w:rsidRPr="00DD0D6B">
              <w:t>Государственное управление (3.8.1)</w:t>
            </w:r>
          </w:p>
          <w:p w14:paraId="56FFFAF0" w14:textId="77777777" w:rsidR="0069265F" w:rsidRPr="00DD0D6B" w:rsidRDefault="0069265F" w:rsidP="00DD0D6B">
            <w:pPr>
              <w:widowControl/>
              <w:tabs>
                <w:tab w:val="left" w:pos="317"/>
              </w:tabs>
              <w:suppressAutoHyphens/>
              <w:autoSpaceDN/>
              <w:adjustRightInd/>
              <w:spacing w:line="240" w:lineRule="auto"/>
              <w:textAlignment w:val="auto"/>
            </w:pPr>
            <w:r w:rsidRPr="00DD0D6B">
              <w:t>Представительская деятельность (3.8.2)</w:t>
            </w:r>
          </w:p>
          <w:p w14:paraId="354ABE00" w14:textId="77777777" w:rsidR="00795F46" w:rsidRPr="00DD0D6B" w:rsidRDefault="00240A9A" w:rsidP="00DD0D6B">
            <w:pPr>
              <w:widowControl/>
              <w:tabs>
                <w:tab w:val="left" w:pos="317"/>
              </w:tabs>
              <w:suppressAutoHyphens/>
              <w:autoSpaceDN/>
              <w:adjustRightInd/>
              <w:spacing w:line="240" w:lineRule="auto"/>
              <w:textAlignment w:val="auto"/>
            </w:pPr>
            <w:r w:rsidRPr="00DD0D6B">
              <w:t>Д</w:t>
            </w:r>
            <w:r w:rsidR="00795F46" w:rsidRPr="00DD0D6B">
              <w:t>еловое управление (4.1)</w:t>
            </w:r>
          </w:p>
          <w:p w14:paraId="0F67E6A9"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бъекты торговли (торговые центры, торг</w:t>
            </w:r>
            <w:r w:rsidR="00F155CB" w:rsidRPr="00DD0D6B">
              <w:t>ово-развлекательные центры</w:t>
            </w:r>
            <w:r w:rsidR="00795F46" w:rsidRPr="00DD0D6B">
              <w:t xml:space="preserve"> (комплексы) (4.2)</w:t>
            </w:r>
          </w:p>
          <w:p w14:paraId="2008A103" w14:textId="77777777" w:rsidR="00795F46" w:rsidRPr="00DD0D6B" w:rsidRDefault="00723277" w:rsidP="00DD0D6B">
            <w:pPr>
              <w:widowControl/>
              <w:tabs>
                <w:tab w:val="left" w:pos="317"/>
              </w:tabs>
              <w:suppressAutoHyphens/>
              <w:autoSpaceDN/>
              <w:adjustRightInd/>
              <w:spacing w:line="240" w:lineRule="auto"/>
              <w:textAlignment w:val="auto"/>
            </w:pPr>
            <w:r w:rsidRPr="00DD0D6B">
              <w:t>Р</w:t>
            </w:r>
            <w:r w:rsidR="00795F46" w:rsidRPr="00DD0D6B">
              <w:t>ынки (4.3)</w:t>
            </w:r>
          </w:p>
          <w:p w14:paraId="0615ABBD" w14:textId="77777777" w:rsidR="00795F46" w:rsidRPr="00DD0D6B" w:rsidRDefault="00240A9A" w:rsidP="00DD0D6B">
            <w:pPr>
              <w:widowControl/>
              <w:tabs>
                <w:tab w:val="left" w:pos="317"/>
              </w:tabs>
              <w:suppressAutoHyphens/>
              <w:autoSpaceDN/>
              <w:adjustRightInd/>
              <w:spacing w:line="240" w:lineRule="auto"/>
              <w:textAlignment w:val="auto"/>
            </w:pPr>
            <w:r w:rsidRPr="00DD0D6B">
              <w:t>М</w:t>
            </w:r>
            <w:r w:rsidR="00795F46" w:rsidRPr="00DD0D6B">
              <w:t>агазины</w:t>
            </w:r>
            <w:r w:rsidR="008A5EB3" w:rsidRPr="00DD0D6B">
              <w:t xml:space="preserve"> </w:t>
            </w:r>
            <w:r w:rsidR="00795F46" w:rsidRPr="00DD0D6B">
              <w:t>(4.4)</w:t>
            </w:r>
          </w:p>
          <w:p w14:paraId="086A1541" w14:textId="77777777" w:rsidR="00232926" w:rsidRPr="00DD0D6B" w:rsidRDefault="00240A9A" w:rsidP="00DD0D6B">
            <w:pPr>
              <w:widowControl/>
              <w:tabs>
                <w:tab w:val="left" w:pos="317"/>
              </w:tabs>
              <w:suppressAutoHyphens/>
              <w:autoSpaceDN/>
              <w:adjustRightInd/>
              <w:spacing w:line="240" w:lineRule="auto"/>
              <w:textAlignment w:val="auto"/>
            </w:pPr>
            <w:r w:rsidRPr="00DD0D6B">
              <w:t>Б</w:t>
            </w:r>
            <w:r w:rsidR="00795F46" w:rsidRPr="00DD0D6B">
              <w:t>анковская и страховая деятельность (4.5)</w:t>
            </w:r>
          </w:p>
          <w:p w14:paraId="68BE1CCD"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бщественное питание (4.6)</w:t>
            </w:r>
          </w:p>
          <w:p w14:paraId="6063DB88" w14:textId="77777777" w:rsidR="007A18D1" w:rsidRPr="00DD0D6B" w:rsidRDefault="00F80A9C" w:rsidP="00DD0D6B">
            <w:pPr>
              <w:pStyle w:val="aa"/>
              <w:widowControl/>
              <w:tabs>
                <w:tab w:val="left" w:pos="317"/>
              </w:tabs>
              <w:suppressAutoHyphens/>
              <w:autoSpaceDN/>
              <w:adjustRightInd/>
              <w:spacing w:line="240" w:lineRule="auto"/>
              <w:ind w:left="0"/>
              <w:textAlignment w:val="auto"/>
            </w:pPr>
            <w:r w:rsidRPr="00DD0D6B">
              <w:t>Г</w:t>
            </w:r>
            <w:r w:rsidR="00795F46" w:rsidRPr="00DD0D6B">
              <w:t>остиничное обслуживание (4.7)</w:t>
            </w:r>
          </w:p>
          <w:p w14:paraId="71E9E24B" w14:textId="77777777" w:rsidR="0051764F" w:rsidRPr="00DD0D6B" w:rsidRDefault="007A18D1" w:rsidP="00DD0D6B">
            <w:pPr>
              <w:pStyle w:val="aa"/>
              <w:widowControl/>
              <w:tabs>
                <w:tab w:val="left" w:pos="317"/>
              </w:tabs>
              <w:suppressAutoHyphens/>
              <w:autoSpaceDN/>
              <w:adjustRightInd/>
              <w:spacing w:line="240" w:lineRule="auto"/>
              <w:ind w:left="0"/>
              <w:textAlignment w:val="auto"/>
            </w:pPr>
            <w:r w:rsidRPr="00DD0D6B">
              <w:t xml:space="preserve">Развлекательные мероприятия </w:t>
            </w:r>
            <w:r w:rsidR="0051764F" w:rsidRPr="00DD0D6B">
              <w:t>(4.8</w:t>
            </w:r>
            <w:r w:rsidRPr="00DD0D6B">
              <w:t>.1</w:t>
            </w:r>
            <w:r w:rsidR="0051764F" w:rsidRPr="00DD0D6B">
              <w:t>)</w:t>
            </w:r>
          </w:p>
          <w:p w14:paraId="349B5B0C" w14:textId="77777777" w:rsidR="003A78F6" w:rsidRPr="00DD0D6B" w:rsidRDefault="003A78F6" w:rsidP="00DD0D6B">
            <w:pPr>
              <w:tabs>
                <w:tab w:val="left" w:pos="317"/>
              </w:tabs>
              <w:suppressAutoHyphens/>
              <w:spacing w:line="240" w:lineRule="auto"/>
            </w:pPr>
            <w:r w:rsidRPr="00DD0D6B">
              <w:lastRenderedPageBreak/>
              <w:t>Объекты дорожного сервиса (4.9.1)</w:t>
            </w:r>
          </w:p>
          <w:p w14:paraId="4700A251"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7E5FD7C9"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3DE63C78"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Автомобильные мойки (4.9.1.3)</w:t>
            </w:r>
          </w:p>
          <w:p w14:paraId="44AAAA93" w14:textId="77777777" w:rsidR="004A543D" w:rsidRPr="00DD0D6B" w:rsidRDefault="004A543D" w:rsidP="00DD0D6B">
            <w:pPr>
              <w:tabs>
                <w:tab w:val="left" w:pos="317"/>
              </w:tabs>
              <w:suppressAutoHyphens/>
              <w:spacing w:line="240" w:lineRule="auto"/>
            </w:pPr>
            <w:r w:rsidRPr="00DD0D6B">
              <w:t>Ремонт автомобилей (4.9.1.4)</w:t>
            </w:r>
          </w:p>
          <w:p w14:paraId="625EA137" w14:textId="77777777" w:rsidR="0069265F" w:rsidRPr="00DD0D6B" w:rsidRDefault="0069265F" w:rsidP="00DD0D6B">
            <w:pPr>
              <w:tabs>
                <w:tab w:val="left" w:pos="1155"/>
              </w:tabs>
              <w:spacing w:line="240" w:lineRule="auto"/>
              <w:rPr>
                <w:bCs/>
              </w:rPr>
            </w:pPr>
            <w:r w:rsidRPr="00DD0D6B">
              <w:rPr>
                <w:bCs/>
              </w:rPr>
              <w:t>Спорт (5.1)</w:t>
            </w:r>
          </w:p>
          <w:p w14:paraId="635BB6AF" w14:textId="77777777" w:rsidR="00795F46" w:rsidRPr="00DD0D6B" w:rsidRDefault="0069265F"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507C5381"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C9C6656"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270ECF5B"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7E358EED"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Водный спорт (5.1.5)</w:t>
            </w:r>
          </w:p>
          <w:p w14:paraId="67B91521"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426C76B8"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Спортивные базы (5.1.7)</w:t>
            </w:r>
          </w:p>
          <w:p w14:paraId="5613419E" w14:textId="77777777" w:rsidR="002E07A7" w:rsidRPr="00DD0D6B" w:rsidRDefault="002E07A7"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Связь (6.8)</w:t>
            </w:r>
          </w:p>
          <w:p w14:paraId="3BC91CE5" w14:textId="77777777" w:rsidR="002E07A7" w:rsidRPr="00DD0D6B" w:rsidRDefault="002E07A7" w:rsidP="00DD0D6B">
            <w:pPr>
              <w:pStyle w:val="aa"/>
              <w:widowControl/>
              <w:tabs>
                <w:tab w:val="left" w:pos="317"/>
              </w:tabs>
              <w:suppressAutoHyphens/>
              <w:autoSpaceDN/>
              <w:adjustRightInd/>
              <w:spacing w:line="240" w:lineRule="auto"/>
              <w:ind w:left="0"/>
              <w:textAlignment w:val="auto"/>
              <w:rPr>
                <w:bCs/>
              </w:rPr>
            </w:pPr>
            <w:r w:rsidRPr="00DD0D6B">
              <w:rPr>
                <w:bCs/>
              </w:rPr>
              <w:t>Автомобильный транспорт (7.2)</w:t>
            </w:r>
          </w:p>
          <w:p w14:paraId="2D665682" w14:textId="77777777" w:rsidR="002E07A7" w:rsidRPr="00DD0D6B" w:rsidRDefault="002E07A7" w:rsidP="00DD0D6B">
            <w:pPr>
              <w:pStyle w:val="aa"/>
              <w:widowControl/>
              <w:tabs>
                <w:tab w:val="left" w:pos="317"/>
              </w:tabs>
              <w:suppressAutoHyphens/>
              <w:autoSpaceDN/>
              <w:adjustRightInd/>
              <w:spacing w:line="240" w:lineRule="auto"/>
              <w:ind w:left="0"/>
              <w:textAlignment w:val="auto"/>
            </w:pPr>
            <w:r w:rsidRPr="00DD0D6B">
              <w:rPr>
                <w:bCs/>
              </w:rPr>
              <w:t>Обеспечение внутреннего правопорядка (8.3)</w:t>
            </w:r>
          </w:p>
          <w:p w14:paraId="4A11807C" w14:textId="77777777" w:rsidR="00723277" w:rsidRPr="00DD0D6B" w:rsidRDefault="0072327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1C7AE4EC" w14:textId="77777777" w:rsidR="002E07A7" w:rsidRPr="00DD0D6B" w:rsidRDefault="002E07A7" w:rsidP="00DD0D6B">
            <w:pPr>
              <w:spacing w:line="240" w:lineRule="auto"/>
              <w:rPr>
                <w:rFonts w:eastAsiaTheme="minorHAnsi"/>
                <w:lang w:eastAsia="en-US"/>
              </w:rPr>
            </w:pPr>
            <w:r w:rsidRPr="00DD0D6B">
              <w:rPr>
                <w:rFonts w:eastAsiaTheme="minorHAnsi"/>
                <w:lang w:eastAsia="en-US"/>
              </w:rPr>
              <w:t>Улично-дорожная сеть (12.0.1)</w:t>
            </w:r>
          </w:p>
          <w:p w14:paraId="31ACFD57" w14:textId="77777777" w:rsidR="002E07A7" w:rsidRPr="00DD0D6B" w:rsidRDefault="002E07A7"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008F385E"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41A89311"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B1EC6F1"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6C30E99"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Хранение и переработка сельскохозяйственной продукции (1.15)</w:t>
            </w:r>
          </w:p>
          <w:p w14:paraId="6413F7F2"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Амбулаторно-поликлиническое обслуживание (3.4.1)</w:t>
            </w:r>
          </w:p>
          <w:p w14:paraId="6D1BDC1F"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Дошкольное, начальное и среднее общее образование (3.5.1)</w:t>
            </w:r>
          </w:p>
          <w:p w14:paraId="60D88FF7" w14:textId="77777777" w:rsidR="007A18D1" w:rsidRPr="00DD0D6B" w:rsidRDefault="007A18D1" w:rsidP="00DD0D6B">
            <w:pPr>
              <w:spacing w:line="240" w:lineRule="auto"/>
              <w:rPr>
                <w:color w:val="000000" w:themeColor="text1"/>
                <w:lang w:eastAsia="ar-SA"/>
              </w:rPr>
            </w:pPr>
            <w:r w:rsidRPr="00DD0D6B">
              <w:rPr>
                <w:color w:val="000000" w:themeColor="text1"/>
                <w:lang w:eastAsia="ar-SA"/>
              </w:rPr>
              <w:t>Служебные гаражи (4.9)</w:t>
            </w:r>
          </w:p>
          <w:p w14:paraId="6F17D690" w14:textId="77777777" w:rsidR="007A18D1" w:rsidRPr="00DD0D6B" w:rsidRDefault="007A18D1" w:rsidP="00DD0D6B">
            <w:pPr>
              <w:spacing w:line="240" w:lineRule="auto"/>
              <w:rPr>
                <w:color w:val="000000" w:themeColor="text1"/>
                <w:lang w:eastAsia="ar-SA"/>
              </w:rPr>
            </w:pPr>
            <w:r w:rsidRPr="00DD0D6B">
              <w:rPr>
                <w:color w:val="000000" w:themeColor="text1"/>
                <w:lang w:eastAsia="ar-SA"/>
              </w:rPr>
              <w:t>Склад (6.9)</w:t>
            </w:r>
          </w:p>
        </w:tc>
      </w:tr>
      <w:tr w:rsidR="007A18D1" w:rsidRPr="00DD0D6B" w14:paraId="7259331C" w14:textId="77777777" w:rsidTr="00754C33">
        <w:trPr>
          <w:trHeight w:val="795"/>
        </w:trPr>
        <w:tc>
          <w:tcPr>
            <w:tcW w:w="240" w:type="pct"/>
            <w:tcBorders>
              <w:top w:val="single" w:sz="4" w:space="0" w:color="auto"/>
              <w:left w:val="single" w:sz="4" w:space="0" w:color="000000"/>
              <w:bottom w:val="single" w:sz="4" w:space="0" w:color="000000"/>
              <w:right w:val="nil"/>
            </w:tcBorders>
          </w:tcPr>
          <w:p w14:paraId="117230E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4CB2E6A"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C080B2"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1160947"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356EAFC0"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630ABB9F" w14:textId="77777777" w:rsidR="00D54113" w:rsidRPr="00DD0D6B" w:rsidRDefault="00D54113" w:rsidP="00DD0D6B">
      <w:pPr>
        <w:pStyle w:val="afd"/>
        <w:tabs>
          <w:tab w:val="left" w:pos="1134"/>
        </w:tabs>
        <w:spacing w:after="0" w:line="240" w:lineRule="auto"/>
        <w:rPr>
          <w:color w:val="000000" w:themeColor="text1"/>
          <w:spacing w:val="-10"/>
          <w:lang w:eastAsia="ar-SA"/>
        </w:rPr>
      </w:pPr>
      <w:bookmarkStart w:id="339" w:name="OLE_LINK37"/>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D54113" w:rsidRPr="00DD0D6B" w14:paraId="1231EA3D" w14:textId="77777777" w:rsidTr="00050636">
        <w:trPr>
          <w:tblHeader/>
        </w:trPr>
        <w:tc>
          <w:tcPr>
            <w:tcW w:w="344" w:type="pct"/>
            <w:vAlign w:val="center"/>
          </w:tcPr>
          <w:p w14:paraId="2DCCA5BE" w14:textId="77777777" w:rsidR="00D54113" w:rsidRPr="00DD0D6B" w:rsidRDefault="00D54113" w:rsidP="00DD0D6B">
            <w:pPr>
              <w:spacing w:line="240" w:lineRule="auto"/>
              <w:jc w:val="center"/>
              <w:rPr>
                <w:b/>
              </w:rPr>
            </w:pPr>
            <w:r w:rsidRPr="00DD0D6B">
              <w:rPr>
                <w:b/>
                <w:szCs w:val="22"/>
              </w:rPr>
              <w:t>№ п/п</w:t>
            </w:r>
          </w:p>
        </w:tc>
        <w:tc>
          <w:tcPr>
            <w:tcW w:w="2237" w:type="pct"/>
            <w:vAlign w:val="center"/>
          </w:tcPr>
          <w:p w14:paraId="1EFF41D7" w14:textId="77777777" w:rsidR="00D54113" w:rsidRPr="00DD0D6B" w:rsidRDefault="00D54113"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18DAA73" w14:textId="77777777" w:rsidR="00D54113" w:rsidRPr="00DD0D6B" w:rsidRDefault="00D54113" w:rsidP="00DD0D6B">
            <w:pPr>
              <w:spacing w:line="240" w:lineRule="auto"/>
              <w:jc w:val="center"/>
              <w:rPr>
                <w:b/>
                <w:lang w:val="en-US"/>
              </w:rPr>
            </w:pPr>
            <w:r w:rsidRPr="00DD0D6B">
              <w:rPr>
                <w:b/>
                <w:szCs w:val="22"/>
              </w:rPr>
              <w:t xml:space="preserve">реконструкции объектов </w:t>
            </w:r>
          </w:p>
          <w:p w14:paraId="72D0D358" w14:textId="77777777" w:rsidR="00D54113" w:rsidRPr="00DD0D6B" w:rsidRDefault="00D54113" w:rsidP="00DD0D6B">
            <w:pPr>
              <w:spacing w:line="240" w:lineRule="auto"/>
              <w:jc w:val="center"/>
              <w:rPr>
                <w:b/>
              </w:rPr>
            </w:pPr>
            <w:r w:rsidRPr="00DD0D6B">
              <w:rPr>
                <w:b/>
                <w:szCs w:val="22"/>
              </w:rPr>
              <w:t>капитального строительства</w:t>
            </w:r>
          </w:p>
        </w:tc>
        <w:tc>
          <w:tcPr>
            <w:tcW w:w="2419" w:type="pct"/>
            <w:vAlign w:val="center"/>
          </w:tcPr>
          <w:p w14:paraId="5048C171" w14:textId="77777777" w:rsidR="00D54113" w:rsidRPr="00DD0D6B" w:rsidRDefault="00D54113"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54113" w:rsidRPr="00DD0D6B" w14:paraId="668A2165" w14:textId="77777777" w:rsidTr="00050636">
        <w:tc>
          <w:tcPr>
            <w:tcW w:w="344" w:type="pct"/>
            <w:vAlign w:val="center"/>
          </w:tcPr>
          <w:p w14:paraId="1FF3E600" w14:textId="77777777" w:rsidR="00D54113" w:rsidRPr="00DD0D6B" w:rsidRDefault="00D54113" w:rsidP="00DD0D6B">
            <w:pPr>
              <w:spacing w:line="240" w:lineRule="auto"/>
              <w:jc w:val="center"/>
            </w:pPr>
            <w:r w:rsidRPr="00DD0D6B">
              <w:rPr>
                <w:sz w:val="22"/>
                <w:szCs w:val="22"/>
              </w:rPr>
              <w:t>1</w:t>
            </w:r>
          </w:p>
        </w:tc>
        <w:tc>
          <w:tcPr>
            <w:tcW w:w="2237" w:type="pct"/>
            <w:vAlign w:val="center"/>
          </w:tcPr>
          <w:p w14:paraId="6ACB5E8C" w14:textId="77777777" w:rsidR="00D54113" w:rsidRPr="00DD0D6B" w:rsidRDefault="00D54113" w:rsidP="00DD0D6B">
            <w:pPr>
              <w:spacing w:line="240" w:lineRule="auto"/>
              <w:jc w:val="center"/>
              <w:rPr>
                <w:lang w:val="en-US"/>
              </w:rPr>
            </w:pPr>
            <w:r w:rsidRPr="00DD0D6B">
              <w:t>Минимальная площадь земельных</w:t>
            </w:r>
          </w:p>
          <w:p w14:paraId="16F704D1" w14:textId="77777777" w:rsidR="00D54113" w:rsidRPr="00DD0D6B" w:rsidRDefault="00D54113" w:rsidP="00DD0D6B">
            <w:pPr>
              <w:spacing w:line="240" w:lineRule="auto"/>
              <w:jc w:val="center"/>
            </w:pPr>
            <w:r w:rsidRPr="00DD0D6B">
              <w:t>участков</w:t>
            </w:r>
          </w:p>
        </w:tc>
        <w:tc>
          <w:tcPr>
            <w:tcW w:w="2419" w:type="pct"/>
            <w:vAlign w:val="center"/>
          </w:tcPr>
          <w:p w14:paraId="1D808564" w14:textId="77777777" w:rsidR="00D54113" w:rsidRPr="00DD0D6B" w:rsidRDefault="00D54113" w:rsidP="00DD0D6B">
            <w:pPr>
              <w:spacing w:line="240" w:lineRule="auto"/>
            </w:pPr>
            <w:r w:rsidRPr="00DD0D6B">
              <w:t>Не подлежит установлению</w:t>
            </w:r>
          </w:p>
        </w:tc>
      </w:tr>
      <w:tr w:rsidR="00D54113" w:rsidRPr="00DD0D6B" w14:paraId="037DAC05" w14:textId="77777777" w:rsidTr="00050636">
        <w:tc>
          <w:tcPr>
            <w:tcW w:w="344" w:type="pct"/>
            <w:vAlign w:val="center"/>
          </w:tcPr>
          <w:p w14:paraId="5C301840" w14:textId="77777777" w:rsidR="00D54113" w:rsidRPr="00DD0D6B" w:rsidRDefault="00D54113" w:rsidP="00DD0D6B">
            <w:pPr>
              <w:spacing w:line="240" w:lineRule="auto"/>
              <w:jc w:val="center"/>
            </w:pPr>
            <w:r w:rsidRPr="00DD0D6B">
              <w:rPr>
                <w:sz w:val="22"/>
                <w:szCs w:val="22"/>
              </w:rPr>
              <w:t>2</w:t>
            </w:r>
          </w:p>
        </w:tc>
        <w:tc>
          <w:tcPr>
            <w:tcW w:w="2237" w:type="pct"/>
            <w:vAlign w:val="center"/>
          </w:tcPr>
          <w:p w14:paraId="3C1F330E" w14:textId="77777777" w:rsidR="00D54113" w:rsidRPr="00DD0D6B" w:rsidRDefault="00D54113"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13F677D4" w14:textId="77777777" w:rsidR="00D54113" w:rsidRPr="00DD0D6B" w:rsidRDefault="00D54113" w:rsidP="00DD0D6B">
            <w:pPr>
              <w:spacing w:line="240" w:lineRule="auto"/>
            </w:pPr>
            <w:r w:rsidRPr="00DD0D6B">
              <w:t xml:space="preserve">максимальный коэффициент застройки – </w:t>
            </w:r>
            <w:r w:rsidR="003A78F6" w:rsidRPr="00DD0D6B">
              <w:t>1,0</w:t>
            </w:r>
          </w:p>
          <w:p w14:paraId="715FCE63" w14:textId="77777777" w:rsidR="00D54113" w:rsidRPr="00DD0D6B" w:rsidRDefault="00D54113" w:rsidP="00DD0D6B">
            <w:pPr>
              <w:spacing w:line="240" w:lineRule="auto"/>
            </w:pPr>
            <w:r w:rsidRPr="00DD0D6B">
              <w:t xml:space="preserve">максимальный коэффициент плотности – </w:t>
            </w:r>
            <w:r w:rsidR="003A78F6" w:rsidRPr="00DD0D6B">
              <w:t>3,0</w:t>
            </w:r>
          </w:p>
        </w:tc>
      </w:tr>
      <w:tr w:rsidR="00D54113" w:rsidRPr="00DD0D6B" w14:paraId="48D5F83E" w14:textId="77777777" w:rsidTr="00050636">
        <w:tc>
          <w:tcPr>
            <w:tcW w:w="344" w:type="pct"/>
            <w:vAlign w:val="center"/>
          </w:tcPr>
          <w:p w14:paraId="073CFFA1" w14:textId="77777777" w:rsidR="00D54113" w:rsidRPr="00DD0D6B" w:rsidRDefault="00D54113" w:rsidP="00DD0D6B">
            <w:pPr>
              <w:spacing w:line="240" w:lineRule="auto"/>
              <w:jc w:val="center"/>
            </w:pPr>
            <w:r w:rsidRPr="00DD0D6B">
              <w:rPr>
                <w:sz w:val="22"/>
                <w:szCs w:val="22"/>
              </w:rPr>
              <w:t>3</w:t>
            </w:r>
          </w:p>
        </w:tc>
        <w:tc>
          <w:tcPr>
            <w:tcW w:w="2237" w:type="pct"/>
            <w:vAlign w:val="center"/>
          </w:tcPr>
          <w:p w14:paraId="4A2785B9" w14:textId="77777777" w:rsidR="00D54113" w:rsidRPr="00DD0D6B" w:rsidRDefault="00D54113" w:rsidP="00DD0D6B">
            <w:pPr>
              <w:spacing w:line="240" w:lineRule="auto"/>
              <w:jc w:val="center"/>
            </w:pPr>
            <w:r w:rsidRPr="00DD0D6B">
              <w:t>Минимальные отступы зданий,</w:t>
            </w:r>
          </w:p>
          <w:p w14:paraId="6941F9EC" w14:textId="77777777" w:rsidR="00D54113" w:rsidRPr="00DD0D6B" w:rsidRDefault="00D54113" w:rsidP="00DD0D6B">
            <w:pPr>
              <w:spacing w:line="240" w:lineRule="auto"/>
              <w:jc w:val="center"/>
            </w:pPr>
            <w:r w:rsidRPr="00DD0D6B">
              <w:t>строений, сооружений от границ</w:t>
            </w:r>
          </w:p>
          <w:p w14:paraId="231DCC45" w14:textId="77777777" w:rsidR="00D54113" w:rsidRPr="00DD0D6B" w:rsidRDefault="00D54113" w:rsidP="00DD0D6B">
            <w:pPr>
              <w:spacing w:line="240" w:lineRule="auto"/>
              <w:jc w:val="center"/>
            </w:pPr>
            <w:r w:rsidRPr="00DD0D6B">
              <w:t>земельных участков</w:t>
            </w:r>
          </w:p>
        </w:tc>
        <w:tc>
          <w:tcPr>
            <w:tcW w:w="2419" w:type="pct"/>
            <w:vAlign w:val="center"/>
          </w:tcPr>
          <w:p w14:paraId="49323E5E" w14:textId="77777777" w:rsidR="00D54113" w:rsidRPr="00DD0D6B" w:rsidRDefault="00D54113" w:rsidP="00DD0D6B">
            <w:pPr>
              <w:spacing w:line="240" w:lineRule="auto"/>
            </w:pPr>
            <w:r w:rsidRPr="00DD0D6B">
              <w:rPr>
                <w:bCs/>
              </w:rPr>
              <w:t>От лицевой границы участка, (от красной линии), м:</w:t>
            </w:r>
            <w:r w:rsidRPr="00DD0D6B">
              <w:t xml:space="preserve"> 0 по красной линии, (по сложившейся линии застройки).</w:t>
            </w:r>
          </w:p>
          <w:p w14:paraId="278F8B0B" w14:textId="77777777" w:rsidR="00D54113" w:rsidRPr="00DD0D6B" w:rsidRDefault="00D54113" w:rsidP="00DD0D6B">
            <w:pPr>
              <w:spacing w:line="240" w:lineRule="auto"/>
            </w:pPr>
            <w:r w:rsidRPr="00DD0D6B">
              <w:rPr>
                <w:bCs/>
              </w:rPr>
              <w:t>От других границ участка, м:</w:t>
            </w:r>
            <w:r w:rsidRPr="00DD0D6B">
              <w:t xml:space="preserve"> не подлежит установлению</w:t>
            </w:r>
          </w:p>
        </w:tc>
      </w:tr>
      <w:tr w:rsidR="00D54113" w:rsidRPr="00DD0D6B" w14:paraId="40BEADBA" w14:textId="77777777" w:rsidTr="00050636">
        <w:tc>
          <w:tcPr>
            <w:tcW w:w="344" w:type="pct"/>
            <w:vAlign w:val="center"/>
          </w:tcPr>
          <w:p w14:paraId="53A134CB" w14:textId="77777777" w:rsidR="00D54113" w:rsidRPr="00DD0D6B" w:rsidRDefault="00D54113" w:rsidP="00DD0D6B">
            <w:pPr>
              <w:spacing w:line="240" w:lineRule="auto"/>
              <w:jc w:val="center"/>
            </w:pPr>
            <w:r w:rsidRPr="00DD0D6B">
              <w:rPr>
                <w:sz w:val="22"/>
                <w:szCs w:val="22"/>
              </w:rPr>
              <w:t>4</w:t>
            </w:r>
          </w:p>
        </w:tc>
        <w:tc>
          <w:tcPr>
            <w:tcW w:w="2237" w:type="pct"/>
            <w:vAlign w:val="center"/>
          </w:tcPr>
          <w:p w14:paraId="6A733A84" w14:textId="77777777" w:rsidR="00D54113" w:rsidRPr="00DD0D6B" w:rsidRDefault="00D54113" w:rsidP="00DD0D6B">
            <w:pPr>
              <w:spacing w:line="240" w:lineRule="auto"/>
              <w:jc w:val="center"/>
            </w:pPr>
            <w:r w:rsidRPr="00DD0D6B">
              <w:t>Максимальная высота</w:t>
            </w:r>
          </w:p>
          <w:p w14:paraId="6198D3EF" w14:textId="77777777" w:rsidR="00D54113" w:rsidRPr="00DD0D6B" w:rsidRDefault="00D54113" w:rsidP="00DD0D6B">
            <w:pPr>
              <w:spacing w:line="240" w:lineRule="auto"/>
              <w:jc w:val="center"/>
            </w:pPr>
            <w:r w:rsidRPr="00DD0D6B">
              <w:t>надземной части зданий, строений,</w:t>
            </w:r>
          </w:p>
          <w:p w14:paraId="3F076CF0" w14:textId="77777777" w:rsidR="00D54113" w:rsidRPr="00DD0D6B" w:rsidRDefault="00D54113" w:rsidP="00DD0D6B">
            <w:pPr>
              <w:spacing w:line="240" w:lineRule="auto"/>
              <w:jc w:val="center"/>
            </w:pPr>
            <w:r w:rsidRPr="00DD0D6B">
              <w:t>сооружений на территории</w:t>
            </w:r>
          </w:p>
          <w:p w14:paraId="1AEB095C" w14:textId="77777777" w:rsidR="00D54113" w:rsidRPr="00DD0D6B" w:rsidRDefault="00D54113" w:rsidP="00DD0D6B">
            <w:pPr>
              <w:spacing w:line="240" w:lineRule="auto"/>
              <w:jc w:val="center"/>
            </w:pPr>
            <w:r w:rsidRPr="00DD0D6B">
              <w:t>земельных участков</w:t>
            </w:r>
          </w:p>
        </w:tc>
        <w:tc>
          <w:tcPr>
            <w:tcW w:w="2419" w:type="pct"/>
            <w:vAlign w:val="center"/>
          </w:tcPr>
          <w:p w14:paraId="45D2BD8D" w14:textId="77777777" w:rsidR="00D54113" w:rsidRPr="00DD0D6B" w:rsidRDefault="00D54113" w:rsidP="00DD0D6B">
            <w:pPr>
              <w:spacing w:line="240" w:lineRule="auto"/>
              <w:jc w:val="center"/>
            </w:pPr>
            <w:r w:rsidRPr="00DD0D6B">
              <w:t>30 м.</w:t>
            </w:r>
          </w:p>
        </w:tc>
      </w:tr>
      <w:tr w:rsidR="00D54113" w:rsidRPr="00DD0D6B" w14:paraId="394A2288" w14:textId="77777777" w:rsidTr="00050636">
        <w:tc>
          <w:tcPr>
            <w:tcW w:w="344" w:type="pct"/>
            <w:vAlign w:val="center"/>
          </w:tcPr>
          <w:p w14:paraId="6E1B9ACC" w14:textId="77777777" w:rsidR="00D54113" w:rsidRPr="00DD0D6B" w:rsidRDefault="00D54113" w:rsidP="00DD0D6B">
            <w:pPr>
              <w:spacing w:line="240" w:lineRule="auto"/>
              <w:jc w:val="center"/>
            </w:pPr>
            <w:r w:rsidRPr="00DD0D6B">
              <w:rPr>
                <w:sz w:val="22"/>
                <w:szCs w:val="22"/>
              </w:rPr>
              <w:t>5</w:t>
            </w:r>
          </w:p>
        </w:tc>
        <w:tc>
          <w:tcPr>
            <w:tcW w:w="2237" w:type="pct"/>
            <w:vAlign w:val="center"/>
          </w:tcPr>
          <w:p w14:paraId="340E8955" w14:textId="77777777" w:rsidR="00D54113" w:rsidRPr="00DD0D6B" w:rsidRDefault="00D54113" w:rsidP="00DD0D6B">
            <w:pPr>
              <w:spacing w:line="240" w:lineRule="auto"/>
              <w:jc w:val="center"/>
            </w:pPr>
            <w:r w:rsidRPr="00DD0D6B">
              <w:t>Максимальная общая площадь объектов капитального строительства нежилого</w:t>
            </w:r>
          </w:p>
          <w:p w14:paraId="2CB75A39" w14:textId="77777777" w:rsidR="00D54113" w:rsidRPr="00DD0D6B" w:rsidRDefault="00D54113" w:rsidP="00DD0D6B">
            <w:pPr>
              <w:spacing w:line="240" w:lineRule="auto"/>
              <w:jc w:val="center"/>
            </w:pPr>
            <w:r w:rsidRPr="00DD0D6B">
              <w:t>назначения  на территории земельных участков</w:t>
            </w:r>
          </w:p>
        </w:tc>
        <w:tc>
          <w:tcPr>
            <w:tcW w:w="2419" w:type="pct"/>
            <w:vAlign w:val="center"/>
          </w:tcPr>
          <w:p w14:paraId="110CF61B" w14:textId="77777777" w:rsidR="00D54113" w:rsidRPr="00DD0D6B" w:rsidRDefault="00D54113" w:rsidP="00DD0D6B">
            <w:pPr>
              <w:spacing w:line="240" w:lineRule="auto"/>
            </w:pPr>
            <w:r w:rsidRPr="00DD0D6B">
              <w:t>Не подлежит установлению</w:t>
            </w:r>
          </w:p>
        </w:tc>
      </w:tr>
      <w:tr w:rsidR="00D54113" w:rsidRPr="00DD0D6B" w14:paraId="7F5842CC" w14:textId="77777777" w:rsidTr="00050636">
        <w:tc>
          <w:tcPr>
            <w:tcW w:w="344" w:type="pct"/>
            <w:vAlign w:val="center"/>
          </w:tcPr>
          <w:p w14:paraId="6C1B8223" w14:textId="77777777" w:rsidR="00D54113" w:rsidRPr="00DD0D6B" w:rsidRDefault="00D54113" w:rsidP="00DD0D6B">
            <w:pPr>
              <w:spacing w:line="240" w:lineRule="auto"/>
              <w:jc w:val="center"/>
            </w:pPr>
            <w:r w:rsidRPr="00DD0D6B">
              <w:rPr>
                <w:sz w:val="22"/>
                <w:szCs w:val="22"/>
              </w:rPr>
              <w:lastRenderedPageBreak/>
              <w:t>6</w:t>
            </w:r>
          </w:p>
        </w:tc>
        <w:tc>
          <w:tcPr>
            <w:tcW w:w="2237" w:type="pct"/>
            <w:vAlign w:val="center"/>
          </w:tcPr>
          <w:p w14:paraId="765C6489" w14:textId="77777777" w:rsidR="00D54113" w:rsidRPr="00DD0D6B" w:rsidRDefault="00D54113" w:rsidP="00DD0D6B">
            <w:pPr>
              <w:spacing w:line="240" w:lineRule="auto"/>
              <w:jc w:val="center"/>
            </w:pPr>
            <w:r w:rsidRPr="00DD0D6B">
              <w:t>Минимальная доля озеленённой</w:t>
            </w:r>
          </w:p>
          <w:p w14:paraId="5189C44B" w14:textId="77777777" w:rsidR="00D54113" w:rsidRPr="00DD0D6B" w:rsidRDefault="00D54113" w:rsidP="00DD0D6B">
            <w:pPr>
              <w:spacing w:line="240" w:lineRule="auto"/>
              <w:jc w:val="center"/>
            </w:pPr>
            <w:r w:rsidRPr="00DD0D6B">
              <w:t>территории земельных участков</w:t>
            </w:r>
          </w:p>
        </w:tc>
        <w:tc>
          <w:tcPr>
            <w:tcW w:w="2419" w:type="pct"/>
            <w:vAlign w:val="center"/>
          </w:tcPr>
          <w:p w14:paraId="2D3C5A12" w14:textId="77777777" w:rsidR="00D54113" w:rsidRPr="00DD0D6B" w:rsidRDefault="00D54113" w:rsidP="00DD0D6B">
            <w:pPr>
              <w:spacing w:line="240" w:lineRule="auto"/>
            </w:pPr>
            <w:r w:rsidRPr="00DD0D6B">
              <w:t>В соответствии со статьей 5</w:t>
            </w:r>
            <w:r w:rsidR="002866A4" w:rsidRPr="00DD0D6B">
              <w:t>7</w:t>
            </w:r>
            <w:r w:rsidRPr="00DD0D6B">
              <w:t xml:space="preserve"> настоящих Правил. </w:t>
            </w:r>
          </w:p>
        </w:tc>
      </w:tr>
      <w:tr w:rsidR="00D54113" w:rsidRPr="00DD0D6B" w14:paraId="37EF1661" w14:textId="77777777" w:rsidTr="00050636">
        <w:tc>
          <w:tcPr>
            <w:tcW w:w="344" w:type="pct"/>
            <w:vAlign w:val="center"/>
          </w:tcPr>
          <w:p w14:paraId="78077947" w14:textId="77777777" w:rsidR="00D54113" w:rsidRPr="00DD0D6B" w:rsidRDefault="00D54113" w:rsidP="00DD0D6B">
            <w:pPr>
              <w:spacing w:line="240" w:lineRule="auto"/>
              <w:jc w:val="center"/>
            </w:pPr>
            <w:r w:rsidRPr="00DD0D6B">
              <w:rPr>
                <w:sz w:val="22"/>
                <w:szCs w:val="22"/>
              </w:rPr>
              <w:t>7</w:t>
            </w:r>
          </w:p>
        </w:tc>
        <w:tc>
          <w:tcPr>
            <w:tcW w:w="2237" w:type="pct"/>
            <w:vAlign w:val="center"/>
          </w:tcPr>
          <w:p w14:paraId="51C48BA8" w14:textId="77777777" w:rsidR="00D54113" w:rsidRPr="00DD0D6B" w:rsidRDefault="00D54113"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C2E9766" w14:textId="77777777" w:rsidR="00D54113" w:rsidRPr="00DD0D6B" w:rsidRDefault="00D54113"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2732F6C" w14:textId="77777777" w:rsidR="00D54113" w:rsidRPr="00DD0D6B" w:rsidRDefault="00D54113" w:rsidP="00DD0D6B">
            <w:pPr>
              <w:spacing w:line="240" w:lineRule="auto"/>
            </w:pPr>
            <w:r w:rsidRPr="00DD0D6B">
              <w:t>В соответствии со статьей 5</w:t>
            </w:r>
            <w:r w:rsidR="002866A4" w:rsidRPr="00DD0D6B">
              <w:t>8</w:t>
            </w:r>
            <w:r w:rsidRPr="00DD0D6B">
              <w:t xml:space="preserve"> настоящих Правил.</w:t>
            </w:r>
          </w:p>
        </w:tc>
      </w:tr>
      <w:tr w:rsidR="00D54113" w:rsidRPr="00DD0D6B" w14:paraId="5AF5EF2A" w14:textId="77777777" w:rsidTr="00050636">
        <w:tc>
          <w:tcPr>
            <w:tcW w:w="344" w:type="pct"/>
            <w:vAlign w:val="center"/>
          </w:tcPr>
          <w:p w14:paraId="6A3A6067" w14:textId="77777777" w:rsidR="00D54113" w:rsidRPr="00DD0D6B" w:rsidRDefault="00D54113" w:rsidP="00DD0D6B">
            <w:pPr>
              <w:spacing w:line="240" w:lineRule="auto"/>
              <w:jc w:val="center"/>
            </w:pPr>
            <w:r w:rsidRPr="00DD0D6B">
              <w:rPr>
                <w:sz w:val="22"/>
                <w:szCs w:val="22"/>
              </w:rPr>
              <w:t>8</w:t>
            </w:r>
          </w:p>
        </w:tc>
        <w:tc>
          <w:tcPr>
            <w:tcW w:w="2237" w:type="pct"/>
            <w:vAlign w:val="center"/>
          </w:tcPr>
          <w:p w14:paraId="5C912F1A" w14:textId="77777777" w:rsidR="00D54113" w:rsidRPr="00DD0D6B" w:rsidRDefault="00D54113" w:rsidP="00DD0D6B">
            <w:pPr>
              <w:spacing w:line="240" w:lineRule="auto"/>
              <w:jc w:val="center"/>
            </w:pPr>
            <w:r w:rsidRPr="00DD0D6B">
              <w:t>Максимальная высота ограждений</w:t>
            </w:r>
          </w:p>
        </w:tc>
        <w:tc>
          <w:tcPr>
            <w:tcW w:w="2419" w:type="pct"/>
            <w:vAlign w:val="center"/>
          </w:tcPr>
          <w:p w14:paraId="48C8D090" w14:textId="77777777" w:rsidR="00D54113" w:rsidRPr="00DD0D6B" w:rsidRDefault="00D54113" w:rsidP="00DD0D6B">
            <w:pPr>
              <w:spacing w:line="240" w:lineRule="auto"/>
            </w:pPr>
            <w:r w:rsidRPr="00DD0D6B">
              <w:t xml:space="preserve">В соответствии со статьей </w:t>
            </w:r>
            <w:r w:rsidR="002866A4" w:rsidRPr="00DD0D6B">
              <w:t>60</w:t>
            </w:r>
            <w:r w:rsidRPr="00DD0D6B">
              <w:t xml:space="preserve"> настоящих Правил</w:t>
            </w:r>
          </w:p>
        </w:tc>
      </w:tr>
    </w:tbl>
    <w:p w14:paraId="27E509B5" w14:textId="77777777" w:rsidR="00D54113" w:rsidRPr="00DD0D6B" w:rsidRDefault="00D54113"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18B22A5D" w14:textId="77777777" w:rsidR="00D54113" w:rsidRPr="00DD0D6B" w:rsidRDefault="00D54113"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61001D0" w14:textId="77777777" w:rsidR="00F161F6" w:rsidRPr="00DD0D6B" w:rsidRDefault="00F161F6" w:rsidP="00DD0D6B">
      <w:pPr>
        <w:pStyle w:val="aa"/>
        <w:widowControl/>
        <w:tabs>
          <w:tab w:val="left" w:pos="1134"/>
        </w:tabs>
        <w:autoSpaceDE/>
        <w:autoSpaceDN/>
        <w:adjustRightInd/>
        <w:spacing w:line="240" w:lineRule="auto"/>
        <w:ind w:left="0" w:firstLine="709"/>
        <w:textAlignment w:val="auto"/>
        <w:rPr>
          <w:iCs/>
          <w:lang w:eastAsia="ar-SA"/>
        </w:rPr>
      </w:pPr>
    </w:p>
    <w:p w14:paraId="2F223BBD" w14:textId="77777777" w:rsidR="00D54113" w:rsidRPr="00DD0D6B" w:rsidRDefault="00D54113" w:rsidP="00DD0D6B">
      <w:pPr>
        <w:spacing w:line="240" w:lineRule="auto"/>
        <w:ind w:firstLine="709"/>
        <w:rPr>
          <w:iCs/>
          <w:color w:val="000000"/>
        </w:rPr>
      </w:pPr>
      <w:r w:rsidRPr="00DD0D6B">
        <w:rPr>
          <w:b/>
          <w:bCs/>
          <w:sz w:val="28"/>
          <w:szCs w:val="28"/>
        </w:rPr>
        <w:t xml:space="preserve">ОД2 – </w:t>
      </w:r>
      <w:r w:rsidR="003A78F6" w:rsidRPr="00DD0D6B">
        <w:rPr>
          <w:b/>
          <w:bCs/>
          <w:sz w:val="28"/>
          <w:szCs w:val="28"/>
        </w:rPr>
        <w:t>Зона специализированной общественной застройки</w:t>
      </w:r>
    </w:p>
    <w:tbl>
      <w:tblPr>
        <w:tblW w:w="5000" w:type="pct"/>
        <w:tblLook w:val="00A0" w:firstRow="1" w:lastRow="0" w:firstColumn="1" w:lastColumn="0" w:noHBand="0" w:noVBand="0"/>
      </w:tblPr>
      <w:tblGrid>
        <w:gridCol w:w="494"/>
        <w:gridCol w:w="2401"/>
        <w:gridCol w:w="7384"/>
      </w:tblGrid>
      <w:tr w:rsidR="00D54113" w:rsidRPr="00DD0D6B" w14:paraId="3D2BFB63" w14:textId="77777777" w:rsidTr="00754C33">
        <w:trPr>
          <w:tblHeader/>
        </w:trPr>
        <w:tc>
          <w:tcPr>
            <w:tcW w:w="240" w:type="pct"/>
            <w:tcBorders>
              <w:top w:val="single" w:sz="4" w:space="0" w:color="000000"/>
              <w:left w:val="single" w:sz="4" w:space="0" w:color="000000"/>
              <w:bottom w:val="single" w:sz="4" w:space="0" w:color="000000"/>
              <w:right w:val="nil"/>
            </w:tcBorders>
          </w:tcPr>
          <w:p w14:paraId="4F5A9DD2"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62656B29"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67CCF6FB"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54113" w:rsidRPr="00DD0D6B" w14:paraId="53D2049A"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5B57D6A3"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54113" w:rsidRPr="00DD0D6B" w14:paraId="5C46C6D2" w14:textId="77777777" w:rsidTr="00754C33">
        <w:trPr>
          <w:trHeight w:val="273"/>
        </w:trPr>
        <w:tc>
          <w:tcPr>
            <w:tcW w:w="240" w:type="pct"/>
            <w:tcBorders>
              <w:top w:val="nil"/>
              <w:left w:val="single" w:sz="4" w:space="0" w:color="000000"/>
              <w:bottom w:val="single" w:sz="4" w:space="0" w:color="auto"/>
              <w:right w:val="nil"/>
            </w:tcBorders>
          </w:tcPr>
          <w:p w14:paraId="3B077C89"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9415F86" w14:textId="77777777" w:rsidR="00D54113" w:rsidRPr="00DD0D6B" w:rsidRDefault="00D54113"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BFA63A8" w14:textId="77777777" w:rsidR="00D54113" w:rsidRPr="00DD0D6B" w:rsidRDefault="00D54113"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FCE04E9" w14:textId="77777777" w:rsidR="00D54113" w:rsidRPr="00DD0D6B" w:rsidRDefault="00D54113"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D9F5986" w14:textId="77777777" w:rsidR="00D54113" w:rsidRPr="00DD0D6B" w:rsidRDefault="00D54113" w:rsidP="00DD0D6B">
            <w:pPr>
              <w:widowControl/>
              <w:tabs>
                <w:tab w:val="left" w:pos="317"/>
              </w:tabs>
              <w:suppressAutoHyphens/>
              <w:autoSpaceDE/>
              <w:autoSpaceDN/>
              <w:adjustRightInd/>
              <w:spacing w:line="240" w:lineRule="auto"/>
              <w:textAlignment w:val="auto"/>
              <w:rPr>
                <w:b/>
                <w:bCs/>
              </w:rPr>
            </w:pPr>
            <w:r w:rsidRPr="00DD0D6B">
              <w:t>Административные здания организаций, обеспечивающих предоставление коммунальных услуг (3.1.2)</w:t>
            </w:r>
          </w:p>
          <w:p w14:paraId="653A65AF" w14:textId="77777777" w:rsidR="00D54113" w:rsidRPr="00DD0D6B" w:rsidRDefault="00D54113" w:rsidP="00DD0D6B">
            <w:pPr>
              <w:widowControl/>
              <w:tabs>
                <w:tab w:val="left" w:pos="317"/>
              </w:tabs>
              <w:suppressAutoHyphens/>
              <w:autoSpaceDN/>
              <w:adjustRightInd/>
              <w:spacing w:line="240" w:lineRule="auto"/>
              <w:textAlignment w:val="auto"/>
            </w:pPr>
            <w:r w:rsidRPr="00DD0D6B">
              <w:t>Бытовое обслуживание (3.3)</w:t>
            </w:r>
          </w:p>
          <w:p w14:paraId="0C5BDC18" w14:textId="77777777" w:rsidR="003A78F6" w:rsidRPr="00DD0D6B" w:rsidRDefault="003A78F6" w:rsidP="00DD0D6B">
            <w:pPr>
              <w:widowControl/>
              <w:tabs>
                <w:tab w:val="left" w:pos="317"/>
              </w:tabs>
              <w:suppressAutoHyphens/>
              <w:autoSpaceDN/>
              <w:adjustRightInd/>
              <w:spacing w:line="240" w:lineRule="auto"/>
              <w:textAlignment w:val="auto"/>
            </w:pPr>
            <w:r w:rsidRPr="00DD0D6B">
              <w:t>Амбулаторно-поликлиническое обслуживание (3.4.1)</w:t>
            </w:r>
          </w:p>
          <w:p w14:paraId="3B173F50" w14:textId="77777777" w:rsidR="003A78F6" w:rsidRPr="00DD0D6B" w:rsidRDefault="003A78F6" w:rsidP="00DD0D6B">
            <w:pPr>
              <w:widowControl/>
              <w:tabs>
                <w:tab w:val="left" w:pos="317"/>
              </w:tabs>
              <w:suppressAutoHyphens/>
              <w:autoSpaceDN/>
              <w:adjustRightInd/>
              <w:spacing w:line="240" w:lineRule="auto"/>
              <w:textAlignment w:val="auto"/>
            </w:pPr>
            <w:r w:rsidRPr="00DD0D6B">
              <w:t>Стационарное медицинское обслуживание (3.4.2)</w:t>
            </w:r>
          </w:p>
          <w:p w14:paraId="05E4BB8E" w14:textId="77777777" w:rsidR="00C85303" w:rsidRPr="00DD0D6B" w:rsidRDefault="00C85303" w:rsidP="00DD0D6B">
            <w:pPr>
              <w:widowControl/>
              <w:tabs>
                <w:tab w:val="left" w:pos="317"/>
              </w:tabs>
              <w:suppressAutoHyphens/>
              <w:autoSpaceDN/>
              <w:adjustRightInd/>
              <w:spacing w:line="240" w:lineRule="auto"/>
              <w:textAlignment w:val="auto"/>
            </w:pPr>
            <w:r w:rsidRPr="00DD0D6B">
              <w:t>Дошкольное, начальное и среднее общее образование (3.5.1)</w:t>
            </w:r>
          </w:p>
          <w:p w14:paraId="32FBE1BF" w14:textId="77777777" w:rsidR="00D54113" w:rsidRPr="00DD0D6B" w:rsidRDefault="00D54113" w:rsidP="00DD0D6B">
            <w:pPr>
              <w:widowControl/>
              <w:tabs>
                <w:tab w:val="left" w:pos="317"/>
              </w:tabs>
              <w:suppressAutoHyphens/>
              <w:autoSpaceDN/>
              <w:adjustRightInd/>
              <w:spacing w:line="240" w:lineRule="auto"/>
              <w:textAlignment w:val="auto"/>
              <w:rPr>
                <w:bCs/>
              </w:rPr>
            </w:pPr>
            <w:r w:rsidRPr="00DD0D6B">
              <w:rPr>
                <w:rFonts w:eastAsiaTheme="minorHAnsi"/>
                <w:lang w:eastAsia="en-US"/>
              </w:rPr>
              <w:t>Среднее и высшее профессиональное образование</w:t>
            </w:r>
            <w:r w:rsidRPr="00DD0D6B">
              <w:rPr>
                <w:bCs/>
              </w:rPr>
              <w:t xml:space="preserve"> (3.5.2)</w:t>
            </w:r>
          </w:p>
          <w:p w14:paraId="041027D8" w14:textId="77777777" w:rsidR="00D54113" w:rsidRPr="00DD0D6B" w:rsidRDefault="00D54113" w:rsidP="00DD0D6B">
            <w:pPr>
              <w:spacing w:line="240" w:lineRule="auto"/>
              <w:rPr>
                <w:rFonts w:eastAsiaTheme="minorHAnsi"/>
                <w:lang w:eastAsia="en-US"/>
              </w:rPr>
            </w:pPr>
            <w:r w:rsidRPr="00DD0D6B">
              <w:rPr>
                <w:rFonts w:eastAsiaTheme="minorHAnsi"/>
                <w:lang w:eastAsia="en-US"/>
              </w:rPr>
              <w:t>Культурное развитие (3.6)</w:t>
            </w:r>
          </w:p>
          <w:p w14:paraId="7AD53992" w14:textId="77777777" w:rsidR="00D54113" w:rsidRPr="00DD0D6B" w:rsidRDefault="00D54113"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10E8767" w14:textId="77777777" w:rsidR="00D54113" w:rsidRPr="00DD0D6B" w:rsidRDefault="00D54113" w:rsidP="00DD0D6B">
            <w:pPr>
              <w:spacing w:line="240" w:lineRule="auto"/>
              <w:rPr>
                <w:rFonts w:eastAsiaTheme="minorHAnsi"/>
                <w:lang w:eastAsia="en-US"/>
              </w:rPr>
            </w:pPr>
            <w:r w:rsidRPr="00DD0D6B">
              <w:rPr>
                <w:rFonts w:eastAsiaTheme="minorHAnsi"/>
                <w:lang w:eastAsia="en-US"/>
              </w:rPr>
              <w:t>Парки культуры и отдыха (3.6.2)</w:t>
            </w:r>
          </w:p>
          <w:p w14:paraId="056D73E1" w14:textId="77777777" w:rsidR="00D54113" w:rsidRPr="00DD0D6B" w:rsidRDefault="00D54113" w:rsidP="00DD0D6B">
            <w:pPr>
              <w:widowControl/>
              <w:tabs>
                <w:tab w:val="left" w:pos="317"/>
              </w:tabs>
              <w:suppressAutoHyphens/>
              <w:autoSpaceDN/>
              <w:adjustRightInd/>
              <w:spacing w:line="240" w:lineRule="auto"/>
              <w:textAlignment w:val="auto"/>
              <w:rPr>
                <w:rFonts w:eastAsiaTheme="minorHAnsi"/>
                <w:lang w:eastAsia="en-US"/>
              </w:rPr>
            </w:pPr>
            <w:r w:rsidRPr="00DD0D6B">
              <w:rPr>
                <w:rFonts w:eastAsiaTheme="minorHAnsi"/>
                <w:lang w:eastAsia="en-US"/>
              </w:rPr>
              <w:t>Цирки и зверинцы (3.6.3)</w:t>
            </w:r>
          </w:p>
          <w:p w14:paraId="53034312" w14:textId="77777777" w:rsidR="00C85303" w:rsidRPr="00DD0D6B" w:rsidRDefault="00C85303" w:rsidP="00DD0D6B">
            <w:pPr>
              <w:pStyle w:val="aa"/>
              <w:widowControl/>
              <w:tabs>
                <w:tab w:val="left" w:pos="317"/>
              </w:tabs>
              <w:suppressAutoHyphens/>
              <w:autoSpaceDN/>
              <w:adjustRightInd/>
              <w:spacing w:line="240" w:lineRule="auto"/>
              <w:ind w:left="0"/>
              <w:textAlignment w:val="auto"/>
            </w:pPr>
            <w:r w:rsidRPr="00DD0D6B">
              <w:t>Религиозное использование (3.7)</w:t>
            </w:r>
          </w:p>
          <w:p w14:paraId="3F30FC8E" w14:textId="77777777" w:rsidR="00C85303" w:rsidRPr="00DD0D6B" w:rsidRDefault="00C85303" w:rsidP="00DD0D6B">
            <w:pPr>
              <w:pStyle w:val="aa"/>
              <w:widowControl/>
              <w:tabs>
                <w:tab w:val="left" w:pos="317"/>
              </w:tabs>
              <w:suppressAutoHyphens/>
              <w:autoSpaceDN/>
              <w:adjustRightInd/>
              <w:spacing w:line="240" w:lineRule="auto"/>
              <w:ind w:left="0"/>
              <w:textAlignment w:val="auto"/>
            </w:pPr>
            <w:r w:rsidRPr="00DD0D6B">
              <w:t>Осуществление религиозных обрядов (3.7.1)</w:t>
            </w:r>
          </w:p>
          <w:p w14:paraId="5555A675" w14:textId="77777777" w:rsidR="00C85303" w:rsidRPr="00DD0D6B" w:rsidRDefault="00C85303" w:rsidP="00DD0D6B">
            <w:pPr>
              <w:widowControl/>
              <w:tabs>
                <w:tab w:val="left" w:pos="317"/>
              </w:tabs>
              <w:suppressAutoHyphens/>
              <w:autoSpaceDN/>
              <w:adjustRightInd/>
              <w:spacing w:line="240" w:lineRule="auto"/>
              <w:textAlignment w:val="auto"/>
            </w:pPr>
            <w:r w:rsidRPr="00DD0D6B">
              <w:t>Религиозное управление и образование (3.7.2)</w:t>
            </w:r>
          </w:p>
          <w:p w14:paraId="51DFAC4C" w14:textId="77777777" w:rsidR="00C85303" w:rsidRPr="00DD0D6B" w:rsidRDefault="00C85303" w:rsidP="00DD0D6B">
            <w:pPr>
              <w:widowControl/>
              <w:tabs>
                <w:tab w:val="left" w:pos="317"/>
              </w:tabs>
              <w:suppressAutoHyphens/>
              <w:autoSpaceDN/>
              <w:adjustRightInd/>
              <w:spacing w:line="240" w:lineRule="auto"/>
              <w:textAlignment w:val="auto"/>
              <w:rPr>
                <w:rFonts w:eastAsiaTheme="minorHAnsi"/>
                <w:lang w:eastAsia="en-US"/>
              </w:rPr>
            </w:pPr>
            <w:r w:rsidRPr="00DD0D6B">
              <w:rPr>
                <w:rFonts w:eastAsiaTheme="minorHAnsi"/>
                <w:lang w:eastAsia="en-US"/>
              </w:rPr>
              <w:t>Общественное управление (3.8)</w:t>
            </w:r>
          </w:p>
          <w:p w14:paraId="0CE1B8A1" w14:textId="77777777" w:rsidR="00513CF0" w:rsidRPr="00DD0D6B" w:rsidRDefault="00513CF0" w:rsidP="00DD0D6B">
            <w:pPr>
              <w:spacing w:line="240" w:lineRule="auto"/>
            </w:pPr>
            <w:r w:rsidRPr="00DD0D6B">
              <w:t>Государственное управление (3.8.1)</w:t>
            </w:r>
          </w:p>
          <w:p w14:paraId="4A74A3DF" w14:textId="77777777" w:rsidR="009E6E17" w:rsidRPr="00DD0D6B" w:rsidRDefault="00513CF0" w:rsidP="00DD0D6B">
            <w:pPr>
              <w:widowControl/>
              <w:tabs>
                <w:tab w:val="left" w:pos="317"/>
              </w:tabs>
              <w:suppressAutoHyphens/>
              <w:autoSpaceDN/>
              <w:adjustRightInd/>
              <w:spacing w:line="240" w:lineRule="auto"/>
              <w:textAlignment w:val="auto"/>
            </w:pPr>
            <w:r w:rsidRPr="00DD0D6B">
              <w:t>Предст</w:t>
            </w:r>
            <w:r w:rsidR="009E6E17" w:rsidRPr="00DD0D6B">
              <w:t>авительская деятельность (3.8.2)</w:t>
            </w:r>
          </w:p>
          <w:p w14:paraId="77BF825E" w14:textId="77777777" w:rsidR="009E6E17" w:rsidRPr="00DD0D6B" w:rsidRDefault="009E6E17" w:rsidP="00DD0D6B">
            <w:pPr>
              <w:widowControl/>
              <w:tabs>
                <w:tab w:val="left" w:pos="317"/>
              </w:tabs>
              <w:suppressAutoHyphens/>
              <w:autoSpaceDN/>
              <w:adjustRightInd/>
              <w:spacing w:line="240" w:lineRule="auto"/>
              <w:textAlignment w:val="auto"/>
            </w:pPr>
            <w:r w:rsidRPr="00DD0D6B">
              <w:t>Ветеринарное обслуживание (3.10)</w:t>
            </w:r>
          </w:p>
          <w:p w14:paraId="08F9409F" w14:textId="77777777" w:rsidR="003A78F6" w:rsidRPr="00DD0D6B" w:rsidRDefault="003A78F6" w:rsidP="00DD0D6B">
            <w:pPr>
              <w:widowControl/>
              <w:tabs>
                <w:tab w:val="left" w:pos="317"/>
              </w:tabs>
              <w:suppressAutoHyphens/>
              <w:autoSpaceDN/>
              <w:adjustRightInd/>
              <w:spacing w:line="240" w:lineRule="auto"/>
              <w:textAlignment w:val="auto"/>
            </w:pPr>
            <w:r w:rsidRPr="00DD0D6B">
              <w:t>Амбулаторное ветеринарное обслуживание (3.10.1)</w:t>
            </w:r>
          </w:p>
          <w:p w14:paraId="5D30B999" w14:textId="77777777" w:rsidR="003A78F6" w:rsidRPr="00DD0D6B" w:rsidRDefault="003A78F6" w:rsidP="00DD0D6B">
            <w:pPr>
              <w:widowControl/>
              <w:tabs>
                <w:tab w:val="left" w:pos="317"/>
              </w:tabs>
              <w:suppressAutoHyphens/>
              <w:autoSpaceDN/>
              <w:adjustRightInd/>
              <w:spacing w:line="240" w:lineRule="auto"/>
              <w:textAlignment w:val="auto"/>
            </w:pPr>
            <w:r w:rsidRPr="00DD0D6B">
              <w:t>Приюты для животных (3.10.2)</w:t>
            </w:r>
          </w:p>
          <w:p w14:paraId="314D185F" w14:textId="77777777" w:rsidR="00D54113" w:rsidRPr="00DD0D6B" w:rsidRDefault="00D54113" w:rsidP="00DD0D6B">
            <w:pPr>
              <w:tabs>
                <w:tab w:val="left" w:pos="1155"/>
              </w:tabs>
              <w:spacing w:line="240" w:lineRule="auto"/>
              <w:rPr>
                <w:bCs/>
              </w:rPr>
            </w:pPr>
            <w:r w:rsidRPr="00DD0D6B">
              <w:rPr>
                <w:bCs/>
              </w:rPr>
              <w:t>Спорт (5.1)</w:t>
            </w:r>
          </w:p>
          <w:p w14:paraId="75ACBCAA"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7ECEC2E2"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5D17657D"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659D6352"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61F824BE" w14:textId="77777777" w:rsidR="00D54113" w:rsidRPr="00DD0D6B" w:rsidRDefault="00D5411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Связь (6.8)</w:t>
            </w:r>
          </w:p>
          <w:p w14:paraId="07A672B4" w14:textId="77777777" w:rsidR="00C85303" w:rsidRPr="00DD0D6B" w:rsidRDefault="00C8530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Обеспечение внутреннего правопорядка (8.3)</w:t>
            </w:r>
          </w:p>
          <w:p w14:paraId="178B2987" w14:textId="77777777" w:rsidR="00C85303" w:rsidRPr="00DD0D6B" w:rsidRDefault="00C8530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 xml:space="preserve">Обеспечение деятельности по исполнению наказаний (8.4) </w:t>
            </w:r>
          </w:p>
          <w:p w14:paraId="50C4D41E" w14:textId="77777777" w:rsidR="00D54113" w:rsidRPr="00DD0D6B" w:rsidRDefault="00D54113"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lastRenderedPageBreak/>
              <w:t>Земельные участки (территории) общего пользования (12.0)</w:t>
            </w:r>
          </w:p>
          <w:p w14:paraId="2A0A65F5" w14:textId="77777777" w:rsidR="00D54113" w:rsidRPr="00DD0D6B" w:rsidRDefault="00D54113" w:rsidP="00DD0D6B">
            <w:pPr>
              <w:spacing w:line="240" w:lineRule="auto"/>
              <w:rPr>
                <w:rFonts w:eastAsiaTheme="minorHAnsi"/>
                <w:lang w:eastAsia="en-US"/>
              </w:rPr>
            </w:pPr>
            <w:r w:rsidRPr="00DD0D6B">
              <w:rPr>
                <w:rFonts w:eastAsiaTheme="minorHAnsi"/>
                <w:lang w:eastAsia="en-US"/>
              </w:rPr>
              <w:t>Улично-дорожная сеть (12.0.1)</w:t>
            </w:r>
          </w:p>
          <w:p w14:paraId="6BF6206C"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786F567A"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22463C3C"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B818A62"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3A6C178"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Деловое управление (4.1)</w:t>
            </w:r>
          </w:p>
          <w:p w14:paraId="1F58F9C7"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Магазины (4.4)</w:t>
            </w:r>
          </w:p>
          <w:p w14:paraId="33731153"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Банковская и страховая деятельность (4.5)</w:t>
            </w:r>
          </w:p>
          <w:p w14:paraId="606C624F"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Гостиничное обслуживание (4.7)</w:t>
            </w:r>
          </w:p>
          <w:p w14:paraId="390463A4"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color w:val="000000" w:themeColor="text1"/>
                <w:lang w:eastAsia="ar-SA"/>
              </w:rPr>
              <w:t>Служебные гаражи (4.9)</w:t>
            </w:r>
          </w:p>
        </w:tc>
      </w:tr>
      <w:tr w:rsidR="007A18D1" w:rsidRPr="00DD0D6B" w14:paraId="72CE29F7" w14:textId="77777777" w:rsidTr="00754C33">
        <w:trPr>
          <w:trHeight w:val="795"/>
        </w:trPr>
        <w:tc>
          <w:tcPr>
            <w:tcW w:w="240" w:type="pct"/>
            <w:tcBorders>
              <w:top w:val="single" w:sz="4" w:space="0" w:color="auto"/>
              <w:left w:val="single" w:sz="4" w:space="0" w:color="000000"/>
              <w:bottom w:val="single" w:sz="4" w:space="0" w:color="000000"/>
              <w:right w:val="nil"/>
            </w:tcBorders>
          </w:tcPr>
          <w:p w14:paraId="62558699"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0619743A"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198C83FA"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EAFDC6C"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7BA7E376"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6A2CCB8F" w14:textId="77777777" w:rsidR="00D54113" w:rsidRPr="00DD0D6B" w:rsidRDefault="00D54113"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D54113" w:rsidRPr="00DD0D6B" w14:paraId="3E8967D6" w14:textId="77777777" w:rsidTr="00050636">
        <w:trPr>
          <w:tblHeader/>
        </w:trPr>
        <w:tc>
          <w:tcPr>
            <w:tcW w:w="344" w:type="pct"/>
            <w:vAlign w:val="center"/>
          </w:tcPr>
          <w:p w14:paraId="538A1D44" w14:textId="77777777" w:rsidR="00D54113" w:rsidRPr="00DD0D6B" w:rsidRDefault="00D54113" w:rsidP="00DD0D6B">
            <w:pPr>
              <w:spacing w:line="240" w:lineRule="auto"/>
              <w:jc w:val="center"/>
              <w:rPr>
                <w:b/>
              </w:rPr>
            </w:pPr>
            <w:r w:rsidRPr="00DD0D6B">
              <w:rPr>
                <w:b/>
                <w:szCs w:val="22"/>
              </w:rPr>
              <w:t>№ п/п</w:t>
            </w:r>
          </w:p>
        </w:tc>
        <w:tc>
          <w:tcPr>
            <w:tcW w:w="2237" w:type="pct"/>
            <w:vAlign w:val="center"/>
          </w:tcPr>
          <w:p w14:paraId="74919E41" w14:textId="77777777" w:rsidR="00D54113" w:rsidRPr="00DD0D6B" w:rsidRDefault="00D54113"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1711AAD" w14:textId="77777777" w:rsidR="00D54113" w:rsidRPr="00DD0D6B" w:rsidRDefault="00D54113" w:rsidP="00DD0D6B">
            <w:pPr>
              <w:spacing w:line="240" w:lineRule="auto"/>
              <w:jc w:val="center"/>
              <w:rPr>
                <w:b/>
                <w:lang w:val="en-US"/>
              </w:rPr>
            </w:pPr>
            <w:r w:rsidRPr="00DD0D6B">
              <w:rPr>
                <w:b/>
                <w:szCs w:val="22"/>
              </w:rPr>
              <w:t xml:space="preserve">реконструкции объектов </w:t>
            </w:r>
          </w:p>
          <w:p w14:paraId="3B192A73" w14:textId="77777777" w:rsidR="00D54113" w:rsidRPr="00DD0D6B" w:rsidRDefault="00D54113" w:rsidP="00DD0D6B">
            <w:pPr>
              <w:spacing w:line="240" w:lineRule="auto"/>
              <w:jc w:val="center"/>
              <w:rPr>
                <w:b/>
              </w:rPr>
            </w:pPr>
            <w:r w:rsidRPr="00DD0D6B">
              <w:rPr>
                <w:b/>
                <w:szCs w:val="22"/>
              </w:rPr>
              <w:t>капитального строительства</w:t>
            </w:r>
          </w:p>
        </w:tc>
        <w:tc>
          <w:tcPr>
            <w:tcW w:w="2419" w:type="pct"/>
            <w:vAlign w:val="center"/>
          </w:tcPr>
          <w:p w14:paraId="4F7E622E" w14:textId="77777777" w:rsidR="00D54113" w:rsidRPr="00DD0D6B" w:rsidRDefault="00D54113"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13CF0" w:rsidRPr="00DD0D6B" w14:paraId="50F95D86" w14:textId="77777777" w:rsidTr="00050636">
        <w:tc>
          <w:tcPr>
            <w:tcW w:w="344" w:type="pct"/>
            <w:vAlign w:val="center"/>
          </w:tcPr>
          <w:p w14:paraId="38615083" w14:textId="77777777" w:rsidR="00513CF0" w:rsidRPr="00DD0D6B" w:rsidRDefault="00513CF0" w:rsidP="00DD0D6B">
            <w:pPr>
              <w:spacing w:line="240" w:lineRule="auto"/>
              <w:jc w:val="center"/>
            </w:pPr>
            <w:r w:rsidRPr="00DD0D6B">
              <w:rPr>
                <w:sz w:val="22"/>
                <w:szCs w:val="22"/>
              </w:rPr>
              <w:t>1</w:t>
            </w:r>
          </w:p>
        </w:tc>
        <w:tc>
          <w:tcPr>
            <w:tcW w:w="2237" w:type="pct"/>
            <w:vAlign w:val="center"/>
          </w:tcPr>
          <w:p w14:paraId="085A8E48" w14:textId="77777777" w:rsidR="00513CF0" w:rsidRPr="00DD0D6B" w:rsidRDefault="00513CF0" w:rsidP="00DD0D6B">
            <w:pPr>
              <w:spacing w:line="240" w:lineRule="auto"/>
              <w:jc w:val="center"/>
              <w:rPr>
                <w:lang w:val="en-US"/>
              </w:rPr>
            </w:pPr>
            <w:r w:rsidRPr="00DD0D6B">
              <w:t>Минимальная площадь земельных</w:t>
            </w:r>
          </w:p>
          <w:p w14:paraId="151107B9" w14:textId="77777777" w:rsidR="00513CF0" w:rsidRPr="00DD0D6B" w:rsidRDefault="00513CF0" w:rsidP="00DD0D6B">
            <w:pPr>
              <w:spacing w:line="240" w:lineRule="auto"/>
              <w:jc w:val="center"/>
            </w:pPr>
            <w:r w:rsidRPr="00DD0D6B">
              <w:t>участков</w:t>
            </w:r>
          </w:p>
        </w:tc>
        <w:tc>
          <w:tcPr>
            <w:tcW w:w="2419" w:type="pct"/>
            <w:vAlign w:val="center"/>
          </w:tcPr>
          <w:p w14:paraId="4961F416" w14:textId="77777777" w:rsidR="00513CF0" w:rsidRPr="00DD0D6B" w:rsidRDefault="00513CF0" w:rsidP="00DD0D6B">
            <w:pPr>
              <w:spacing w:line="240" w:lineRule="auto"/>
            </w:pPr>
            <w:r w:rsidRPr="00DD0D6B">
              <w:t>Не подлежит установлению</w:t>
            </w:r>
          </w:p>
          <w:p w14:paraId="4DDDCC74" w14:textId="77777777" w:rsidR="00513CF0" w:rsidRPr="00DD0D6B" w:rsidRDefault="00513CF0" w:rsidP="00DD0D6B">
            <w:pPr>
              <w:spacing w:line="240" w:lineRule="auto"/>
            </w:pPr>
            <w:r w:rsidRPr="00DD0D6B">
              <w:t xml:space="preserve">Для религиозных объектов - подлежит установлению с учетом удельного показателя - </w:t>
            </w:r>
            <w:smartTag w:uri="urn:schemas-microsoft-com:office:smarttags" w:element="metricconverter">
              <w:smartTagPr>
                <w:attr w:name="ProductID" w:val="7 м2"/>
              </w:smartTagPr>
              <w:r w:rsidRPr="00DD0D6B">
                <w:t>7 м</w:t>
              </w:r>
              <w:r w:rsidRPr="00DD0D6B">
                <w:rPr>
                  <w:vertAlign w:val="superscript"/>
                </w:rPr>
                <w:t>2</w:t>
              </w:r>
            </w:smartTag>
            <w:r w:rsidRPr="00DD0D6B">
              <w:t xml:space="preserve"> площади участка на единицу вместимости храма. В стесненных условиях допускается уменьшение удельного показателя земельного участка, но не более чем на 20-25%</w:t>
            </w:r>
          </w:p>
        </w:tc>
      </w:tr>
      <w:tr w:rsidR="00513CF0" w:rsidRPr="00DD0D6B" w14:paraId="65FDD344" w14:textId="77777777" w:rsidTr="00050636">
        <w:tc>
          <w:tcPr>
            <w:tcW w:w="344" w:type="pct"/>
            <w:vAlign w:val="center"/>
          </w:tcPr>
          <w:p w14:paraId="0985C04A" w14:textId="77777777" w:rsidR="00513CF0" w:rsidRPr="00DD0D6B" w:rsidRDefault="00513CF0" w:rsidP="00DD0D6B">
            <w:pPr>
              <w:spacing w:line="240" w:lineRule="auto"/>
              <w:jc w:val="center"/>
            </w:pPr>
            <w:r w:rsidRPr="00DD0D6B">
              <w:rPr>
                <w:sz w:val="22"/>
                <w:szCs w:val="22"/>
              </w:rPr>
              <w:t>2</w:t>
            </w:r>
          </w:p>
        </w:tc>
        <w:tc>
          <w:tcPr>
            <w:tcW w:w="2237" w:type="pct"/>
            <w:vAlign w:val="center"/>
          </w:tcPr>
          <w:p w14:paraId="6B2E8BDB" w14:textId="77777777" w:rsidR="00513CF0" w:rsidRPr="00DD0D6B" w:rsidRDefault="00513CF0"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73B83A81" w14:textId="77777777" w:rsidR="00513CF0" w:rsidRPr="00DD0D6B" w:rsidRDefault="00513CF0" w:rsidP="00DD0D6B">
            <w:pPr>
              <w:spacing w:line="240" w:lineRule="auto"/>
            </w:pPr>
            <w:r w:rsidRPr="00DD0D6B">
              <w:t>максимальный коэффициент застройки – 0,8</w:t>
            </w:r>
          </w:p>
          <w:p w14:paraId="7DA96111" w14:textId="77777777" w:rsidR="00513CF0" w:rsidRPr="00DD0D6B" w:rsidRDefault="00513CF0" w:rsidP="00DD0D6B">
            <w:pPr>
              <w:spacing w:line="240" w:lineRule="auto"/>
            </w:pPr>
            <w:r w:rsidRPr="00DD0D6B">
              <w:t>максимальный коэффициент плотности – 2,4</w:t>
            </w:r>
          </w:p>
        </w:tc>
      </w:tr>
      <w:tr w:rsidR="00513CF0" w:rsidRPr="00DD0D6B" w14:paraId="71908B5D" w14:textId="77777777" w:rsidTr="00050636">
        <w:tc>
          <w:tcPr>
            <w:tcW w:w="344" w:type="pct"/>
            <w:vAlign w:val="center"/>
          </w:tcPr>
          <w:p w14:paraId="559ECEEA" w14:textId="77777777" w:rsidR="00513CF0" w:rsidRPr="00DD0D6B" w:rsidRDefault="00513CF0" w:rsidP="00DD0D6B">
            <w:pPr>
              <w:spacing w:line="240" w:lineRule="auto"/>
              <w:jc w:val="center"/>
            </w:pPr>
            <w:r w:rsidRPr="00DD0D6B">
              <w:rPr>
                <w:sz w:val="22"/>
                <w:szCs w:val="22"/>
              </w:rPr>
              <w:t>3</w:t>
            </w:r>
          </w:p>
        </w:tc>
        <w:tc>
          <w:tcPr>
            <w:tcW w:w="2237" w:type="pct"/>
            <w:vAlign w:val="center"/>
          </w:tcPr>
          <w:p w14:paraId="4874C079" w14:textId="77777777" w:rsidR="00513CF0" w:rsidRPr="00DD0D6B" w:rsidRDefault="00513CF0" w:rsidP="00DD0D6B">
            <w:pPr>
              <w:spacing w:line="240" w:lineRule="auto"/>
              <w:jc w:val="center"/>
            </w:pPr>
            <w:r w:rsidRPr="00DD0D6B">
              <w:t>Минимальные отступы зданий,</w:t>
            </w:r>
          </w:p>
          <w:p w14:paraId="4208B727" w14:textId="77777777" w:rsidR="00513CF0" w:rsidRPr="00DD0D6B" w:rsidRDefault="00513CF0" w:rsidP="00DD0D6B">
            <w:pPr>
              <w:spacing w:line="240" w:lineRule="auto"/>
              <w:jc w:val="center"/>
            </w:pPr>
            <w:r w:rsidRPr="00DD0D6B">
              <w:t>строений, сооружений от границ</w:t>
            </w:r>
          </w:p>
          <w:p w14:paraId="63671ACC" w14:textId="77777777" w:rsidR="00513CF0" w:rsidRPr="00DD0D6B" w:rsidRDefault="00513CF0" w:rsidP="00DD0D6B">
            <w:pPr>
              <w:spacing w:line="240" w:lineRule="auto"/>
              <w:jc w:val="center"/>
            </w:pPr>
            <w:r w:rsidRPr="00DD0D6B">
              <w:t>земельных участков</w:t>
            </w:r>
          </w:p>
        </w:tc>
        <w:tc>
          <w:tcPr>
            <w:tcW w:w="2419" w:type="pct"/>
            <w:vAlign w:val="center"/>
          </w:tcPr>
          <w:p w14:paraId="057BF6D4" w14:textId="77777777" w:rsidR="00513CF0" w:rsidRPr="00DD0D6B" w:rsidRDefault="00513CF0" w:rsidP="00DD0D6B">
            <w:pPr>
              <w:spacing w:line="240" w:lineRule="auto"/>
            </w:pPr>
            <w:r w:rsidRPr="00DD0D6B">
              <w:rPr>
                <w:bCs/>
              </w:rPr>
              <w:t>От лицевой границы участка, (от красной линии), м:</w:t>
            </w:r>
            <w:r w:rsidRPr="00DD0D6B">
              <w:t xml:space="preserve"> 0 по красной линии, (по сложившейся линии застройки).</w:t>
            </w:r>
          </w:p>
          <w:p w14:paraId="7FB8DA02" w14:textId="77777777" w:rsidR="00513CF0" w:rsidRPr="00DD0D6B" w:rsidRDefault="00513CF0" w:rsidP="00DD0D6B">
            <w:pPr>
              <w:spacing w:line="240" w:lineRule="auto"/>
            </w:pPr>
            <w:r w:rsidRPr="00DD0D6B">
              <w:rPr>
                <w:bCs/>
              </w:rPr>
              <w:t>От других границ участка, м:</w:t>
            </w:r>
            <w:r w:rsidRPr="00DD0D6B">
              <w:t xml:space="preserve"> не подлежит установлению</w:t>
            </w:r>
          </w:p>
        </w:tc>
      </w:tr>
      <w:tr w:rsidR="00513CF0" w:rsidRPr="00DD0D6B" w14:paraId="35B6C887" w14:textId="77777777" w:rsidTr="00050636">
        <w:tc>
          <w:tcPr>
            <w:tcW w:w="344" w:type="pct"/>
            <w:vAlign w:val="center"/>
          </w:tcPr>
          <w:p w14:paraId="513F6CBD" w14:textId="77777777" w:rsidR="00513CF0" w:rsidRPr="00DD0D6B" w:rsidRDefault="00513CF0" w:rsidP="00DD0D6B">
            <w:pPr>
              <w:spacing w:line="240" w:lineRule="auto"/>
              <w:jc w:val="center"/>
            </w:pPr>
            <w:r w:rsidRPr="00DD0D6B">
              <w:rPr>
                <w:sz w:val="22"/>
                <w:szCs w:val="22"/>
              </w:rPr>
              <w:t>4</w:t>
            </w:r>
          </w:p>
        </w:tc>
        <w:tc>
          <w:tcPr>
            <w:tcW w:w="2237" w:type="pct"/>
            <w:vAlign w:val="center"/>
          </w:tcPr>
          <w:p w14:paraId="093B758A" w14:textId="77777777" w:rsidR="00513CF0" w:rsidRPr="00DD0D6B" w:rsidRDefault="00513CF0" w:rsidP="00DD0D6B">
            <w:pPr>
              <w:spacing w:line="240" w:lineRule="auto"/>
              <w:jc w:val="center"/>
            </w:pPr>
            <w:r w:rsidRPr="00DD0D6B">
              <w:t>Максимальная высота</w:t>
            </w:r>
          </w:p>
          <w:p w14:paraId="4918F1AB" w14:textId="77777777" w:rsidR="00513CF0" w:rsidRPr="00DD0D6B" w:rsidRDefault="00513CF0" w:rsidP="00DD0D6B">
            <w:pPr>
              <w:spacing w:line="240" w:lineRule="auto"/>
              <w:jc w:val="center"/>
            </w:pPr>
            <w:r w:rsidRPr="00DD0D6B">
              <w:t>надземной части зданий, строений,</w:t>
            </w:r>
          </w:p>
          <w:p w14:paraId="5CFC1259" w14:textId="77777777" w:rsidR="00513CF0" w:rsidRPr="00DD0D6B" w:rsidRDefault="00513CF0" w:rsidP="00DD0D6B">
            <w:pPr>
              <w:spacing w:line="240" w:lineRule="auto"/>
              <w:jc w:val="center"/>
            </w:pPr>
            <w:r w:rsidRPr="00DD0D6B">
              <w:t>сооружений на территории</w:t>
            </w:r>
          </w:p>
          <w:p w14:paraId="4D58C962" w14:textId="77777777" w:rsidR="00513CF0" w:rsidRPr="00DD0D6B" w:rsidRDefault="00513CF0" w:rsidP="00DD0D6B">
            <w:pPr>
              <w:spacing w:line="240" w:lineRule="auto"/>
              <w:jc w:val="center"/>
            </w:pPr>
            <w:r w:rsidRPr="00DD0D6B">
              <w:t>земельных участков</w:t>
            </w:r>
          </w:p>
        </w:tc>
        <w:tc>
          <w:tcPr>
            <w:tcW w:w="2419" w:type="pct"/>
            <w:vAlign w:val="center"/>
          </w:tcPr>
          <w:p w14:paraId="62328167" w14:textId="77777777" w:rsidR="00513CF0" w:rsidRPr="00DD0D6B" w:rsidRDefault="00513CF0" w:rsidP="00DD0D6B">
            <w:pPr>
              <w:spacing w:line="240" w:lineRule="auto"/>
            </w:pPr>
            <w:r w:rsidRPr="00DD0D6B">
              <w:t xml:space="preserve">Для объектов </w:t>
            </w:r>
            <w:r w:rsidRPr="00DD0D6B">
              <w:rPr>
                <w:bCs/>
              </w:rPr>
              <w:t>дошкольного, начального общего и среднего общего образования -</w:t>
            </w:r>
            <w:r w:rsidRPr="00DD0D6B">
              <w:t xml:space="preserve"> 35 м.</w:t>
            </w:r>
          </w:p>
          <w:p w14:paraId="469B2D3A" w14:textId="77777777" w:rsidR="00513CF0" w:rsidRPr="00DD0D6B" w:rsidRDefault="00513CF0" w:rsidP="00DD0D6B">
            <w:pPr>
              <w:spacing w:line="240" w:lineRule="auto"/>
            </w:pPr>
            <w:r w:rsidRPr="00DD0D6B">
              <w:t>Для религиозных объектов – не подлежит установлению.</w:t>
            </w:r>
          </w:p>
          <w:p w14:paraId="4A22D79F" w14:textId="77777777" w:rsidR="00513CF0" w:rsidRPr="00DD0D6B" w:rsidRDefault="00513CF0" w:rsidP="00DD0D6B">
            <w:pPr>
              <w:spacing w:line="240" w:lineRule="auto"/>
            </w:pPr>
            <w:r w:rsidRPr="00DD0D6B">
              <w:t>Для других объектов – 25 м.</w:t>
            </w:r>
          </w:p>
        </w:tc>
      </w:tr>
      <w:tr w:rsidR="00D54113" w:rsidRPr="00DD0D6B" w14:paraId="7D2A80AA" w14:textId="77777777" w:rsidTr="00050636">
        <w:tc>
          <w:tcPr>
            <w:tcW w:w="344" w:type="pct"/>
            <w:vAlign w:val="center"/>
          </w:tcPr>
          <w:p w14:paraId="4037ADBF" w14:textId="77777777" w:rsidR="00D54113" w:rsidRPr="00DD0D6B" w:rsidRDefault="000B0436" w:rsidP="00DD0D6B">
            <w:pPr>
              <w:spacing w:line="240" w:lineRule="auto"/>
              <w:jc w:val="center"/>
            </w:pPr>
            <w:r w:rsidRPr="00DD0D6B">
              <w:rPr>
                <w:sz w:val="22"/>
                <w:szCs w:val="22"/>
              </w:rPr>
              <w:t>5</w:t>
            </w:r>
          </w:p>
        </w:tc>
        <w:tc>
          <w:tcPr>
            <w:tcW w:w="2237" w:type="pct"/>
            <w:vAlign w:val="center"/>
          </w:tcPr>
          <w:p w14:paraId="331155E6" w14:textId="77777777" w:rsidR="00D54113" w:rsidRPr="00DD0D6B" w:rsidRDefault="00D54113" w:rsidP="00DD0D6B">
            <w:pPr>
              <w:spacing w:line="240" w:lineRule="auto"/>
              <w:jc w:val="center"/>
            </w:pPr>
            <w:r w:rsidRPr="00DD0D6B">
              <w:t>Минимальная доля озеленённой</w:t>
            </w:r>
          </w:p>
          <w:p w14:paraId="3B192668" w14:textId="77777777" w:rsidR="00D54113" w:rsidRPr="00DD0D6B" w:rsidRDefault="00D54113" w:rsidP="00DD0D6B">
            <w:pPr>
              <w:spacing w:line="240" w:lineRule="auto"/>
              <w:jc w:val="center"/>
            </w:pPr>
            <w:r w:rsidRPr="00DD0D6B">
              <w:t>территории земельных участков</w:t>
            </w:r>
          </w:p>
        </w:tc>
        <w:tc>
          <w:tcPr>
            <w:tcW w:w="2419" w:type="pct"/>
            <w:vAlign w:val="center"/>
          </w:tcPr>
          <w:p w14:paraId="4EE3330E" w14:textId="77777777" w:rsidR="00D54113" w:rsidRPr="00DD0D6B" w:rsidRDefault="00D54113" w:rsidP="00DD0D6B">
            <w:pPr>
              <w:spacing w:line="240" w:lineRule="auto"/>
            </w:pPr>
            <w:r w:rsidRPr="00DD0D6B">
              <w:t>В соответствии со статьей 5</w:t>
            </w:r>
            <w:r w:rsidR="002866A4" w:rsidRPr="00DD0D6B">
              <w:t>7</w:t>
            </w:r>
            <w:r w:rsidRPr="00DD0D6B">
              <w:t xml:space="preserve"> настоящих Правил. </w:t>
            </w:r>
          </w:p>
        </w:tc>
      </w:tr>
      <w:tr w:rsidR="00D54113" w:rsidRPr="00DD0D6B" w14:paraId="6F4266FE" w14:textId="77777777" w:rsidTr="00050636">
        <w:tc>
          <w:tcPr>
            <w:tcW w:w="344" w:type="pct"/>
            <w:vAlign w:val="center"/>
          </w:tcPr>
          <w:p w14:paraId="6296FF21" w14:textId="77777777" w:rsidR="00D54113" w:rsidRPr="00DD0D6B" w:rsidRDefault="000B0436" w:rsidP="00DD0D6B">
            <w:pPr>
              <w:spacing w:line="240" w:lineRule="auto"/>
              <w:jc w:val="center"/>
            </w:pPr>
            <w:r w:rsidRPr="00DD0D6B">
              <w:rPr>
                <w:sz w:val="22"/>
                <w:szCs w:val="22"/>
              </w:rPr>
              <w:t>6</w:t>
            </w:r>
          </w:p>
        </w:tc>
        <w:tc>
          <w:tcPr>
            <w:tcW w:w="2237" w:type="pct"/>
            <w:vAlign w:val="center"/>
          </w:tcPr>
          <w:p w14:paraId="55C67B1D" w14:textId="77777777" w:rsidR="00D54113" w:rsidRPr="00DD0D6B" w:rsidRDefault="00D54113"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A6DF77B" w14:textId="77777777" w:rsidR="00D54113" w:rsidRPr="00DD0D6B" w:rsidRDefault="00D54113"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7BBEB66" w14:textId="77777777" w:rsidR="00D54113" w:rsidRPr="00DD0D6B" w:rsidRDefault="00D54113" w:rsidP="00DD0D6B">
            <w:pPr>
              <w:spacing w:line="240" w:lineRule="auto"/>
            </w:pPr>
            <w:r w:rsidRPr="00DD0D6B">
              <w:t>В соответствии со статьей 5</w:t>
            </w:r>
            <w:r w:rsidR="002866A4" w:rsidRPr="00DD0D6B">
              <w:t>8</w:t>
            </w:r>
            <w:r w:rsidRPr="00DD0D6B">
              <w:t xml:space="preserve"> настоящих Правил.</w:t>
            </w:r>
          </w:p>
        </w:tc>
      </w:tr>
    </w:tbl>
    <w:p w14:paraId="61760E4A" w14:textId="77777777" w:rsidR="00D54113" w:rsidRPr="00DD0D6B" w:rsidRDefault="00D54113"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090F1C01" w14:textId="77777777" w:rsidR="00D54113" w:rsidRPr="00DD0D6B" w:rsidRDefault="00D54113"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23B21427" w14:textId="77777777" w:rsidR="002C68AB" w:rsidRPr="00DD0D6B" w:rsidRDefault="002C68AB" w:rsidP="00DD0D6B">
      <w:pPr>
        <w:spacing w:line="240" w:lineRule="auto"/>
        <w:ind w:firstLine="709"/>
        <w:rPr>
          <w:sz w:val="28"/>
          <w:szCs w:val="28"/>
        </w:rPr>
      </w:pPr>
    </w:p>
    <w:p w14:paraId="01BBE215"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0" w:name="_Toc152160842"/>
      <w:r w:rsidRPr="00DD0D6B">
        <w:rPr>
          <w:rFonts w:ascii="Times New Roman" w:hAnsi="Times New Roman" w:cs="Times New Roman"/>
          <w:bCs w:val="0"/>
          <w:color w:val="auto"/>
          <w:sz w:val="28"/>
          <w:szCs w:val="28"/>
        </w:rPr>
        <w:lastRenderedPageBreak/>
        <w:t>Статья 6</w:t>
      </w:r>
      <w:r w:rsidR="00750142" w:rsidRPr="00DD0D6B">
        <w:rPr>
          <w:rFonts w:ascii="Times New Roman" w:hAnsi="Times New Roman" w:cs="Times New Roman"/>
          <w:bCs w:val="0"/>
          <w:color w:val="auto"/>
          <w:sz w:val="28"/>
          <w:szCs w:val="28"/>
        </w:rPr>
        <w:t>5</w:t>
      </w:r>
      <w:r w:rsidRPr="00DD0D6B">
        <w:rPr>
          <w:rFonts w:ascii="Times New Roman" w:hAnsi="Times New Roman" w:cs="Times New Roman"/>
          <w:bCs w:val="0"/>
          <w:color w:val="auto"/>
          <w:sz w:val="28"/>
          <w:szCs w:val="28"/>
        </w:rPr>
        <w:t xml:space="preserve">. </w:t>
      </w:r>
      <w:r w:rsidR="001376A9" w:rsidRPr="00DD0D6B">
        <w:rPr>
          <w:rFonts w:ascii="Times New Roman" w:hAnsi="Times New Roman" w:cs="Times New Roman"/>
          <w:bCs w:val="0"/>
          <w:color w:val="auto"/>
          <w:sz w:val="28"/>
          <w:szCs w:val="28"/>
        </w:rPr>
        <w:t>Зоны транспортной и инженерной инфраструктуры</w:t>
      </w:r>
      <w:bookmarkEnd w:id="340"/>
    </w:p>
    <w:p w14:paraId="1FDCDECD" w14:textId="77777777" w:rsidR="001376A9" w:rsidRPr="00DD0D6B" w:rsidRDefault="000B631B" w:rsidP="00DD0D6B">
      <w:pPr>
        <w:spacing w:line="240" w:lineRule="auto"/>
        <w:ind w:firstLine="709"/>
        <w:rPr>
          <w:iCs/>
          <w:color w:val="000000"/>
        </w:rPr>
      </w:pPr>
      <w:bookmarkStart w:id="341" w:name="OLE_LINK38"/>
      <w:bookmarkEnd w:id="339"/>
      <w:r w:rsidRPr="00DD0D6B">
        <w:rPr>
          <w:b/>
          <w:bCs/>
          <w:sz w:val="28"/>
          <w:szCs w:val="28"/>
        </w:rPr>
        <w:t>ТИ1</w:t>
      </w:r>
      <w:r w:rsidR="001376A9" w:rsidRPr="00DD0D6B">
        <w:rPr>
          <w:b/>
          <w:bCs/>
          <w:sz w:val="28"/>
          <w:szCs w:val="28"/>
        </w:rPr>
        <w:t xml:space="preserve"> – </w:t>
      </w:r>
      <w:r w:rsidR="00A80B0A" w:rsidRPr="00DD0D6B">
        <w:rPr>
          <w:b/>
          <w:bCs/>
          <w:sz w:val="28"/>
          <w:szCs w:val="28"/>
        </w:rPr>
        <w:t>Зона транспортной инфраструктуры</w:t>
      </w:r>
    </w:p>
    <w:tbl>
      <w:tblPr>
        <w:tblW w:w="5000" w:type="pct"/>
        <w:tblLook w:val="00A0" w:firstRow="1" w:lastRow="0" w:firstColumn="1" w:lastColumn="0" w:noHBand="0" w:noVBand="0"/>
      </w:tblPr>
      <w:tblGrid>
        <w:gridCol w:w="494"/>
        <w:gridCol w:w="2401"/>
        <w:gridCol w:w="7384"/>
      </w:tblGrid>
      <w:tr w:rsidR="001376A9" w:rsidRPr="00DD0D6B" w14:paraId="3C96840C" w14:textId="77777777" w:rsidTr="00754C33">
        <w:trPr>
          <w:tblHeader/>
        </w:trPr>
        <w:tc>
          <w:tcPr>
            <w:tcW w:w="240" w:type="pct"/>
            <w:tcBorders>
              <w:top w:val="single" w:sz="4" w:space="0" w:color="000000"/>
              <w:left w:val="single" w:sz="4" w:space="0" w:color="000000"/>
              <w:bottom w:val="single" w:sz="4" w:space="0" w:color="000000"/>
              <w:right w:val="nil"/>
            </w:tcBorders>
          </w:tcPr>
          <w:p w14:paraId="775C2787"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5655AB5"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C55A48D"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1376A9" w:rsidRPr="00DD0D6B" w14:paraId="4A2AE282" w14:textId="77777777" w:rsidTr="00754C33">
        <w:tc>
          <w:tcPr>
            <w:tcW w:w="5000" w:type="pct"/>
            <w:gridSpan w:val="3"/>
            <w:tcBorders>
              <w:top w:val="single" w:sz="4" w:space="0" w:color="000000"/>
              <w:left w:val="single" w:sz="4" w:space="0" w:color="000000"/>
              <w:bottom w:val="single" w:sz="4" w:space="0" w:color="auto"/>
              <w:right w:val="single" w:sz="4" w:space="0" w:color="000000"/>
            </w:tcBorders>
          </w:tcPr>
          <w:p w14:paraId="75549D7E"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1376A9" w:rsidRPr="00DD0D6B" w14:paraId="1393F341"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6A407941"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single" w:sz="4" w:space="0" w:color="auto"/>
              <w:left w:val="single" w:sz="4" w:space="0" w:color="auto"/>
              <w:bottom w:val="single" w:sz="4" w:space="0" w:color="auto"/>
              <w:right w:val="single" w:sz="4" w:space="0" w:color="auto"/>
            </w:tcBorders>
          </w:tcPr>
          <w:p w14:paraId="46789F42" w14:textId="77777777" w:rsidR="001376A9" w:rsidRPr="00DD0D6B" w:rsidRDefault="001376A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single" w:sz="4" w:space="0" w:color="auto"/>
              <w:left w:val="single" w:sz="4" w:space="0" w:color="auto"/>
              <w:bottom w:val="single" w:sz="4" w:space="0" w:color="auto"/>
              <w:right w:val="single" w:sz="4" w:space="0" w:color="auto"/>
            </w:tcBorders>
          </w:tcPr>
          <w:p w14:paraId="1C828F5B"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7C24A82"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3B13CC2"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5174CF05" w14:textId="77777777" w:rsidR="00A80B0A" w:rsidRPr="00DD0D6B" w:rsidRDefault="00A80B0A" w:rsidP="00DD0D6B">
            <w:pPr>
              <w:widowControl/>
              <w:suppressAutoHyphens/>
              <w:autoSpaceDE/>
              <w:autoSpaceDN/>
              <w:adjustRightInd/>
              <w:spacing w:line="240" w:lineRule="auto"/>
              <w:textAlignment w:val="auto"/>
              <w:rPr>
                <w:bCs/>
              </w:rPr>
            </w:pPr>
            <w:r w:rsidRPr="00DD0D6B">
              <w:rPr>
                <w:bCs/>
              </w:rPr>
              <w:t>Служебные гаражи (4.9)</w:t>
            </w:r>
          </w:p>
          <w:p w14:paraId="0936C5EA" w14:textId="77777777" w:rsidR="00A80B0A" w:rsidRPr="00DD0D6B" w:rsidRDefault="00A80B0A" w:rsidP="00DD0D6B">
            <w:pPr>
              <w:widowControl/>
              <w:tabs>
                <w:tab w:val="left" w:pos="317"/>
              </w:tabs>
              <w:suppressAutoHyphens/>
              <w:autoSpaceDE/>
              <w:autoSpaceDN/>
              <w:adjustRightInd/>
              <w:spacing w:line="240" w:lineRule="auto"/>
              <w:textAlignment w:val="auto"/>
            </w:pPr>
            <w:r w:rsidRPr="00DD0D6B">
              <w:t>Объекты дорожного сервиса (4.9.1)</w:t>
            </w:r>
          </w:p>
          <w:p w14:paraId="15536658"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3B8A0A9F"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39C648A2"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Автомобильные мойки (4.9.1.3)</w:t>
            </w:r>
          </w:p>
          <w:p w14:paraId="06DD44A6"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Ремонт автомобилей (4.9.1.4)</w:t>
            </w:r>
          </w:p>
          <w:p w14:paraId="719F46F4" w14:textId="77777777" w:rsidR="00A80B0A" w:rsidRPr="00DD0D6B" w:rsidRDefault="00A80B0A"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671F6C1"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Железнодорожный транспорт (7.1)</w:t>
            </w:r>
          </w:p>
          <w:p w14:paraId="5D14042E"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Железнодорожные пути (7.1.1)</w:t>
            </w:r>
          </w:p>
          <w:p w14:paraId="63F15025"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Обслуживание железнодорожных перевозок (7.1.2)</w:t>
            </w:r>
          </w:p>
          <w:p w14:paraId="3B9C89D0"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7F5FB964"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16582073"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4DE19DA4"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63696974" w14:textId="77777777" w:rsidR="009E6E17" w:rsidRPr="00DD0D6B" w:rsidRDefault="009E6E17" w:rsidP="00DD0D6B">
            <w:pPr>
              <w:widowControl/>
              <w:tabs>
                <w:tab w:val="left" w:pos="317"/>
              </w:tabs>
              <w:suppressAutoHyphens/>
              <w:autoSpaceDE/>
              <w:autoSpaceDN/>
              <w:adjustRightInd/>
              <w:spacing w:line="240" w:lineRule="auto"/>
              <w:textAlignment w:val="auto"/>
              <w:rPr>
                <w:bCs/>
              </w:rPr>
            </w:pPr>
            <w:r w:rsidRPr="00DD0D6B">
              <w:rPr>
                <w:bCs/>
              </w:rPr>
              <w:t>Воздушный транспорт (7.4)</w:t>
            </w:r>
          </w:p>
          <w:p w14:paraId="5DFF6EEA"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Обеспечение внутреннего правопорядка (8.3)</w:t>
            </w:r>
          </w:p>
          <w:p w14:paraId="2B4EF6CD" w14:textId="77777777" w:rsidR="001376A9" w:rsidRPr="00DD0D6B" w:rsidRDefault="001376A9"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F5EF09D" w14:textId="77777777" w:rsidR="001376A9" w:rsidRPr="00DD0D6B" w:rsidRDefault="001376A9" w:rsidP="00DD0D6B">
            <w:pPr>
              <w:spacing w:line="240" w:lineRule="auto"/>
              <w:rPr>
                <w:rFonts w:eastAsiaTheme="minorHAnsi"/>
                <w:lang w:eastAsia="en-US"/>
              </w:rPr>
            </w:pPr>
            <w:r w:rsidRPr="00DD0D6B">
              <w:rPr>
                <w:rFonts w:eastAsiaTheme="minorHAnsi"/>
                <w:lang w:eastAsia="en-US"/>
              </w:rPr>
              <w:t>Улично-дорожная сеть (12.0.1)</w:t>
            </w:r>
          </w:p>
          <w:p w14:paraId="48417E38" w14:textId="77777777" w:rsidR="001376A9" w:rsidRPr="00DD0D6B" w:rsidRDefault="001376A9"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553C80AD"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2DE7ADF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2C0A0D7D"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18B43AB2"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7A18D1" w:rsidRPr="00DD0D6B" w14:paraId="401AC442" w14:textId="77777777" w:rsidTr="00754C33">
        <w:trPr>
          <w:trHeight w:val="795"/>
        </w:trPr>
        <w:tc>
          <w:tcPr>
            <w:tcW w:w="240" w:type="pct"/>
            <w:tcBorders>
              <w:top w:val="single" w:sz="4" w:space="0" w:color="auto"/>
              <w:left w:val="single" w:sz="4" w:space="0" w:color="000000"/>
              <w:bottom w:val="single" w:sz="4" w:space="0" w:color="000000"/>
              <w:right w:val="nil"/>
            </w:tcBorders>
          </w:tcPr>
          <w:p w14:paraId="0D2147A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0C6FDED"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7D085DA3"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44FD2FAC"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lang w:eastAsia="ar-SA"/>
              </w:rPr>
              <w:t>Не подлежат установлению</w:t>
            </w:r>
          </w:p>
        </w:tc>
      </w:tr>
    </w:tbl>
    <w:p w14:paraId="5DE7EB98" w14:textId="77777777" w:rsidR="001376A9" w:rsidRPr="00DD0D6B" w:rsidRDefault="001376A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1376A9" w:rsidRPr="00DD0D6B" w14:paraId="11CE28D7" w14:textId="77777777" w:rsidTr="00754C33">
        <w:trPr>
          <w:tblHeader/>
        </w:trPr>
        <w:tc>
          <w:tcPr>
            <w:tcW w:w="294" w:type="pct"/>
            <w:vAlign w:val="center"/>
          </w:tcPr>
          <w:p w14:paraId="25461B55" w14:textId="77777777" w:rsidR="001376A9" w:rsidRPr="00DD0D6B" w:rsidRDefault="001376A9" w:rsidP="00DD0D6B">
            <w:pPr>
              <w:spacing w:line="240" w:lineRule="auto"/>
              <w:jc w:val="center"/>
              <w:rPr>
                <w:b/>
              </w:rPr>
            </w:pPr>
            <w:r w:rsidRPr="00DD0D6B">
              <w:rPr>
                <w:b/>
                <w:szCs w:val="22"/>
              </w:rPr>
              <w:t>№ п/п</w:t>
            </w:r>
          </w:p>
        </w:tc>
        <w:tc>
          <w:tcPr>
            <w:tcW w:w="2261" w:type="pct"/>
            <w:vAlign w:val="center"/>
          </w:tcPr>
          <w:p w14:paraId="0D93620D" w14:textId="77777777" w:rsidR="001376A9" w:rsidRPr="00DD0D6B" w:rsidRDefault="001376A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A253BDA" w14:textId="77777777" w:rsidR="001376A9" w:rsidRPr="00DD0D6B" w:rsidRDefault="001376A9" w:rsidP="00DD0D6B">
            <w:pPr>
              <w:spacing w:line="240" w:lineRule="auto"/>
              <w:jc w:val="center"/>
              <w:rPr>
                <w:b/>
                <w:lang w:val="en-US"/>
              </w:rPr>
            </w:pPr>
            <w:r w:rsidRPr="00DD0D6B">
              <w:rPr>
                <w:b/>
                <w:szCs w:val="22"/>
              </w:rPr>
              <w:t xml:space="preserve">реконструкции объектов </w:t>
            </w:r>
          </w:p>
          <w:p w14:paraId="3175FDB4" w14:textId="77777777" w:rsidR="001376A9" w:rsidRPr="00DD0D6B" w:rsidRDefault="001376A9" w:rsidP="00DD0D6B">
            <w:pPr>
              <w:spacing w:line="240" w:lineRule="auto"/>
              <w:jc w:val="center"/>
              <w:rPr>
                <w:b/>
              </w:rPr>
            </w:pPr>
            <w:r w:rsidRPr="00DD0D6B">
              <w:rPr>
                <w:b/>
                <w:szCs w:val="22"/>
              </w:rPr>
              <w:t>капитального строительства</w:t>
            </w:r>
          </w:p>
        </w:tc>
        <w:tc>
          <w:tcPr>
            <w:tcW w:w="2445" w:type="pct"/>
            <w:vAlign w:val="center"/>
          </w:tcPr>
          <w:p w14:paraId="16929E43" w14:textId="77777777" w:rsidR="001376A9" w:rsidRPr="00DD0D6B" w:rsidRDefault="001376A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B631B" w:rsidRPr="00DD0D6B" w14:paraId="17521C3A" w14:textId="77777777" w:rsidTr="00754C33">
        <w:tc>
          <w:tcPr>
            <w:tcW w:w="294" w:type="pct"/>
            <w:vAlign w:val="center"/>
          </w:tcPr>
          <w:p w14:paraId="2D0171EF" w14:textId="77777777" w:rsidR="000B631B" w:rsidRPr="00DD0D6B" w:rsidRDefault="000B631B" w:rsidP="00DD0D6B">
            <w:pPr>
              <w:spacing w:line="240" w:lineRule="auto"/>
              <w:jc w:val="center"/>
            </w:pPr>
            <w:r w:rsidRPr="00DD0D6B">
              <w:rPr>
                <w:sz w:val="22"/>
                <w:szCs w:val="22"/>
              </w:rPr>
              <w:t>1</w:t>
            </w:r>
          </w:p>
        </w:tc>
        <w:tc>
          <w:tcPr>
            <w:tcW w:w="2261" w:type="pct"/>
            <w:vAlign w:val="center"/>
          </w:tcPr>
          <w:p w14:paraId="2B7CAFA6" w14:textId="77777777" w:rsidR="000B631B" w:rsidRPr="00DD0D6B" w:rsidRDefault="000B631B" w:rsidP="00DD0D6B">
            <w:pPr>
              <w:spacing w:line="240" w:lineRule="auto"/>
              <w:jc w:val="center"/>
              <w:rPr>
                <w:lang w:val="en-US"/>
              </w:rPr>
            </w:pPr>
            <w:r w:rsidRPr="00DD0D6B">
              <w:t>Минимальная площадь земельных</w:t>
            </w:r>
          </w:p>
          <w:p w14:paraId="696B3444" w14:textId="77777777" w:rsidR="000B631B" w:rsidRPr="00DD0D6B" w:rsidRDefault="000B631B" w:rsidP="00DD0D6B">
            <w:pPr>
              <w:spacing w:line="240" w:lineRule="auto"/>
              <w:jc w:val="center"/>
            </w:pPr>
            <w:r w:rsidRPr="00DD0D6B">
              <w:t>участков</w:t>
            </w:r>
          </w:p>
        </w:tc>
        <w:tc>
          <w:tcPr>
            <w:tcW w:w="2445" w:type="pct"/>
          </w:tcPr>
          <w:p w14:paraId="50C1010C" w14:textId="77777777" w:rsidR="000B631B" w:rsidRPr="00DD0D6B" w:rsidRDefault="000B631B" w:rsidP="00DD0D6B">
            <w:pPr>
              <w:spacing w:line="240" w:lineRule="auto"/>
              <w:jc w:val="center"/>
            </w:pPr>
            <w:r w:rsidRPr="00DD0D6B">
              <w:t>Не подлежит установлению</w:t>
            </w:r>
          </w:p>
        </w:tc>
      </w:tr>
      <w:tr w:rsidR="000B631B" w:rsidRPr="00DD0D6B" w14:paraId="548D4F98" w14:textId="77777777" w:rsidTr="00754C33">
        <w:tc>
          <w:tcPr>
            <w:tcW w:w="294" w:type="pct"/>
            <w:vAlign w:val="center"/>
          </w:tcPr>
          <w:p w14:paraId="4411A201" w14:textId="77777777" w:rsidR="000B631B" w:rsidRPr="00DD0D6B" w:rsidRDefault="000B631B" w:rsidP="00DD0D6B">
            <w:pPr>
              <w:spacing w:line="240" w:lineRule="auto"/>
              <w:jc w:val="center"/>
            </w:pPr>
            <w:r w:rsidRPr="00DD0D6B">
              <w:rPr>
                <w:sz w:val="22"/>
                <w:szCs w:val="22"/>
              </w:rPr>
              <w:t>2</w:t>
            </w:r>
          </w:p>
        </w:tc>
        <w:tc>
          <w:tcPr>
            <w:tcW w:w="2261" w:type="pct"/>
            <w:vAlign w:val="center"/>
          </w:tcPr>
          <w:p w14:paraId="7380DE65" w14:textId="77777777" w:rsidR="000B631B" w:rsidRPr="00DD0D6B" w:rsidRDefault="000B631B" w:rsidP="00DD0D6B">
            <w:pPr>
              <w:spacing w:line="240" w:lineRule="auto"/>
              <w:jc w:val="center"/>
            </w:pPr>
            <w:r w:rsidRPr="00DD0D6B">
              <w:t>Минимальные отступы зданий,</w:t>
            </w:r>
          </w:p>
          <w:p w14:paraId="31E0C752" w14:textId="77777777" w:rsidR="000B631B" w:rsidRPr="00DD0D6B" w:rsidRDefault="000B631B" w:rsidP="00DD0D6B">
            <w:pPr>
              <w:spacing w:line="240" w:lineRule="auto"/>
              <w:jc w:val="center"/>
            </w:pPr>
            <w:r w:rsidRPr="00DD0D6B">
              <w:t>строений, сооружений от границ</w:t>
            </w:r>
          </w:p>
          <w:p w14:paraId="174B6DBB" w14:textId="77777777" w:rsidR="000B631B" w:rsidRPr="00DD0D6B" w:rsidRDefault="000B631B" w:rsidP="00DD0D6B">
            <w:pPr>
              <w:spacing w:line="240" w:lineRule="auto"/>
              <w:jc w:val="center"/>
            </w:pPr>
            <w:r w:rsidRPr="00DD0D6B">
              <w:t>земельных участков</w:t>
            </w:r>
          </w:p>
        </w:tc>
        <w:tc>
          <w:tcPr>
            <w:tcW w:w="2445" w:type="pct"/>
          </w:tcPr>
          <w:p w14:paraId="43BD69B6" w14:textId="77777777" w:rsidR="000B631B" w:rsidRPr="00DD0D6B" w:rsidRDefault="000B631B" w:rsidP="00DD0D6B">
            <w:pPr>
              <w:spacing w:line="240" w:lineRule="auto"/>
              <w:jc w:val="center"/>
            </w:pPr>
            <w:r w:rsidRPr="00DD0D6B">
              <w:t>Не подлежит установлению</w:t>
            </w:r>
          </w:p>
        </w:tc>
      </w:tr>
      <w:tr w:rsidR="000B631B" w:rsidRPr="00DD0D6B" w14:paraId="4450C834" w14:textId="77777777" w:rsidTr="00754C33">
        <w:tc>
          <w:tcPr>
            <w:tcW w:w="294" w:type="pct"/>
            <w:vAlign w:val="center"/>
          </w:tcPr>
          <w:p w14:paraId="4C336A50" w14:textId="77777777" w:rsidR="000B631B" w:rsidRPr="00DD0D6B" w:rsidRDefault="000B631B" w:rsidP="00DD0D6B">
            <w:pPr>
              <w:spacing w:line="240" w:lineRule="auto"/>
              <w:jc w:val="center"/>
            </w:pPr>
            <w:r w:rsidRPr="00DD0D6B">
              <w:rPr>
                <w:sz w:val="22"/>
                <w:szCs w:val="22"/>
              </w:rPr>
              <w:t>3</w:t>
            </w:r>
          </w:p>
        </w:tc>
        <w:tc>
          <w:tcPr>
            <w:tcW w:w="2261" w:type="pct"/>
            <w:vAlign w:val="center"/>
          </w:tcPr>
          <w:p w14:paraId="6B824EB5" w14:textId="77777777" w:rsidR="000B631B" w:rsidRPr="00DD0D6B" w:rsidRDefault="000B631B" w:rsidP="00DD0D6B">
            <w:pPr>
              <w:spacing w:line="240" w:lineRule="auto"/>
              <w:jc w:val="center"/>
            </w:pPr>
            <w:r w:rsidRPr="00DD0D6B">
              <w:t>Максимальная высота</w:t>
            </w:r>
          </w:p>
          <w:p w14:paraId="0112792F" w14:textId="77777777" w:rsidR="000B631B" w:rsidRPr="00DD0D6B" w:rsidRDefault="000B631B" w:rsidP="00DD0D6B">
            <w:pPr>
              <w:spacing w:line="240" w:lineRule="auto"/>
              <w:jc w:val="center"/>
            </w:pPr>
            <w:r w:rsidRPr="00DD0D6B">
              <w:t>надземной части зданий, строений,</w:t>
            </w:r>
          </w:p>
          <w:p w14:paraId="3CBFA444" w14:textId="77777777" w:rsidR="000B631B" w:rsidRPr="00DD0D6B" w:rsidRDefault="000B631B" w:rsidP="00DD0D6B">
            <w:pPr>
              <w:spacing w:line="240" w:lineRule="auto"/>
              <w:jc w:val="center"/>
            </w:pPr>
            <w:r w:rsidRPr="00DD0D6B">
              <w:t>сооружений на территории</w:t>
            </w:r>
          </w:p>
          <w:p w14:paraId="1F0D9448" w14:textId="77777777" w:rsidR="000B631B" w:rsidRPr="00DD0D6B" w:rsidRDefault="000B631B" w:rsidP="00DD0D6B">
            <w:pPr>
              <w:spacing w:line="240" w:lineRule="auto"/>
              <w:jc w:val="center"/>
            </w:pPr>
            <w:r w:rsidRPr="00DD0D6B">
              <w:t>земельных участков</w:t>
            </w:r>
          </w:p>
        </w:tc>
        <w:tc>
          <w:tcPr>
            <w:tcW w:w="2445" w:type="pct"/>
          </w:tcPr>
          <w:p w14:paraId="66FE4959" w14:textId="77777777" w:rsidR="000B631B" w:rsidRPr="00DD0D6B" w:rsidRDefault="000B631B" w:rsidP="00DD0D6B">
            <w:pPr>
              <w:spacing w:line="240" w:lineRule="auto"/>
              <w:jc w:val="center"/>
            </w:pPr>
            <w:r w:rsidRPr="00DD0D6B">
              <w:t>Не подлежит установлению</w:t>
            </w:r>
          </w:p>
        </w:tc>
      </w:tr>
      <w:tr w:rsidR="001376A9" w:rsidRPr="00DD0D6B" w14:paraId="067E6C71" w14:textId="77777777" w:rsidTr="00754C33">
        <w:tc>
          <w:tcPr>
            <w:tcW w:w="294" w:type="pct"/>
            <w:vAlign w:val="center"/>
          </w:tcPr>
          <w:p w14:paraId="6A1D49CE" w14:textId="77777777" w:rsidR="001376A9" w:rsidRPr="00DD0D6B" w:rsidRDefault="001376A9" w:rsidP="00DD0D6B">
            <w:pPr>
              <w:spacing w:line="240" w:lineRule="auto"/>
              <w:jc w:val="center"/>
            </w:pPr>
            <w:r w:rsidRPr="00DD0D6B">
              <w:rPr>
                <w:sz w:val="22"/>
                <w:szCs w:val="22"/>
              </w:rPr>
              <w:t>4</w:t>
            </w:r>
          </w:p>
        </w:tc>
        <w:tc>
          <w:tcPr>
            <w:tcW w:w="2261" w:type="pct"/>
            <w:vAlign w:val="center"/>
          </w:tcPr>
          <w:p w14:paraId="00A558A7" w14:textId="77777777" w:rsidR="001376A9" w:rsidRPr="00DD0D6B" w:rsidRDefault="001376A9" w:rsidP="00DD0D6B">
            <w:pPr>
              <w:spacing w:line="240" w:lineRule="auto"/>
              <w:jc w:val="center"/>
            </w:pPr>
            <w:r w:rsidRPr="00DD0D6B">
              <w:t>Минимальная доля озеленённой</w:t>
            </w:r>
          </w:p>
          <w:p w14:paraId="6246B8F6" w14:textId="77777777" w:rsidR="001376A9" w:rsidRPr="00DD0D6B" w:rsidRDefault="001376A9" w:rsidP="00DD0D6B">
            <w:pPr>
              <w:spacing w:line="240" w:lineRule="auto"/>
              <w:jc w:val="center"/>
            </w:pPr>
            <w:r w:rsidRPr="00DD0D6B">
              <w:t>территории земельных участков</w:t>
            </w:r>
          </w:p>
        </w:tc>
        <w:tc>
          <w:tcPr>
            <w:tcW w:w="2445" w:type="pct"/>
            <w:vAlign w:val="center"/>
          </w:tcPr>
          <w:p w14:paraId="4E329B58" w14:textId="77777777" w:rsidR="001376A9" w:rsidRPr="00DD0D6B" w:rsidRDefault="001376A9" w:rsidP="00DD0D6B">
            <w:pPr>
              <w:spacing w:line="240" w:lineRule="auto"/>
            </w:pPr>
            <w:r w:rsidRPr="00DD0D6B">
              <w:t xml:space="preserve">В соответствии со статьей 57 настоящих Правил. </w:t>
            </w:r>
          </w:p>
        </w:tc>
      </w:tr>
      <w:tr w:rsidR="001376A9" w:rsidRPr="00DD0D6B" w14:paraId="2E899B01" w14:textId="77777777" w:rsidTr="00754C33">
        <w:tc>
          <w:tcPr>
            <w:tcW w:w="294" w:type="pct"/>
            <w:vAlign w:val="center"/>
          </w:tcPr>
          <w:p w14:paraId="3B12ECFD" w14:textId="77777777" w:rsidR="001376A9" w:rsidRPr="00DD0D6B" w:rsidRDefault="001376A9" w:rsidP="00DD0D6B">
            <w:pPr>
              <w:spacing w:line="240" w:lineRule="auto"/>
              <w:jc w:val="center"/>
            </w:pPr>
            <w:r w:rsidRPr="00DD0D6B">
              <w:rPr>
                <w:sz w:val="22"/>
                <w:szCs w:val="22"/>
              </w:rPr>
              <w:lastRenderedPageBreak/>
              <w:t>5</w:t>
            </w:r>
          </w:p>
        </w:tc>
        <w:tc>
          <w:tcPr>
            <w:tcW w:w="2261" w:type="pct"/>
            <w:vAlign w:val="center"/>
          </w:tcPr>
          <w:p w14:paraId="601A79C1" w14:textId="77777777" w:rsidR="001376A9" w:rsidRPr="00DD0D6B" w:rsidRDefault="001376A9"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2BDC4C4" w14:textId="77777777" w:rsidR="001376A9" w:rsidRPr="00DD0D6B" w:rsidRDefault="001376A9" w:rsidP="00DD0D6B">
            <w:pPr>
              <w:spacing w:line="240" w:lineRule="auto"/>
              <w:jc w:val="center"/>
            </w:pPr>
            <w:r w:rsidRPr="00DD0D6B">
              <w:t>для хранения индивидуального</w:t>
            </w:r>
          </w:p>
          <w:p w14:paraId="7532835E" w14:textId="77777777" w:rsidR="001376A9" w:rsidRPr="00DD0D6B" w:rsidRDefault="001376A9" w:rsidP="00DD0D6B">
            <w:pPr>
              <w:spacing w:line="240" w:lineRule="auto"/>
              <w:jc w:val="center"/>
            </w:pPr>
            <w:r w:rsidRPr="00DD0D6B">
              <w:t>автотранспорта на</w:t>
            </w:r>
          </w:p>
          <w:p w14:paraId="2DE6AA35" w14:textId="77777777" w:rsidR="001376A9" w:rsidRPr="00DD0D6B" w:rsidRDefault="001376A9" w:rsidP="00DD0D6B">
            <w:pPr>
              <w:spacing w:line="240" w:lineRule="auto"/>
              <w:jc w:val="center"/>
            </w:pPr>
            <w:r w:rsidRPr="00DD0D6B">
              <w:t>территории земельных участков</w:t>
            </w:r>
          </w:p>
        </w:tc>
        <w:tc>
          <w:tcPr>
            <w:tcW w:w="2445" w:type="pct"/>
            <w:vAlign w:val="center"/>
          </w:tcPr>
          <w:p w14:paraId="051C6CE1" w14:textId="77777777" w:rsidR="001376A9" w:rsidRPr="00DD0D6B" w:rsidRDefault="001376A9" w:rsidP="00DD0D6B">
            <w:pPr>
              <w:spacing w:line="240" w:lineRule="auto"/>
            </w:pPr>
            <w:r w:rsidRPr="00DD0D6B">
              <w:t xml:space="preserve">В соответствии со статьей 58 настоящих Правил. </w:t>
            </w:r>
          </w:p>
        </w:tc>
      </w:tr>
      <w:tr w:rsidR="001376A9" w:rsidRPr="00DD0D6B" w14:paraId="72F99231" w14:textId="77777777" w:rsidTr="00754C33">
        <w:tc>
          <w:tcPr>
            <w:tcW w:w="294" w:type="pct"/>
            <w:vAlign w:val="center"/>
          </w:tcPr>
          <w:p w14:paraId="700C2FBB" w14:textId="77777777" w:rsidR="001376A9" w:rsidRPr="00DD0D6B" w:rsidRDefault="001376A9" w:rsidP="00DD0D6B">
            <w:pPr>
              <w:spacing w:line="240" w:lineRule="auto"/>
              <w:jc w:val="center"/>
            </w:pPr>
            <w:r w:rsidRPr="00DD0D6B">
              <w:rPr>
                <w:sz w:val="22"/>
                <w:szCs w:val="22"/>
              </w:rPr>
              <w:t>6</w:t>
            </w:r>
          </w:p>
        </w:tc>
        <w:tc>
          <w:tcPr>
            <w:tcW w:w="2261" w:type="pct"/>
            <w:vAlign w:val="center"/>
          </w:tcPr>
          <w:p w14:paraId="1E9005E2" w14:textId="77777777" w:rsidR="001376A9" w:rsidRPr="00DD0D6B" w:rsidRDefault="001376A9"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163E66C7" w14:textId="77777777" w:rsidR="001376A9" w:rsidRPr="00DD0D6B" w:rsidRDefault="001376A9" w:rsidP="00DD0D6B">
            <w:pPr>
              <w:spacing w:line="240" w:lineRule="auto"/>
              <w:jc w:val="center"/>
            </w:pPr>
            <w:r w:rsidRPr="00DD0D6B">
              <w:t>Не подлежит установлению</w:t>
            </w:r>
          </w:p>
        </w:tc>
      </w:tr>
    </w:tbl>
    <w:p w14:paraId="6B6A60F4" w14:textId="77777777" w:rsidR="001376A9" w:rsidRPr="00DD0D6B" w:rsidRDefault="001376A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B1653EB" w14:textId="77777777" w:rsidR="00795F46" w:rsidRPr="00DD0D6B" w:rsidRDefault="001376A9" w:rsidP="00DD0D6B">
      <w:pPr>
        <w:pStyle w:val="Iauiue"/>
        <w:ind w:firstLine="709"/>
        <w:jc w:val="both"/>
        <w:rPr>
          <w:sz w:val="24"/>
          <w:szCs w:val="24"/>
        </w:rPr>
      </w:pPr>
      <w:r w:rsidRPr="00DD0D6B">
        <w:rPr>
          <w:sz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29E5222" w14:textId="77777777" w:rsidR="006F2044" w:rsidRPr="00DD0D6B" w:rsidRDefault="006F2044" w:rsidP="00DD0D6B">
      <w:pPr>
        <w:pStyle w:val="Iauiue"/>
        <w:ind w:firstLine="709"/>
        <w:jc w:val="both"/>
        <w:rPr>
          <w:sz w:val="24"/>
          <w:szCs w:val="24"/>
        </w:rPr>
      </w:pPr>
    </w:p>
    <w:p w14:paraId="1EC1D49F" w14:textId="77777777" w:rsidR="001376A9" w:rsidRPr="00DD0D6B" w:rsidRDefault="000B631B" w:rsidP="00DD0D6B">
      <w:pPr>
        <w:spacing w:line="240" w:lineRule="auto"/>
        <w:ind w:firstLine="709"/>
        <w:rPr>
          <w:iCs/>
          <w:color w:val="000000"/>
        </w:rPr>
      </w:pPr>
      <w:r w:rsidRPr="00DD0D6B">
        <w:rPr>
          <w:b/>
          <w:bCs/>
          <w:sz w:val="28"/>
          <w:szCs w:val="28"/>
        </w:rPr>
        <w:t>ТИ2</w:t>
      </w:r>
      <w:r w:rsidR="001376A9" w:rsidRPr="00DD0D6B">
        <w:rPr>
          <w:b/>
          <w:bCs/>
          <w:sz w:val="28"/>
          <w:szCs w:val="28"/>
        </w:rPr>
        <w:t xml:space="preserve"> – </w:t>
      </w:r>
      <w:r w:rsidR="00A80B0A" w:rsidRPr="00DD0D6B">
        <w:rPr>
          <w:b/>
          <w:bCs/>
          <w:sz w:val="28"/>
          <w:szCs w:val="28"/>
        </w:rPr>
        <w:t>Зона размещения объектов инженерной инфраструктуры</w:t>
      </w:r>
    </w:p>
    <w:tbl>
      <w:tblPr>
        <w:tblW w:w="5000" w:type="pct"/>
        <w:tblLook w:val="00A0" w:firstRow="1" w:lastRow="0" w:firstColumn="1" w:lastColumn="0" w:noHBand="0" w:noVBand="0"/>
      </w:tblPr>
      <w:tblGrid>
        <w:gridCol w:w="494"/>
        <w:gridCol w:w="2401"/>
        <w:gridCol w:w="7384"/>
      </w:tblGrid>
      <w:tr w:rsidR="001376A9" w:rsidRPr="00DD0D6B" w14:paraId="56A8EBFE" w14:textId="77777777" w:rsidTr="00754C33">
        <w:trPr>
          <w:tblHeader/>
        </w:trPr>
        <w:tc>
          <w:tcPr>
            <w:tcW w:w="240" w:type="pct"/>
            <w:tcBorders>
              <w:top w:val="single" w:sz="4" w:space="0" w:color="000000"/>
              <w:left w:val="single" w:sz="4" w:space="0" w:color="000000"/>
              <w:bottom w:val="single" w:sz="4" w:space="0" w:color="000000"/>
              <w:right w:val="nil"/>
            </w:tcBorders>
          </w:tcPr>
          <w:p w14:paraId="0D068B51"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4F1B54B4"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668D52A8"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1376A9" w:rsidRPr="00DD0D6B" w14:paraId="2387EB63"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29725DDF"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1376A9" w:rsidRPr="00DD0D6B" w14:paraId="58012A57" w14:textId="77777777" w:rsidTr="00754C33">
        <w:trPr>
          <w:trHeight w:val="273"/>
        </w:trPr>
        <w:tc>
          <w:tcPr>
            <w:tcW w:w="240" w:type="pct"/>
            <w:tcBorders>
              <w:top w:val="nil"/>
              <w:left w:val="single" w:sz="4" w:space="0" w:color="000000"/>
              <w:bottom w:val="single" w:sz="4" w:space="0" w:color="auto"/>
              <w:right w:val="nil"/>
            </w:tcBorders>
          </w:tcPr>
          <w:p w14:paraId="305DF15C"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1F011956" w14:textId="77777777" w:rsidR="001376A9" w:rsidRPr="00DD0D6B" w:rsidRDefault="001376A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0835B397"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0F3755F1"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8E8A6DC"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70563B7B" w14:textId="77777777" w:rsidR="00A80B0A" w:rsidRPr="00DD0D6B" w:rsidRDefault="00A80B0A" w:rsidP="00DD0D6B">
            <w:pPr>
              <w:widowControl/>
              <w:tabs>
                <w:tab w:val="left" w:pos="317"/>
              </w:tabs>
              <w:suppressAutoHyphens/>
              <w:autoSpaceDE/>
              <w:autoSpaceDN/>
              <w:adjustRightInd/>
              <w:spacing w:line="240" w:lineRule="auto"/>
              <w:textAlignment w:val="auto"/>
            </w:pPr>
            <w:r w:rsidRPr="00DD0D6B">
              <w:t>Энергетика (6.7)</w:t>
            </w:r>
          </w:p>
          <w:p w14:paraId="3734DDA9"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Связь (6.8)</w:t>
            </w:r>
          </w:p>
          <w:p w14:paraId="02287F87"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66B11D6E"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33C2F86E"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59C15AEB"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69C9C3BB" w14:textId="77777777" w:rsidR="00680BA5" w:rsidRPr="00DD0D6B" w:rsidRDefault="00680BA5" w:rsidP="00DD0D6B">
            <w:pPr>
              <w:widowControl/>
              <w:tabs>
                <w:tab w:val="left" w:pos="317"/>
              </w:tabs>
              <w:suppressAutoHyphens/>
              <w:autoSpaceDE/>
              <w:autoSpaceDN/>
              <w:adjustRightInd/>
              <w:spacing w:line="240" w:lineRule="auto"/>
              <w:textAlignment w:val="auto"/>
              <w:rPr>
                <w:bCs/>
              </w:rPr>
            </w:pPr>
            <w:r w:rsidRPr="00DD0D6B">
              <w:rPr>
                <w:bCs/>
              </w:rPr>
              <w:t>Трубопроводный транспорт (7.5)</w:t>
            </w:r>
          </w:p>
          <w:p w14:paraId="7C66DF61" w14:textId="77777777" w:rsidR="00680BA5" w:rsidRPr="00DD0D6B" w:rsidRDefault="00680BA5" w:rsidP="00DD0D6B">
            <w:pPr>
              <w:widowControl/>
              <w:tabs>
                <w:tab w:val="left" w:pos="317"/>
              </w:tabs>
              <w:suppressAutoHyphens/>
              <w:autoSpaceDE/>
              <w:autoSpaceDN/>
              <w:adjustRightInd/>
              <w:spacing w:line="240" w:lineRule="auto"/>
              <w:textAlignment w:val="auto"/>
              <w:rPr>
                <w:bCs/>
              </w:rPr>
            </w:pPr>
            <w:r w:rsidRPr="00DD0D6B">
              <w:rPr>
                <w:bCs/>
              </w:rPr>
              <w:t>Гидротехнические сооружения (11.3)</w:t>
            </w:r>
          </w:p>
          <w:p w14:paraId="11949583" w14:textId="77777777" w:rsidR="001376A9" w:rsidRPr="00DD0D6B" w:rsidRDefault="001376A9"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C386D14" w14:textId="77777777" w:rsidR="001376A9" w:rsidRPr="00DD0D6B" w:rsidRDefault="001376A9" w:rsidP="00DD0D6B">
            <w:pPr>
              <w:spacing w:line="240" w:lineRule="auto"/>
              <w:rPr>
                <w:rFonts w:eastAsiaTheme="minorHAnsi"/>
                <w:lang w:eastAsia="en-US"/>
              </w:rPr>
            </w:pPr>
            <w:r w:rsidRPr="00DD0D6B">
              <w:rPr>
                <w:rFonts w:eastAsiaTheme="minorHAnsi"/>
                <w:lang w:eastAsia="en-US"/>
              </w:rPr>
              <w:t>Улично-дорожная сеть (12.0.1)</w:t>
            </w:r>
          </w:p>
          <w:p w14:paraId="6BBD4B5D" w14:textId="77777777" w:rsidR="001376A9" w:rsidRPr="00DD0D6B" w:rsidRDefault="001376A9"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71AB9D92"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3FC239AD"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192B752C"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33ACBDD"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7A18D1" w:rsidRPr="00DD0D6B" w14:paraId="01FECD13" w14:textId="77777777" w:rsidTr="00754C33">
        <w:trPr>
          <w:trHeight w:val="795"/>
        </w:trPr>
        <w:tc>
          <w:tcPr>
            <w:tcW w:w="240" w:type="pct"/>
            <w:tcBorders>
              <w:top w:val="single" w:sz="4" w:space="0" w:color="auto"/>
              <w:left w:val="single" w:sz="4" w:space="0" w:color="000000"/>
              <w:bottom w:val="single" w:sz="4" w:space="0" w:color="000000"/>
              <w:right w:val="nil"/>
            </w:tcBorders>
          </w:tcPr>
          <w:p w14:paraId="5FC8E465"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38EEE85C"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4054D9F4"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23A38E4"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EA52EBC"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270DFF29" w14:textId="77777777" w:rsidR="001376A9" w:rsidRPr="00DD0D6B" w:rsidRDefault="001376A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1376A9" w:rsidRPr="00DD0D6B" w14:paraId="04DAE423" w14:textId="77777777" w:rsidTr="009E6E17">
        <w:trPr>
          <w:tblHeader/>
        </w:trPr>
        <w:tc>
          <w:tcPr>
            <w:tcW w:w="344" w:type="pct"/>
            <w:vAlign w:val="center"/>
          </w:tcPr>
          <w:p w14:paraId="5F0296A5" w14:textId="77777777" w:rsidR="001376A9" w:rsidRPr="00DD0D6B" w:rsidRDefault="001376A9" w:rsidP="00DD0D6B">
            <w:pPr>
              <w:spacing w:line="240" w:lineRule="auto"/>
              <w:jc w:val="center"/>
              <w:rPr>
                <w:b/>
              </w:rPr>
            </w:pPr>
            <w:r w:rsidRPr="00DD0D6B">
              <w:rPr>
                <w:b/>
                <w:szCs w:val="22"/>
              </w:rPr>
              <w:t>№ п/п</w:t>
            </w:r>
          </w:p>
        </w:tc>
        <w:tc>
          <w:tcPr>
            <w:tcW w:w="2237" w:type="pct"/>
            <w:tcBorders>
              <w:bottom w:val="single" w:sz="4" w:space="0" w:color="auto"/>
            </w:tcBorders>
            <w:vAlign w:val="center"/>
          </w:tcPr>
          <w:p w14:paraId="015A251E" w14:textId="77777777" w:rsidR="001376A9" w:rsidRPr="00DD0D6B" w:rsidRDefault="001376A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7A4E95F5" w14:textId="77777777" w:rsidR="001376A9" w:rsidRPr="00DD0D6B" w:rsidRDefault="001376A9" w:rsidP="00DD0D6B">
            <w:pPr>
              <w:spacing w:line="240" w:lineRule="auto"/>
              <w:jc w:val="center"/>
              <w:rPr>
                <w:b/>
                <w:lang w:val="en-US"/>
              </w:rPr>
            </w:pPr>
            <w:r w:rsidRPr="00DD0D6B">
              <w:rPr>
                <w:b/>
                <w:szCs w:val="22"/>
              </w:rPr>
              <w:t xml:space="preserve">реконструкции объектов </w:t>
            </w:r>
          </w:p>
          <w:p w14:paraId="33DBE2B3" w14:textId="77777777" w:rsidR="001376A9" w:rsidRPr="00DD0D6B" w:rsidRDefault="001376A9" w:rsidP="00DD0D6B">
            <w:pPr>
              <w:spacing w:line="240" w:lineRule="auto"/>
              <w:jc w:val="center"/>
              <w:rPr>
                <w:b/>
              </w:rPr>
            </w:pPr>
            <w:r w:rsidRPr="00DD0D6B">
              <w:rPr>
                <w:b/>
                <w:szCs w:val="22"/>
              </w:rPr>
              <w:t>капитального строительства</w:t>
            </w:r>
          </w:p>
        </w:tc>
        <w:tc>
          <w:tcPr>
            <w:tcW w:w="2419" w:type="pct"/>
            <w:tcBorders>
              <w:bottom w:val="single" w:sz="4" w:space="0" w:color="auto"/>
            </w:tcBorders>
            <w:vAlign w:val="center"/>
          </w:tcPr>
          <w:p w14:paraId="1594B470" w14:textId="77777777" w:rsidR="001376A9" w:rsidRPr="00DD0D6B" w:rsidRDefault="001376A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E7917" w:rsidRPr="00DD0D6B" w14:paraId="10C2CD8C" w14:textId="77777777" w:rsidTr="009E6E17">
        <w:tc>
          <w:tcPr>
            <w:tcW w:w="344" w:type="pct"/>
            <w:tcBorders>
              <w:right w:val="single" w:sz="4" w:space="0" w:color="auto"/>
            </w:tcBorders>
            <w:vAlign w:val="center"/>
          </w:tcPr>
          <w:p w14:paraId="5C6ED613" w14:textId="77777777" w:rsidR="00CE7917" w:rsidRPr="00DD0D6B" w:rsidRDefault="00CE7917" w:rsidP="00DD0D6B">
            <w:pPr>
              <w:spacing w:line="240" w:lineRule="auto"/>
              <w:jc w:val="center"/>
            </w:pPr>
            <w:r w:rsidRPr="00DD0D6B">
              <w:rPr>
                <w:sz w:val="22"/>
                <w:szCs w:val="22"/>
              </w:rPr>
              <w:t>1</w:t>
            </w:r>
          </w:p>
        </w:tc>
        <w:tc>
          <w:tcPr>
            <w:tcW w:w="2237" w:type="pct"/>
            <w:tcBorders>
              <w:top w:val="single" w:sz="4" w:space="0" w:color="auto"/>
              <w:left w:val="single" w:sz="4" w:space="0" w:color="auto"/>
              <w:bottom w:val="single" w:sz="4" w:space="0" w:color="auto"/>
              <w:right w:val="single" w:sz="4" w:space="0" w:color="auto"/>
            </w:tcBorders>
            <w:vAlign w:val="center"/>
          </w:tcPr>
          <w:p w14:paraId="23177C0F" w14:textId="77777777" w:rsidR="00CE7917" w:rsidRPr="00DD0D6B" w:rsidRDefault="00CE7917" w:rsidP="00DD0D6B">
            <w:pPr>
              <w:spacing w:line="240" w:lineRule="auto"/>
              <w:jc w:val="center"/>
            </w:pPr>
            <w:r w:rsidRPr="00DD0D6B">
              <w:rPr>
                <w:szCs w:val="22"/>
              </w:rPr>
              <w:t>Минимальная площадь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6FF072A" w14:textId="77777777" w:rsidR="00CE7917" w:rsidRPr="00DD0D6B" w:rsidRDefault="00CE7917" w:rsidP="00DD0D6B">
            <w:pPr>
              <w:spacing w:line="240" w:lineRule="auto"/>
              <w:jc w:val="center"/>
            </w:pPr>
            <w:r w:rsidRPr="00DD0D6B">
              <w:rPr>
                <w:szCs w:val="22"/>
              </w:rPr>
              <w:t>Не подлежит установлению</w:t>
            </w:r>
          </w:p>
        </w:tc>
      </w:tr>
      <w:tr w:rsidR="00CE7917" w:rsidRPr="00DD0D6B" w14:paraId="38AAC220" w14:textId="77777777" w:rsidTr="009E6E17">
        <w:tc>
          <w:tcPr>
            <w:tcW w:w="344" w:type="pct"/>
            <w:tcBorders>
              <w:right w:val="single" w:sz="4" w:space="0" w:color="auto"/>
            </w:tcBorders>
            <w:vAlign w:val="center"/>
          </w:tcPr>
          <w:p w14:paraId="1C542DEE" w14:textId="77777777" w:rsidR="00CE7917" w:rsidRPr="00DD0D6B" w:rsidRDefault="00CE7917" w:rsidP="00DD0D6B">
            <w:pPr>
              <w:spacing w:line="240" w:lineRule="auto"/>
              <w:jc w:val="center"/>
            </w:pPr>
            <w:r w:rsidRPr="00DD0D6B">
              <w:rPr>
                <w:sz w:val="22"/>
                <w:szCs w:val="22"/>
              </w:rPr>
              <w:t>2</w:t>
            </w:r>
          </w:p>
        </w:tc>
        <w:tc>
          <w:tcPr>
            <w:tcW w:w="2237" w:type="pct"/>
            <w:tcBorders>
              <w:top w:val="single" w:sz="4" w:space="0" w:color="auto"/>
              <w:left w:val="single" w:sz="4" w:space="0" w:color="auto"/>
              <w:bottom w:val="single" w:sz="4" w:space="0" w:color="auto"/>
              <w:right w:val="single" w:sz="4" w:space="0" w:color="auto"/>
            </w:tcBorders>
            <w:vAlign w:val="center"/>
          </w:tcPr>
          <w:p w14:paraId="6472D488" w14:textId="77777777" w:rsidR="00CE7917" w:rsidRPr="00DD0D6B" w:rsidRDefault="00CE7917" w:rsidP="00DD0D6B">
            <w:pPr>
              <w:spacing w:line="240" w:lineRule="auto"/>
              <w:jc w:val="center"/>
            </w:pPr>
            <w:r w:rsidRPr="00DD0D6B">
              <w:rPr>
                <w:szCs w:val="22"/>
              </w:rPr>
              <w:t>Коэффициент застройки территории</w:t>
            </w:r>
          </w:p>
        </w:tc>
        <w:tc>
          <w:tcPr>
            <w:tcW w:w="2419" w:type="pct"/>
            <w:tcBorders>
              <w:top w:val="single" w:sz="4" w:space="0" w:color="auto"/>
              <w:left w:val="single" w:sz="4" w:space="0" w:color="auto"/>
              <w:bottom w:val="single" w:sz="4" w:space="0" w:color="auto"/>
              <w:right w:val="single" w:sz="4" w:space="0" w:color="auto"/>
            </w:tcBorders>
            <w:vAlign w:val="center"/>
          </w:tcPr>
          <w:p w14:paraId="245053C7" w14:textId="77777777" w:rsidR="00CE7917" w:rsidRPr="00DD0D6B" w:rsidRDefault="00CE7917" w:rsidP="00DD0D6B">
            <w:pPr>
              <w:spacing w:line="240" w:lineRule="auto"/>
              <w:jc w:val="center"/>
            </w:pPr>
            <w:r w:rsidRPr="00DD0D6B">
              <w:rPr>
                <w:szCs w:val="22"/>
              </w:rPr>
              <w:t>Не подлежит установлению</w:t>
            </w:r>
          </w:p>
        </w:tc>
      </w:tr>
      <w:tr w:rsidR="00CE7917" w:rsidRPr="00DD0D6B" w14:paraId="36FD0FB8" w14:textId="77777777" w:rsidTr="009E6E17">
        <w:tc>
          <w:tcPr>
            <w:tcW w:w="344" w:type="pct"/>
            <w:tcBorders>
              <w:right w:val="single" w:sz="4" w:space="0" w:color="auto"/>
            </w:tcBorders>
            <w:vAlign w:val="center"/>
          </w:tcPr>
          <w:p w14:paraId="09E60E62" w14:textId="77777777" w:rsidR="00CE7917" w:rsidRPr="00DD0D6B" w:rsidRDefault="00CE7917" w:rsidP="00DD0D6B">
            <w:pPr>
              <w:spacing w:line="240" w:lineRule="auto"/>
              <w:jc w:val="center"/>
            </w:pPr>
            <w:r w:rsidRPr="00DD0D6B">
              <w:rPr>
                <w:sz w:val="22"/>
                <w:szCs w:val="22"/>
              </w:rPr>
              <w:t>3</w:t>
            </w:r>
          </w:p>
        </w:tc>
        <w:tc>
          <w:tcPr>
            <w:tcW w:w="2237" w:type="pct"/>
            <w:tcBorders>
              <w:top w:val="single" w:sz="4" w:space="0" w:color="auto"/>
              <w:left w:val="single" w:sz="4" w:space="0" w:color="auto"/>
              <w:bottom w:val="single" w:sz="4" w:space="0" w:color="auto"/>
              <w:right w:val="single" w:sz="4" w:space="0" w:color="auto"/>
            </w:tcBorders>
            <w:vAlign w:val="center"/>
          </w:tcPr>
          <w:p w14:paraId="59C28763" w14:textId="77777777" w:rsidR="00CE7917" w:rsidRPr="00DD0D6B" w:rsidRDefault="00CE7917" w:rsidP="00DD0D6B">
            <w:pPr>
              <w:spacing w:line="240" w:lineRule="auto"/>
              <w:jc w:val="center"/>
            </w:pPr>
            <w:r w:rsidRPr="00DD0D6B">
              <w:rPr>
                <w:szCs w:val="22"/>
              </w:rPr>
              <w:t>Минимальные отступы зданий, строений, сооружений от границ</w:t>
            </w:r>
          </w:p>
          <w:p w14:paraId="16D0CD3D" w14:textId="77777777" w:rsidR="00CE7917" w:rsidRPr="00DD0D6B" w:rsidRDefault="00CE7917" w:rsidP="00DD0D6B">
            <w:pPr>
              <w:spacing w:line="240" w:lineRule="auto"/>
              <w:jc w:val="center"/>
            </w:pPr>
            <w:r w:rsidRPr="00DD0D6B">
              <w:rPr>
                <w:szCs w:val="22"/>
              </w:rPr>
              <w:lastRenderedPageBreak/>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635E62B1" w14:textId="77777777" w:rsidR="00CE7917" w:rsidRPr="00DD0D6B" w:rsidRDefault="00CE7917" w:rsidP="00DD0D6B">
            <w:pPr>
              <w:spacing w:line="240" w:lineRule="auto"/>
              <w:jc w:val="center"/>
            </w:pPr>
            <w:r w:rsidRPr="00DD0D6B">
              <w:rPr>
                <w:szCs w:val="22"/>
              </w:rPr>
              <w:lastRenderedPageBreak/>
              <w:t>Не подлежит установлению</w:t>
            </w:r>
          </w:p>
        </w:tc>
      </w:tr>
      <w:tr w:rsidR="00CE7917" w:rsidRPr="00DD0D6B" w14:paraId="28C53D64" w14:textId="77777777" w:rsidTr="009E6E17">
        <w:trPr>
          <w:trHeight w:val="1276"/>
        </w:trPr>
        <w:tc>
          <w:tcPr>
            <w:tcW w:w="344" w:type="pct"/>
            <w:tcBorders>
              <w:right w:val="single" w:sz="4" w:space="0" w:color="auto"/>
            </w:tcBorders>
            <w:vAlign w:val="center"/>
          </w:tcPr>
          <w:p w14:paraId="2550E382" w14:textId="77777777" w:rsidR="00CE7917" w:rsidRPr="00DD0D6B" w:rsidRDefault="00CE7917" w:rsidP="00DD0D6B">
            <w:pPr>
              <w:spacing w:line="240" w:lineRule="auto"/>
              <w:jc w:val="center"/>
            </w:pPr>
            <w:r w:rsidRPr="00DD0D6B">
              <w:rPr>
                <w:sz w:val="22"/>
                <w:szCs w:val="22"/>
              </w:rPr>
              <w:t>4</w:t>
            </w:r>
          </w:p>
        </w:tc>
        <w:tc>
          <w:tcPr>
            <w:tcW w:w="2237" w:type="pct"/>
            <w:tcBorders>
              <w:top w:val="single" w:sz="4" w:space="0" w:color="auto"/>
              <w:left w:val="single" w:sz="4" w:space="0" w:color="auto"/>
              <w:bottom w:val="single" w:sz="4" w:space="0" w:color="auto"/>
              <w:right w:val="single" w:sz="4" w:space="0" w:color="auto"/>
            </w:tcBorders>
            <w:vAlign w:val="center"/>
          </w:tcPr>
          <w:p w14:paraId="2B34A7A7" w14:textId="77777777" w:rsidR="00CE7917" w:rsidRPr="00DD0D6B" w:rsidRDefault="00CE7917" w:rsidP="00DD0D6B">
            <w:pPr>
              <w:spacing w:line="240" w:lineRule="auto"/>
              <w:jc w:val="center"/>
            </w:pPr>
            <w:r w:rsidRPr="00DD0D6B">
              <w:rPr>
                <w:szCs w:val="22"/>
              </w:rPr>
              <w:t>Максимальная высота надземной части зданий, строений,</w:t>
            </w:r>
          </w:p>
          <w:p w14:paraId="1E1078B4" w14:textId="77777777" w:rsidR="00CE7917" w:rsidRPr="00DD0D6B" w:rsidRDefault="00CE7917" w:rsidP="00DD0D6B">
            <w:pPr>
              <w:spacing w:line="240" w:lineRule="auto"/>
              <w:jc w:val="center"/>
            </w:pPr>
            <w:r w:rsidRPr="00DD0D6B">
              <w:rPr>
                <w:szCs w:val="22"/>
              </w:rPr>
              <w:t>сооружений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78F34C5B" w14:textId="77777777" w:rsidR="00CE7917" w:rsidRPr="00DD0D6B" w:rsidRDefault="00CE7917" w:rsidP="00DD0D6B">
            <w:pPr>
              <w:spacing w:line="240" w:lineRule="auto"/>
              <w:jc w:val="center"/>
            </w:pPr>
            <w:r w:rsidRPr="00DD0D6B">
              <w:rPr>
                <w:szCs w:val="22"/>
              </w:rPr>
              <w:t>Не подлежит установлению</w:t>
            </w:r>
          </w:p>
        </w:tc>
      </w:tr>
    </w:tbl>
    <w:p w14:paraId="31D0E265" w14:textId="77777777" w:rsidR="001376A9" w:rsidRPr="00DD0D6B" w:rsidRDefault="001376A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358A17F4" w14:textId="77777777" w:rsidR="008462EA" w:rsidRPr="00DD0D6B" w:rsidRDefault="001376A9"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DC5CEA0" w14:textId="77777777" w:rsidR="001376A9" w:rsidRPr="00DD0D6B" w:rsidRDefault="001376A9" w:rsidP="00DD0D6B">
      <w:pPr>
        <w:spacing w:line="240" w:lineRule="auto"/>
        <w:rPr>
          <w:b/>
        </w:rPr>
      </w:pPr>
    </w:p>
    <w:p w14:paraId="78948193" w14:textId="77777777" w:rsidR="00E30E80" w:rsidRPr="00DD0D6B" w:rsidRDefault="00E30E80" w:rsidP="00DD0D6B">
      <w:pPr>
        <w:pStyle w:val="3"/>
        <w:spacing w:before="0" w:line="240" w:lineRule="auto"/>
        <w:ind w:firstLine="709"/>
        <w:rPr>
          <w:rFonts w:ascii="Times New Roman" w:hAnsi="Times New Roman" w:cs="Times New Roman"/>
          <w:color w:val="auto"/>
          <w:sz w:val="28"/>
          <w:szCs w:val="28"/>
        </w:rPr>
      </w:pPr>
      <w:bookmarkStart w:id="342" w:name="_Toc152160843"/>
      <w:r w:rsidRPr="00DD0D6B">
        <w:rPr>
          <w:rFonts w:ascii="Times New Roman" w:hAnsi="Times New Roman" w:cs="Times New Roman"/>
          <w:color w:val="auto"/>
          <w:sz w:val="28"/>
          <w:szCs w:val="28"/>
        </w:rPr>
        <w:t>Статья 6</w:t>
      </w:r>
      <w:r w:rsidR="00750142" w:rsidRPr="00DD0D6B">
        <w:rPr>
          <w:rFonts w:ascii="Times New Roman" w:hAnsi="Times New Roman" w:cs="Times New Roman"/>
          <w:color w:val="auto"/>
          <w:sz w:val="28"/>
          <w:szCs w:val="28"/>
        </w:rPr>
        <w:t>6</w:t>
      </w:r>
      <w:r w:rsidRPr="00DD0D6B">
        <w:rPr>
          <w:rFonts w:ascii="Times New Roman" w:hAnsi="Times New Roman" w:cs="Times New Roman"/>
          <w:color w:val="auto"/>
          <w:sz w:val="28"/>
          <w:szCs w:val="28"/>
        </w:rPr>
        <w:t>. Производственн</w:t>
      </w:r>
      <w:r w:rsidR="00CE7917" w:rsidRPr="00DD0D6B">
        <w:rPr>
          <w:rFonts w:ascii="Times New Roman" w:hAnsi="Times New Roman" w:cs="Times New Roman"/>
          <w:color w:val="auto"/>
          <w:sz w:val="28"/>
          <w:szCs w:val="28"/>
        </w:rPr>
        <w:t>ые</w:t>
      </w:r>
      <w:r w:rsidRPr="00DD0D6B">
        <w:rPr>
          <w:rFonts w:ascii="Times New Roman" w:hAnsi="Times New Roman" w:cs="Times New Roman"/>
          <w:color w:val="auto"/>
          <w:sz w:val="28"/>
          <w:szCs w:val="28"/>
        </w:rPr>
        <w:t xml:space="preserve"> зон</w:t>
      </w:r>
      <w:r w:rsidR="00CE7917" w:rsidRPr="00DD0D6B">
        <w:rPr>
          <w:rFonts w:ascii="Times New Roman" w:hAnsi="Times New Roman" w:cs="Times New Roman"/>
          <w:color w:val="auto"/>
          <w:sz w:val="28"/>
          <w:szCs w:val="28"/>
        </w:rPr>
        <w:t>ы</w:t>
      </w:r>
      <w:bookmarkEnd w:id="342"/>
    </w:p>
    <w:p w14:paraId="743BE01B" w14:textId="77777777" w:rsidR="00CE7917" w:rsidRPr="00DD0D6B" w:rsidRDefault="00CE7917" w:rsidP="00DD0D6B">
      <w:pPr>
        <w:spacing w:line="240" w:lineRule="auto"/>
        <w:ind w:firstLine="709"/>
        <w:rPr>
          <w:iCs/>
          <w:color w:val="000000"/>
        </w:rPr>
      </w:pPr>
      <w:r w:rsidRPr="00DD0D6B">
        <w:rPr>
          <w:b/>
          <w:bCs/>
          <w:sz w:val="28"/>
          <w:szCs w:val="28"/>
        </w:rPr>
        <w:t xml:space="preserve">ПК1 – </w:t>
      </w:r>
      <w:r w:rsidR="00B01194" w:rsidRPr="00DD0D6B">
        <w:rPr>
          <w:b/>
          <w:bCs/>
          <w:sz w:val="28"/>
          <w:szCs w:val="28"/>
        </w:rPr>
        <w:t>Коммунально-складская зона</w:t>
      </w:r>
    </w:p>
    <w:tbl>
      <w:tblPr>
        <w:tblW w:w="5000" w:type="pct"/>
        <w:tblLook w:val="00A0" w:firstRow="1" w:lastRow="0" w:firstColumn="1" w:lastColumn="0" w:noHBand="0" w:noVBand="0"/>
      </w:tblPr>
      <w:tblGrid>
        <w:gridCol w:w="494"/>
        <w:gridCol w:w="2401"/>
        <w:gridCol w:w="7384"/>
      </w:tblGrid>
      <w:tr w:rsidR="00CE7917" w:rsidRPr="00DD0D6B" w14:paraId="6AF48E31" w14:textId="77777777" w:rsidTr="00754C33">
        <w:trPr>
          <w:tblHeader/>
        </w:trPr>
        <w:tc>
          <w:tcPr>
            <w:tcW w:w="240" w:type="pct"/>
            <w:tcBorders>
              <w:top w:val="single" w:sz="4" w:space="0" w:color="000000"/>
              <w:left w:val="single" w:sz="4" w:space="0" w:color="000000"/>
              <w:bottom w:val="single" w:sz="4" w:space="0" w:color="000000"/>
              <w:right w:val="nil"/>
            </w:tcBorders>
          </w:tcPr>
          <w:p w14:paraId="381167D1"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0EC88815"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E194839"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E7917" w:rsidRPr="00DD0D6B" w14:paraId="6E1B5C63"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42FFE5B0"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E7917" w:rsidRPr="00DD0D6B" w14:paraId="3510E31D" w14:textId="77777777" w:rsidTr="00754C33">
        <w:trPr>
          <w:trHeight w:val="273"/>
        </w:trPr>
        <w:tc>
          <w:tcPr>
            <w:tcW w:w="240" w:type="pct"/>
            <w:tcBorders>
              <w:top w:val="nil"/>
              <w:left w:val="single" w:sz="4" w:space="0" w:color="000000"/>
              <w:bottom w:val="single" w:sz="4" w:space="0" w:color="auto"/>
              <w:right w:val="nil"/>
            </w:tcBorders>
          </w:tcPr>
          <w:p w14:paraId="2AB43ECC"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5FD9E343" w14:textId="77777777" w:rsidR="00CE7917" w:rsidRPr="00DD0D6B" w:rsidRDefault="00CE791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4F0624C"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54F7D919" w14:textId="77777777" w:rsidR="00CE7917" w:rsidRPr="00DD0D6B" w:rsidRDefault="00CE7917"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4350659B"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автотранспорта (2.7.1)</w:t>
            </w:r>
          </w:p>
          <w:p w14:paraId="7E56B6C2"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Размещение гаражей для собственных нужд (2.7.2)</w:t>
            </w:r>
          </w:p>
          <w:p w14:paraId="5FAE2D4E"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80CFADA"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65005E27"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5A28D9A7"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Ветеринарное обслуживание (3.10)</w:t>
            </w:r>
          </w:p>
          <w:p w14:paraId="6C32D38D"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Амбулаторное ветеринарное обслуживание (3.10.1)</w:t>
            </w:r>
          </w:p>
          <w:p w14:paraId="74EABA09"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Приюты для животных (3.10.2)</w:t>
            </w:r>
          </w:p>
          <w:p w14:paraId="6BEFE82C"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Деловое управление (4.1)</w:t>
            </w:r>
          </w:p>
          <w:p w14:paraId="6DAAD864"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4E3C70A2"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Энергетика (6.7)</w:t>
            </w:r>
          </w:p>
          <w:p w14:paraId="7FB9DDE0"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Связь (6.8)</w:t>
            </w:r>
          </w:p>
          <w:p w14:paraId="4743E1C1"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Складские площадки (6.9.1)</w:t>
            </w:r>
          </w:p>
          <w:p w14:paraId="12387A7D"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1BBFCAEE"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27D8C4CF"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42030374"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08A85335" w14:textId="77777777" w:rsidR="00CE7917" w:rsidRPr="00DD0D6B" w:rsidRDefault="00CE791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3C8CD878" w14:textId="77777777" w:rsidR="00CE7917" w:rsidRPr="00DD0D6B" w:rsidRDefault="00CE7917" w:rsidP="00DD0D6B">
            <w:pPr>
              <w:spacing w:line="240" w:lineRule="auto"/>
              <w:rPr>
                <w:rFonts w:eastAsiaTheme="minorHAnsi"/>
                <w:lang w:eastAsia="en-US"/>
              </w:rPr>
            </w:pPr>
            <w:r w:rsidRPr="00DD0D6B">
              <w:rPr>
                <w:rFonts w:eastAsiaTheme="minorHAnsi"/>
                <w:lang w:eastAsia="en-US"/>
              </w:rPr>
              <w:t>Улично-дорожная сеть (12.0.1)</w:t>
            </w:r>
          </w:p>
          <w:p w14:paraId="025940A0" w14:textId="77777777" w:rsidR="00CE7917" w:rsidRPr="00DD0D6B" w:rsidRDefault="00CE7917"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61CB7BCB"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63E590B9"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78EDFB18"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5CC6CB84"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517A7446"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71446310" w14:textId="77777777" w:rsidTr="00754C33">
        <w:trPr>
          <w:trHeight w:val="795"/>
        </w:trPr>
        <w:tc>
          <w:tcPr>
            <w:tcW w:w="240" w:type="pct"/>
            <w:tcBorders>
              <w:top w:val="single" w:sz="4" w:space="0" w:color="auto"/>
              <w:left w:val="single" w:sz="4" w:space="0" w:color="000000"/>
              <w:bottom w:val="single" w:sz="4" w:space="0" w:color="000000"/>
              <w:right w:val="nil"/>
            </w:tcBorders>
          </w:tcPr>
          <w:p w14:paraId="5658F6D5"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2E022C49"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469BD5F"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792989E"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3D788BF4" w14:textId="77777777" w:rsidR="0043510D" w:rsidRPr="00DD0D6B" w:rsidRDefault="0043510D" w:rsidP="0043510D">
            <w:pPr>
              <w:widowControl/>
              <w:tabs>
                <w:tab w:val="left" w:pos="317"/>
              </w:tabs>
              <w:suppressAutoHyphens/>
              <w:autoSpaceDE/>
              <w:autoSpaceDN/>
              <w:adjustRightInd/>
              <w:spacing w:line="240" w:lineRule="auto"/>
              <w:textAlignment w:val="auto"/>
            </w:pPr>
            <w:r w:rsidRPr="00DD0D6B">
              <w:t>Склад (6.9)</w:t>
            </w:r>
          </w:p>
          <w:p w14:paraId="1DF5943B"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bookmarkStart w:id="343" w:name="_GoBack"/>
            <w:bookmarkEnd w:id="343"/>
          </w:p>
        </w:tc>
      </w:tr>
    </w:tbl>
    <w:p w14:paraId="67994F87" w14:textId="77777777" w:rsidR="00CE7917" w:rsidRPr="00DD0D6B" w:rsidRDefault="00CE791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CE7917" w:rsidRPr="00DD0D6B" w14:paraId="2CDC2526" w14:textId="77777777" w:rsidTr="00750142">
        <w:trPr>
          <w:tblHeader/>
        </w:trPr>
        <w:tc>
          <w:tcPr>
            <w:tcW w:w="344" w:type="pct"/>
            <w:vAlign w:val="center"/>
          </w:tcPr>
          <w:p w14:paraId="7F8CCB7A" w14:textId="77777777" w:rsidR="00CE7917" w:rsidRPr="00DD0D6B" w:rsidRDefault="00CE7917" w:rsidP="00DD0D6B">
            <w:pPr>
              <w:spacing w:line="240" w:lineRule="auto"/>
              <w:jc w:val="center"/>
              <w:rPr>
                <w:b/>
              </w:rPr>
            </w:pPr>
            <w:r w:rsidRPr="00DD0D6B">
              <w:rPr>
                <w:b/>
                <w:szCs w:val="22"/>
              </w:rPr>
              <w:lastRenderedPageBreak/>
              <w:t>№ п/п</w:t>
            </w:r>
          </w:p>
        </w:tc>
        <w:tc>
          <w:tcPr>
            <w:tcW w:w="2237" w:type="pct"/>
            <w:vAlign w:val="center"/>
          </w:tcPr>
          <w:p w14:paraId="5766F491" w14:textId="77777777" w:rsidR="00CE7917" w:rsidRPr="00DD0D6B" w:rsidRDefault="00CE791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23C13239" w14:textId="77777777" w:rsidR="00CE7917" w:rsidRPr="00DD0D6B" w:rsidRDefault="00CE7917" w:rsidP="00DD0D6B">
            <w:pPr>
              <w:spacing w:line="240" w:lineRule="auto"/>
              <w:jc w:val="center"/>
              <w:rPr>
                <w:b/>
                <w:lang w:val="en-US"/>
              </w:rPr>
            </w:pPr>
            <w:r w:rsidRPr="00DD0D6B">
              <w:rPr>
                <w:b/>
                <w:szCs w:val="22"/>
              </w:rPr>
              <w:t xml:space="preserve">реконструкции объектов </w:t>
            </w:r>
          </w:p>
          <w:p w14:paraId="45B07C7D" w14:textId="77777777" w:rsidR="00CE7917" w:rsidRPr="00DD0D6B" w:rsidRDefault="00CE7917" w:rsidP="00DD0D6B">
            <w:pPr>
              <w:spacing w:line="240" w:lineRule="auto"/>
              <w:jc w:val="center"/>
              <w:rPr>
                <w:b/>
              </w:rPr>
            </w:pPr>
            <w:r w:rsidRPr="00DD0D6B">
              <w:rPr>
                <w:b/>
                <w:szCs w:val="22"/>
              </w:rPr>
              <w:t>капитального строительства</w:t>
            </w:r>
          </w:p>
        </w:tc>
        <w:tc>
          <w:tcPr>
            <w:tcW w:w="2419" w:type="pct"/>
            <w:vAlign w:val="center"/>
          </w:tcPr>
          <w:p w14:paraId="1EA4A1B3" w14:textId="77777777" w:rsidR="00CE7917" w:rsidRPr="00DD0D6B" w:rsidRDefault="00CE791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0142" w:rsidRPr="00DD0D6B" w14:paraId="15A7486D" w14:textId="77777777" w:rsidTr="00750142">
        <w:tc>
          <w:tcPr>
            <w:tcW w:w="344" w:type="pct"/>
          </w:tcPr>
          <w:p w14:paraId="1489E379" w14:textId="77777777" w:rsidR="00750142" w:rsidRPr="00DD0D6B" w:rsidRDefault="00750142" w:rsidP="00DD0D6B">
            <w:pPr>
              <w:spacing w:line="240" w:lineRule="auto"/>
              <w:jc w:val="center"/>
            </w:pPr>
            <w:r w:rsidRPr="00DD0D6B">
              <w:rPr>
                <w:szCs w:val="22"/>
              </w:rPr>
              <w:t>1</w:t>
            </w:r>
          </w:p>
        </w:tc>
        <w:tc>
          <w:tcPr>
            <w:tcW w:w="2237" w:type="pct"/>
            <w:vAlign w:val="center"/>
          </w:tcPr>
          <w:p w14:paraId="08E84312" w14:textId="77777777" w:rsidR="00750142" w:rsidRPr="00DD0D6B" w:rsidRDefault="00750142" w:rsidP="00DD0D6B">
            <w:pPr>
              <w:spacing w:line="240" w:lineRule="auto"/>
              <w:jc w:val="center"/>
              <w:rPr>
                <w:lang w:val="en-US"/>
              </w:rPr>
            </w:pPr>
            <w:r w:rsidRPr="00DD0D6B">
              <w:rPr>
                <w:szCs w:val="22"/>
              </w:rPr>
              <w:t>Минимальная площадь земельных</w:t>
            </w:r>
          </w:p>
          <w:p w14:paraId="5161C029" w14:textId="77777777" w:rsidR="00750142" w:rsidRPr="00DD0D6B" w:rsidRDefault="00750142" w:rsidP="00DD0D6B">
            <w:pPr>
              <w:spacing w:line="240" w:lineRule="auto"/>
              <w:jc w:val="center"/>
            </w:pPr>
            <w:r w:rsidRPr="00DD0D6B">
              <w:rPr>
                <w:szCs w:val="22"/>
              </w:rPr>
              <w:t>участков</w:t>
            </w:r>
          </w:p>
        </w:tc>
        <w:tc>
          <w:tcPr>
            <w:tcW w:w="2419" w:type="pct"/>
            <w:vAlign w:val="center"/>
          </w:tcPr>
          <w:p w14:paraId="2E15CEB2" w14:textId="77777777" w:rsidR="00750142" w:rsidRPr="00DD0D6B" w:rsidRDefault="00750142" w:rsidP="00DD0D6B">
            <w:pPr>
              <w:spacing w:line="240" w:lineRule="auto"/>
              <w:jc w:val="center"/>
            </w:pPr>
            <w:r w:rsidRPr="00DD0D6B">
              <w:rPr>
                <w:szCs w:val="22"/>
              </w:rPr>
              <w:t>Не подлежит установлению</w:t>
            </w:r>
          </w:p>
        </w:tc>
      </w:tr>
      <w:tr w:rsidR="00750142" w:rsidRPr="00DD0D6B" w14:paraId="459FB773" w14:textId="77777777" w:rsidTr="00750142">
        <w:tc>
          <w:tcPr>
            <w:tcW w:w="344" w:type="pct"/>
          </w:tcPr>
          <w:p w14:paraId="4D923532" w14:textId="77777777" w:rsidR="00750142" w:rsidRPr="00DD0D6B" w:rsidRDefault="00750142" w:rsidP="00DD0D6B">
            <w:pPr>
              <w:spacing w:line="240" w:lineRule="auto"/>
              <w:jc w:val="center"/>
            </w:pPr>
            <w:r w:rsidRPr="00DD0D6B">
              <w:rPr>
                <w:szCs w:val="22"/>
              </w:rPr>
              <w:t>2</w:t>
            </w:r>
          </w:p>
        </w:tc>
        <w:tc>
          <w:tcPr>
            <w:tcW w:w="2237" w:type="pct"/>
            <w:vAlign w:val="center"/>
          </w:tcPr>
          <w:p w14:paraId="7D0F9075" w14:textId="77777777" w:rsidR="00750142" w:rsidRPr="00DD0D6B" w:rsidRDefault="00750142" w:rsidP="00DD0D6B">
            <w:pPr>
              <w:spacing w:line="240" w:lineRule="auto"/>
              <w:jc w:val="center"/>
            </w:pPr>
            <w:r w:rsidRPr="00DD0D6B">
              <w:rPr>
                <w:szCs w:val="22"/>
              </w:rPr>
              <w:t>Минимальные отступы зданий,</w:t>
            </w:r>
          </w:p>
          <w:p w14:paraId="5925DBC7" w14:textId="77777777" w:rsidR="00750142" w:rsidRPr="00DD0D6B" w:rsidRDefault="00750142" w:rsidP="00DD0D6B">
            <w:pPr>
              <w:spacing w:line="240" w:lineRule="auto"/>
              <w:jc w:val="center"/>
            </w:pPr>
            <w:r w:rsidRPr="00DD0D6B">
              <w:rPr>
                <w:szCs w:val="22"/>
              </w:rPr>
              <w:t>строений, сооружений от границ</w:t>
            </w:r>
          </w:p>
          <w:p w14:paraId="1C6D4420" w14:textId="77777777" w:rsidR="00750142" w:rsidRPr="00DD0D6B" w:rsidRDefault="00750142" w:rsidP="00DD0D6B">
            <w:pPr>
              <w:spacing w:line="240" w:lineRule="auto"/>
              <w:jc w:val="center"/>
            </w:pPr>
            <w:r w:rsidRPr="00DD0D6B">
              <w:rPr>
                <w:szCs w:val="22"/>
              </w:rPr>
              <w:t>земельных участков</w:t>
            </w:r>
          </w:p>
        </w:tc>
        <w:tc>
          <w:tcPr>
            <w:tcW w:w="2419" w:type="pct"/>
            <w:vAlign w:val="center"/>
          </w:tcPr>
          <w:p w14:paraId="26DB4982" w14:textId="77777777" w:rsidR="00750142" w:rsidRPr="00DD0D6B" w:rsidRDefault="00750142" w:rsidP="00DD0D6B">
            <w:pPr>
              <w:spacing w:line="240" w:lineRule="auto"/>
              <w:jc w:val="center"/>
            </w:pPr>
            <w:r w:rsidRPr="00DD0D6B">
              <w:rPr>
                <w:szCs w:val="22"/>
              </w:rPr>
              <w:t>Не подлежит установлению</w:t>
            </w:r>
          </w:p>
        </w:tc>
      </w:tr>
      <w:tr w:rsidR="00750142" w:rsidRPr="00DD0D6B" w14:paraId="2F8E3D54" w14:textId="77777777" w:rsidTr="00750142">
        <w:tc>
          <w:tcPr>
            <w:tcW w:w="344" w:type="pct"/>
          </w:tcPr>
          <w:p w14:paraId="1B4D8B99" w14:textId="77777777" w:rsidR="00750142" w:rsidRPr="00DD0D6B" w:rsidRDefault="00750142" w:rsidP="00DD0D6B">
            <w:pPr>
              <w:spacing w:line="240" w:lineRule="auto"/>
              <w:jc w:val="center"/>
            </w:pPr>
            <w:r w:rsidRPr="00DD0D6B">
              <w:rPr>
                <w:szCs w:val="22"/>
              </w:rPr>
              <w:t>3</w:t>
            </w:r>
          </w:p>
        </w:tc>
        <w:tc>
          <w:tcPr>
            <w:tcW w:w="2237" w:type="pct"/>
            <w:vAlign w:val="center"/>
          </w:tcPr>
          <w:p w14:paraId="08F137BD" w14:textId="77777777" w:rsidR="00750142" w:rsidRPr="00DD0D6B" w:rsidRDefault="00750142" w:rsidP="00DD0D6B">
            <w:pPr>
              <w:spacing w:line="240" w:lineRule="auto"/>
              <w:jc w:val="center"/>
            </w:pPr>
            <w:r w:rsidRPr="00DD0D6B">
              <w:rPr>
                <w:szCs w:val="22"/>
              </w:rPr>
              <w:t>Максимальная высота</w:t>
            </w:r>
          </w:p>
          <w:p w14:paraId="28F40841" w14:textId="77777777" w:rsidR="00750142" w:rsidRPr="00DD0D6B" w:rsidRDefault="00750142" w:rsidP="00DD0D6B">
            <w:pPr>
              <w:spacing w:line="240" w:lineRule="auto"/>
              <w:jc w:val="center"/>
            </w:pPr>
            <w:r w:rsidRPr="00DD0D6B">
              <w:rPr>
                <w:szCs w:val="22"/>
              </w:rPr>
              <w:t>надземной части зданий, строений,</w:t>
            </w:r>
          </w:p>
          <w:p w14:paraId="34ED811A" w14:textId="77777777" w:rsidR="00750142" w:rsidRPr="00DD0D6B" w:rsidRDefault="00750142" w:rsidP="00DD0D6B">
            <w:pPr>
              <w:spacing w:line="240" w:lineRule="auto"/>
              <w:jc w:val="center"/>
            </w:pPr>
            <w:r w:rsidRPr="00DD0D6B">
              <w:rPr>
                <w:szCs w:val="22"/>
              </w:rPr>
              <w:t>сооружений на территории</w:t>
            </w:r>
          </w:p>
          <w:p w14:paraId="167E93F8" w14:textId="77777777" w:rsidR="00750142" w:rsidRPr="00DD0D6B" w:rsidRDefault="00750142" w:rsidP="00DD0D6B">
            <w:pPr>
              <w:spacing w:line="240" w:lineRule="auto"/>
              <w:jc w:val="center"/>
            </w:pPr>
            <w:r w:rsidRPr="00DD0D6B">
              <w:rPr>
                <w:szCs w:val="22"/>
              </w:rPr>
              <w:t>земельных участков</w:t>
            </w:r>
          </w:p>
        </w:tc>
        <w:tc>
          <w:tcPr>
            <w:tcW w:w="2419" w:type="pct"/>
            <w:vAlign w:val="center"/>
          </w:tcPr>
          <w:p w14:paraId="10FF5C8D" w14:textId="77777777" w:rsidR="00750142" w:rsidRPr="00DD0D6B" w:rsidRDefault="00750142" w:rsidP="00DD0D6B">
            <w:pPr>
              <w:spacing w:line="240" w:lineRule="auto"/>
              <w:jc w:val="center"/>
            </w:pPr>
            <w:r w:rsidRPr="00DD0D6B">
              <w:rPr>
                <w:szCs w:val="22"/>
              </w:rPr>
              <w:t>50 м</w:t>
            </w:r>
          </w:p>
        </w:tc>
      </w:tr>
      <w:tr w:rsidR="00750142" w:rsidRPr="00DD0D6B" w14:paraId="0E418BEF" w14:textId="77777777" w:rsidTr="00750142">
        <w:tc>
          <w:tcPr>
            <w:tcW w:w="344" w:type="pct"/>
          </w:tcPr>
          <w:p w14:paraId="7ED38A84" w14:textId="77777777" w:rsidR="00750142" w:rsidRPr="00DD0D6B" w:rsidRDefault="00750142" w:rsidP="00DD0D6B">
            <w:pPr>
              <w:spacing w:line="240" w:lineRule="auto"/>
              <w:jc w:val="center"/>
            </w:pPr>
            <w:r w:rsidRPr="00DD0D6B">
              <w:rPr>
                <w:szCs w:val="22"/>
              </w:rPr>
              <w:t>4</w:t>
            </w:r>
          </w:p>
        </w:tc>
        <w:tc>
          <w:tcPr>
            <w:tcW w:w="2237" w:type="pct"/>
            <w:vAlign w:val="center"/>
          </w:tcPr>
          <w:p w14:paraId="1475E357" w14:textId="77777777" w:rsidR="00750142" w:rsidRPr="00DD0D6B" w:rsidRDefault="00750142" w:rsidP="00DD0D6B">
            <w:pPr>
              <w:spacing w:line="240" w:lineRule="auto"/>
              <w:jc w:val="center"/>
            </w:pPr>
            <w:r w:rsidRPr="00DD0D6B">
              <w:rPr>
                <w:szCs w:val="22"/>
              </w:rPr>
              <w:t>Минимальная доля озеленённой</w:t>
            </w:r>
          </w:p>
          <w:p w14:paraId="099F3DFA" w14:textId="77777777" w:rsidR="00750142" w:rsidRPr="00DD0D6B" w:rsidRDefault="00750142" w:rsidP="00DD0D6B">
            <w:pPr>
              <w:spacing w:line="240" w:lineRule="auto"/>
              <w:jc w:val="center"/>
            </w:pPr>
            <w:r w:rsidRPr="00DD0D6B">
              <w:rPr>
                <w:szCs w:val="22"/>
              </w:rPr>
              <w:t>территории земельных участков</w:t>
            </w:r>
          </w:p>
        </w:tc>
        <w:tc>
          <w:tcPr>
            <w:tcW w:w="2419" w:type="pct"/>
            <w:vAlign w:val="center"/>
          </w:tcPr>
          <w:p w14:paraId="3D194A3B" w14:textId="77777777" w:rsidR="00750142" w:rsidRPr="00DD0D6B" w:rsidRDefault="00750142" w:rsidP="00DD0D6B">
            <w:pPr>
              <w:spacing w:line="240" w:lineRule="auto"/>
              <w:jc w:val="center"/>
            </w:pPr>
            <w:r w:rsidRPr="00DD0D6B">
              <w:rPr>
                <w:szCs w:val="22"/>
              </w:rPr>
              <w:t>Не менее 10% территории</w:t>
            </w:r>
          </w:p>
        </w:tc>
      </w:tr>
      <w:tr w:rsidR="00750142" w:rsidRPr="00DD0D6B" w14:paraId="60ACD7B8" w14:textId="77777777" w:rsidTr="00750142">
        <w:tc>
          <w:tcPr>
            <w:tcW w:w="344" w:type="pct"/>
          </w:tcPr>
          <w:p w14:paraId="03A202C8" w14:textId="77777777" w:rsidR="00750142" w:rsidRPr="00DD0D6B" w:rsidRDefault="00750142" w:rsidP="00DD0D6B">
            <w:pPr>
              <w:spacing w:line="240" w:lineRule="auto"/>
              <w:jc w:val="center"/>
            </w:pPr>
            <w:r w:rsidRPr="00DD0D6B">
              <w:rPr>
                <w:szCs w:val="22"/>
              </w:rPr>
              <w:t>5</w:t>
            </w:r>
          </w:p>
        </w:tc>
        <w:tc>
          <w:tcPr>
            <w:tcW w:w="2237" w:type="pct"/>
            <w:vAlign w:val="center"/>
          </w:tcPr>
          <w:p w14:paraId="7951538C" w14:textId="77777777" w:rsidR="00750142" w:rsidRPr="00DD0D6B" w:rsidRDefault="00750142"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3FFF1819" w14:textId="77777777" w:rsidR="00750142" w:rsidRPr="00DD0D6B" w:rsidRDefault="00750142"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19" w:type="pct"/>
            <w:vAlign w:val="center"/>
          </w:tcPr>
          <w:p w14:paraId="384C42D6" w14:textId="77777777" w:rsidR="00750142" w:rsidRPr="00DD0D6B" w:rsidRDefault="00750142" w:rsidP="00DD0D6B">
            <w:pPr>
              <w:spacing w:line="240" w:lineRule="auto"/>
            </w:pPr>
            <w:r w:rsidRPr="00DD0D6B">
              <w:rPr>
                <w:szCs w:val="22"/>
              </w:rPr>
              <w:t>В соответствии со статьей 58 настоящих Правил</w:t>
            </w:r>
          </w:p>
        </w:tc>
      </w:tr>
      <w:tr w:rsidR="00750142" w:rsidRPr="00DD0D6B" w14:paraId="48BF0D14" w14:textId="77777777" w:rsidTr="00750142">
        <w:tc>
          <w:tcPr>
            <w:tcW w:w="344" w:type="pct"/>
          </w:tcPr>
          <w:p w14:paraId="61DC8EB9" w14:textId="77777777" w:rsidR="00750142" w:rsidRPr="00DD0D6B" w:rsidRDefault="00750142" w:rsidP="00DD0D6B">
            <w:pPr>
              <w:spacing w:line="240" w:lineRule="auto"/>
              <w:jc w:val="center"/>
            </w:pPr>
            <w:r w:rsidRPr="00DD0D6B">
              <w:rPr>
                <w:szCs w:val="22"/>
              </w:rPr>
              <w:t>6</w:t>
            </w:r>
          </w:p>
        </w:tc>
        <w:tc>
          <w:tcPr>
            <w:tcW w:w="2237" w:type="pct"/>
            <w:vAlign w:val="center"/>
          </w:tcPr>
          <w:p w14:paraId="655C4A16" w14:textId="77777777" w:rsidR="00750142" w:rsidRPr="00DD0D6B" w:rsidRDefault="00750142"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19" w:type="pct"/>
            <w:vAlign w:val="center"/>
          </w:tcPr>
          <w:p w14:paraId="20932A00" w14:textId="77777777" w:rsidR="00750142" w:rsidRPr="00DD0D6B" w:rsidRDefault="00750142" w:rsidP="00DD0D6B">
            <w:pPr>
              <w:spacing w:line="240" w:lineRule="auto"/>
            </w:pPr>
            <w:r w:rsidRPr="00DD0D6B">
              <w:rPr>
                <w:szCs w:val="22"/>
              </w:rPr>
              <w:t>В соответствии со статьей 59 настоящих Правил</w:t>
            </w:r>
          </w:p>
        </w:tc>
      </w:tr>
      <w:tr w:rsidR="00750142" w:rsidRPr="00DD0D6B" w14:paraId="5D27CE88" w14:textId="77777777" w:rsidTr="00750142">
        <w:tc>
          <w:tcPr>
            <w:tcW w:w="344" w:type="pct"/>
          </w:tcPr>
          <w:p w14:paraId="64659241" w14:textId="77777777" w:rsidR="00750142" w:rsidRPr="00DD0D6B" w:rsidRDefault="00750142" w:rsidP="00DD0D6B">
            <w:pPr>
              <w:spacing w:line="240" w:lineRule="auto"/>
              <w:jc w:val="center"/>
            </w:pPr>
            <w:r w:rsidRPr="00DD0D6B">
              <w:rPr>
                <w:szCs w:val="22"/>
              </w:rPr>
              <w:t>7</w:t>
            </w:r>
          </w:p>
        </w:tc>
        <w:tc>
          <w:tcPr>
            <w:tcW w:w="2237" w:type="pct"/>
            <w:vAlign w:val="center"/>
          </w:tcPr>
          <w:p w14:paraId="27A8A739" w14:textId="77777777" w:rsidR="00750142" w:rsidRPr="00DD0D6B" w:rsidRDefault="00750142" w:rsidP="00DD0D6B">
            <w:pPr>
              <w:spacing w:line="240" w:lineRule="auto"/>
              <w:jc w:val="center"/>
            </w:pPr>
            <w:r w:rsidRPr="00DD0D6B">
              <w:rPr>
                <w:szCs w:val="22"/>
              </w:rPr>
              <w:t>Максимальный коэффициент застройки и коэффициент плотности</w:t>
            </w:r>
          </w:p>
        </w:tc>
        <w:tc>
          <w:tcPr>
            <w:tcW w:w="2419" w:type="pct"/>
            <w:vAlign w:val="center"/>
          </w:tcPr>
          <w:p w14:paraId="0C2406DC" w14:textId="77777777" w:rsidR="00750142" w:rsidRPr="00DD0D6B" w:rsidRDefault="00750142" w:rsidP="00DD0D6B">
            <w:pPr>
              <w:spacing w:line="240" w:lineRule="auto"/>
            </w:pPr>
            <w:r w:rsidRPr="00DD0D6B">
              <w:rPr>
                <w:szCs w:val="22"/>
              </w:rPr>
              <w:t>В соответствии со статьей 61 настоящих Правил</w:t>
            </w:r>
          </w:p>
        </w:tc>
      </w:tr>
    </w:tbl>
    <w:p w14:paraId="5B2B227A" w14:textId="77777777" w:rsidR="00CE7917" w:rsidRPr="00DD0D6B" w:rsidRDefault="00CE7917"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20D691D1" w14:textId="77777777" w:rsidR="00CE7917" w:rsidRPr="00DD0D6B" w:rsidRDefault="00CE791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2A4BD30" w14:textId="77777777" w:rsidR="008462EA" w:rsidRPr="00DD0D6B" w:rsidRDefault="008462EA" w:rsidP="00DD0D6B">
      <w:pPr>
        <w:spacing w:line="240" w:lineRule="auto"/>
      </w:pPr>
    </w:p>
    <w:p w14:paraId="64FAD877" w14:textId="77777777" w:rsidR="00750142" w:rsidRPr="00DD0D6B" w:rsidRDefault="00750142" w:rsidP="00DD0D6B">
      <w:pPr>
        <w:spacing w:line="240" w:lineRule="auto"/>
        <w:ind w:firstLine="709"/>
        <w:rPr>
          <w:iCs/>
          <w:color w:val="000000"/>
        </w:rPr>
      </w:pPr>
      <w:r w:rsidRPr="00DD0D6B">
        <w:rPr>
          <w:b/>
          <w:bCs/>
          <w:sz w:val="28"/>
          <w:szCs w:val="28"/>
        </w:rPr>
        <w:t>ПК</w:t>
      </w:r>
      <w:r w:rsidR="00B97211" w:rsidRPr="00DD0D6B">
        <w:rPr>
          <w:b/>
          <w:bCs/>
          <w:sz w:val="28"/>
          <w:szCs w:val="28"/>
        </w:rPr>
        <w:t>2</w:t>
      </w:r>
      <w:r w:rsidRPr="00DD0D6B">
        <w:rPr>
          <w:b/>
          <w:bCs/>
          <w:sz w:val="28"/>
          <w:szCs w:val="28"/>
        </w:rPr>
        <w:t xml:space="preserve"> – </w:t>
      </w:r>
      <w:r w:rsidR="004837A8" w:rsidRPr="00DD0D6B">
        <w:rPr>
          <w:b/>
          <w:bCs/>
          <w:sz w:val="28"/>
          <w:szCs w:val="28"/>
        </w:rPr>
        <w:t>Производственная зона</w:t>
      </w:r>
    </w:p>
    <w:tbl>
      <w:tblPr>
        <w:tblW w:w="5000" w:type="pct"/>
        <w:tblLook w:val="00A0" w:firstRow="1" w:lastRow="0" w:firstColumn="1" w:lastColumn="0" w:noHBand="0" w:noVBand="0"/>
      </w:tblPr>
      <w:tblGrid>
        <w:gridCol w:w="494"/>
        <w:gridCol w:w="2401"/>
        <w:gridCol w:w="7384"/>
      </w:tblGrid>
      <w:tr w:rsidR="00750142" w:rsidRPr="00DD0D6B" w14:paraId="456064E3" w14:textId="77777777" w:rsidTr="00754C33">
        <w:trPr>
          <w:tblHeader/>
        </w:trPr>
        <w:tc>
          <w:tcPr>
            <w:tcW w:w="240" w:type="pct"/>
            <w:tcBorders>
              <w:top w:val="single" w:sz="4" w:space="0" w:color="000000"/>
              <w:left w:val="single" w:sz="4" w:space="0" w:color="000000"/>
              <w:bottom w:val="single" w:sz="4" w:space="0" w:color="000000"/>
              <w:right w:val="nil"/>
            </w:tcBorders>
          </w:tcPr>
          <w:p w14:paraId="064F3B01"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8974CD0"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F6A8AEC"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50142" w:rsidRPr="00DD0D6B" w14:paraId="2FD1DDC9"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1E0B3A8C"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50142" w:rsidRPr="00DD0D6B" w14:paraId="1A3342E4" w14:textId="77777777" w:rsidTr="00754C33">
        <w:trPr>
          <w:trHeight w:val="273"/>
        </w:trPr>
        <w:tc>
          <w:tcPr>
            <w:tcW w:w="240" w:type="pct"/>
            <w:tcBorders>
              <w:top w:val="nil"/>
              <w:left w:val="single" w:sz="4" w:space="0" w:color="000000"/>
              <w:bottom w:val="single" w:sz="4" w:space="0" w:color="auto"/>
              <w:right w:val="nil"/>
            </w:tcBorders>
          </w:tcPr>
          <w:p w14:paraId="21362217"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4C69D6E" w14:textId="77777777" w:rsidR="00750142" w:rsidRPr="00DD0D6B" w:rsidRDefault="0075014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2924CF8" w14:textId="77777777" w:rsidR="00C01F45" w:rsidRPr="00DD0D6B" w:rsidRDefault="00C01F4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019F8EEE" w14:textId="77777777" w:rsidR="00C01F45" w:rsidRPr="00DD0D6B" w:rsidRDefault="00C01F4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613AE2DA"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2B1DAD5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2C9000B5"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B77DD46"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Обеспечение деятельности в области гидрометеорологии и смежных с ней областях (3.9.1)</w:t>
            </w:r>
          </w:p>
          <w:p w14:paraId="30707EC7"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Деловое управление (4.1)</w:t>
            </w:r>
          </w:p>
          <w:p w14:paraId="66BC628B" w14:textId="77777777" w:rsidR="00B97211" w:rsidRPr="00DD0D6B" w:rsidRDefault="00B97211"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641D6EEC" w14:textId="77777777" w:rsidR="00750142" w:rsidRPr="00DD0D6B" w:rsidRDefault="0053524C" w:rsidP="00DD0D6B">
            <w:pPr>
              <w:widowControl/>
              <w:tabs>
                <w:tab w:val="left" w:pos="317"/>
              </w:tabs>
              <w:suppressAutoHyphens/>
              <w:autoSpaceDE/>
              <w:autoSpaceDN/>
              <w:adjustRightInd/>
              <w:spacing w:line="240" w:lineRule="auto"/>
              <w:textAlignment w:val="auto"/>
            </w:pPr>
            <w:r w:rsidRPr="00DD0D6B">
              <w:t>Производственная деятельность (6.0)</w:t>
            </w:r>
            <w:r w:rsidR="00750142" w:rsidRPr="00DD0D6B">
              <w:t xml:space="preserve"> </w:t>
            </w:r>
          </w:p>
          <w:p w14:paraId="58353A4F" w14:textId="77777777" w:rsidR="00B97211" w:rsidRPr="00DD0D6B" w:rsidRDefault="00B97211" w:rsidP="00DD0D6B">
            <w:pPr>
              <w:widowControl/>
              <w:tabs>
                <w:tab w:val="left" w:pos="317"/>
              </w:tabs>
              <w:suppressAutoHyphens/>
              <w:autoSpaceDE/>
              <w:autoSpaceDN/>
              <w:adjustRightInd/>
              <w:spacing w:line="240" w:lineRule="auto"/>
              <w:textAlignment w:val="auto"/>
            </w:pPr>
            <w:r w:rsidRPr="00DD0D6B">
              <w:t>Недропользование (6.1)</w:t>
            </w:r>
          </w:p>
          <w:p w14:paraId="0D0ADC18"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Тяжелая промышленность (6.2)</w:t>
            </w:r>
          </w:p>
          <w:p w14:paraId="74AA2DB4"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Легкая промышленность (6.3)</w:t>
            </w:r>
          </w:p>
          <w:p w14:paraId="3FA839F1"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Пищевая промышленность (6.4)</w:t>
            </w:r>
          </w:p>
          <w:p w14:paraId="33C3AD97"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Нефтехимическая промышленность (6.5)</w:t>
            </w:r>
          </w:p>
          <w:p w14:paraId="74E747EE"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Строительная промышленность (6.6)</w:t>
            </w:r>
          </w:p>
          <w:p w14:paraId="67BF59A3"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Энергетика (6.7)</w:t>
            </w:r>
          </w:p>
          <w:p w14:paraId="32DEBCE0"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lastRenderedPageBreak/>
              <w:t>Связь (6.8)</w:t>
            </w:r>
          </w:p>
          <w:p w14:paraId="26009E1D"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Склад (6.9)</w:t>
            </w:r>
          </w:p>
          <w:p w14:paraId="00BE95FB"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Железнодорожный транспорт (7.1)</w:t>
            </w:r>
          </w:p>
          <w:p w14:paraId="2A8C70B0"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Железнодорожные пути (7.1.1)</w:t>
            </w:r>
          </w:p>
          <w:p w14:paraId="68CBD3BF"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Обслуживание железнодорожных перевозок (7.1.2)</w:t>
            </w:r>
          </w:p>
          <w:p w14:paraId="6E873A7C"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54DBA560"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0964374F"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64AA8699"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7CFA7E8F"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rPr>
                <w:bCs/>
              </w:rPr>
              <w:t>Трубопроводный транспорт (7.5)</w:t>
            </w:r>
          </w:p>
          <w:p w14:paraId="30D63221" w14:textId="77777777" w:rsidR="00750142" w:rsidRPr="00DD0D6B" w:rsidRDefault="00750142"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244DF155" w14:textId="77777777" w:rsidR="00750142" w:rsidRPr="00DD0D6B" w:rsidRDefault="00750142" w:rsidP="00DD0D6B">
            <w:pPr>
              <w:spacing w:line="240" w:lineRule="auto"/>
              <w:rPr>
                <w:rFonts w:eastAsiaTheme="minorHAnsi"/>
                <w:lang w:eastAsia="en-US"/>
              </w:rPr>
            </w:pPr>
            <w:r w:rsidRPr="00DD0D6B">
              <w:rPr>
                <w:rFonts w:eastAsiaTheme="minorHAnsi"/>
                <w:lang w:eastAsia="en-US"/>
              </w:rPr>
              <w:t>Улично-дорожная сеть (12.0.1)</w:t>
            </w:r>
          </w:p>
          <w:p w14:paraId="5D301F72" w14:textId="77777777" w:rsidR="00750142" w:rsidRPr="00DD0D6B" w:rsidRDefault="00750142"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29853C69"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3B99DC93"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18AFD2A4"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C308BE3"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5D7340A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36ACE87A" w14:textId="77777777" w:rsidTr="00754C33">
        <w:trPr>
          <w:trHeight w:val="795"/>
        </w:trPr>
        <w:tc>
          <w:tcPr>
            <w:tcW w:w="240" w:type="pct"/>
            <w:tcBorders>
              <w:top w:val="single" w:sz="4" w:space="0" w:color="auto"/>
              <w:left w:val="single" w:sz="4" w:space="0" w:color="auto"/>
              <w:bottom w:val="single" w:sz="4" w:space="0" w:color="auto"/>
              <w:right w:val="single" w:sz="4" w:space="0" w:color="auto"/>
            </w:tcBorders>
          </w:tcPr>
          <w:p w14:paraId="776B62E1"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auto"/>
              <w:bottom w:val="single" w:sz="4" w:space="0" w:color="auto"/>
              <w:right w:val="single" w:sz="4" w:space="0" w:color="auto"/>
            </w:tcBorders>
          </w:tcPr>
          <w:p w14:paraId="6DBD50AA"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12CC7E93"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auto"/>
              <w:bottom w:val="single" w:sz="4" w:space="0" w:color="000000"/>
              <w:right w:val="single" w:sz="4" w:space="0" w:color="000000"/>
            </w:tcBorders>
          </w:tcPr>
          <w:p w14:paraId="4A2087C5"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D057D83"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225F5AA7" w14:textId="77777777" w:rsidR="00750142" w:rsidRPr="00DD0D6B" w:rsidRDefault="0075014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750142" w:rsidRPr="00DD0D6B" w14:paraId="5AEB5647" w14:textId="77777777" w:rsidTr="00750142">
        <w:trPr>
          <w:tblHeader/>
        </w:trPr>
        <w:tc>
          <w:tcPr>
            <w:tcW w:w="344" w:type="pct"/>
            <w:vAlign w:val="center"/>
          </w:tcPr>
          <w:p w14:paraId="3F257356" w14:textId="77777777" w:rsidR="00750142" w:rsidRPr="00DD0D6B" w:rsidRDefault="00750142" w:rsidP="00DD0D6B">
            <w:pPr>
              <w:spacing w:line="240" w:lineRule="auto"/>
              <w:jc w:val="center"/>
              <w:rPr>
                <w:b/>
              </w:rPr>
            </w:pPr>
            <w:r w:rsidRPr="00DD0D6B">
              <w:rPr>
                <w:b/>
                <w:szCs w:val="22"/>
              </w:rPr>
              <w:t>№ п/п</w:t>
            </w:r>
          </w:p>
        </w:tc>
        <w:tc>
          <w:tcPr>
            <w:tcW w:w="2237" w:type="pct"/>
            <w:vAlign w:val="center"/>
          </w:tcPr>
          <w:p w14:paraId="1AC68CB3" w14:textId="77777777" w:rsidR="00750142" w:rsidRPr="00DD0D6B" w:rsidRDefault="0075014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E107C6E" w14:textId="77777777" w:rsidR="00750142" w:rsidRPr="00DD0D6B" w:rsidRDefault="00750142" w:rsidP="00DD0D6B">
            <w:pPr>
              <w:spacing w:line="240" w:lineRule="auto"/>
              <w:jc w:val="center"/>
              <w:rPr>
                <w:b/>
                <w:lang w:val="en-US"/>
              </w:rPr>
            </w:pPr>
            <w:r w:rsidRPr="00DD0D6B">
              <w:rPr>
                <w:b/>
                <w:szCs w:val="22"/>
              </w:rPr>
              <w:t xml:space="preserve">реконструкции объектов </w:t>
            </w:r>
          </w:p>
          <w:p w14:paraId="698253C9" w14:textId="77777777" w:rsidR="00750142" w:rsidRPr="00DD0D6B" w:rsidRDefault="00750142" w:rsidP="00DD0D6B">
            <w:pPr>
              <w:spacing w:line="240" w:lineRule="auto"/>
              <w:jc w:val="center"/>
              <w:rPr>
                <w:b/>
              </w:rPr>
            </w:pPr>
            <w:r w:rsidRPr="00DD0D6B">
              <w:rPr>
                <w:b/>
                <w:szCs w:val="22"/>
              </w:rPr>
              <w:t>капитального строительства</w:t>
            </w:r>
          </w:p>
        </w:tc>
        <w:tc>
          <w:tcPr>
            <w:tcW w:w="2419" w:type="pct"/>
            <w:vAlign w:val="center"/>
          </w:tcPr>
          <w:p w14:paraId="47D53F54" w14:textId="77777777" w:rsidR="00750142" w:rsidRPr="00DD0D6B" w:rsidRDefault="0075014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0142" w:rsidRPr="00DD0D6B" w14:paraId="24DD25C1" w14:textId="77777777" w:rsidTr="00750142">
        <w:tc>
          <w:tcPr>
            <w:tcW w:w="344" w:type="pct"/>
          </w:tcPr>
          <w:p w14:paraId="1159B6B1" w14:textId="77777777" w:rsidR="00750142" w:rsidRPr="00DD0D6B" w:rsidRDefault="00750142" w:rsidP="00DD0D6B">
            <w:pPr>
              <w:spacing w:line="240" w:lineRule="auto"/>
              <w:jc w:val="center"/>
            </w:pPr>
            <w:r w:rsidRPr="00DD0D6B">
              <w:rPr>
                <w:szCs w:val="22"/>
              </w:rPr>
              <w:t>1</w:t>
            </w:r>
          </w:p>
        </w:tc>
        <w:tc>
          <w:tcPr>
            <w:tcW w:w="2237" w:type="pct"/>
            <w:vAlign w:val="center"/>
          </w:tcPr>
          <w:p w14:paraId="39C2500F" w14:textId="77777777" w:rsidR="00750142" w:rsidRPr="00DD0D6B" w:rsidRDefault="00750142" w:rsidP="00DD0D6B">
            <w:pPr>
              <w:spacing w:line="240" w:lineRule="auto"/>
              <w:jc w:val="center"/>
              <w:rPr>
                <w:lang w:val="en-US"/>
              </w:rPr>
            </w:pPr>
            <w:r w:rsidRPr="00DD0D6B">
              <w:t>Минимальная площадь земельных</w:t>
            </w:r>
          </w:p>
          <w:p w14:paraId="6E862C48" w14:textId="77777777" w:rsidR="00750142" w:rsidRPr="00DD0D6B" w:rsidRDefault="00750142" w:rsidP="00DD0D6B">
            <w:pPr>
              <w:spacing w:line="240" w:lineRule="auto"/>
              <w:jc w:val="center"/>
            </w:pPr>
            <w:r w:rsidRPr="00DD0D6B">
              <w:t>участков</w:t>
            </w:r>
          </w:p>
        </w:tc>
        <w:tc>
          <w:tcPr>
            <w:tcW w:w="2419" w:type="pct"/>
            <w:vAlign w:val="center"/>
          </w:tcPr>
          <w:p w14:paraId="2C5DC862" w14:textId="77777777" w:rsidR="00750142" w:rsidRPr="00DD0D6B" w:rsidRDefault="00750142" w:rsidP="00DD0D6B">
            <w:pPr>
              <w:spacing w:line="240" w:lineRule="auto"/>
              <w:jc w:val="center"/>
            </w:pPr>
            <w:r w:rsidRPr="00DD0D6B">
              <w:t>Не подлежит установлению</w:t>
            </w:r>
          </w:p>
        </w:tc>
      </w:tr>
      <w:tr w:rsidR="00750142" w:rsidRPr="00DD0D6B" w14:paraId="38A89430" w14:textId="77777777" w:rsidTr="00750142">
        <w:tc>
          <w:tcPr>
            <w:tcW w:w="344" w:type="pct"/>
          </w:tcPr>
          <w:p w14:paraId="52FE21E6" w14:textId="77777777" w:rsidR="00750142" w:rsidRPr="00DD0D6B" w:rsidRDefault="00750142" w:rsidP="00DD0D6B">
            <w:pPr>
              <w:spacing w:line="240" w:lineRule="auto"/>
              <w:jc w:val="center"/>
            </w:pPr>
            <w:r w:rsidRPr="00DD0D6B">
              <w:rPr>
                <w:szCs w:val="22"/>
              </w:rPr>
              <w:t>2</w:t>
            </w:r>
          </w:p>
        </w:tc>
        <w:tc>
          <w:tcPr>
            <w:tcW w:w="2237" w:type="pct"/>
            <w:vAlign w:val="center"/>
          </w:tcPr>
          <w:p w14:paraId="7A6744A6" w14:textId="77777777" w:rsidR="00750142" w:rsidRPr="00DD0D6B" w:rsidRDefault="00750142" w:rsidP="00DD0D6B">
            <w:pPr>
              <w:spacing w:line="240" w:lineRule="auto"/>
              <w:jc w:val="center"/>
            </w:pPr>
            <w:r w:rsidRPr="00DD0D6B">
              <w:t>Минимальные отступы зданий,</w:t>
            </w:r>
          </w:p>
          <w:p w14:paraId="66C19B2C" w14:textId="77777777" w:rsidR="00750142" w:rsidRPr="00DD0D6B" w:rsidRDefault="00750142" w:rsidP="00DD0D6B">
            <w:pPr>
              <w:spacing w:line="240" w:lineRule="auto"/>
              <w:jc w:val="center"/>
            </w:pPr>
            <w:r w:rsidRPr="00DD0D6B">
              <w:t>строений, сооружений от границ</w:t>
            </w:r>
          </w:p>
          <w:p w14:paraId="2C6AE564" w14:textId="77777777" w:rsidR="00750142" w:rsidRPr="00DD0D6B" w:rsidRDefault="00750142" w:rsidP="00DD0D6B">
            <w:pPr>
              <w:spacing w:line="240" w:lineRule="auto"/>
              <w:jc w:val="center"/>
            </w:pPr>
            <w:r w:rsidRPr="00DD0D6B">
              <w:t>земельных участков</w:t>
            </w:r>
          </w:p>
        </w:tc>
        <w:tc>
          <w:tcPr>
            <w:tcW w:w="2419" w:type="pct"/>
            <w:vAlign w:val="center"/>
          </w:tcPr>
          <w:p w14:paraId="1BEEF137" w14:textId="77777777" w:rsidR="00750142" w:rsidRPr="00DD0D6B" w:rsidRDefault="00750142" w:rsidP="00DD0D6B">
            <w:pPr>
              <w:spacing w:line="240" w:lineRule="auto"/>
              <w:jc w:val="center"/>
            </w:pPr>
            <w:r w:rsidRPr="00DD0D6B">
              <w:t>Не подлежит установлению</w:t>
            </w:r>
          </w:p>
        </w:tc>
      </w:tr>
      <w:tr w:rsidR="00750142" w:rsidRPr="00DD0D6B" w14:paraId="7E0A8BB3" w14:textId="77777777" w:rsidTr="00750142">
        <w:tc>
          <w:tcPr>
            <w:tcW w:w="344" w:type="pct"/>
          </w:tcPr>
          <w:p w14:paraId="3649BAAC" w14:textId="77777777" w:rsidR="00750142" w:rsidRPr="00DD0D6B" w:rsidRDefault="00750142" w:rsidP="00DD0D6B">
            <w:pPr>
              <w:spacing w:line="240" w:lineRule="auto"/>
              <w:jc w:val="center"/>
            </w:pPr>
            <w:r w:rsidRPr="00DD0D6B">
              <w:rPr>
                <w:szCs w:val="22"/>
              </w:rPr>
              <w:t>3</w:t>
            </w:r>
          </w:p>
        </w:tc>
        <w:tc>
          <w:tcPr>
            <w:tcW w:w="2237" w:type="pct"/>
            <w:vAlign w:val="center"/>
          </w:tcPr>
          <w:p w14:paraId="458B2C08" w14:textId="77777777" w:rsidR="00750142" w:rsidRPr="00DD0D6B" w:rsidRDefault="00750142" w:rsidP="00DD0D6B">
            <w:pPr>
              <w:spacing w:line="240" w:lineRule="auto"/>
              <w:jc w:val="center"/>
            </w:pPr>
            <w:r w:rsidRPr="00DD0D6B">
              <w:t>Максимальная высота</w:t>
            </w:r>
          </w:p>
          <w:p w14:paraId="0724F6B1" w14:textId="77777777" w:rsidR="00750142" w:rsidRPr="00DD0D6B" w:rsidRDefault="00750142" w:rsidP="00DD0D6B">
            <w:pPr>
              <w:spacing w:line="240" w:lineRule="auto"/>
              <w:jc w:val="center"/>
            </w:pPr>
            <w:r w:rsidRPr="00DD0D6B">
              <w:t>надземной части зданий, строений,</w:t>
            </w:r>
          </w:p>
          <w:p w14:paraId="3018983A" w14:textId="77777777" w:rsidR="00750142" w:rsidRPr="00DD0D6B" w:rsidRDefault="00750142" w:rsidP="00DD0D6B">
            <w:pPr>
              <w:spacing w:line="240" w:lineRule="auto"/>
              <w:jc w:val="center"/>
            </w:pPr>
            <w:r w:rsidRPr="00DD0D6B">
              <w:t>сооружений на территории</w:t>
            </w:r>
          </w:p>
          <w:p w14:paraId="3A94BE31" w14:textId="77777777" w:rsidR="00750142" w:rsidRPr="00DD0D6B" w:rsidRDefault="00750142" w:rsidP="00DD0D6B">
            <w:pPr>
              <w:spacing w:line="240" w:lineRule="auto"/>
              <w:jc w:val="center"/>
            </w:pPr>
            <w:r w:rsidRPr="00DD0D6B">
              <w:t>земельных участков</w:t>
            </w:r>
          </w:p>
        </w:tc>
        <w:tc>
          <w:tcPr>
            <w:tcW w:w="2419" w:type="pct"/>
            <w:vAlign w:val="center"/>
          </w:tcPr>
          <w:p w14:paraId="77511E76" w14:textId="77777777" w:rsidR="00750142" w:rsidRPr="00DD0D6B" w:rsidRDefault="00750142" w:rsidP="00DD0D6B">
            <w:pPr>
              <w:spacing w:line="240" w:lineRule="auto"/>
              <w:jc w:val="center"/>
            </w:pPr>
            <w:r w:rsidRPr="00DD0D6B">
              <w:t>50 м</w:t>
            </w:r>
          </w:p>
        </w:tc>
      </w:tr>
      <w:tr w:rsidR="00750142" w:rsidRPr="00DD0D6B" w14:paraId="5BC2EC32" w14:textId="77777777" w:rsidTr="00750142">
        <w:tc>
          <w:tcPr>
            <w:tcW w:w="344" w:type="pct"/>
          </w:tcPr>
          <w:p w14:paraId="759E5586" w14:textId="77777777" w:rsidR="00750142" w:rsidRPr="00DD0D6B" w:rsidRDefault="00750142" w:rsidP="00DD0D6B">
            <w:pPr>
              <w:spacing w:line="240" w:lineRule="auto"/>
              <w:jc w:val="center"/>
            </w:pPr>
            <w:r w:rsidRPr="00DD0D6B">
              <w:rPr>
                <w:szCs w:val="22"/>
              </w:rPr>
              <w:t>4</w:t>
            </w:r>
          </w:p>
        </w:tc>
        <w:tc>
          <w:tcPr>
            <w:tcW w:w="2237" w:type="pct"/>
            <w:vAlign w:val="center"/>
          </w:tcPr>
          <w:p w14:paraId="5643ED7D" w14:textId="77777777" w:rsidR="00750142" w:rsidRPr="00DD0D6B" w:rsidRDefault="00750142" w:rsidP="00DD0D6B">
            <w:pPr>
              <w:spacing w:line="240" w:lineRule="auto"/>
              <w:jc w:val="center"/>
            </w:pPr>
            <w:r w:rsidRPr="00DD0D6B">
              <w:t>Минимальная доля озеленённой</w:t>
            </w:r>
          </w:p>
          <w:p w14:paraId="06FABF56" w14:textId="77777777" w:rsidR="00750142" w:rsidRPr="00DD0D6B" w:rsidRDefault="00750142" w:rsidP="00DD0D6B">
            <w:pPr>
              <w:spacing w:line="240" w:lineRule="auto"/>
              <w:jc w:val="center"/>
            </w:pPr>
            <w:r w:rsidRPr="00DD0D6B">
              <w:t>территории земельных участков</w:t>
            </w:r>
          </w:p>
        </w:tc>
        <w:tc>
          <w:tcPr>
            <w:tcW w:w="2419" w:type="pct"/>
            <w:vAlign w:val="center"/>
          </w:tcPr>
          <w:p w14:paraId="5C8B016F" w14:textId="77777777" w:rsidR="00750142" w:rsidRPr="00DD0D6B" w:rsidRDefault="00750142" w:rsidP="00DD0D6B">
            <w:pPr>
              <w:spacing w:line="240" w:lineRule="auto"/>
              <w:jc w:val="center"/>
            </w:pPr>
            <w:r w:rsidRPr="00DD0D6B">
              <w:t>Не менее 10% территории</w:t>
            </w:r>
            <w:r w:rsidR="00B97211" w:rsidRPr="00DD0D6B">
              <w:t>, кроме земельных участков с кодом 6.1</w:t>
            </w:r>
          </w:p>
        </w:tc>
      </w:tr>
      <w:tr w:rsidR="00750142" w:rsidRPr="00DD0D6B" w14:paraId="0241FADE" w14:textId="77777777" w:rsidTr="00750142">
        <w:tc>
          <w:tcPr>
            <w:tcW w:w="344" w:type="pct"/>
          </w:tcPr>
          <w:p w14:paraId="5FEC1114" w14:textId="77777777" w:rsidR="00750142" w:rsidRPr="00DD0D6B" w:rsidRDefault="00750142" w:rsidP="00DD0D6B">
            <w:pPr>
              <w:spacing w:line="240" w:lineRule="auto"/>
              <w:jc w:val="center"/>
            </w:pPr>
            <w:r w:rsidRPr="00DD0D6B">
              <w:rPr>
                <w:szCs w:val="22"/>
              </w:rPr>
              <w:t>5</w:t>
            </w:r>
          </w:p>
        </w:tc>
        <w:tc>
          <w:tcPr>
            <w:tcW w:w="2237" w:type="pct"/>
            <w:vAlign w:val="center"/>
          </w:tcPr>
          <w:p w14:paraId="7E582113" w14:textId="77777777" w:rsidR="00750142" w:rsidRPr="00DD0D6B" w:rsidRDefault="00750142"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15F9DCED" w14:textId="77777777" w:rsidR="00750142" w:rsidRPr="00DD0D6B" w:rsidRDefault="00750142"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D9D2FDD" w14:textId="77777777" w:rsidR="00750142" w:rsidRPr="00DD0D6B" w:rsidRDefault="00750142" w:rsidP="00DD0D6B">
            <w:pPr>
              <w:spacing w:line="240" w:lineRule="auto"/>
            </w:pPr>
            <w:r w:rsidRPr="00DD0D6B">
              <w:t>В соответствии со статьей 58 настоящих Правил</w:t>
            </w:r>
          </w:p>
        </w:tc>
      </w:tr>
      <w:tr w:rsidR="00750142" w:rsidRPr="00DD0D6B" w14:paraId="63D52D0C" w14:textId="77777777" w:rsidTr="00750142">
        <w:tc>
          <w:tcPr>
            <w:tcW w:w="344" w:type="pct"/>
          </w:tcPr>
          <w:p w14:paraId="3841D85D" w14:textId="77777777" w:rsidR="00750142" w:rsidRPr="00DD0D6B" w:rsidRDefault="00750142" w:rsidP="00DD0D6B">
            <w:pPr>
              <w:spacing w:line="240" w:lineRule="auto"/>
              <w:jc w:val="center"/>
            </w:pPr>
            <w:r w:rsidRPr="00DD0D6B">
              <w:rPr>
                <w:szCs w:val="22"/>
              </w:rPr>
              <w:t>6</w:t>
            </w:r>
          </w:p>
        </w:tc>
        <w:tc>
          <w:tcPr>
            <w:tcW w:w="2237" w:type="pct"/>
            <w:vAlign w:val="center"/>
          </w:tcPr>
          <w:p w14:paraId="511626BA" w14:textId="77777777" w:rsidR="00750142" w:rsidRPr="00DD0D6B" w:rsidRDefault="00750142" w:rsidP="00DD0D6B">
            <w:pPr>
              <w:spacing w:line="240" w:lineRule="auto"/>
              <w:jc w:val="center"/>
            </w:pPr>
            <w:r w:rsidRPr="00DD0D6B">
              <w:t>Минимальное количество мест на погрузочно-разгрузочных площадках на территории земельных участков</w:t>
            </w:r>
          </w:p>
        </w:tc>
        <w:tc>
          <w:tcPr>
            <w:tcW w:w="2419" w:type="pct"/>
            <w:vAlign w:val="center"/>
          </w:tcPr>
          <w:p w14:paraId="59D88E3A" w14:textId="77777777" w:rsidR="00750142" w:rsidRPr="00DD0D6B" w:rsidRDefault="00750142" w:rsidP="00DD0D6B">
            <w:pPr>
              <w:spacing w:line="240" w:lineRule="auto"/>
            </w:pPr>
            <w:r w:rsidRPr="00DD0D6B">
              <w:t>В соответствии со статьей 59 настоящих Правил</w:t>
            </w:r>
          </w:p>
        </w:tc>
      </w:tr>
      <w:tr w:rsidR="00750142" w:rsidRPr="00DD0D6B" w14:paraId="7CFA35D8" w14:textId="77777777" w:rsidTr="00750142">
        <w:tc>
          <w:tcPr>
            <w:tcW w:w="344" w:type="pct"/>
          </w:tcPr>
          <w:p w14:paraId="042E075F" w14:textId="77777777" w:rsidR="00750142" w:rsidRPr="00DD0D6B" w:rsidRDefault="00750142" w:rsidP="00DD0D6B">
            <w:pPr>
              <w:spacing w:line="240" w:lineRule="auto"/>
              <w:jc w:val="center"/>
            </w:pPr>
            <w:r w:rsidRPr="00DD0D6B">
              <w:rPr>
                <w:szCs w:val="22"/>
              </w:rPr>
              <w:t>7</w:t>
            </w:r>
          </w:p>
        </w:tc>
        <w:tc>
          <w:tcPr>
            <w:tcW w:w="2237" w:type="pct"/>
            <w:vAlign w:val="center"/>
          </w:tcPr>
          <w:p w14:paraId="74DD6B1A" w14:textId="77777777" w:rsidR="00750142" w:rsidRPr="00DD0D6B" w:rsidRDefault="00750142"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6D62A8FF" w14:textId="77777777" w:rsidR="00750142" w:rsidRPr="00DD0D6B" w:rsidRDefault="00750142" w:rsidP="00DD0D6B">
            <w:pPr>
              <w:spacing w:line="240" w:lineRule="auto"/>
            </w:pPr>
            <w:r w:rsidRPr="00DD0D6B">
              <w:t>В соответствии со статьей 61 настоящих Правил</w:t>
            </w:r>
          </w:p>
        </w:tc>
      </w:tr>
    </w:tbl>
    <w:p w14:paraId="25F09F60" w14:textId="77777777" w:rsidR="00750142" w:rsidRPr="00DD0D6B" w:rsidRDefault="0075014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1B1EDBC0" w14:textId="77777777" w:rsidR="00750142" w:rsidRPr="00DD0D6B" w:rsidRDefault="00750142"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9E11F3B" w14:textId="77777777" w:rsidR="00750142" w:rsidRPr="00DD0D6B" w:rsidRDefault="00750142" w:rsidP="00DD0D6B">
      <w:pPr>
        <w:spacing w:line="240" w:lineRule="auto"/>
      </w:pPr>
    </w:p>
    <w:p w14:paraId="1C77E30B" w14:textId="77777777" w:rsidR="00750142" w:rsidRPr="00DD0D6B" w:rsidRDefault="00750142" w:rsidP="00DD0D6B">
      <w:pPr>
        <w:spacing w:line="240" w:lineRule="auto"/>
        <w:ind w:firstLine="709"/>
        <w:rPr>
          <w:iCs/>
          <w:color w:val="000000"/>
        </w:rPr>
      </w:pPr>
      <w:r w:rsidRPr="00DD0D6B">
        <w:rPr>
          <w:b/>
          <w:bCs/>
          <w:sz w:val="28"/>
          <w:szCs w:val="28"/>
        </w:rPr>
        <w:t>ПК</w:t>
      </w:r>
      <w:r w:rsidR="00B97211" w:rsidRPr="00DD0D6B">
        <w:rPr>
          <w:b/>
          <w:bCs/>
          <w:sz w:val="28"/>
          <w:szCs w:val="28"/>
        </w:rPr>
        <w:t>3</w:t>
      </w:r>
      <w:r w:rsidRPr="00DD0D6B">
        <w:rPr>
          <w:b/>
          <w:bCs/>
          <w:sz w:val="28"/>
          <w:szCs w:val="28"/>
        </w:rPr>
        <w:t xml:space="preserve"> – </w:t>
      </w:r>
      <w:r w:rsidR="0053524C" w:rsidRPr="00DD0D6B">
        <w:rPr>
          <w:b/>
          <w:bCs/>
          <w:sz w:val="28"/>
          <w:szCs w:val="28"/>
        </w:rPr>
        <w:t>Смешанная зона производственной, коммунально-складской и транспортной инфраструктур</w:t>
      </w:r>
    </w:p>
    <w:tbl>
      <w:tblPr>
        <w:tblW w:w="5000" w:type="pct"/>
        <w:tblLook w:val="00A0" w:firstRow="1" w:lastRow="0" w:firstColumn="1" w:lastColumn="0" w:noHBand="0" w:noVBand="0"/>
      </w:tblPr>
      <w:tblGrid>
        <w:gridCol w:w="494"/>
        <w:gridCol w:w="2401"/>
        <w:gridCol w:w="7384"/>
      </w:tblGrid>
      <w:tr w:rsidR="00750142" w:rsidRPr="00DD0D6B" w14:paraId="68C966FA" w14:textId="77777777" w:rsidTr="00754C33">
        <w:trPr>
          <w:tblHeader/>
        </w:trPr>
        <w:tc>
          <w:tcPr>
            <w:tcW w:w="240" w:type="pct"/>
            <w:tcBorders>
              <w:top w:val="single" w:sz="4" w:space="0" w:color="000000"/>
              <w:left w:val="single" w:sz="4" w:space="0" w:color="000000"/>
              <w:bottom w:val="single" w:sz="4" w:space="0" w:color="000000"/>
              <w:right w:val="nil"/>
            </w:tcBorders>
          </w:tcPr>
          <w:p w14:paraId="3E4DD0D9"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4A51E2FB"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27DA255"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50142" w:rsidRPr="00DD0D6B" w14:paraId="05BC1F8F"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11806555"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50142" w:rsidRPr="00DD0D6B" w14:paraId="04A9F713" w14:textId="77777777" w:rsidTr="00754C33">
        <w:trPr>
          <w:trHeight w:val="273"/>
        </w:trPr>
        <w:tc>
          <w:tcPr>
            <w:tcW w:w="240" w:type="pct"/>
            <w:tcBorders>
              <w:top w:val="nil"/>
              <w:left w:val="single" w:sz="4" w:space="0" w:color="000000"/>
              <w:bottom w:val="single" w:sz="4" w:space="0" w:color="auto"/>
              <w:right w:val="nil"/>
            </w:tcBorders>
          </w:tcPr>
          <w:p w14:paraId="1D1374D6"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0E75FEF3" w14:textId="77777777" w:rsidR="00750142" w:rsidRPr="00DD0D6B" w:rsidRDefault="0075014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C27582"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4222F623" w14:textId="77777777" w:rsidR="00750142" w:rsidRPr="00DD0D6B" w:rsidRDefault="00750142"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5249647F"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автотранспорта (2.7.1)</w:t>
            </w:r>
          </w:p>
          <w:p w14:paraId="64A1366C"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17B1C8B8"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1A6DFB82"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08567AB4" w14:textId="77777777" w:rsidR="00F01565" w:rsidRPr="00DD0D6B" w:rsidRDefault="00F01565" w:rsidP="00DD0D6B">
            <w:pPr>
              <w:widowControl/>
              <w:tabs>
                <w:tab w:val="left" w:pos="317"/>
              </w:tabs>
              <w:suppressAutoHyphens/>
              <w:autoSpaceDE/>
              <w:autoSpaceDN/>
              <w:adjustRightInd/>
              <w:spacing w:line="240" w:lineRule="auto"/>
              <w:textAlignment w:val="auto"/>
            </w:pPr>
            <w:r w:rsidRPr="00DD0D6B">
              <w:t>Бытовое обслуживание (3.3)</w:t>
            </w:r>
          </w:p>
          <w:p w14:paraId="78AE0203"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Деловое управление (4.1)</w:t>
            </w:r>
          </w:p>
          <w:p w14:paraId="469016E3" w14:textId="77777777" w:rsidR="00F01565" w:rsidRPr="00DD0D6B" w:rsidRDefault="00F01565" w:rsidP="00DD0D6B">
            <w:pPr>
              <w:widowControl/>
              <w:tabs>
                <w:tab w:val="left" w:pos="317"/>
              </w:tabs>
              <w:suppressAutoHyphens/>
              <w:autoSpaceDE/>
              <w:autoSpaceDN/>
              <w:adjustRightInd/>
              <w:spacing w:line="240" w:lineRule="auto"/>
              <w:textAlignment w:val="auto"/>
            </w:pPr>
            <w:r w:rsidRPr="00DD0D6B">
              <w:t>Магазины (4.4)</w:t>
            </w:r>
          </w:p>
          <w:p w14:paraId="20CAEE97"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242FCE74"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Объекты дорожного сервиса (4.9.1)</w:t>
            </w:r>
          </w:p>
          <w:p w14:paraId="59100970"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5746EA9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56A2D26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Автомобильные мойки (4.9.1.3)</w:t>
            </w:r>
          </w:p>
          <w:p w14:paraId="3F6EF663" w14:textId="77777777" w:rsidR="00F01565" w:rsidRPr="00DD0D6B" w:rsidRDefault="00750142" w:rsidP="00DD0D6B">
            <w:pPr>
              <w:widowControl/>
              <w:tabs>
                <w:tab w:val="left" w:pos="317"/>
              </w:tabs>
              <w:suppressAutoHyphens/>
              <w:autoSpaceDE/>
              <w:autoSpaceDN/>
              <w:adjustRightInd/>
              <w:spacing w:line="240" w:lineRule="auto"/>
              <w:textAlignment w:val="auto"/>
            </w:pPr>
            <w:r w:rsidRPr="00DD0D6B">
              <w:t>Ремонт автомобилей (4.9.1.4)</w:t>
            </w:r>
          </w:p>
          <w:p w14:paraId="1EEF118D"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Тяжелая промышленность (6.2)</w:t>
            </w:r>
          </w:p>
          <w:p w14:paraId="5481230A"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Легкая промышленность (6.3)</w:t>
            </w:r>
          </w:p>
          <w:p w14:paraId="792A2825"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Пищевая промышленность (6.4)</w:t>
            </w:r>
          </w:p>
          <w:p w14:paraId="61531AC3"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Нефтехимическая промышленность (6.5)</w:t>
            </w:r>
          </w:p>
          <w:p w14:paraId="4C36867A"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Строительная промышленность (6.6)</w:t>
            </w:r>
          </w:p>
          <w:p w14:paraId="62D1D5C7"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Энергетика (6.7)</w:t>
            </w:r>
          </w:p>
          <w:p w14:paraId="27031CDE"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Связь (6.8)</w:t>
            </w:r>
          </w:p>
          <w:p w14:paraId="240CD39C" w14:textId="77777777" w:rsidR="0051344E" w:rsidRPr="00DD0D6B" w:rsidRDefault="0051344E" w:rsidP="00DD0D6B">
            <w:pPr>
              <w:widowControl/>
              <w:tabs>
                <w:tab w:val="left" w:pos="317"/>
              </w:tabs>
              <w:suppressAutoHyphens/>
              <w:autoSpaceDE/>
              <w:autoSpaceDN/>
              <w:adjustRightInd/>
              <w:spacing w:line="240" w:lineRule="auto"/>
              <w:textAlignment w:val="auto"/>
            </w:pPr>
            <w:r w:rsidRPr="00DD0D6B">
              <w:t>Складские площадки (6.9.1)</w:t>
            </w:r>
          </w:p>
          <w:p w14:paraId="1B1ED7D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094B60F3"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2BD2F7D6"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577A9100"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1419990D" w14:textId="77777777" w:rsidR="00750142" w:rsidRPr="00DD0D6B" w:rsidRDefault="00750142"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3511385A" w14:textId="77777777" w:rsidR="00750142" w:rsidRPr="00DD0D6B" w:rsidRDefault="00750142" w:rsidP="00DD0D6B">
            <w:pPr>
              <w:spacing w:line="240" w:lineRule="auto"/>
              <w:rPr>
                <w:rFonts w:eastAsiaTheme="minorHAnsi"/>
                <w:lang w:eastAsia="en-US"/>
              </w:rPr>
            </w:pPr>
            <w:r w:rsidRPr="00DD0D6B">
              <w:rPr>
                <w:rFonts w:eastAsiaTheme="minorHAnsi"/>
                <w:lang w:eastAsia="en-US"/>
              </w:rPr>
              <w:t>Улично-дорожная сеть (12.0.1)</w:t>
            </w:r>
          </w:p>
          <w:p w14:paraId="70ABAA1C" w14:textId="77777777" w:rsidR="00750142" w:rsidRPr="00DD0D6B" w:rsidRDefault="00750142"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2C6BF1E2"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077853F8"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2E3A102F"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48BB2AB"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7E520A8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536A508F" w14:textId="77777777" w:rsidTr="00754C33">
        <w:trPr>
          <w:trHeight w:val="795"/>
        </w:trPr>
        <w:tc>
          <w:tcPr>
            <w:tcW w:w="240" w:type="pct"/>
            <w:tcBorders>
              <w:top w:val="single" w:sz="4" w:space="0" w:color="auto"/>
              <w:left w:val="single" w:sz="4" w:space="0" w:color="000000"/>
              <w:bottom w:val="single" w:sz="4" w:space="0" w:color="000000"/>
              <w:right w:val="nil"/>
            </w:tcBorders>
          </w:tcPr>
          <w:p w14:paraId="442B2E2A"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4796CA8A"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7EE4DC55"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CE59EAB"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4A720B88" w14:textId="77777777" w:rsidR="00673AA9" w:rsidRPr="00545CF8" w:rsidRDefault="00673AA9" w:rsidP="00673AA9">
            <w:pPr>
              <w:widowControl/>
              <w:tabs>
                <w:tab w:val="left" w:pos="317"/>
              </w:tabs>
              <w:suppressAutoHyphens/>
              <w:autoSpaceDE/>
              <w:autoSpaceDN/>
              <w:adjustRightInd/>
              <w:spacing w:line="240" w:lineRule="auto"/>
              <w:textAlignment w:val="auto"/>
            </w:pPr>
            <w:r w:rsidRPr="00545CF8">
              <w:t>Склад (6.9)</w:t>
            </w:r>
          </w:p>
          <w:p w14:paraId="0004CE48"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30A164D4" w14:textId="77777777" w:rsidR="00750142" w:rsidRPr="00DD0D6B" w:rsidRDefault="0075014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750142" w:rsidRPr="00DD0D6B" w14:paraId="10DBAF9E" w14:textId="77777777" w:rsidTr="00750142">
        <w:trPr>
          <w:tblHeader/>
        </w:trPr>
        <w:tc>
          <w:tcPr>
            <w:tcW w:w="344" w:type="pct"/>
            <w:vAlign w:val="center"/>
          </w:tcPr>
          <w:p w14:paraId="3AA5E96A" w14:textId="77777777" w:rsidR="00750142" w:rsidRPr="00DD0D6B" w:rsidRDefault="00750142" w:rsidP="00DD0D6B">
            <w:pPr>
              <w:spacing w:line="240" w:lineRule="auto"/>
              <w:jc w:val="center"/>
              <w:rPr>
                <w:b/>
              </w:rPr>
            </w:pPr>
            <w:r w:rsidRPr="00DD0D6B">
              <w:rPr>
                <w:b/>
                <w:szCs w:val="22"/>
              </w:rPr>
              <w:t>№ п/п</w:t>
            </w:r>
          </w:p>
        </w:tc>
        <w:tc>
          <w:tcPr>
            <w:tcW w:w="2237" w:type="pct"/>
            <w:vAlign w:val="center"/>
          </w:tcPr>
          <w:p w14:paraId="09F85D87" w14:textId="77777777" w:rsidR="00750142" w:rsidRPr="00DD0D6B" w:rsidRDefault="0075014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828CB9A" w14:textId="77777777" w:rsidR="00750142" w:rsidRPr="00DD0D6B" w:rsidRDefault="00750142" w:rsidP="00DD0D6B">
            <w:pPr>
              <w:spacing w:line="240" w:lineRule="auto"/>
              <w:jc w:val="center"/>
              <w:rPr>
                <w:b/>
                <w:lang w:val="en-US"/>
              </w:rPr>
            </w:pPr>
            <w:r w:rsidRPr="00DD0D6B">
              <w:rPr>
                <w:b/>
                <w:szCs w:val="22"/>
              </w:rPr>
              <w:t xml:space="preserve">реконструкции объектов </w:t>
            </w:r>
          </w:p>
          <w:p w14:paraId="70179854" w14:textId="77777777" w:rsidR="00750142" w:rsidRPr="00DD0D6B" w:rsidRDefault="00750142" w:rsidP="00DD0D6B">
            <w:pPr>
              <w:spacing w:line="240" w:lineRule="auto"/>
              <w:jc w:val="center"/>
              <w:rPr>
                <w:b/>
              </w:rPr>
            </w:pPr>
            <w:r w:rsidRPr="00DD0D6B">
              <w:rPr>
                <w:b/>
                <w:szCs w:val="22"/>
              </w:rPr>
              <w:t>капитального строительства</w:t>
            </w:r>
          </w:p>
        </w:tc>
        <w:tc>
          <w:tcPr>
            <w:tcW w:w="2419" w:type="pct"/>
            <w:vAlign w:val="center"/>
          </w:tcPr>
          <w:p w14:paraId="543BAFFF" w14:textId="77777777" w:rsidR="00750142" w:rsidRPr="00DD0D6B" w:rsidRDefault="0075014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7275" w:rsidRPr="00DD0D6B" w14:paraId="2C623BCB" w14:textId="77777777" w:rsidTr="00750142">
        <w:tc>
          <w:tcPr>
            <w:tcW w:w="344" w:type="pct"/>
          </w:tcPr>
          <w:p w14:paraId="56ECFC0A" w14:textId="77777777" w:rsidR="00DD7275" w:rsidRPr="00DD0D6B" w:rsidRDefault="00DD7275" w:rsidP="00DD0D6B">
            <w:pPr>
              <w:spacing w:line="240" w:lineRule="auto"/>
              <w:jc w:val="center"/>
            </w:pPr>
            <w:r w:rsidRPr="00DD0D6B">
              <w:rPr>
                <w:szCs w:val="22"/>
              </w:rPr>
              <w:t>1</w:t>
            </w:r>
          </w:p>
        </w:tc>
        <w:tc>
          <w:tcPr>
            <w:tcW w:w="2237" w:type="pct"/>
            <w:vAlign w:val="center"/>
          </w:tcPr>
          <w:p w14:paraId="5C8DFBF3" w14:textId="77777777" w:rsidR="00DD7275" w:rsidRPr="00DD0D6B" w:rsidRDefault="00DD7275" w:rsidP="00DD0D6B">
            <w:pPr>
              <w:spacing w:line="240" w:lineRule="auto"/>
              <w:jc w:val="center"/>
              <w:rPr>
                <w:lang w:val="en-US"/>
              </w:rPr>
            </w:pPr>
            <w:r w:rsidRPr="00DD0D6B">
              <w:rPr>
                <w:szCs w:val="22"/>
              </w:rPr>
              <w:t>Минимальная площадь земельных</w:t>
            </w:r>
          </w:p>
          <w:p w14:paraId="4E077DD5" w14:textId="77777777" w:rsidR="00DD7275" w:rsidRPr="00DD0D6B" w:rsidRDefault="00DD7275" w:rsidP="00DD0D6B">
            <w:pPr>
              <w:spacing w:line="240" w:lineRule="auto"/>
              <w:jc w:val="center"/>
            </w:pPr>
            <w:r w:rsidRPr="00DD0D6B">
              <w:rPr>
                <w:szCs w:val="22"/>
              </w:rPr>
              <w:t>участков</w:t>
            </w:r>
          </w:p>
        </w:tc>
        <w:tc>
          <w:tcPr>
            <w:tcW w:w="2419" w:type="pct"/>
            <w:vAlign w:val="center"/>
          </w:tcPr>
          <w:p w14:paraId="10732514"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0D2DD762" w14:textId="77777777" w:rsidTr="00750142">
        <w:tc>
          <w:tcPr>
            <w:tcW w:w="344" w:type="pct"/>
          </w:tcPr>
          <w:p w14:paraId="4F9CB82E" w14:textId="77777777" w:rsidR="00DD7275" w:rsidRPr="00DD0D6B" w:rsidRDefault="00DD7275" w:rsidP="00DD0D6B">
            <w:pPr>
              <w:spacing w:line="240" w:lineRule="auto"/>
              <w:jc w:val="center"/>
            </w:pPr>
            <w:r w:rsidRPr="00DD0D6B">
              <w:rPr>
                <w:szCs w:val="22"/>
              </w:rPr>
              <w:t>2</w:t>
            </w:r>
          </w:p>
        </w:tc>
        <w:tc>
          <w:tcPr>
            <w:tcW w:w="2237" w:type="pct"/>
            <w:vAlign w:val="center"/>
          </w:tcPr>
          <w:p w14:paraId="4A52A9F5" w14:textId="77777777" w:rsidR="00DD7275" w:rsidRPr="00DD0D6B" w:rsidRDefault="00DD7275" w:rsidP="00DD0D6B">
            <w:pPr>
              <w:spacing w:line="240" w:lineRule="auto"/>
              <w:jc w:val="center"/>
            </w:pPr>
            <w:r w:rsidRPr="00DD0D6B">
              <w:rPr>
                <w:szCs w:val="22"/>
              </w:rPr>
              <w:t>Минимальные отступы зданий,</w:t>
            </w:r>
          </w:p>
          <w:p w14:paraId="604EEF66" w14:textId="77777777" w:rsidR="00DD7275" w:rsidRPr="00DD0D6B" w:rsidRDefault="00DD7275" w:rsidP="00DD0D6B">
            <w:pPr>
              <w:spacing w:line="240" w:lineRule="auto"/>
              <w:jc w:val="center"/>
            </w:pPr>
            <w:r w:rsidRPr="00DD0D6B">
              <w:rPr>
                <w:szCs w:val="22"/>
              </w:rPr>
              <w:lastRenderedPageBreak/>
              <w:t>строений, сооружений от границ</w:t>
            </w:r>
          </w:p>
          <w:p w14:paraId="4F42FC43" w14:textId="77777777" w:rsidR="00DD7275" w:rsidRPr="00DD0D6B" w:rsidRDefault="00DD7275" w:rsidP="00DD0D6B">
            <w:pPr>
              <w:spacing w:line="240" w:lineRule="auto"/>
              <w:jc w:val="center"/>
            </w:pPr>
            <w:r w:rsidRPr="00DD0D6B">
              <w:rPr>
                <w:szCs w:val="22"/>
              </w:rPr>
              <w:t>земельных участков</w:t>
            </w:r>
          </w:p>
        </w:tc>
        <w:tc>
          <w:tcPr>
            <w:tcW w:w="2419" w:type="pct"/>
            <w:vAlign w:val="center"/>
          </w:tcPr>
          <w:p w14:paraId="57D478DF" w14:textId="77777777" w:rsidR="00DD7275" w:rsidRPr="00DD0D6B" w:rsidRDefault="00DD7275" w:rsidP="00DD0D6B">
            <w:pPr>
              <w:spacing w:line="240" w:lineRule="auto"/>
              <w:jc w:val="center"/>
            </w:pPr>
            <w:r w:rsidRPr="00DD0D6B">
              <w:rPr>
                <w:szCs w:val="22"/>
              </w:rPr>
              <w:lastRenderedPageBreak/>
              <w:t>Не подлежит установлению</w:t>
            </w:r>
          </w:p>
        </w:tc>
      </w:tr>
      <w:tr w:rsidR="00DD7275" w:rsidRPr="00DD0D6B" w14:paraId="056521C7" w14:textId="77777777" w:rsidTr="00750142">
        <w:tc>
          <w:tcPr>
            <w:tcW w:w="344" w:type="pct"/>
          </w:tcPr>
          <w:p w14:paraId="32AC924F" w14:textId="77777777" w:rsidR="00DD7275" w:rsidRPr="00DD0D6B" w:rsidRDefault="00DD7275" w:rsidP="00DD0D6B">
            <w:pPr>
              <w:spacing w:line="240" w:lineRule="auto"/>
              <w:jc w:val="center"/>
            </w:pPr>
            <w:r w:rsidRPr="00DD0D6B">
              <w:rPr>
                <w:szCs w:val="22"/>
              </w:rPr>
              <w:t>3</w:t>
            </w:r>
          </w:p>
        </w:tc>
        <w:tc>
          <w:tcPr>
            <w:tcW w:w="2237" w:type="pct"/>
            <w:vAlign w:val="center"/>
          </w:tcPr>
          <w:p w14:paraId="2175B406" w14:textId="77777777" w:rsidR="00DD7275" w:rsidRPr="00DD0D6B" w:rsidRDefault="00DD7275" w:rsidP="00DD0D6B">
            <w:pPr>
              <w:spacing w:line="240" w:lineRule="auto"/>
              <w:jc w:val="center"/>
            </w:pPr>
            <w:r w:rsidRPr="00DD0D6B">
              <w:rPr>
                <w:szCs w:val="22"/>
              </w:rPr>
              <w:t>Максимальная высота</w:t>
            </w:r>
          </w:p>
          <w:p w14:paraId="3B87FD0E" w14:textId="77777777" w:rsidR="00DD7275" w:rsidRPr="00DD0D6B" w:rsidRDefault="00DD7275" w:rsidP="00DD0D6B">
            <w:pPr>
              <w:spacing w:line="240" w:lineRule="auto"/>
              <w:jc w:val="center"/>
            </w:pPr>
            <w:r w:rsidRPr="00DD0D6B">
              <w:rPr>
                <w:szCs w:val="22"/>
              </w:rPr>
              <w:t>надземной части зданий, строений,</w:t>
            </w:r>
          </w:p>
          <w:p w14:paraId="6B03E8BC" w14:textId="77777777" w:rsidR="00DD7275" w:rsidRPr="00DD0D6B" w:rsidRDefault="00DD7275" w:rsidP="00DD0D6B">
            <w:pPr>
              <w:spacing w:line="240" w:lineRule="auto"/>
              <w:jc w:val="center"/>
            </w:pPr>
            <w:r w:rsidRPr="00DD0D6B">
              <w:rPr>
                <w:szCs w:val="22"/>
              </w:rPr>
              <w:t>сооружений на территории</w:t>
            </w:r>
          </w:p>
          <w:p w14:paraId="10046EA8" w14:textId="77777777" w:rsidR="00DD7275" w:rsidRPr="00DD0D6B" w:rsidRDefault="00DD7275" w:rsidP="00DD0D6B">
            <w:pPr>
              <w:spacing w:line="240" w:lineRule="auto"/>
              <w:jc w:val="center"/>
            </w:pPr>
            <w:r w:rsidRPr="00DD0D6B">
              <w:rPr>
                <w:szCs w:val="22"/>
              </w:rPr>
              <w:t>земельных участков</w:t>
            </w:r>
          </w:p>
        </w:tc>
        <w:tc>
          <w:tcPr>
            <w:tcW w:w="2419" w:type="pct"/>
            <w:vAlign w:val="center"/>
          </w:tcPr>
          <w:p w14:paraId="1515EE56" w14:textId="77777777" w:rsidR="00DD7275" w:rsidRPr="00DD0D6B" w:rsidRDefault="00DD7275" w:rsidP="00DD0D6B">
            <w:pPr>
              <w:spacing w:line="240" w:lineRule="auto"/>
              <w:jc w:val="center"/>
            </w:pPr>
            <w:r w:rsidRPr="00DD0D6B">
              <w:rPr>
                <w:szCs w:val="22"/>
              </w:rPr>
              <w:t>50 м</w:t>
            </w:r>
          </w:p>
        </w:tc>
      </w:tr>
      <w:tr w:rsidR="00DD7275" w:rsidRPr="00DD0D6B" w14:paraId="668F4C0E" w14:textId="77777777" w:rsidTr="00750142">
        <w:tc>
          <w:tcPr>
            <w:tcW w:w="344" w:type="pct"/>
          </w:tcPr>
          <w:p w14:paraId="13CD7C2E" w14:textId="77777777" w:rsidR="00DD7275" w:rsidRPr="00DD0D6B" w:rsidRDefault="00DD7275" w:rsidP="00DD0D6B">
            <w:pPr>
              <w:spacing w:line="240" w:lineRule="auto"/>
              <w:jc w:val="center"/>
            </w:pPr>
            <w:r w:rsidRPr="00DD0D6B">
              <w:rPr>
                <w:szCs w:val="22"/>
              </w:rPr>
              <w:t>4</w:t>
            </w:r>
          </w:p>
        </w:tc>
        <w:tc>
          <w:tcPr>
            <w:tcW w:w="2237" w:type="pct"/>
            <w:vAlign w:val="center"/>
          </w:tcPr>
          <w:p w14:paraId="4D219C9E" w14:textId="77777777" w:rsidR="00DD7275" w:rsidRPr="00DD0D6B" w:rsidRDefault="00DD7275" w:rsidP="00DD0D6B">
            <w:pPr>
              <w:spacing w:line="240" w:lineRule="auto"/>
              <w:jc w:val="center"/>
            </w:pPr>
            <w:r w:rsidRPr="00DD0D6B">
              <w:rPr>
                <w:szCs w:val="22"/>
              </w:rPr>
              <w:t>Минимальная доля озеленённой</w:t>
            </w:r>
          </w:p>
          <w:p w14:paraId="1D82442C" w14:textId="77777777" w:rsidR="00DD7275" w:rsidRPr="00DD0D6B" w:rsidRDefault="00DD7275" w:rsidP="00DD0D6B">
            <w:pPr>
              <w:spacing w:line="240" w:lineRule="auto"/>
              <w:jc w:val="center"/>
            </w:pPr>
            <w:r w:rsidRPr="00DD0D6B">
              <w:rPr>
                <w:szCs w:val="22"/>
              </w:rPr>
              <w:t>территории земельных участков</w:t>
            </w:r>
          </w:p>
        </w:tc>
        <w:tc>
          <w:tcPr>
            <w:tcW w:w="2419" w:type="pct"/>
            <w:vAlign w:val="center"/>
          </w:tcPr>
          <w:p w14:paraId="297E1F9B" w14:textId="77777777" w:rsidR="00DD7275" w:rsidRPr="00DD0D6B" w:rsidRDefault="00DD7275" w:rsidP="00DD0D6B">
            <w:pPr>
              <w:spacing w:line="240" w:lineRule="auto"/>
              <w:jc w:val="center"/>
            </w:pPr>
            <w:r w:rsidRPr="00DD0D6B">
              <w:rPr>
                <w:szCs w:val="22"/>
              </w:rPr>
              <w:t>Не менее 10% территории</w:t>
            </w:r>
          </w:p>
        </w:tc>
      </w:tr>
      <w:tr w:rsidR="00DD7275" w:rsidRPr="00DD0D6B" w14:paraId="1AC4DD09" w14:textId="77777777" w:rsidTr="00750142">
        <w:tc>
          <w:tcPr>
            <w:tcW w:w="344" w:type="pct"/>
          </w:tcPr>
          <w:p w14:paraId="2265B19E" w14:textId="77777777" w:rsidR="00DD7275" w:rsidRPr="00DD0D6B" w:rsidRDefault="00DD7275" w:rsidP="00DD0D6B">
            <w:pPr>
              <w:spacing w:line="240" w:lineRule="auto"/>
              <w:jc w:val="center"/>
            </w:pPr>
            <w:r w:rsidRPr="00DD0D6B">
              <w:rPr>
                <w:szCs w:val="22"/>
              </w:rPr>
              <w:t>5</w:t>
            </w:r>
          </w:p>
        </w:tc>
        <w:tc>
          <w:tcPr>
            <w:tcW w:w="2237" w:type="pct"/>
            <w:vAlign w:val="center"/>
          </w:tcPr>
          <w:p w14:paraId="325BCFE5" w14:textId="77777777" w:rsidR="00DD7275" w:rsidRPr="00DD0D6B" w:rsidRDefault="00DD7275"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7434156" w14:textId="77777777" w:rsidR="00DD7275" w:rsidRPr="00DD0D6B" w:rsidRDefault="00DD7275"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19" w:type="pct"/>
            <w:vAlign w:val="center"/>
          </w:tcPr>
          <w:p w14:paraId="3A2E3C1C" w14:textId="77777777" w:rsidR="00DD7275" w:rsidRPr="00DD0D6B" w:rsidRDefault="00DD7275" w:rsidP="00DD0D6B">
            <w:pPr>
              <w:spacing w:line="240" w:lineRule="auto"/>
            </w:pPr>
            <w:r w:rsidRPr="00DD0D6B">
              <w:rPr>
                <w:szCs w:val="22"/>
              </w:rPr>
              <w:t>В соответствии со статьей 58 настоящих Правил</w:t>
            </w:r>
          </w:p>
        </w:tc>
      </w:tr>
      <w:tr w:rsidR="00DD7275" w:rsidRPr="00DD0D6B" w14:paraId="33EA3BDF" w14:textId="77777777" w:rsidTr="00750142">
        <w:tc>
          <w:tcPr>
            <w:tcW w:w="344" w:type="pct"/>
          </w:tcPr>
          <w:p w14:paraId="0D60541A" w14:textId="77777777" w:rsidR="00DD7275" w:rsidRPr="00DD0D6B" w:rsidRDefault="00DD7275" w:rsidP="00DD0D6B">
            <w:pPr>
              <w:spacing w:line="240" w:lineRule="auto"/>
              <w:jc w:val="center"/>
            </w:pPr>
            <w:r w:rsidRPr="00DD0D6B">
              <w:rPr>
                <w:szCs w:val="22"/>
              </w:rPr>
              <w:t>6</w:t>
            </w:r>
          </w:p>
        </w:tc>
        <w:tc>
          <w:tcPr>
            <w:tcW w:w="2237" w:type="pct"/>
            <w:vAlign w:val="center"/>
          </w:tcPr>
          <w:p w14:paraId="438714E7" w14:textId="77777777" w:rsidR="00DD7275" w:rsidRPr="00DD0D6B" w:rsidRDefault="00DD7275"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19" w:type="pct"/>
            <w:vAlign w:val="center"/>
          </w:tcPr>
          <w:p w14:paraId="3039C93F" w14:textId="77777777" w:rsidR="00DD7275" w:rsidRPr="00DD0D6B" w:rsidRDefault="00DD7275" w:rsidP="00DD0D6B">
            <w:pPr>
              <w:spacing w:line="240" w:lineRule="auto"/>
            </w:pPr>
            <w:r w:rsidRPr="00DD0D6B">
              <w:rPr>
                <w:szCs w:val="22"/>
              </w:rPr>
              <w:t>В соответствии со статьей 59 настоящих Правил</w:t>
            </w:r>
          </w:p>
        </w:tc>
      </w:tr>
      <w:tr w:rsidR="00DD7275" w:rsidRPr="00DD0D6B" w14:paraId="30744AC4" w14:textId="77777777" w:rsidTr="00750142">
        <w:tc>
          <w:tcPr>
            <w:tcW w:w="344" w:type="pct"/>
          </w:tcPr>
          <w:p w14:paraId="3C07A684" w14:textId="77777777" w:rsidR="00DD7275" w:rsidRPr="00DD0D6B" w:rsidRDefault="00DD7275" w:rsidP="00DD0D6B">
            <w:pPr>
              <w:spacing w:line="240" w:lineRule="auto"/>
              <w:jc w:val="center"/>
            </w:pPr>
            <w:r w:rsidRPr="00DD0D6B">
              <w:rPr>
                <w:szCs w:val="22"/>
              </w:rPr>
              <w:t>7</w:t>
            </w:r>
          </w:p>
        </w:tc>
        <w:tc>
          <w:tcPr>
            <w:tcW w:w="2237" w:type="pct"/>
            <w:vAlign w:val="center"/>
          </w:tcPr>
          <w:p w14:paraId="0C8BDAE4" w14:textId="77777777" w:rsidR="00DD7275" w:rsidRPr="00DD0D6B" w:rsidRDefault="00DD7275" w:rsidP="00DD0D6B">
            <w:pPr>
              <w:spacing w:line="240" w:lineRule="auto"/>
              <w:jc w:val="center"/>
            </w:pPr>
            <w:r w:rsidRPr="00DD0D6B">
              <w:rPr>
                <w:szCs w:val="22"/>
              </w:rPr>
              <w:t>Максимальный коэффициент застройки и коэффициент плотности</w:t>
            </w:r>
          </w:p>
        </w:tc>
        <w:tc>
          <w:tcPr>
            <w:tcW w:w="2419" w:type="pct"/>
            <w:vAlign w:val="center"/>
          </w:tcPr>
          <w:p w14:paraId="6C59147F" w14:textId="77777777" w:rsidR="00DD7275" w:rsidRPr="00DD0D6B" w:rsidRDefault="00DD7275" w:rsidP="00DD0D6B">
            <w:pPr>
              <w:spacing w:line="240" w:lineRule="auto"/>
            </w:pPr>
            <w:r w:rsidRPr="00DD0D6B">
              <w:rPr>
                <w:szCs w:val="22"/>
              </w:rPr>
              <w:t>В соответствии со статьей 61 настоящих Правил</w:t>
            </w:r>
          </w:p>
        </w:tc>
      </w:tr>
    </w:tbl>
    <w:p w14:paraId="78651A24" w14:textId="77777777" w:rsidR="00750142" w:rsidRPr="00DD0D6B" w:rsidRDefault="0075014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9A8C838" w14:textId="77777777" w:rsidR="00750142" w:rsidRPr="00DD0D6B" w:rsidRDefault="00750142"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B15F0F9" w14:textId="77777777" w:rsidR="00750142" w:rsidRPr="00DD0D6B" w:rsidRDefault="00750142" w:rsidP="00DD0D6B">
      <w:pPr>
        <w:spacing w:line="240" w:lineRule="auto"/>
      </w:pPr>
    </w:p>
    <w:p w14:paraId="53CA581F" w14:textId="77777777" w:rsidR="00795F46" w:rsidRPr="00DD0D6B" w:rsidRDefault="00795F46" w:rsidP="00DD0D6B">
      <w:pPr>
        <w:pStyle w:val="3"/>
        <w:spacing w:before="0" w:line="240" w:lineRule="auto"/>
        <w:ind w:firstLine="709"/>
        <w:rPr>
          <w:rFonts w:ascii="Times New Roman" w:hAnsi="Times New Roman" w:cs="Times New Roman"/>
          <w:b w:val="0"/>
          <w:bCs w:val="0"/>
          <w:color w:val="auto"/>
          <w:sz w:val="28"/>
          <w:szCs w:val="28"/>
        </w:rPr>
      </w:pPr>
      <w:bookmarkStart w:id="344" w:name="_Toc152160844"/>
      <w:r w:rsidRPr="00DD0D6B">
        <w:rPr>
          <w:rFonts w:ascii="Times New Roman" w:hAnsi="Times New Roman" w:cs="Times New Roman"/>
          <w:color w:val="auto"/>
          <w:sz w:val="28"/>
          <w:szCs w:val="28"/>
        </w:rPr>
        <w:t>Статья 6</w:t>
      </w:r>
      <w:r w:rsidR="003E7090" w:rsidRPr="00DD0D6B">
        <w:rPr>
          <w:rFonts w:ascii="Times New Roman" w:hAnsi="Times New Roman" w:cs="Times New Roman"/>
          <w:color w:val="auto"/>
          <w:sz w:val="28"/>
          <w:szCs w:val="28"/>
        </w:rPr>
        <w:t>7</w:t>
      </w:r>
      <w:r w:rsidRPr="00DD0D6B">
        <w:rPr>
          <w:rFonts w:ascii="Times New Roman" w:hAnsi="Times New Roman" w:cs="Times New Roman"/>
          <w:color w:val="auto"/>
          <w:sz w:val="28"/>
          <w:szCs w:val="28"/>
        </w:rPr>
        <w:t>. Зоны сельскохозяйственного использования</w:t>
      </w:r>
      <w:bookmarkEnd w:id="344"/>
    </w:p>
    <w:p w14:paraId="14A38B09" w14:textId="77777777" w:rsidR="00795F46" w:rsidRPr="00DD0D6B" w:rsidRDefault="00F44881" w:rsidP="00DD0D6B">
      <w:pPr>
        <w:spacing w:line="240" w:lineRule="auto"/>
        <w:ind w:firstLine="709"/>
        <w:rPr>
          <w:b/>
          <w:bCs/>
          <w:sz w:val="28"/>
          <w:szCs w:val="28"/>
        </w:rPr>
      </w:pPr>
      <w:r w:rsidRPr="00DD0D6B">
        <w:rPr>
          <w:b/>
          <w:bCs/>
          <w:sz w:val="28"/>
          <w:szCs w:val="28"/>
        </w:rPr>
        <w:t>СХ</w:t>
      </w:r>
      <w:r w:rsidR="00795F46" w:rsidRPr="00DD0D6B">
        <w:rPr>
          <w:b/>
          <w:bCs/>
          <w:sz w:val="28"/>
          <w:szCs w:val="28"/>
        </w:rPr>
        <w:t>1</w:t>
      </w:r>
      <w:r w:rsidRPr="00DD0D6B">
        <w:rPr>
          <w:b/>
          <w:bCs/>
          <w:sz w:val="28"/>
          <w:szCs w:val="28"/>
        </w:rPr>
        <w:t>-</w:t>
      </w:r>
      <w:r w:rsidR="003E7090" w:rsidRPr="00DD0D6B">
        <w:t xml:space="preserve"> </w:t>
      </w:r>
      <w:r w:rsidR="003E7090" w:rsidRPr="00DD0D6B">
        <w:rPr>
          <w:b/>
          <w:bCs/>
          <w:sz w:val="28"/>
          <w:szCs w:val="28"/>
        </w:rPr>
        <w:t>Зона сельскохозяйственн</w:t>
      </w:r>
      <w:r w:rsidR="00470937" w:rsidRPr="00DD0D6B">
        <w:rPr>
          <w:b/>
          <w:bCs/>
          <w:sz w:val="28"/>
          <w:szCs w:val="28"/>
        </w:rPr>
        <w:t>ых</w:t>
      </w:r>
      <w:r w:rsidR="003E7090" w:rsidRPr="00DD0D6B">
        <w:rPr>
          <w:b/>
          <w:bCs/>
          <w:sz w:val="28"/>
          <w:szCs w:val="28"/>
        </w:rPr>
        <w:t xml:space="preserve"> </w:t>
      </w:r>
      <w:r w:rsidR="00470937" w:rsidRPr="00DD0D6B">
        <w:rPr>
          <w:b/>
          <w:bCs/>
          <w:sz w:val="28"/>
          <w:szCs w:val="28"/>
        </w:rPr>
        <w:t>угодий</w:t>
      </w:r>
    </w:p>
    <w:tbl>
      <w:tblPr>
        <w:tblW w:w="5000" w:type="pct"/>
        <w:tblLook w:val="00A0" w:firstRow="1" w:lastRow="0" w:firstColumn="1" w:lastColumn="0" w:noHBand="0" w:noVBand="0"/>
      </w:tblPr>
      <w:tblGrid>
        <w:gridCol w:w="494"/>
        <w:gridCol w:w="2401"/>
        <w:gridCol w:w="7384"/>
      </w:tblGrid>
      <w:tr w:rsidR="00470937" w:rsidRPr="00DD0D6B" w14:paraId="0213C915" w14:textId="77777777" w:rsidTr="00312F3E">
        <w:trPr>
          <w:tblHeader/>
        </w:trPr>
        <w:tc>
          <w:tcPr>
            <w:tcW w:w="240" w:type="pct"/>
            <w:tcBorders>
              <w:top w:val="single" w:sz="4" w:space="0" w:color="000000"/>
              <w:left w:val="single" w:sz="4" w:space="0" w:color="000000"/>
              <w:bottom w:val="single" w:sz="4" w:space="0" w:color="auto"/>
              <w:right w:val="nil"/>
            </w:tcBorders>
          </w:tcPr>
          <w:bookmarkEnd w:id="341"/>
          <w:p w14:paraId="61198FB7"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auto"/>
              <w:right w:val="nil"/>
            </w:tcBorders>
          </w:tcPr>
          <w:p w14:paraId="2CAB4935"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auto"/>
              <w:right w:val="single" w:sz="4" w:space="0" w:color="000000"/>
            </w:tcBorders>
          </w:tcPr>
          <w:p w14:paraId="4224350B"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470937" w:rsidRPr="00DD0D6B" w14:paraId="7CA072DF" w14:textId="77777777" w:rsidTr="00312F3E">
        <w:tc>
          <w:tcPr>
            <w:tcW w:w="5000" w:type="pct"/>
            <w:gridSpan w:val="3"/>
            <w:tcBorders>
              <w:top w:val="single" w:sz="4" w:space="0" w:color="auto"/>
              <w:left w:val="single" w:sz="4" w:space="0" w:color="auto"/>
              <w:bottom w:val="single" w:sz="4" w:space="0" w:color="auto"/>
              <w:right w:val="single" w:sz="4" w:space="0" w:color="auto"/>
            </w:tcBorders>
          </w:tcPr>
          <w:p w14:paraId="4C15D530"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470937" w:rsidRPr="00DD0D6B" w14:paraId="7873B6A6" w14:textId="77777777" w:rsidTr="00312F3E">
        <w:trPr>
          <w:trHeight w:val="273"/>
        </w:trPr>
        <w:tc>
          <w:tcPr>
            <w:tcW w:w="240" w:type="pct"/>
            <w:tcBorders>
              <w:top w:val="single" w:sz="4" w:space="0" w:color="auto"/>
              <w:left w:val="single" w:sz="4" w:space="0" w:color="000000"/>
              <w:bottom w:val="single" w:sz="4" w:space="0" w:color="auto"/>
              <w:right w:val="nil"/>
            </w:tcBorders>
          </w:tcPr>
          <w:p w14:paraId="3263BD17"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single" w:sz="4" w:space="0" w:color="auto"/>
              <w:left w:val="single" w:sz="4" w:space="0" w:color="000000"/>
              <w:bottom w:val="single" w:sz="4" w:space="0" w:color="auto"/>
              <w:right w:val="nil"/>
            </w:tcBorders>
          </w:tcPr>
          <w:p w14:paraId="3759DA5F" w14:textId="77777777" w:rsidR="00470937" w:rsidRPr="00DD0D6B" w:rsidRDefault="0047093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single" w:sz="4" w:space="0" w:color="auto"/>
              <w:left w:val="single" w:sz="4" w:space="0" w:color="000000"/>
              <w:bottom w:val="single" w:sz="4" w:space="0" w:color="auto"/>
              <w:right w:val="single" w:sz="4" w:space="0" w:color="000000"/>
            </w:tcBorders>
          </w:tcPr>
          <w:p w14:paraId="0D1B3F23"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Растениеводство (1.1)</w:t>
            </w:r>
          </w:p>
          <w:p w14:paraId="6951E646"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зерновых и иных сельскохозяйственных культур (1.2)</w:t>
            </w:r>
          </w:p>
          <w:p w14:paraId="05FBECFD"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Овощеводство (1.3)</w:t>
            </w:r>
          </w:p>
          <w:p w14:paraId="2CBF6C6B"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 xml:space="preserve">Выращивание тонизирующих, лекарственных, цветочных культур (1.4) </w:t>
            </w:r>
          </w:p>
          <w:p w14:paraId="46AF1BCA"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46C9E2D5"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льна и конопли (1.6)</w:t>
            </w:r>
          </w:p>
          <w:p w14:paraId="4A0FE609"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Пчеловодство (1.12)</w:t>
            </w:r>
          </w:p>
          <w:p w14:paraId="5EF8CD3F"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Ведение личного подсобного хозяйства на полевых участках (1.16)</w:t>
            </w:r>
          </w:p>
          <w:p w14:paraId="09E6CBE6"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Питомники (1.17)</w:t>
            </w:r>
          </w:p>
          <w:p w14:paraId="7628DA25"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1845A1FF"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4264847C"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53B6283"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Размещение автомобильных дорог (7.2.1)</w:t>
            </w:r>
          </w:p>
          <w:p w14:paraId="723F10C8" w14:textId="77777777" w:rsidR="00470937" w:rsidRPr="00DD0D6B" w:rsidRDefault="0047093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754C33" w:rsidRPr="00DD0D6B" w14:paraId="59C5C988"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0A32F106"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5F552A40"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 xml:space="preserve">Условно </w:t>
            </w:r>
            <w:r w:rsidRPr="00DD0D6B">
              <w:rPr>
                <w:lang w:eastAsia="ar-SA"/>
              </w:rPr>
              <w:lastRenderedPageBreak/>
              <w:t>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142C67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lastRenderedPageBreak/>
              <w:t>Связь (6.8)</w:t>
            </w:r>
          </w:p>
        </w:tc>
      </w:tr>
      <w:tr w:rsidR="00754C33" w:rsidRPr="00DD0D6B" w14:paraId="12144B88" w14:textId="77777777" w:rsidTr="00312F3E">
        <w:trPr>
          <w:trHeight w:val="795"/>
        </w:trPr>
        <w:tc>
          <w:tcPr>
            <w:tcW w:w="240" w:type="pct"/>
            <w:tcBorders>
              <w:top w:val="single" w:sz="4" w:space="0" w:color="auto"/>
              <w:left w:val="single" w:sz="4" w:space="0" w:color="000000"/>
              <w:bottom w:val="single" w:sz="4" w:space="0" w:color="000000"/>
              <w:right w:val="nil"/>
            </w:tcBorders>
          </w:tcPr>
          <w:p w14:paraId="13D1469E"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E8ED790"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8F0AA0C"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3B85611"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41CA9D7F"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1508EA61"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2FA24E0A" w14:textId="77777777" w:rsidR="00470937" w:rsidRPr="00DD0D6B" w:rsidRDefault="0047093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470937" w:rsidRPr="00DD0D6B" w14:paraId="39480095" w14:textId="77777777" w:rsidTr="00312F3E">
        <w:trPr>
          <w:tblHeader/>
        </w:trPr>
        <w:tc>
          <w:tcPr>
            <w:tcW w:w="294" w:type="pct"/>
            <w:vAlign w:val="center"/>
          </w:tcPr>
          <w:p w14:paraId="0098A0DD" w14:textId="77777777" w:rsidR="00470937" w:rsidRPr="00DD0D6B" w:rsidRDefault="00470937" w:rsidP="00DD0D6B">
            <w:pPr>
              <w:spacing w:line="240" w:lineRule="auto"/>
              <w:jc w:val="center"/>
              <w:rPr>
                <w:b/>
              </w:rPr>
            </w:pPr>
            <w:r w:rsidRPr="00DD0D6B">
              <w:rPr>
                <w:b/>
                <w:szCs w:val="22"/>
              </w:rPr>
              <w:t>№ п/п</w:t>
            </w:r>
          </w:p>
        </w:tc>
        <w:tc>
          <w:tcPr>
            <w:tcW w:w="2261" w:type="pct"/>
            <w:vAlign w:val="center"/>
          </w:tcPr>
          <w:p w14:paraId="7A5FFFD8" w14:textId="77777777" w:rsidR="00470937" w:rsidRPr="00DD0D6B" w:rsidRDefault="0047093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FE6FF33" w14:textId="77777777" w:rsidR="00470937" w:rsidRPr="00DD0D6B" w:rsidRDefault="00470937" w:rsidP="00DD0D6B">
            <w:pPr>
              <w:spacing w:line="240" w:lineRule="auto"/>
              <w:jc w:val="center"/>
              <w:rPr>
                <w:b/>
                <w:lang w:val="en-US"/>
              </w:rPr>
            </w:pPr>
            <w:r w:rsidRPr="00DD0D6B">
              <w:rPr>
                <w:b/>
                <w:szCs w:val="22"/>
              </w:rPr>
              <w:t xml:space="preserve">реконструкции объектов </w:t>
            </w:r>
          </w:p>
          <w:p w14:paraId="6BD924F6" w14:textId="77777777" w:rsidR="00470937" w:rsidRPr="00DD0D6B" w:rsidRDefault="00470937" w:rsidP="00DD0D6B">
            <w:pPr>
              <w:spacing w:line="240" w:lineRule="auto"/>
              <w:jc w:val="center"/>
              <w:rPr>
                <w:b/>
              </w:rPr>
            </w:pPr>
            <w:r w:rsidRPr="00DD0D6B">
              <w:rPr>
                <w:b/>
                <w:szCs w:val="22"/>
              </w:rPr>
              <w:t>капитального строительства</w:t>
            </w:r>
          </w:p>
        </w:tc>
        <w:tc>
          <w:tcPr>
            <w:tcW w:w="2445" w:type="pct"/>
            <w:vAlign w:val="center"/>
          </w:tcPr>
          <w:p w14:paraId="046BDE9E" w14:textId="77777777" w:rsidR="00470937" w:rsidRPr="00DD0D6B" w:rsidRDefault="0047093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70937" w:rsidRPr="00DD0D6B" w14:paraId="7E1F6093" w14:textId="77777777" w:rsidTr="00312F3E">
        <w:tc>
          <w:tcPr>
            <w:tcW w:w="294" w:type="pct"/>
          </w:tcPr>
          <w:p w14:paraId="1A4B1BEA" w14:textId="77777777" w:rsidR="00470937" w:rsidRPr="00DD0D6B" w:rsidRDefault="00470937" w:rsidP="00DD0D6B">
            <w:pPr>
              <w:spacing w:line="240" w:lineRule="auto"/>
              <w:jc w:val="center"/>
            </w:pPr>
            <w:r w:rsidRPr="00DD0D6B">
              <w:rPr>
                <w:szCs w:val="22"/>
              </w:rPr>
              <w:t>1</w:t>
            </w:r>
          </w:p>
        </w:tc>
        <w:tc>
          <w:tcPr>
            <w:tcW w:w="2261" w:type="pct"/>
            <w:vAlign w:val="center"/>
          </w:tcPr>
          <w:p w14:paraId="4E7A93EF" w14:textId="77777777" w:rsidR="00470937" w:rsidRPr="00DD0D6B" w:rsidRDefault="00470937" w:rsidP="00DD0D6B">
            <w:pPr>
              <w:spacing w:line="240" w:lineRule="auto"/>
              <w:jc w:val="center"/>
            </w:pPr>
            <w:r w:rsidRPr="00DD0D6B">
              <w:t>Минимальная</w:t>
            </w:r>
            <w:r w:rsidR="00ED55FC" w:rsidRPr="00DD0D6B">
              <w:t xml:space="preserve"> и максимальная</w:t>
            </w:r>
            <w:r w:rsidRPr="00DD0D6B">
              <w:t xml:space="preserve"> площадь земельных</w:t>
            </w:r>
            <w:r w:rsidR="00ED55FC" w:rsidRPr="00DD0D6B">
              <w:t xml:space="preserve"> </w:t>
            </w:r>
            <w:r w:rsidRPr="00DD0D6B">
              <w:t>участков</w:t>
            </w:r>
          </w:p>
        </w:tc>
        <w:tc>
          <w:tcPr>
            <w:tcW w:w="2445" w:type="pct"/>
            <w:vAlign w:val="center"/>
          </w:tcPr>
          <w:p w14:paraId="4F8A0CF1" w14:textId="77777777" w:rsidR="00470937" w:rsidRPr="00DD0D6B" w:rsidRDefault="00470937" w:rsidP="00DD0D6B">
            <w:pPr>
              <w:spacing w:line="240" w:lineRule="auto"/>
              <w:jc w:val="center"/>
            </w:pPr>
            <w:r w:rsidRPr="00DD0D6B">
              <w:t>Не подлежит установлению</w:t>
            </w:r>
          </w:p>
        </w:tc>
      </w:tr>
      <w:tr w:rsidR="00ED55FC" w:rsidRPr="00DD0D6B" w14:paraId="17A04329" w14:textId="77777777" w:rsidTr="00312F3E">
        <w:tc>
          <w:tcPr>
            <w:tcW w:w="294" w:type="pct"/>
          </w:tcPr>
          <w:p w14:paraId="14C8DE3E" w14:textId="77777777" w:rsidR="00ED55FC" w:rsidRPr="00DD0D6B" w:rsidRDefault="00ED55FC" w:rsidP="00DD0D6B">
            <w:pPr>
              <w:spacing w:line="240" w:lineRule="auto"/>
              <w:jc w:val="center"/>
            </w:pPr>
            <w:r w:rsidRPr="00DD0D6B">
              <w:rPr>
                <w:szCs w:val="22"/>
              </w:rPr>
              <w:t>2</w:t>
            </w:r>
          </w:p>
        </w:tc>
        <w:tc>
          <w:tcPr>
            <w:tcW w:w="2261" w:type="pct"/>
            <w:vAlign w:val="center"/>
          </w:tcPr>
          <w:p w14:paraId="7902A74B" w14:textId="77777777" w:rsidR="00ED55FC" w:rsidRPr="00DD0D6B" w:rsidRDefault="00ED55FC" w:rsidP="00DD0D6B">
            <w:pPr>
              <w:spacing w:line="240" w:lineRule="auto"/>
              <w:jc w:val="center"/>
            </w:pPr>
            <w:r w:rsidRPr="00DD0D6B">
              <w:t>Минимальные отступы зданий,</w:t>
            </w:r>
          </w:p>
          <w:p w14:paraId="75D8DFFB" w14:textId="77777777" w:rsidR="00ED55FC" w:rsidRPr="00DD0D6B" w:rsidRDefault="00ED55FC" w:rsidP="00DD0D6B">
            <w:pPr>
              <w:spacing w:line="240" w:lineRule="auto"/>
              <w:jc w:val="center"/>
            </w:pPr>
            <w:r w:rsidRPr="00DD0D6B">
              <w:t>строений, сооружений от границ</w:t>
            </w:r>
          </w:p>
          <w:p w14:paraId="1C158437" w14:textId="77777777" w:rsidR="00ED55FC" w:rsidRPr="00DD0D6B" w:rsidRDefault="00ED55FC" w:rsidP="00DD0D6B">
            <w:pPr>
              <w:spacing w:line="240" w:lineRule="auto"/>
              <w:jc w:val="center"/>
            </w:pPr>
            <w:r w:rsidRPr="00DD0D6B">
              <w:t>земельных участков</w:t>
            </w:r>
          </w:p>
        </w:tc>
        <w:tc>
          <w:tcPr>
            <w:tcW w:w="2445" w:type="pct"/>
            <w:vAlign w:val="center"/>
          </w:tcPr>
          <w:p w14:paraId="007DF858" w14:textId="77777777" w:rsidR="00ED55FC" w:rsidRPr="00DD0D6B" w:rsidRDefault="00ED55FC" w:rsidP="00DD0D6B">
            <w:pPr>
              <w:spacing w:line="240" w:lineRule="auto"/>
            </w:pPr>
            <w:r w:rsidRPr="00DD0D6B">
              <w:t xml:space="preserve">- от хозяйственных и прочих строений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 xml:space="preserve">; </w:t>
            </w:r>
          </w:p>
          <w:p w14:paraId="7BACEA95" w14:textId="77777777" w:rsidR="00ED55FC" w:rsidRPr="00DD0D6B" w:rsidRDefault="00ED55FC" w:rsidP="00DD0D6B">
            <w:pPr>
              <w:spacing w:line="240" w:lineRule="auto"/>
            </w:pPr>
            <w:r w:rsidRPr="00DD0D6B">
              <w:t xml:space="preserve">- открытой стоянки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 xml:space="preserve">; </w:t>
            </w:r>
          </w:p>
          <w:p w14:paraId="33B05330" w14:textId="77777777" w:rsidR="00ED55FC" w:rsidRPr="00DD0D6B" w:rsidRDefault="00ED55FC" w:rsidP="00DD0D6B">
            <w:pPr>
              <w:spacing w:line="240" w:lineRule="auto"/>
            </w:pPr>
            <w:r w:rsidRPr="00DD0D6B">
              <w:t xml:space="preserve">- отдельно стоящего гаража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w:t>
            </w:r>
          </w:p>
          <w:p w14:paraId="0E741D9A" w14:textId="77777777" w:rsidR="00ED55FC" w:rsidRPr="00DD0D6B" w:rsidRDefault="00ED55FC" w:rsidP="00DD0D6B">
            <w:pPr>
              <w:spacing w:line="240" w:lineRule="auto"/>
            </w:pPr>
            <w:r w:rsidRPr="00DD0D6B">
              <w:t>Для других объектов не подлежит установлению</w:t>
            </w:r>
          </w:p>
        </w:tc>
      </w:tr>
      <w:tr w:rsidR="00ED55FC" w:rsidRPr="00DD0D6B" w14:paraId="38DC828F" w14:textId="77777777" w:rsidTr="00312F3E">
        <w:tc>
          <w:tcPr>
            <w:tcW w:w="294" w:type="pct"/>
          </w:tcPr>
          <w:p w14:paraId="7A3D47CB" w14:textId="77777777" w:rsidR="00ED55FC" w:rsidRPr="00DD0D6B" w:rsidRDefault="00D03D61" w:rsidP="00DD0D6B">
            <w:pPr>
              <w:spacing w:line="240" w:lineRule="auto"/>
              <w:jc w:val="center"/>
            </w:pPr>
            <w:r w:rsidRPr="00DD0D6B">
              <w:rPr>
                <w:szCs w:val="22"/>
              </w:rPr>
              <w:t>3</w:t>
            </w:r>
          </w:p>
        </w:tc>
        <w:tc>
          <w:tcPr>
            <w:tcW w:w="2261" w:type="pct"/>
            <w:vAlign w:val="center"/>
          </w:tcPr>
          <w:p w14:paraId="1BF83707" w14:textId="77777777" w:rsidR="00ED55FC" w:rsidRPr="00DD0D6B" w:rsidRDefault="00ED55FC"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445" w:type="pct"/>
            <w:vAlign w:val="center"/>
          </w:tcPr>
          <w:p w14:paraId="1C63B9D3" w14:textId="77777777" w:rsidR="00ED55FC" w:rsidRPr="00DD0D6B" w:rsidRDefault="00ED55FC" w:rsidP="00DD0D6B">
            <w:pPr>
              <w:spacing w:line="240" w:lineRule="auto"/>
              <w:jc w:val="center"/>
            </w:pPr>
            <w:r w:rsidRPr="00DD0D6B">
              <w:t>1 этаж</w:t>
            </w:r>
          </w:p>
        </w:tc>
      </w:tr>
      <w:tr w:rsidR="00470937" w:rsidRPr="00DD0D6B" w14:paraId="0BCA8E16" w14:textId="77777777" w:rsidTr="00312F3E">
        <w:tc>
          <w:tcPr>
            <w:tcW w:w="294" w:type="pct"/>
          </w:tcPr>
          <w:p w14:paraId="7E89768C" w14:textId="77777777" w:rsidR="00470937" w:rsidRPr="00DD0D6B" w:rsidRDefault="00D03D61" w:rsidP="00DD0D6B">
            <w:pPr>
              <w:spacing w:line="240" w:lineRule="auto"/>
              <w:jc w:val="center"/>
            </w:pPr>
            <w:r w:rsidRPr="00DD0D6B">
              <w:rPr>
                <w:szCs w:val="22"/>
              </w:rPr>
              <w:t>4</w:t>
            </w:r>
          </w:p>
        </w:tc>
        <w:tc>
          <w:tcPr>
            <w:tcW w:w="2261" w:type="pct"/>
            <w:vAlign w:val="center"/>
          </w:tcPr>
          <w:p w14:paraId="7A95C773" w14:textId="77777777" w:rsidR="00470937" w:rsidRPr="00DD0D6B" w:rsidRDefault="00470937" w:rsidP="00DD0D6B">
            <w:pPr>
              <w:spacing w:line="240" w:lineRule="auto"/>
              <w:jc w:val="center"/>
            </w:pPr>
            <w:r w:rsidRPr="00DD0D6B">
              <w:t>Максимальная высота</w:t>
            </w:r>
          </w:p>
          <w:p w14:paraId="5F118AE0" w14:textId="77777777" w:rsidR="00470937" w:rsidRPr="00DD0D6B" w:rsidRDefault="00470937" w:rsidP="00DD0D6B">
            <w:pPr>
              <w:spacing w:line="240" w:lineRule="auto"/>
              <w:jc w:val="center"/>
            </w:pPr>
            <w:r w:rsidRPr="00DD0D6B">
              <w:t>надземной части зданий, строений,</w:t>
            </w:r>
          </w:p>
          <w:p w14:paraId="3F099635" w14:textId="77777777" w:rsidR="00470937" w:rsidRPr="00DD0D6B" w:rsidRDefault="00470937" w:rsidP="00DD0D6B">
            <w:pPr>
              <w:spacing w:line="240" w:lineRule="auto"/>
              <w:jc w:val="center"/>
            </w:pPr>
            <w:r w:rsidRPr="00DD0D6B">
              <w:t>сооружений на территории</w:t>
            </w:r>
          </w:p>
          <w:p w14:paraId="6DD43921" w14:textId="77777777" w:rsidR="00470937" w:rsidRPr="00DD0D6B" w:rsidRDefault="00470937" w:rsidP="00DD0D6B">
            <w:pPr>
              <w:spacing w:line="240" w:lineRule="auto"/>
              <w:jc w:val="center"/>
            </w:pPr>
            <w:r w:rsidRPr="00DD0D6B">
              <w:t>земельных участков</w:t>
            </w:r>
          </w:p>
        </w:tc>
        <w:tc>
          <w:tcPr>
            <w:tcW w:w="2445" w:type="pct"/>
            <w:vAlign w:val="center"/>
          </w:tcPr>
          <w:p w14:paraId="01A0AAF1" w14:textId="77777777" w:rsidR="00470937" w:rsidRPr="00DD0D6B" w:rsidRDefault="00ED55FC" w:rsidP="00DD0D6B">
            <w:pPr>
              <w:spacing w:line="240" w:lineRule="auto"/>
              <w:jc w:val="center"/>
            </w:pPr>
            <w:r w:rsidRPr="00DD0D6B">
              <w:t>Для гаража и прочих хозяйственных строений на участке- до верха плоской кровли-</w:t>
            </w:r>
            <w:smartTag w:uri="urn:schemas-microsoft-com:office:smarttags" w:element="metricconverter">
              <w:smartTagPr>
                <w:attr w:name="ProductID" w:val="4 м"/>
              </w:smartTagPr>
              <w:r w:rsidRPr="00DD0D6B">
                <w:t>4 м</w:t>
              </w:r>
            </w:smartTag>
            <w:r w:rsidRPr="00DD0D6B">
              <w:t>, для других объектов до конька скатной кровли-</w:t>
            </w:r>
            <w:smartTag w:uri="urn:schemas-microsoft-com:office:smarttags" w:element="metricconverter">
              <w:smartTagPr>
                <w:attr w:name="ProductID" w:val="12 м"/>
              </w:smartTagPr>
              <w:r w:rsidRPr="00DD0D6B">
                <w:t>12 м</w:t>
              </w:r>
            </w:smartTag>
          </w:p>
        </w:tc>
      </w:tr>
      <w:tr w:rsidR="00470937" w:rsidRPr="00DD0D6B" w14:paraId="76EFACC4" w14:textId="77777777" w:rsidTr="00312F3E">
        <w:tc>
          <w:tcPr>
            <w:tcW w:w="294" w:type="pct"/>
          </w:tcPr>
          <w:p w14:paraId="74B98DC0" w14:textId="77777777" w:rsidR="00470937" w:rsidRPr="00DD0D6B" w:rsidRDefault="00D03D61" w:rsidP="00DD0D6B">
            <w:pPr>
              <w:spacing w:line="240" w:lineRule="auto"/>
              <w:jc w:val="center"/>
            </w:pPr>
            <w:r w:rsidRPr="00DD0D6B">
              <w:rPr>
                <w:szCs w:val="22"/>
              </w:rPr>
              <w:t>5</w:t>
            </w:r>
          </w:p>
        </w:tc>
        <w:tc>
          <w:tcPr>
            <w:tcW w:w="2261" w:type="pct"/>
            <w:vAlign w:val="center"/>
          </w:tcPr>
          <w:p w14:paraId="0D7FE717" w14:textId="77777777" w:rsidR="00470937" w:rsidRPr="00DD0D6B" w:rsidRDefault="00470937" w:rsidP="00DD0D6B">
            <w:pPr>
              <w:spacing w:line="240" w:lineRule="auto"/>
              <w:jc w:val="center"/>
            </w:pPr>
            <w:r w:rsidRPr="00DD0D6B">
              <w:t>Минимальная доля озеленённой</w:t>
            </w:r>
          </w:p>
          <w:p w14:paraId="7ED1219D" w14:textId="77777777" w:rsidR="00470937" w:rsidRPr="00DD0D6B" w:rsidRDefault="00470937" w:rsidP="00DD0D6B">
            <w:pPr>
              <w:spacing w:line="240" w:lineRule="auto"/>
              <w:jc w:val="center"/>
            </w:pPr>
            <w:r w:rsidRPr="00DD0D6B">
              <w:t>территории земельных участков</w:t>
            </w:r>
          </w:p>
        </w:tc>
        <w:tc>
          <w:tcPr>
            <w:tcW w:w="2445" w:type="pct"/>
            <w:vAlign w:val="center"/>
          </w:tcPr>
          <w:p w14:paraId="38037015" w14:textId="77777777" w:rsidR="00470937" w:rsidRPr="00DD0D6B" w:rsidRDefault="00ED55FC" w:rsidP="00DD0D6B">
            <w:pPr>
              <w:spacing w:line="240" w:lineRule="auto"/>
            </w:pPr>
            <w:r w:rsidRPr="00DD0D6B">
              <w:t>В соответствии со статьей 57 настоящих Правил</w:t>
            </w:r>
          </w:p>
        </w:tc>
      </w:tr>
      <w:tr w:rsidR="00470937" w:rsidRPr="00DD0D6B" w14:paraId="11EA7E9E" w14:textId="77777777" w:rsidTr="00312F3E">
        <w:tc>
          <w:tcPr>
            <w:tcW w:w="294" w:type="pct"/>
          </w:tcPr>
          <w:p w14:paraId="63C3E4EB" w14:textId="77777777" w:rsidR="00470937" w:rsidRPr="00DD0D6B" w:rsidRDefault="00D03D61" w:rsidP="00DD0D6B">
            <w:pPr>
              <w:spacing w:line="240" w:lineRule="auto"/>
              <w:jc w:val="center"/>
            </w:pPr>
            <w:r w:rsidRPr="00DD0D6B">
              <w:rPr>
                <w:szCs w:val="22"/>
              </w:rPr>
              <w:t>6</w:t>
            </w:r>
          </w:p>
        </w:tc>
        <w:tc>
          <w:tcPr>
            <w:tcW w:w="2261" w:type="pct"/>
            <w:vAlign w:val="center"/>
          </w:tcPr>
          <w:p w14:paraId="6D32062D" w14:textId="77777777" w:rsidR="00470937" w:rsidRPr="00DD0D6B" w:rsidRDefault="00470937"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323E163" w14:textId="77777777" w:rsidR="00470937" w:rsidRPr="00DD0D6B" w:rsidRDefault="00470937" w:rsidP="00DD0D6B">
            <w:pPr>
              <w:spacing w:line="240" w:lineRule="auto"/>
              <w:jc w:val="center"/>
            </w:pPr>
            <w:r w:rsidRPr="00DD0D6B">
              <w:t>для хранения индивидуального автотранспорта на территории земельных участков</w:t>
            </w:r>
          </w:p>
        </w:tc>
        <w:tc>
          <w:tcPr>
            <w:tcW w:w="2445" w:type="pct"/>
            <w:vAlign w:val="center"/>
          </w:tcPr>
          <w:p w14:paraId="028A6251" w14:textId="77777777" w:rsidR="00470937" w:rsidRPr="00DD0D6B" w:rsidRDefault="00470937" w:rsidP="00DD0D6B">
            <w:pPr>
              <w:spacing w:line="240" w:lineRule="auto"/>
            </w:pPr>
            <w:r w:rsidRPr="00DD0D6B">
              <w:t>В соответствии со статьей 58 настоящих Правил</w:t>
            </w:r>
          </w:p>
        </w:tc>
      </w:tr>
      <w:tr w:rsidR="00470937" w:rsidRPr="00DD0D6B" w14:paraId="47F53D1E" w14:textId="77777777" w:rsidTr="00312F3E">
        <w:tc>
          <w:tcPr>
            <w:tcW w:w="294" w:type="pct"/>
          </w:tcPr>
          <w:p w14:paraId="6C0827EC" w14:textId="77777777" w:rsidR="00470937" w:rsidRPr="00DD0D6B" w:rsidRDefault="00D03D61" w:rsidP="00DD0D6B">
            <w:pPr>
              <w:spacing w:line="240" w:lineRule="auto"/>
              <w:jc w:val="center"/>
            </w:pPr>
            <w:r w:rsidRPr="00DD0D6B">
              <w:rPr>
                <w:szCs w:val="22"/>
              </w:rPr>
              <w:t>7</w:t>
            </w:r>
          </w:p>
        </w:tc>
        <w:tc>
          <w:tcPr>
            <w:tcW w:w="2261" w:type="pct"/>
            <w:vAlign w:val="center"/>
          </w:tcPr>
          <w:p w14:paraId="0FF0863E" w14:textId="77777777" w:rsidR="00470937" w:rsidRPr="00DD0D6B" w:rsidRDefault="00ED55FC" w:rsidP="00DD0D6B">
            <w:pPr>
              <w:spacing w:line="240" w:lineRule="auto"/>
              <w:jc w:val="center"/>
            </w:pPr>
            <w:r w:rsidRPr="00DD0D6B">
              <w:t>Максимальная высота ограждений</w:t>
            </w:r>
          </w:p>
        </w:tc>
        <w:tc>
          <w:tcPr>
            <w:tcW w:w="2445" w:type="pct"/>
            <w:vAlign w:val="center"/>
          </w:tcPr>
          <w:p w14:paraId="195AB598" w14:textId="77777777" w:rsidR="00470937" w:rsidRPr="00DD0D6B" w:rsidRDefault="00470937" w:rsidP="00DD0D6B">
            <w:pPr>
              <w:spacing w:line="240" w:lineRule="auto"/>
            </w:pPr>
            <w:r w:rsidRPr="00DD0D6B">
              <w:t xml:space="preserve">В соответствии со статьей </w:t>
            </w:r>
            <w:r w:rsidR="00ED55FC" w:rsidRPr="00DD0D6B">
              <w:t>60</w:t>
            </w:r>
            <w:r w:rsidRPr="00DD0D6B">
              <w:t xml:space="preserve"> настоящих Правил</w:t>
            </w:r>
          </w:p>
        </w:tc>
      </w:tr>
      <w:tr w:rsidR="00470937" w:rsidRPr="00DD0D6B" w14:paraId="37CDE804" w14:textId="77777777" w:rsidTr="00312F3E">
        <w:tc>
          <w:tcPr>
            <w:tcW w:w="294" w:type="pct"/>
          </w:tcPr>
          <w:p w14:paraId="26368AE1" w14:textId="77777777" w:rsidR="00470937" w:rsidRPr="00DD0D6B" w:rsidRDefault="00D03D61" w:rsidP="00DD0D6B">
            <w:pPr>
              <w:spacing w:line="240" w:lineRule="auto"/>
              <w:jc w:val="center"/>
            </w:pPr>
            <w:r w:rsidRPr="00DD0D6B">
              <w:rPr>
                <w:szCs w:val="22"/>
              </w:rPr>
              <w:t>8</w:t>
            </w:r>
          </w:p>
        </w:tc>
        <w:tc>
          <w:tcPr>
            <w:tcW w:w="2261" w:type="pct"/>
            <w:vAlign w:val="center"/>
          </w:tcPr>
          <w:p w14:paraId="157AB18F" w14:textId="77777777" w:rsidR="00470937" w:rsidRPr="00DD0D6B" w:rsidRDefault="00470937"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1EFA69EE" w14:textId="77777777" w:rsidR="00D03D61" w:rsidRPr="00DD0D6B" w:rsidRDefault="00D03D61" w:rsidP="00DD0D6B">
            <w:pPr>
              <w:spacing w:line="240" w:lineRule="auto"/>
            </w:pPr>
            <w:r w:rsidRPr="00DD0D6B">
              <w:t>максимальный коэффициент застройки: 0,07</w:t>
            </w:r>
          </w:p>
          <w:p w14:paraId="07BEA508" w14:textId="77777777" w:rsidR="00470937" w:rsidRPr="00DD0D6B" w:rsidRDefault="00D03D61" w:rsidP="00DD0D6B">
            <w:pPr>
              <w:spacing w:line="240" w:lineRule="auto"/>
            </w:pPr>
            <w:r w:rsidRPr="00DD0D6B">
              <w:t>максимальный коэффициент плотности: 0,28</w:t>
            </w:r>
          </w:p>
        </w:tc>
      </w:tr>
    </w:tbl>
    <w:p w14:paraId="714ABF8F" w14:textId="77777777" w:rsidR="00470937" w:rsidRPr="00DD0D6B" w:rsidRDefault="00470937"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BA3D68C" w14:textId="77777777" w:rsidR="00F705E9" w:rsidRPr="00DD0D6B" w:rsidRDefault="0047093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76A8D9B" w14:textId="77777777" w:rsidR="00470937" w:rsidRPr="00DD0D6B" w:rsidRDefault="00470937" w:rsidP="00DD0D6B">
      <w:pPr>
        <w:spacing w:line="240" w:lineRule="auto"/>
        <w:rPr>
          <w:b/>
          <w:bCs/>
          <w:sz w:val="28"/>
          <w:szCs w:val="28"/>
        </w:rPr>
      </w:pPr>
    </w:p>
    <w:p w14:paraId="0DC7377F" w14:textId="77777777" w:rsidR="00DD7275" w:rsidRPr="00DD0D6B" w:rsidRDefault="00DD7275" w:rsidP="00DD0D6B">
      <w:pPr>
        <w:spacing w:line="240" w:lineRule="auto"/>
        <w:ind w:firstLine="709"/>
        <w:rPr>
          <w:b/>
          <w:bCs/>
          <w:sz w:val="28"/>
          <w:szCs w:val="28"/>
        </w:rPr>
      </w:pPr>
      <w:r w:rsidRPr="00DD0D6B">
        <w:rPr>
          <w:b/>
          <w:bCs/>
          <w:sz w:val="28"/>
          <w:szCs w:val="28"/>
        </w:rPr>
        <w:t>СХ2 -</w:t>
      </w:r>
      <w:r w:rsidRPr="00DD0D6B">
        <w:t xml:space="preserve"> </w:t>
      </w:r>
      <w:r w:rsidRPr="00DD0D6B">
        <w:rPr>
          <w:b/>
          <w:bCs/>
          <w:sz w:val="28"/>
          <w:szCs w:val="28"/>
        </w:rPr>
        <w:t>Производственная зона сельскохозяйственных предприятий</w:t>
      </w:r>
    </w:p>
    <w:tbl>
      <w:tblPr>
        <w:tblW w:w="5000" w:type="pct"/>
        <w:tblLook w:val="00A0" w:firstRow="1" w:lastRow="0" w:firstColumn="1" w:lastColumn="0" w:noHBand="0" w:noVBand="0"/>
      </w:tblPr>
      <w:tblGrid>
        <w:gridCol w:w="494"/>
        <w:gridCol w:w="2401"/>
        <w:gridCol w:w="7384"/>
      </w:tblGrid>
      <w:tr w:rsidR="00DD7275" w:rsidRPr="00DD0D6B" w14:paraId="5C417315" w14:textId="77777777" w:rsidTr="00312F3E">
        <w:trPr>
          <w:tblHeader/>
        </w:trPr>
        <w:tc>
          <w:tcPr>
            <w:tcW w:w="240" w:type="pct"/>
            <w:tcBorders>
              <w:top w:val="single" w:sz="4" w:space="0" w:color="000000"/>
              <w:left w:val="single" w:sz="4" w:space="0" w:color="000000"/>
              <w:bottom w:val="single" w:sz="4" w:space="0" w:color="000000"/>
              <w:right w:val="nil"/>
            </w:tcBorders>
          </w:tcPr>
          <w:p w14:paraId="2EA8C1DA"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B21A350"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482E2BD"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D7275" w:rsidRPr="00DD0D6B" w14:paraId="5D4F440F" w14:textId="77777777" w:rsidTr="00312F3E">
        <w:tc>
          <w:tcPr>
            <w:tcW w:w="5000" w:type="pct"/>
            <w:gridSpan w:val="3"/>
            <w:tcBorders>
              <w:top w:val="single" w:sz="4" w:space="0" w:color="000000"/>
              <w:left w:val="single" w:sz="4" w:space="0" w:color="000000"/>
              <w:bottom w:val="single" w:sz="4" w:space="0" w:color="000000"/>
              <w:right w:val="single" w:sz="4" w:space="0" w:color="000000"/>
            </w:tcBorders>
          </w:tcPr>
          <w:p w14:paraId="55E8C15F"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D7275" w:rsidRPr="00DD0D6B" w14:paraId="56A65094" w14:textId="77777777" w:rsidTr="00312F3E">
        <w:trPr>
          <w:trHeight w:val="273"/>
        </w:trPr>
        <w:tc>
          <w:tcPr>
            <w:tcW w:w="240" w:type="pct"/>
            <w:tcBorders>
              <w:top w:val="nil"/>
              <w:left w:val="single" w:sz="4" w:space="0" w:color="000000"/>
              <w:bottom w:val="single" w:sz="4" w:space="0" w:color="auto"/>
              <w:right w:val="nil"/>
            </w:tcBorders>
          </w:tcPr>
          <w:p w14:paraId="44F2D887"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3698E28" w14:textId="77777777" w:rsidR="00DD7275" w:rsidRPr="00DD0D6B" w:rsidRDefault="00DD7275"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737F6992"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Растениеводство (1.1)</w:t>
            </w:r>
          </w:p>
          <w:p w14:paraId="7A020C75"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зерновых и иных сельскохозяйственных культур (1.2)</w:t>
            </w:r>
          </w:p>
          <w:p w14:paraId="3BA4DF9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Овощеводство (1.3)</w:t>
            </w:r>
          </w:p>
          <w:p w14:paraId="3F234E4C"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 xml:space="preserve">Выращивание тонизирующих, лекарственных, цветочных культур </w:t>
            </w:r>
            <w:r w:rsidRPr="00DD0D6B">
              <w:rPr>
                <w:shd w:val="clear" w:color="auto" w:fill="FFFFFF"/>
              </w:rPr>
              <w:lastRenderedPageBreak/>
              <w:t xml:space="preserve">(1.4) </w:t>
            </w:r>
          </w:p>
          <w:p w14:paraId="487F7F4B"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5E43373C"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льна и конопли (1.6)</w:t>
            </w:r>
          </w:p>
          <w:p w14:paraId="53AAF49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Животноводство (1.7)</w:t>
            </w:r>
          </w:p>
          <w:p w14:paraId="6075AE4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Скотоводство (1.8)</w:t>
            </w:r>
          </w:p>
          <w:p w14:paraId="1DACA65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Звероводство (1.9)</w:t>
            </w:r>
          </w:p>
          <w:p w14:paraId="03759CA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Птицеводство (1.10)</w:t>
            </w:r>
          </w:p>
          <w:p w14:paraId="5206F4E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Свиноводство (1.11)</w:t>
            </w:r>
          </w:p>
          <w:p w14:paraId="6FEF0E86"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Хранение и переработка сельскохозяйственной продукции (1.15)</w:t>
            </w:r>
          </w:p>
          <w:p w14:paraId="410D1022"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Питомники (1.17)</w:t>
            </w:r>
          </w:p>
          <w:p w14:paraId="2D30C018"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42462718"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Сенокошение (1.19)</w:t>
            </w:r>
          </w:p>
          <w:p w14:paraId="18569D69"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Выпас сельскохозяйственных животных (1.20)</w:t>
            </w:r>
          </w:p>
          <w:p w14:paraId="4DE188E1"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604D015E"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053A66FE"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C8DCAB5" w14:textId="77777777" w:rsidR="00DD7275" w:rsidRPr="00DD0D6B" w:rsidRDefault="00DD7275"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312F3E" w:rsidRPr="00DD0D6B" w14:paraId="558B2375"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456E1AE7"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2C0AE14B"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871B7C3"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Деловое управление (4.1)</w:t>
            </w:r>
          </w:p>
          <w:p w14:paraId="7DA3928C"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Рынки (4.3)</w:t>
            </w:r>
          </w:p>
          <w:p w14:paraId="0739F57B"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312F3E" w:rsidRPr="00DD0D6B" w14:paraId="1FF26A77" w14:textId="77777777" w:rsidTr="00312F3E">
        <w:trPr>
          <w:trHeight w:val="795"/>
        </w:trPr>
        <w:tc>
          <w:tcPr>
            <w:tcW w:w="240" w:type="pct"/>
            <w:tcBorders>
              <w:top w:val="single" w:sz="4" w:space="0" w:color="auto"/>
              <w:left w:val="single" w:sz="4" w:space="0" w:color="000000"/>
              <w:bottom w:val="single" w:sz="4" w:space="0" w:color="000000"/>
              <w:right w:val="nil"/>
            </w:tcBorders>
          </w:tcPr>
          <w:p w14:paraId="55DC2D0C"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7AB914A0"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9593437" w14:textId="77777777" w:rsidR="00312F3E" w:rsidRPr="00DD0D6B" w:rsidRDefault="00312F3E"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5E34DFA5"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2D74A997" w14:textId="77777777" w:rsidR="00312F3E" w:rsidRPr="00DD0D6B" w:rsidRDefault="00312F3E"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F9AC7DD" w14:textId="77777777" w:rsidR="00312F3E" w:rsidRPr="00DD0D6B" w:rsidRDefault="00312F3E" w:rsidP="00DD0D6B">
            <w:pPr>
              <w:widowControl/>
              <w:suppressAutoHyphens/>
              <w:autoSpaceDE/>
              <w:autoSpaceDN/>
              <w:adjustRightInd/>
              <w:spacing w:line="240" w:lineRule="auto"/>
              <w:ind w:left="224"/>
              <w:textAlignment w:val="auto"/>
              <w:rPr>
                <w:color w:val="000000" w:themeColor="text1"/>
                <w:lang w:eastAsia="ar-SA"/>
              </w:rPr>
            </w:pPr>
          </w:p>
        </w:tc>
      </w:tr>
    </w:tbl>
    <w:p w14:paraId="31EB1067" w14:textId="77777777" w:rsidR="00DD7275" w:rsidRPr="00DD0D6B" w:rsidRDefault="00DD7275"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DD7275" w:rsidRPr="00DD0D6B" w14:paraId="5AAC2FA9" w14:textId="77777777" w:rsidTr="00312F3E">
        <w:trPr>
          <w:tblHeader/>
        </w:trPr>
        <w:tc>
          <w:tcPr>
            <w:tcW w:w="294" w:type="pct"/>
            <w:vAlign w:val="center"/>
          </w:tcPr>
          <w:p w14:paraId="21E10999" w14:textId="77777777" w:rsidR="00DD7275" w:rsidRPr="00DD0D6B" w:rsidRDefault="00DD7275" w:rsidP="00DD0D6B">
            <w:pPr>
              <w:spacing w:line="240" w:lineRule="auto"/>
              <w:jc w:val="center"/>
              <w:rPr>
                <w:b/>
              </w:rPr>
            </w:pPr>
            <w:r w:rsidRPr="00DD0D6B">
              <w:rPr>
                <w:b/>
                <w:szCs w:val="22"/>
              </w:rPr>
              <w:t>№ п/п</w:t>
            </w:r>
          </w:p>
        </w:tc>
        <w:tc>
          <w:tcPr>
            <w:tcW w:w="2261" w:type="pct"/>
            <w:vAlign w:val="center"/>
          </w:tcPr>
          <w:p w14:paraId="513A05AD" w14:textId="77777777" w:rsidR="00DD7275" w:rsidRPr="00DD0D6B" w:rsidRDefault="00DD7275"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39F8A88C" w14:textId="77777777" w:rsidR="00DD7275" w:rsidRPr="00DD0D6B" w:rsidRDefault="00DD7275" w:rsidP="00DD0D6B">
            <w:pPr>
              <w:spacing w:line="240" w:lineRule="auto"/>
              <w:jc w:val="center"/>
              <w:rPr>
                <w:b/>
                <w:lang w:val="en-US"/>
              </w:rPr>
            </w:pPr>
            <w:r w:rsidRPr="00DD0D6B">
              <w:rPr>
                <w:b/>
                <w:szCs w:val="22"/>
              </w:rPr>
              <w:t xml:space="preserve">реконструкции объектов </w:t>
            </w:r>
          </w:p>
          <w:p w14:paraId="1366CF84" w14:textId="77777777" w:rsidR="00DD7275" w:rsidRPr="00DD0D6B" w:rsidRDefault="00DD7275" w:rsidP="00DD0D6B">
            <w:pPr>
              <w:spacing w:line="240" w:lineRule="auto"/>
              <w:jc w:val="center"/>
              <w:rPr>
                <w:b/>
              </w:rPr>
            </w:pPr>
            <w:r w:rsidRPr="00DD0D6B">
              <w:rPr>
                <w:b/>
                <w:szCs w:val="22"/>
              </w:rPr>
              <w:t>капитального строительства</w:t>
            </w:r>
          </w:p>
        </w:tc>
        <w:tc>
          <w:tcPr>
            <w:tcW w:w="2445" w:type="pct"/>
            <w:vAlign w:val="center"/>
          </w:tcPr>
          <w:p w14:paraId="6A33A775" w14:textId="77777777" w:rsidR="00DD7275" w:rsidRPr="00DD0D6B" w:rsidRDefault="00DD7275"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7275" w:rsidRPr="00DD0D6B" w14:paraId="52EAEA8A" w14:textId="77777777" w:rsidTr="00312F3E">
        <w:tc>
          <w:tcPr>
            <w:tcW w:w="294" w:type="pct"/>
          </w:tcPr>
          <w:p w14:paraId="1AAD3F69" w14:textId="77777777" w:rsidR="00DD7275" w:rsidRPr="00DD0D6B" w:rsidRDefault="00DD7275" w:rsidP="00DD0D6B">
            <w:pPr>
              <w:spacing w:line="240" w:lineRule="auto"/>
              <w:jc w:val="center"/>
            </w:pPr>
            <w:r w:rsidRPr="00DD0D6B">
              <w:rPr>
                <w:szCs w:val="22"/>
              </w:rPr>
              <w:t>1</w:t>
            </w:r>
          </w:p>
        </w:tc>
        <w:tc>
          <w:tcPr>
            <w:tcW w:w="2261" w:type="pct"/>
            <w:vAlign w:val="center"/>
          </w:tcPr>
          <w:p w14:paraId="036670E5" w14:textId="77777777" w:rsidR="00DD7275" w:rsidRPr="00DD0D6B" w:rsidRDefault="00DD7275" w:rsidP="00DD0D6B">
            <w:pPr>
              <w:spacing w:line="240" w:lineRule="auto"/>
              <w:jc w:val="center"/>
            </w:pPr>
            <w:r w:rsidRPr="00DD0D6B">
              <w:rPr>
                <w:szCs w:val="22"/>
              </w:rPr>
              <w:t>Минимальная площадь земельных участков</w:t>
            </w:r>
          </w:p>
        </w:tc>
        <w:tc>
          <w:tcPr>
            <w:tcW w:w="2445" w:type="pct"/>
            <w:vAlign w:val="center"/>
          </w:tcPr>
          <w:p w14:paraId="0C05BB30"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53FF689D" w14:textId="77777777" w:rsidTr="00312F3E">
        <w:tc>
          <w:tcPr>
            <w:tcW w:w="294" w:type="pct"/>
          </w:tcPr>
          <w:p w14:paraId="1934A2A0" w14:textId="77777777" w:rsidR="00DD7275" w:rsidRPr="00DD0D6B" w:rsidRDefault="00DD7275" w:rsidP="00DD0D6B">
            <w:pPr>
              <w:spacing w:line="240" w:lineRule="auto"/>
              <w:jc w:val="center"/>
            </w:pPr>
            <w:r w:rsidRPr="00DD0D6B">
              <w:rPr>
                <w:szCs w:val="22"/>
              </w:rPr>
              <w:t>2</w:t>
            </w:r>
          </w:p>
        </w:tc>
        <w:tc>
          <w:tcPr>
            <w:tcW w:w="2261" w:type="pct"/>
            <w:vAlign w:val="center"/>
          </w:tcPr>
          <w:p w14:paraId="134F9C95" w14:textId="77777777" w:rsidR="00DD7275" w:rsidRPr="00DD0D6B" w:rsidRDefault="00DD7275" w:rsidP="00DD0D6B">
            <w:pPr>
              <w:spacing w:line="240" w:lineRule="auto"/>
              <w:jc w:val="center"/>
            </w:pPr>
            <w:r w:rsidRPr="00DD0D6B">
              <w:rPr>
                <w:szCs w:val="22"/>
              </w:rPr>
              <w:t>Минимальные отступы зданий,</w:t>
            </w:r>
          </w:p>
          <w:p w14:paraId="7036CC67" w14:textId="77777777" w:rsidR="00DD7275" w:rsidRPr="00DD0D6B" w:rsidRDefault="00DD7275" w:rsidP="00DD0D6B">
            <w:pPr>
              <w:spacing w:line="240" w:lineRule="auto"/>
              <w:jc w:val="center"/>
            </w:pPr>
            <w:r w:rsidRPr="00DD0D6B">
              <w:rPr>
                <w:szCs w:val="22"/>
              </w:rPr>
              <w:t>строений, сооружений от границ</w:t>
            </w:r>
          </w:p>
          <w:p w14:paraId="014C882D" w14:textId="77777777" w:rsidR="00DD7275" w:rsidRPr="00DD0D6B" w:rsidRDefault="00DD7275" w:rsidP="00DD0D6B">
            <w:pPr>
              <w:spacing w:line="240" w:lineRule="auto"/>
              <w:jc w:val="center"/>
            </w:pPr>
            <w:r w:rsidRPr="00DD0D6B">
              <w:rPr>
                <w:szCs w:val="22"/>
              </w:rPr>
              <w:t>земельных участков</w:t>
            </w:r>
          </w:p>
        </w:tc>
        <w:tc>
          <w:tcPr>
            <w:tcW w:w="2445" w:type="pct"/>
            <w:vAlign w:val="center"/>
          </w:tcPr>
          <w:p w14:paraId="7010EA74"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161FF93C" w14:textId="77777777" w:rsidTr="00312F3E">
        <w:tc>
          <w:tcPr>
            <w:tcW w:w="294" w:type="pct"/>
          </w:tcPr>
          <w:p w14:paraId="085D39D0" w14:textId="77777777" w:rsidR="00DD7275" w:rsidRPr="00DD0D6B" w:rsidRDefault="00DD7275" w:rsidP="00DD0D6B">
            <w:pPr>
              <w:spacing w:line="240" w:lineRule="auto"/>
              <w:jc w:val="center"/>
            </w:pPr>
            <w:r w:rsidRPr="00DD0D6B">
              <w:rPr>
                <w:szCs w:val="22"/>
              </w:rPr>
              <w:t>3</w:t>
            </w:r>
          </w:p>
        </w:tc>
        <w:tc>
          <w:tcPr>
            <w:tcW w:w="2261" w:type="pct"/>
            <w:vAlign w:val="center"/>
          </w:tcPr>
          <w:p w14:paraId="7B7F8DD1" w14:textId="77777777" w:rsidR="00DD7275" w:rsidRPr="00DD0D6B" w:rsidRDefault="00DD7275" w:rsidP="00DD0D6B">
            <w:pPr>
              <w:spacing w:line="240" w:lineRule="auto"/>
              <w:jc w:val="center"/>
            </w:pPr>
            <w:r w:rsidRPr="00DD0D6B">
              <w:rPr>
                <w:szCs w:val="22"/>
              </w:rPr>
              <w:t>Максимальная высота</w:t>
            </w:r>
          </w:p>
          <w:p w14:paraId="67708009" w14:textId="77777777" w:rsidR="00DD7275" w:rsidRPr="00DD0D6B" w:rsidRDefault="00DD7275" w:rsidP="00DD0D6B">
            <w:pPr>
              <w:spacing w:line="240" w:lineRule="auto"/>
              <w:jc w:val="center"/>
            </w:pPr>
            <w:r w:rsidRPr="00DD0D6B">
              <w:rPr>
                <w:szCs w:val="22"/>
              </w:rPr>
              <w:t>надземной части зданий, строений,</w:t>
            </w:r>
          </w:p>
          <w:p w14:paraId="61ECD5E0" w14:textId="77777777" w:rsidR="00DD7275" w:rsidRPr="00DD0D6B" w:rsidRDefault="00DD7275" w:rsidP="00DD0D6B">
            <w:pPr>
              <w:spacing w:line="240" w:lineRule="auto"/>
              <w:jc w:val="center"/>
            </w:pPr>
            <w:r w:rsidRPr="00DD0D6B">
              <w:rPr>
                <w:szCs w:val="22"/>
              </w:rPr>
              <w:t>сооружений на территории</w:t>
            </w:r>
          </w:p>
          <w:p w14:paraId="55D5CED6" w14:textId="77777777" w:rsidR="00DD7275" w:rsidRPr="00DD0D6B" w:rsidRDefault="00DD7275" w:rsidP="00DD0D6B">
            <w:pPr>
              <w:spacing w:line="240" w:lineRule="auto"/>
              <w:jc w:val="center"/>
            </w:pPr>
            <w:r w:rsidRPr="00DD0D6B">
              <w:rPr>
                <w:szCs w:val="22"/>
              </w:rPr>
              <w:t>земельных участков</w:t>
            </w:r>
          </w:p>
        </w:tc>
        <w:tc>
          <w:tcPr>
            <w:tcW w:w="2445" w:type="pct"/>
            <w:vAlign w:val="center"/>
          </w:tcPr>
          <w:p w14:paraId="066CC721" w14:textId="77777777" w:rsidR="00DD7275" w:rsidRPr="00DD0D6B" w:rsidRDefault="00DD7275" w:rsidP="00DD0D6B">
            <w:pPr>
              <w:spacing w:line="240" w:lineRule="auto"/>
              <w:jc w:val="center"/>
            </w:pPr>
            <w:r w:rsidRPr="00DD0D6B">
              <w:rPr>
                <w:szCs w:val="22"/>
              </w:rPr>
              <w:t>30 м</w:t>
            </w:r>
          </w:p>
        </w:tc>
      </w:tr>
      <w:tr w:rsidR="00DD7275" w:rsidRPr="00DD0D6B" w14:paraId="0C266B1A" w14:textId="77777777" w:rsidTr="00312F3E">
        <w:tc>
          <w:tcPr>
            <w:tcW w:w="294" w:type="pct"/>
          </w:tcPr>
          <w:p w14:paraId="63A927C5" w14:textId="77777777" w:rsidR="00DD7275" w:rsidRPr="00DD0D6B" w:rsidRDefault="00DD7275" w:rsidP="00DD0D6B">
            <w:pPr>
              <w:spacing w:line="240" w:lineRule="auto"/>
              <w:jc w:val="center"/>
            </w:pPr>
            <w:r w:rsidRPr="00DD0D6B">
              <w:rPr>
                <w:szCs w:val="22"/>
              </w:rPr>
              <w:t>4</w:t>
            </w:r>
          </w:p>
        </w:tc>
        <w:tc>
          <w:tcPr>
            <w:tcW w:w="2261" w:type="pct"/>
            <w:vAlign w:val="center"/>
          </w:tcPr>
          <w:p w14:paraId="6B679A83" w14:textId="77777777" w:rsidR="00DD7275" w:rsidRPr="00DD0D6B" w:rsidRDefault="00DD7275" w:rsidP="00DD0D6B">
            <w:pPr>
              <w:spacing w:line="240" w:lineRule="auto"/>
              <w:jc w:val="center"/>
            </w:pPr>
            <w:r w:rsidRPr="00DD0D6B">
              <w:rPr>
                <w:szCs w:val="22"/>
              </w:rPr>
              <w:t>Минимальная доля озеленённой</w:t>
            </w:r>
          </w:p>
          <w:p w14:paraId="009F8DA7" w14:textId="77777777" w:rsidR="00DD7275" w:rsidRPr="00DD0D6B" w:rsidRDefault="00DD7275" w:rsidP="00DD0D6B">
            <w:pPr>
              <w:spacing w:line="240" w:lineRule="auto"/>
              <w:jc w:val="center"/>
            </w:pPr>
            <w:r w:rsidRPr="00DD0D6B">
              <w:rPr>
                <w:szCs w:val="22"/>
              </w:rPr>
              <w:t>территории земельных участков</w:t>
            </w:r>
          </w:p>
        </w:tc>
        <w:tc>
          <w:tcPr>
            <w:tcW w:w="2445" w:type="pct"/>
            <w:vAlign w:val="center"/>
          </w:tcPr>
          <w:p w14:paraId="0409EF1A" w14:textId="77777777" w:rsidR="00DD7275" w:rsidRPr="00DD0D6B" w:rsidRDefault="00DD7275" w:rsidP="00DD0D6B">
            <w:pPr>
              <w:spacing w:line="240" w:lineRule="auto"/>
              <w:jc w:val="center"/>
            </w:pPr>
            <w:r w:rsidRPr="00DD0D6B">
              <w:rPr>
                <w:szCs w:val="22"/>
              </w:rPr>
              <w:t>Не менее 15 % территории</w:t>
            </w:r>
          </w:p>
        </w:tc>
      </w:tr>
      <w:tr w:rsidR="00DD7275" w:rsidRPr="00DD0D6B" w14:paraId="4AFFC3AF" w14:textId="77777777" w:rsidTr="00312F3E">
        <w:tc>
          <w:tcPr>
            <w:tcW w:w="294" w:type="pct"/>
          </w:tcPr>
          <w:p w14:paraId="38E77B54" w14:textId="77777777" w:rsidR="00DD7275" w:rsidRPr="00DD0D6B" w:rsidRDefault="00DD7275" w:rsidP="00DD0D6B">
            <w:pPr>
              <w:spacing w:line="240" w:lineRule="auto"/>
              <w:jc w:val="center"/>
            </w:pPr>
            <w:r w:rsidRPr="00DD0D6B">
              <w:rPr>
                <w:szCs w:val="22"/>
              </w:rPr>
              <w:t>5</w:t>
            </w:r>
          </w:p>
        </w:tc>
        <w:tc>
          <w:tcPr>
            <w:tcW w:w="2261" w:type="pct"/>
            <w:vAlign w:val="center"/>
          </w:tcPr>
          <w:p w14:paraId="23730689" w14:textId="77777777" w:rsidR="00DD7275" w:rsidRPr="00DD0D6B" w:rsidRDefault="00DD7275"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ECE8A97" w14:textId="77777777" w:rsidR="00DD7275" w:rsidRPr="00DD0D6B" w:rsidRDefault="00DD7275"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24A78E03" w14:textId="77777777" w:rsidR="00DD7275" w:rsidRPr="00DD0D6B" w:rsidRDefault="00DD7275" w:rsidP="00DD0D6B">
            <w:pPr>
              <w:spacing w:line="240" w:lineRule="auto"/>
            </w:pPr>
            <w:r w:rsidRPr="00DD0D6B">
              <w:rPr>
                <w:szCs w:val="22"/>
              </w:rPr>
              <w:t>В соответствии со статьей 58 настоящих Правил</w:t>
            </w:r>
          </w:p>
        </w:tc>
      </w:tr>
      <w:tr w:rsidR="00DD7275" w:rsidRPr="00DD0D6B" w14:paraId="284B8435" w14:textId="77777777" w:rsidTr="00312F3E">
        <w:tc>
          <w:tcPr>
            <w:tcW w:w="294" w:type="pct"/>
          </w:tcPr>
          <w:p w14:paraId="5102EC10" w14:textId="77777777" w:rsidR="00DD7275" w:rsidRPr="00DD0D6B" w:rsidRDefault="00DD7275" w:rsidP="00DD0D6B">
            <w:pPr>
              <w:spacing w:line="240" w:lineRule="auto"/>
              <w:jc w:val="center"/>
            </w:pPr>
            <w:r w:rsidRPr="00DD0D6B">
              <w:rPr>
                <w:szCs w:val="22"/>
              </w:rPr>
              <w:t>6</w:t>
            </w:r>
          </w:p>
        </w:tc>
        <w:tc>
          <w:tcPr>
            <w:tcW w:w="2261" w:type="pct"/>
            <w:vAlign w:val="center"/>
          </w:tcPr>
          <w:p w14:paraId="7826F355" w14:textId="77777777" w:rsidR="00DD7275" w:rsidRPr="00DD0D6B" w:rsidRDefault="00DD7275" w:rsidP="00DD0D6B">
            <w:pPr>
              <w:spacing w:line="240" w:lineRule="auto"/>
              <w:jc w:val="center"/>
            </w:pPr>
            <w:r w:rsidRPr="00DD0D6B">
              <w:rPr>
                <w:sz w:val="22"/>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0951F5B3" w14:textId="77777777" w:rsidR="00DD7275" w:rsidRPr="00DD0D6B" w:rsidRDefault="00DD7275" w:rsidP="00DD0D6B">
            <w:pPr>
              <w:spacing w:line="240" w:lineRule="auto"/>
            </w:pPr>
            <w:r w:rsidRPr="00DD0D6B">
              <w:rPr>
                <w:szCs w:val="22"/>
              </w:rPr>
              <w:t>В соответствии со статьей 59 настоящих Правил</w:t>
            </w:r>
          </w:p>
        </w:tc>
      </w:tr>
      <w:tr w:rsidR="00DD7275" w:rsidRPr="00DD0D6B" w14:paraId="0E80B1A7" w14:textId="77777777" w:rsidTr="00312F3E">
        <w:tc>
          <w:tcPr>
            <w:tcW w:w="294" w:type="pct"/>
          </w:tcPr>
          <w:p w14:paraId="741BB739" w14:textId="77777777" w:rsidR="00DD7275" w:rsidRPr="00DD0D6B" w:rsidRDefault="00DD7275" w:rsidP="00DD0D6B">
            <w:pPr>
              <w:spacing w:line="240" w:lineRule="auto"/>
              <w:jc w:val="center"/>
            </w:pPr>
            <w:r w:rsidRPr="00DD0D6B">
              <w:rPr>
                <w:szCs w:val="22"/>
              </w:rPr>
              <w:t>7</w:t>
            </w:r>
          </w:p>
        </w:tc>
        <w:tc>
          <w:tcPr>
            <w:tcW w:w="2261" w:type="pct"/>
            <w:vAlign w:val="center"/>
          </w:tcPr>
          <w:p w14:paraId="6650FAF8" w14:textId="77777777" w:rsidR="00DD7275" w:rsidRPr="00DD0D6B" w:rsidRDefault="00DD7275"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4BB8E046" w14:textId="77777777" w:rsidR="00DD7275" w:rsidRPr="00DD0D6B" w:rsidRDefault="00DD7275" w:rsidP="00DD0D6B">
            <w:pPr>
              <w:spacing w:line="240" w:lineRule="auto"/>
            </w:pPr>
            <w:r w:rsidRPr="00DD0D6B">
              <w:rPr>
                <w:szCs w:val="22"/>
              </w:rPr>
              <w:t>В соответствии со статьей 61 настоящих Правил</w:t>
            </w:r>
          </w:p>
        </w:tc>
      </w:tr>
    </w:tbl>
    <w:p w14:paraId="7A2C0D6F" w14:textId="77777777" w:rsidR="00DD7275" w:rsidRPr="00DD0D6B" w:rsidRDefault="00DD7275" w:rsidP="00DD0D6B">
      <w:pPr>
        <w:tabs>
          <w:tab w:val="left" w:pos="1134"/>
        </w:tabs>
        <w:spacing w:line="240" w:lineRule="auto"/>
        <w:ind w:firstLine="709"/>
        <w:textAlignment w:val="auto"/>
        <w:rPr>
          <w:b/>
        </w:rPr>
      </w:pPr>
      <w:r w:rsidRPr="00DD0D6B">
        <w:rPr>
          <w:b/>
        </w:rPr>
        <w:lastRenderedPageBreak/>
        <w:t>Ограничения использования земельных участков и объектов капитального строительства:</w:t>
      </w:r>
    </w:p>
    <w:p w14:paraId="070C5D41" w14:textId="77777777" w:rsidR="00DD7275" w:rsidRPr="00DD0D6B" w:rsidRDefault="00DD7275"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06238E5" w14:textId="77777777" w:rsidR="00DD7275" w:rsidRPr="00DD0D6B" w:rsidRDefault="00DD7275" w:rsidP="00DD0D6B">
      <w:pPr>
        <w:spacing w:line="240" w:lineRule="auto"/>
        <w:rPr>
          <w:b/>
          <w:bCs/>
          <w:sz w:val="28"/>
          <w:szCs w:val="28"/>
        </w:rPr>
      </w:pPr>
    </w:p>
    <w:p w14:paraId="532D5818" w14:textId="77777777" w:rsidR="00795F46" w:rsidRPr="00DD0D6B" w:rsidRDefault="00F44881" w:rsidP="00DD0D6B">
      <w:pPr>
        <w:spacing w:line="240" w:lineRule="auto"/>
        <w:ind w:firstLine="709"/>
        <w:rPr>
          <w:b/>
          <w:bCs/>
          <w:sz w:val="28"/>
          <w:szCs w:val="28"/>
        </w:rPr>
      </w:pPr>
      <w:r w:rsidRPr="00DD0D6B">
        <w:rPr>
          <w:b/>
          <w:bCs/>
          <w:sz w:val="28"/>
          <w:szCs w:val="28"/>
        </w:rPr>
        <w:t>СХ</w:t>
      </w:r>
      <w:r w:rsidR="00C06009" w:rsidRPr="00DD0D6B">
        <w:rPr>
          <w:b/>
          <w:bCs/>
          <w:sz w:val="28"/>
          <w:szCs w:val="28"/>
        </w:rPr>
        <w:t>3</w:t>
      </w:r>
      <w:r w:rsidR="00D03D61" w:rsidRPr="00DD0D6B">
        <w:rPr>
          <w:b/>
          <w:bCs/>
          <w:sz w:val="28"/>
          <w:szCs w:val="28"/>
        </w:rPr>
        <w:t xml:space="preserve"> </w:t>
      </w:r>
      <w:r w:rsidRPr="00DD0D6B">
        <w:rPr>
          <w:b/>
          <w:bCs/>
          <w:sz w:val="28"/>
          <w:szCs w:val="28"/>
        </w:rPr>
        <w:t>-</w:t>
      </w:r>
      <w:r w:rsidR="00752CD7" w:rsidRPr="00DD0D6B">
        <w:rPr>
          <w:b/>
          <w:bCs/>
        </w:rPr>
        <w:t xml:space="preserve"> </w:t>
      </w:r>
      <w:r w:rsidR="00C06009" w:rsidRPr="00DD0D6B">
        <w:rPr>
          <w:b/>
          <w:bCs/>
          <w:sz w:val="28"/>
          <w:szCs w:val="28"/>
        </w:rPr>
        <w:t>Зона садоводческих, огороднических или дачных некоммерческих объединений граждан</w:t>
      </w:r>
    </w:p>
    <w:tbl>
      <w:tblPr>
        <w:tblW w:w="5000" w:type="pct"/>
        <w:tblLook w:val="00A0" w:firstRow="1" w:lastRow="0" w:firstColumn="1" w:lastColumn="0" w:noHBand="0" w:noVBand="0"/>
      </w:tblPr>
      <w:tblGrid>
        <w:gridCol w:w="494"/>
        <w:gridCol w:w="2401"/>
        <w:gridCol w:w="7384"/>
      </w:tblGrid>
      <w:tr w:rsidR="00D03D61" w:rsidRPr="00DD0D6B" w14:paraId="5C01DCCD" w14:textId="77777777" w:rsidTr="00312F3E">
        <w:trPr>
          <w:tblHeader/>
        </w:trPr>
        <w:tc>
          <w:tcPr>
            <w:tcW w:w="240" w:type="pct"/>
            <w:tcBorders>
              <w:top w:val="single" w:sz="4" w:space="0" w:color="000000"/>
              <w:left w:val="single" w:sz="4" w:space="0" w:color="000000"/>
              <w:bottom w:val="single" w:sz="4" w:space="0" w:color="000000"/>
              <w:right w:val="nil"/>
            </w:tcBorders>
          </w:tcPr>
          <w:p w14:paraId="0D9985B0"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5AA6131"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045F6DBF"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03D61" w:rsidRPr="00DD0D6B" w14:paraId="3412C25F" w14:textId="77777777" w:rsidTr="00312F3E">
        <w:tc>
          <w:tcPr>
            <w:tcW w:w="5000" w:type="pct"/>
            <w:gridSpan w:val="3"/>
            <w:tcBorders>
              <w:top w:val="single" w:sz="4" w:space="0" w:color="000000"/>
              <w:left w:val="single" w:sz="4" w:space="0" w:color="000000"/>
              <w:bottom w:val="single" w:sz="4" w:space="0" w:color="000000"/>
              <w:right w:val="single" w:sz="4" w:space="0" w:color="000000"/>
            </w:tcBorders>
          </w:tcPr>
          <w:p w14:paraId="4E8088F3"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03D61" w:rsidRPr="00DD0D6B" w14:paraId="11311FC0" w14:textId="77777777" w:rsidTr="00312F3E">
        <w:trPr>
          <w:trHeight w:val="273"/>
        </w:trPr>
        <w:tc>
          <w:tcPr>
            <w:tcW w:w="240" w:type="pct"/>
            <w:tcBorders>
              <w:top w:val="nil"/>
              <w:left w:val="single" w:sz="4" w:space="0" w:color="000000"/>
              <w:bottom w:val="single" w:sz="4" w:space="0" w:color="auto"/>
              <w:right w:val="nil"/>
            </w:tcBorders>
          </w:tcPr>
          <w:p w14:paraId="4EB78629"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71A2AFF4" w14:textId="77777777" w:rsidR="00D03D61" w:rsidRPr="00DD0D6B" w:rsidRDefault="00D03D61"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09451469" w14:textId="77777777" w:rsidR="00D03D61" w:rsidRPr="00DD0D6B" w:rsidRDefault="00D03D61"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3A2CC1DB"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Для ведения личного подсобного хозяйства (приусадебный земельный участок) (2.2)</w:t>
            </w:r>
          </w:p>
          <w:p w14:paraId="6215D3DC"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A6D8EF0"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8117C3B"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31D7C4C4" w14:textId="77777777" w:rsidR="00C06009" w:rsidRPr="00DD0D6B" w:rsidRDefault="00C06009"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p w14:paraId="3DA46B2B" w14:textId="77777777" w:rsidR="00D03D61" w:rsidRPr="00DD0D6B" w:rsidRDefault="00D03D61" w:rsidP="00DD0D6B">
            <w:pPr>
              <w:tabs>
                <w:tab w:val="left" w:pos="317"/>
              </w:tabs>
              <w:suppressAutoHyphens/>
              <w:spacing w:line="240" w:lineRule="auto"/>
              <w:rPr>
                <w:color w:val="000000"/>
              </w:rPr>
            </w:pPr>
            <w:r w:rsidRPr="00DD0D6B">
              <w:rPr>
                <w:color w:val="000000"/>
              </w:rPr>
              <w:t>Земельные участки общего назначения (13.0)</w:t>
            </w:r>
          </w:p>
          <w:p w14:paraId="67B033E6" w14:textId="77777777" w:rsidR="00D03D61" w:rsidRPr="00DD0D6B" w:rsidRDefault="00D03D61" w:rsidP="00DD0D6B">
            <w:pPr>
              <w:tabs>
                <w:tab w:val="left" w:pos="317"/>
              </w:tabs>
              <w:suppressAutoHyphens/>
              <w:spacing w:line="240" w:lineRule="auto"/>
              <w:rPr>
                <w:color w:val="000000"/>
              </w:rPr>
            </w:pPr>
            <w:r w:rsidRPr="00DD0D6B">
              <w:rPr>
                <w:color w:val="000000"/>
              </w:rPr>
              <w:t>Ведение огородничества (13.1)</w:t>
            </w:r>
          </w:p>
          <w:p w14:paraId="6DC3F23E" w14:textId="77777777" w:rsidR="00D03D61" w:rsidRPr="00DD0D6B" w:rsidRDefault="00D03D61" w:rsidP="00DD0D6B">
            <w:pPr>
              <w:tabs>
                <w:tab w:val="left" w:pos="317"/>
              </w:tabs>
              <w:suppressAutoHyphens/>
              <w:spacing w:line="240" w:lineRule="auto"/>
              <w:rPr>
                <w:color w:val="000000"/>
              </w:rPr>
            </w:pPr>
            <w:r w:rsidRPr="00DD0D6B">
              <w:rPr>
                <w:color w:val="000000"/>
              </w:rPr>
              <w:t>Ведение садоводства (13.2)</w:t>
            </w:r>
          </w:p>
        </w:tc>
      </w:tr>
      <w:tr w:rsidR="00312F3E" w:rsidRPr="00DD0D6B" w14:paraId="1ACE6612"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249BB988"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05295367"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1D71445A" w14:textId="77777777" w:rsidR="00312F3E" w:rsidRPr="00DD0D6B" w:rsidRDefault="00312F3E" w:rsidP="00DD0D6B">
            <w:pPr>
              <w:spacing w:line="240" w:lineRule="auto"/>
            </w:pPr>
            <w:r w:rsidRPr="00DD0D6B">
              <w:rPr>
                <w:shd w:val="clear" w:color="auto" w:fill="FFFFFF"/>
              </w:rPr>
              <w:t>Пчеловодство (1.12)</w:t>
            </w:r>
          </w:p>
          <w:p w14:paraId="1D57F170" w14:textId="77777777" w:rsidR="00312F3E" w:rsidRPr="00DD0D6B" w:rsidRDefault="00312F3E" w:rsidP="00DD0D6B">
            <w:pPr>
              <w:spacing w:line="240" w:lineRule="auto"/>
            </w:pPr>
            <w:r w:rsidRPr="00DD0D6B">
              <w:rPr>
                <w:shd w:val="clear" w:color="auto" w:fill="FFFFFF"/>
              </w:rPr>
              <w:t>Питомники (1.17)</w:t>
            </w:r>
          </w:p>
          <w:p w14:paraId="51D606C4"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p>
        </w:tc>
      </w:tr>
      <w:tr w:rsidR="00312F3E" w:rsidRPr="00DD0D6B" w14:paraId="375F3E4F" w14:textId="77777777" w:rsidTr="00312F3E">
        <w:trPr>
          <w:trHeight w:val="795"/>
        </w:trPr>
        <w:tc>
          <w:tcPr>
            <w:tcW w:w="240" w:type="pct"/>
            <w:tcBorders>
              <w:top w:val="single" w:sz="4" w:space="0" w:color="auto"/>
              <w:left w:val="single" w:sz="4" w:space="0" w:color="000000"/>
              <w:bottom w:val="single" w:sz="4" w:space="0" w:color="000000"/>
              <w:right w:val="nil"/>
            </w:tcBorders>
          </w:tcPr>
          <w:p w14:paraId="7B2E8459"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429832EF"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3E6C42D" w14:textId="77777777" w:rsidR="00312F3E" w:rsidRPr="00DD0D6B" w:rsidRDefault="00312F3E"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700EBE2"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69660867" w14:textId="77777777" w:rsidR="00312F3E" w:rsidRPr="00DD0D6B" w:rsidRDefault="00312F3E"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A5D4651" w14:textId="77777777" w:rsidR="00312F3E" w:rsidRPr="00DD0D6B" w:rsidRDefault="00312F3E" w:rsidP="00DD0D6B">
            <w:pPr>
              <w:widowControl/>
              <w:suppressAutoHyphens/>
              <w:autoSpaceDE/>
              <w:autoSpaceDN/>
              <w:adjustRightInd/>
              <w:spacing w:line="240" w:lineRule="auto"/>
              <w:ind w:left="224"/>
              <w:textAlignment w:val="auto"/>
              <w:rPr>
                <w:color w:val="000000" w:themeColor="text1"/>
                <w:lang w:eastAsia="ar-SA"/>
              </w:rPr>
            </w:pPr>
          </w:p>
        </w:tc>
      </w:tr>
    </w:tbl>
    <w:p w14:paraId="5BE62EF8" w14:textId="77777777" w:rsidR="00D03D61" w:rsidRPr="00DD0D6B" w:rsidRDefault="00D03D61"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D03D61" w:rsidRPr="00DD0D6B" w14:paraId="7020AC1F" w14:textId="77777777" w:rsidTr="00312F3E">
        <w:trPr>
          <w:tblHeader/>
        </w:trPr>
        <w:tc>
          <w:tcPr>
            <w:tcW w:w="294" w:type="pct"/>
            <w:vAlign w:val="center"/>
          </w:tcPr>
          <w:p w14:paraId="28A4CADE" w14:textId="77777777" w:rsidR="00D03D61" w:rsidRPr="00DD0D6B" w:rsidRDefault="00D03D61" w:rsidP="00DD0D6B">
            <w:pPr>
              <w:spacing w:line="240" w:lineRule="auto"/>
              <w:jc w:val="center"/>
              <w:rPr>
                <w:b/>
              </w:rPr>
            </w:pPr>
            <w:r w:rsidRPr="00DD0D6B">
              <w:rPr>
                <w:b/>
                <w:szCs w:val="22"/>
              </w:rPr>
              <w:t>№ п/п</w:t>
            </w:r>
          </w:p>
        </w:tc>
        <w:tc>
          <w:tcPr>
            <w:tcW w:w="2261" w:type="pct"/>
            <w:vAlign w:val="center"/>
          </w:tcPr>
          <w:p w14:paraId="55077A44" w14:textId="77777777" w:rsidR="00D03D61" w:rsidRPr="00DD0D6B" w:rsidRDefault="00D03D61"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AEA77D2" w14:textId="77777777" w:rsidR="00D03D61" w:rsidRPr="00DD0D6B" w:rsidRDefault="00D03D61" w:rsidP="00DD0D6B">
            <w:pPr>
              <w:spacing w:line="240" w:lineRule="auto"/>
              <w:jc w:val="center"/>
              <w:rPr>
                <w:b/>
                <w:lang w:val="en-US"/>
              </w:rPr>
            </w:pPr>
            <w:r w:rsidRPr="00DD0D6B">
              <w:rPr>
                <w:b/>
                <w:szCs w:val="22"/>
              </w:rPr>
              <w:t xml:space="preserve">реконструкции объектов </w:t>
            </w:r>
          </w:p>
          <w:p w14:paraId="30036318" w14:textId="77777777" w:rsidR="00D03D61" w:rsidRPr="00DD0D6B" w:rsidRDefault="00D03D61" w:rsidP="00DD0D6B">
            <w:pPr>
              <w:spacing w:line="240" w:lineRule="auto"/>
              <w:jc w:val="center"/>
              <w:rPr>
                <w:b/>
              </w:rPr>
            </w:pPr>
            <w:r w:rsidRPr="00DD0D6B">
              <w:rPr>
                <w:b/>
                <w:szCs w:val="22"/>
              </w:rPr>
              <w:t>капитального строительства</w:t>
            </w:r>
          </w:p>
        </w:tc>
        <w:tc>
          <w:tcPr>
            <w:tcW w:w="2445" w:type="pct"/>
            <w:vAlign w:val="center"/>
          </w:tcPr>
          <w:p w14:paraId="0CFD6537" w14:textId="77777777" w:rsidR="00D03D61" w:rsidRPr="00DD0D6B" w:rsidRDefault="00D03D61"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03D61" w:rsidRPr="00DD0D6B" w14:paraId="12C8F3B6" w14:textId="77777777" w:rsidTr="00312F3E">
        <w:tc>
          <w:tcPr>
            <w:tcW w:w="294" w:type="pct"/>
          </w:tcPr>
          <w:p w14:paraId="3078037E" w14:textId="77777777" w:rsidR="00D03D61" w:rsidRPr="00DD0D6B" w:rsidRDefault="00D03D61" w:rsidP="00DD0D6B">
            <w:pPr>
              <w:spacing w:line="240" w:lineRule="auto"/>
              <w:jc w:val="center"/>
            </w:pPr>
            <w:r w:rsidRPr="00DD0D6B">
              <w:rPr>
                <w:szCs w:val="22"/>
              </w:rPr>
              <w:t>1</w:t>
            </w:r>
          </w:p>
        </w:tc>
        <w:tc>
          <w:tcPr>
            <w:tcW w:w="2261" w:type="pct"/>
            <w:vAlign w:val="center"/>
          </w:tcPr>
          <w:p w14:paraId="072AD7B6" w14:textId="77777777" w:rsidR="00D03D61" w:rsidRPr="00DD0D6B" w:rsidRDefault="00D03D61" w:rsidP="00DD0D6B">
            <w:pPr>
              <w:spacing w:line="240" w:lineRule="auto"/>
              <w:jc w:val="center"/>
            </w:pPr>
            <w:r w:rsidRPr="00DD0D6B">
              <w:rPr>
                <w:szCs w:val="22"/>
              </w:rPr>
              <w:t>Минимальная площадь земельных участков</w:t>
            </w:r>
          </w:p>
        </w:tc>
        <w:tc>
          <w:tcPr>
            <w:tcW w:w="2445" w:type="pct"/>
            <w:vAlign w:val="center"/>
          </w:tcPr>
          <w:p w14:paraId="11A219EA" w14:textId="77777777" w:rsidR="00D03D61" w:rsidRPr="00DD0D6B" w:rsidRDefault="00D03D61" w:rsidP="00DD0D6B">
            <w:pPr>
              <w:spacing w:line="240" w:lineRule="auto"/>
              <w:jc w:val="center"/>
            </w:pPr>
            <w:r w:rsidRPr="00DD0D6B">
              <w:rPr>
                <w:szCs w:val="22"/>
              </w:rPr>
              <w:t xml:space="preserve">100 </w:t>
            </w:r>
            <w:r w:rsidR="00C06009" w:rsidRPr="00DD0D6B">
              <w:rPr>
                <w:szCs w:val="22"/>
              </w:rPr>
              <w:t>м</w:t>
            </w:r>
            <w:r w:rsidR="00C06009" w:rsidRPr="00DD0D6B">
              <w:rPr>
                <w:szCs w:val="22"/>
                <w:vertAlign w:val="superscript"/>
              </w:rPr>
              <w:t>2</w:t>
            </w:r>
          </w:p>
        </w:tc>
      </w:tr>
      <w:tr w:rsidR="00D03D61" w:rsidRPr="00DD0D6B" w14:paraId="63353414" w14:textId="77777777" w:rsidTr="00312F3E">
        <w:tc>
          <w:tcPr>
            <w:tcW w:w="294" w:type="pct"/>
          </w:tcPr>
          <w:p w14:paraId="423A4E74" w14:textId="77777777" w:rsidR="00D03D61" w:rsidRPr="00DD0D6B" w:rsidRDefault="00D03D61" w:rsidP="00DD0D6B">
            <w:pPr>
              <w:spacing w:line="240" w:lineRule="auto"/>
              <w:jc w:val="center"/>
            </w:pPr>
            <w:r w:rsidRPr="00DD0D6B">
              <w:rPr>
                <w:szCs w:val="22"/>
              </w:rPr>
              <w:t>2</w:t>
            </w:r>
          </w:p>
        </w:tc>
        <w:tc>
          <w:tcPr>
            <w:tcW w:w="2261" w:type="pct"/>
            <w:vAlign w:val="center"/>
          </w:tcPr>
          <w:p w14:paraId="51E0A0F7" w14:textId="77777777" w:rsidR="00D03D61" w:rsidRPr="00DD0D6B" w:rsidRDefault="00D03D61" w:rsidP="00DD0D6B">
            <w:pPr>
              <w:spacing w:line="240" w:lineRule="auto"/>
              <w:jc w:val="center"/>
            </w:pPr>
            <w:r w:rsidRPr="00DD0D6B">
              <w:rPr>
                <w:szCs w:val="22"/>
              </w:rPr>
              <w:t>Максимальная площадь земельных участков</w:t>
            </w:r>
          </w:p>
        </w:tc>
        <w:tc>
          <w:tcPr>
            <w:tcW w:w="2445" w:type="pct"/>
            <w:vAlign w:val="center"/>
          </w:tcPr>
          <w:p w14:paraId="318C01FE" w14:textId="77777777" w:rsidR="00D03D61" w:rsidRPr="00DD0D6B" w:rsidRDefault="00D03D61" w:rsidP="00DD0D6B">
            <w:pPr>
              <w:spacing w:line="240" w:lineRule="auto"/>
              <w:jc w:val="center"/>
            </w:pPr>
            <w:r w:rsidRPr="00DD0D6B">
              <w:rPr>
                <w:szCs w:val="22"/>
              </w:rPr>
              <w:t xml:space="preserve">2000 </w:t>
            </w:r>
            <w:r w:rsidR="00C06009" w:rsidRPr="00DD0D6B">
              <w:rPr>
                <w:szCs w:val="22"/>
              </w:rPr>
              <w:t>м</w:t>
            </w:r>
            <w:r w:rsidR="00C06009" w:rsidRPr="00DD0D6B">
              <w:rPr>
                <w:szCs w:val="22"/>
                <w:vertAlign w:val="superscript"/>
              </w:rPr>
              <w:t>2</w:t>
            </w:r>
          </w:p>
        </w:tc>
      </w:tr>
      <w:tr w:rsidR="00D03D61" w:rsidRPr="00DD0D6B" w14:paraId="78B07FE6" w14:textId="77777777" w:rsidTr="00312F3E">
        <w:tc>
          <w:tcPr>
            <w:tcW w:w="294" w:type="pct"/>
          </w:tcPr>
          <w:p w14:paraId="0B1BD60F" w14:textId="77777777" w:rsidR="00D03D61" w:rsidRPr="00DD0D6B" w:rsidRDefault="00D03D61" w:rsidP="00DD0D6B">
            <w:pPr>
              <w:spacing w:line="240" w:lineRule="auto"/>
              <w:jc w:val="center"/>
            </w:pPr>
            <w:r w:rsidRPr="00DD0D6B">
              <w:rPr>
                <w:szCs w:val="22"/>
              </w:rPr>
              <w:t>3</w:t>
            </w:r>
          </w:p>
        </w:tc>
        <w:tc>
          <w:tcPr>
            <w:tcW w:w="2261" w:type="pct"/>
            <w:vAlign w:val="center"/>
          </w:tcPr>
          <w:p w14:paraId="45EFBB6A" w14:textId="77777777" w:rsidR="00D03D61" w:rsidRPr="00DD0D6B" w:rsidRDefault="00D03D61" w:rsidP="00DD0D6B">
            <w:pPr>
              <w:spacing w:line="240" w:lineRule="auto"/>
              <w:jc w:val="center"/>
            </w:pPr>
            <w:r w:rsidRPr="00DD0D6B">
              <w:rPr>
                <w:szCs w:val="22"/>
              </w:rPr>
              <w:t>Минимальные отступы зданий,</w:t>
            </w:r>
          </w:p>
          <w:p w14:paraId="18F5B3AB" w14:textId="77777777" w:rsidR="00D03D61" w:rsidRPr="00DD0D6B" w:rsidRDefault="00D03D61" w:rsidP="00DD0D6B">
            <w:pPr>
              <w:spacing w:line="240" w:lineRule="auto"/>
              <w:jc w:val="center"/>
            </w:pPr>
            <w:r w:rsidRPr="00DD0D6B">
              <w:rPr>
                <w:szCs w:val="22"/>
              </w:rPr>
              <w:t>строений, сооружений от границ</w:t>
            </w:r>
          </w:p>
          <w:p w14:paraId="24FA58A7" w14:textId="77777777" w:rsidR="00D03D61" w:rsidRPr="00DD0D6B" w:rsidRDefault="00D03D61" w:rsidP="00DD0D6B">
            <w:pPr>
              <w:spacing w:line="240" w:lineRule="auto"/>
              <w:jc w:val="center"/>
            </w:pPr>
            <w:r w:rsidRPr="00DD0D6B">
              <w:rPr>
                <w:szCs w:val="22"/>
              </w:rPr>
              <w:t>земельных участков</w:t>
            </w:r>
          </w:p>
        </w:tc>
        <w:tc>
          <w:tcPr>
            <w:tcW w:w="2445" w:type="pct"/>
            <w:vAlign w:val="center"/>
          </w:tcPr>
          <w:p w14:paraId="3327B49E" w14:textId="77777777" w:rsidR="00D03D61" w:rsidRPr="00DD0D6B" w:rsidRDefault="00D03D61" w:rsidP="00DD0D6B">
            <w:pPr>
              <w:spacing w:line="240" w:lineRule="auto"/>
            </w:pPr>
            <w:r w:rsidRPr="00DD0D6B">
              <w:rPr>
                <w:szCs w:val="22"/>
              </w:rPr>
              <w:t>В случаях примыкания к соседним зданиям (при обязательном наличии брандмауэрных стен) от жилого дома-</w:t>
            </w:r>
            <w:smartTag w:uri="urn:schemas-microsoft-com:office:smarttags" w:element="metricconverter">
              <w:smartTagPr>
                <w:attr w:name="ProductID" w:val="0 м"/>
              </w:smartTagPr>
              <w:r w:rsidRPr="00DD0D6B">
                <w:rPr>
                  <w:szCs w:val="22"/>
                </w:rPr>
                <w:t>0 м</w:t>
              </w:r>
            </w:smartTag>
            <w:r w:rsidRPr="00DD0D6B">
              <w:rPr>
                <w:szCs w:val="22"/>
              </w:rPr>
              <w:t>.</w:t>
            </w:r>
          </w:p>
          <w:p w14:paraId="1548E2D9" w14:textId="77777777" w:rsidR="00D03D61" w:rsidRPr="00DD0D6B" w:rsidRDefault="00D03D61" w:rsidP="00DD0D6B">
            <w:pPr>
              <w:spacing w:line="240" w:lineRule="auto"/>
            </w:pPr>
            <w:r w:rsidRPr="00DD0D6B">
              <w:rPr>
                <w:szCs w:val="22"/>
              </w:rPr>
              <w:t xml:space="preserve">В иных случаях от жилого дома- </w:t>
            </w:r>
            <w:smartTag w:uri="urn:schemas-microsoft-com:office:smarttags" w:element="metricconverter">
              <w:smartTagPr>
                <w:attr w:name="ProductID" w:val="3 м"/>
              </w:smartTagPr>
              <w:r w:rsidRPr="00DD0D6B">
                <w:rPr>
                  <w:szCs w:val="22"/>
                </w:rPr>
                <w:t>3 м</w:t>
              </w:r>
            </w:smartTag>
            <w:r w:rsidRPr="00DD0D6B">
              <w:rPr>
                <w:szCs w:val="22"/>
              </w:rPr>
              <w:t>.</w:t>
            </w:r>
          </w:p>
          <w:p w14:paraId="28336351" w14:textId="77777777" w:rsidR="00D03D61" w:rsidRPr="00DD0D6B" w:rsidRDefault="00D03D61" w:rsidP="00DD0D6B">
            <w:pPr>
              <w:spacing w:line="240" w:lineRule="auto"/>
            </w:pPr>
            <w:r w:rsidRPr="00DD0D6B">
              <w:rPr>
                <w:szCs w:val="22"/>
              </w:rPr>
              <w:t xml:space="preserve">- от хозяйственных и прочих строений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5675F503" w14:textId="77777777" w:rsidR="00D03D61" w:rsidRPr="00DD0D6B" w:rsidRDefault="00D03D61" w:rsidP="00DD0D6B">
            <w:pPr>
              <w:spacing w:line="240" w:lineRule="auto"/>
            </w:pPr>
            <w:r w:rsidRPr="00DD0D6B">
              <w:rPr>
                <w:szCs w:val="22"/>
              </w:rPr>
              <w:t xml:space="preserve">- открытой стоянки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06456516" w14:textId="77777777" w:rsidR="00D03D61" w:rsidRPr="00DD0D6B" w:rsidRDefault="00D03D61" w:rsidP="00DD0D6B">
            <w:pPr>
              <w:spacing w:line="240" w:lineRule="auto"/>
            </w:pPr>
            <w:r w:rsidRPr="00DD0D6B">
              <w:rPr>
                <w:szCs w:val="22"/>
              </w:rPr>
              <w:t xml:space="preserve">- отдельно стоящего гаража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w:t>
            </w:r>
          </w:p>
          <w:p w14:paraId="2F43AD2C" w14:textId="77777777" w:rsidR="00D03D61" w:rsidRPr="00DD0D6B" w:rsidRDefault="00D03D61" w:rsidP="00DD0D6B">
            <w:pPr>
              <w:spacing w:line="240" w:lineRule="auto"/>
            </w:pPr>
            <w:r w:rsidRPr="00DD0D6B">
              <w:rPr>
                <w:szCs w:val="22"/>
              </w:rPr>
              <w:t>Для размещения объектов иных видов разрешенного использования:</w:t>
            </w:r>
          </w:p>
          <w:p w14:paraId="525742F5" w14:textId="77777777" w:rsidR="00D03D61" w:rsidRPr="00DD0D6B" w:rsidRDefault="00D03D61" w:rsidP="00DD0D6B">
            <w:pPr>
              <w:spacing w:line="240" w:lineRule="auto"/>
            </w:pPr>
            <w:r w:rsidRPr="00DD0D6B">
              <w:rPr>
                <w:szCs w:val="22"/>
              </w:rPr>
              <w:t>не подлежит установлению</w:t>
            </w:r>
          </w:p>
        </w:tc>
      </w:tr>
      <w:tr w:rsidR="00D03D61" w:rsidRPr="00DD0D6B" w14:paraId="6F97BD2A" w14:textId="77777777" w:rsidTr="00312F3E">
        <w:tc>
          <w:tcPr>
            <w:tcW w:w="294" w:type="pct"/>
          </w:tcPr>
          <w:p w14:paraId="2627A506" w14:textId="77777777" w:rsidR="00D03D61" w:rsidRPr="00DD0D6B" w:rsidRDefault="00D03D61" w:rsidP="00DD0D6B">
            <w:pPr>
              <w:spacing w:line="240" w:lineRule="auto"/>
              <w:jc w:val="center"/>
            </w:pPr>
            <w:r w:rsidRPr="00DD0D6B">
              <w:rPr>
                <w:szCs w:val="22"/>
              </w:rPr>
              <w:t>4</w:t>
            </w:r>
          </w:p>
        </w:tc>
        <w:tc>
          <w:tcPr>
            <w:tcW w:w="2261" w:type="pct"/>
            <w:vAlign w:val="center"/>
          </w:tcPr>
          <w:p w14:paraId="59F2A46E" w14:textId="77777777" w:rsidR="00D03D61" w:rsidRPr="00DD0D6B" w:rsidRDefault="00D03D61" w:rsidP="00DD0D6B">
            <w:pPr>
              <w:spacing w:line="240" w:lineRule="auto"/>
              <w:jc w:val="center"/>
            </w:pPr>
            <w:r w:rsidRPr="00DD0D6B">
              <w:rPr>
                <w:szCs w:val="22"/>
              </w:rPr>
              <w:t xml:space="preserve">Максимальное количество этажей надземной части зданий, строений, сооружений на территории земельных </w:t>
            </w:r>
            <w:r w:rsidRPr="00DD0D6B">
              <w:rPr>
                <w:szCs w:val="22"/>
              </w:rPr>
              <w:lastRenderedPageBreak/>
              <w:t>участков</w:t>
            </w:r>
          </w:p>
        </w:tc>
        <w:tc>
          <w:tcPr>
            <w:tcW w:w="2445" w:type="pct"/>
            <w:vAlign w:val="center"/>
          </w:tcPr>
          <w:p w14:paraId="4C9AF437" w14:textId="77777777" w:rsidR="00D03D61" w:rsidRPr="00DD0D6B" w:rsidRDefault="00D03D61" w:rsidP="00DD0D6B">
            <w:pPr>
              <w:spacing w:line="240" w:lineRule="auto"/>
              <w:jc w:val="center"/>
            </w:pPr>
            <w:r w:rsidRPr="00DD0D6B">
              <w:rPr>
                <w:szCs w:val="22"/>
              </w:rPr>
              <w:lastRenderedPageBreak/>
              <w:t>До 3 этажей</w:t>
            </w:r>
          </w:p>
        </w:tc>
      </w:tr>
      <w:tr w:rsidR="00D03D61" w:rsidRPr="00DD0D6B" w14:paraId="24093ACC" w14:textId="77777777" w:rsidTr="00312F3E">
        <w:tc>
          <w:tcPr>
            <w:tcW w:w="294" w:type="pct"/>
          </w:tcPr>
          <w:p w14:paraId="2B40F6A2" w14:textId="77777777" w:rsidR="00D03D61" w:rsidRPr="00DD0D6B" w:rsidRDefault="00D03D61" w:rsidP="00DD0D6B">
            <w:pPr>
              <w:spacing w:line="240" w:lineRule="auto"/>
              <w:jc w:val="center"/>
            </w:pPr>
            <w:r w:rsidRPr="00DD0D6B">
              <w:rPr>
                <w:szCs w:val="22"/>
              </w:rPr>
              <w:t>5</w:t>
            </w:r>
          </w:p>
        </w:tc>
        <w:tc>
          <w:tcPr>
            <w:tcW w:w="2261" w:type="pct"/>
            <w:vAlign w:val="center"/>
          </w:tcPr>
          <w:p w14:paraId="764280C9" w14:textId="77777777" w:rsidR="00D03D61" w:rsidRPr="00DD0D6B" w:rsidRDefault="00D03D61" w:rsidP="00DD0D6B">
            <w:pPr>
              <w:spacing w:line="240" w:lineRule="auto"/>
              <w:jc w:val="center"/>
            </w:pPr>
            <w:r w:rsidRPr="00DD0D6B">
              <w:rPr>
                <w:szCs w:val="22"/>
              </w:rPr>
              <w:t>Максимальная высота</w:t>
            </w:r>
          </w:p>
          <w:p w14:paraId="70539A59" w14:textId="77777777" w:rsidR="00D03D61" w:rsidRPr="00DD0D6B" w:rsidRDefault="00D03D61" w:rsidP="00DD0D6B">
            <w:pPr>
              <w:spacing w:line="240" w:lineRule="auto"/>
              <w:jc w:val="center"/>
            </w:pPr>
            <w:r w:rsidRPr="00DD0D6B">
              <w:rPr>
                <w:szCs w:val="22"/>
              </w:rPr>
              <w:t>надземной части зданий, строений,</w:t>
            </w:r>
          </w:p>
          <w:p w14:paraId="525547EF" w14:textId="77777777" w:rsidR="00D03D61" w:rsidRPr="00DD0D6B" w:rsidRDefault="00D03D61" w:rsidP="00DD0D6B">
            <w:pPr>
              <w:spacing w:line="240" w:lineRule="auto"/>
              <w:jc w:val="center"/>
            </w:pPr>
            <w:r w:rsidRPr="00DD0D6B">
              <w:rPr>
                <w:szCs w:val="22"/>
              </w:rPr>
              <w:t>сооружений на территории</w:t>
            </w:r>
          </w:p>
          <w:p w14:paraId="2CB5828D" w14:textId="77777777" w:rsidR="00D03D61" w:rsidRPr="00DD0D6B" w:rsidRDefault="00D03D61" w:rsidP="00DD0D6B">
            <w:pPr>
              <w:spacing w:line="240" w:lineRule="auto"/>
              <w:jc w:val="center"/>
            </w:pPr>
            <w:r w:rsidRPr="00DD0D6B">
              <w:rPr>
                <w:szCs w:val="22"/>
              </w:rPr>
              <w:t>земельных участков</w:t>
            </w:r>
          </w:p>
        </w:tc>
        <w:tc>
          <w:tcPr>
            <w:tcW w:w="2445" w:type="pct"/>
            <w:vAlign w:val="center"/>
          </w:tcPr>
          <w:p w14:paraId="4A5E362F" w14:textId="77777777" w:rsidR="00D03D61" w:rsidRPr="00DD0D6B" w:rsidRDefault="00D03D61" w:rsidP="00DD0D6B">
            <w:pPr>
              <w:spacing w:line="240" w:lineRule="auto"/>
            </w:pPr>
            <w:r w:rsidRPr="00DD0D6B">
              <w:rPr>
                <w:szCs w:val="22"/>
              </w:rPr>
              <w:t>Для индивидуального (одноквартирного) жилого дома до верха скатной кровли-</w:t>
            </w:r>
            <w:smartTag w:uri="urn:schemas-microsoft-com:office:smarttags" w:element="metricconverter">
              <w:smartTagPr>
                <w:attr w:name="ProductID" w:val="13,8 м"/>
              </w:smartTagPr>
              <w:r w:rsidRPr="00DD0D6B">
                <w:rPr>
                  <w:szCs w:val="22"/>
                </w:rPr>
                <w:t>13,8 м</w:t>
              </w:r>
            </w:smartTag>
          </w:p>
          <w:p w14:paraId="1B51968C" w14:textId="77777777" w:rsidR="00D03D61" w:rsidRPr="00DD0D6B" w:rsidRDefault="00D03D61" w:rsidP="00DD0D6B">
            <w:pPr>
              <w:spacing w:line="240" w:lineRule="auto"/>
            </w:pPr>
            <w:r w:rsidRPr="00DD0D6B">
              <w:rPr>
                <w:szCs w:val="22"/>
              </w:rPr>
              <w:t>Для гаража и прочих хозяйственных строений на участке- до верха плоской кровли-</w:t>
            </w:r>
            <w:smartTag w:uri="urn:schemas-microsoft-com:office:smarttags" w:element="metricconverter">
              <w:smartTagPr>
                <w:attr w:name="ProductID" w:val="4 м"/>
              </w:smartTagPr>
              <w:r w:rsidRPr="00DD0D6B">
                <w:rPr>
                  <w:szCs w:val="22"/>
                </w:rPr>
                <w:t>4 м</w:t>
              </w:r>
            </w:smartTag>
            <w:r w:rsidRPr="00DD0D6B">
              <w:rPr>
                <w:szCs w:val="22"/>
              </w:rPr>
              <w:t>, до конька скатной кровли-</w:t>
            </w:r>
            <w:smartTag w:uri="urn:schemas-microsoft-com:office:smarttags" w:element="metricconverter">
              <w:smartTagPr>
                <w:attr w:name="ProductID" w:val="7 м"/>
              </w:smartTagPr>
              <w:r w:rsidRPr="00DD0D6B">
                <w:rPr>
                  <w:szCs w:val="22"/>
                </w:rPr>
                <w:t>7 м</w:t>
              </w:r>
            </w:smartTag>
          </w:p>
        </w:tc>
      </w:tr>
      <w:tr w:rsidR="00D03D61" w:rsidRPr="00DD0D6B" w14:paraId="01AA7921" w14:textId="77777777" w:rsidTr="00312F3E">
        <w:tc>
          <w:tcPr>
            <w:tcW w:w="294" w:type="pct"/>
          </w:tcPr>
          <w:p w14:paraId="112177F5" w14:textId="77777777" w:rsidR="00D03D61" w:rsidRPr="00DD0D6B" w:rsidRDefault="00D03D61" w:rsidP="00DD0D6B">
            <w:pPr>
              <w:spacing w:line="240" w:lineRule="auto"/>
              <w:jc w:val="center"/>
            </w:pPr>
            <w:r w:rsidRPr="00DD0D6B">
              <w:rPr>
                <w:szCs w:val="22"/>
              </w:rPr>
              <w:t>6</w:t>
            </w:r>
          </w:p>
        </w:tc>
        <w:tc>
          <w:tcPr>
            <w:tcW w:w="2261" w:type="pct"/>
            <w:vAlign w:val="center"/>
          </w:tcPr>
          <w:p w14:paraId="4C03AF4B" w14:textId="77777777" w:rsidR="00D03D61" w:rsidRPr="00DD0D6B" w:rsidRDefault="00D03D61" w:rsidP="00DD0D6B">
            <w:pPr>
              <w:spacing w:line="240" w:lineRule="auto"/>
              <w:jc w:val="center"/>
            </w:pPr>
            <w:r w:rsidRPr="00DD0D6B">
              <w:rPr>
                <w:szCs w:val="22"/>
              </w:rPr>
              <w:t>Максимальная общая площадь объектов капитального строительства нежилого назначения  на территории земельных участков</w:t>
            </w:r>
          </w:p>
        </w:tc>
        <w:tc>
          <w:tcPr>
            <w:tcW w:w="2445" w:type="pct"/>
            <w:vAlign w:val="center"/>
          </w:tcPr>
          <w:p w14:paraId="4468C06A" w14:textId="77777777" w:rsidR="00D03D61" w:rsidRPr="00DD0D6B" w:rsidRDefault="00D03D61" w:rsidP="00DD0D6B">
            <w:pPr>
              <w:spacing w:line="240" w:lineRule="auto"/>
              <w:jc w:val="center"/>
            </w:pPr>
            <w:r w:rsidRPr="00DD0D6B">
              <w:rPr>
                <w:szCs w:val="22"/>
              </w:rPr>
              <w:t xml:space="preserve">300 </w:t>
            </w:r>
            <w:r w:rsidR="00C06009" w:rsidRPr="00DD0D6B">
              <w:rPr>
                <w:szCs w:val="22"/>
              </w:rPr>
              <w:t>м</w:t>
            </w:r>
            <w:r w:rsidR="00C06009" w:rsidRPr="00DD0D6B">
              <w:rPr>
                <w:szCs w:val="22"/>
                <w:vertAlign w:val="superscript"/>
              </w:rPr>
              <w:t>2</w:t>
            </w:r>
          </w:p>
        </w:tc>
      </w:tr>
      <w:tr w:rsidR="00D03D61" w:rsidRPr="00DD0D6B" w14:paraId="407B6F44" w14:textId="77777777" w:rsidTr="00312F3E">
        <w:tc>
          <w:tcPr>
            <w:tcW w:w="294" w:type="pct"/>
          </w:tcPr>
          <w:p w14:paraId="03F59992" w14:textId="77777777" w:rsidR="00D03D61" w:rsidRPr="00DD0D6B" w:rsidRDefault="00D03D61" w:rsidP="00DD0D6B">
            <w:pPr>
              <w:spacing w:line="240" w:lineRule="auto"/>
              <w:jc w:val="center"/>
            </w:pPr>
            <w:r w:rsidRPr="00DD0D6B">
              <w:rPr>
                <w:szCs w:val="22"/>
              </w:rPr>
              <w:t>7</w:t>
            </w:r>
          </w:p>
        </w:tc>
        <w:tc>
          <w:tcPr>
            <w:tcW w:w="2261" w:type="pct"/>
            <w:vAlign w:val="center"/>
          </w:tcPr>
          <w:p w14:paraId="00111A76" w14:textId="77777777" w:rsidR="00D03D61" w:rsidRPr="00DD0D6B" w:rsidRDefault="00D03D61" w:rsidP="00DD0D6B">
            <w:pPr>
              <w:spacing w:line="240" w:lineRule="auto"/>
              <w:jc w:val="center"/>
            </w:pPr>
            <w:r w:rsidRPr="00DD0D6B">
              <w:rPr>
                <w:szCs w:val="22"/>
              </w:rPr>
              <w:t>Минимальная доля озеленённой</w:t>
            </w:r>
          </w:p>
          <w:p w14:paraId="2B30CF9D" w14:textId="77777777" w:rsidR="00D03D61" w:rsidRPr="00DD0D6B" w:rsidRDefault="00D03D61" w:rsidP="00DD0D6B">
            <w:pPr>
              <w:spacing w:line="240" w:lineRule="auto"/>
              <w:jc w:val="center"/>
            </w:pPr>
            <w:r w:rsidRPr="00DD0D6B">
              <w:rPr>
                <w:szCs w:val="22"/>
              </w:rPr>
              <w:t>территории земельных участков</w:t>
            </w:r>
          </w:p>
        </w:tc>
        <w:tc>
          <w:tcPr>
            <w:tcW w:w="2445" w:type="pct"/>
            <w:vAlign w:val="center"/>
          </w:tcPr>
          <w:p w14:paraId="0A9991CF" w14:textId="77777777" w:rsidR="00D03D61" w:rsidRPr="00DD0D6B" w:rsidRDefault="00D03D61" w:rsidP="00DD0D6B">
            <w:pPr>
              <w:spacing w:line="240" w:lineRule="auto"/>
            </w:pPr>
            <w:r w:rsidRPr="00DD0D6B">
              <w:rPr>
                <w:szCs w:val="22"/>
              </w:rPr>
              <w:t>В соответствии со статьей 57 настоящих Правил</w:t>
            </w:r>
          </w:p>
        </w:tc>
      </w:tr>
      <w:tr w:rsidR="00D03D61" w:rsidRPr="00DD0D6B" w14:paraId="69FB9630" w14:textId="77777777" w:rsidTr="00312F3E">
        <w:tc>
          <w:tcPr>
            <w:tcW w:w="294" w:type="pct"/>
          </w:tcPr>
          <w:p w14:paraId="5A685EF7" w14:textId="77777777" w:rsidR="00D03D61" w:rsidRPr="00DD0D6B" w:rsidRDefault="00D03D61" w:rsidP="00DD0D6B">
            <w:pPr>
              <w:spacing w:line="240" w:lineRule="auto"/>
              <w:jc w:val="center"/>
            </w:pPr>
            <w:r w:rsidRPr="00DD0D6B">
              <w:rPr>
                <w:szCs w:val="22"/>
              </w:rPr>
              <w:t>8</w:t>
            </w:r>
          </w:p>
        </w:tc>
        <w:tc>
          <w:tcPr>
            <w:tcW w:w="2261" w:type="pct"/>
            <w:vAlign w:val="center"/>
          </w:tcPr>
          <w:p w14:paraId="71100CB5" w14:textId="77777777" w:rsidR="00D03D61" w:rsidRPr="00DD0D6B" w:rsidRDefault="00D03D61"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FC479F0" w14:textId="77777777" w:rsidR="00D03D61" w:rsidRPr="00DD0D6B" w:rsidRDefault="00D03D61"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7F869B2A" w14:textId="77777777" w:rsidR="00D03D61" w:rsidRPr="00DD0D6B" w:rsidRDefault="00D03D61" w:rsidP="00DD0D6B">
            <w:pPr>
              <w:spacing w:line="240" w:lineRule="auto"/>
            </w:pPr>
            <w:r w:rsidRPr="00DD0D6B">
              <w:rPr>
                <w:szCs w:val="22"/>
              </w:rPr>
              <w:t>В соответствии со статьей 58 настоящих Правил</w:t>
            </w:r>
          </w:p>
        </w:tc>
      </w:tr>
      <w:tr w:rsidR="00D03D61" w:rsidRPr="00DD0D6B" w14:paraId="08714F27" w14:textId="77777777" w:rsidTr="00312F3E">
        <w:tc>
          <w:tcPr>
            <w:tcW w:w="294" w:type="pct"/>
          </w:tcPr>
          <w:p w14:paraId="73BD9A0F" w14:textId="77777777" w:rsidR="00D03D61" w:rsidRPr="00DD0D6B" w:rsidRDefault="00312F3E" w:rsidP="00DD0D6B">
            <w:pPr>
              <w:spacing w:line="240" w:lineRule="auto"/>
              <w:jc w:val="center"/>
            </w:pPr>
            <w:r w:rsidRPr="00DD0D6B">
              <w:t>9</w:t>
            </w:r>
          </w:p>
        </w:tc>
        <w:tc>
          <w:tcPr>
            <w:tcW w:w="2261" w:type="pct"/>
            <w:vAlign w:val="center"/>
          </w:tcPr>
          <w:p w14:paraId="4BCC1D7F" w14:textId="77777777" w:rsidR="00D03D61" w:rsidRPr="00DD0D6B" w:rsidRDefault="00D03D61" w:rsidP="00DD0D6B">
            <w:pPr>
              <w:spacing w:line="240" w:lineRule="auto"/>
              <w:jc w:val="center"/>
            </w:pPr>
            <w:r w:rsidRPr="00DD0D6B">
              <w:rPr>
                <w:sz w:val="22"/>
                <w:szCs w:val="22"/>
              </w:rPr>
              <w:t>Максимальная высота ограждений</w:t>
            </w:r>
          </w:p>
        </w:tc>
        <w:tc>
          <w:tcPr>
            <w:tcW w:w="2445" w:type="pct"/>
            <w:vAlign w:val="center"/>
          </w:tcPr>
          <w:p w14:paraId="70946847" w14:textId="77777777" w:rsidR="00D03D61" w:rsidRPr="00DD0D6B" w:rsidRDefault="00D03D61" w:rsidP="00DD0D6B">
            <w:pPr>
              <w:spacing w:line="240" w:lineRule="auto"/>
            </w:pPr>
            <w:r w:rsidRPr="00DD0D6B">
              <w:rPr>
                <w:szCs w:val="22"/>
              </w:rPr>
              <w:t>В соответствии со статьей 60 настоящих Правил</w:t>
            </w:r>
          </w:p>
        </w:tc>
      </w:tr>
      <w:tr w:rsidR="00D03D61" w:rsidRPr="00DD0D6B" w14:paraId="280217C5" w14:textId="77777777" w:rsidTr="00312F3E">
        <w:tc>
          <w:tcPr>
            <w:tcW w:w="294" w:type="pct"/>
          </w:tcPr>
          <w:p w14:paraId="7DF6393F" w14:textId="77777777" w:rsidR="00D03D61" w:rsidRPr="00DD0D6B" w:rsidRDefault="00312F3E" w:rsidP="00DD0D6B">
            <w:pPr>
              <w:spacing w:line="240" w:lineRule="auto"/>
              <w:jc w:val="center"/>
            </w:pPr>
            <w:r w:rsidRPr="00DD0D6B">
              <w:t>10</w:t>
            </w:r>
          </w:p>
        </w:tc>
        <w:tc>
          <w:tcPr>
            <w:tcW w:w="2261" w:type="pct"/>
            <w:vAlign w:val="center"/>
          </w:tcPr>
          <w:p w14:paraId="69FF1AEC" w14:textId="77777777" w:rsidR="00D03D61" w:rsidRPr="00DD0D6B" w:rsidRDefault="00D03D61"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7AB8C572" w14:textId="77777777" w:rsidR="00D03D61" w:rsidRPr="00DD0D6B" w:rsidRDefault="00D03D61" w:rsidP="00DD0D6B">
            <w:pPr>
              <w:spacing w:line="240" w:lineRule="auto"/>
            </w:pPr>
            <w:r w:rsidRPr="00DD0D6B">
              <w:t>максимальный коэффициент застройки: 0,2</w:t>
            </w:r>
          </w:p>
          <w:p w14:paraId="1D7B8DF8" w14:textId="77777777" w:rsidR="00D03D61" w:rsidRPr="00DD0D6B" w:rsidRDefault="00D03D61" w:rsidP="00DD0D6B">
            <w:pPr>
              <w:spacing w:line="240" w:lineRule="auto"/>
            </w:pPr>
            <w:r w:rsidRPr="00DD0D6B">
              <w:t>максимальный коэффициент плотности: 0,4</w:t>
            </w:r>
          </w:p>
        </w:tc>
      </w:tr>
    </w:tbl>
    <w:p w14:paraId="7356AEA4" w14:textId="77777777" w:rsidR="00D03D61" w:rsidRPr="00DD0D6B" w:rsidRDefault="00D03D61"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F76ADC1" w14:textId="77777777" w:rsidR="00D03D61" w:rsidRPr="00DD0D6B" w:rsidRDefault="00D03D61"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6F4BFC5" w14:textId="77777777" w:rsidR="00401938" w:rsidRPr="00DD0D6B" w:rsidRDefault="00401938" w:rsidP="00DD0D6B">
      <w:pPr>
        <w:spacing w:line="240" w:lineRule="auto"/>
        <w:ind w:firstLine="754"/>
        <w:rPr>
          <w:sz w:val="28"/>
          <w:szCs w:val="28"/>
        </w:rPr>
      </w:pPr>
    </w:p>
    <w:p w14:paraId="566DCFAB" w14:textId="77777777" w:rsidR="00795F46" w:rsidRPr="00DD0D6B" w:rsidRDefault="00795F46" w:rsidP="00DD0D6B">
      <w:pPr>
        <w:pStyle w:val="3"/>
        <w:spacing w:before="0" w:line="240" w:lineRule="auto"/>
        <w:ind w:firstLine="709"/>
        <w:rPr>
          <w:rFonts w:ascii="Times New Roman" w:hAnsi="Times New Roman" w:cs="Times New Roman"/>
          <w:b w:val="0"/>
          <w:bCs w:val="0"/>
          <w:color w:val="auto"/>
          <w:sz w:val="28"/>
          <w:szCs w:val="28"/>
        </w:rPr>
      </w:pPr>
      <w:bookmarkStart w:id="345" w:name="_Toc152160845"/>
      <w:r w:rsidRPr="00DD0D6B">
        <w:rPr>
          <w:rFonts w:ascii="Times New Roman" w:hAnsi="Times New Roman" w:cs="Times New Roman"/>
          <w:color w:val="auto"/>
          <w:sz w:val="28"/>
          <w:szCs w:val="28"/>
        </w:rPr>
        <w:t>Статья 6</w:t>
      </w:r>
      <w:r w:rsidR="005C4B51" w:rsidRPr="00DD0D6B">
        <w:rPr>
          <w:rFonts w:ascii="Times New Roman" w:hAnsi="Times New Roman" w:cs="Times New Roman"/>
          <w:color w:val="auto"/>
          <w:sz w:val="28"/>
          <w:szCs w:val="28"/>
        </w:rPr>
        <w:t>8</w:t>
      </w:r>
      <w:r w:rsidRPr="00DD0D6B">
        <w:rPr>
          <w:rFonts w:ascii="Times New Roman" w:hAnsi="Times New Roman" w:cs="Times New Roman"/>
          <w:color w:val="auto"/>
          <w:sz w:val="28"/>
          <w:szCs w:val="28"/>
        </w:rPr>
        <w:t xml:space="preserve">. </w:t>
      </w:r>
      <w:r w:rsidR="00C31597" w:rsidRPr="00DD0D6B">
        <w:rPr>
          <w:rFonts w:ascii="Times New Roman" w:hAnsi="Times New Roman" w:cs="Times New Roman"/>
          <w:color w:val="auto"/>
          <w:sz w:val="28"/>
          <w:szCs w:val="28"/>
        </w:rPr>
        <w:t>Природно-рекреационные зоны</w:t>
      </w:r>
      <w:bookmarkEnd w:id="345"/>
    </w:p>
    <w:p w14:paraId="4DC4AA90" w14:textId="77777777" w:rsidR="00B94191" w:rsidRPr="00DD0D6B" w:rsidRDefault="00B94191" w:rsidP="00DD0D6B">
      <w:pPr>
        <w:spacing w:line="240" w:lineRule="auto"/>
        <w:ind w:firstLine="709"/>
        <w:rPr>
          <w:b/>
          <w:bCs/>
          <w:sz w:val="28"/>
          <w:szCs w:val="28"/>
        </w:rPr>
      </w:pPr>
      <w:bookmarkStart w:id="346" w:name="OLE_LINK42"/>
      <w:r w:rsidRPr="00DD0D6B">
        <w:rPr>
          <w:b/>
          <w:bCs/>
          <w:sz w:val="28"/>
          <w:szCs w:val="28"/>
        </w:rPr>
        <w:t>Р1 -</w:t>
      </w:r>
      <w:r w:rsidRPr="00DD0D6B">
        <w:t xml:space="preserve"> </w:t>
      </w:r>
      <w:r w:rsidR="00312F3E" w:rsidRPr="00DD0D6B">
        <w:rPr>
          <w:b/>
          <w:bCs/>
          <w:sz w:val="28"/>
          <w:szCs w:val="28"/>
        </w:rPr>
        <w:t>Зона озелененных территорий общего пользования (лесопарки, парки, сады, скверы, бульвары, городские леса)</w:t>
      </w:r>
    </w:p>
    <w:tbl>
      <w:tblPr>
        <w:tblW w:w="5000" w:type="pct"/>
        <w:tblLook w:val="00A0" w:firstRow="1" w:lastRow="0" w:firstColumn="1" w:lastColumn="0" w:noHBand="0" w:noVBand="0"/>
      </w:tblPr>
      <w:tblGrid>
        <w:gridCol w:w="494"/>
        <w:gridCol w:w="2401"/>
        <w:gridCol w:w="7384"/>
      </w:tblGrid>
      <w:tr w:rsidR="00B94191" w:rsidRPr="00DD0D6B" w14:paraId="152191BB" w14:textId="77777777" w:rsidTr="00B41E76">
        <w:trPr>
          <w:tblHeader/>
        </w:trPr>
        <w:tc>
          <w:tcPr>
            <w:tcW w:w="240" w:type="pct"/>
            <w:tcBorders>
              <w:top w:val="single" w:sz="4" w:space="0" w:color="000000"/>
              <w:left w:val="single" w:sz="4" w:space="0" w:color="000000"/>
              <w:bottom w:val="single" w:sz="4" w:space="0" w:color="000000"/>
              <w:right w:val="nil"/>
            </w:tcBorders>
          </w:tcPr>
          <w:p w14:paraId="0CD02F2E"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9AEBB86"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F5CC5EB"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94191" w:rsidRPr="00DD0D6B" w14:paraId="11C5C754" w14:textId="77777777" w:rsidTr="00B41E76">
        <w:tc>
          <w:tcPr>
            <w:tcW w:w="5000" w:type="pct"/>
            <w:gridSpan w:val="3"/>
            <w:tcBorders>
              <w:top w:val="single" w:sz="4" w:space="0" w:color="000000"/>
              <w:left w:val="single" w:sz="4" w:space="0" w:color="000000"/>
              <w:bottom w:val="single" w:sz="4" w:space="0" w:color="000000"/>
              <w:right w:val="single" w:sz="4" w:space="0" w:color="000000"/>
            </w:tcBorders>
          </w:tcPr>
          <w:p w14:paraId="43E05FBE"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94191" w:rsidRPr="00DD0D6B" w14:paraId="4FFFDED4" w14:textId="77777777" w:rsidTr="00672188">
        <w:trPr>
          <w:trHeight w:val="273"/>
        </w:trPr>
        <w:tc>
          <w:tcPr>
            <w:tcW w:w="240" w:type="pct"/>
            <w:tcBorders>
              <w:top w:val="nil"/>
              <w:left w:val="single" w:sz="4" w:space="0" w:color="000000"/>
              <w:bottom w:val="single" w:sz="4" w:space="0" w:color="auto"/>
              <w:right w:val="nil"/>
            </w:tcBorders>
          </w:tcPr>
          <w:p w14:paraId="6B7CAA0B"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894619B" w14:textId="77777777" w:rsidR="00B94191" w:rsidRPr="00DD0D6B" w:rsidRDefault="00B94191"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7149A7"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18237D69"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248EF4A5"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1B4C2D11"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Бытовое обслуживание (3.3)</w:t>
            </w:r>
          </w:p>
          <w:p w14:paraId="5469B7D2"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Культурное развитие (3.6)</w:t>
            </w:r>
          </w:p>
          <w:p w14:paraId="76BDDA8A" w14:textId="77777777" w:rsidR="00B94191" w:rsidRPr="00DD0D6B" w:rsidRDefault="00B94191"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C75C582" w14:textId="77777777" w:rsidR="00B94191" w:rsidRPr="00DD0D6B" w:rsidRDefault="00B94191" w:rsidP="00DD0D6B">
            <w:pPr>
              <w:spacing w:line="240" w:lineRule="auto"/>
              <w:rPr>
                <w:rFonts w:eastAsiaTheme="minorHAnsi"/>
                <w:lang w:eastAsia="en-US"/>
              </w:rPr>
            </w:pPr>
            <w:r w:rsidRPr="00DD0D6B">
              <w:rPr>
                <w:rFonts w:eastAsiaTheme="minorHAnsi"/>
                <w:lang w:eastAsia="en-US"/>
              </w:rPr>
              <w:t>Парки культуры и отдыха (3.6.2)</w:t>
            </w:r>
          </w:p>
          <w:p w14:paraId="7D270349"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Цирки и зверинцы (3.6.3)</w:t>
            </w:r>
          </w:p>
          <w:p w14:paraId="5CB5F97C" w14:textId="77777777" w:rsidR="00312F3E" w:rsidRPr="00DD0D6B" w:rsidRDefault="00312F3E"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Магазины (4.4)</w:t>
            </w:r>
          </w:p>
          <w:p w14:paraId="4C30EE86"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Общественное питание (4.6)</w:t>
            </w:r>
          </w:p>
          <w:p w14:paraId="0C3B7AC7"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Развле</w:t>
            </w:r>
            <w:r w:rsidR="00312F3E" w:rsidRPr="00DD0D6B">
              <w:rPr>
                <w:rFonts w:eastAsiaTheme="minorHAnsi"/>
                <w:lang w:eastAsia="en-US"/>
              </w:rPr>
              <w:t>кательные мероприятия</w:t>
            </w:r>
            <w:r w:rsidRPr="00DD0D6B">
              <w:rPr>
                <w:rFonts w:eastAsiaTheme="minorHAnsi"/>
                <w:lang w:eastAsia="en-US"/>
              </w:rPr>
              <w:t xml:space="preserve"> (4.8</w:t>
            </w:r>
            <w:r w:rsidR="00312F3E" w:rsidRPr="00DD0D6B">
              <w:rPr>
                <w:rFonts w:eastAsiaTheme="minorHAnsi"/>
                <w:lang w:eastAsia="en-US"/>
              </w:rPr>
              <w:t>.1</w:t>
            </w:r>
            <w:r w:rsidRPr="00DD0D6B">
              <w:rPr>
                <w:rFonts w:eastAsiaTheme="minorHAnsi"/>
                <w:lang w:eastAsia="en-US"/>
              </w:rPr>
              <w:t>)</w:t>
            </w:r>
          </w:p>
          <w:p w14:paraId="60E1CD94"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519883D3"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306266B"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7DFCBEDE"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lastRenderedPageBreak/>
              <w:t>Площадки для занятий спортом (5.1.3)</w:t>
            </w:r>
          </w:p>
          <w:p w14:paraId="64334F58"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1F77D72F"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Водный спорт (5.1.5)</w:t>
            </w:r>
          </w:p>
          <w:p w14:paraId="5386F559"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7B7F37E9"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Спортивные базы (5.1.7)</w:t>
            </w:r>
          </w:p>
          <w:p w14:paraId="5A90EB04" w14:textId="77777777" w:rsidR="00B94191" w:rsidRPr="00DD0D6B" w:rsidRDefault="00B94191"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494DE96" w14:textId="77777777" w:rsidR="00284DF4" w:rsidRPr="00DD0D6B" w:rsidRDefault="00284DF4" w:rsidP="00DD0D6B">
            <w:pPr>
              <w:spacing w:line="240" w:lineRule="auto"/>
              <w:rPr>
                <w:rFonts w:eastAsiaTheme="minorHAnsi"/>
                <w:lang w:eastAsia="en-US"/>
              </w:rPr>
            </w:pPr>
            <w:r w:rsidRPr="00DD0D6B">
              <w:rPr>
                <w:rFonts w:eastAsiaTheme="minorHAnsi"/>
                <w:lang w:eastAsia="en-US"/>
              </w:rPr>
              <w:t>Улично-дорожная сеть (12.0.1)</w:t>
            </w:r>
          </w:p>
          <w:p w14:paraId="5E2BC3B5" w14:textId="77777777" w:rsidR="00284DF4" w:rsidRPr="00DD0D6B" w:rsidRDefault="00284DF4"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 xml:space="preserve">Благоустройство территории </w:t>
            </w:r>
            <w:r w:rsidR="00312F3E" w:rsidRPr="00DD0D6B">
              <w:rPr>
                <w:rFonts w:eastAsiaTheme="minorHAnsi"/>
                <w:lang w:eastAsia="en-US"/>
              </w:rPr>
              <w:t>(12.0.2)</w:t>
            </w:r>
          </w:p>
        </w:tc>
      </w:tr>
      <w:tr w:rsidR="00312F3E" w:rsidRPr="00DD0D6B" w14:paraId="677A9B0C" w14:textId="77777777" w:rsidTr="00672188">
        <w:trPr>
          <w:trHeight w:val="273"/>
        </w:trPr>
        <w:tc>
          <w:tcPr>
            <w:tcW w:w="240" w:type="pct"/>
            <w:tcBorders>
              <w:top w:val="single" w:sz="4" w:space="0" w:color="auto"/>
              <w:left w:val="single" w:sz="4" w:space="0" w:color="auto"/>
              <w:bottom w:val="single" w:sz="4" w:space="0" w:color="auto"/>
              <w:right w:val="single" w:sz="4" w:space="0" w:color="auto"/>
            </w:tcBorders>
          </w:tcPr>
          <w:p w14:paraId="26145052"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45A2371"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410E9518"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B41E76" w:rsidRPr="00DD0D6B" w14:paraId="1015B0A9" w14:textId="77777777" w:rsidTr="00672188">
        <w:trPr>
          <w:trHeight w:val="795"/>
        </w:trPr>
        <w:tc>
          <w:tcPr>
            <w:tcW w:w="240" w:type="pct"/>
            <w:tcBorders>
              <w:top w:val="single" w:sz="4" w:space="0" w:color="auto"/>
              <w:left w:val="single" w:sz="4" w:space="0" w:color="000000"/>
              <w:bottom w:val="single" w:sz="4" w:space="0" w:color="000000"/>
              <w:right w:val="nil"/>
            </w:tcBorders>
          </w:tcPr>
          <w:p w14:paraId="659B19B0"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0A355839"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3B8629AC" w14:textId="77777777" w:rsidR="00B41E76" w:rsidRPr="00DD0D6B" w:rsidRDefault="00B41E76"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4F97058" w14:textId="77777777" w:rsidR="00B41E76" w:rsidRPr="00DD0D6B" w:rsidRDefault="00B41E76"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1057B70A" w14:textId="77777777" w:rsidR="00B41E76" w:rsidRPr="00DD0D6B" w:rsidRDefault="00B41E76" w:rsidP="00DD0D6B">
            <w:pPr>
              <w:widowControl/>
              <w:suppressAutoHyphens/>
              <w:autoSpaceDE/>
              <w:autoSpaceDN/>
              <w:adjustRightInd/>
              <w:spacing w:line="240" w:lineRule="auto"/>
              <w:ind w:left="224"/>
              <w:textAlignment w:val="auto"/>
              <w:rPr>
                <w:color w:val="000000" w:themeColor="text1"/>
                <w:lang w:eastAsia="ar-SA"/>
              </w:rPr>
            </w:pPr>
          </w:p>
        </w:tc>
      </w:tr>
    </w:tbl>
    <w:p w14:paraId="2B26F573" w14:textId="77777777" w:rsidR="00B94191" w:rsidRPr="00DD0D6B" w:rsidRDefault="00B94191"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94191" w:rsidRPr="00DD0D6B" w14:paraId="5E871116" w14:textId="77777777" w:rsidTr="00B41E76">
        <w:trPr>
          <w:tblHeader/>
        </w:trPr>
        <w:tc>
          <w:tcPr>
            <w:tcW w:w="294" w:type="pct"/>
            <w:vAlign w:val="center"/>
          </w:tcPr>
          <w:p w14:paraId="10A2FD25" w14:textId="77777777" w:rsidR="00B94191" w:rsidRPr="00DD0D6B" w:rsidRDefault="00B94191" w:rsidP="00DD0D6B">
            <w:pPr>
              <w:spacing w:line="240" w:lineRule="auto"/>
              <w:jc w:val="center"/>
              <w:rPr>
                <w:b/>
              </w:rPr>
            </w:pPr>
            <w:r w:rsidRPr="00DD0D6B">
              <w:rPr>
                <w:b/>
                <w:szCs w:val="22"/>
              </w:rPr>
              <w:t>№ п/п</w:t>
            </w:r>
          </w:p>
        </w:tc>
        <w:tc>
          <w:tcPr>
            <w:tcW w:w="2261" w:type="pct"/>
            <w:vAlign w:val="center"/>
          </w:tcPr>
          <w:p w14:paraId="57D6290A" w14:textId="77777777" w:rsidR="00B94191" w:rsidRPr="00DD0D6B" w:rsidRDefault="00B94191"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DF1521A" w14:textId="77777777" w:rsidR="00B94191" w:rsidRPr="00DD0D6B" w:rsidRDefault="00B94191" w:rsidP="00DD0D6B">
            <w:pPr>
              <w:spacing w:line="240" w:lineRule="auto"/>
              <w:jc w:val="center"/>
              <w:rPr>
                <w:b/>
                <w:lang w:val="en-US"/>
              </w:rPr>
            </w:pPr>
            <w:r w:rsidRPr="00DD0D6B">
              <w:rPr>
                <w:b/>
                <w:szCs w:val="22"/>
              </w:rPr>
              <w:t xml:space="preserve">реконструкции объектов </w:t>
            </w:r>
          </w:p>
          <w:p w14:paraId="3DE797BF" w14:textId="77777777" w:rsidR="00B94191" w:rsidRPr="00DD0D6B" w:rsidRDefault="00B94191" w:rsidP="00DD0D6B">
            <w:pPr>
              <w:spacing w:line="240" w:lineRule="auto"/>
              <w:jc w:val="center"/>
              <w:rPr>
                <w:b/>
              </w:rPr>
            </w:pPr>
            <w:r w:rsidRPr="00DD0D6B">
              <w:rPr>
                <w:b/>
                <w:szCs w:val="22"/>
              </w:rPr>
              <w:t>капитального строительства</w:t>
            </w:r>
          </w:p>
        </w:tc>
        <w:tc>
          <w:tcPr>
            <w:tcW w:w="2445" w:type="pct"/>
            <w:vAlign w:val="center"/>
          </w:tcPr>
          <w:p w14:paraId="78B54E3A" w14:textId="77777777" w:rsidR="00B94191" w:rsidRPr="00DD0D6B" w:rsidRDefault="00B94191"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4191" w:rsidRPr="00DD0D6B" w14:paraId="272AFE69" w14:textId="77777777" w:rsidTr="00B41E76">
        <w:tc>
          <w:tcPr>
            <w:tcW w:w="294" w:type="pct"/>
          </w:tcPr>
          <w:p w14:paraId="7EA7694E" w14:textId="77777777" w:rsidR="00B94191" w:rsidRPr="00DD0D6B" w:rsidRDefault="00B94191" w:rsidP="00DD0D6B">
            <w:pPr>
              <w:spacing w:line="240" w:lineRule="auto"/>
              <w:jc w:val="center"/>
            </w:pPr>
            <w:r w:rsidRPr="00DD0D6B">
              <w:rPr>
                <w:szCs w:val="22"/>
              </w:rPr>
              <w:t>1</w:t>
            </w:r>
          </w:p>
        </w:tc>
        <w:tc>
          <w:tcPr>
            <w:tcW w:w="2261" w:type="pct"/>
            <w:vAlign w:val="center"/>
          </w:tcPr>
          <w:p w14:paraId="777FE040" w14:textId="77777777" w:rsidR="00B94191" w:rsidRPr="00DD0D6B" w:rsidRDefault="00B94191" w:rsidP="00DD0D6B">
            <w:pPr>
              <w:spacing w:line="240" w:lineRule="auto"/>
              <w:jc w:val="center"/>
            </w:pPr>
            <w:r w:rsidRPr="00DD0D6B">
              <w:t>Минимальная площадь земельных участков</w:t>
            </w:r>
          </w:p>
        </w:tc>
        <w:tc>
          <w:tcPr>
            <w:tcW w:w="2445" w:type="pct"/>
            <w:vAlign w:val="center"/>
          </w:tcPr>
          <w:p w14:paraId="7FCAEE75" w14:textId="77777777" w:rsidR="00B94191" w:rsidRPr="00DD0D6B" w:rsidRDefault="00B94191" w:rsidP="00DD0D6B">
            <w:pPr>
              <w:spacing w:line="240" w:lineRule="auto"/>
              <w:jc w:val="center"/>
            </w:pPr>
            <w:r w:rsidRPr="00DD0D6B">
              <w:t>Не подлежит установлению</w:t>
            </w:r>
          </w:p>
        </w:tc>
      </w:tr>
      <w:tr w:rsidR="00284DF4" w:rsidRPr="00DD0D6B" w14:paraId="2C447A51" w14:textId="77777777" w:rsidTr="00B41E76">
        <w:tc>
          <w:tcPr>
            <w:tcW w:w="294" w:type="pct"/>
          </w:tcPr>
          <w:p w14:paraId="376EB805" w14:textId="77777777" w:rsidR="00284DF4" w:rsidRPr="00DD0D6B" w:rsidRDefault="00284DF4" w:rsidP="00DD0D6B">
            <w:pPr>
              <w:spacing w:line="240" w:lineRule="auto"/>
              <w:jc w:val="center"/>
            </w:pPr>
            <w:r w:rsidRPr="00DD0D6B">
              <w:rPr>
                <w:szCs w:val="22"/>
              </w:rPr>
              <w:t>2</w:t>
            </w:r>
          </w:p>
        </w:tc>
        <w:tc>
          <w:tcPr>
            <w:tcW w:w="2261" w:type="pct"/>
            <w:vAlign w:val="center"/>
          </w:tcPr>
          <w:p w14:paraId="2D96624C" w14:textId="77777777" w:rsidR="00284DF4" w:rsidRPr="00DD0D6B" w:rsidRDefault="00284DF4"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7D45C636" w14:textId="77777777" w:rsidR="00284DF4" w:rsidRPr="00DD0D6B" w:rsidRDefault="00284DF4" w:rsidP="00DD0D6B">
            <w:pPr>
              <w:spacing w:line="240" w:lineRule="auto"/>
            </w:pPr>
            <w:r w:rsidRPr="00DD0D6B">
              <w:t>максимальный коэффициент застройки: 0,07</w:t>
            </w:r>
          </w:p>
          <w:p w14:paraId="78D20631" w14:textId="77777777" w:rsidR="00284DF4" w:rsidRPr="00DD0D6B" w:rsidRDefault="00284DF4" w:rsidP="00DD0D6B">
            <w:pPr>
              <w:spacing w:line="240" w:lineRule="auto"/>
            </w:pPr>
            <w:r w:rsidRPr="00DD0D6B">
              <w:t>максимальный коэффициент плотности: 0,28</w:t>
            </w:r>
          </w:p>
        </w:tc>
      </w:tr>
      <w:tr w:rsidR="00284DF4" w:rsidRPr="00DD0D6B" w14:paraId="4BF1830B" w14:textId="77777777" w:rsidTr="00B41E76">
        <w:tc>
          <w:tcPr>
            <w:tcW w:w="294" w:type="pct"/>
          </w:tcPr>
          <w:p w14:paraId="5A153A49" w14:textId="77777777" w:rsidR="00284DF4" w:rsidRPr="00DD0D6B" w:rsidRDefault="00284DF4" w:rsidP="00DD0D6B">
            <w:pPr>
              <w:spacing w:line="240" w:lineRule="auto"/>
              <w:jc w:val="center"/>
            </w:pPr>
            <w:r w:rsidRPr="00DD0D6B">
              <w:rPr>
                <w:szCs w:val="22"/>
              </w:rPr>
              <w:t>3</w:t>
            </w:r>
          </w:p>
        </w:tc>
        <w:tc>
          <w:tcPr>
            <w:tcW w:w="2261" w:type="pct"/>
            <w:vAlign w:val="center"/>
          </w:tcPr>
          <w:p w14:paraId="7B69D995" w14:textId="77777777" w:rsidR="00284DF4" w:rsidRPr="00DD0D6B" w:rsidRDefault="00284DF4" w:rsidP="00DD0D6B">
            <w:pPr>
              <w:spacing w:line="240" w:lineRule="auto"/>
              <w:jc w:val="center"/>
            </w:pPr>
            <w:r w:rsidRPr="00DD0D6B">
              <w:t>Минимальные отступы зданий,</w:t>
            </w:r>
          </w:p>
          <w:p w14:paraId="26CD2BE1" w14:textId="77777777" w:rsidR="00284DF4" w:rsidRPr="00DD0D6B" w:rsidRDefault="00284DF4" w:rsidP="00DD0D6B">
            <w:pPr>
              <w:spacing w:line="240" w:lineRule="auto"/>
              <w:jc w:val="center"/>
            </w:pPr>
            <w:r w:rsidRPr="00DD0D6B">
              <w:t>строений, сооружений от границ</w:t>
            </w:r>
          </w:p>
          <w:p w14:paraId="28192F3B" w14:textId="77777777" w:rsidR="00284DF4" w:rsidRPr="00DD0D6B" w:rsidRDefault="00284DF4" w:rsidP="00DD0D6B">
            <w:pPr>
              <w:spacing w:line="240" w:lineRule="auto"/>
              <w:jc w:val="center"/>
            </w:pPr>
            <w:r w:rsidRPr="00DD0D6B">
              <w:t>земельных участков</w:t>
            </w:r>
          </w:p>
        </w:tc>
        <w:tc>
          <w:tcPr>
            <w:tcW w:w="2445" w:type="pct"/>
            <w:vAlign w:val="center"/>
          </w:tcPr>
          <w:p w14:paraId="6935B1C3" w14:textId="77777777" w:rsidR="00284DF4" w:rsidRPr="00DD0D6B" w:rsidRDefault="00284DF4" w:rsidP="00DD0D6B">
            <w:pPr>
              <w:spacing w:line="240" w:lineRule="auto"/>
              <w:jc w:val="center"/>
            </w:pPr>
            <w:r w:rsidRPr="00DD0D6B">
              <w:t>Не подлежит установлению</w:t>
            </w:r>
          </w:p>
        </w:tc>
      </w:tr>
      <w:tr w:rsidR="00284DF4" w:rsidRPr="00DD0D6B" w14:paraId="1970F647" w14:textId="77777777" w:rsidTr="00B41E76">
        <w:tc>
          <w:tcPr>
            <w:tcW w:w="294" w:type="pct"/>
          </w:tcPr>
          <w:p w14:paraId="0B3D2AD8" w14:textId="77777777" w:rsidR="00284DF4" w:rsidRPr="00DD0D6B" w:rsidRDefault="00284DF4" w:rsidP="00DD0D6B">
            <w:pPr>
              <w:spacing w:line="240" w:lineRule="auto"/>
              <w:jc w:val="center"/>
            </w:pPr>
            <w:r w:rsidRPr="00DD0D6B">
              <w:rPr>
                <w:szCs w:val="22"/>
              </w:rPr>
              <w:t>4</w:t>
            </w:r>
          </w:p>
        </w:tc>
        <w:tc>
          <w:tcPr>
            <w:tcW w:w="2261" w:type="pct"/>
            <w:vAlign w:val="center"/>
          </w:tcPr>
          <w:p w14:paraId="44A15EE2" w14:textId="77777777" w:rsidR="00284DF4" w:rsidRPr="00DD0D6B" w:rsidRDefault="00284DF4" w:rsidP="00DD0D6B">
            <w:pPr>
              <w:spacing w:line="240" w:lineRule="auto"/>
              <w:jc w:val="center"/>
            </w:pPr>
            <w:r w:rsidRPr="00DD0D6B">
              <w:t>Максимальная высота</w:t>
            </w:r>
          </w:p>
          <w:p w14:paraId="7DC1E9B3" w14:textId="77777777" w:rsidR="00284DF4" w:rsidRPr="00DD0D6B" w:rsidRDefault="00284DF4" w:rsidP="00DD0D6B">
            <w:pPr>
              <w:spacing w:line="240" w:lineRule="auto"/>
              <w:jc w:val="center"/>
            </w:pPr>
            <w:r w:rsidRPr="00DD0D6B">
              <w:t>надземной части зданий, строений,</w:t>
            </w:r>
          </w:p>
          <w:p w14:paraId="132F83EC" w14:textId="77777777" w:rsidR="00284DF4" w:rsidRPr="00DD0D6B" w:rsidRDefault="00284DF4" w:rsidP="00DD0D6B">
            <w:pPr>
              <w:spacing w:line="240" w:lineRule="auto"/>
              <w:jc w:val="center"/>
            </w:pPr>
            <w:r w:rsidRPr="00DD0D6B">
              <w:t>сооружений на территории</w:t>
            </w:r>
          </w:p>
          <w:p w14:paraId="20E4AD02" w14:textId="77777777" w:rsidR="00284DF4" w:rsidRPr="00DD0D6B" w:rsidRDefault="00284DF4" w:rsidP="00DD0D6B">
            <w:pPr>
              <w:spacing w:line="240" w:lineRule="auto"/>
              <w:jc w:val="center"/>
            </w:pPr>
            <w:r w:rsidRPr="00DD0D6B">
              <w:t>земельных участков</w:t>
            </w:r>
          </w:p>
        </w:tc>
        <w:tc>
          <w:tcPr>
            <w:tcW w:w="2445" w:type="pct"/>
            <w:vAlign w:val="center"/>
          </w:tcPr>
          <w:p w14:paraId="7FCDE902" w14:textId="77777777" w:rsidR="00284DF4" w:rsidRPr="00DD0D6B" w:rsidRDefault="00284DF4" w:rsidP="00DD0D6B">
            <w:pPr>
              <w:spacing w:line="240" w:lineRule="auto"/>
              <w:jc w:val="center"/>
            </w:pPr>
            <w:r w:rsidRPr="00DD0D6B">
              <w:t>Здания для обслуживания посетителей и эксплуатации парка-</w:t>
            </w:r>
            <w:smartTag w:uri="urn:schemas-microsoft-com:office:smarttags" w:element="metricconverter">
              <w:smartTagPr>
                <w:attr w:name="ProductID" w:val="10 метров"/>
              </w:smartTagPr>
              <w:r w:rsidRPr="00DD0D6B">
                <w:t>10 метров</w:t>
              </w:r>
            </w:smartTag>
          </w:p>
        </w:tc>
      </w:tr>
      <w:tr w:rsidR="00284DF4" w:rsidRPr="00DD0D6B" w14:paraId="2826B649" w14:textId="77777777" w:rsidTr="00B41E76">
        <w:tc>
          <w:tcPr>
            <w:tcW w:w="294" w:type="pct"/>
          </w:tcPr>
          <w:p w14:paraId="1DA4C1B6" w14:textId="77777777" w:rsidR="00284DF4" w:rsidRPr="00DD0D6B" w:rsidRDefault="00284DF4" w:rsidP="00DD0D6B">
            <w:pPr>
              <w:spacing w:line="240" w:lineRule="auto"/>
              <w:jc w:val="center"/>
            </w:pPr>
            <w:r w:rsidRPr="00DD0D6B">
              <w:rPr>
                <w:szCs w:val="22"/>
              </w:rPr>
              <w:t>5</w:t>
            </w:r>
          </w:p>
        </w:tc>
        <w:tc>
          <w:tcPr>
            <w:tcW w:w="2261" w:type="pct"/>
            <w:vAlign w:val="center"/>
          </w:tcPr>
          <w:p w14:paraId="54A81445" w14:textId="77777777" w:rsidR="00284DF4" w:rsidRPr="00DD0D6B" w:rsidRDefault="00284DF4" w:rsidP="00DD0D6B">
            <w:pPr>
              <w:spacing w:line="240" w:lineRule="auto"/>
              <w:jc w:val="center"/>
            </w:pPr>
            <w:r w:rsidRPr="00DD0D6B">
              <w:t>Минимальная доля озеленённой</w:t>
            </w:r>
          </w:p>
          <w:p w14:paraId="4F1E7AE6" w14:textId="77777777" w:rsidR="00284DF4" w:rsidRPr="00DD0D6B" w:rsidRDefault="00284DF4" w:rsidP="00DD0D6B">
            <w:pPr>
              <w:spacing w:line="240" w:lineRule="auto"/>
              <w:jc w:val="center"/>
            </w:pPr>
            <w:r w:rsidRPr="00DD0D6B">
              <w:t>территории земельных участков</w:t>
            </w:r>
          </w:p>
        </w:tc>
        <w:tc>
          <w:tcPr>
            <w:tcW w:w="2445" w:type="pct"/>
            <w:vAlign w:val="center"/>
          </w:tcPr>
          <w:p w14:paraId="5F5DAF9B" w14:textId="77777777" w:rsidR="00284DF4" w:rsidRPr="00DD0D6B" w:rsidRDefault="00284DF4" w:rsidP="00DD0D6B">
            <w:pPr>
              <w:spacing w:line="240" w:lineRule="auto"/>
            </w:pPr>
            <w:r w:rsidRPr="00DD0D6B">
              <w:t>В соответствии со статьей 57 настоящих Правил</w:t>
            </w:r>
          </w:p>
        </w:tc>
      </w:tr>
      <w:tr w:rsidR="00284DF4" w:rsidRPr="00DD0D6B" w14:paraId="3CAFD054" w14:textId="77777777" w:rsidTr="00B41E76">
        <w:tc>
          <w:tcPr>
            <w:tcW w:w="294" w:type="pct"/>
          </w:tcPr>
          <w:p w14:paraId="702BD45A" w14:textId="77777777" w:rsidR="00284DF4" w:rsidRPr="00DD0D6B" w:rsidRDefault="00284DF4" w:rsidP="00DD0D6B">
            <w:pPr>
              <w:spacing w:line="240" w:lineRule="auto"/>
              <w:jc w:val="center"/>
            </w:pPr>
            <w:r w:rsidRPr="00DD0D6B">
              <w:rPr>
                <w:szCs w:val="22"/>
              </w:rPr>
              <w:t>6</w:t>
            </w:r>
          </w:p>
        </w:tc>
        <w:tc>
          <w:tcPr>
            <w:tcW w:w="2261" w:type="pct"/>
            <w:vAlign w:val="center"/>
          </w:tcPr>
          <w:p w14:paraId="5C7E659F" w14:textId="77777777" w:rsidR="00284DF4" w:rsidRPr="00DD0D6B" w:rsidRDefault="00284DF4"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80D785F" w14:textId="77777777" w:rsidR="00284DF4" w:rsidRPr="00DD0D6B" w:rsidRDefault="00284DF4" w:rsidP="00DD0D6B">
            <w:pPr>
              <w:spacing w:line="240" w:lineRule="auto"/>
              <w:jc w:val="center"/>
            </w:pPr>
            <w:r w:rsidRPr="00DD0D6B">
              <w:t>для хранения индивидуального автотранспорта на территории земельных участков</w:t>
            </w:r>
          </w:p>
        </w:tc>
        <w:tc>
          <w:tcPr>
            <w:tcW w:w="2445" w:type="pct"/>
            <w:vAlign w:val="center"/>
          </w:tcPr>
          <w:p w14:paraId="37CFDF21" w14:textId="77777777" w:rsidR="00284DF4" w:rsidRPr="00DD0D6B" w:rsidRDefault="00284DF4" w:rsidP="00DD0D6B">
            <w:pPr>
              <w:spacing w:line="240" w:lineRule="auto"/>
            </w:pPr>
            <w:r w:rsidRPr="00DD0D6B">
              <w:t>В соответствии со статьей 58 настоящих Правил</w:t>
            </w:r>
          </w:p>
        </w:tc>
      </w:tr>
      <w:tr w:rsidR="00284DF4" w:rsidRPr="00DD0D6B" w14:paraId="11244929" w14:textId="77777777" w:rsidTr="00B41E76">
        <w:tc>
          <w:tcPr>
            <w:tcW w:w="294" w:type="pct"/>
          </w:tcPr>
          <w:p w14:paraId="3FD7EA1A" w14:textId="77777777" w:rsidR="00284DF4" w:rsidRPr="00DD0D6B" w:rsidRDefault="00284DF4" w:rsidP="00DD0D6B">
            <w:pPr>
              <w:spacing w:line="240" w:lineRule="auto"/>
              <w:jc w:val="center"/>
            </w:pPr>
            <w:r w:rsidRPr="00DD0D6B">
              <w:rPr>
                <w:szCs w:val="22"/>
              </w:rPr>
              <w:t>7</w:t>
            </w:r>
          </w:p>
        </w:tc>
        <w:tc>
          <w:tcPr>
            <w:tcW w:w="2261" w:type="pct"/>
            <w:vAlign w:val="center"/>
          </w:tcPr>
          <w:p w14:paraId="593CBB24" w14:textId="77777777" w:rsidR="00284DF4" w:rsidRPr="00DD0D6B" w:rsidRDefault="00284DF4" w:rsidP="00DD0D6B">
            <w:pPr>
              <w:spacing w:line="240" w:lineRule="auto"/>
              <w:jc w:val="center"/>
            </w:pPr>
            <w:r w:rsidRPr="00DD0D6B">
              <w:t>Максимальная высота ограждений</w:t>
            </w:r>
          </w:p>
        </w:tc>
        <w:tc>
          <w:tcPr>
            <w:tcW w:w="2445" w:type="pct"/>
            <w:vAlign w:val="center"/>
          </w:tcPr>
          <w:p w14:paraId="09E429CD" w14:textId="77777777" w:rsidR="00284DF4" w:rsidRPr="00DD0D6B" w:rsidRDefault="00284DF4" w:rsidP="00DD0D6B">
            <w:pPr>
              <w:spacing w:line="240" w:lineRule="auto"/>
            </w:pPr>
            <w:r w:rsidRPr="00DD0D6B">
              <w:t>В соответствии со статьей 60 настоящих Правил</w:t>
            </w:r>
          </w:p>
        </w:tc>
      </w:tr>
    </w:tbl>
    <w:p w14:paraId="38175966" w14:textId="77777777" w:rsidR="00B94191" w:rsidRPr="00DD0D6B" w:rsidRDefault="00B94191"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72CD7E09" w14:textId="77777777" w:rsidR="00B94191" w:rsidRPr="00DD0D6B" w:rsidRDefault="00B94191"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0691342" w14:textId="77777777" w:rsidR="00E74181" w:rsidRPr="00DD0D6B" w:rsidRDefault="00E74181" w:rsidP="00DD0D6B">
      <w:pPr>
        <w:widowControl/>
        <w:autoSpaceDE/>
        <w:autoSpaceDN/>
        <w:adjustRightInd/>
        <w:spacing w:line="240" w:lineRule="auto"/>
        <w:ind w:firstLine="709"/>
        <w:textAlignment w:val="auto"/>
        <w:rPr>
          <w:bCs/>
          <w:iCs/>
          <w:lang w:eastAsia="ar-SA" w:bidi="en-US"/>
        </w:rPr>
      </w:pPr>
    </w:p>
    <w:p w14:paraId="6A14ABB5" w14:textId="77777777" w:rsidR="00401938" w:rsidRPr="00DD0D6B" w:rsidRDefault="00B41E76" w:rsidP="00DD0D6B">
      <w:pPr>
        <w:spacing w:line="240" w:lineRule="auto"/>
        <w:ind w:firstLine="709"/>
        <w:rPr>
          <w:b/>
          <w:sz w:val="28"/>
          <w:szCs w:val="28"/>
        </w:rPr>
      </w:pPr>
      <w:r w:rsidRPr="00DD0D6B">
        <w:rPr>
          <w:b/>
          <w:sz w:val="28"/>
          <w:szCs w:val="28"/>
        </w:rPr>
        <w:t>Р2 - Зоны рекреационного назначения</w:t>
      </w:r>
    </w:p>
    <w:tbl>
      <w:tblPr>
        <w:tblW w:w="5000" w:type="pct"/>
        <w:tblLook w:val="00A0" w:firstRow="1" w:lastRow="0" w:firstColumn="1" w:lastColumn="0" w:noHBand="0" w:noVBand="0"/>
      </w:tblPr>
      <w:tblGrid>
        <w:gridCol w:w="494"/>
        <w:gridCol w:w="2401"/>
        <w:gridCol w:w="7384"/>
      </w:tblGrid>
      <w:tr w:rsidR="00B41E76" w:rsidRPr="00DD0D6B" w14:paraId="05EC5A47" w14:textId="77777777" w:rsidTr="00FB1BE1">
        <w:trPr>
          <w:tblHeader/>
        </w:trPr>
        <w:tc>
          <w:tcPr>
            <w:tcW w:w="240" w:type="pct"/>
            <w:tcBorders>
              <w:top w:val="single" w:sz="4" w:space="0" w:color="000000"/>
              <w:left w:val="single" w:sz="4" w:space="0" w:color="000000"/>
              <w:bottom w:val="single" w:sz="4" w:space="0" w:color="000000"/>
              <w:right w:val="nil"/>
            </w:tcBorders>
          </w:tcPr>
          <w:p w14:paraId="360C2BB3"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0BF54FEA"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5D078E56"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41E76" w:rsidRPr="00DD0D6B" w14:paraId="35CAFEDE" w14:textId="77777777" w:rsidTr="00FB1BE1">
        <w:tc>
          <w:tcPr>
            <w:tcW w:w="5000" w:type="pct"/>
            <w:gridSpan w:val="3"/>
            <w:tcBorders>
              <w:top w:val="single" w:sz="4" w:space="0" w:color="000000"/>
              <w:left w:val="single" w:sz="4" w:space="0" w:color="000000"/>
              <w:bottom w:val="single" w:sz="4" w:space="0" w:color="000000"/>
              <w:right w:val="single" w:sz="4" w:space="0" w:color="000000"/>
            </w:tcBorders>
          </w:tcPr>
          <w:p w14:paraId="575011E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41E76" w:rsidRPr="00DD0D6B" w14:paraId="36387D61" w14:textId="77777777" w:rsidTr="00FB1BE1">
        <w:trPr>
          <w:trHeight w:val="273"/>
        </w:trPr>
        <w:tc>
          <w:tcPr>
            <w:tcW w:w="240" w:type="pct"/>
            <w:tcBorders>
              <w:top w:val="nil"/>
              <w:left w:val="single" w:sz="4" w:space="0" w:color="000000"/>
              <w:bottom w:val="single" w:sz="4" w:space="0" w:color="auto"/>
              <w:right w:val="nil"/>
            </w:tcBorders>
          </w:tcPr>
          <w:p w14:paraId="47A0567A"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6D225943"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 xml:space="preserve">Основные виды </w:t>
            </w:r>
            <w:r w:rsidRPr="00DD0D6B">
              <w:rPr>
                <w:lang w:eastAsia="ar-SA"/>
              </w:rPr>
              <w:lastRenderedPageBreak/>
              <w:t xml:space="preserve">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9C76277"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rPr>
                <w:shd w:val="clear" w:color="auto" w:fill="FFFFFF"/>
              </w:rPr>
              <w:lastRenderedPageBreak/>
              <w:t>Коммунальное обслуживание</w:t>
            </w:r>
            <w:r w:rsidRPr="00DD0D6B">
              <w:t xml:space="preserve"> (3.1)</w:t>
            </w:r>
          </w:p>
          <w:p w14:paraId="51194446"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lastRenderedPageBreak/>
              <w:t>Предоставление коммунальных услуг (3.1.1)</w:t>
            </w:r>
          </w:p>
          <w:p w14:paraId="515D117D"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7A74BD00"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Объекты культурно-досуговой деятельности (3.6.1)</w:t>
            </w:r>
          </w:p>
          <w:p w14:paraId="6B83ABF9"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Парки культуры и отдыха (3.6.2)</w:t>
            </w:r>
          </w:p>
          <w:p w14:paraId="35695CC7"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Отдых (рекреация) (5.0)</w:t>
            </w:r>
          </w:p>
          <w:p w14:paraId="261918BC" w14:textId="77777777" w:rsidR="00B41E76" w:rsidRPr="00DD0D6B" w:rsidRDefault="00B41E76"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2BD6A0FE"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3EAE8B1"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5EDC5E3"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4DCD6B68"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5C9E5BBB"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Водный спорт (5.1.5)</w:t>
            </w:r>
          </w:p>
          <w:p w14:paraId="423204CD"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13EF0D95"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Спортивные базы (5.1.7)</w:t>
            </w:r>
          </w:p>
          <w:p w14:paraId="54E8D030"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Природно-познавательный туризм (5.2)</w:t>
            </w:r>
          </w:p>
          <w:p w14:paraId="0287B116"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Туристическое обслуживание (5.2.1)</w:t>
            </w:r>
          </w:p>
          <w:p w14:paraId="2AA13ED5"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Курортная деятельность (9.2)</w:t>
            </w:r>
          </w:p>
          <w:p w14:paraId="06F440CF"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Санаторная деятельность (9.2.1)</w:t>
            </w:r>
          </w:p>
          <w:p w14:paraId="6366FDFE"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12AED57" w14:textId="77777777" w:rsidR="00B41E76" w:rsidRPr="00DD0D6B" w:rsidRDefault="00B41E76" w:rsidP="00DD0D6B">
            <w:pPr>
              <w:spacing w:line="240" w:lineRule="auto"/>
              <w:rPr>
                <w:rFonts w:eastAsiaTheme="minorHAnsi"/>
                <w:lang w:eastAsia="en-US"/>
              </w:rPr>
            </w:pPr>
            <w:r w:rsidRPr="00DD0D6B">
              <w:rPr>
                <w:rFonts w:eastAsiaTheme="minorHAnsi"/>
                <w:lang w:eastAsia="en-US"/>
              </w:rPr>
              <w:t>Улично-дорожная сеть (12.0.1)</w:t>
            </w:r>
          </w:p>
          <w:p w14:paraId="66DFE3F1"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B1BE1" w:rsidRPr="00DD0D6B" w14:paraId="1D94DB2A" w14:textId="77777777" w:rsidTr="00FB1BE1">
        <w:trPr>
          <w:trHeight w:val="273"/>
        </w:trPr>
        <w:tc>
          <w:tcPr>
            <w:tcW w:w="240" w:type="pct"/>
            <w:tcBorders>
              <w:top w:val="single" w:sz="4" w:space="0" w:color="auto"/>
              <w:left w:val="single" w:sz="4" w:space="0" w:color="auto"/>
              <w:bottom w:val="single" w:sz="4" w:space="0" w:color="auto"/>
              <w:right w:val="single" w:sz="4" w:space="0" w:color="auto"/>
            </w:tcBorders>
          </w:tcPr>
          <w:p w14:paraId="302EB59A" w14:textId="77777777" w:rsidR="00FB1BE1" w:rsidRPr="00DD0D6B" w:rsidRDefault="00FB1BE1"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0AF993BD" w14:textId="77777777" w:rsidR="00FB1BE1" w:rsidRPr="00DD0D6B" w:rsidRDefault="00FB1BE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3A57561" w14:textId="77777777" w:rsidR="00FB1BE1" w:rsidRPr="00DD0D6B" w:rsidRDefault="00FB1BE1"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FB1BE1" w:rsidRPr="00DD0D6B" w14:paraId="4704DC39" w14:textId="77777777" w:rsidTr="00FB1BE1">
        <w:trPr>
          <w:trHeight w:val="795"/>
        </w:trPr>
        <w:tc>
          <w:tcPr>
            <w:tcW w:w="240" w:type="pct"/>
            <w:tcBorders>
              <w:top w:val="single" w:sz="4" w:space="0" w:color="auto"/>
              <w:left w:val="single" w:sz="4" w:space="0" w:color="000000"/>
              <w:bottom w:val="single" w:sz="4" w:space="0" w:color="000000"/>
              <w:right w:val="nil"/>
            </w:tcBorders>
          </w:tcPr>
          <w:p w14:paraId="72A89453" w14:textId="77777777" w:rsidR="00FB1BE1" w:rsidRPr="00DD0D6B" w:rsidRDefault="00FB1BE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484F2B96" w14:textId="77777777" w:rsidR="00FB1BE1" w:rsidRPr="00DD0D6B" w:rsidRDefault="00FB1BE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0480804" w14:textId="77777777" w:rsidR="00FB1BE1" w:rsidRPr="00DD0D6B" w:rsidRDefault="00FB1BE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66831DC" w14:textId="77777777" w:rsidR="00FB1BE1" w:rsidRPr="00DD0D6B" w:rsidRDefault="00FB1BE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64D856F" w14:textId="77777777" w:rsidR="00FB1BE1" w:rsidRPr="00DD0D6B" w:rsidRDefault="00FB1BE1" w:rsidP="00DD0D6B">
            <w:pPr>
              <w:widowControl/>
              <w:suppressAutoHyphens/>
              <w:autoSpaceDE/>
              <w:autoSpaceDN/>
              <w:adjustRightInd/>
              <w:spacing w:line="240" w:lineRule="auto"/>
              <w:ind w:left="224"/>
              <w:textAlignment w:val="auto"/>
              <w:rPr>
                <w:color w:val="000000" w:themeColor="text1"/>
                <w:lang w:eastAsia="ar-SA"/>
              </w:rPr>
            </w:pPr>
          </w:p>
        </w:tc>
      </w:tr>
    </w:tbl>
    <w:p w14:paraId="20815BF0" w14:textId="77777777" w:rsidR="00B41E76" w:rsidRPr="00DD0D6B" w:rsidRDefault="00B41E76"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F93457" w:rsidRPr="00DD0D6B">
        <w:rPr>
          <w:color w:val="000000" w:themeColor="text1"/>
          <w:spacing w:val="-10"/>
          <w:sz w:val="24"/>
          <w:lang w:eastAsia="ar-SA"/>
        </w:rPr>
        <w:t xml:space="preserve"> не подлежат установлению.</w:t>
      </w:r>
    </w:p>
    <w:p w14:paraId="1DB0C8E0" w14:textId="77777777" w:rsidR="00B41E76" w:rsidRPr="00DD0D6B" w:rsidRDefault="00B41E76"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2217062E" w14:textId="77777777" w:rsidR="00B41E76" w:rsidRPr="00DD0D6B" w:rsidRDefault="00B41E76"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854CD27" w14:textId="77777777" w:rsidR="00B41E76" w:rsidRPr="00DD0D6B" w:rsidRDefault="00B41E76" w:rsidP="00DD0D6B">
      <w:pPr>
        <w:spacing w:line="240" w:lineRule="auto"/>
        <w:ind w:firstLine="709"/>
        <w:rPr>
          <w:sz w:val="28"/>
          <w:szCs w:val="28"/>
        </w:rPr>
      </w:pPr>
    </w:p>
    <w:p w14:paraId="184F4516" w14:textId="77777777" w:rsidR="00F93457" w:rsidRPr="00DD0D6B" w:rsidRDefault="00F93457" w:rsidP="00DD0D6B">
      <w:pPr>
        <w:spacing w:line="240" w:lineRule="auto"/>
        <w:ind w:firstLine="709"/>
        <w:rPr>
          <w:b/>
          <w:bCs/>
          <w:sz w:val="28"/>
          <w:szCs w:val="28"/>
        </w:rPr>
      </w:pPr>
      <w:r w:rsidRPr="00DD0D6B">
        <w:rPr>
          <w:b/>
          <w:bCs/>
          <w:sz w:val="28"/>
          <w:szCs w:val="28"/>
        </w:rPr>
        <w:t>Р3 –</w:t>
      </w:r>
      <w:r w:rsidRPr="00DD0D6B">
        <w:t xml:space="preserve"> </w:t>
      </w:r>
      <w:r w:rsidRPr="00DD0D6B">
        <w:rPr>
          <w:b/>
          <w:bCs/>
          <w:sz w:val="28"/>
        </w:rPr>
        <w:t>Зона отдыха</w:t>
      </w:r>
    </w:p>
    <w:tbl>
      <w:tblPr>
        <w:tblW w:w="5000" w:type="pct"/>
        <w:tblLook w:val="00A0" w:firstRow="1" w:lastRow="0" w:firstColumn="1" w:lastColumn="0" w:noHBand="0" w:noVBand="0"/>
      </w:tblPr>
      <w:tblGrid>
        <w:gridCol w:w="494"/>
        <w:gridCol w:w="2401"/>
        <w:gridCol w:w="7384"/>
      </w:tblGrid>
      <w:tr w:rsidR="00F93457" w:rsidRPr="00DD0D6B" w14:paraId="6728FDBD" w14:textId="77777777" w:rsidTr="00F93457">
        <w:trPr>
          <w:tblHeader/>
        </w:trPr>
        <w:tc>
          <w:tcPr>
            <w:tcW w:w="240" w:type="pct"/>
            <w:tcBorders>
              <w:top w:val="single" w:sz="4" w:space="0" w:color="000000"/>
              <w:left w:val="single" w:sz="4" w:space="0" w:color="000000"/>
              <w:bottom w:val="single" w:sz="4" w:space="0" w:color="000000"/>
              <w:right w:val="nil"/>
            </w:tcBorders>
          </w:tcPr>
          <w:p w14:paraId="341A1065"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66F3BD65"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FB5A934"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F93457" w:rsidRPr="00DD0D6B" w14:paraId="1EBF1132" w14:textId="77777777" w:rsidTr="00F93457">
        <w:tc>
          <w:tcPr>
            <w:tcW w:w="5000" w:type="pct"/>
            <w:gridSpan w:val="3"/>
            <w:tcBorders>
              <w:top w:val="single" w:sz="4" w:space="0" w:color="000000"/>
              <w:left w:val="single" w:sz="4" w:space="0" w:color="000000"/>
              <w:bottom w:val="single" w:sz="4" w:space="0" w:color="000000"/>
              <w:right w:val="single" w:sz="4" w:space="0" w:color="000000"/>
            </w:tcBorders>
          </w:tcPr>
          <w:p w14:paraId="2A9B314D"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F93457" w:rsidRPr="00DD0D6B" w14:paraId="0EDC0FF2" w14:textId="77777777" w:rsidTr="00F93457">
        <w:trPr>
          <w:trHeight w:val="273"/>
        </w:trPr>
        <w:tc>
          <w:tcPr>
            <w:tcW w:w="240" w:type="pct"/>
            <w:tcBorders>
              <w:top w:val="nil"/>
              <w:left w:val="single" w:sz="4" w:space="0" w:color="000000"/>
              <w:bottom w:val="single" w:sz="4" w:space="0" w:color="auto"/>
              <w:right w:val="nil"/>
            </w:tcBorders>
          </w:tcPr>
          <w:p w14:paraId="230363D0"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5418E253"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9AF7A18"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BEBD2CB"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61029B0C"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3C030B61"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Объекты культурно-досуговой деятельности (3.6.1)</w:t>
            </w:r>
          </w:p>
          <w:p w14:paraId="5BD850EB"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Парки культуры и отдыха (3.6.2)</w:t>
            </w:r>
          </w:p>
          <w:p w14:paraId="14A5288E"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Отдых (рекреация) (5.0)</w:t>
            </w:r>
          </w:p>
          <w:p w14:paraId="1F11999E" w14:textId="77777777" w:rsidR="00F93457" w:rsidRPr="00DD0D6B" w:rsidRDefault="00F93457"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013F0790"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A11C586"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6D397F2"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3E79044B"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43A681DE"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lastRenderedPageBreak/>
              <w:t>Водный спорт (5.1.5)</w:t>
            </w:r>
          </w:p>
          <w:p w14:paraId="65D10C92"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1FDC1E99"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Спортивные базы (5.1.7)</w:t>
            </w:r>
          </w:p>
          <w:p w14:paraId="5A8E9A17"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Природно-познавательный туризм (5.2)</w:t>
            </w:r>
          </w:p>
          <w:p w14:paraId="2BBA3B46"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Туристическое обслуживание (5.2.1)</w:t>
            </w:r>
          </w:p>
          <w:p w14:paraId="2280BAE2"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Санаторная деятельность (9.2.1)</w:t>
            </w:r>
          </w:p>
          <w:p w14:paraId="3F8E2A65" w14:textId="77777777" w:rsidR="00F93457" w:rsidRPr="00DD0D6B" w:rsidRDefault="00F9345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4BFD4AAB" w14:textId="77777777" w:rsidR="00F93457" w:rsidRPr="00DD0D6B" w:rsidRDefault="00F93457" w:rsidP="00DD0D6B">
            <w:pPr>
              <w:spacing w:line="240" w:lineRule="auto"/>
              <w:rPr>
                <w:rFonts w:eastAsiaTheme="minorHAnsi"/>
                <w:lang w:eastAsia="en-US"/>
              </w:rPr>
            </w:pPr>
            <w:r w:rsidRPr="00DD0D6B">
              <w:rPr>
                <w:rFonts w:eastAsiaTheme="minorHAnsi"/>
                <w:lang w:eastAsia="en-US"/>
              </w:rPr>
              <w:t>Улично-дорожная сеть (12.0.1)</w:t>
            </w:r>
          </w:p>
          <w:p w14:paraId="4F266420" w14:textId="77777777" w:rsidR="00F93457" w:rsidRPr="00DD0D6B" w:rsidRDefault="00F93457"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93457" w:rsidRPr="00DD0D6B" w14:paraId="05234335" w14:textId="77777777" w:rsidTr="00F93457">
        <w:trPr>
          <w:trHeight w:val="273"/>
        </w:trPr>
        <w:tc>
          <w:tcPr>
            <w:tcW w:w="240" w:type="pct"/>
            <w:tcBorders>
              <w:top w:val="single" w:sz="4" w:space="0" w:color="auto"/>
              <w:left w:val="single" w:sz="4" w:space="0" w:color="auto"/>
              <w:bottom w:val="single" w:sz="4" w:space="0" w:color="auto"/>
              <w:right w:val="single" w:sz="4" w:space="0" w:color="auto"/>
            </w:tcBorders>
          </w:tcPr>
          <w:p w14:paraId="2B5C751B"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15055D82"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9E10FC2"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Магазины (4.4)</w:t>
            </w:r>
          </w:p>
          <w:p w14:paraId="1A263C8D"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47EDB41B"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F93457" w:rsidRPr="00DD0D6B" w14:paraId="0A618C2D" w14:textId="77777777" w:rsidTr="00F93457">
        <w:trPr>
          <w:trHeight w:val="795"/>
        </w:trPr>
        <w:tc>
          <w:tcPr>
            <w:tcW w:w="240" w:type="pct"/>
            <w:tcBorders>
              <w:top w:val="single" w:sz="4" w:space="0" w:color="auto"/>
              <w:left w:val="single" w:sz="4" w:space="0" w:color="000000"/>
              <w:bottom w:val="single" w:sz="4" w:space="0" w:color="000000"/>
              <w:right w:val="nil"/>
            </w:tcBorders>
          </w:tcPr>
          <w:p w14:paraId="34D60219"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111B5B9E"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966A67" w14:textId="77777777" w:rsidR="00F93457" w:rsidRPr="00DD0D6B" w:rsidRDefault="00F93457"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627CDF7C" w14:textId="77777777" w:rsidR="00F93457" w:rsidRPr="00DD0D6B" w:rsidRDefault="00F93457"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B9691BA" w14:textId="77777777" w:rsidR="00F93457" w:rsidRPr="00DD0D6B" w:rsidRDefault="00F93457" w:rsidP="00DD0D6B">
            <w:pPr>
              <w:widowControl/>
              <w:suppressAutoHyphens/>
              <w:autoSpaceDE/>
              <w:autoSpaceDN/>
              <w:adjustRightInd/>
              <w:spacing w:line="240" w:lineRule="auto"/>
              <w:ind w:left="224"/>
              <w:textAlignment w:val="auto"/>
              <w:rPr>
                <w:color w:val="000000" w:themeColor="text1"/>
                <w:lang w:eastAsia="ar-SA"/>
              </w:rPr>
            </w:pPr>
          </w:p>
        </w:tc>
      </w:tr>
    </w:tbl>
    <w:p w14:paraId="5B4B5AB6" w14:textId="77777777" w:rsidR="00F93457" w:rsidRPr="00DD0D6B" w:rsidRDefault="00F9345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F93457" w:rsidRPr="00DD0D6B" w14:paraId="0D457CA0" w14:textId="77777777" w:rsidTr="00F93457">
        <w:trPr>
          <w:tblHeader/>
        </w:trPr>
        <w:tc>
          <w:tcPr>
            <w:tcW w:w="294" w:type="pct"/>
            <w:vAlign w:val="center"/>
          </w:tcPr>
          <w:p w14:paraId="74E3D314" w14:textId="77777777" w:rsidR="00F93457" w:rsidRPr="00DD0D6B" w:rsidRDefault="00F93457" w:rsidP="00DD0D6B">
            <w:pPr>
              <w:spacing w:line="240" w:lineRule="auto"/>
              <w:jc w:val="center"/>
              <w:rPr>
                <w:b/>
              </w:rPr>
            </w:pPr>
            <w:r w:rsidRPr="00DD0D6B">
              <w:rPr>
                <w:b/>
                <w:szCs w:val="22"/>
              </w:rPr>
              <w:t>№ п/п</w:t>
            </w:r>
          </w:p>
        </w:tc>
        <w:tc>
          <w:tcPr>
            <w:tcW w:w="2261" w:type="pct"/>
            <w:vAlign w:val="center"/>
          </w:tcPr>
          <w:p w14:paraId="632593BC" w14:textId="77777777" w:rsidR="00F93457" w:rsidRPr="00DD0D6B" w:rsidRDefault="00F9345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33A17BAC" w14:textId="77777777" w:rsidR="00F93457" w:rsidRPr="00DD0D6B" w:rsidRDefault="00F93457" w:rsidP="00DD0D6B">
            <w:pPr>
              <w:spacing w:line="240" w:lineRule="auto"/>
              <w:jc w:val="center"/>
              <w:rPr>
                <w:b/>
                <w:lang w:val="en-US"/>
              </w:rPr>
            </w:pPr>
            <w:r w:rsidRPr="00DD0D6B">
              <w:rPr>
                <w:b/>
                <w:szCs w:val="22"/>
              </w:rPr>
              <w:t xml:space="preserve">реконструкции объектов </w:t>
            </w:r>
          </w:p>
          <w:p w14:paraId="5512504C" w14:textId="77777777" w:rsidR="00F93457" w:rsidRPr="00DD0D6B" w:rsidRDefault="00F93457" w:rsidP="00DD0D6B">
            <w:pPr>
              <w:spacing w:line="240" w:lineRule="auto"/>
              <w:jc w:val="center"/>
              <w:rPr>
                <w:b/>
              </w:rPr>
            </w:pPr>
            <w:r w:rsidRPr="00DD0D6B">
              <w:rPr>
                <w:b/>
                <w:szCs w:val="22"/>
              </w:rPr>
              <w:t>капитального строительства</w:t>
            </w:r>
          </w:p>
        </w:tc>
        <w:tc>
          <w:tcPr>
            <w:tcW w:w="2445" w:type="pct"/>
            <w:vAlign w:val="center"/>
          </w:tcPr>
          <w:p w14:paraId="3A9F5325" w14:textId="77777777" w:rsidR="00F93457" w:rsidRPr="00DD0D6B" w:rsidRDefault="00F9345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3457" w:rsidRPr="00DD0D6B" w14:paraId="753CF95B" w14:textId="77777777" w:rsidTr="00F93457">
        <w:tc>
          <w:tcPr>
            <w:tcW w:w="294" w:type="pct"/>
          </w:tcPr>
          <w:p w14:paraId="3DCAB2DC" w14:textId="77777777" w:rsidR="00F93457" w:rsidRPr="00DD0D6B" w:rsidRDefault="00F93457" w:rsidP="00DD0D6B">
            <w:pPr>
              <w:spacing w:line="240" w:lineRule="auto"/>
              <w:jc w:val="center"/>
            </w:pPr>
            <w:r w:rsidRPr="00DD0D6B">
              <w:rPr>
                <w:szCs w:val="22"/>
              </w:rPr>
              <w:t>1</w:t>
            </w:r>
          </w:p>
        </w:tc>
        <w:tc>
          <w:tcPr>
            <w:tcW w:w="2261" w:type="pct"/>
            <w:vAlign w:val="center"/>
          </w:tcPr>
          <w:p w14:paraId="243C6642" w14:textId="77777777" w:rsidR="00F93457" w:rsidRPr="00DD0D6B" w:rsidRDefault="00F93457" w:rsidP="00DD0D6B">
            <w:pPr>
              <w:spacing w:line="240" w:lineRule="auto"/>
              <w:jc w:val="center"/>
            </w:pPr>
            <w:r w:rsidRPr="00DD0D6B">
              <w:rPr>
                <w:szCs w:val="22"/>
              </w:rPr>
              <w:t>Минимальная площадь земельных участков</w:t>
            </w:r>
          </w:p>
        </w:tc>
        <w:tc>
          <w:tcPr>
            <w:tcW w:w="2445" w:type="pct"/>
            <w:vAlign w:val="center"/>
          </w:tcPr>
          <w:p w14:paraId="3C2BBEA1" w14:textId="77777777" w:rsidR="00F93457" w:rsidRPr="00DD0D6B" w:rsidRDefault="00F93457" w:rsidP="00DD0D6B">
            <w:pPr>
              <w:spacing w:line="240" w:lineRule="auto"/>
              <w:jc w:val="center"/>
            </w:pPr>
            <w:r w:rsidRPr="00DD0D6B">
              <w:rPr>
                <w:szCs w:val="22"/>
              </w:rPr>
              <w:t>Не подлежит установлению</w:t>
            </w:r>
          </w:p>
        </w:tc>
      </w:tr>
      <w:tr w:rsidR="005F4020" w:rsidRPr="00DD0D6B" w14:paraId="03217834" w14:textId="77777777" w:rsidTr="00F93457">
        <w:tc>
          <w:tcPr>
            <w:tcW w:w="294" w:type="pct"/>
          </w:tcPr>
          <w:p w14:paraId="3F371437" w14:textId="77777777" w:rsidR="005F4020" w:rsidRPr="00DD0D6B" w:rsidRDefault="005F4020" w:rsidP="00DD0D6B">
            <w:pPr>
              <w:spacing w:line="240" w:lineRule="auto"/>
              <w:jc w:val="center"/>
            </w:pPr>
            <w:r w:rsidRPr="00DD0D6B">
              <w:rPr>
                <w:szCs w:val="22"/>
              </w:rPr>
              <w:t>2</w:t>
            </w:r>
          </w:p>
        </w:tc>
        <w:tc>
          <w:tcPr>
            <w:tcW w:w="2261" w:type="pct"/>
            <w:vAlign w:val="center"/>
          </w:tcPr>
          <w:p w14:paraId="3F0F5B12" w14:textId="77777777" w:rsidR="005F4020" w:rsidRPr="00DD0D6B" w:rsidRDefault="005F4020" w:rsidP="00DD0D6B">
            <w:pPr>
              <w:spacing w:line="240" w:lineRule="auto"/>
              <w:jc w:val="center"/>
            </w:pPr>
            <w:r w:rsidRPr="00DD0D6B">
              <w:rPr>
                <w:szCs w:val="22"/>
              </w:rPr>
              <w:t>Минимальные отступы зданий,</w:t>
            </w:r>
          </w:p>
          <w:p w14:paraId="4B259A41" w14:textId="77777777" w:rsidR="005F4020" w:rsidRPr="00DD0D6B" w:rsidRDefault="005F4020" w:rsidP="00DD0D6B">
            <w:pPr>
              <w:spacing w:line="240" w:lineRule="auto"/>
              <w:jc w:val="center"/>
            </w:pPr>
            <w:r w:rsidRPr="00DD0D6B">
              <w:rPr>
                <w:szCs w:val="22"/>
              </w:rPr>
              <w:t>строений, сооружений от границ</w:t>
            </w:r>
          </w:p>
          <w:p w14:paraId="7C9B8BD9"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7650F4AC" w14:textId="77777777" w:rsidR="005F4020" w:rsidRPr="00DD0D6B" w:rsidRDefault="005F4020" w:rsidP="00DD0D6B">
            <w:pPr>
              <w:spacing w:line="240" w:lineRule="auto"/>
            </w:pPr>
            <w:r w:rsidRPr="00DD0D6B">
              <w:rPr>
                <w:szCs w:val="22"/>
              </w:rPr>
              <w:t xml:space="preserve">От объектов для проживания- </w:t>
            </w:r>
            <w:smartTag w:uri="urn:schemas-microsoft-com:office:smarttags" w:element="metricconverter">
              <w:smartTagPr>
                <w:attr w:name="ProductID" w:val="3 м"/>
              </w:smartTagPr>
              <w:r w:rsidRPr="00DD0D6B">
                <w:rPr>
                  <w:szCs w:val="22"/>
                </w:rPr>
                <w:t>3 м</w:t>
              </w:r>
            </w:smartTag>
            <w:r w:rsidRPr="00DD0D6B">
              <w:rPr>
                <w:szCs w:val="22"/>
              </w:rPr>
              <w:t>.</w:t>
            </w:r>
          </w:p>
          <w:p w14:paraId="1AC7599B" w14:textId="77777777" w:rsidR="005F4020" w:rsidRPr="00DD0D6B" w:rsidRDefault="005F4020" w:rsidP="00DD0D6B">
            <w:pPr>
              <w:spacing w:line="240" w:lineRule="auto"/>
            </w:pPr>
            <w:r w:rsidRPr="00DD0D6B">
              <w:rPr>
                <w:szCs w:val="22"/>
              </w:rPr>
              <w:t>- от хозяйственных и прочих строений</w:t>
            </w:r>
            <w:r w:rsidRPr="00DD0D6B">
              <w:rPr>
                <w:b/>
                <w:bCs/>
                <w:szCs w:val="22"/>
              </w:rPr>
              <w:t>–</w:t>
            </w:r>
            <w:r w:rsidRPr="00DD0D6B">
              <w:rPr>
                <w:szCs w:val="22"/>
              </w:rPr>
              <w:t>1 м;</w:t>
            </w:r>
          </w:p>
          <w:p w14:paraId="6CC5512B" w14:textId="77777777" w:rsidR="005F4020" w:rsidRPr="00DD0D6B" w:rsidRDefault="005F4020" w:rsidP="00DD0D6B">
            <w:pPr>
              <w:spacing w:line="240" w:lineRule="auto"/>
            </w:pPr>
            <w:r w:rsidRPr="00DD0D6B">
              <w:rPr>
                <w:szCs w:val="22"/>
              </w:rPr>
              <w:t xml:space="preserve">- открытой стоянки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68C7D1DC" w14:textId="77777777" w:rsidR="005F4020" w:rsidRPr="00DD0D6B" w:rsidRDefault="005F4020" w:rsidP="00DD0D6B">
            <w:pPr>
              <w:spacing w:line="240" w:lineRule="auto"/>
            </w:pPr>
            <w:r w:rsidRPr="00DD0D6B">
              <w:rPr>
                <w:szCs w:val="22"/>
              </w:rPr>
              <w:t xml:space="preserve">- отдельно стоящего гаража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w:t>
            </w:r>
          </w:p>
          <w:p w14:paraId="54CACCD9" w14:textId="77777777" w:rsidR="005F4020" w:rsidRPr="00DD0D6B" w:rsidRDefault="005F4020" w:rsidP="00DD0D6B">
            <w:pPr>
              <w:spacing w:line="240" w:lineRule="auto"/>
            </w:pPr>
            <w:r w:rsidRPr="00DD0D6B">
              <w:rPr>
                <w:szCs w:val="22"/>
              </w:rPr>
              <w:t>Для размещения объектов иных видов разрешенного использования:</w:t>
            </w:r>
            <w:r w:rsidRPr="00DD0D6B">
              <w:t xml:space="preserve"> </w:t>
            </w:r>
            <w:r w:rsidRPr="00DD0D6B">
              <w:rPr>
                <w:szCs w:val="22"/>
              </w:rPr>
              <w:t>не подлежит установлению.</w:t>
            </w:r>
          </w:p>
        </w:tc>
      </w:tr>
      <w:tr w:rsidR="005F4020" w:rsidRPr="00DD0D6B" w14:paraId="18674D56" w14:textId="77777777" w:rsidTr="00F93457">
        <w:tc>
          <w:tcPr>
            <w:tcW w:w="294" w:type="pct"/>
          </w:tcPr>
          <w:p w14:paraId="360D0E6D" w14:textId="77777777" w:rsidR="005F4020" w:rsidRPr="00DD0D6B" w:rsidRDefault="005F4020" w:rsidP="00DD0D6B">
            <w:pPr>
              <w:spacing w:line="240" w:lineRule="auto"/>
              <w:jc w:val="center"/>
            </w:pPr>
            <w:r w:rsidRPr="00DD0D6B">
              <w:rPr>
                <w:szCs w:val="22"/>
              </w:rPr>
              <w:t>3</w:t>
            </w:r>
          </w:p>
        </w:tc>
        <w:tc>
          <w:tcPr>
            <w:tcW w:w="2261" w:type="pct"/>
            <w:vAlign w:val="center"/>
          </w:tcPr>
          <w:p w14:paraId="2DEF3388" w14:textId="77777777" w:rsidR="005F4020" w:rsidRPr="00DD0D6B" w:rsidRDefault="005F4020" w:rsidP="00DD0D6B">
            <w:pPr>
              <w:spacing w:line="240" w:lineRule="auto"/>
              <w:jc w:val="center"/>
            </w:pPr>
            <w:r w:rsidRPr="00DD0D6B">
              <w:rPr>
                <w:szCs w:val="22"/>
              </w:rPr>
              <w:t>Максимальная высота</w:t>
            </w:r>
          </w:p>
          <w:p w14:paraId="4C98C145" w14:textId="77777777" w:rsidR="005F4020" w:rsidRPr="00DD0D6B" w:rsidRDefault="005F4020" w:rsidP="00DD0D6B">
            <w:pPr>
              <w:spacing w:line="240" w:lineRule="auto"/>
              <w:jc w:val="center"/>
            </w:pPr>
            <w:r w:rsidRPr="00DD0D6B">
              <w:rPr>
                <w:szCs w:val="22"/>
              </w:rPr>
              <w:t>надземной части зданий, строений,</w:t>
            </w:r>
          </w:p>
          <w:p w14:paraId="1B3B5E3E" w14:textId="77777777" w:rsidR="005F4020" w:rsidRPr="00DD0D6B" w:rsidRDefault="005F4020" w:rsidP="00DD0D6B">
            <w:pPr>
              <w:spacing w:line="240" w:lineRule="auto"/>
              <w:jc w:val="center"/>
            </w:pPr>
            <w:r w:rsidRPr="00DD0D6B">
              <w:rPr>
                <w:szCs w:val="22"/>
              </w:rPr>
              <w:t>сооружений на территории</w:t>
            </w:r>
          </w:p>
          <w:p w14:paraId="4F9B32C2"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0FF72C33" w14:textId="77777777" w:rsidR="005F4020" w:rsidRPr="00DD0D6B" w:rsidRDefault="005F4020" w:rsidP="00DD0D6B">
            <w:pPr>
              <w:spacing w:line="240" w:lineRule="auto"/>
              <w:jc w:val="center"/>
            </w:pPr>
            <w:r w:rsidRPr="00DD0D6B">
              <w:rPr>
                <w:sz w:val="22"/>
                <w:szCs w:val="22"/>
              </w:rPr>
              <w:t>25 м</w:t>
            </w:r>
          </w:p>
        </w:tc>
      </w:tr>
      <w:tr w:rsidR="005F4020" w:rsidRPr="00DD0D6B" w14:paraId="04D63343" w14:textId="77777777" w:rsidTr="00F93457">
        <w:tc>
          <w:tcPr>
            <w:tcW w:w="294" w:type="pct"/>
          </w:tcPr>
          <w:p w14:paraId="4E0EA78B" w14:textId="77777777" w:rsidR="005F4020" w:rsidRPr="00DD0D6B" w:rsidRDefault="005F4020" w:rsidP="00DD0D6B">
            <w:pPr>
              <w:spacing w:line="240" w:lineRule="auto"/>
              <w:jc w:val="center"/>
            </w:pPr>
            <w:r w:rsidRPr="00DD0D6B">
              <w:rPr>
                <w:szCs w:val="22"/>
              </w:rPr>
              <w:t>4</w:t>
            </w:r>
          </w:p>
        </w:tc>
        <w:tc>
          <w:tcPr>
            <w:tcW w:w="2261" w:type="pct"/>
            <w:vAlign w:val="center"/>
          </w:tcPr>
          <w:p w14:paraId="233E6E64" w14:textId="77777777" w:rsidR="005F4020" w:rsidRPr="00DD0D6B" w:rsidRDefault="005F4020" w:rsidP="00DD0D6B">
            <w:pPr>
              <w:spacing w:line="240" w:lineRule="auto"/>
              <w:jc w:val="center"/>
            </w:pPr>
            <w:r w:rsidRPr="00DD0D6B">
              <w:rPr>
                <w:szCs w:val="22"/>
              </w:rPr>
              <w:t>Минимальная доля озеленённой</w:t>
            </w:r>
          </w:p>
          <w:p w14:paraId="2D1DC593" w14:textId="77777777" w:rsidR="005F4020" w:rsidRPr="00DD0D6B" w:rsidRDefault="005F4020" w:rsidP="00DD0D6B">
            <w:pPr>
              <w:spacing w:line="240" w:lineRule="auto"/>
              <w:jc w:val="center"/>
            </w:pPr>
            <w:r w:rsidRPr="00DD0D6B">
              <w:rPr>
                <w:szCs w:val="22"/>
              </w:rPr>
              <w:t>территории земельных участков</w:t>
            </w:r>
          </w:p>
        </w:tc>
        <w:tc>
          <w:tcPr>
            <w:tcW w:w="2445" w:type="pct"/>
            <w:vAlign w:val="center"/>
          </w:tcPr>
          <w:p w14:paraId="6A316AAC" w14:textId="77777777" w:rsidR="005F4020" w:rsidRPr="00DD0D6B" w:rsidRDefault="005F4020" w:rsidP="00DD0D6B">
            <w:pPr>
              <w:spacing w:line="240" w:lineRule="auto"/>
            </w:pPr>
            <w:r w:rsidRPr="00DD0D6B">
              <w:rPr>
                <w:szCs w:val="22"/>
              </w:rPr>
              <w:t>В соответствии со статьей 57 настоящих Правил</w:t>
            </w:r>
          </w:p>
        </w:tc>
      </w:tr>
      <w:tr w:rsidR="005F4020" w:rsidRPr="00DD0D6B" w14:paraId="50D3DADA" w14:textId="77777777" w:rsidTr="00F93457">
        <w:tc>
          <w:tcPr>
            <w:tcW w:w="294" w:type="pct"/>
          </w:tcPr>
          <w:p w14:paraId="28793E99" w14:textId="77777777" w:rsidR="005F4020" w:rsidRPr="00DD0D6B" w:rsidRDefault="005F4020" w:rsidP="00DD0D6B">
            <w:pPr>
              <w:spacing w:line="240" w:lineRule="auto"/>
              <w:jc w:val="center"/>
            </w:pPr>
            <w:r w:rsidRPr="00DD0D6B">
              <w:rPr>
                <w:szCs w:val="22"/>
              </w:rPr>
              <w:t>5</w:t>
            </w:r>
          </w:p>
        </w:tc>
        <w:tc>
          <w:tcPr>
            <w:tcW w:w="2261" w:type="pct"/>
            <w:vAlign w:val="center"/>
          </w:tcPr>
          <w:p w14:paraId="4E634255" w14:textId="77777777" w:rsidR="005F4020" w:rsidRPr="00DD0D6B" w:rsidRDefault="005F4020"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50F48D0C" w14:textId="77777777" w:rsidR="005F4020" w:rsidRPr="00DD0D6B" w:rsidRDefault="005F4020" w:rsidP="00DD0D6B">
            <w:pPr>
              <w:spacing w:line="240" w:lineRule="auto"/>
            </w:pPr>
            <w:r w:rsidRPr="00DD0D6B">
              <w:rPr>
                <w:szCs w:val="22"/>
              </w:rPr>
              <w:t>В соответствии со статьей 59 настоящих Правил</w:t>
            </w:r>
          </w:p>
        </w:tc>
      </w:tr>
      <w:tr w:rsidR="005F4020" w:rsidRPr="00DD0D6B" w14:paraId="09E9E2A6" w14:textId="77777777" w:rsidTr="00F93457">
        <w:tc>
          <w:tcPr>
            <w:tcW w:w="294" w:type="pct"/>
          </w:tcPr>
          <w:p w14:paraId="6A7FC0B3" w14:textId="77777777" w:rsidR="005F4020" w:rsidRPr="00DD0D6B" w:rsidRDefault="005F4020" w:rsidP="00DD0D6B">
            <w:pPr>
              <w:spacing w:line="240" w:lineRule="auto"/>
              <w:jc w:val="center"/>
            </w:pPr>
            <w:r w:rsidRPr="00DD0D6B">
              <w:rPr>
                <w:szCs w:val="22"/>
              </w:rPr>
              <w:t>6</w:t>
            </w:r>
          </w:p>
        </w:tc>
        <w:tc>
          <w:tcPr>
            <w:tcW w:w="2261" w:type="pct"/>
            <w:vAlign w:val="center"/>
          </w:tcPr>
          <w:p w14:paraId="42107542" w14:textId="77777777" w:rsidR="005F4020" w:rsidRPr="00DD0D6B" w:rsidRDefault="005F4020"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0C6F43D7" w14:textId="77777777" w:rsidR="005F4020" w:rsidRPr="00DD0D6B" w:rsidRDefault="005F4020" w:rsidP="00DD0D6B">
            <w:pPr>
              <w:spacing w:line="240" w:lineRule="auto"/>
            </w:pPr>
            <w:r w:rsidRPr="00DD0D6B">
              <w:t>максимальный коэффициент застройки: 0,8</w:t>
            </w:r>
          </w:p>
          <w:p w14:paraId="238A40EF" w14:textId="77777777" w:rsidR="005F4020" w:rsidRPr="00DD0D6B" w:rsidRDefault="005F4020" w:rsidP="00DD0D6B">
            <w:pPr>
              <w:spacing w:line="240" w:lineRule="auto"/>
            </w:pPr>
            <w:r w:rsidRPr="00DD0D6B">
              <w:t>максимальный коэффициент плотности: 2,4</w:t>
            </w:r>
          </w:p>
        </w:tc>
      </w:tr>
    </w:tbl>
    <w:p w14:paraId="6CA8BB44" w14:textId="77777777" w:rsidR="00F93457" w:rsidRPr="00DD0D6B" w:rsidRDefault="00F93457"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20250C0D" w14:textId="77777777" w:rsidR="00F93457" w:rsidRPr="00DD0D6B" w:rsidRDefault="00F9345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484C1B60" w14:textId="77777777" w:rsidR="00A84C0B" w:rsidRPr="00DD0D6B" w:rsidRDefault="00A84C0B" w:rsidP="00DD0D6B">
      <w:pPr>
        <w:spacing w:line="240" w:lineRule="auto"/>
        <w:ind w:firstLine="709"/>
        <w:rPr>
          <w:b/>
          <w:bCs/>
          <w:sz w:val="28"/>
          <w:szCs w:val="28"/>
        </w:rPr>
      </w:pPr>
      <w:r w:rsidRPr="00DD0D6B">
        <w:rPr>
          <w:b/>
          <w:bCs/>
          <w:sz w:val="28"/>
          <w:szCs w:val="28"/>
        </w:rPr>
        <w:t>Р</w:t>
      </w:r>
      <w:r w:rsidR="00F93457" w:rsidRPr="00DD0D6B">
        <w:rPr>
          <w:b/>
          <w:bCs/>
          <w:sz w:val="28"/>
          <w:szCs w:val="28"/>
        </w:rPr>
        <w:t>4</w:t>
      </w:r>
      <w:r w:rsidRPr="00DD0D6B">
        <w:rPr>
          <w:b/>
          <w:bCs/>
          <w:sz w:val="28"/>
          <w:szCs w:val="28"/>
        </w:rPr>
        <w:t xml:space="preserve"> –</w:t>
      </w:r>
      <w:r w:rsidRPr="00DD0D6B">
        <w:t xml:space="preserve"> </w:t>
      </w:r>
      <w:r w:rsidR="00F93457" w:rsidRPr="00DD0D6B">
        <w:rPr>
          <w:b/>
          <w:bCs/>
          <w:sz w:val="28"/>
        </w:rPr>
        <w:t>Зона открытых пространственных территорий</w:t>
      </w:r>
    </w:p>
    <w:tbl>
      <w:tblPr>
        <w:tblW w:w="5000" w:type="pct"/>
        <w:tblLook w:val="00A0" w:firstRow="1" w:lastRow="0" w:firstColumn="1" w:lastColumn="0" w:noHBand="0" w:noVBand="0"/>
      </w:tblPr>
      <w:tblGrid>
        <w:gridCol w:w="494"/>
        <w:gridCol w:w="2401"/>
        <w:gridCol w:w="7384"/>
      </w:tblGrid>
      <w:tr w:rsidR="00A84C0B" w:rsidRPr="00DD0D6B" w14:paraId="163F4B52" w14:textId="77777777" w:rsidTr="005F4020">
        <w:trPr>
          <w:tblHeader/>
        </w:trPr>
        <w:tc>
          <w:tcPr>
            <w:tcW w:w="240" w:type="pct"/>
            <w:tcBorders>
              <w:top w:val="single" w:sz="4" w:space="0" w:color="000000"/>
              <w:left w:val="single" w:sz="4" w:space="0" w:color="000000"/>
              <w:bottom w:val="single" w:sz="4" w:space="0" w:color="000000"/>
              <w:right w:val="nil"/>
            </w:tcBorders>
          </w:tcPr>
          <w:p w14:paraId="2AC304BF"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699E92F"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99362BA"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A84C0B" w:rsidRPr="00DD0D6B" w14:paraId="50C3E31F" w14:textId="77777777" w:rsidTr="005F4020">
        <w:tc>
          <w:tcPr>
            <w:tcW w:w="5000" w:type="pct"/>
            <w:gridSpan w:val="3"/>
            <w:tcBorders>
              <w:top w:val="single" w:sz="4" w:space="0" w:color="000000"/>
              <w:left w:val="single" w:sz="4" w:space="0" w:color="000000"/>
              <w:bottom w:val="single" w:sz="4" w:space="0" w:color="000000"/>
              <w:right w:val="single" w:sz="4" w:space="0" w:color="000000"/>
            </w:tcBorders>
          </w:tcPr>
          <w:p w14:paraId="153942C9"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A84C0B" w:rsidRPr="00DD0D6B" w14:paraId="31B94DFB" w14:textId="77777777" w:rsidTr="005F4020">
        <w:trPr>
          <w:trHeight w:val="273"/>
        </w:trPr>
        <w:tc>
          <w:tcPr>
            <w:tcW w:w="240" w:type="pct"/>
            <w:tcBorders>
              <w:top w:val="nil"/>
              <w:left w:val="single" w:sz="4" w:space="0" w:color="000000"/>
              <w:bottom w:val="single" w:sz="4" w:space="0" w:color="auto"/>
              <w:right w:val="nil"/>
            </w:tcBorders>
          </w:tcPr>
          <w:p w14:paraId="05ED0EC2"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lastRenderedPageBreak/>
              <w:t>1.</w:t>
            </w:r>
          </w:p>
        </w:tc>
        <w:tc>
          <w:tcPr>
            <w:tcW w:w="1168" w:type="pct"/>
            <w:tcBorders>
              <w:top w:val="nil"/>
              <w:left w:val="single" w:sz="4" w:space="0" w:color="000000"/>
              <w:bottom w:val="single" w:sz="4" w:space="0" w:color="auto"/>
              <w:right w:val="nil"/>
            </w:tcBorders>
          </w:tcPr>
          <w:p w14:paraId="725BCA91" w14:textId="77777777" w:rsidR="00A84C0B" w:rsidRPr="00DD0D6B" w:rsidRDefault="00A84C0B"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6770F51" w14:textId="77777777" w:rsidR="00A84C0B" w:rsidRPr="00DD0D6B" w:rsidRDefault="00A84C0B"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60936CF7"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t>Охрана природных территорий (9.1)</w:t>
            </w:r>
          </w:p>
          <w:p w14:paraId="12C83812" w14:textId="77777777" w:rsidR="00A84C0B" w:rsidRPr="00DD0D6B" w:rsidRDefault="00A84C0B"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261BB314" w14:textId="77777777" w:rsidR="00A84C0B" w:rsidRPr="00DD0D6B" w:rsidRDefault="00A84C0B" w:rsidP="00DD0D6B">
            <w:pPr>
              <w:spacing w:line="240" w:lineRule="auto"/>
              <w:rPr>
                <w:rFonts w:eastAsiaTheme="minorHAnsi"/>
                <w:lang w:eastAsia="en-US"/>
              </w:rPr>
            </w:pPr>
            <w:r w:rsidRPr="00DD0D6B">
              <w:rPr>
                <w:rFonts w:eastAsiaTheme="minorHAnsi"/>
                <w:lang w:eastAsia="en-US"/>
              </w:rPr>
              <w:t>Улично-дорожная сеть (12.0.1)</w:t>
            </w:r>
          </w:p>
          <w:p w14:paraId="0FB1C403" w14:textId="77777777" w:rsidR="00A84C0B" w:rsidRPr="00DD0D6B" w:rsidRDefault="00A84C0B"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5F4020" w:rsidRPr="00DD0D6B" w14:paraId="60E960F6" w14:textId="77777777" w:rsidTr="005F4020">
        <w:trPr>
          <w:trHeight w:val="273"/>
        </w:trPr>
        <w:tc>
          <w:tcPr>
            <w:tcW w:w="240" w:type="pct"/>
            <w:tcBorders>
              <w:top w:val="single" w:sz="4" w:space="0" w:color="auto"/>
              <w:left w:val="single" w:sz="4" w:space="0" w:color="auto"/>
              <w:bottom w:val="single" w:sz="4" w:space="0" w:color="auto"/>
              <w:right w:val="single" w:sz="4" w:space="0" w:color="auto"/>
            </w:tcBorders>
          </w:tcPr>
          <w:p w14:paraId="2CF15413"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41333817"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4FBA65E" w14:textId="77777777" w:rsidR="005F4020" w:rsidRPr="00DD0D6B" w:rsidRDefault="005F4020" w:rsidP="00DD0D6B">
            <w:pPr>
              <w:widowControl/>
              <w:tabs>
                <w:tab w:val="num" w:pos="709"/>
              </w:tabs>
              <w:suppressAutoHyphens/>
              <w:autoSpaceDE/>
              <w:autoSpaceDN/>
              <w:adjustRightInd/>
              <w:spacing w:line="240" w:lineRule="auto"/>
              <w:textAlignment w:val="auto"/>
              <w:rPr>
                <w:lang w:eastAsia="ar-SA"/>
              </w:rPr>
            </w:pPr>
            <w:r w:rsidRPr="00DD0D6B">
              <w:rPr>
                <w:lang w:eastAsia="ar-SA"/>
              </w:rPr>
              <w:t>Спорт (5.1)</w:t>
            </w:r>
          </w:p>
          <w:p w14:paraId="252A4016" w14:textId="77777777" w:rsidR="005F4020" w:rsidRPr="00DD0D6B" w:rsidRDefault="005F4020"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5F4020" w:rsidRPr="00DD0D6B" w14:paraId="28BF4002" w14:textId="77777777" w:rsidTr="005F4020">
        <w:trPr>
          <w:trHeight w:val="795"/>
        </w:trPr>
        <w:tc>
          <w:tcPr>
            <w:tcW w:w="240" w:type="pct"/>
            <w:tcBorders>
              <w:top w:val="single" w:sz="4" w:space="0" w:color="auto"/>
              <w:left w:val="single" w:sz="4" w:space="0" w:color="000000"/>
              <w:bottom w:val="single" w:sz="4" w:space="0" w:color="000000"/>
              <w:right w:val="nil"/>
            </w:tcBorders>
          </w:tcPr>
          <w:p w14:paraId="74399674"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04DDF38"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6794395" w14:textId="77777777" w:rsidR="005F4020" w:rsidRPr="00DD0D6B" w:rsidRDefault="005F4020"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522759C" w14:textId="77777777" w:rsidR="005F4020" w:rsidRPr="00DD0D6B" w:rsidRDefault="005F4020"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606AA47" w14:textId="77777777" w:rsidR="005F4020" w:rsidRPr="00DD0D6B" w:rsidRDefault="005F4020" w:rsidP="00DD0D6B">
            <w:pPr>
              <w:widowControl/>
              <w:suppressAutoHyphens/>
              <w:autoSpaceDE/>
              <w:autoSpaceDN/>
              <w:adjustRightInd/>
              <w:spacing w:line="240" w:lineRule="auto"/>
              <w:ind w:left="224"/>
              <w:textAlignment w:val="auto"/>
              <w:rPr>
                <w:color w:val="000000" w:themeColor="text1"/>
                <w:lang w:eastAsia="ar-SA"/>
              </w:rPr>
            </w:pPr>
          </w:p>
        </w:tc>
      </w:tr>
    </w:tbl>
    <w:p w14:paraId="4C075AE0" w14:textId="77777777" w:rsidR="00A84C0B" w:rsidRPr="00DD0D6B" w:rsidRDefault="00A84C0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A84C0B" w:rsidRPr="00DD0D6B" w14:paraId="7094A42E" w14:textId="77777777" w:rsidTr="005F4020">
        <w:trPr>
          <w:tblHeader/>
        </w:trPr>
        <w:tc>
          <w:tcPr>
            <w:tcW w:w="294" w:type="pct"/>
            <w:vAlign w:val="center"/>
          </w:tcPr>
          <w:p w14:paraId="51362E86" w14:textId="77777777" w:rsidR="00A84C0B" w:rsidRPr="00DD0D6B" w:rsidRDefault="00A84C0B" w:rsidP="00DD0D6B">
            <w:pPr>
              <w:spacing w:line="240" w:lineRule="auto"/>
              <w:jc w:val="center"/>
              <w:rPr>
                <w:b/>
              </w:rPr>
            </w:pPr>
            <w:r w:rsidRPr="00DD0D6B">
              <w:rPr>
                <w:b/>
                <w:szCs w:val="22"/>
              </w:rPr>
              <w:t>№ п/п</w:t>
            </w:r>
          </w:p>
        </w:tc>
        <w:tc>
          <w:tcPr>
            <w:tcW w:w="2261" w:type="pct"/>
            <w:vAlign w:val="center"/>
          </w:tcPr>
          <w:p w14:paraId="26A39AC8" w14:textId="77777777" w:rsidR="00A84C0B" w:rsidRPr="00DD0D6B" w:rsidRDefault="00A84C0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D75A4CC" w14:textId="77777777" w:rsidR="00A84C0B" w:rsidRPr="00DD0D6B" w:rsidRDefault="00A84C0B" w:rsidP="00DD0D6B">
            <w:pPr>
              <w:spacing w:line="240" w:lineRule="auto"/>
              <w:jc w:val="center"/>
              <w:rPr>
                <w:b/>
                <w:lang w:val="en-US"/>
              </w:rPr>
            </w:pPr>
            <w:r w:rsidRPr="00DD0D6B">
              <w:rPr>
                <w:b/>
                <w:szCs w:val="22"/>
              </w:rPr>
              <w:t xml:space="preserve">реконструкции объектов </w:t>
            </w:r>
          </w:p>
          <w:p w14:paraId="55402483" w14:textId="77777777" w:rsidR="00A84C0B" w:rsidRPr="00DD0D6B" w:rsidRDefault="00A84C0B" w:rsidP="00DD0D6B">
            <w:pPr>
              <w:spacing w:line="240" w:lineRule="auto"/>
              <w:jc w:val="center"/>
              <w:rPr>
                <w:b/>
              </w:rPr>
            </w:pPr>
            <w:r w:rsidRPr="00DD0D6B">
              <w:rPr>
                <w:b/>
                <w:szCs w:val="22"/>
              </w:rPr>
              <w:t>капитального строительства</w:t>
            </w:r>
          </w:p>
        </w:tc>
        <w:tc>
          <w:tcPr>
            <w:tcW w:w="2445" w:type="pct"/>
            <w:vAlign w:val="center"/>
          </w:tcPr>
          <w:p w14:paraId="18C59FEA" w14:textId="77777777" w:rsidR="00A84C0B" w:rsidRPr="00DD0D6B" w:rsidRDefault="00A84C0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4C0B" w:rsidRPr="00DD0D6B" w14:paraId="72826F25" w14:textId="77777777" w:rsidTr="005F4020">
        <w:tc>
          <w:tcPr>
            <w:tcW w:w="294" w:type="pct"/>
          </w:tcPr>
          <w:p w14:paraId="116B6031" w14:textId="77777777" w:rsidR="00A84C0B" w:rsidRPr="00DD0D6B" w:rsidRDefault="00A84C0B" w:rsidP="00DD0D6B">
            <w:pPr>
              <w:spacing w:line="240" w:lineRule="auto"/>
              <w:jc w:val="center"/>
            </w:pPr>
            <w:r w:rsidRPr="00DD0D6B">
              <w:rPr>
                <w:szCs w:val="22"/>
              </w:rPr>
              <w:t>1</w:t>
            </w:r>
          </w:p>
        </w:tc>
        <w:tc>
          <w:tcPr>
            <w:tcW w:w="2261" w:type="pct"/>
            <w:vAlign w:val="center"/>
          </w:tcPr>
          <w:p w14:paraId="5F55E56E" w14:textId="77777777" w:rsidR="00A84C0B" w:rsidRPr="00DD0D6B" w:rsidRDefault="00A84C0B" w:rsidP="00DD0D6B">
            <w:pPr>
              <w:spacing w:line="240" w:lineRule="auto"/>
              <w:jc w:val="center"/>
            </w:pPr>
            <w:r w:rsidRPr="00DD0D6B">
              <w:rPr>
                <w:szCs w:val="22"/>
              </w:rPr>
              <w:t>Минимальная площадь земельных участков</w:t>
            </w:r>
          </w:p>
        </w:tc>
        <w:tc>
          <w:tcPr>
            <w:tcW w:w="2445" w:type="pct"/>
            <w:vAlign w:val="center"/>
          </w:tcPr>
          <w:p w14:paraId="7D4F9E8C" w14:textId="77777777" w:rsidR="00A84C0B" w:rsidRPr="00DD0D6B" w:rsidRDefault="00A84C0B" w:rsidP="00DD0D6B">
            <w:pPr>
              <w:spacing w:line="240" w:lineRule="auto"/>
              <w:jc w:val="center"/>
            </w:pPr>
            <w:r w:rsidRPr="00DD0D6B">
              <w:rPr>
                <w:szCs w:val="22"/>
              </w:rPr>
              <w:t>Не подлежит установлению</w:t>
            </w:r>
          </w:p>
        </w:tc>
      </w:tr>
      <w:tr w:rsidR="005F4020" w:rsidRPr="00DD0D6B" w14:paraId="28FFBA20" w14:textId="77777777" w:rsidTr="005F4020">
        <w:tc>
          <w:tcPr>
            <w:tcW w:w="294" w:type="pct"/>
          </w:tcPr>
          <w:p w14:paraId="10EEDC40" w14:textId="77777777" w:rsidR="005F4020" w:rsidRPr="00DD0D6B" w:rsidRDefault="005F4020" w:rsidP="00DD0D6B">
            <w:pPr>
              <w:spacing w:line="240" w:lineRule="auto"/>
              <w:jc w:val="center"/>
            </w:pPr>
            <w:r w:rsidRPr="00DD0D6B">
              <w:rPr>
                <w:szCs w:val="22"/>
              </w:rPr>
              <w:t>2</w:t>
            </w:r>
          </w:p>
        </w:tc>
        <w:tc>
          <w:tcPr>
            <w:tcW w:w="2261" w:type="pct"/>
            <w:vAlign w:val="center"/>
          </w:tcPr>
          <w:p w14:paraId="368435D4" w14:textId="77777777" w:rsidR="005F4020" w:rsidRPr="00DD0D6B" w:rsidRDefault="005F4020" w:rsidP="00DD0D6B">
            <w:pPr>
              <w:spacing w:line="240" w:lineRule="auto"/>
              <w:jc w:val="center"/>
            </w:pPr>
            <w:r w:rsidRPr="00DD0D6B">
              <w:rPr>
                <w:szCs w:val="22"/>
              </w:rPr>
              <w:t>Минимальные отступы зданий,</w:t>
            </w:r>
          </w:p>
          <w:p w14:paraId="0911D0CC" w14:textId="77777777" w:rsidR="005F4020" w:rsidRPr="00DD0D6B" w:rsidRDefault="005F4020" w:rsidP="00DD0D6B">
            <w:pPr>
              <w:spacing w:line="240" w:lineRule="auto"/>
              <w:jc w:val="center"/>
            </w:pPr>
            <w:r w:rsidRPr="00DD0D6B">
              <w:rPr>
                <w:szCs w:val="22"/>
              </w:rPr>
              <w:t>строений, сооружений от границ</w:t>
            </w:r>
          </w:p>
          <w:p w14:paraId="0B83E03A"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5D3DDACC" w14:textId="77777777" w:rsidR="005F4020" w:rsidRPr="00DD0D6B" w:rsidRDefault="005F4020" w:rsidP="00DD0D6B">
            <w:pPr>
              <w:spacing w:line="240" w:lineRule="auto"/>
              <w:jc w:val="center"/>
            </w:pPr>
            <w:r w:rsidRPr="00DD0D6B">
              <w:rPr>
                <w:szCs w:val="22"/>
              </w:rPr>
              <w:t>Не подлежит установлению</w:t>
            </w:r>
          </w:p>
        </w:tc>
      </w:tr>
      <w:tr w:rsidR="005F4020" w:rsidRPr="00DD0D6B" w14:paraId="42CCF1CC" w14:textId="77777777" w:rsidTr="005F4020">
        <w:tc>
          <w:tcPr>
            <w:tcW w:w="294" w:type="pct"/>
          </w:tcPr>
          <w:p w14:paraId="75941452" w14:textId="77777777" w:rsidR="005F4020" w:rsidRPr="00DD0D6B" w:rsidRDefault="005F4020" w:rsidP="00DD0D6B">
            <w:pPr>
              <w:spacing w:line="240" w:lineRule="auto"/>
              <w:jc w:val="center"/>
            </w:pPr>
            <w:r w:rsidRPr="00DD0D6B">
              <w:rPr>
                <w:szCs w:val="22"/>
              </w:rPr>
              <w:t>3</w:t>
            </w:r>
          </w:p>
        </w:tc>
        <w:tc>
          <w:tcPr>
            <w:tcW w:w="2261" w:type="pct"/>
            <w:vAlign w:val="center"/>
          </w:tcPr>
          <w:p w14:paraId="4CDC7E8E" w14:textId="77777777" w:rsidR="005F4020" w:rsidRPr="00DD0D6B" w:rsidRDefault="005F4020" w:rsidP="00DD0D6B">
            <w:pPr>
              <w:spacing w:line="240" w:lineRule="auto"/>
              <w:jc w:val="center"/>
            </w:pPr>
            <w:r w:rsidRPr="00DD0D6B">
              <w:rPr>
                <w:szCs w:val="22"/>
              </w:rPr>
              <w:t>Максимальная высота</w:t>
            </w:r>
          </w:p>
          <w:p w14:paraId="41EFF5A9" w14:textId="77777777" w:rsidR="005F4020" w:rsidRPr="00DD0D6B" w:rsidRDefault="005F4020" w:rsidP="00DD0D6B">
            <w:pPr>
              <w:spacing w:line="240" w:lineRule="auto"/>
              <w:jc w:val="center"/>
            </w:pPr>
            <w:r w:rsidRPr="00DD0D6B">
              <w:rPr>
                <w:szCs w:val="22"/>
              </w:rPr>
              <w:t>надземной части зданий, строений,</w:t>
            </w:r>
          </w:p>
          <w:p w14:paraId="2DB039B3" w14:textId="77777777" w:rsidR="005F4020" w:rsidRPr="00DD0D6B" w:rsidRDefault="005F4020" w:rsidP="00DD0D6B">
            <w:pPr>
              <w:spacing w:line="240" w:lineRule="auto"/>
              <w:jc w:val="center"/>
            </w:pPr>
            <w:r w:rsidRPr="00DD0D6B">
              <w:rPr>
                <w:szCs w:val="22"/>
              </w:rPr>
              <w:t>сооружений на территории</w:t>
            </w:r>
          </w:p>
          <w:p w14:paraId="5CA251AE"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5A246F41" w14:textId="77777777" w:rsidR="005F4020" w:rsidRPr="00DD0D6B" w:rsidRDefault="005F4020" w:rsidP="00DD0D6B">
            <w:pPr>
              <w:spacing w:line="240" w:lineRule="auto"/>
              <w:jc w:val="center"/>
            </w:pPr>
            <w:r w:rsidRPr="00DD0D6B">
              <w:rPr>
                <w:sz w:val="22"/>
                <w:szCs w:val="22"/>
              </w:rPr>
              <w:t>1 этаж, 7 м</w:t>
            </w:r>
          </w:p>
        </w:tc>
      </w:tr>
      <w:tr w:rsidR="005F4020" w:rsidRPr="00DD0D6B" w14:paraId="37418EF8" w14:textId="77777777" w:rsidTr="005F4020">
        <w:tc>
          <w:tcPr>
            <w:tcW w:w="294" w:type="pct"/>
          </w:tcPr>
          <w:p w14:paraId="4B64E923" w14:textId="77777777" w:rsidR="005F4020" w:rsidRPr="00DD0D6B" w:rsidRDefault="005F4020" w:rsidP="00DD0D6B">
            <w:pPr>
              <w:spacing w:line="240" w:lineRule="auto"/>
              <w:jc w:val="center"/>
            </w:pPr>
            <w:r w:rsidRPr="00DD0D6B">
              <w:rPr>
                <w:szCs w:val="22"/>
              </w:rPr>
              <w:t>4</w:t>
            </w:r>
          </w:p>
        </w:tc>
        <w:tc>
          <w:tcPr>
            <w:tcW w:w="2261" w:type="pct"/>
            <w:vAlign w:val="center"/>
          </w:tcPr>
          <w:p w14:paraId="7950CF3C" w14:textId="77777777" w:rsidR="005F4020" w:rsidRPr="00DD0D6B" w:rsidRDefault="005F4020" w:rsidP="00DD0D6B">
            <w:pPr>
              <w:spacing w:line="240" w:lineRule="auto"/>
              <w:jc w:val="center"/>
            </w:pPr>
            <w:r w:rsidRPr="00DD0D6B">
              <w:rPr>
                <w:szCs w:val="22"/>
              </w:rPr>
              <w:t>Минимальная доля озеленённой</w:t>
            </w:r>
          </w:p>
          <w:p w14:paraId="2C2B23BD" w14:textId="77777777" w:rsidR="005F4020" w:rsidRPr="00DD0D6B" w:rsidRDefault="005F4020" w:rsidP="00DD0D6B">
            <w:pPr>
              <w:spacing w:line="240" w:lineRule="auto"/>
              <w:jc w:val="center"/>
            </w:pPr>
            <w:r w:rsidRPr="00DD0D6B">
              <w:rPr>
                <w:szCs w:val="22"/>
              </w:rPr>
              <w:t>территории земельных участков</w:t>
            </w:r>
          </w:p>
        </w:tc>
        <w:tc>
          <w:tcPr>
            <w:tcW w:w="2445" w:type="pct"/>
            <w:vAlign w:val="center"/>
          </w:tcPr>
          <w:p w14:paraId="0E06D5B7" w14:textId="77777777" w:rsidR="005F4020" w:rsidRPr="00DD0D6B" w:rsidRDefault="005F4020" w:rsidP="00DD0D6B">
            <w:pPr>
              <w:spacing w:line="240" w:lineRule="auto"/>
            </w:pPr>
            <w:r w:rsidRPr="00DD0D6B">
              <w:rPr>
                <w:szCs w:val="22"/>
              </w:rPr>
              <w:t>В соответствии со статьей 57 настоящих Правил</w:t>
            </w:r>
          </w:p>
        </w:tc>
      </w:tr>
      <w:tr w:rsidR="005F4020" w:rsidRPr="00DD0D6B" w14:paraId="5DED2353" w14:textId="77777777" w:rsidTr="005F4020">
        <w:tc>
          <w:tcPr>
            <w:tcW w:w="294" w:type="pct"/>
          </w:tcPr>
          <w:p w14:paraId="6916907D" w14:textId="77777777" w:rsidR="005F4020" w:rsidRPr="00DD0D6B" w:rsidRDefault="005F4020" w:rsidP="00DD0D6B">
            <w:pPr>
              <w:spacing w:line="240" w:lineRule="auto"/>
              <w:jc w:val="center"/>
            </w:pPr>
            <w:r w:rsidRPr="00DD0D6B">
              <w:rPr>
                <w:szCs w:val="22"/>
              </w:rPr>
              <w:t>5</w:t>
            </w:r>
          </w:p>
        </w:tc>
        <w:tc>
          <w:tcPr>
            <w:tcW w:w="2261" w:type="pct"/>
            <w:vAlign w:val="center"/>
          </w:tcPr>
          <w:p w14:paraId="21B207CB" w14:textId="77777777" w:rsidR="005F4020" w:rsidRPr="00DD0D6B" w:rsidRDefault="005F4020"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45E1BE4D" w14:textId="77777777" w:rsidR="005F4020" w:rsidRPr="00DD0D6B" w:rsidRDefault="005F4020"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004E7BB9" w14:textId="77777777" w:rsidR="005F4020" w:rsidRPr="00DD0D6B" w:rsidRDefault="005F4020" w:rsidP="00DD0D6B">
            <w:pPr>
              <w:spacing w:line="240" w:lineRule="auto"/>
            </w:pPr>
            <w:r w:rsidRPr="00DD0D6B">
              <w:rPr>
                <w:szCs w:val="22"/>
              </w:rPr>
              <w:t>В соответствии со статьей 58 настоящих Правил</w:t>
            </w:r>
          </w:p>
        </w:tc>
      </w:tr>
      <w:tr w:rsidR="005F4020" w:rsidRPr="00DD0D6B" w14:paraId="43536C16" w14:textId="77777777" w:rsidTr="005F4020">
        <w:tc>
          <w:tcPr>
            <w:tcW w:w="294" w:type="pct"/>
          </w:tcPr>
          <w:p w14:paraId="6D710D0E" w14:textId="77777777" w:rsidR="005F4020" w:rsidRPr="00DD0D6B" w:rsidRDefault="005F4020" w:rsidP="00DD0D6B">
            <w:pPr>
              <w:spacing w:line="240" w:lineRule="auto"/>
              <w:jc w:val="center"/>
            </w:pPr>
            <w:r w:rsidRPr="00DD0D6B">
              <w:rPr>
                <w:szCs w:val="22"/>
              </w:rPr>
              <w:t>6</w:t>
            </w:r>
          </w:p>
        </w:tc>
        <w:tc>
          <w:tcPr>
            <w:tcW w:w="2261" w:type="pct"/>
            <w:vAlign w:val="center"/>
          </w:tcPr>
          <w:p w14:paraId="250EBB83" w14:textId="77777777" w:rsidR="005F4020" w:rsidRPr="00DD0D6B" w:rsidRDefault="005F4020" w:rsidP="00DD0D6B">
            <w:pPr>
              <w:spacing w:line="240" w:lineRule="auto"/>
              <w:jc w:val="center"/>
            </w:pPr>
            <w:r w:rsidRPr="00DD0D6B">
              <w:rPr>
                <w:szCs w:val="22"/>
              </w:rPr>
              <w:t>Максимальная высота ограждений</w:t>
            </w:r>
          </w:p>
        </w:tc>
        <w:tc>
          <w:tcPr>
            <w:tcW w:w="2445" w:type="pct"/>
            <w:vAlign w:val="center"/>
          </w:tcPr>
          <w:p w14:paraId="413C59F2" w14:textId="77777777" w:rsidR="005F4020" w:rsidRPr="00DD0D6B" w:rsidRDefault="005F4020" w:rsidP="00DD0D6B">
            <w:pPr>
              <w:spacing w:line="240" w:lineRule="auto"/>
            </w:pPr>
            <w:r w:rsidRPr="00DD0D6B">
              <w:rPr>
                <w:szCs w:val="22"/>
              </w:rPr>
              <w:t>В соответствии со статьей 60 настоящих Правил</w:t>
            </w:r>
          </w:p>
        </w:tc>
      </w:tr>
      <w:tr w:rsidR="005F4020" w:rsidRPr="00DD0D6B" w14:paraId="4E83AB02" w14:textId="77777777" w:rsidTr="005F4020">
        <w:tc>
          <w:tcPr>
            <w:tcW w:w="294" w:type="pct"/>
          </w:tcPr>
          <w:p w14:paraId="7266534B" w14:textId="77777777" w:rsidR="005F4020" w:rsidRPr="00DD0D6B" w:rsidRDefault="005F4020" w:rsidP="00DD0D6B">
            <w:pPr>
              <w:spacing w:line="240" w:lineRule="auto"/>
              <w:jc w:val="center"/>
            </w:pPr>
            <w:r w:rsidRPr="00DD0D6B">
              <w:t>7</w:t>
            </w:r>
          </w:p>
        </w:tc>
        <w:tc>
          <w:tcPr>
            <w:tcW w:w="2261" w:type="pct"/>
            <w:vAlign w:val="center"/>
          </w:tcPr>
          <w:p w14:paraId="5A965323" w14:textId="77777777" w:rsidR="005F4020" w:rsidRPr="00DD0D6B" w:rsidRDefault="005F4020"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54005F53" w14:textId="77777777" w:rsidR="005F4020" w:rsidRPr="00DD0D6B" w:rsidRDefault="005F4020" w:rsidP="00DD0D6B">
            <w:pPr>
              <w:spacing w:line="240" w:lineRule="auto"/>
            </w:pPr>
            <w:r w:rsidRPr="00DD0D6B">
              <w:t>максимальный коэффициент застройки: 0,07</w:t>
            </w:r>
          </w:p>
          <w:p w14:paraId="2D55C56D" w14:textId="77777777" w:rsidR="005F4020" w:rsidRPr="00DD0D6B" w:rsidRDefault="005F4020" w:rsidP="00DD0D6B">
            <w:pPr>
              <w:spacing w:line="240" w:lineRule="auto"/>
            </w:pPr>
            <w:r w:rsidRPr="00DD0D6B">
              <w:t>максимальный коэффициент плотности: 0,28</w:t>
            </w:r>
          </w:p>
        </w:tc>
      </w:tr>
    </w:tbl>
    <w:p w14:paraId="2C443F59" w14:textId="77777777" w:rsidR="00A84C0B" w:rsidRPr="00DD0D6B" w:rsidRDefault="00A84C0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13F0815" w14:textId="77777777" w:rsidR="00A84C0B" w:rsidRPr="00DD0D6B" w:rsidRDefault="00A84C0B" w:rsidP="00DD0D6B">
      <w:pPr>
        <w:spacing w:line="240" w:lineRule="auto"/>
        <w:ind w:firstLine="851"/>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7A25E3CB" w14:textId="77777777" w:rsidR="00A84C0B" w:rsidRPr="00DD0D6B" w:rsidRDefault="00A84C0B" w:rsidP="00DD0D6B">
      <w:pPr>
        <w:spacing w:line="240" w:lineRule="auto"/>
        <w:ind w:firstLine="851"/>
        <w:rPr>
          <w:sz w:val="28"/>
          <w:szCs w:val="28"/>
        </w:rPr>
      </w:pPr>
    </w:p>
    <w:p w14:paraId="1AA0DE9B"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7" w:name="_Toc152160846"/>
      <w:r w:rsidRPr="00DD0D6B">
        <w:rPr>
          <w:rFonts w:ascii="Times New Roman" w:hAnsi="Times New Roman" w:cs="Times New Roman"/>
          <w:bCs w:val="0"/>
          <w:color w:val="auto"/>
          <w:sz w:val="28"/>
          <w:szCs w:val="28"/>
        </w:rPr>
        <w:t xml:space="preserve">Статья </w:t>
      </w:r>
      <w:r w:rsidR="00401938" w:rsidRPr="00DD0D6B">
        <w:rPr>
          <w:rFonts w:ascii="Times New Roman" w:hAnsi="Times New Roman" w:cs="Times New Roman"/>
          <w:bCs w:val="0"/>
          <w:color w:val="auto"/>
          <w:sz w:val="28"/>
          <w:szCs w:val="28"/>
        </w:rPr>
        <w:t>6</w:t>
      </w:r>
      <w:r w:rsidR="000B3917" w:rsidRPr="00DD0D6B">
        <w:rPr>
          <w:rFonts w:ascii="Times New Roman" w:hAnsi="Times New Roman" w:cs="Times New Roman"/>
          <w:bCs w:val="0"/>
          <w:color w:val="auto"/>
          <w:sz w:val="28"/>
          <w:szCs w:val="28"/>
        </w:rPr>
        <w:t>9</w:t>
      </w:r>
      <w:r w:rsidRPr="00DD0D6B">
        <w:rPr>
          <w:rFonts w:ascii="Times New Roman" w:hAnsi="Times New Roman" w:cs="Times New Roman"/>
          <w:bCs w:val="0"/>
          <w:color w:val="auto"/>
          <w:sz w:val="28"/>
          <w:szCs w:val="28"/>
        </w:rPr>
        <w:t xml:space="preserve">. </w:t>
      </w:r>
      <w:r w:rsidR="00397FB3" w:rsidRPr="00DD0D6B">
        <w:rPr>
          <w:rFonts w:ascii="Times New Roman" w:hAnsi="Times New Roman" w:cs="Times New Roman"/>
          <w:bCs w:val="0"/>
          <w:color w:val="auto"/>
          <w:sz w:val="28"/>
          <w:szCs w:val="28"/>
        </w:rPr>
        <w:t>Зоны специального назначения</w:t>
      </w:r>
      <w:bookmarkEnd w:id="347"/>
    </w:p>
    <w:bookmarkEnd w:id="346"/>
    <w:p w14:paraId="28889D87" w14:textId="77777777" w:rsidR="00C415A2" w:rsidRPr="00DD0D6B" w:rsidRDefault="00C415A2" w:rsidP="00DD0D6B">
      <w:pPr>
        <w:spacing w:line="240" w:lineRule="auto"/>
        <w:ind w:firstLine="709"/>
        <w:rPr>
          <w:b/>
          <w:bCs/>
          <w:sz w:val="28"/>
          <w:szCs w:val="28"/>
        </w:rPr>
      </w:pPr>
      <w:r w:rsidRPr="00DD0D6B">
        <w:rPr>
          <w:b/>
          <w:bCs/>
          <w:sz w:val="28"/>
          <w:szCs w:val="28"/>
        </w:rPr>
        <w:t>СО</w:t>
      </w:r>
      <w:r w:rsidR="00B244F8" w:rsidRPr="00DD0D6B">
        <w:rPr>
          <w:b/>
          <w:bCs/>
          <w:sz w:val="28"/>
          <w:szCs w:val="28"/>
        </w:rPr>
        <w:t>1</w:t>
      </w:r>
      <w:r w:rsidRPr="00DD0D6B">
        <w:rPr>
          <w:b/>
          <w:bCs/>
          <w:sz w:val="28"/>
          <w:szCs w:val="28"/>
        </w:rPr>
        <w:t xml:space="preserve"> –</w:t>
      </w:r>
      <w:r w:rsidRPr="00DD0D6B">
        <w:t xml:space="preserve"> </w:t>
      </w:r>
      <w:r w:rsidR="00B244F8" w:rsidRPr="00DD0D6B">
        <w:rPr>
          <w:b/>
          <w:bCs/>
          <w:sz w:val="28"/>
        </w:rPr>
        <w:t>Зона режимных территорий</w:t>
      </w:r>
    </w:p>
    <w:tbl>
      <w:tblPr>
        <w:tblW w:w="5000" w:type="pct"/>
        <w:tblLook w:val="00A0" w:firstRow="1" w:lastRow="0" w:firstColumn="1" w:lastColumn="0" w:noHBand="0" w:noVBand="0"/>
      </w:tblPr>
      <w:tblGrid>
        <w:gridCol w:w="494"/>
        <w:gridCol w:w="2401"/>
        <w:gridCol w:w="7384"/>
      </w:tblGrid>
      <w:tr w:rsidR="00C415A2" w:rsidRPr="00DD0D6B" w14:paraId="3E9832C4" w14:textId="77777777" w:rsidTr="0051344E">
        <w:trPr>
          <w:tblHeader/>
        </w:trPr>
        <w:tc>
          <w:tcPr>
            <w:tcW w:w="240" w:type="pct"/>
            <w:tcBorders>
              <w:top w:val="single" w:sz="4" w:space="0" w:color="000000"/>
              <w:left w:val="single" w:sz="4" w:space="0" w:color="000000"/>
              <w:bottom w:val="single" w:sz="4" w:space="0" w:color="000000"/>
              <w:right w:val="nil"/>
            </w:tcBorders>
          </w:tcPr>
          <w:p w14:paraId="1C1006E2"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DE4C07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BB8E0E3"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415A2" w:rsidRPr="00DD0D6B" w14:paraId="0D335AF5" w14:textId="77777777" w:rsidTr="0051344E">
        <w:tc>
          <w:tcPr>
            <w:tcW w:w="5000" w:type="pct"/>
            <w:gridSpan w:val="3"/>
            <w:tcBorders>
              <w:top w:val="single" w:sz="4" w:space="0" w:color="000000"/>
              <w:left w:val="single" w:sz="4" w:space="0" w:color="000000"/>
              <w:bottom w:val="single" w:sz="4" w:space="0" w:color="000000"/>
              <w:right w:val="single" w:sz="4" w:space="0" w:color="000000"/>
            </w:tcBorders>
          </w:tcPr>
          <w:p w14:paraId="6FE05BEC"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415A2" w:rsidRPr="00DD0D6B" w14:paraId="318EB5E4" w14:textId="77777777" w:rsidTr="0051344E">
        <w:trPr>
          <w:trHeight w:val="273"/>
        </w:trPr>
        <w:tc>
          <w:tcPr>
            <w:tcW w:w="240" w:type="pct"/>
            <w:tcBorders>
              <w:top w:val="nil"/>
              <w:left w:val="single" w:sz="4" w:space="0" w:color="000000"/>
              <w:bottom w:val="single" w:sz="4" w:space="0" w:color="auto"/>
              <w:right w:val="nil"/>
            </w:tcBorders>
          </w:tcPr>
          <w:p w14:paraId="063523F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FB1DF6C" w14:textId="77777777" w:rsidR="00C415A2" w:rsidRPr="00DD0D6B" w:rsidRDefault="00C415A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25D51584"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AA73647"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BDA2D03"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 xml:space="preserve">Административные здания организаций, обеспечивающих </w:t>
            </w:r>
            <w:r w:rsidRPr="00DD0D6B">
              <w:lastRenderedPageBreak/>
              <w:t>предоставление коммунальных услуг (3.1.2)</w:t>
            </w:r>
          </w:p>
          <w:p w14:paraId="7BFDC997" w14:textId="77777777" w:rsidR="00B244F8" w:rsidRPr="00DD0D6B" w:rsidRDefault="00B244F8" w:rsidP="00DD0D6B">
            <w:pPr>
              <w:widowControl/>
              <w:tabs>
                <w:tab w:val="left" w:pos="317"/>
              </w:tabs>
              <w:suppressAutoHyphens/>
              <w:autoSpaceDE/>
              <w:autoSpaceDN/>
              <w:adjustRightInd/>
              <w:spacing w:line="240" w:lineRule="auto"/>
              <w:textAlignment w:val="auto"/>
            </w:pPr>
            <w:r w:rsidRPr="00DD0D6B">
              <w:t>Обеспечение обороны и безопасности (8.0)</w:t>
            </w:r>
          </w:p>
          <w:p w14:paraId="522BAFA6"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Обеспечение внутреннего правопорядка (8.3)</w:t>
            </w:r>
          </w:p>
          <w:p w14:paraId="70FE4EA4"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Обеспечение деятельности по исполнению наказаний (8.4)</w:t>
            </w:r>
          </w:p>
          <w:p w14:paraId="671BD386"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tc>
      </w:tr>
      <w:tr w:rsidR="00B244F8" w:rsidRPr="00DD0D6B" w14:paraId="0E7052B0" w14:textId="77777777" w:rsidTr="0051344E">
        <w:trPr>
          <w:trHeight w:val="273"/>
        </w:trPr>
        <w:tc>
          <w:tcPr>
            <w:tcW w:w="240" w:type="pct"/>
            <w:tcBorders>
              <w:top w:val="single" w:sz="4" w:space="0" w:color="auto"/>
              <w:left w:val="single" w:sz="4" w:space="0" w:color="auto"/>
              <w:bottom w:val="single" w:sz="4" w:space="0" w:color="auto"/>
              <w:right w:val="single" w:sz="4" w:space="0" w:color="auto"/>
            </w:tcBorders>
          </w:tcPr>
          <w:p w14:paraId="4AE4A91E" w14:textId="77777777" w:rsidR="00B244F8" w:rsidRPr="00DD0D6B" w:rsidRDefault="00B244F8"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4138D411" w14:textId="77777777" w:rsidR="00B244F8" w:rsidRPr="00DD0D6B" w:rsidRDefault="00B244F8"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C2C66CB" w14:textId="77777777" w:rsidR="00B244F8" w:rsidRPr="00DD0D6B" w:rsidRDefault="00B244F8"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B244F8" w:rsidRPr="00DD0D6B" w14:paraId="7F3637A1" w14:textId="77777777" w:rsidTr="0051344E">
        <w:trPr>
          <w:trHeight w:val="795"/>
        </w:trPr>
        <w:tc>
          <w:tcPr>
            <w:tcW w:w="240" w:type="pct"/>
            <w:tcBorders>
              <w:top w:val="single" w:sz="4" w:space="0" w:color="auto"/>
              <w:left w:val="single" w:sz="4" w:space="0" w:color="000000"/>
              <w:bottom w:val="single" w:sz="4" w:space="0" w:color="000000"/>
              <w:right w:val="nil"/>
            </w:tcBorders>
          </w:tcPr>
          <w:p w14:paraId="0620F4B8" w14:textId="77777777" w:rsidR="00B244F8" w:rsidRPr="00DD0D6B" w:rsidRDefault="00B244F8"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3958F4F6" w14:textId="77777777" w:rsidR="00B244F8" w:rsidRPr="00DD0D6B" w:rsidRDefault="00B244F8"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4BA4B19" w14:textId="77777777" w:rsidR="00B244F8" w:rsidRPr="00DD0D6B" w:rsidRDefault="00B244F8"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9DFCDBC" w14:textId="77777777" w:rsidR="00B244F8" w:rsidRPr="00DD0D6B" w:rsidRDefault="00B244F8" w:rsidP="00DD0D6B">
            <w:pPr>
              <w:widowControl/>
              <w:suppressAutoHyphens/>
              <w:autoSpaceDE/>
              <w:autoSpaceDN/>
              <w:adjustRightInd/>
              <w:spacing w:line="240" w:lineRule="auto"/>
              <w:textAlignment w:val="auto"/>
              <w:rPr>
                <w:rFonts w:eastAsiaTheme="minorHAnsi"/>
                <w:lang w:eastAsia="en-US"/>
              </w:rPr>
            </w:pPr>
            <w:r w:rsidRPr="00DD0D6B">
              <w:rPr>
                <w:rFonts w:eastAsiaTheme="minorHAnsi"/>
                <w:lang w:eastAsia="en-US"/>
              </w:rPr>
              <w:t>Служебные гаражи (4.9)</w:t>
            </w:r>
          </w:p>
          <w:p w14:paraId="39E45BFF" w14:textId="77777777" w:rsidR="00B244F8" w:rsidRPr="00DD0D6B" w:rsidRDefault="00B244F8"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8AA100B" w14:textId="77777777" w:rsidR="00B244F8" w:rsidRPr="00DD0D6B" w:rsidRDefault="00B244F8" w:rsidP="00DD0D6B">
            <w:pPr>
              <w:widowControl/>
              <w:suppressAutoHyphens/>
              <w:autoSpaceDE/>
              <w:autoSpaceDN/>
              <w:adjustRightInd/>
              <w:spacing w:line="240" w:lineRule="auto"/>
              <w:ind w:left="224"/>
              <w:textAlignment w:val="auto"/>
              <w:rPr>
                <w:color w:val="000000" w:themeColor="text1"/>
                <w:lang w:eastAsia="ar-SA"/>
              </w:rPr>
            </w:pPr>
          </w:p>
        </w:tc>
      </w:tr>
    </w:tbl>
    <w:p w14:paraId="5E01202F" w14:textId="77777777" w:rsidR="00C415A2" w:rsidRPr="00DD0D6B" w:rsidRDefault="00C415A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C415A2" w:rsidRPr="00DD0D6B" w14:paraId="4585E300" w14:textId="77777777" w:rsidTr="0051344E">
        <w:trPr>
          <w:tblHeader/>
        </w:trPr>
        <w:tc>
          <w:tcPr>
            <w:tcW w:w="294" w:type="pct"/>
            <w:vAlign w:val="center"/>
          </w:tcPr>
          <w:p w14:paraId="6C3C9F49" w14:textId="77777777" w:rsidR="00C415A2" w:rsidRPr="00DD0D6B" w:rsidRDefault="00C415A2" w:rsidP="00DD0D6B">
            <w:pPr>
              <w:spacing w:line="240" w:lineRule="auto"/>
              <w:jc w:val="center"/>
              <w:rPr>
                <w:b/>
              </w:rPr>
            </w:pPr>
            <w:r w:rsidRPr="00DD0D6B">
              <w:rPr>
                <w:b/>
                <w:szCs w:val="22"/>
              </w:rPr>
              <w:t>№ п/п</w:t>
            </w:r>
          </w:p>
        </w:tc>
        <w:tc>
          <w:tcPr>
            <w:tcW w:w="2261" w:type="pct"/>
            <w:vAlign w:val="center"/>
          </w:tcPr>
          <w:p w14:paraId="6CB7A928" w14:textId="77777777" w:rsidR="00C415A2" w:rsidRPr="00DD0D6B" w:rsidRDefault="00C415A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CE14443" w14:textId="77777777" w:rsidR="00C415A2" w:rsidRPr="00DD0D6B" w:rsidRDefault="00C415A2" w:rsidP="00DD0D6B">
            <w:pPr>
              <w:spacing w:line="240" w:lineRule="auto"/>
              <w:jc w:val="center"/>
              <w:rPr>
                <w:b/>
                <w:lang w:val="en-US"/>
              </w:rPr>
            </w:pPr>
            <w:r w:rsidRPr="00DD0D6B">
              <w:rPr>
                <w:b/>
                <w:szCs w:val="22"/>
              </w:rPr>
              <w:t xml:space="preserve">реконструкции объектов </w:t>
            </w:r>
          </w:p>
          <w:p w14:paraId="4904AB5C" w14:textId="77777777" w:rsidR="00C415A2" w:rsidRPr="00DD0D6B" w:rsidRDefault="00C415A2" w:rsidP="00DD0D6B">
            <w:pPr>
              <w:spacing w:line="240" w:lineRule="auto"/>
              <w:jc w:val="center"/>
              <w:rPr>
                <w:b/>
              </w:rPr>
            </w:pPr>
            <w:r w:rsidRPr="00DD0D6B">
              <w:rPr>
                <w:b/>
                <w:szCs w:val="22"/>
              </w:rPr>
              <w:t>капитального строительства</w:t>
            </w:r>
          </w:p>
        </w:tc>
        <w:tc>
          <w:tcPr>
            <w:tcW w:w="2445" w:type="pct"/>
            <w:vAlign w:val="center"/>
          </w:tcPr>
          <w:p w14:paraId="532ECD46" w14:textId="77777777" w:rsidR="00C415A2" w:rsidRPr="00DD0D6B" w:rsidRDefault="00C415A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415A2" w:rsidRPr="00DD0D6B" w14:paraId="55916C47" w14:textId="77777777" w:rsidTr="0051344E">
        <w:tc>
          <w:tcPr>
            <w:tcW w:w="294" w:type="pct"/>
          </w:tcPr>
          <w:p w14:paraId="3C625868" w14:textId="77777777" w:rsidR="00C415A2" w:rsidRPr="00DD0D6B" w:rsidRDefault="00C415A2" w:rsidP="00DD0D6B">
            <w:pPr>
              <w:spacing w:line="240" w:lineRule="auto"/>
              <w:jc w:val="center"/>
            </w:pPr>
            <w:r w:rsidRPr="00DD0D6B">
              <w:rPr>
                <w:szCs w:val="22"/>
              </w:rPr>
              <w:t>1</w:t>
            </w:r>
          </w:p>
        </w:tc>
        <w:tc>
          <w:tcPr>
            <w:tcW w:w="2261" w:type="pct"/>
            <w:vAlign w:val="center"/>
          </w:tcPr>
          <w:p w14:paraId="23E66CB8" w14:textId="77777777" w:rsidR="00C415A2" w:rsidRPr="00DD0D6B" w:rsidRDefault="00C415A2" w:rsidP="00DD0D6B">
            <w:pPr>
              <w:spacing w:line="240" w:lineRule="auto"/>
              <w:jc w:val="center"/>
            </w:pPr>
            <w:r w:rsidRPr="00DD0D6B">
              <w:rPr>
                <w:szCs w:val="22"/>
              </w:rPr>
              <w:t>Минимальная площадь земельных участков</w:t>
            </w:r>
          </w:p>
        </w:tc>
        <w:tc>
          <w:tcPr>
            <w:tcW w:w="2445" w:type="pct"/>
            <w:vAlign w:val="center"/>
          </w:tcPr>
          <w:p w14:paraId="59E587A3"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1CA26147" w14:textId="77777777" w:rsidTr="0051344E">
        <w:tc>
          <w:tcPr>
            <w:tcW w:w="294" w:type="pct"/>
          </w:tcPr>
          <w:p w14:paraId="46F3C77E" w14:textId="77777777" w:rsidR="00C415A2" w:rsidRPr="00DD0D6B" w:rsidRDefault="00C415A2" w:rsidP="00DD0D6B">
            <w:pPr>
              <w:spacing w:line="240" w:lineRule="auto"/>
              <w:jc w:val="center"/>
            </w:pPr>
            <w:r w:rsidRPr="00DD0D6B">
              <w:rPr>
                <w:szCs w:val="22"/>
              </w:rPr>
              <w:t>2</w:t>
            </w:r>
          </w:p>
        </w:tc>
        <w:tc>
          <w:tcPr>
            <w:tcW w:w="2261" w:type="pct"/>
            <w:vAlign w:val="center"/>
          </w:tcPr>
          <w:p w14:paraId="1139159A" w14:textId="77777777" w:rsidR="00C415A2" w:rsidRPr="00DD0D6B" w:rsidRDefault="00C415A2"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55FE6CD7"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38A4ECBB" w14:textId="77777777" w:rsidTr="0051344E">
        <w:tc>
          <w:tcPr>
            <w:tcW w:w="294" w:type="pct"/>
          </w:tcPr>
          <w:p w14:paraId="1C7AAD39" w14:textId="77777777" w:rsidR="00C415A2" w:rsidRPr="00DD0D6B" w:rsidRDefault="00C415A2" w:rsidP="00DD0D6B">
            <w:pPr>
              <w:spacing w:line="240" w:lineRule="auto"/>
              <w:jc w:val="center"/>
            </w:pPr>
            <w:r w:rsidRPr="00DD0D6B">
              <w:rPr>
                <w:szCs w:val="22"/>
              </w:rPr>
              <w:t>3</w:t>
            </w:r>
          </w:p>
        </w:tc>
        <w:tc>
          <w:tcPr>
            <w:tcW w:w="2261" w:type="pct"/>
            <w:vAlign w:val="center"/>
          </w:tcPr>
          <w:p w14:paraId="295421AD" w14:textId="77777777" w:rsidR="00C415A2" w:rsidRPr="00DD0D6B" w:rsidRDefault="00C415A2" w:rsidP="00DD0D6B">
            <w:pPr>
              <w:spacing w:line="240" w:lineRule="auto"/>
              <w:jc w:val="center"/>
            </w:pPr>
            <w:r w:rsidRPr="00DD0D6B">
              <w:rPr>
                <w:szCs w:val="22"/>
              </w:rPr>
              <w:t>Минимальные отступы зданий,</w:t>
            </w:r>
          </w:p>
          <w:p w14:paraId="1B9CA5A5" w14:textId="77777777" w:rsidR="00C415A2" w:rsidRPr="00DD0D6B" w:rsidRDefault="00C415A2" w:rsidP="00DD0D6B">
            <w:pPr>
              <w:spacing w:line="240" w:lineRule="auto"/>
              <w:jc w:val="center"/>
            </w:pPr>
            <w:r w:rsidRPr="00DD0D6B">
              <w:rPr>
                <w:szCs w:val="22"/>
              </w:rPr>
              <w:t>строений, сооружений от границ</w:t>
            </w:r>
          </w:p>
          <w:p w14:paraId="638B5C78"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746743E7"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11D8D297" w14:textId="77777777" w:rsidTr="0051344E">
        <w:tc>
          <w:tcPr>
            <w:tcW w:w="294" w:type="pct"/>
          </w:tcPr>
          <w:p w14:paraId="2A1A867F" w14:textId="77777777" w:rsidR="00C415A2" w:rsidRPr="00DD0D6B" w:rsidRDefault="00C415A2" w:rsidP="00DD0D6B">
            <w:pPr>
              <w:spacing w:line="240" w:lineRule="auto"/>
              <w:jc w:val="center"/>
            </w:pPr>
            <w:r w:rsidRPr="00DD0D6B">
              <w:rPr>
                <w:szCs w:val="22"/>
              </w:rPr>
              <w:t>4</w:t>
            </w:r>
          </w:p>
        </w:tc>
        <w:tc>
          <w:tcPr>
            <w:tcW w:w="2261" w:type="pct"/>
            <w:vAlign w:val="center"/>
          </w:tcPr>
          <w:p w14:paraId="56A67154" w14:textId="77777777" w:rsidR="00C415A2" w:rsidRPr="00DD0D6B" w:rsidRDefault="00C415A2" w:rsidP="00DD0D6B">
            <w:pPr>
              <w:spacing w:line="240" w:lineRule="auto"/>
              <w:jc w:val="center"/>
            </w:pPr>
            <w:r w:rsidRPr="00DD0D6B">
              <w:rPr>
                <w:szCs w:val="22"/>
              </w:rPr>
              <w:t>Максимальная высота</w:t>
            </w:r>
          </w:p>
          <w:p w14:paraId="4A569063" w14:textId="77777777" w:rsidR="00C415A2" w:rsidRPr="00DD0D6B" w:rsidRDefault="00C415A2" w:rsidP="00DD0D6B">
            <w:pPr>
              <w:spacing w:line="240" w:lineRule="auto"/>
              <w:jc w:val="center"/>
            </w:pPr>
            <w:r w:rsidRPr="00DD0D6B">
              <w:rPr>
                <w:szCs w:val="22"/>
              </w:rPr>
              <w:t>надземной части зданий, строений,</w:t>
            </w:r>
          </w:p>
          <w:p w14:paraId="75EDFCE1" w14:textId="77777777" w:rsidR="00C415A2" w:rsidRPr="00DD0D6B" w:rsidRDefault="00C415A2" w:rsidP="00DD0D6B">
            <w:pPr>
              <w:spacing w:line="240" w:lineRule="auto"/>
              <w:jc w:val="center"/>
            </w:pPr>
            <w:r w:rsidRPr="00DD0D6B">
              <w:rPr>
                <w:szCs w:val="22"/>
              </w:rPr>
              <w:t>сооружений на территории</w:t>
            </w:r>
          </w:p>
          <w:p w14:paraId="460B388D"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378559F5"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3669A649" w14:textId="77777777" w:rsidTr="0051344E">
        <w:tc>
          <w:tcPr>
            <w:tcW w:w="294" w:type="pct"/>
          </w:tcPr>
          <w:p w14:paraId="4613A261" w14:textId="77777777" w:rsidR="00C415A2" w:rsidRPr="00DD0D6B" w:rsidRDefault="00C415A2" w:rsidP="00DD0D6B">
            <w:pPr>
              <w:spacing w:line="240" w:lineRule="auto"/>
              <w:jc w:val="center"/>
            </w:pPr>
            <w:r w:rsidRPr="00DD0D6B">
              <w:rPr>
                <w:szCs w:val="22"/>
              </w:rPr>
              <w:t>5</w:t>
            </w:r>
          </w:p>
        </w:tc>
        <w:tc>
          <w:tcPr>
            <w:tcW w:w="2261" w:type="pct"/>
            <w:vAlign w:val="center"/>
          </w:tcPr>
          <w:p w14:paraId="7A492D90" w14:textId="77777777" w:rsidR="00C415A2" w:rsidRPr="00DD0D6B" w:rsidRDefault="00C415A2" w:rsidP="00DD0D6B">
            <w:pPr>
              <w:spacing w:line="240" w:lineRule="auto"/>
              <w:jc w:val="center"/>
            </w:pPr>
            <w:r w:rsidRPr="00DD0D6B">
              <w:rPr>
                <w:szCs w:val="22"/>
              </w:rPr>
              <w:t>Максимальная высота ограждений</w:t>
            </w:r>
          </w:p>
        </w:tc>
        <w:tc>
          <w:tcPr>
            <w:tcW w:w="2445" w:type="pct"/>
            <w:vAlign w:val="center"/>
          </w:tcPr>
          <w:p w14:paraId="6465F4B5" w14:textId="77777777" w:rsidR="00C415A2" w:rsidRPr="00DD0D6B" w:rsidRDefault="00C415A2" w:rsidP="00DD0D6B">
            <w:pPr>
              <w:spacing w:line="240" w:lineRule="auto"/>
              <w:jc w:val="center"/>
            </w:pPr>
            <w:r w:rsidRPr="00DD0D6B">
              <w:rPr>
                <w:szCs w:val="22"/>
              </w:rPr>
              <w:t>Не подлежит установлению</w:t>
            </w:r>
          </w:p>
        </w:tc>
      </w:tr>
    </w:tbl>
    <w:p w14:paraId="0E1D12E4" w14:textId="77777777" w:rsidR="00C415A2" w:rsidRPr="00DD0D6B" w:rsidRDefault="00C415A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0C6A7C8A" w14:textId="77777777" w:rsidR="00C415A2" w:rsidRPr="00DD0D6B" w:rsidRDefault="00C415A2" w:rsidP="00DD0D6B">
      <w:pPr>
        <w:pStyle w:val="aa"/>
        <w:tabs>
          <w:tab w:val="left" w:pos="1134"/>
        </w:tabs>
        <w:suppressAutoHyphens/>
        <w:spacing w:line="240" w:lineRule="auto"/>
        <w:ind w:left="0"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C386716" w14:textId="77777777" w:rsidR="00B41E76" w:rsidRPr="00DD0D6B" w:rsidRDefault="00B41E76" w:rsidP="00DD0D6B">
      <w:pPr>
        <w:pStyle w:val="aa"/>
        <w:tabs>
          <w:tab w:val="left" w:pos="1134"/>
        </w:tabs>
        <w:suppressAutoHyphens/>
        <w:spacing w:line="240" w:lineRule="auto"/>
        <w:ind w:left="0" w:firstLine="709"/>
      </w:pPr>
    </w:p>
    <w:p w14:paraId="4AD7B698" w14:textId="77777777" w:rsidR="00B842F9" w:rsidRPr="00DD0D6B" w:rsidRDefault="00B842F9" w:rsidP="00DD0D6B">
      <w:pPr>
        <w:spacing w:line="240" w:lineRule="auto"/>
        <w:ind w:firstLine="709"/>
        <w:rPr>
          <w:b/>
          <w:bCs/>
          <w:sz w:val="28"/>
          <w:szCs w:val="28"/>
        </w:rPr>
      </w:pPr>
      <w:r w:rsidRPr="00DD0D6B">
        <w:rPr>
          <w:b/>
          <w:bCs/>
          <w:sz w:val="28"/>
          <w:szCs w:val="28"/>
        </w:rPr>
        <w:t>СО2 –</w:t>
      </w:r>
      <w:r w:rsidRPr="00DD0D6B">
        <w:t xml:space="preserve"> </w:t>
      </w:r>
      <w:r w:rsidRPr="00DD0D6B">
        <w:rPr>
          <w:b/>
          <w:bCs/>
          <w:sz w:val="28"/>
        </w:rPr>
        <w:t>Зона складирования и захоронения отходов</w:t>
      </w:r>
    </w:p>
    <w:tbl>
      <w:tblPr>
        <w:tblW w:w="5000" w:type="pct"/>
        <w:tblLook w:val="00A0" w:firstRow="1" w:lastRow="0" w:firstColumn="1" w:lastColumn="0" w:noHBand="0" w:noVBand="0"/>
      </w:tblPr>
      <w:tblGrid>
        <w:gridCol w:w="494"/>
        <w:gridCol w:w="2401"/>
        <w:gridCol w:w="7384"/>
      </w:tblGrid>
      <w:tr w:rsidR="00B842F9" w:rsidRPr="00DD0D6B" w14:paraId="02AB91C6" w14:textId="77777777" w:rsidTr="00F61B14">
        <w:trPr>
          <w:tblHeader/>
        </w:trPr>
        <w:tc>
          <w:tcPr>
            <w:tcW w:w="240" w:type="pct"/>
            <w:tcBorders>
              <w:top w:val="single" w:sz="4" w:space="0" w:color="000000"/>
              <w:left w:val="single" w:sz="4" w:space="0" w:color="000000"/>
              <w:bottom w:val="single" w:sz="4" w:space="0" w:color="000000"/>
              <w:right w:val="nil"/>
            </w:tcBorders>
          </w:tcPr>
          <w:p w14:paraId="5084CBF2"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190DDE1"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D9CC7D8"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842F9" w:rsidRPr="00DD0D6B" w14:paraId="3476CDCD"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0B04066A"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842F9" w:rsidRPr="00DD0D6B" w14:paraId="017075D4" w14:textId="77777777" w:rsidTr="00F61B14">
        <w:trPr>
          <w:trHeight w:val="273"/>
        </w:trPr>
        <w:tc>
          <w:tcPr>
            <w:tcW w:w="240" w:type="pct"/>
            <w:tcBorders>
              <w:top w:val="nil"/>
              <w:left w:val="single" w:sz="4" w:space="0" w:color="000000"/>
              <w:bottom w:val="single" w:sz="4" w:space="0" w:color="auto"/>
              <w:right w:val="nil"/>
            </w:tcBorders>
          </w:tcPr>
          <w:p w14:paraId="4CC21245"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C43C5BB" w14:textId="77777777" w:rsidR="00B842F9" w:rsidRPr="00DD0D6B" w:rsidRDefault="00B842F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05853A"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1D4EA4B"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102D327D"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30F6A6F9"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Специальная деятельность (12.2)</w:t>
            </w:r>
          </w:p>
        </w:tc>
      </w:tr>
      <w:tr w:rsidR="00F61B14" w:rsidRPr="00DD0D6B" w14:paraId="040921C9"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5264F18C"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05937629"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528A9DC"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F61B14" w:rsidRPr="00DD0D6B" w14:paraId="4920F63E" w14:textId="77777777" w:rsidTr="00F61B14">
        <w:trPr>
          <w:trHeight w:val="795"/>
        </w:trPr>
        <w:tc>
          <w:tcPr>
            <w:tcW w:w="240" w:type="pct"/>
            <w:tcBorders>
              <w:top w:val="single" w:sz="4" w:space="0" w:color="auto"/>
              <w:left w:val="single" w:sz="4" w:space="0" w:color="000000"/>
              <w:bottom w:val="single" w:sz="4" w:space="0" w:color="000000"/>
              <w:right w:val="nil"/>
            </w:tcBorders>
          </w:tcPr>
          <w:p w14:paraId="6D61CCB8"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BF7B198"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4864ECB5"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62D9C972"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812179E"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10938D4E" w14:textId="77777777" w:rsidR="00B842F9" w:rsidRPr="00DD0D6B" w:rsidRDefault="00B842F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842F9" w:rsidRPr="00DD0D6B" w14:paraId="2C4CE9E1" w14:textId="77777777" w:rsidTr="00F61B14">
        <w:trPr>
          <w:tblHeader/>
        </w:trPr>
        <w:tc>
          <w:tcPr>
            <w:tcW w:w="294" w:type="pct"/>
            <w:vAlign w:val="center"/>
          </w:tcPr>
          <w:p w14:paraId="07A0A894" w14:textId="77777777" w:rsidR="00B842F9" w:rsidRPr="00DD0D6B" w:rsidRDefault="00B842F9" w:rsidP="00DD0D6B">
            <w:pPr>
              <w:spacing w:line="240" w:lineRule="auto"/>
              <w:jc w:val="center"/>
              <w:rPr>
                <w:b/>
              </w:rPr>
            </w:pPr>
            <w:r w:rsidRPr="00DD0D6B">
              <w:rPr>
                <w:b/>
                <w:szCs w:val="22"/>
              </w:rPr>
              <w:t>№ п/п</w:t>
            </w:r>
          </w:p>
        </w:tc>
        <w:tc>
          <w:tcPr>
            <w:tcW w:w="2261" w:type="pct"/>
            <w:vAlign w:val="center"/>
          </w:tcPr>
          <w:p w14:paraId="396FF4EE" w14:textId="77777777" w:rsidR="00B842F9" w:rsidRPr="00DD0D6B" w:rsidRDefault="00B842F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7142D06" w14:textId="77777777" w:rsidR="00B842F9" w:rsidRPr="00DD0D6B" w:rsidRDefault="00B842F9" w:rsidP="00DD0D6B">
            <w:pPr>
              <w:spacing w:line="240" w:lineRule="auto"/>
              <w:jc w:val="center"/>
              <w:rPr>
                <w:b/>
                <w:lang w:val="en-US"/>
              </w:rPr>
            </w:pPr>
            <w:r w:rsidRPr="00DD0D6B">
              <w:rPr>
                <w:b/>
                <w:szCs w:val="22"/>
              </w:rPr>
              <w:t xml:space="preserve">реконструкции объектов </w:t>
            </w:r>
          </w:p>
          <w:p w14:paraId="7C0FFB7E" w14:textId="77777777" w:rsidR="00B842F9" w:rsidRPr="00DD0D6B" w:rsidRDefault="00B842F9" w:rsidP="00DD0D6B">
            <w:pPr>
              <w:spacing w:line="240" w:lineRule="auto"/>
              <w:jc w:val="center"/>
              <w:rPr>
                <w:b/>
              </w:rPr>
            </w:pPr>
            <w:r w:rsidRPr="00DD0D6B">
              <w:rPr>
                <w:b/>
                <w:szCs w:val="22"/>
              </w:rPr>
              <w:t>капитального строительства</w:t>
            </w:r>
          </w:p>
        </w:tc>
        <w:tc>
          <w:tcPr>
            <w:tcW w:w="2445" w:type="pct"/>
            <w:vAlign w:val="center"/>
          </w:tcPr>
          <w:p w14:paraId="0C301972" w14:textId="77777777" w:rsidR="00B842F9" w:rsidRPr="00DD0D6B" w:rsidRDefault="00B842F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2F9" w:rsidRPr="00DD0D6B" w14:paraId="6B62CCE0" w14:textId="77777777" w:rsidTr="00F61B14">
        <w:tc>
          <w:tcPr>
            <w:tcW w:w="294" w:type="pct"/>
          </w:tcPr>
          <w:p w14:paraId="1DB530CF" w14:textId="77777777" w:rsidR="00B842F9" w:rsidRPr="00DD0D6B" w:rsidRDefault="00B842F9" w:rsidP="00DD0D6B">
            <w:pPr>
              <w:spacing w:line="240" w:lineRule="auto"/>
              <w:jc w:val="center"/>
            </w:pPr>
            <w:r w:rsidRPr="00DD0D6B">
              <w:rPr>
                <w:szCs w:val="22"/>
              </w:rPr>
              <w:t>1</w:t>
            </w:r>
          </w:p>
        </w:tc>
        <w:tc>
          <w:tcPr>
            <w:tcW w:w="2261" w:type="pct"/>
            <w:vAlign w:val="center"/>
          </w:tcPr>
          <w:p w14:paraId="4B1E4765" w14:textId="77777777" w:rsidR="00B842F9" w:rsidRPr="00DD0D6B" w:rsidRDefault="00B842F9" w:rsidP="00DD0D6B">
            <w:pPr>
              <w:spacing w:line="240" w:lineRule="auto"/>
              <w:jc w:val="center"/>
            </w:pPr>
            <w:r w:rsidRPr="00DD0D6B">
              <w:rPr>
                <w:szCs w:val="22"/>
              </w:rPr>
              <w:t>Минимальная площадь земельных участков</w:t>
            </w:r>
          </w:p>
        </w:tc>
        <w:tc>
          <w:tcPr>
            <w:tcW w:w="2445" w:type="pct"/>
            <w:vAlign w:val="center"/>
          </w:tcPr>
          <w:p w14:paraId="63A5D17E" w14:textId="77777777" w:rsidR="00B842F9" w:rsidRPr="00DD0D6B" w:rsidRDefault="00B842F9" w:rsidP="00DD0D6B">
            <w:pPr>
              <w:spacing w:line="240" w:lineRule="auto"/>
              <w:jc w:val="center"/>
            </w:pPr>
            <w:r w:rsidRPr="00DD0D6B">
              <w:rPr>
                <w:bCs/>
                <w:iCs/>
              </w:rPr>
              <w:t>Минимальная площадь земельных участков для полигонов составляет 500 м</w:t>
            </w:r>
            <w:r w:rsidRPr="00DD0D6B">
              <w:rPr>
                <w:bCs/>
                <w:iCs/>
                <w:vertAlign w:val="superscript"/>
              </w:rPr>
              <w:t>2</w:t>
            </w:r>
            <w:r w:rsidRPr="00DD0D6B">
              <w:rPr>
                <w:bCs/>
                <w:iCs/>
              </w:rPr>
              <w:t xml:space="preserve"> на 1000 т твердых коммунальных отходов в год.</w:t>
            </w:r>
          </w:p>
        </w:tc>
      </w:tr>
      <w:tr w:rsidR="00B842F9" w:rsidRPr="00DD0D6B" w14:paraId="7C7B243F" w14:textId="77777777" w:rsidTr="00F61B14">
        <w:tc>
          <w:tcPr>
            <w:tcW w:w="294" w:type="pct"/>
          </w:tcPr>
          <w:p w14:paraId="485AA21D" w14:textId="77777777" w:rsidR="00B842F9" w:rsidRPr="00DD0D6B" w:rsidRDefault="00B842F9" w:rsidP="00DD0D6B">
            <w:pPr>
              <w:spacing w:line="240" w:lineRule="auto"/>
              <w:jc w:val="center"/>
            </w:pPr>
            <w:r w:rsidRPr="00DD0D6B">
              <w:rPr>
                <w:szCs w:val="22"/>
              </w:rPr>
              <w:t>2</w:t>
            </w:r>
          </w:p>
        </w:tc>
        <w:tc>
          <w:tcPr>
            <w:tcW w:w="2261" w:type="pct"/>
            <w:vAlign w:val="center"/>
          </w:tcPr>
          <w:p w14:paraId="580A0C5F" w14:textId="77777777" w:rsidR="00B842F9" w:rsidRPr="00DD0D6B" w:rsidRDefault="00B842F9"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1489908D"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342D8CCD" w14:textId="77777777" w:rsidTr="00F61B14">
        <w:tc>
          <w:tcPr>
            <w:tcW w:w="294" w:type="pct"/>
          </w:tcPr>
          <w:p w14:paraId="1B2A797A" w14:textId="77777777" w:rsidR="00B842F9" w:rsidRPr="00DD0D6B" w:rsidRDefault="00B842F9" w:rsidP="00DD0D6B">
            <w:pPr>
              <w:spacing w:line="240" w:lineRule="auto"/>
              <w:jc w:val="center"/>
            </w:pPr>
            <w:r w:rsidRPr="00DD0D6B">
              <w:rPr>
                <w:szCs w:val="22"/>
              </w:rPr>
              <w:t>3</w:t>
            </w:r>
          </w:p>
        </w:tc>
        <w:tc>
          <w:tcPr>
            <w:tcW w:w="2261" w:type="pct"/>
            <w:vAlign w:val="center"/>
          </w:tcPr>
          <w:p w14:paraId="47830913" w14:textId="77777777" w:rsidR="00B842F9" w:rsidRPr="00DD0D6B" w:rsidRDefault="00B842F9" w:rsidP="00DD0D6B">
            <w:pPr>
              <w:spacing w:line="240" w:lineRule="auto"/>
              <w:jc w:val="center"/>
            </w:pPr>
            <w:r w:rsidRPr="00DD0D6B">
              <w:rPr>
                <w:szCs w:val="22"/>
              </w:rPr>
              <w:t>Минимальные отступы зданий,</w:t>
            </w:r>
          </w:p>
          <w:p w14:paraId="08FFE9E2" w14:textId="77777777" w:rsidR="00B842F9" w:rsidRPr="00DD0D6B" w:rsidRDefault="00B842F9" w:rsidP="00DD0D6B">
            <w:pPr>
              <w:spacing w:line="240" w:lineRule="auto"/>
              <w:jc w:val="center"/>
            </w:pPr>
            <w:r w:rsidRPr="00DD0D6B">
              <w:rPr>
                <w:szCs w:val="22"/>
              </w:rPr>
              <w:t>строений, сооружений от границ</w:t>
            </w:r>
          </w:p>
          <w:p w14:paraId="5CBC3D9E" w14:textId="77777777" w:rsidR="00B842F9" w:rsidRPr="00DD0D6B" w:rsidRDefault="00B842F9" w:rsidP="00DD0D6B">
            <w:pPr>
              <w:spacing w:line="240" w:lineRule="auto"/>
              <w:jc w:val="center"/>
            </w:pPr>
            <w:r w:rsidRPr="00DD0D6B">
              <w:rPr>
                <w:szCs w:val="22"/>
              </w:rPr>
              <w:t>земельных участков</w:t>
            </w:r>
          </w:p>
        </w:tc>
        <w:tc>
          <w:tcPr>
            <w:tcW w:w="2445" w:type="pct"/>
          </w:tcPr>
          <w:p w14:paraId="3C94D148"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1C7DEFA2" w14:textId="77777777" w:rsidTr="00F61B14">
        <w:tc>
          <w:tcPr>
            <w:tcW w:w="294" w:type="pct"/>
          </w:tcPr>
          <w:p w14:paraId="527F5F8D" w14:textId="77777777" w:rsidR="00B842F9" w:rsidRPr="00DD0D6B" w:rsidRDefault="00B842F9" w:rsidP="00DD0D6B">
            <w:pPr>
              <w:spacing w:line="240" w:lineRule="auto"/>
              <w:jc w:val="center"/>
            </w:pPr>
            <w:r w:rsidRPr="00DD0D6B">
              <w:rPr>
                <w:szCs w:val="22"/>
              </w:rPr>
              <w:t>4</w:t>
            </w:r>
          </w:p>
        </w:tc>
        <w:tc>
          <w:tcPr>
            <w:tcW w:w="2261" w:type="pct"/>
            <w:vAlign w:val="center"/>
          </w:tcPr>
          <w:p w14:paraId="7B817E35" w14:textId="77777777" w:rsidR="00B842F9" w:rsidRPr="00DD0D6B" w:rsidRDefault="00B842F9" w:rsidP="00DD0D6B">
            <w:pPr>
              <w:spacing w:line="240" w:lineRule="auto"/>
              <w:jc w:val="center"/>
            </w:pPr>
            <w:r w:rsidRPr="00DD0D6B">
              <w:rPr>
                <w:szCs w:val="22"/>
              </w:rPr>
              <w:t>Максимальная высота</w:t>
            </w:r>
          </w:p>
          <w:p w14:paraId="31D3BD3A" w14:textId="77777777" w:rsidR="00B842F9" w:rsidRPr="00DD0D6B" w:rsidRDefault="00B842F9" w:rsidP="00DD0D6B">
            <w:pPr>
              <w:spacing w:line="240" w:lineRule="auto"/>
              <w:jc w:val="center"/>
            </w:pPr>
            <w:r w:rsidRPr="00DD0D6B">
              <w:rPr>
                <w:szCs w:val="22"/>
              </w:rPr>
              <w:t>надземной части зданий, строений,</w:t>
            </w:r>
          </w:p>
          <w:p w14:paraId="230F2B38" w14:textId="77777777" w:rsidR="00B842F9" w:rsidRPr="00DD0D6B" w:rsidRDefault="00B842F9" w:rsidP="00DD0D6B">
            <w:pPr>
              <w:spacing w:line="240" w:lineRule="auto"/>
              <w:jc w:val="center"/>
            </w:pPr>
            <w:r w:rsidRPr="00DD0D6B">
              <w:rPr>
                <w:szCs w:val="22"/>
              </w:rPr>
              <w:t>сооружений на территории</w:t>
            </w:r>
          </w:p>
          <w:p w14:paraId="17F9D252" w14:textId="77777777" w:rsidR="00B842F9" w:rsidRPr="00DD0D6B" w:rsidRDefault="00B842F9" w:rsidP="00DD0D6B">
            <w:pPr>
              <w:spacing w:line="240" w:lineRule="auto"/>
              <w:jc w:val="center"/>
            </w:pPr>
            <w:r w:rsidRPr="00DD0D6B">
              <w:rPr>
                <w:szCs w:val="22"/>
              </w:rPr>
              <w:t>земельных участков</w:t>
            </w:r>
          </w:p>
        </w:tc>
        <w:tc>
          <w:tcPr>
            <w:tcW w:w="2445" w:type="pct"/>
          </w:tcPr>
          <w:p w14:paraId="6606587F"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2D99FB71" w14:textId="77777777" w:rsidTr="00F61B14">
        <w:tc>
          <w:tcPr>
            <w:tcW w:w="294" w:type="pct"/>
          </w:tcPr>
          <w:p w14:paraId="265ED81E" w14:textId="77777777" w:rsidR="00B842F9" w:rsidRPr="00DD0D6B" w:rsidRDefault="00B842F9" w:rsidP="00DD0D6B">
            <w:pPr>
              <w:spacing w:line="240" w:lineRule="auto"/>
              <w:jc w:val="center"/>
            </w:pPr>
            <w:r w:rsidRPr="00DD0D6B">
              <w:rPr>
                <w:szCs w:val="22"/>
              </w:rPr>
              <w:t>5</w:t>
            </w:r>
          </w:p>
        </w:tc>
        <w:tc>
          <w:tcPr>
            <w:tcW w:w="2261" w:type="pct"/>
            <w:vAlign w:val="center"/>
          </w:tcPr>
          <w:p w14:paraId="1F95CE91" w14:textId="77777777" w:rsidR="00B842F9" w:rsidRPr="00DD0D6B" w:rsidRDefault="00B842F9" w:rsidP="00DD0D6B">
            <w:pPr>
              <w:spacing w:line="240" w:lineRule="auto"/>
              <w:jc w:val="center"/>
            </w:pPr>
            <w:r w:rsidRPr="00DD0D6B">
              <w:rPr>
                <w:szCs w:val="22"/>
              </w:rPr>
              <w:t>Минимальная доля озеленённой территории земельных участков</w:t>
            </w:r>
          </w:p>
        </w:tc>
        <w:tc>
          <w:tcPr>
            <w:tcW w:w="2445" w:type="pct"/>
            <w:vAlign w:val="center"/>
          </w:tcPr>
          <w:p w14:paraId="51225815" w14:textId="77777777" w:rsidR="00B842F9" w:rsidRPr="00DD0D6B" w:rsidRDefault="00B842F9" w:rsidP="00DD0D6B">
            <w:pPr>
              <w:spacing w:line="240" w:lineRule="auto"/>
              <w:jc w:val="center"/>
            </w:pPr>
            <w:r w:rsidRPr="00DD0D6B">
              <w:rPr>
                <w:szCs w:val="22"/>
              </w:rPr>
              <w:t>Не менее 10% территории</w:t>
            </w:r>
          </w:p>
        </w:tc>
      </w:tr>
      <w:tr w:rsidR="00B842F9" w:rsidRPr="00DD0D6B" w14:paraId="4F5E0924" w14:textId="77777777" w:rsidTr="00F61B14">
        <w:tc>
          <w:tcPr>
            <w:tcW w:w="294" w:type="pct"/>
          </w:tcPr>
          <w:p w14:paraId="074FE16A" w14:textId="77777777" w:rsidR="00B842F9" w:rsidRPr="00DD0D6B" w:rsidRDefault="000E7AEB" w:rsidP="00DD0D6B">
            <w:pPr>
              <w:spacing w:line="240" w:lineRule="auto"/>
              <w:jc w:val="center"/>
            </w:pPr>
            <w:r>
              <w:t>6</w:t>
            </w:r>
          </w:p>
        </w:tc>
        <w:tc>
          <w:tcPr>
            <w:tcW w:w="2261" w:type="pct"/>
            <w:vAlign w:val="center"/>
          </w:tcPr>
          <w:p w14:paraId="1E875E4D" w14:textId="77777777" w:rsidR="00B842F9" w:rsidRPr="00DD0D6B" w:rsidRDefault="00B842F9"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 для хранения индивидуального</w:t>
            </w:r>
          </w:p>
          <w:p w14:paraId="4A396BB1" w14:textId="77777777" w:rsidR="00B842F9" w:rsidRPr="00DD0D6B" w:rsidRDefault="00B842F9" w:rsidP="00DD0D6B">
            <w:pPr>
              <w:spacing w:line="240" w:lineRule="auto"/>
              <w:jc w:val="center"/>
            </w:pPr>
            <w:r w:rsidRPr="00DD0D6B">
              <w:rPr>
                <w:szCs w:val="22"/>
              </w:rPr>
              <w:t>автотранспорта на территории земельных участков</w:t>
            </w:r>
          </w:p>
        </w:tc>
        <w:tc>
          <w:tcPr>
            <w:tcW w:w="2445" w:type="pct"/>
            <w:vAlign w:val="center"/>
          </w:tcPr>
          <w:p w14:paraId="17E5363A" w14:textId="77777777" w:rsidR="00B842F9" w:rsidRPr="00DD0D6B" w:rsidRDefault="00B842F9" w:rsidP="00DD0D6B">
            <w:pPr>
              <w:spacing w:line="240" w:lineRule="auto"/>
            </w:pPr>
            <w:r w:rsidRPr="00DD0D6B">
              <w:rPr>
                <w:szCs w:val="22"/>
              </w:rPr>
              <w:t>В соответствии со статьей 58 настоящих Правил</w:t>
            </w:r>
          </w:p>
        </w:tc>
      </w:tr>
      <w:tr w:rsidR="00B842F9" w:rsidRPr="00DD0D6B" w14:paraId="3DE4BF77" w14:textId="77777777" w:rsidTr="00F61B14">
        <w:tc>
          <w:tcPr>
            <w:tcW w:w="294" w:type="pct"/>
          </w:tcPr>
          <w:p w14:paraId="65917B26" w14:textId="77777777" w:rsidR="00B842F9" w:rsidRPr="00DD0D6B" w:rsidRDefault="000E7AEB" w:rsidP="00DD0D6B">
            <w:pPr>
              <w:spacing w:line="240" w:lineRule="auto"/>
              <w:jc w:val="center"/>
            </w:pPr>
            <w:r>
              <w:t>7</w:t>
            </w:r>
          </w:p>
        </w:tc>
        <w:tc>
          <w:tcPr>
            <w:tcW w:w="2261" w:type="pct"/>
            <w:vAlign w:val="center"/>
          </w:tcPr>
          <w:p w14:paraId="192E4F2D" w14:textId="77777777" w:rsidR="00B842F9" w:rsidRPr="00DD0D6B" w:rsidRDefault="00B842F9" w:rsidP="00DD0D6B">
            <w:pPr>
              <w:spacing w:line="240" w:lineRule="auto"/>
              <w:jc w:val="center"/>
            </w:pPr>
            <w:r w:rsidRPr="00DD0D6B">
              <w:rPr>
                <w:szCs w:val="22"/>
              </w:rPr>
              <w:t>Максимальная высота ограждений</w:t>
            </w:r>
          </w:p>
        </w:tc>
        <w:tc>
          <w:tcPr>
            <w:tcW w:w="2445" w:type="pct"/>
            <w:vAlign w:val="center"/>
          </w:tcPr>
          <w:p w14:paraId="20A03A2E" w14:textId="77777777" w:rsidR="00B842F9" w:rsidRPr="00DD0D6B" w:rsidRDefault="00B842F9" w:rsidP="00DD0D6B">
            <w:pPr>
              <w:spacing w:line="240" w:lineRule="auto"/>
            </w:pPr>
            <w:r w:rsidRPr="00DD0D6B">
              <w:rPr>
                <w:szCs w:val="22"/>
              </w:rPr>
              <w:t>В соответствии со статьей  60 настоящих Правил</w:t>
            </w:r>
          </w:p>
        </w:tc>
      </w:tr>
    </w:tbl>
    <w:p w14:paraId="0B922062" w14:textId="77777777" w:rsidR="00B842F9" w:rsidRPr="00DD0D6B" w:rsidRDefault="00B842F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7FF11582" w14:textId="77777777" w:rsidR="00B842F9" w:rsidRPr="00DD0D6B" w:rsidRDefault="00B842F9" w:rsidP="005D7B04">
      <w:pPr>
        <w:pStyle w:val="aa"/>
        <w:numPr>
          <w:ilvl w:val="0"/>
          <w:numId w:val="180"/>
        </w:numPr>
        <w:tabs>
          <w:tab w:val="left" w:pos="1134"/>
        </w:tabs>
        <w:spacing w:line="240" w:lineRule="auto"/>
        <w:ind w:left="0" w:firstLine="709"/>
        <w:textAlignment w:val="auto"/>
        <w:rPr>
          <w:b/>
        </w:rPr>
      </w:pPr>
      <w:r w:rsidRPr="00DD0D6B">
        <w:rPr>
          <w:rFonts w:eastAsia="Calibri"/>
          <w:lang w:eastAsia="en-US"/>
        </w:rPr>
        <w:t>При размещении полигонов ТКО</w:t>
      </w:r>
      <w:r w:rsidRPr="00DD0D6B">
        <w:rPr>
          <w:bCs/>
          <w:iCs/>
        </w:rPr>
        <w:t xml:space="preserve"> учитывать требования «</w:t>
      </w:r>
      <w:r w:rsidRPr="00DD0D6B">
        <w:rPr>
          <w:shd w:val="clear" w:color="auto" w:fill="FFFFFF"/>
        </w:rPr>
        <w:t>СП 320.1325800.2017. Свод правил. Полигоны для твердых коммунальных отходов. Проектирование, эксплуатация и рекультивация».</w:t>
      </w:r>
    </w:p>
    <w:p w14:paraId="5ED3081F" w14:textId="77777777" w:rsidR="00B842F9" w:rsidRPr="00DD0D6B" w:rsidRDefault="00B842F9" w:rsidP="005D7B04">
      <w:pPr>
        <w:pStyle w:val="aa"/>
        <w:numPr>
          <w:ilvl w:val="0"/>
          <w:numId w:val="180"/>
        </w:numPr>
        <w:tabs>
          <w:tab w:val="left" w:pos="340"/>
          <w:tab w:val="left" w:pos="1134"/>
        </w:tabs>
        <w:suppressAutoHyphens/>
        <w:spacing w:line="240" w:lineRule="auto"/>
        <w:ind w:left="0" w:firstLine="709"/>
        <w:rPr>
          <w:bCs/>
          <w:iCs/>
        </w:rPr>
      </w:pPr>
      <w:r w:rsidRPr="00DD0D6B">
        <w:rPr>
          <w:bCs/>
          <w:iCs/>
        </w:rPr>
        <w:t>Размер санитарно-защитной зоны для объектов размещения твердых коммунальных отходов составляет 500 м.</w:t>
      </w:r>
    </w:p>
    <w:p w14:paraId="60EB7CAE" w14:textId="77777777" w:rsidR="00B842F9" w:rsidRPr="00DD0D6B" w:rsidRDefault="00B842F9" w:rsidP="005D7B04">
      <w:pPr>
        <w:pStyle w:val="aa"/>
        <w:numPr>
          <w:ilvl w:val="0"/>
          <w:numId w:val="180"/>
        </w:numPr>
        <w:tabs>
          <w:tab w:val="left" w:pos="1134"/>
        </w:tabs>
        <w:spacing w:line="240" w:lineRule="auto"/>
        <w:ind w:left="0" w:firstLine="709"/>
        <w:textAlignment w:val="auto"/>
        <w:rPr>
          <w:b/>
        </w:rPr>
      </w:pPr>
      <w:r w:rsidRPr="00DD0D6B">
        <w:rPr>
          <w:bCs/>
          <w:iCs/>
        </w:rPr>
        <w:t>Параметры застройки уточняются проектом планировки территории.</w:t>
      </w:r>
    </w:p>
    <w:p w14:paraId="451AFCDF" w14:textId="77777777" w:rsidR="00B842F9" w:rsidRPr="00DD0D6B" w:rsidRDefault="00B842F9" w:rsidP="005D7B04">
      <w:pPr>
        <w:pStyle w:val="aa"/>
        <w:numPr>
          <w:ilvl w:val="0"/>
          <w:numId w:val="180"/>
        </w:numPr>
        <w:tabs>
          <w:tab w:val="left" w:pos="1134"/>
        </w:tabs>
        <w:spacing w:line="240" w:lineRule="auto"/>
        <w:ind w:left="0"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763D2CD" w14:textId="77777777" w:rsidR="00B842F9" w:rsidRPr="00DD0D6B" w:rsidRDefault="00B842F9" w:rsidP="00DD0D6B">
      <w:pPr>
        <w:pStyle w:val="aa"/>
        <w:tabs>
          <w:tab w:val="left" w:pos="1134"/>
        </w:tabs>
        <w:suppressAutoHyphens/>
        <w:spacing w:line="240" w:lineRule="auto"/>
        <w:ind w:left="0" w:firstLine="709"/>
      </w:pPr>
    </w:p>
    <w:p w14:paraId="0B9AC982" w14:textId="77777777" w:rsidR="00B41E76" w:rsidRPr="00DD0D6B" w:rsidRDefault="00B842F9" w:rsidP="00DD0D6B">
      <w:pPr>
        <w:spacing w:line="240" w:lineRule="auto"/>
        <w:ind w:firstLine="709"/>
        <w:rPr>
          <w:b/>
          <w:bCs/>
          <w:sz w:val="28"/>
          <w:szCs w:val="28"/>
        </w:rPr>
      </w:pPr>
      <w:r w:rsidRPr="00DD0D6B">
        <w:rPr>
          <w:b/>
          <w:bCs/>
          <w:sz w:val="28"/>
          <w:szCs w:val="28"/>
        </w:rPr>
        <w:t>СО3</w:t>
      </w:r>
      <w:r w:rsidR="00B41E76" w:rsidRPr="00DD0D6B">
        <w:rPr>
          <w:b/>
          <w:bCs/>
          <w:sz w:val="28"/>
          <w:szCs w:val="28"/>
        </w:rPr>
        <w:t xml:space="preserve"> –</w:t>
      </w:r>
      <w:r w:rsidR="00B41E76" w:rsidRPr="00DD0D6B">
        <w:t xml:space="preserve"> </w:t>
      </w:r>
      <w:r w:rsidRPr="00DD0D6B">
        <w:rPr>
          <w:b/>
          <w:sz w:val="28"/>
        </w:rPr>
        <w:t>Зона озелененных территорий специального назначения</w:t>
      </w:r>
    </w:p>
    <w:tbl>
      <w:tblPr>
        <w:tblW w:w="5000" w:type="pct"/>
        <w:tblLook w:val="00A0" w:firstRow="1" w:lastRow="0" w:firstColumn="1" w:lastColumn="0" w:noHBand="0" w:noVBand="0"/>
      </w:tblPr>
      <w:tblGrid>
        <w:gridCol w:w="494"/>
        <w:gridCol w:w="2401"/>
        <w:gridCol w:w="7384"/>
      </w:tblGrid>
      <w:tr w:rsidR="00B41E76" w:rsidRPr="00DD0D6B" w14:paraId="1AB33265" w14:textId="77777777" w:rsidTr="00B842F9">
        <w:trPr>
          <w:tblHeader/>
        </w:trPr>
        <w:tc>
          <w:tcPr>
            <w:tcW w:w="240" w:type="pct"/>
            <w:tcBorders>
              <w:top w:val="single" w:sz="4" w:space="0" w:color="000000"/>
              <w:left w:val="single" w:sz="4" w:space="0" w:color="000000"/>
              <w:bottom w:val="single" w:sz="4" w:space="0" w:color="000000"/>
              <w:right w:val="nil"/>
            </w:tcBorders>
          </w:tcPr>
          <w:p w14:paraId="4C313B3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7B8C52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66F6645"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41E76" w:rsidRPr="00DD0D6B" w14:paraId="292B254B" w14:textId="77777777" w:rsidTr="00B842F9">
        <w:tc>
          <w:tcPr>
            <w:tcW w:w="5000" w:type="pct"/>
            <w:gridSpan w:val="3"/>
            <w:tcBorders>
              <w:top w:val="single" w:sz="4" w:space="0" w:color="000000"/>
              <w:left w:val="single" w:sz="4" w:space="0" w:color="000000"/>
              <w:bottom w:val="single" w:sz="4" w:space="0" w:color="000000"/>
              <w:right w:val="single" w:sz="4" w:space="0" w:color="000000"/>
            </w:tcBorders>
          </w:tcPr>
          <w:p w14:paraId="67A1118C"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41E76" w:rsidRPr="00DD0D6B" w14:paraId="45720C2C" w14:textId="77777777" w:rsidTr="00B842F9">
        <w:trPr>
          <w:trHeight w:val="273"/>
        </w:trPr>
        <w:tc>
          <w:tcPr>
            <w:tcW w:w="240" w:type="pct"/>
            <w:tcBorders>
              <w:top w:val="nil"/>
              <w:left w:val="single" w:sz="4" w:space="0" w:color="000000"/>
              <w:bottom w:val="single" w:sz="4" w:space="0" w:color="auto"/>
              <w:right w:val="nil"/>
            </w:tcBorders>
          </w:tcPr>
          <w:p w14:paraId="77426444"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90D837B"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2679EC6A"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2E6F531C"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FD42046"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07E72C19"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Охрана природных территорий (9.1)</w:t>
            </w:r>
          </w:p>
          <w:p w14:paraId="4A936890"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141F3FF8" w14:textId="77777777" w:rsidR="00B41E76" w:rsidRPr="00DD0D6B" w:rsidRDefault="00B41E76" w:rsidP="00DD0D6B">
            <w:pPr>
              <w:spacing w:line="240" w:lineRule="auto"/>
              <w:rPr>
                <w:rFonts w:eastAsiaTheme="minorHAnsi"/>
                <w:lang w:eastAsia="en-US"/>
              </w:rPr>
            </w:pPr>
            <w:r w:rsidRPr="00DD0D6B">
              <w:rPr>
                <w:rFonts w:eastAsiaTheme="minorHAnsi"/>
                <w:lang w:eastAsia="en-US"/>
              </w:rPr>
              <w:t>Улично-дорожная сеть (12.0.1)</w:t>
            </w:r>
          </w:p>
          <w:p w14:paraId="0DE5D6E7"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61B14" w:rsidRPr="00DD0D6B" w14:paraId="30C0564A" w14:textId="77777777" w:rsidTr="00B842F9">
        <w:trPr>
          <w:trHeight w:val="273"/>
        </w:trPr>
        <w:tc>
          <w:tcPr>
            <w:tcW w:w="240" w:type="pct"/>
            <w:tcBorders>
              <w:top w:val="single" w:sz="4" w:space="0" w:color="auto"/>
              <w:left w:val="single" w:sz="4" w:space="0" w:color="auto"/>
              <w:bottom w:val="single" w:sz="4" w:space="0" w:color="auto"/>
              <w:right w:val="single" w:sz="4" w:space="0" w:color="auto"/>
            </w:tcBorders>
          </w:tcPr>
          <w:p w14:paraId="4349CCED"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01476AE1"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 xml:space="preserve">Условно </w:t>
            </w:r>
            <w:r w:rsidRPr="00DD0D6B">
              <w:rPr>
                <w:lang w:eastAsia="ar-SA"/>
              </w:rPr>
              <w:lastRenderedPageBreak/>
              <w:t>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BDBF7DB"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lastRenderedPageBreak/>
              <w:t>Связь (6.8)</w:t>
            </w:r>
          </w:p>
        </w:tc>
      </w:tr>
      <w:tr w:rsidR="00F61B14" w:rsidRPr="00DD0D6B" w14:paraId="629850D1" w14:textId="77777777" w:rsidTr="00B842F9">
        <w:trPr>
          <w:trHeight w:val="795"/>
        </w:trPr>
        <w:tc>
          <w:tcPr>
            <w:tcW w:w="240" w:type="pct"/>
            <w:tcBorders>
              <w:top w:val="single" w:sz="4" w:space="0" w:color="auto"/>
              <w:left w:val="single" w:sz="4" w:space="0" w:color="000000"/>
              <w:bottom w:val="single" w:sz="4" w:space="0" w:color="000000"/>
              <w:right w:val="nil"/>
            </w:tcBorders>
          </w:tcPr>
          <w:p w14:paraId="5DBB3008"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712E8E9D"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2220E2E"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F86B8FB"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3E73267D"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08613FBD" w14:textId="77777777" w:rsidR="00B41E76" w:rsidRPr="00DD0D6B" w:rsidRDefault="00B41E76"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41E76" w:rsidRPr="00DD0D6B" w14:paraId="24475077" w14:textId="77777777" w:rsidTr="00B842F9">
        <w:trPr>
          <w:tblHeader/>
        </w:trPr>
        <w:tc>
          <w:tcPr>
            <w:tcW w:w="294" w:type="pct"/>
            <w:vAlign w:val="center"/>
          </w:tcPr>
          <w:p w14:paraId="15D6F906" w14:textId="77777777" w:rsidR="00B41E76" w:rsidRPr="00DD0D6B" w:rsidRDefault="00B41E76" w:rsidP="00DD0D6B">
            <w:pPr>
              <w:spacing w:line="240" w:lineRule="auto"/>
              <w:jc w:val="center"/>
              <w:rPr>
                <w:b/>
              </w:rPr>
            </w:pPr>
            <w:r w:rsidRPr="00DD0D6B">
              <w:rPr>
                <w:b/>
                <w:szCs w:val="22"/>
              </w:rPr>
              <w:t>№ п/п</w:t>
            </w:r>
          </w:p>
        </w:tc>
        <w:tc>
          <w:tcPr>
            <w:tcW w:w="2261" w:type="pct"/>
            <w:vAlign w:val="center"/>
          </w:tcPr>
          <w:p w14:paraId="731C19F8" w14:textId="77777777" w:rsidR="00B41E76" w:rsidRPr="00DD0D6B" w:rsidRDefault="00B41E76"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81D212D" w14:textId="77777777" w:rsidR="00B41E76" w:rsidRPr="00DD0D6B" w:rsidRDefault="00B41E76" w:rsidP="00DD0D6B">
            <w:pPr>
              <w:spacing w:line="240" w:lineRule="auto"/>
              <w:jc w:val="center"/>
              <w:rPr>
                <w:b/>
                <w:lang w:val="en-US"/>
              </w:rPr>
            </w:pPr>
            <w:r w:rsidRPr="00DD0D6B">
              <w:rPr>
                <w:b/>
                <w:szCs w:val="22"/>
              </w:rPr>
              <w:t xml:space="preserve">реконструкции объектов </w:t>
            </w:r>
          </w:p>
          <w:p w14:paraId="308E8C59" w14:textId="77777777" w:rsidR="00B41E76" w:rsidRPr="00DD0D6B" w:rsidRDefault="00B41E76" w:rsidP="00DD0D6B">
            <w:pPr>
              <w:spacing w:line="240" w:lineRule="auto"/>
              <w:jc w:val="center"/>
              <w:rPr>
                <w:b/>
              </w:rPr>
            </w:pPr>
            <w:r w:rsidRPr="00DD0D6B">
              <w:rPr>
                <w:b/>
                <w:szCs w:val="22"/>
              </w:rPr>
              <w:t>капитального строительства</w:t>
            </w:r>
          </w:p>
        </w:tc>
        <w:tc>
          <w:tcPr>
            <w:tcW w:w="2445" w:type="pct"/>
            <w:vAlign w:val="center"/>
          </w:tcPr>
          <w:p w14:paraId="67AAF35E" w14:textId="77777777" w:rsidR="00B41E76" w:rsidRPr="00DD0D6B" w:rsidRDefault="00B41E76"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41E76" w:rsidRPr="00DD0D6B" w14:paraId="495607B5" w14:textId="77777777" w:rsidTr="00B842F9">
        <w:tc>
          <w:tcPr>
            <w:tcW w:w="294" w:type="pct"/>
          </w:tcPr>
          <w:p w14:paraId="5EE6AD9C" w14:textId="77777777" w:rsidR="00B41E76" w:rsidRPr="00DD0D6B" w:rsidRDefault="00B41E76" w:rsidP="00DD0D6B">
            <w:pPr>
              <w:spacing w:line="240" w:lineRule="auto"/>
              <w:jc w:val="center"/>
            </w:pPr>
            <w:r w:rsidRPr="00DD0D6B">
              <w:rPr>
                <w:szCs w:val="22"/>
              </w:rPr>
              <w:t>1</w:t>
            </w:r>
          </w:p>
        </w:tc>
        <w:tc>
          <w:tcPr>
            <w:tcW w:w="2261" w:type="pct"/>
            <w:vAlign w:val="center"/>
          </w:tcPr>
          <w:p w14:paraId="529F2558" w14:textId="77777777" w:rsidR="00B41E76" w:rsidRPr="00DD0D6B" w:rsidRDefault="00B41E76" w:rsidP="00DD0D6B">
            <w:pPr>
              <w:spacing w:line="240" w:lineRule="auto"/>
              <w:jc w:val="center"/>
            </w:pPr>
            <w:r w:rsidRPr="00DD0D6B">
              <w:rPr>
                <w:szCs w:val="22"/>
              </w:rPr>
              <w:t>Минимальная площадь земельных участков</w:t>
            </w:r>
          </w:p>
        </w:tc>
        <w:tc>
          <w:tcPr>
            <w:tcW w:w="2445" w:type="pct"/>
            <w:vAlign w:val="center"/>
          </w:tcPr>
          <w:p w14:paraId="3E687B7C" w14:textId="77777777" w:rsidR="00B41E76" w:rsidRPr="00DD0D6B" w:rsidRDefault="00B41E76" w:rsidP="00DD0D6B">
            <w:pPr>
              <w:spacing w:line="240" w:lineRule="auto"/>
              <w:jc w:val="center"/>
            </w:pPr>
            <w:r w:rsidRPr="00DD0D6B">
              <w:t>Не подлежит установлению</w:t>
            </w:r>
          </w:p>
        </w:tc>
      </w:tr>
      <w:tr w:rsidR="00B41E76" w:rsidRPr="00DD0D6B" w14:paraId="3D14F7DA" w14:textId="77777777" w:rsidTr="00B842F9">
        <w:tc>
          <w:tcPr>
            <w:tcW w:w="294" w:type="pct"/>
          </w:tcPr>
          <w:p w14:paraId="0472856C" w14:textId="77777777" w:rsidR="00B41E76" w:rsidRPr="00DD0D6B" w:rsidRDefault="00B41E76" w:rsidP="00DD0D6B">
            <w:pPr>
              <w:spacing w:line="240" w:lineRule="auto"/>
              <w:jc w:val="center"/>
            </w:pPr>
            <w:r w:rsidRPr="00DD0D6B">
              <w:rPr>
                <w:szCs w:val="22"/>
              </w:rPr>
              <w:t>2</w:t>
            </w:r>
          </w:p>
        </w:tc>
        <w:tc>
          <w:tcPr>
            <w:tcW w:w="2261" w:type="pct"/>
            <w:vAlign w:val="center"/>
          </w:tcPr>
          <w:p w14:paraId="38752B78" w14:textId="77777777" w:rsidR="00B41E76" w:rsidRPr="00DD0D6B" w:rsidRDefault="00B41E76"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02116D05" w14:textId="77777777" w:rsidR="00B41E76" w:rsidRPr="00DD0D6B" w:rsidRDefault="00B41E76" w:rsidP="00DD0D6B">
            <w:pPr>
              <w:spacing w:line="240" w:lineRule="auto"/>
            </w:pPr>
            <w:r w:rsidRPr="00DD0D6B">
              <w:t>максимальный коэффициент застройки: 0,07</w:t>
            </w:r>
          </w:p>
          <w:p w14:paraId="719004CC" w14:textId="77777777" w:rsidR="00B41E76" w:rsidRPr="00DD0D6B" w:rsidRDefault="00B41E76" w:rsidP="00DD0D6B">
            <w:pPr>
              <w:spacing w:line="240" w:lineRule="auto"/>
            </w:pPr>
            <w:r w:rsidRPr="00DD0D6B">
              <w:t>максимальный коэффициент плотности: 0,28</w:t>
            </w:r>
          </w:p>
        </w:tc>
      </w:tr>
      <w:tr w:rsidR="00B41E76" w:rsidRPr="00DD0D6B" w14:paraId="7E3BB152" w14:textId="77777777" w:rsidTr="00B842F9">
        <w:tc>
          <w:tcPr>
            <w:tcW w:w="294" w:type="pct"/>
          </w:tcPr>
          <w:p w14:paraId="68754CC5" w14:textId="77777777" w:rsidR="00B41E76" w:rsidRPr="00DD0D6B" w:rsidRDefault="00B41E76" w:rsidP="00DD0D6B">
            <w:pPr>
              <w:spacing w:line="240" w:lineRule="auto"/>
              <w:jc w:val="center"/>
            </w:pPr>
            <w:r w:rsidRPr="00DD0D6B">
              <w:rPr>
                <w:szCs w:val="22"/>
              </w:rPr>
              <w:t>3</w:t>
            </w:r>
          </w:p>
        </w:tc>
        <w:tc>
          <w:tcPr>
            <w:tcW w:w="2261" w:type="pct"/>
            <w:vAlign w:val="center"/>
          </w:tcPr>
          <w:p w14:paraId="770F14F4" w14:textId="77777777" w:rsidR="00B41E76" w:rsidRPr="00DD0D6B" w:rsidRDefault="00B41E76" w:rsidP="00DD0D6B">
            <w:pPr>
              <w:spacing w:line="240" w:lineRule="auto"/>
              <w:jc w:val="center"/>
            </w:pPr>
            <w:r w:rsidRPr="00DD0D6B">
              <w:rPr>
                <w:szCs w:val="22"/>
              </w:rPr>
              <w:t>Минимальные отступы зданий,</w:t>
            </w:r>
          </w:p>
          <w:p w14:paraId="18A3CA5B" w14:textId="77777777" w:rsidR="00B41E76" w:rsidRPr="00DD0D6B" w:rsidRDefault="00B41E76" w:rsidP="00DD0D6B">
            <w:pPr>
              <w:spacing w:line="240" w:lineRule="auto"/>
              <w:jc w:val="center"/>
            </w:pPr>
            <w:r w:rsidRPr="00DD0D6B">
              <w:rPr>
                <w:szCs w:val="22"/>
              </w:rPr>
              <w:t>строений, сооружений от границ</w:t>
            </w:r>
          </w:p>
          <w:p w14:paraId="5E96C652" w14:textId="77777777" w:rsidR="00B41E76" w:rsidRPr="00DD0D6B" w:rsidRDefault="00B41E76" w:rsidP="00DD0D6B">
            <w:pPr>
              <w:spacing w:line="240" w:lineRule="auto"/>
              <w:jc w:val="center"/>
            </w:pPr>
            <w:r w:rsidRPr="00DD0D6B">
              <w:rPr>
                <w:szCs w:val="22"/>
              </w:rPr>
              <w:t>земельных участков</w:t>
            </w:r>
          </w:p>
        </w:tc>
        <w:tc>
          <w:tcPr>
            <w:tcW w:w="2445" w:type="pct"/>
            <w:vAlign w:val="center"/>
          </w:tcPr>
          <w:p w14:paraId="594319A5" w14:textId="77777777" w:rsidR="00B41E76" w:rsidRPr="00DD0D6B" w:rsidRDefault="00B41E76" w:rsidP="00DD0D6B">
            <w:pPr>
              <w:spacing w:line="240" w:lineRule="auto"/>
              <w:jc w:val="center"/>
            </w:pPr>
            <w:r w:rsidRPr="00DD0D6B">
              <w:t>Не подлежит установлению</w:t>
            </w:r>
          </w:p>
        </w:tc>
      </w:tr>
      <w:tr w:rsidR="00B41E76" w:rsidRPr="00DD0D6B" w14:paraId="7D7E5F73" w14:textId="77777777" w:rsidTr="00B842F9">
        <w:tc>
          <w:tcPr>
            <w:tcW w:w="294" w:type="pct"/>
          </w:tcPr>
          <w:p w14:paraId="530E8396" w14:textId="77777777" w:rsidR="00B41E76" w:rsidRPr="00DD0D6B" w:rsidRDefault="00B41E76" w:rsidP="00DD0D6B">
            <w:pPr>
              <w:spacing w:line="240" w:lineRule="auto"/>
              <w:jc w:val="center"/>
            </w:pPr>
            <w:r w:rsidRPr="00DD0D6B">
              <w:rPr>
                <w:szCs w:val="22"/>
              </w:rPr>
              <w:t>4</w:t>
            </w:r>
          </w:p>
        </w:tc>
        <w:tc>
          <w:tcPr>
            <w:tcW w:w="2261" w:type="pct"/>
            <w:vAlign w:val="center"/>
          </w:tcPr>
          <w:p w14:paraId="6EDAE170" w14:textId="77777777" w:rsidR="00B41E76" w:rsidRPr="00DD0D6B" w:rsidRDefault="00B41E76" w:rsidP="00DD0D6B">
            <w:pPr>
              <w:spacing w:line="240" w:lineRule="auto"/>
              <w:jc w:val="center"/>
            </w:pPr>
            <w:r w:rsidRPr="00DD0D6B">
              <w:rPr>
                <w:szCs w:val="22"/>
              </w:rPr>
              <w:t>Максимальная высота</w:t>
            </w:r>
          </w:p>
          <w:p w14:paraId="5E077E9F" w14:textId="77777777" w:rsidR="00B41E76" w:rsidRPr="00DD0D6B" w:rsidRDefault="00B41E76" w:rsidP="00DD0D6B">
            <w:pPr>
              <w:spacing w:line="240" w:lineRule="auto"/>
              <w:jc w:val="center"/>
            </w:pPr>
            <w:r w:rsidRPr="00DD0D6B">
              <w:rPr>
                <w:szCs w:val="22"/>
              </w:rPr>
              <w:t>надземной части зданий, строений,</w:t>
            </w:r>
          </w:p>
          <w:p w14:paraId="60917A31" w14:textId="77777777" w:rsidR="00B41E76" w:rsidRPr="00DD0D6B" w:rsidRDefault="00B41E76" w:rsidP="00DD0D6B">
            <w:pPr>
              <w:spacing w:line="240" w:lineRule="auto"/>
              <w:jc w:val="center"/>
            </w:pPr>
            <w:r w:rsidRPr="00DD0D6B">
              <w:rPr>
                <w:szCs w:val="22"/>
              </w:rPr>
              <w:t>сооружений на территории</w:t>
            </w:r>
          </w:p>
          <w:p w14:paraId="4809A13C" w14:textId="77777777" w:rsidR="00B41E76" w:rsidRPr="00DD0D6B" w:rsidRDefault="00B41E76" w:rsidP="00DD0D6B">
            <w:pPr>
              <w:spacing w:line="240" w:lineRule="auto"/>
              <w:jc w:val="center"/>
            </w:pPr>
            <w:r w:rsidRPr="00DD0D6B">
              <w:rPr>
                <w:szCs w:val="22"/>
              </w:rPr>
              <w:t>земельных участков</w:t>
            </w:r>
          </w:p>
        </w:tc>
        <w:tc>
          <w:tcPr>
            <w:tcW w:w="2445" w:type="pct"/>
            <w:vAlign w:val="center"/>
          </w:tcPr>
          <w:p w14:paraId="347B692B" w14:textId="77777777" w:rsidR="00B41E76" w:rsidRPr="00DD0D6B" w:rsidRDefault="00B41E76" w:rsidP="00DD0D6B">
            <w:pPr>
              <w:spacing w:line="240" w:lineRule="auto"/>
              <w:jc w:val="center"/>
            </w:pPr>
            <w:r w:rsidRPr="00DD0D6B">
              <w:t>8 м</w:t>
            </w:r>
          </w:p>
        </w:tc>
      </w:tr>
      <w:tr w:rsidR="00B41E76" w:rsidRPr="00DD0D6B" w14:paraId="0B1A2095" w14:textId="77777777" w:rsidTr="00B842F9">
        <w:tc>
          <w:tcPr>
            <w:tcW w:w="294" w:type="pct"/>
          </w:tcPr>
          <w:p w14:paraId="7420ADE5" w14:textId="77777777" w:rsidR="00B41E76" w:rsidRPr="00DD0D6B" w:rsidRDefault="00B41E76" w:rsidP="00DD0D6B">
            <w:pPr>
              <w:spacing w:line="240" w:lineRule="auto"/>
              <w:jc w:val="center"/>
            </w:pPr>
            <w:r w:rsidRPr="00DD0D6B">
              <w:rPr>
                <w:szCs w:val="22"/>
              </w:rPr>
              <w:t>5</w:t>
            </w:r>
          </w:p>
        </w:tc>
        <w:tc>
          <w:tcPr>
            <w:tcW w:w="2261" w:type="pct"/>
            <w:vAlign w:val="center"/>
          </w:tcPr>
          <w:p w14:paraId="24BC126B" w14:textId="77777777" w:rsidR="00B41E76" w:rsidRPr="00DD0D6B" w:rsidRDefault="00B41E76" w:rsidP="00DD0D6B">
            <w:pPr>
              <w:spacing w:line="240" w:lineRule="auto"/>
              <w:jc w:val="center"/>
            </w:pPr>
            <w:r w:rsidRPr="00DD0D6B">
              <w:rPr>
                <w:szCs w:val="22"/>
              </w:rPr>
              <w:t>Минимальная доля озеленённой</w:t>
            </w:r>
          </w:p>
          <w:p w14:paraId="5E1B5FD2" w14:textId="77777777" w:rsidR="00B41E76" w:rsidRPr="00DD0D6B" w:rsidRDefault="00B41E76" w:rsidP="00DD0D6B">
            <w:pPr>
              <w:spacing w:line="240" w:lineRule="auto"/>
              <w:jc w:val="center"/>
            </w:pPr>
            <w:r w:rsidRPr="00DD0D6B">
              <w:rPr>
                <w:szCs w:val="22"/>
              </w:rPr>
              <w:t>территории земельных участков</w:t>
            </w:r>
          </w:p>
        </w:tc>
        <w:tc>
          <w:tcPr>
            <w:tcW w:w="2445" w:type="pct"/>
            <w:vAlign w:val="center"/>
          </w:tcPr>
          <w:p w14:paraId="5B37EA08" w14:textId="77777777" w:rsidR="00B41E76" w:rsidRPr="00DD0D6B" w:rsidRDefault="00B41E76" w:rsidP="00DD0D6B">
            <w:pPr>
              <w:spacing w:line="240" w:lineRule="auto"/>
              <w:jc w:val="center"/>
            </w:pPr>
            <w:r w:rsidRPr="00DD0D6B">
              <w:t>95 % территории земельного участка</w:t>
            </w:r>
          </w:p>
        </w:tc>
      </w:tr>
      <w:tr w:rsidR="00B41E76" w:rsidRPr="00DD0D6B" w14:paraId="1B341390" w14:textId="77777777" w:rsidTr="00B842F9">
        <w:tc>
          <w:tcPr>
            <w:tcW w:w="294" w:type="pct"/>
          </w:tcPr>
          <w:p w14:paraId="0460A848" w14:textId="77777777" w:rsidR="00B41E76" w:rsidRPr="00DD0D6B" w:rsidRDefault="00B41E76" w:rsidP="00DD0D6B">
            <w:pPr>
              <w:spacing w:line="240" w:lineRule="auto"/>
              <w:jc w:val="center"/>
            </w:pPr>
            <w:r w:rsidRPr="00DD0D6B">
              <w:rPr>
                <w:szCs w:val="22"/>
              </w:rPr>
              <w:t>6</w:t>
            </w:r>
          </w:p>
        </w:tc>
        <w:tc>
          <w:tcPr>
            <w:tcW w:w="2261" w:type="pct"/>
            <w:vAlign w:val="center"/>
          </w:tcPr>
          <w:p w14:paraId="0B2495D2" w14:textId="77777777" w:rsidR="00B41E76" w:rsidRPr="00DD0D6B" w:rsidRDefault="00B41E76"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15944D98" w14:textId="77777777" w:rsidR="00B41E76" w:rsidRPr="00DD0D6B" w:rsidRDefault="00B41E76"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75716B73" w14:textId="77777777" w:rsidR="00B41E76" w:rsidRPr="00DD0D6B" w:rsidRDefault="00B41E76" w:rsidP="00DD0D6B">
            <w:pPr>
              <w:spacing w:line="240" w:lineRule="auto"/>
            </w:pPr>
            <w:r w:rsidRPr="00DD0D6B">
              <w:t>В соответствии со статьей 58 настоящих Правил</w:t>
            </w:r>
          </w:p>
        </w:tc>
      </w:tr>
      <w:tr w:rsidR="00B41E76" w:rsidRPr="00DD0D6B" w14:paraId="21660916" w14:textId="77777777" w:rsidTr="00B842F9">
        <w:tc>
          <w:tcPr>
            <w:tcW w:w="294" w:type="pct"/>
          </w:tcPr>
          <w:p w14:paraId="37DF4DA9" w14:textId="77777777" w:rsidR="00B41E76" w:rsidRPr="00DD0D6B" w:rsidRDefault="00B41E76" w:rsidP="00DD0D6B">
            <w:pPr>
              <w:spacing w:line="240" w:lineRule="auto"/>
              <w:jc w:val="center"/>
            </w:pPr>
            <w:r w:rsidRPr="00DD0D6B">
              <w:rPr>
                <w:szCs w:val="22"/>
              </w:rPr>
              <w:t>7</w:t>
            </w:r>
          </w:p>
        </w:tc>
        <w:tc>
          <w:tcPr>
            <w:tcW w:w="2261" w:type="pct"/>
            <w:vAlign w:val="center"/>
          </w:tcPr>
          <w:p w14:paraId="0CB317C7" w14:textId="77777777" w:rsidR="00B41E76" w:rsidRPr="00DD0D6B" w:rsidRDefault="00B41E76"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4DA3D66E" w14:textId="77777777" w:rsidR="00B41E76" w:rsidRPr="00DD0D6B" w:rsidRDefault="00B41E76" w:rsidP="00DD0D6B">
            <w:pPr>
              <w:spacing w:line="240" w:lineRule="auto"/>
            </w:pPr>
            <w:r w:rsidRPr="00DD0D6B">
              <w:t>В соответствии со статьей 59 настоящих Правил</w:t>
            </w:r>
          </w:p>
        </w:tc>
      </w:tr>
      <w:tr w:rsidR="00B41E76" w:rsidRPr="00DD0D6B" w14:paraId="5AE9A64B" w14:textId="77777777" w:rsidTr="00B842F9">
        <w:tc>
          <w:tcPr>
            <w:tcW w:w="294" w:type="pct"/>
          </w:tcPr>
          <w:p w14:paraId="627763A3" w14:textId="77777777" w:rsidR="00B41E76" w:rsidRPr="00DD0D6B" w:rsidRDefault="00B41E76" w:rsidP="00DD0D6B">
            <w:pPr>
              <w:spacing w:line="240" w:lineRule="auto"/>
              <w:jc w:val="center"/>
            </w:pPr>
            <w:r w:rsidRPr="00DD0D6B">
              <w:t>8</w:t>
            </w:r>
          </w:p>
        </w:tc>
        <w:tc>
          <w:tcPr>
            <w:tcW w:w="2261" w:type="pct"/>
            <w:vAlign w:val="center"/>
          </w:tcPr>
          <w:p w14:paraId="19364B78" w14:textId="77777777" w:rsidR="00B41E76" w:rsidRPr="00DD0D6B" w:rsidRDefault="00B41E76" w:rsidP="00DD0D6B">
            <w:pPr>
              <w:spacing w:line="240" w:lineRule="auto"/>
              <w:jc w:val="center"/>
            </w:pPr>
            <w:r w:rsidRPr="00DD0D6B">
              <w:rPr>
                <w:szCs w:val="22"/>
              </w:rPr>
              <w:t>Максимальная высота ограждений</w:t>
            </w:r>
          </w:p>
        </w:tc>
        <w:tc>
          <w:tcPr>
            <w:tcW w:w="2445" w:type="pct"/>
            <w:vAlign w:val="center"/>
          </w:tcPr>
          <w:p w14:paraId="52F9F99C" w14:textId="77777777" w:rsidR="00B41E76" w:rsidRPr="00DD0D6B" w:rsidRDefault="00B41E76" w:rsidP="00DD0D6B">
            <w:pPr>
              <w:spacing w:line="240" w:lineRule="auto"/>
            </w:pPr>
            <w:r w:rsidRPr="00DD0D6B">
              <w:t>В соответствии со статьей 60 настоящих Правил</w:t>
            </w:r>
          </w:p>
        </w:tc>
      </w:tr>
    </w:tbl>
    <w:p w14:paraId="509D762B" w14:textId="77777777" w:rsidR="00B41E76" w:rsidRPr="00DD0D6B" w:rsidRDefault="00B41E76"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43CB312E" w14:textId="77777777" w:rsidR="00B41E76" w:rsidRPr="00DD0D6B" w:rsidRDefault="00B41E76"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52A7837" w14:textId="77777777" w:rsidR="00C415A2" w:rsidRPr="00DD0D6B" w:rsidRDefault="00C415A2" w:rsidP="00DD0D6B">
      <w:pPr>
        <w:pStyle w:val="aa"/>
        <w:tabs>
          <w:tab w:val="left" w:pos="1134"/>
        </w:tabs>
        <w:suppressAutoHyphens/>
        <w:spacing w:line="240" w:lineRule="auto"/>
        <w:ind w:left="0" w:firstLine="709"/>
      </w:pPr>
    </w:p>
    <w:p w14:paraId="2952D343" w14:textId="77777777" w:rsidR="00C415A2" w:rsidRPr="00DD0D6B" w:rsidRDefault="00C415A2" w:rsidP="00DD0D6B">
      <w:pPr>
        <w:spacing w:line="240" w:lineRule="auto"/>
        <w:ind w:firstLine="709"/>
        <w:rPr>
          <w:b/>
          <w:bCs/>
          <w:sz w:val="28"/>
          <w:szCs w:val="28"/>
        </w:rPr>
      </w:pPr>
      <w:r w:rsidRPr="00DD0D6B">
        <w:rPr>
          <w:b/>
          <w:bCs/>
          <w:sz w:val="28"/>
          <w:szCs w:val="28"/>
        </w:rPr>
        <w:t>СО4 –</w:t>
      </w:r>
      <w:r w:rsidRPr="00DD0D6B">
        <w:t xml:space="preserve"> </w:t>
      </w:r>
      <w:r w:rsidRPr="00DD0D6B">
        <w:rPr>
          <w:b/>
          <w:bCs/>
          <w:sz w:val="28"/>
        </w:rPr>
        <w:t>Зона кладбищ</w:t>
      </w:r>
    </w:p>
    <w:tbl>
      <w:tblPr>
        <w:tblW w:w="5000" w:type="pct"/>
        <w:tblLook w:val="00A0" w:firstRow="1" w:lastRow="0" w:firstColumn="1" w:lastColumn="0" w:noHBand="0" w:noVBand="0"/>
      </w:tblPr>
      <w:tblGrid>
        <w:gridCol w:w="494"/>
        <w:gridCol w:w="2401"/>
        <w:gridCol w:w="7384"/>
      </w:tblGrid>
      <w:tr w:rsidR="00C415A2" w:rsidRPr="00DD0D6B" w14:paraId="740144AD" w14:textId="77777777" w:rsidTr="00F61B14">
        <w:trPr>
          <w:tblHeader/>
        </w:trPr>
        <w:tc>
          <w:tcPr>
            <w:tcW w:w="240" w:type="pct"/>
            <w:tcBorders>
              <w:top w:val="single" w:sz="4" w:space="0" w:color="000000"/>
              <w:left w:val="single" w:sz="4" w:space="0" w:color="000000"/>
              <w:bottom w:val="single" w:sz="4" w:space="0" w:color="000000"/>
              <w:right w:val="nil"/>
            </w:tcBorders>
          </w:tcPr>
          <w:p w14:paraId="697F7FC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B56490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183CEA9D"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415A2" w:rsidRPr="00DD0D6B" w14:paraId="7D31DCE2"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6FB4912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415A2" w:rsidRPr="00DD0D6B" w14:paraId="192825B9" w14:textId="77777777" w:rsidTr="00F61B14">
        <w:trPr>
          <w:trHeight w:val="273"/>
        </w:trPr>
        <w:tc>
          <w:tcPr>
            <w:tcW w:w="240" w:type="pct"/>
            <w:tcBorders>
              <w:top w:val="nil"/>
              <w:left w:val="single" w:sz="4" w:space="0" w:color="000000"/>
              <w:bottom w:val="single" w:sz="4" w:space="0" w:color="auto"/>
              <w:right w:val="nil"/>
            </w:tcBorders>
          </w:tcPr>
          <w:p w14:paraId="7CF3C834"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F5467B5" w14:textId="77777777" w:rsidR="00C415A2" w:rsidRPr="00DD0D6B" w:rsidRDefault="00C415A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41B451F"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537A335"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327D0624"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01615D69" w14:textId="77777777" w:rsidR="00F61B14" w:rsidRPr="00DD0D6B" w:rsidRDefault="00F61B14" w:rsidP="00DD0D6B">
            <w:pPr>
              <w:widowControl/>
              <w:tabs>
                <w:tab w:val="left" w:pos="317"/>
              </w:tabs>
              <w:suppressAutoHyphens/>
              <w:autoSpaceDE/>
              <w:autoSpaceDN/>
              <w:adjustRightInd/>
              <w:spacing w:line="240" w:lineRule="auto"/>
              <w:textAlignment w:val="auto"/>
            </w:pPr>
            <w:r w:rsidRPr="00DD0D6B">
              <w:t>Осуществление религиозных обрядов (3.7.1)</w:t>
            </w:r>
          </w:p>
          <w:p w14:paraId="0F493FD1"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Ритуальная деятельность (12.1)</w:t>
            </w:r>
          </w:p>
          <w:p w14:paraId="0821F106" w14:textId="77777777" w:rsidR="00F61B14" w:rsidRPr="00DD0D6B" w:rsidRDefault="00F61B14"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tc>
      </w:tr>
      <w:tr w:rsidR="00F61B14" w:rsidRPr="00DD0D6B" w14:paraId="67CEF1C7"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343BDE52"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7CCC325"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567525A"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F61B14" w:rsidRPr="00DD0D6B" w14:paraId="2A15253F" w14:textId="77777777" w:rsidTr="00F61B14">
        <w:trPr>
          <w:trHeight w:val="795"/>
        </w:trPr>
        <w:tc>
          <w:tcPr>
            <w:tcW w:w="240" w:type="pct"/>
            <w:tcBorders>
              <w:top w:val="single" w:sz="4" w:space="0" w:color="auto"/>
              <w:left w:val="single" w:sz="4" w:space="0" w:color="000000"/>
              <w:bottom w:val="single" w:sz="4" w:space="0" w:color="000000"/>
              <w:right w:val="nil"/>
            </w:tcBorders>
          </w:tcPr>
          <w:p w14:paraId="091E4A25"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A0F21AA"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8B67BF"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C18074B"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0DC9A39"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08429FA2" w14:textId="77777777" w:rsidR="00C415A2" w:rsidRPr="00DD0D6B" w:rsidRDefault="00C415A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C415A2" w:rsidRPr="00DD0D6B" w14:paraId="521249BB" w14:textId="77777777" w:rsidTr="00616700">
        <w:trPr>
          <w:tblHeader/>
        </w:trPr>
        <w:tc>
          <w:tcPr>
            <w:tcW w:w="294" w:type="pct"/>
            <w:vAlign w:val="center"/>
          </w:tcPr>
          <w:p w14:paraId="7EF2BC3D" w14:textId="77777777" w:rsidR="00C415A2" w:rsidRPr="00DD0D6B" w:rsidRDefault="00C415A2" w:rsidP="00DD0D6B">
            <w:pPr>
              <w:spacing w:line="240" w:lineRule="auto"/>
              <w:jc w:val="center"/>
              <w:rPr>
                <w:b/>
              </w:rPr>
            </w:pPr>
            <w:r w:rsidRPr="00DD0D6B">
              <w:rPr>
                <w:b/>
                <w:szCs w:val="22"/>
              </w:rPr>
              <w:t>№ п/п</w:t>
            </w:r>
          </w:p>
        </w:tc>
        <w:tc>
          <w:tcPr>
            <w:tcW w:w="2261" w:type="pct"/>
            <w:vAlign w:val="center"/>
          </w:tcPr>
          <w:p w14:paraId="412C6310" w14:textId="77777777" w:rsidR="00C415A2" w:rsidRPr="00DD0D6B" w:rsidRDefault="00C415A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EE13873" w14:textId="77777777" w:rsidR="00C415A2" w:rsidRPr="00DD0D6B" w:rsidRDefault="00C415A2" w:rsidP="00DD0D6B">
            <w:pPr>
              <w:spacing w:line="240" w:lineRule="auto"/>
              <w:jc w:val="center"/>
              <w:rPr>
                <w:b/>
                <w:lang w:val="en-US"/>
              </w:rPr>
            </w:pPr>
            <w:r w:rsidRPr="00DD0D6B">
              <w:rPr>
                <w:b/>
                <w:szCs w:val="22"/>
              </w:rPr>
              <w:t xml:space="preserve">реконструкции объектов </w:t>
            </w:r>
          </w:p>
          <w:p w14:paraId="013F733D" w14:textId="77777777" w:rsidR="00C415A2" w:rsidRPr="00DD0D6B" w:rsidRDefault="00C415A2" w:rsidP="00DD0D6B">
            <w:pPr>
              <w:spacing w:line="240" w:lineRule="auto"/>
              <w:jc w:val="center"/>
              <w:rPr>
                <w:b/>
              </w:rPr>
            </w:pPr>
            <w:r w:rsidRPr="00DD0D6B">
              <w:rPr>
                <w:b/>
                <w:szCs w:val="22"/>
              </w:rPr>
              <w:t>капитального строительства</w:t>
            </w:r>
          </w:p>
        </w:tc>
        <w:tc>
          <w:tcPr>
            <w:tcW w:w="2445" w:type="pct"/>
            <w:vAlign w:val="center"/>
          </w:tcPr>
          <w:p w14:paraId="7A34AE5E" w14:textId="77777777" w:rsidR="00C415A2" w:rsidRPr="00DD0D6B" w:rsidRDefault="00C415A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415A2" w:rsidRPr="00DD0D6B" w14:paraId="3A27A790" w14:textId="77777777" w:rsidTr="00616700">
        <w:tc>
          <w:tcPr>
            <w:tcW w:w="294" w:type="pct"/>
          </w:tcPr>
          <w:p w14:paraId="22A35A6F" w14:textId="77777777" w:rsidR="00C415A2" w:rsidRPr="00DD0D6B" w:rsidRDefault="00C415A2" w:rsidP="00DD0D6B">
            <w:pPr>
              <w:spacing w:line="240" w:lineRule="auto"/>
              <w:jc w:val="center"/>
            </w:pPr>
            <w:r w:rsidRPr="00DD0D6B">
              <w:rPr>
                <w:szCs w:val="22"/>
              </w:rPr>
              <w:t>1</w:t>
            </w:r>
          </w:p>
        </w:tc>
        <w:tc>
          <w:tcPr>
            <w:tcW w:w="2261" w:type="pct"/>
            <w:vAlign w:val="center"/>
          </w:tcPr>
          <w:p w14:paraId="6FD12372" w14:textId="77777777" w:rsidR="00C415A2" w:rsidRPr="00DD0D6B" w:rsidRDefault="00C415A2" w:rsidP="00DD0D6B">
            <w:pPr>
              <w:spacing w:line="240" w:lineRule="auto"/>
              <w:jc w:val="center"/>
            </w:pPr>
            <w:r w:rsidRPr="00DD0D6B">
              <w:rPr>
                <w:szCs w:val="22"/>
              </w:rPr>
              <w:t>Минимальная площадь земельных участков</w:t>
            </w:r>
          </w:p>
        </w:tc>
        <w:tc>
          <w:tcPr>
            <w:tcW w:w="2445" w:type="pct"/>
            <w:vAlign w:val="center"/>
          </w:tcPr>
          <w:p w14:paraId="4549C56C" w14:textId="77777777" w:rsidR="00C415A2" w:rsidRPr="00DD0D6B" w:rsidRDefault="00C415A2" w:rsidP="00DD0D6B">
            <w:pPr>
              <w:spacing w:line="240" w:lineRule="auto"/>
            </w:pPr>
            <w:r w:rsidRPr="00DD0D6B">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tc>
      </w:tr>
      <w:tr w:rsidR="00C415A2" w:rsidRPr="00DD0D6B" w14:paraId="469E2BA1" w14:textId="77777777" w:rsidTr="00616700">
        <w:tc>
          <w:tcPr>
            <w:tcW w:w="294" w:type="pct"/>
          </w:tcPr>
          <w:p w14:paraId="1E54054C" w14:textId="77777777" w:rsidR="00C415A2" w:rsidRPr="00DD0D6B" w:rsidRDefault="00C415A2" w:rsidP="00DD0D6B">
            <w:pPr>
              <w:spacing w:line="240" w:lineRule="auto"/>
              <w:jc w:val="center"/>
            </w:pPr>
            <w:r w:rsidRPr="00DD0D6B">
              <w:rPr>
                <w:szCs w:val="22"/>
              </w:rPr>
              <w:t>2</w:t>
            </w:r>
          </w:p>
        </w:tc>
        <w:tc>
          <w:tcPr>
            <w:tcW w:w="2261" w:type="pct"/>
            <w:vAlign w:val="center"/>
          </w:tcPr>
          <w:p w14:paraId="185C011D" w14:textId="77777777" w:rsidR="00C415A2" w:rsidRPr="00DD0D6B" w:rsidRDefault="00C415A2" w:rsidP="00DD0D6B">
            <w:pPr>
              <w:spacing w:line="240" w:lineRule="auto"/>
              <w:jc w:val="center"/>
              <w:rPr>
                <w:lang w:val="en-US"/>
              </w:rPr>
            </w:pPr>
            <w:r w:rsidRPr="00DD0D6B">
              <w:rPr>
                <w:sz w:val="22"/>
                <w:szCs w:val="22"/>
              </w:rPr>
              <w:t>Максимальная площадь земельных участков</w:t>
            </w:r>
          </w:p>
        </w:tc>
        <w:tc>
          <w:tcPr>
            <w:tcW w:w="2445" w:type="pct"/>
            <w:vAlign w:val="center"/>
          </w:tcPr>
          <w:p w14:paraId="1CA37A79" w14:textId="77777777" w:rsidR="00C415A2" w:rsidRPr="00DD0D6B" w:rsidRDefault="00C415A2" w:rsidP="00DD0D6B">
            <w:pPr>
              <w:spacing w:line="240" w:lineRule="auto"/>
              <w:jc w:val="center"/>
            </w:pPr>
            <w:smartTag w:uri="urn:schemas-microsoft-com:office:smarttags" w:element="metricconverter">
              <w:smartTagPr>
                <w:attr w:name="ProductID" w:val="40 га"/>
              </w:smartTagPr>
              <w:r w:rsidRPr="00DD0D6B">
                <w:t>40 га</w:t>
              </w:r>
            </w:smartTag>
          </w:p>
        </w:tc>
      </w:tr>
      <w:tr w:rsidR="00C415A2" w:rsidRPr="00DD0D6B" w14:paraId="69DF45FB" w14:textId="77777777" w:rsidTr="00616700">
        <w:tc>
          <w:tcPr>
            <w:tcW w:w="294" w:type="pct"/>
          </w:tcPr>
          <w:p w14:paraId="3CFC97C1" w14:textId="77777777" w:rsidR="00C415A2" w:rsidRPr="00DD0D6B" w:rsidRDefault="00C415A2" w:rsidP="00DD0D6B">
            <w:pPr>
              <w:spacing w:line="240" w:lineRule="auto"/>
              <w:jc w:val="center"/>
            </w:pPr>
            <w:r w:rsidRPr="00DD0D6B">
              <w:rPr>
                <w:szCs w:val="22"/>
              </w:rPr>
              <w:t>3</w:t>
            </w:r>
          </w:p>
        </w:tc>
        <w:tc>
          <w:tcPr>
            <w:tcW w:w="2261" w:type="pct"/>
            <w:vAlign w:val="center"/>
          </w:tcPr>
          <w:p w14:paraId="41569FE7" w14:textId="77777777" w:rsidR="00C415A2" w:rsidRPr="00DD0D6B" w:rsidRDefault="00C415A2"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33414420" w14:textId="77777777" w:rsidR="00C415A2" w:rsidRPr="00DD0D6B" w:rsidRDefault="00C415A2" w:rsidP="00DD0D6B">
            <w:pPr>
              <w:spacing w:line="240" w:lineRule="auto"/>
              <w:jc w:val="center"/>
            </w:pPr>
            <w:r w:rsidRPr="00DD0D6B">
              <w:t>Не подлежит установлению</w:t>
            </w:r>
          </w:p>
        </w:tc>
      </w:tr>
      <w:tr w:rsidR="00C415A2" w:rsidRPr="00DD0D6B" w14:paraId="76F48F46" w14:textId="77777777" w:rsidTr="00616700">
        <w:tc>
          <w:tcPr>
            <w:tcW w:w="294" w:type="pct"/>
          </w:tcPr>
          <w:p w14:paraId="358C9D87" w14:textId="77777777" w:rsidR="00C415A2" w:rsidRPr="00DD0D6B" w:rsidRDefault="00C415A2" w:rsidP="00DD0D6B">
            <w:pPr>
              <w:spacing w:line="240" w:lineRule="auto"/>
              <w:jc w:val="center"/>
            </w:pPr>
            <w:r w:rsidRPr="00DD0D6B">
              <w:rPr>
                <w:szCs w:val="22"/>
              </w:rPr>
              <w:t>4</w:t>
            </w:r>
          </w:p>
        </w:tc>
        <w:tc>
          <w:tcPr>
            <w:tcW w:w="2261" w:type="pct"/>
            <w:vAlign w:val="center"/>
          </w:tcPr>
          <w:p w14:paraId="6E841ABC" w14:textId="77777777" w:rsidR="00C415A2" w:rsidRPr="00DD0D6B" w:rsidRDefault="00C415A2" w:rsidP="00DD0D6B">
            <w:pPr>
              <w:spacing w:line="240" w:lineRule="auto"/>
              <w:jc w:val="center"/>
            </w:pPr>
            <w:r w:rsidRPr="00DD0D6B">
              <w:rPr>
                <w:szCs w:val="22"/>
              </w:rPr>
              <w:t>Минимальные отступы зданий,</w:t>
            </w:r>
          </w:p>
          <w:p w14:paraId="5D027E34" w14:textId="77777777" w:rsidR="00C415A2" w:rsidRPr="00DD0D6B" w:rsidRDefault="00C415A2" w:rsidP="00DD0D6B">
            <w:pPr>
              <w:spacing w:line="240" w:lineRule="auto"/>
              <w:jc w:val="center"/>
            </w:pPr>
            <w:r w:rsidRPr="00DD0D6B">
              <w:rPr>
                <w:szCs w:val="22"/>
              </w:rPr>
              <w:t>строений, сооружений от границ</w:t>
            </w:r>
          </w:p>
          <w:p w14:paraId="43B07DE9"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64DB387F" w14:textId="77777777" w:rsidR="00C415A2" w:rsidRPr="00DD0D6B" w:rsidRDefault="00C415A2" w:rsidP="00DD0D6B">
            <w:pPr>
              <w:widowControl/>
              <w:tabs>
                <w:tab w:val="left" w:pos="322"/>
                <w:tab w:val="left" w:pos="1134"/>
                <w:tab w:val="left" w:pos="9781"/>
              </w:tabs>
              <w:autoSpaceDE/>
              <w:autoSpaceDN/>
              <w:adjustRightInd/>
              <w:spacing w:line="240" w:lineRule="auto"/>
              <w:textAlignment w:val="auto"/>
              <w:rPr>
                <w:color w:val="000000" w:themeColor="text1"/>
                <w:lang w:eastAsia="ar-SA"/>
              </w:rPr>
            </w:pPr>
            <w:r w:rsidRPr="00DD0D6B">
              <w:rPr>
                <w:lang w:eastAsia="en-US" w:bidi="en-US"/>
              </w:rPr>
              <w:t xml:space="preserve">Расстояние от границ участков </w:t>
            </w:r>
            <w:r w:rsidRPr="00DD0D6B">
              <w:rPr>
                <w:rFonts w:eastAsia="MS Mincho"/>
                <w:lang w:eastAsia="en-US" w:bidi="en-US"/>
              </w:rPr>
              <w:t>кладбищ традиционного захоронения:</w:t>
            </w:r>
          </w:p>
          <w:p w14:paraId="49134CB5" w14:textId="77777777" w:rsidR="00C415A2" w:rsidRPr="00DD0D6B" w:rsidRDefault="00C415A2" w:rsidP="005D7B04">
            <w:pPr>
              <w:widowControl/>
              <w:numPr>
                <w:ilvl w:val="0"/>
                <w:numId w:val="177"/>
              </w:numPr>
              <w:tabs>
                <w:tab w:val="left" w:pos="0"/>
                <w:tab w:val="left" w:pos="322"/>
                <w:tab w:val="left" w:pos="1134"/>
              </w:tabs>
              <w:autoSpaceDE/>
              <w:autoSpaceDN/>
              <w:adjustRightInd/>
              <w:spacing w:line="240" w:lineRule="auto"/>
              <w:ind w:left="0" w:firstLine="0"/>
              <w:textAlignment w:val="auto"/>
              <w:rPr>
                <w:rFonts w:eastAsia="MS Mincho"/>
                <w:lang w:eastAsia="en-US" w:bidi="en-US"/>
              </w:rPr>
            </w:pPr>
            <w:r w:rsidRPr="00DD0D6B">
              <w:rPr>
                <w:rFonts w:eastAsia="MS Mincho"/>
                <w:lang w:eastAsia="en-US" w:bidi="en-US"/>
              </w:rPr>
              <w:t xml:space="preserve">до красной линии магистральных улиц – 6 м; </w:t>
            </w:r>
          </w:p>
          <w:p w14:paraId="04729D2A" w14:textId="77777777" w:rsidR="00C415A2" w:rsidRPr="00DD0D6B" w:rsidRDefault="00C415A2" w:rsidP="005D7B04">
            <w:pPr>
              <w:widowControl/>
              <w:numPr>
                <w:ilvl w:val="0"/>
                <w:numId w:val="177"/>
              </w:numPr>
              <w:tabs>
                <w:tab w:val="left" w:pos="0"/>
                <w:tab w:val="left" w:pos="322"/>
                <w:tab w:val="left" w:pos="1134"/>
              </w:tabs>
              <w:autoSpaceDE/>
              <w:autoSpaceDN/>
              <w:adjustRightInd/>
              <w:spacing w:line="240" w:lineRule="auto"/>
              <w:ind w:left="0" w:firstLine="0"/>
              <w:textAlignment w:val="auto"/>
              <w:rPr>
                <w:rFonts w:eastAsia="MS Mincho"/>
                <w:lang w:eastAsia="en-US" w:bidi="en-US"/>
              </w:rPr>
            </w:pPr>
            <w:r w:rsidRPr="00DD0D6B">
              <w:rPr>
                <w:rFonts w:eastAsia="MS Mincho"/>
                <w:lang w:eastAsia="en-US" w:bidi="en-US"/>
              </w:rPr>
              <w:t>до стен жилых домов, д</w:t>
            </w:r>
            <w:r w:rsidRPr="00DD0D6B">
              <w:t>о зданий общеобразовательных организаций, дошкольных образовательных и медицинских организаций</w:t>
            </w:r>
            <w:r w:rsidRPr="00DD0D6B">
              <w:rPr>
                <w:rFonts w:eastAsia="MS Mincho"/>
                <w:lang w:eastAsia="en-US" w:bidi="en-US"/>
              </w:rPr>
              <w:t>:</w:t>
            </w:r>
          </w:p>
          <w:p w14:paraId="3C040CD4" w14:textId="77777777" w:rsidR="00C415A2" w:rsidRPr="00DD0D6B" w:rsidRDefault="00C415A2" w:rsidP="005D7B04">
            <w:pPr>
              <w:numPr>
                <w:ilvl w:val="0"/>
                <w:numId w:val="179"/>
              </w:numPr>
              <w:tabs>
                <w:tab w:val="left" w:pos="0"/>
                <w:tab w:val="left" w:pos="322"/>
                <w:tab w:val="left" w:pos="1134"/>
              </w:tabs>
              <w:spacing w:line="240" w:lineRule="auto"/>
              <w:ind w:left="0" w:firstLine="0"/>
              <w:rPr>
                <w:rFonts w:eastAsia="MS Mincho"/>
                <w:lang w:eastAsia="en-US" w:bidi="en-US"/>
              </w:rPr>
            </w:pPr>
            <w:r w:rsidRPr="00DD0D6B">
              <w:rPr>
                <w:rFonts w:eastAsia="MS Mincho"/>
                <w:lang w:eastAsia="en-US" w:bidi="en-US"/>
              </w:rPr>
              <w:t>500 м - при площади кладбища от 20 до 40 га;</w:t>
            </w:r>
          </w:p>
          <w:p w14:paraId="026D002E" w14:textId="77777777" w:rsidR="00C415A2" w:rsidRPr="00DD0D6B" w:rsidRDefault="00C415A2" w:rsidP="005D7B04">
            <w:pPr>
              <w:numPr>
                <w:ilvl w:val="0"/>
                <w:numId w:val="179"/>
              </w:numPr>
              <w:tabs>
                <w:tab w:val="left" w:pos="0"/>
                <w:tab w:val="left" w:pos="322"/>
                <w:tab w:val="left" w:pos="1134"/>
              </w:tabs>
              <w:spacing w:line="240" w:lineRule="auto"/>
              <w:ind w:left="0" w:firstLine="0"/>
              <w:rPr>
                <w:rFonts w:eastAsia="MS Mincho"/>
                <w:lang w:eastAsia="en-US" w:bidi="en-US"/>
              </w:rPr>
            </w:pPr>
            <w:r w:rsidRPr="00DD0D6B">
              <w:rPr>
                <w:rFonts w:eastAsia="MS Mincho"/>
                <w:lang w:eastAsia="en-US" w:bidi="en-US"/>
              </w:rPr>
              <w:t>300 м - при площади кладбища от 10 до 20 га;</w:t>
            </w:r>
          </w:p>
          <w:p w14:paraId="2AAC8C0D" w14:textId="77777777" w:rsidR="00C415A2" w:rsidRPr="00DD0D6B" w:rsidRDefault="00C415A2" w:rsidP="005D7B04">
            <w:pPr>
              <w:numPr>
                <w:ilvl w:val="0"/>
                <w:numId w:val="179"/>
              </w:numPr>
              <w:tabs>
                <w:tab w:val="left" w:pos="0"/>
                <w:tab w:val="left" w:pos="322"/>
                <w:tab w:val="left" w:pos="1134"/>
              </w:tabs>
              <w:spacing w:line="240" w:lineRule="auto"/>
              <w:ind w:left="0" w:firstLine="0"/>
            </w:pPr>
            <w:r w:rsidRPr="00DD0D6B">
              <w:rPr>
                <w:rFonts w:eastAsia="MS Mincho"/>
                <w:lang w:eastAsia="en-US" w:bidi="en-US"/>
              </w:rPr>
              <w:t xml:space="preserve">100 м - </w:t>
            </w:r>
            <w:r w:rsidRPr="00DD0D6B">
              <w:t>кладбища смешанного и традиционного захоронения площадью 10 и менее га;</w:t>
            </w:r>
          </w:p>
          <w:p w14:paraId="38859010" w14:textId="77777777" w:rsidR="00C415A2" w:rsidRPr="00DD0D6B" w:rsidRDefault="00C415A2" w:rsidP="005D7B04">
            <w:pPr>
              <w:numPr>
                <w:ilvl w:val="0"/>
                <w:numId w:val="179"/>
              </w:numPr>
              <w:tabs>
                <w:tab w:val="left" w:pos="0"/>
                <w:tab w:val="left" w:pos="322"/>
                <w:tab w:val="left" w:pos="1134"/>
              </w:tabs>
              <w:spacing w:line="240" w:lineRule="auto"/>
              <w:ind w:left="0" w:firstLine="0"/>
            </w:pPr>
            <w:r w:rsidRPr="00DD0D6B">
              <w:rPr>
                <w:rFonts w:eastAsia="MS Mincho"/>
                <w:lang w:eastAsia="en-US" w:bidi="en-US"/>
              </w:rPr>
              <w:t>50 м - для закрытых кладбищ.</w:t>
            </w:r>
          </w:p>
        </w:tc>
      </w:tr>
      <w:tr w:rsidR="00C415A2" w:rsidRPr="00DD0D6B" w14:paraId="77EC6165" w14:textId="77777777" w:rsidTr="00616700">
        <w:tc>
          <w:tcPr>
            <w:tcW w:w="294" w:type="pct"/>
          </w:tcPr>
          <w:p w14:paraId="1F296BFD" w14:textId="77777777" w:rsidR="00C415A2" w:rsidRPr="00DD0D6B" w:rsidRDefault="00C415A2" w:rsidP="00DD0D6B">
            <w:pPr>
              <w:spacing w:line="240" w:lineRule="auto"/>
              <w:jc w:val="center"/>
            </w:pPr>
            <w:r w:rsidRPr="00DD0D6B">
              <w:rPr>
                <w:szCs w:val="22"/>
              </w:rPr>
              <w:t>5</w:t>
            </w:r>
          </w:p>
        </w:tc>
        <w:tc>
          <w:tcPr>
            <w:tcW w:w="2261" w:type="pct"/>
            <w:vAlign w:val="center"/>
          </w:tcPr>
          <w:p w14:paraId="1320909F" w14:textId="77777777" w:rsidR="00C415A2" w:rsidRPr="00DD0D6B" w:rsidRDefault="00C415A2" w:rsidP="00DD0D6B">
            <w:pPr>
              <w:spacing w:line="240" w:lineRule="auto"/>
              <w:jc w:val="center"/>
            </w:pPr>
            <w:r w:rsidRPr="00DD0D6B">
              <w:rPr>
                <w:szCs w:val="22"/>
              </w:rPr>
              <w:t>Максимальная высота</w:t>
            </w:r>
          </w:p>
          <w:p w14:paraId="6358D0B8" w14:textId="77777777" w:rsidR="00C415A2" w:rsidRPr="00DD0D6B" w:rsidRDefault="00C415A2" w:rsidP="00DD0D6B">
            <w:pPr>
              <w:spacing w:line="240" w:lineRule="auto"/>
              <w:jc w:val="center"/>
            </w:pPr>
            <w:r w:rsidRPr="00DD0D6B">
              <w:rPr>
                <w:szCs w:val="22"/>
              </w:rPr>
              <w:t>надземной части зданий, строений,</w:t>
            </w:r>
          </w:p>
          <w:p w14:paraId="614BFC15" w14:textId="77777777" w:rsidR="00C415A2" w:rsidRPr="00DD0D6B" w:rsidRDefault="00C415A2" w:rsidP="00DD0D6B">
            <w:pPr>
              <w:spacing w:line="240" w:lineRule="auto"/>
              <w:jc w:val="center"/>
            </w:pPr>
            <w:r w:rsidRPr="00DD0D6B">
              <w:rPr>
                <w:szCs w:val="22"/>
              </w:rPr>
              <w:t>сооружений на территории</w:t>
            </w:r>
          </w:p>
          <w:p w14:paraId="3B129848"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5368D626" w14:textId="77777777" w:rsidR="00C415A2" w:rsidRPr="00DD0D6B" w:rsidRDefault="00C415A2" w:rsidP="00DD0D6B">
            <w:pPr>
              <w:spacing w:line="240" w:lineRule="auto"/>
              <w:jc w:val="center"/>
            </w:pPr>
            <w:r w:rsidRPr="00DD0D6B">
              <w:t>Не подлежит установлению</w:t>
            </w:r>
          </w:p>
        </w:tc>
      </w:tr>
      <w:tr w:rsidR="00933E4B" w:rsidRPr="00DD0D6B" w14:paraId="3C6EEB45" w14:textId="77777777" w:rsidTr="00616700">
        <w:tc>
          <w:tcPr>
            <w:tcW w:w="294" w:type="pct"/>
          </w:tcPr>
          <w:p w14:paraId="4261479E" w14:textId="77777777" w:rsidR="00933E4B" w:rsidRPr="00DD0D6B" w:rsidRDefault="00F61B14" w:rsidP="00DD0D6B">
            <w:pPr>
              <w:spacing w:line="240" w:lineRule="auto"/>
              <w:jc w:val="center"/>
            </w:pPr>
            <w:r w:rsidRPr="00DD0D6B">
              <w:t>6</w:t>
            </w:r>
          </w:p>
        </w:tc>
        <w:tc>
          <w:tcPr>
            <w:tcW w:w="2261" w:type="pct"/>
            <w:vAlign w:val="center"/>
          </w:tcPr>
          <w:p w14:paraId="29054FD7" w14:textId="77777777" w:rsidR="00933E4B" w:rsidRPr="00DD0D6B" w:rsidRDefault="00933E4B" w:rsidP="00DD0D6B">
            <w:pPr>
              <w:spacing w:line="240" w:lineRule="auto"/>
              <w:jc w:val="center"/>
            </w:pPr>
            <w:r w:rsidRPr="00DD0D6B">
              <w:rPr>
                <w:szCs w:val="22"/>
              </w:rPr>
              <w:t>Минимальная доля озеленённой территории земельных участков</w:t>
            </w:r>
          </w:p>
        </w:tc>
        <w:tc>
          <w:tcPr>
            <w:tcW w:w="2445" w:type="pct"/>
            <w:vAlign w:val="center"/>
          </w:tcPr>
          <w:p w14:paraId="4BD4C3F8" w14:textId="77777777" w:rsidR="00933E4B" w:rsidRPr="00DD0D6B" w:rsidRDefault="00933E4B" w:rsidP="00DD0D6B">
            <w:pPr>
              <w:spacing w:line="240" w:lineRule="auto"/>
              <w:jc w:val="center"/>
            </w:pPr>
            <w:r w:rsidRPr="00DD0D6B">
              <w:t>20%</w:t>
            </w:r>
          </w:p>
        </w:tc>
      </w:tr>
      <w:tr w:rsidR="00933E4B" w:rsidRPr="00DD0D6B" w14:paraId="5D4B21DE" w14:textId="77777777" w:rsidTr="00616700">
        <w:tc>
          <w:tcPr>
            <w:tcW w:w="294" w:type="pct"/>
          </w:tcPr>
          <w:p w14:paraId="0644784F" w14:textId="77777777" w:rsidR="00933E4B" w:rsidRPr="00DD0D6B" w:rsidRDefault="00F61B14" w:rsidP="00DD0D6B">
            <w:pPr>
              <w:spacing w:line="240" w:lineRule="auto"/>
              <w:jc w:val="center"/>
            </w:pPr>
            <w:r w:rsidRPr="00DD0D6B">
              <w:t>7</w:t>
            </w:r>
          </w:p>
        </w:tc>
        <w:tc>
          <w:tcPr>
            <w:tcW w:w="2261" w:type="pct"/>
            <w:vAlign w:val="center"/>
          </w:tcPr>
          <w:p w14:paraId="0BC811B2" w14:textId="77777777" w:rsidR="00933E4B" w:rsidRPr="00DD0D6B" w:rsidRDefault="00933E4B"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 для хранения индивидуального</w:t>
            </w:r>
          </w:p>
          <w:p w14:paraId="155B8679" w14:textId="77777777" w:rsidR="00933E4B" w:rsidRPr="00DD0D6B" w:rsidRDefault="00933E4B" w:rsidP="00DD0D6B">
            <w:pPr>
              <w:spacing w:line="240" w:lineRule="auto"/>
              <w:jc w:val="center"/>
            </w:pPr>
            <w:r w:rsidRPr="00DD0D6B">
              <w:rPr>
                <w:szCs w:val="22"/>
              </w:rPr>
              <w:t>автотранспорта на территории земельных участков</w:t>
            </w:r>
          </w:p>
        </w:tc>
        <w:tc>
          <w:tcPr>
            <w:tcW w:w="2445" w:type="pct"/>
            <w:vAlign w:val="center"/>
          </w:tcPr>
          <w:p w14:paraId="73429B42" w14:textId="77777777" w:rsidR="00933E4B" w:rsidRPr="00DD0D6B" w:rsidRDefault="00933E4B" w:rsidP="00DD0D6B">
            <w:pPr>
              <w:spacing w:line="240" w:lineRule="auto"/>
            </w:pPr>
            <w:r w:rsidRPr="00DD0D6B">
              <w:t>В соответствии со статьей 58 настоящих Правил</w:t>
            </w:r>
          </w:p>
        </w:tc>
      </w:tr>
    </w:tbl>
    <w:p w14:paraId="265F3B42" w14:textId="77777777" w:rsidR="000B3917" w:rsidRPr="00DD0D6B" w:rsidRDefault="000B3917" w:rsidP="00DD0D6B">
      <w:pPr>
        <w:pStyle w:val="aa"/>
        <w:tabs>
          <w:tab w:val="left" w:pos="1134"/>
        </w:tabs>
        <w:suppressAutoHyphens/>
        <w:spacing w:line="240" w:lineRule="auto"/>
        <w:ind w:left="0" w:firstLine="709"/>
        <w:rPr>
          <w:b/>
        </w:rPr>
      </w:pPr>
      <w:r w:rsidRPr="00DD0D6B">
        <w:rPr>
          <w:b/>
        </w:rPr>
        <w:t xml:space="preserve">Ограничения использования земельных участков и объектов капитального </w:t>
      </w:r>
      <w:r w:rsidRPr="00DD0D6B">
        <w:rPr>
          <w:b/>
        </w:rPr>
        <w:lastRenderedPageBreak/>
        <w:t>строительства:</w:t>
      </w:r>
    </w:p>
    <w:p w14:paraId="2E712540" w14:textId="77777777" w:rsidR="00933E4B" w:rsidRPr="00DD0D6B" w:rsidRDefault="00933E4B" w:rsidP="005D7B04">
      <w:pPr>
        <w:widowControl/>
        <w:numPr>
          <w:ilvl w:val="0"/>
          <w:numId w:val="178"/>
        </w:numPr>
        <w:tabs>
          <w:tab w:val="left" w:pos="322"/>
          <w:tab w:val="left" w:pos="1134"/>
          <w:tab w:val="left" w:pos="9781"/>
        </w:tabs>
        <w:autoSpaceDE/>
        <w:autoSpaceDN/>
        <w:adjustRightInd/>
        <w:spacing w:line="240" w:lineRule="auto"/>
        <w:ind w:left="0" w:firstLine="709"/>
        <w:textAlignment w:val="auto"/>
        <w:rPr>
          <w:color w:val="000000" w:themeColor="text1"/>
          <w:lang w:eastAsia="ar-SA"/>
        </w:rPr>
      </w:pPr>
      <w:r w:rsidRPr="00DD0D6B">
        <w:rPr>
          <w:color w:val="000000" w:themeColor="text1"/>
        </w:rPr>
        <w:t>Проектирование кладбищ и организацию их санитарно-защитных зон следует вести с учетом СанПиН 2.1.3684-21</w:t>
      </w:r>
      <w:r w:rsidRPr="00DD0D6B">
        <w:t xml:space="preserve"> «</w:t>
      </w:r>
      <w:r w:rsidRPr="00DD0D6B">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5AECCA9" w14:textId="77777777" w:rsidR="00933E4B" w:rsidRPr="00DD0D6B" w:rsidRDefault="00933E4B" w:rsidP="005D7B04">
      <w:pPr>
        <w:widowControl/>
        <w:numPr>
          <w:ilvl w:val="0"/>
          <w:numId w:val="178"/>
        </w:numPr>
        <w:tabs>
          <w:tab w:val="left" w:pos="322"/>
          <w:tab w:val="left" w:pos="1134"/>
          <w:tab w:val="left" w:pos="9781"/>
        </w:tabs>
        <w:autoSpaceDE/>
        <w:autoSpaceDN/>
        <w:adjustRightInd/>
        <w:spacing w:line="240" w:lineRule="auto"/>
        <w:ind w:left="0" w:firstLine="709"/>
        <w:textAlignment w:val="auto"/>
        <w:rPr>
          <w:color w:val="000000" w:themeColor="text1"/>
          <w:lang w:eastAsia="ar-SA"/>
        </w:rPr>
      </w:pPr>
      <w:r w:rsidRPr="00DD0D6B">
        <w:rPr>
          <w:color w:val="000000" w:themeColor="text1"/>
          <w:lang w:eastAsia="ar-SA"/>
        </w:rPr>
        <w:t>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w:t>
      </w:r>
    </w:p>
    <w:p w14:paraId="5DEE4303" w14:textId="77777777" w:rsidR="000B3917" w:rsidRPr="00DD0D6B" w:rsidRDefault="000B3917" w:rsidP="005D7B04">
      <w:pPr>
        <w:pStyle w:val="aa"/>
        <w:numPr>
          <w:ilvl w:val="0"/>
          <w:numId w:val="124"/>
        </w:numPr>
        <w:tabs>
          <w:tab w:val="left" w:pos="709"/>
          <w:tab w:val="left" w:pos="1134"/>
        </w:tabs>
        <w:suppressAutoHyphens/>
        <w:spacing w:line="240" w:lineRule="auto"/>
        <w:ind w:left="0" w:firstLine="720"/>
        <w:rPr>
          <w:bCs/>
          <w:iCs/>
        </w:rPr>
      </w:pPr>
      <w:r w:rsidRPr="00DD0D6B">
        <w:rPr>
          <w:bCs/>
          <w:iCs/>
        </w:rPr>
        <w:t>В водоохранных зонах рек и водохранилищ запрещается размещение мест захоронения;</w:t>
      </w:r>
    </w:p>
    <w:p w14:paraId="188DBF35" w14:textId="77777777" w:rsidR="000B3917"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14:paraId="10ED0410" w14:textId="77777777" w:rsidR="000B3917"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14:paraId="6FC188F1" w14:textId="77777777" w:rsidR="00933E4B"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14:paraId="6EAF690E" w14:textId="77777777" w:rsidR="00A34616" w:rsidRPr="00DD0D6B" w:rsidRDefault="000B3917" w:rsidP="005D7B04">
      <w:pPr>
        <w:pStyle w:val="aa"/>
        <w:numPr>
          <w:ilvl w:val="0"/>
          <w:numId w:val="124"/>
        </w:numPr>
        <w:tabs>
          <w:tab w:val="left" w:pos="1134"/>
        </w:tabs>
        <w:suppressAutoHyphens/>
        <w:spacing w:line="240" w:lineRule="auto"/>
        <w:ind w:left="0" w:firstLine="720"/>
        <w:rPr>
          <w:bCs/>
          <w:iCs/>
        </w:rPr>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sidR="00933E4B" w:rsidRPr="00DD0D6B">
        <w:t>3</w:t>
      </w:r>
      <w:r w:rsidRPr="00DD0D6B">
        <w:t xml:space="preserve"> настоящих Правил.</w:t>
      </w:r>
    </w:p>
    <w:p w14:paraId="5A5E2051" w14:textId="77777777" w:rsidR="00933E4B" w:rsidRPr="00DD0D6B" w:rsidRDefault="00933E4B" w:rsidP="00DD0D6B">
      <w:pPr>
        <w:spacing w:line="240" w:lineRule="auto"/>
        <w:rPr>
          <w:b/>
          <w:bCs/>
          <w:sz w:val="28"/>
          <w:szCs w:val="28"/>
        </w:rPr>
      </w:pPr>
    </w:p>
    <w:p w14:paraId="680AA25C"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8" w:name="_Toc152160847"/>
      <w:r w:rsidRPr="00DD0D6B">
        <w:rPr>
          <w:rFonts w:ascii="Times New Roman" w:hAnsi="Times New Roman" w:cs="Times New Roman"/>
          <w:color w:val="auto"/>
          <w:sz w:val="28"/>
          <w:szCs w:val="28"/>
        </w:rPr>
        <w:t xml:space="preserve">Статья </w:t>
      </w:r>
      <w:r w:rsidR="000B3917" w:rsidRPr="00DD0D6B">
        <w:rPr>
          <w:rFonts w:ascii="Times New Roman" w:hAnsi="Times New Roman" w:cs="Times New Roman"/>
          <w:color w:val="auto"/>
          <w:sz w:val="28"/>
          <w:szCs w:val="28"/>
        </w:rPr>
        <w:t>70</w:t>
      </w:r>
      <w:r w:rsidRPr="00DD0D6B">
        <w:rPr>
          <w:rFonts w:ascii="Times New Roman" w:hAnsi="Times New Roman" w:cs="Times New Roman"/>
          <w:color w:val="auto"/>
          <w:sz w:val="28"/>
          <w:szCs w:val="28"/>
        </w:rPr>
        <w:t xml:space="preserve">. </w:t>
      </w:r>
      <w:r w:rsidR="00F61B14" w:rsidRPr="00DD0D6B">
        <w:rPr>
          <w:rFonts w:ascii="Times New Roman" w:hAnsi="Times New Roman" w:cs="Times New Roman"/>
          <w:bCs w:val="0"/>
          <w:color w:val="auto"/>
          <w:sz w:val="28"/>
          <w:szCs w:val="28"/>
        </w:rPr>
        <w:t>Зона водных объектов</w:t>
      </w:r>
      <w:bookmarkEnd w:id="348"/>
    </w:p>
    <w:p w14:paraId="7B038294" w14:textId="77777777" w:rsidR="005F4020" w:rsidRPr="00DD0D6B" w:rsidRDefault="00F61B14" w:rsidP="00DD0D6B">
      <w:pPr>
        <w:spacing w:line="240" w:lineRule="auto"/>
        <w:ind w:firstLine="709"/>
        <w:rPr>
          <w:b/>
          <w:bCs/>
          <w:sz w:val="28"/>
          <w:szCs w:val="28"/>
        </w:rPr>
      </w:pPr>
      <w:r w:rsidRPr="00DD0D6B">
        <w:rPr>
          <w:b/>
          <w:bCs/>
          <w:sz w:val="28"/>
          <w:szCs w:val="28"/>
        </w:rPr>
        <w:t>В</w:t>
      </w:r>
      <w:r w:rsidR="005F4020" w:rsidRPr="00DD0D6B">
        <w:rPr>
          <w:b/>
          <w:bCs/>
          <w:sz w:val="28"/>
          <w:szCs w:val="28"/>
        </w:rPr>
        <w:t xml:space="preserve"> –</w:t>
      </w:r>
      <w:r w:rsidR="005F4020" w:rsidRPr="00DD0D6B">
        <w:t xml:space="preserve"> </w:t>
      </w:r>
      <w:r w:rsidRPr="00DD0D6B">
        <w:rPr>
          <w:b/>
          <w:bCs/>
          <w:sz w:val="28"/>
          <w:szCs w:val="28"/>
          <w:lang w:eastAsia="ar-SA"/>
        </w:rPr>
        <w:t>Зона водных объектов</w:t>
      </w:r>
    </w:p>
    <w:tbl>
      <w:tblPr>
        <w:tblW w:w="5000" w:type="pct"/>
        <w:tblLook w:val="00A0" w:firstRow="1" w:lastRow="0" w:firstColumn="1" w:lastColumn="0" w:noHBand="0" w:noVBand="0"/>
      </w:tblPr>
      <w:tblGrid>
        <w:gridCol w:w="494"/>
        <w:gridCol w:w="2401"/>
        <w:gridCol w:w="7384"/>
      </w:tblGrid>
      <w:tr w:rsidR="005F4020" w:rsidRPr="00DD0D6B" w14:paraId="4C55AC7C" w14:textId="77777777" w:rsidTr="00F61B14">
        <w:trPr>
          <w:tblHeader/>
        </w:trPr>
        <w:tc>
          <w:tcPr>
            <w:tcW w:w="240" w:type="pct"/>
            <w:tcBorders>
              <w:top w:val="single" w:sz="4" w:space="0" w:color="000000"/>
              <w:left w:val="single" w:sz="4" w:space="0" w:color="000000"/>
              <w:bottom w:val="single" w:sz="4" w:space="0" w:color="000000"/>
              <w:right w:val="nil"/>
            </w:tcBorders>
          </w:tcPr>
          <w:p w14:paraId="50B55BD4"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890BBCA"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381242D"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5F4020" w:rsidRPr="00DD0D6B" w14:paraId="2621D620"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0DC6FE98"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5F4020" w:rsidRPr="00DD0D6B" w14:paraId="4AA47601" w14:textId="77777777" w:rsidTr="00F61B14">
        <w:trPr>
          <w:trHeight w:val="273"/>
        </w:trPr>
        <w:tc>
          <w:tcPr>
            <w:tcW w:w="240" w:type="pct"/>
            <w:tcBorders>
              <w:top w:val="nil"/>
              <w:left w:val="single" w:sz="4" w:space="0" w:color="000000"/>
              <w:bottom w:val="single" w:sz="4" w:space="0" w:color="auto"/>
              <w:right w:val="nil"/>
            </w:tcBorders>
          </w:tcPr>
          <w:p w14:paraId="7B205958"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3108F5D"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D58A924"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D5DB96C"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t xml:space="preserve">Общее пользование водными объектами </w:t>
            </w:r>
            <w:r w:rsidR="00F61B14" w:rsidRPr="00DD0D6B">
              <w:t>(11.1)</w:t>
            </w:r>
          </w:p>
          <w:p w14:paraId="6F9F3AED" w14:textId="77777777" w:rsidR="005F4020" w:rsidRPr="00DD0D6B" w:rsidRDefault="005F4020"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F61B14" w:rsidRPr="00DD0D6B" w14:paraId="48816699"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224FF163"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6FEC2174"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50CC4BB6"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Гидротехнические сооружения (11.3)</w:t>
            </w:r>
          </w:p>
        </w:tc>
      </w:tr>
      <w:tr w:rsidR="00F61B14" w:rsidRPr="00DD0D6B" w14:paraId="589978A9" w14:textId="77777777" w:rsidTr="00F61B14">
        <w:trPr>
          <w:trHeight w:val="795"/>
        </w:trPr>
        <w:tc>
          <w:tcPr>
            <w:tcW w:w="240" w:type="pct"/>
            <w:tcBorders>
              <w:top w:val="single" w:sz="4" w:space="0" w:color="auto"/>
              <w:left w:val="single" w:sz="4" w:space="0" w:color="000000"/>
              <w:bottom w:val="single" w:sz="4" w:space="0" w:color="000000"/>
              <w:right w:val="nil"/>
            </w:tcBorders>
          </w:tcPr>
          <w:p w14:paraId="2749E17D"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85C2D15"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33A7311"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545D375B" w14:textId="77777777" w:rsidR="00F61B14" w:rsidRPr="00DD0D6B" w:rsidRDefault="00F61B14" w:rsidP="00DD0D6B">
            <w:pPr>
              <w:widowControl/>
              <w:suppressAutoHyphens/>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17217248"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color w:val="000000" w:themeColor="text1"/>
                <w:lang w:eastAsia="ar-SA"/>
              </w:rPr>
              <w:t>Площадки для занятий спортом (5.1.3)</w:t>
            </w:r>
          </w:p>
          <w:p w14:paraId="7929EDEC"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color w:val="000000" w:themeColor="text1"/>
                <w:lang w:eastAsia="ar-SA"/>
              </w:rPr>
              <w:t>Причалы для маломерных судов (5.4)</w:t>
            </w:r>
          </w:p>
        </w:tc>
      </w:tr>
    </w:tbl>
    <w:p w14:paraId="12B6C40A" w14:textId="77777777" w:rsidR="005F4020" w:rsidRPr="00DD0D6B" w:rsidRDefault="005F4020"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DD0D6B">
        <w:rPr>
          <w:bCs/>
          <w:color w:val="000000" w:themeColor="text1"/>
          <w:spacing w:val="-10"/>
          <w:sz w:val="24"/>
          <w:lang w:eastAsia="ar-SA"/>
        </w:rPr>
        <w:t>не устанавливаются. Данные территории используются в соответствии с Водным кодексом.</w:t>
      </w:r>
    </w:p>
    <w:p w14:paraId="088B628B" w14:textId="77777777" w:rsidR="005F4020" w:rsidRPr="00DD0D6B" w:rsidRDefault="005F4020"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65016BB" w14:textId="77777777" w:rsidR="005F4020" w:rsidRPr="00DD0D6B" w:rsidRDefault="005F4020" w:rsidP="00DD0D6B">
      <w:pPr>
        <w:spacing w:line="240" w:lineRule="auto"/>
        <w:ind w:firstLine="851"/>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2984F288" w14:textId="77777777" w:rsidR="00E52E26" w:rsidRPr="00DD0D6B" w:rsidRDefault="00E52E26" w:rsidP="00DD0D6B">
      <w:pPr>
        <w:spacing w:line="240" w:lineRule="auto"/>
        <w:rPr>
          <w:bCs/>
          <w:sz w:val="28"/>
          <w:szCs w:val="28"/>
        </w:rPr>
      </w:pPr>
    </w:p>
    <w:p w14:paraId="6C5902C7" w14:textId="77777777" w:rsidR="006E4B08" w:rsidRPr="00DD0D6B" w:rsidRDefault="00AB7C89" w:rsidP="00DD0D6B">
      <w:pPr>
        <w:pStyle w:val="afb"/>
        <w:tabs>
          <w:tab w:val="left" w:pos="1701"/>
        </w:tabs>
        <w:spacing w:after="0" w:line="240" w:lineRule="auto"/>
        <w:ind w:firstLine="709"/>
        <w:jc w:val="both"/>
        <w:outlineLvl w:val="1"/>
        <w:rPr>
          <w:bCs/>
          <w:color w:val="auto"/>
          <w:spacing w:val="-10"/>
        </w:rPr>
      </w:pPr>
      <w:bookmarkStart w:id="349" w:name="_Toc152160848"/>
      <w:r w:rsidRPr="00DD0D6B">
        <w:rPr>
          <w:bCs/>
          <w:color w:val="auto"/>
          <w:spacing w:val="-10"/>
        </w:rPr>
        <w:t>Глава</w:t>
      </w:r>
      <w:r w:rsidR="00527C36" w:rsidRPr="00DD0D6B">
        <w:rPr>
          <w:bCs/>
          <w:color w:val="auto"/>
          <w:spacing w:val="-10"/>
        </w:rPr>
        <w:t xml:space="preserve"> </w:t>
      </w:r>
      <w:r w:rsidR="006366AA" w:rsidRPr="00DD0D6B">
        <w:rPr>
          <w:bCs/>
          <w:color w:val="auto"/>
          <w:spacing w:val="-10"/>
        </w:rPr>
        <w:t>1</w:t>
      </w:r>
      <w:r w:rsidR="00527C36" w:rsidRPr="00DD0D6B">
        <w:rPr>
          <w:bCs/>
          <w:color w:val="auto"/>
          <w:spacing w:val="-10"/>
        </w:rPr>
        <w:t>3</w:t>
      </w:r>
      <w:r w:rsidR="007D7FB6" w:rsidRPr="00DD0D6B">
        <w:rPr>
          <w:bCs/>
          <w:color w:val="auto"/>
          <w:spacing w:val="-10"/>
        </w:rPr>
        <w:t>.</w:t>
      </w:r>
      <w:r w:rsidR="000B3917" w:rsidRPr="00DD0D6B">
        <w:rPr>
          <w:bCs/>
          <w:color w:val="auto"/>
          <w:spacing w:val="-10"/>
        </w:rPr>
        <w:t xml:space="preserve"> </w:t>
      </w:r>
      <w:r w:rsidR="00714C47" w:rsidRPr="00DD0D6B">
        <w:rPr>
          <w:bCs/>
          <w:color w:val="auto"/>
          <w:spacing w:val="-10"/>
        </w:rPr>
        <w:t>Дополнительные</w:t>
      </w:r>
      <w:r w:rsidR="007D7FB6" w:rsidRPr="00DD0D6B">
        <w:rPr>
          <w:bCs/>
          <w:color w:val="auto"/>
          <w:spacing w:val="-10"/>
        </w:rPr>
        <w:t xml:space="preserve"> </w:t>
      </w:r>
      <w:r w:rsidR="00714C47" w:rsidRPr="00DD0D6B">
        <w:rPr>
          <w:bCs/>
          <w:color w:val="auto"/>
          <w:spacing w:val="-10"/>
        </w:rPr>
        <w:t>градостроительные</w:t>
      </w:r>
      <w:r w:rsidR="007D7FB6" w:rsidRPr="00DD0D6B">
        <w:rPr>
          <w:bCs/>
          <w:color w:val="auto"/>
          <w:spacing w:val="-10"/>
        </w:rPr>
        <w:t xml:space="preserve"> </w:t>
      </w:r>
      <w:r w:rsidR="00714C47" w:rsidRPr="00DD0D6B">
        <w:rPr>
          <w:bCs/>
          <w:color w:val="auto"/>
          <w:spacing w:val="-10"/>
        </w:rPr>
        <w:t>регламенты</w:t>
      </w:r>
      <w:r w:rsidR="007D7FB6" w:rsidRPr="00DD0D6B">
        <w:rPr>
          <w:bCs/>
          <w:color w:val="auto"/>
          <w:spacing w:val="-10"/>
        </w:rPr>
        <w:t xml:space="preserve"> </w:t>
      </w:r>
      <w:r w:rsidR="00714C47" w:rsidRPr="00DD0D6B">
        <w:rPr>
          <w:bCs/>
          <w:color w:val="auto"/>
          <w:spacing w:val="-10"/>
        </w:rPr>
        <w:t>в</w:t>
      </w:r>
      <w:r w:rsidR="007D7FB6" w:rsidRPr="00DD0D6B">
        <w:rPr>
          <w:bCs/>
          <w:color w:val="auto"/>
          <w:spacing w:val="-10"/>
        </w:rPr>
        <w:t xml:space="preserve"> </w:t>
      </w:r>
      <w:r w:rsidR="00714C47" w:rsidRPr="00DD0D6B">
        <w:rPr>
          <w:bCs/>
          <w:color w:val="auto"/>
          <w:spacing w:val="-10"/>
        </w:rPr>
        <w:t>зонах</w:t>
      </w:r>
      <w:r w:rsidR="007D7FB6" w:rsidRPr="00DD0D6B">
        <w:rPr>
          <w:bCs/>
          <w:color w:val="auto"/>
          <w:spacing w:val="-10"/>
        </w:rPr>
        <w:t xml:space="preserve"> </w:t>
      </w:r>
      <w:r w:rsidR="00714C47" w:rsidRPr="00DD0D6B">
        <w:rPr>
          <w:bCs/>
          <w:color w:val="auto"/>
          <w:spacing w:val="-10"/>
        </w:rPr>
        <w:t>с</w:t>
      </w:r>
      <w:r w:rsidR="007D7FB6" w:rsidRPr="00DD0D6B">
        <w:rPr>
          <w:bCs/>
          <w:color w:val="auto"/>
          <w:spacing w:val="-10"/>
        </w:rPr>
        <w:t xml:space="preserve"> </w:t>
      </w:r>
      <w:r w:rsidR="00714C47" w:rsidRPr="00DD0D6B">
        <w:rPr>
          <w:bCs/>
          <w:color w:val="auto"/>
          <w:spacing w:val="-10"/>
        </w:rPr>
        <w:t>особыми</w:t>
      </w:r>
      <w:r w:rsidR="007D7FB6" w:rsidRPr="00DD0D6B">
        <w:rPr>
          <w:bCs/>
          <w:color w:val="auto"/>
          <w:spacing w:val="-10"/>
        </w:rPr>
        <w:t xml:space="preserve"> </w:t>
      </w:r>
      <w:r w:rsidR="00714C47" w:rsidRPr="00DD0D6B">
        <w:rPr>
          <w:bCs/>
          <w:color w:val="auto"/>
          <w:spacing w:val="-10"/>
        </w:rPr>
        <w:t>условиями использования</w:t>
      </w:r>
      <w:r w:rsidR="007D7FB6" w:rsidRPr="00DD0D6B">
        <w:rPr>
          <w:bCs/>
          <w:color w:val="auto"/>
          <w:spacing w:val="-10"/>
        </w:rPr>
        <w:t xml:space="preserve"> </w:t>
      </w:r>
      <w:r w:rsidR="00714C47" w:rsidRPr="00DD0D6B">
        <w:rPr>
          <w:bCs/>
          <w:color w:val="auto"/>
          <w:spacing w:val="-10"/>
        </w:rPr>
        <w:t>территории</w:t>
      </w:r>
      <w:bookmarkEnd w:id="349"/>
    </w:p>
    <w:p w14:paraId="2DCC6F0D" w14:textId="77777777" w:rsidR="003333E4" w:rsidRPr="00DD0D6B" w:rsidRDefault="003333E4" w:rsidP="00DD0D6B">
      <w:pPr>
        <w:pStyle w:val="afb"/>
        <w:tabs>
          <w:tab w:val="left" w:pos="1134"/>
        </w:tabs>
        <w:spacing w:after="0" w:line="240" w:lineRule="auto"/>
        <w:jc w:val="both"/>
        <w:rPr>
          <w:color w:val="000000" w:themeColor="text1"/>
          <w:spacing w:val="-10"/>
          <w:lang w:eastAsia="ar-SA"/>
        </w:rPr>
      </w:pPr>
      <w:bookmarkStart w:id="350" w:name="_Toc196878941"/>
      <w:bookmarkStart w:id="351" w:name="_Toc181759012"/>
      <w:bookmarkStart w:id="352" w:name="_Toc168826918"/>
      <w:bookmarkStart w:id="353" w:name="_Toc312188837"/>
      <w:bookmarkStart w:id="354" w:name="_Toc85619688"/>
    </w:p>
    <w:p w14:paraId="16CD08C9" w14:textId="77777777" w:rsidR="008E672F" w:rsidRPr="00DD0D6B" w:rsidRDefault="008E672F"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55" w:name="_Toc152160849"/>
      <w:r w:rsidRPr="00DD0D6B">
        <w:rPr>
          <w:rFonts w:ascii="Times New Roman" w:hAnsi="Times New Roman" w:cs="Times New Roman"/>
          <w:color w:val="000000" w:themeColor="text1"/>
          <w:spacing w:val="-10"/>
          <w:sz w:val="28"/>
          <w:szCs w:val="28"/>
          <w:lang w:eastAsia="ar-SA"/>
        </w:rPr>
        <w:t xml:space="preserve">Статья </w:t>
      </w:r>
      <w:r w:rsidR="006F07F1" w:rsidRPr="00DD0D6B">
        <w:rPr>
          <w:rFonts w:ascii="Times New Roman" w:hAnsi="Times New Roman" w:cs="Times New Roman"/>
          <w:color w:val="000000" w:themeColor="text1"/>
          <w:spacing w:val="-10"/>
          <w:sz w:val="28"/>
          <w:szCs w:val="28"/>
          <w:lang w:eastAsia="ar-SA"/>
        </w:rPr>
        <w:t>7</w:t>
      </w:r>
      <w:r w:rsidR="001731D5" w:rsidRPr="00DD0D6B">
        <w:rPr>
          <w:rFonts w:ascii="Times New Roman" w:hAnsi="Times New Roman" w:cs="Times New Roman"/>
          <w:color w:val="000000" w:themeColor="text1"/>
          <w:spacing w:val="-10"/>
          <w:sz w:val="28"/>
          <w:szCs w:val="28"/>
          <w:lang w:eastAsia="ar-SA"/>
        </w:rPr>
        <w:t>1</w:t>
      </w:r>
      <w:r w:rsidR="0026773D" w:rsidRPr="00DD0D6B">
        <w:rPr>
          <w:rFonts w:ascii="Times New Roman" w:hAnsi="Times New Roman" w:cs="Times New Roman"/>
          <w:color w:val="000000" w:themeColor="text1"/>
          <w:spacing w:val="-10"/>
          <w:sz w:val="28"/>
          <w:szCs w:val="28"/>
          <w:lang w:eastAsia="ar-SA"/>
        </w:rPr>
        <w:t>.</w:t>
      </w:r>
      <w:bookmarkEnd w:id="350"/>
      <w:bookmarkEnd w:id="351"/>
      <w:bookmarkEnd w:id="352"/>
      <w:bookmarkEnd w:id="353"/>
      <w:bookmarkEnd w:id="354"/>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55"/>
    </w:p>
    <w:p w14:paraId="52D6D04C"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bookmarkStart w:id="356" w:name="_Toc108779127"/>
      <w:bookmarkStart w:id="357" w:name="_Toc110935864"/>
      <w:bookmarkStart w:id="358" w:name="_Toc85619690"/>
      <w:r w:rsidRPr="00DD0D6B">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14:paraId="1601E62D"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предотвращения загрязнения, засорения, заиления водных объектов и истощения их вод;</w:t>
      </w:r>
    </w:p>
    <w:p w14:paraId="61E81BC5"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сохранения среды обитания водных биологических ресурсов и других объектов животного и растительного мира.</w:t>
      </w:r>
    </w:p>
    <w:p w14:paraId="207E431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14:paraId="26E079C3"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до десяти километров - в размере пятидесяти метров;</w:t>
      </w:r>
    </w:p>
    <w:p w14:paraId="0CABEE5B"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от десяти до пятидесяти километров - в размере ста метров;</w:t>
      </w:r>
    </w:p>
    <w:p w14:paraId="3AE3DB98"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от пятидесяти километров и более - в размере двухсот метров.</w:t>
      </w:r>
    </w:p>
    <w:p w14:paraId="526C3B72"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Cs/>
          <w:sz w:val="28"/>
          <w:szCs w:val="28"/>
          <w:lang w:eastAsia="ar-SA" w:bidi="en-US"/>
        </w:rPr>
        <w:t>В границах водоохранных зон запрещаются</w:t>
      </w:r>
      <w:r w:rsidRPr="00DD0D6B">
        <w:rPr>
          <w:sz w:val="28"/>
          <w:szCs w:val="28"/>
          <w:lang w:eastAsia="ar-SA" w:bidi="en-US"/>
        </w:rPr>
        <w:t>:</w:t>
      </w:r>
    </w:p>
    <w:p w14:paraId="1D316D77"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использование сточных вод в целях повышения почвенного плодородия;</w:t>
      </w:r>
    </w:p>
    <w:p w14:paraId="0C413B09" w14:textId="77777777" w:rsidR="00B03984" w:rsidRPr="00DD0D6B" w:rsidRDefault="00B03984" w:rsidP="00DD0D6B">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DD0D6B">
        <w:rPr>
          <w:rFonts w:eastAsia="Calibri"/>
          <w:sz w:val="28"/>
          <w:szCs w:val="28"/>
          <w:lang w:eastAsia="en-US"/>
        </w:rPr>
        <w:t xml:space="preserve">язняющими веществами, предельно </w:t>
      </w:r>
      <w:r w:rsidRPr="00DD0D6B">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14:paraId="3D8282B7"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осуществление авиационных мер по борьбе с вредными организмами;</w:t>
      </w:r>
    </w:p>
    <w:p w14:paraId="52DD7408"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4B930AC"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F8D0131"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DD0D6B">
        <w:rPr>
          <w:color w:val="000000"/>
          <w:sz w:val="28"/>
          <w:szCs w:val="28"/>
        </w:rPr>
        <w:t>;</w:t>
      </w:r>
    </w:p>
    <w:p w14:paraId="7F736BF2"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lastRenderedPageBreak/>
        <w:t>сброс сточных, в том числе дренажных, вод;</w:t>
      </w:r>
    </w:p>
    <w:p w14:paraId="0A011722"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09" w:history="1">
        <w:r w:rsidRPr="00DD0D6B">
          <w:rPr>
            <w:color w:val="000000"/>
            <w:sz w:val="28"/>
            <w:szCs w:val="28"/>
          </w:rPr>
          <w:t>статьей 19.1</w:t>
        </w:r>
      </w:hyperlink>
      <w:r w:rsidRPr="00DD0D6B">
        <w:rPr>
          <w:color w:val="000000"/>
          <w:sz w:val="28"/>
          <w:szCs w:val="28"/>
        </w:rPr>
        <w:t xml:space="preserve"> Закона Российской Федерации от 21.02.1992 </w:t>
      </w:r>
      <w:r w:rsidR="007A3F20" w:rsidRPr="00DD0D6B">
        <w:rPr>
          <w:color w:val="000000"/>
          <w:sz w:val="28"/>
          <w:szCs w:val="28"/>
        </w:rPr>
        <w:br/>
      </w:r>
      <w:r w:rsidRPr="00DD0D6B">
        <w:rPr>
          <w:color w:val="000000"/>
          <w:sz w:val="28"/>
          <w:szCs w:val="28"/>
        </w:rPr>
        <w:t>№ 2395-1 «О недрах»).</w:t>
      </w:r>
    </w:p>
    <w:p w14:paraId="66E11C5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508F6CB" w14:textId="77777777" w:rsidR="00B03984" w:rsidRPr="00DD0D6B" w:rsidRDefault="00B03984" w:rsidP="00DD0D6B">
      <w:pPr>
        <w:tabs>
          <w:tab w:val="left" w:pos="1134"/>
        </w:tabs>
        <w:spacing w:line="240" w:lineRule="auto"/>
        <w:ind w:firstLine="709"/>
        <w:rPr>
          <w:sz w:val="28"/>
          <w:szCs w:val="28"/>
        </w:rPr>
      </w:pPr>
      <w:r w:rsidRPr="00DD0D6B">
        <w:rPr>
          <w:sz w:val="28"/>
          <w:szCs w:val="28"/>
        </w:rPr>
        <w:t>В водоохранных зонах существующая и размещаемая застройка должна иметь:</w:t>
      </w:r>
    </w:p>
    <w:p w14:paraId="23F0A4A3"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централ</w:t>
      </w:r>
      <w:r w:rsidR="00374B71" w:rsidRPr="00DD0D6B">
        <w:rPr>
          <w:sz w:val="28"/>
          <w:szCs w:val="28"/>
        </w:rPr>
        <w:t xml:space="preserve">изованные системы водоотведения </w:t>
      </w:r>
      <w:r w:rsidRPr="00DD0D6B">
        <w:rPr>
          <w:sz w:val="28"/>
          <w:szCs w:val="28"/>
        </w:rPr>
        <w:t>(канализации), централизованные ливневые системы водоотведения;</w:t>
      </w:r>
    </w:p>
    <w:p w14:paraId="61E8C15A"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94E861E"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147C005F"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426FD52"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16D13791" w14:textId="77777777" w:rsidR="00B03984" w:rsidRPr="00DD0D6B" w:rsidRDefault="00B03984" w:rsidP="00DD0D6B">
      <w:pPr>
        <w:tabs>
          <w:tab w:val="left" w:pos="1134"/>
        </w:tabs>
        <w:spacing w:line="240" w:lineRule="auto"/>
        <w:ind w:firstLine="709"/>
        <w:rPr>
          <w:sz w:val="28"/>
          <w:szCs w:val="28"/>
        </w:rPr>
      </w:pPr>
      <w:r w:rsidRPr="00DD0D6B">
        <w:rPr>
          <w:sz w:val="28"/>
          <w:szCs w:val="28"/>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w:t>
      </w:r>
      <w:r w:rsidRPr="00DD0D6B">
        <w:rPr>
          <w:sz w:val="28"/>
          <w:szCs w:val="28"/>
        </w:rPr>
        <w:lastRenderedPageBreak/>
        <w:t>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34D640E" w14:textId="77777777" w:rsidR="00B03984" w:rsidRPr="00DD0D6B" w:rsidRDefault="00B03984" w:rsidP="00DD0D6B">
      <w:pPr>
        <w:tabs>
          <w:tab w:val="left" w:pos="1134"/>
        </w:tabs>
        <w:spacing w:line="240" w:lineRule="auto"/>
        <w:ind w:firstLine="709"/>
        <w:rPr>
          <w:color w:val="000000"/>
          <w:sz w:val="28"/>
          <w:szCs w:val="28"/>
        </w:rPr>
      </w:pPr>
      <w:r w:rsidRPr="00DD0D6B">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0" w:history="1">
        <w:r w:rsidRPr="00DD0D6B">
          <w:rPr>
            <w:color w:val="000000"/>
            <w:sz w:val="28"/>
            <w:szCs w:val="28"/>
          </w:rPr>
          <w:t>ограничения</w:t>
        </w:r>
      </w:hyperlink>
      <w:r w:rsidRPr="00DD0D6B">
        <w:rPr>
          <w:color w:val="000000"/>
          <w:sz w:val="28"/>
          <w:szCs w:val="28"/>
        </w:rPr>
        <w:t xml:space="preserve"> хозяйственной и иной деятельности.</w:t>
      </w:r>
    </w:p>
    <w:p w14:paraId="7B0457A1"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0A2C714" w14:textId="77777777" w:rsidR="00B03984" w:rsidRPr="00DD0D6B" w:rsidRDefault="00B03984" w:rsidP="00DD0D6B">
      <w:pPr>
        <w:tabs>
          <w:tab w:val="left" w:pos="1134"/>
        </w:tabs>
        <w:spacing w:line="240" w:lineRule="auto"/>
        <w:ind w:firstLine="709"/>
        <w:rPr>
          <w:sz w:val="28"/>
          <w:szCs w:val="28"/>
        </w:rPr>
      </w:pPr>
      <w:r w:rsidRPr="00DD0D6B">
        <w:rPr>
          <w:sz w:val="28"/>
          <w:szCs w:val="28"/>
        </w:rPr>
        <w:t>В границах прибрежных защитных полос наряду с вышеуказанными ограничениями для водоохранных зон запрещаются:</w:t>
      </w:r>
    </w:p>
    <w:p w14:paraId="2FBC3364"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распашка земель;</w:t>
      </w:r>
    </w:p>
    <w:p w14:paraId="620C572C"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DD0D6B">
        <w:rPr>
          <w:bCs/>
          <w:sz w:val="28"/>
          <w:szCs w:val="28"/>
        </w:rPr>
        <w:t>размещение отвалов размываемых грунтов</w:t>
      </w:r>
      <w:r w:rsidRPr="00DD0D6B">
        <w:rPr>
          <w:sz w:val="28"/>
          <w:szCs w:val="28"/>
        </w:rPr>
        <w:t>;</w:t>
      </w:r>
    </w:p>
    <w:p w14:paraId="0E7916A4"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DD0D6B">
        <w:rPr>
          <w:sz w:val="28"/>
          <w:szCs w:val="28"/>
        </w:rPr>
        <w:t>выпас сельскохозяйственных животных и организация для них летних лагерей, ванн.</w:t>
      </w:r>
    </w:p>
    <w:p w14:paraId="56665B62"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2FCC9538"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6855E48"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14:paraId="557EE14C" w14:textId="77777777" w:rsidR="00401938" w:rsidRPr="00DD0D6B" w:rsidRDefault="00401938" w:rsidP="00DD0D6B">
      <w:pPr>
        <w:widowControl/>
        <w:tabs>
          <w:tab w:val="left" w:pos="1134"/>
        </w:tabs>
        <w:spacing w:line="240" w:lineRule="auto"/>
        <w:ind w:firstLine="709"/>
        <w:textAlignment w:val="auto"/>
        <w:rPr>
          <w:rFonts w:eastAsia="Calibri"/>
          <w:sz w:val="28"/>
          <w:szCs w:val="28"/>
          <w:lang w:eastAsia="en-US"/>
        </w:rPr>
      </w:pPr>
    </w:p>
    <w:p w14:paraId="7F960516" w14:textId="77777777" w:rsidR="00870014" w:rsidRPr="00DD0D6B" w:rsidRDefault="001446B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59" w:name="_Toc152160850"/>
      <w:r w:rsidRPr="00DD0D6B">
        <w:rPr>
          <w:rFonts w:ascii="Times New Roman" w:hAnsi="Times New Roman" w:cs="Times New Roman"/>
          <w:color w:val="000000" w:themeColor="text1"/>
          <w:spacing w:val="-10"/>
          <w:sz w:val="28"/>
          <w:szCs w:val="28"/>
          <w:lang w:eastAsia="ar-SA"/>
        </w:rPr>
        <w:t xml:space="preserve">Статья </w:t>
      </w:r>
      <w:r w:rsidR="006F07F1" w:rsidRPr="00DD0D6B">
        <w:rPr>
          <w:rFonts w:ascii="Times New Roman" w:hAnsi="Times New Roman" w:cs="Times New Roman"/>
          <w:color w:val="000000" w:themeColor="text1"/>
          <w:spacing w:val="-10"/>
          <w:sz w:val="28"/>
          <w:szCs w:val="28"/>
          <w:lang w:eastAsia="ar-SA"/>
        </w:rPr>
        <w:t>7</w:t>
      </w:r>
      <w:r w:rsidR="001731D5" w:rsidRPr="00DD0D6B">
        <w:rPr>
          <w:rFonts w:ascii="Times New Roman" w:hAnsi="Times New Roman" w:cs="Times New Roman"/>
          <w:color w:val="000000" w:themeColor="text1"/>
          <w:spacing w:val="-10"/>
          <w:sz w:val="28"/>
          <w:szCs w:val="28"/>
          <w:lang w:eastAsia="ar-SA"/>
        </w:rPr>
        <w:t>2</w:t>
      </w:r>
      <w:r w:rsidR="00DE5C7D" w:rsidRPr="00DD0D6B">
        <w:rPr>
          <w:rFonts w:ascii="Times New Roman" w:hAnsi="Times New Roman" w:cs="Times New Roman"/>
          <w:color w:val="000000" w:themeColor="text1"/>
          <w:spacing w:val="-10"/>
          <w:sz w:val="28"/>
          <w:szCs w:val="28"/>
          <w:lang w:eastAsia="ar-SA"/>
        </w:rPr>
        <w:t>.</w:t>
      </w:r>
      <w:bookmarkEnd w:id="356"/>
      <w:bookmarkEnd w:id="357"/>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59"/>
    </w:p>
    <w:p w14:paraId="394E0D16" w14:textId="77777777" w:rsidR="00B03984" w:rsidRPr="00DD0D6B" w:rsidRDefault="00B03984" w:rsidP="00DD0D6B">
      <w:pPr>
        <w:widowControl/>
        <w:tabs>
          <w:tab w:val="left" w:pos="1134"/>
          <w:tab w:val="left" w:pos="4800"/>
        </w:tabs>
        <w:suppressAutoHyphens/>
        <w:autoSpaceDE/>
        <w:autoSpaceDN/>
        <w:adjustRightInd/>
        <w:spacing w:line="240" w:lineRule="auto"/>
        <w:ind w:firstLine="709"/>
        <w:textAlignment w:val="auto"/>
        <w:rPr>
          <w:sz w:val="28"/>
          <w:szCs w:val="28"/>
        </w:rPr>
      </w:pPr>
      <w:r w:rsidRPr="00DD0D6B">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14:paraId="0258D4A5"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 xml:space="preserve">В соответствии с </w:t>
      </w:r>
      <w:r w:rsidRPr="00DD0D6B">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DD0D6B">
        <w:rPr>
          <w:color w:val="000000"/>
          <w:sz w:val="28"/>
          <w:szCs w:val="28"/>
        </w:rPr>
        <w:t xml:space="preserve"> в </w:t>
      </w:r>
      <w:r w:rsidRPr="00DD0D6B">
        <w:rPr>
          <w:color w:val="000000"/>
          <w:sz w:val="28"/>
          <w:szCs w:val="28"/>
        </w:rPr>
        <w:lastRenderedPageBreak/>
        <w:t xml:space="preserve">санитарно-защитной зоне </w:t>
      </w:r>
      <w:r w:rsidRPr="00DD0D6B">
        <w:rPr>
          <w:sz w:val="28"/>
          <w:szCs w:val="28"/>
        </w:rPr>
        <w:t>(далее - СЗЗ)</w:t>
      </w:r>
      <w:r w:rsidRPr="00DD0D6B">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4E274A4"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EA181FD"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DD0D6B">
        <w:rPr>
          <w:color w:val="000000"/>
          <w:sz w:val="28"/>
          <w:szCs w:val="28"/>
        </w:rPr>
        <w:t xml:space="preserve">тные и транзитные коммуникации, </w:t>
      </w:r>
      <w:r w:rsidRPr="00DD0D6B">
        <w:rPr>
          <w:color w:val="000000"/>
          <w:sz w:val="28"/>
          <w:szCs w:val="28"/>
        </w:rPr>
        <w:t xml:space="preserve">ЛЭП, электроподстанции, </w:t>
      </w:r>
      <w:proofErr w:type="spellStart"/>
      <w:r w:rsidRPr="00DD0D6B">
        <w:rPr>
          <w:color w:val="000000"/>
          <w:sz w:val="28"/>
          <w:szCs w:val="28"/>
        </w:rPr>
        <w:t>нефте</w:t>
      </w:r>
      <w:proofErr w:type="spellEnd"/>
      <w:r w:rsidRPr="00DD0D6B">
        <w:rPr>
          <w:color w:val="000000"/>
          <w:sz w:val="28"/>
          <w:szCs w:val="28"/>
        </w:rPr>
        <w:t xml:space="preserve">- и газопроводы, артезианские скважины для технического водоснабжения, </w:t>
      </w:r>
      <w:proofErr w:type="spellStart"/>
      <w:r w:rsidRPr="00DD0D6B">
        <w:rPr>
          <w:color w:val="000000"/>
          <w:sz w:val="28"/>
          <w:szCs w:val="28"/>
        </w:rPr>
        <w:t>водоохлаждающие</w:t>
      </w:r>
      <w:proofErr w:type="spellEnd"/>
      <w:r w:rsidRPr="00DD0D6B">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5047930"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7A9FBB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1F2A1D5B"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2DB4F44A"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w:t>
      </w:r>
      <w:r w:rsidRPr="00DD0D6B">
        <w:rPr>
          <w:rFonts w:eastAsia="Calibri"/>
          <w:sz w:val="28"/>
          <w:szCs w:val="28"/>
          <w:lang w:eastAsia="en-US"/>
        </w:rPr>
        <w:lastRenderedPageBreak/>
        <w:t>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120C989F"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14:paraId="0847C828"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предварительного заключения Управления Роспотребнадзора по субъекту Российской Федерации;</w:t>
      </w:r>
    </w:p>
    <w:p w14:paraId="44D66971"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действующих санитарно-эпидемиологических правил и нормативов;</w:t>
      </w:r>
    </w:p>
    <w:p w14:paraId="7097F5C1"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10BBE7ED"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14:paraId="13BD177D"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14:paraId="583AC637" w14:textId="77777777" w:rsidR="00B03984" w:rsidRPr="00DD0D6B" w:rsidRDefault="00B03984" w:rsidP="005D7B04">
      <w:pPr>
        <w:widowControl/>
        <w:numPr>
          <w:ilvl w:val="0"/>
          <w:numId w:val="4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действующих санитарно-эпидемиологических правил и нормативов;</w:t>
      </w:r>
    </w:p>
    <w:p w14:paraId="61D30179" w14:textId="77777777" w:rsidR="00B03984" w:rsidRPr="00DD0D6B" w:rsidRDefault="00B03984" w:rsidP="005D7B04">
      <w:pPr>
        <w:widowControl/>
        <w:numPr>
          <w:ilvl w:val="0"/>
          <w:numId w:val="4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14:paraId="76EC6275" w14:textId="77777777" w:rsidR="004B5F0A" w:rsidRPr="00DD0D6B" w:rsidRDefault="004B5F0A" w:rsidP="00DD0D6B">
      <w:pPr>
        <w:pStyle w:val="aa"/>
        <w:widowControl/>
        <w:tabs>
          <w:tab w:val="left" w:pos="1134"/>
        </w:tabs>
        <w:spacing w:line="240" w:lineRule="auto"/>
        <w:ind w:left="0"/>
        <w:textAlignment w:val="auto"/>
        <w:rPr>
          <w:rFonts w:eastAsiaTheme="minorHAnsi"/>
          <w:sz w:val="28"/>
          <w:szCs w:val="28"/>
          <w:lang w:eastAsia="en-US"/>
        </w:rPr>
      </w:pPr>
    </w:p>
    <w:p w14:paraId="658A2B19" w14:textId="77777777" w:rsidR="001446B0" w:rsidRPr="00DD0D6B" w:rsidRDefault="001446B0" w:rsidP="00DD0D6B">
      <w:pPr>
        <w:pStyle w:val="afb"/>
        <w:tabs>
          <w:tab w:val="left" w:pos="1134"/>
        </w:tabs>
        <w:spacing w:after="0" w:line="240" w:lineRule="auto"/>
        <w:ind w:firstLine="709"/>
        <w:jc w:val="both"/>
        <w:outlineLvl w:val="2"/>
        <w:rPr>
          <w:spacing w:val="-10"/>
        </w:rPr>
      </w:pPr>
      <w:bookmarkStart w:id="360" w:name="_Toc110935865"/>
      <w:bookmarkStart w:id="361" w:name="_Toc152160851"/>
      <w:r w:rsidRPr="00DD0D6B">
        <w:rPr>
          <w:spacing w:val="-10"/>
        </w:rPr>
        <w:t xml:space="preserve">Статья </w:t>
      </w:r>
      <w:r w:rsidR="00B36251" w:rsidRPr="00DD0D6B">
        <w:rPr>
          <w:spacing w:val="-10"/>
        </w:rPr>
        <w:t>7</w:t>
      </w:r>
      <w:r w:rsidR="001731D5" w:rsidRPr="00DD0D6B">
        <w:rPr>
          <w:spacing w:val="-10"/>
        </w:rPr>
        <w:t>3</w:t>
      </w:r>
      <w:r w:rsidRPr="00DD0D6B">
        <w:rPr>
          <w:spacing w:val="-10"/>
        </w:rPr>
        <w:t xml:space="preserve">. </w:t>
      </w:r>
      <w:bookmarkEnd w:id="360"/>
      <w:r w:rsidR="00B03984" w:rsidRPr="00DD0D6B">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61"/>
    </w:p>
    <w:p w14:paraId="00A43D05" w14:textId="77777777" w:rsidR="00B03984" w:rsidRPr="00DD0D6B" w:rsidRDefault="00B03984" w:rsidP="00DD0D6B">
      <w:pPr>
        <w:widowControl/>
        <w:tabs>
          <w:tab w:val="left" w:pos="1134"/>
        </w:tabs>
        <w:autoSpaceDE/>
        <w:autoSpaceDN/>
        <w:adjustRightInd/>
        <w:spacing w:line="240" w:lineRule="auto"/>
        <w:ind w:firstLine="709"/>
        <w:textAlignment w:val="auto"/>
        <w:rPr>
          <w:rFonts w:eastAsia="Calibri"/>
          <w:sz w:val="28"/>
          <w:szCs w:val="28"/>
          <w:lang w:eastAsia="ar-SA" w:bidi="en-US"/>
        </w:rPr>
      </w:pPr>
      <w:r w:rsidRPr="00DD0D6B">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14:paraId="37C5A19D"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14:paraId="33D5D1BD"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sz w:val="28"/>
          <w:szCs w:val="28"/>
          <w:lang w:eastAsia="ar-SA" w:bidi="en-US"/>
        </w:rPr>
        <w:t>Зоны санитарной охраны (далее-ЗСО) источников водоснабжения организуется в составе трех поясов.</w:t>
      </w:r>
    </w:p>
    <w:p w14:paraId="2CDC0C77" w14:textId="77777777" w:rsidR="00B03984" w:rsidRPr="00DD0D6B" w:rsidRDefault="00714C47" w:rsidP="00DD0D6B">
      <w:pPr>
        <w:widowControl/>
        <w:tabs>
          <w:tab w:val="left" w:pos="1134"/>
        </w:tabs>
        <w:spacing w:line="240" w:lineRule="auto"/>
        <w:ind w:firstLine="709"/>
        <w:textAlignment w:val="auto"/>
        <w:rPr>
          <w:rFonts w:eastAsia="Calibri"/>
          <w:sz w:val="28"/>
          <w:szCs w:val="28"/>
          <w:lang w:eastAsia="en-US"/>
        </w:rPr>
      </w:pPr>
      <w:r w:rsidRPr="00DD0D6B">
        <w:rPr>
          <w:bCs/>
          <w:color w:val="000000"/>
          <w:sz w:val="28"/>
          <w:szCs w:val="28"/>
        </w:rPr>
        <w:lastRenderedPageBreak/>
        <w:t>I пояс</w:t>
      </w:r>
      <w:r w:rsidRPr="00DD0D6B">
        <w:rPr>
          <w:color w:val="000000"/>
          <w:sz w:val="28"/>
          <w:szCs w:val="28"/>
        </w:rPr>
        <w:t xml:space="preserve"> (строгого режима) в</w:t>
      </w:r>
      <w:r w:rsidRPr="00DD0D6B">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DD0D6B">
        <w:rPr>
          <w:color w:val="000000"/>
          <w:sz w:val="28"/>
          <w:szCs w:val="28"/>
        </w:rPr>
        <w:t>.</w:t>
      </w:r>
      <w:r w:rsidR="00646D46" w:rsidRPr="00DD0D6B">
        <w:rPr>
          <w:color w:val="000000"/>
          <w:sz w:val="28"/>
          <w:szCs w:val="28"/>
        </w:rPr>
        <w:t xml:space="preserve"> </w:t>
      </w:r>
      <w:r w:rsidRPr="00DD0D6B">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14:paraId="10D6EBA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201C1967"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14:paraId="710737D1"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3CF53DF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75816DC"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7971CABD"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1D7BA62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2BA2ED62" w14:textId="77777777" w:rsidR="00B03984" w:rsidRPr="00DD0D6B" w:rsidRDefault="00B03984" w:rsidP="00DD0D6B">
      <w:pPr>
        <w:widowControl/>
        <w:tabs>
          <w:tab w:val="left" w:pos="1134"/>
        </w:tabs>
        <w:spacing w:line="240" w:lineRule="auto"/>
        <w:ind w:firstLine="709"/>
        <w:textAlignment w:val="auto"/>
        <w:rPr>
          <w:sz w:val="28"/>
          <w:szCs w:val="28"/>
        </w:rPr>
      </w:pPr>
      <w:r w:rsidRPr="00DD0D6B">
        <w:rPr>
          <w:bCs/>
          <w:sz w:val="28"/>
          <w:szCs w:val="28"/>
        </w:rPr>
        <w:t>II и III пояс</w:t>
      </w:r>
      <w:r w:rsidRPr="00DD0D6B">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14:paraId="247984B2"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1" w:history="1">
        <w:r w:rsidRPr="00DD0D6B">
          <w:rPr>
            <w:rFonts w:eastAsia="Calibri"/>
            <w:color w:val="000000"/>
            <w:sz w:val="28"/>
            <w:szCs w:val="28"/>
            <w:lang w:eastAsia="en-US"/>
          </w:rPr>
          <w:t>СанПиН 2.1.4.1110-02</w:t>
        </w:r>
      </w:hyperlink>
      <w:r w:rsidRPr="00DD0D6B">
        <w:rPr>
          <w:sz w:val="28"/>
          <w:szCs w:val="28"/>
        </w:rPr>
        <w:t>«Зоны санитарной охраны источников водоснабжения и водопроводов питьевого назначения»</w:t>
      </w:r>
      <w:r w:rsidRPr="00DD0D6B">
        <w:rPr>
          <w:rFonts w:eastAsia="Calibri"/>
          <w:color w:val="000000"/>
          <w:sz w:val="28"/>
          <w:szCs w:val="28"/>
          <w:lang w:eastAsia="en-US"/>
        </w:rPr>
        <w:t>.</w:t>
      </w:r>
    </w:p>
    <w:p w14:paraId="64E46E10" w14:textId="77777777" w:rsidR="00B03984" w:rsidRPr="00DD0D6B" w:rsidRDefault="00B03984" w:rsidP="00DD0D6B">
      <w:pPr>
        <w:tabs>
          <w:tab w:val="left" w:pos="1134"/>
        </w:tabs>
        <w:spacing w:line="240" w:lineRule="auto"/>
        <w:ind w:firstLine="709"/>
        <w:rPr>
          <w:sz w:val="28"/>
          <w:szCs w:val="28"/>
        </w:rPr>
      </w:pPr>
      <w:r w:rsidRPr="00DD0D6B">
        <w:rPr>
          <w:sz w:val="28"/>
          <w:szCs w:val="28"/>
        </w:rPr>
        <w:t>Мероприятия по второму и третьему поясам ЗСО подземных источников водоснабжения:</w:t>
      </w:r>
    </w:p>
    <w:p w14:paraId="2A5F4E01"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5404F50"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lastRenderedPageBreak/>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2F2F6676"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14:paraId="487A91C3"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DD0D6B">
        <w:rPr>
          <w:sz w:val="28"/>
          <w:szCs w:val="28"/>
        </w:rPr>
        <w:t>шлакохранилищ</w:t>
      </w:r>
      <w:proofErr w:type="spellEnd"/>
      <w:r w:rsidRPr="00DD0D6B">
        <w:rPr>
          <w:sz w:val="28"/>
          <w:szCs w:val="28"/>
        </w:rPr>
        <w:t xml:space="preserve"> и других объектов, обусловливающих опасность химического загрязнения подземных вод.</w:t>
      </w:r>
    </w:p>
    <w:p w14:paraId="2136B7F7"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4B3C3534"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5FD1E7C0" w14:textId="77777777" w:rsidR="00B03984" w:rsidRPr="00DD0D6B" w:rsidRDefault="00B03984" w:rsidP="00DD0D6B">
      <w:pPr>
        <w:tabs>
          <w:tab w:val="left" w:pos="1134"/>
        </w:tabs>
        <w:spacing w:line="240" w:lineRule="auto"/>
        <w:ind w:firstLine="709"/>
        <w:rPr>
          <w:sz w:val="28"/>
          <w:szCs w:val="28"/>
        </w:rPr>
      </w:pPr>
      <w:r w:rsidRPr="00DD0D6B">
        <w:rPr>
          <w:sz w:val="28"/>
          <w:szCs w:val="28"/>
        </w:rPr>
        <w:t>Мероприятия по второму поясу ЗСО:</w:t>
      </w:r>
    </w:p>
    <w:p w14:paraId="12B4A51E" w14:textId="77777777" w:rsidR="00B03984" w:rsidRPr="00DD0D6B" w:rsidRDefault="00B03984" w:rsidP="00DD0D6B">
      <w:pPr>
        <w:tabs>
          <w:tab w:val="left" w:pos="1134"/>
          <w:tab w:val="left" w:pos="4800"/>
        </w:tabs>
        <w:spacing w:line="240" w:lineRule="auto"/>
        <w:ind w:firstLine="709"/>
        <w:rPr>
          <w:sz w:val="28"/>
          <w:szCs w:val="28"/>
        </w:rPr>
      </w:pPr>
      <w:r w:rsidRPr="00DD0D6B">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14:paraId="372F26BF" w14:textId="77777777" w:rsidR="00B03984" w:rsidRPr="00DD0D6B" w:rsidRDefault="00B03984" w:rsidP="005D7B04">
      <w:pPr>
        <w:widowControl/>
        <w:numPr>
          <w:ilvl w:val="0"/>
          <w:numId w:val="45"/>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Не допускается:</w:t>
      </w:r>
    </w:p>
    <w:p w14:paraId="26EE45BB"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DF5D055"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применение удобрений и ядохимикатов;</w:t>
      </w:r>
    </w:p>
    <w:p w14:paraId="7A460599"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рубка леса главного пользования и реконструкции.</w:t>
      </w:r>
    </w:p>
    <w:p w14:paraId="6B51ABAD" w14:textId="77777777" w:rsidR="00B03984" w:rsidRPr="00DD0D6B" w:rsidRDefault="00B03984" w:rsidP="005D7B04">
      <w:pPr>
        <w:widowControl/>
        <w:numPr>
          <w:ilvl w:val="0"/>
          <w:numId w:val="45"/>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3733F7AC" w14:textId="77777777" w:rsidR="005832AE" w:rsidRPr="00DD0D6B" w:rsidRDefault="005832AE"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62" w:name="_Toc142574252"/>
      <w:bookmarkStart w:id="363" w:name="_Toc152160852"/>
      <w:r w:rsidRPr="00DD0D6B">
        <w:rPr>
          <w:rFonts w:ascii="Times New Roman" w:hAnsi="Times New Roman" w:cs="Times New Roman"/>
          <w:color w:val="000000" w:themeColor="text1"/>
          <w:spacing w:val="-10"/>
          <w:sz w:val="28"/>
          <w:szCs w:val="28"/>
          <w:lang w:eastAsia="ar-SA"/>
        </w:rPr>
        <w:t xml:space="preserve">Статья 74. </w:t>
      </w:r>
      <w:bookmarkStart w:id="364" w:name="_Toc141707946"/>
      <w:r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санитарно-защитной полосы водоводов</w:t>
      </w:r>
      <w:bookmarkEnd w:id="362"/>
      <w:bookmarkEnd w:id="363"/>
      <w:bookmarkEnd w:id="364"/>
    </w:p>
    <w:p w14:paraId="5FB143A5"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Санитарная охрана вод</w:t>
      </w:r>
      <w:r w:rsidR="009C76AA" w:rsidRPr="00DD0D6B">
        <w:rPr>
          <w:sz w:val="28"/>
          <w:szCs w:val="28"/>
        </w:rPr>
        <w:t>оводов обеспечивается санитарно-</w:t>
      </w:r>
      <w:r w:rsidRPr="00DD0D6B">
        <w:rPr>
          <w:sz w:val="28"/>
          <w:szCs w:val="28"/>
        </w:rPr>
        <w:t>защитной полосой.</w:t>
      </w:r>
    </w:p>
    <w:p w14:paraId="2E7CF9B1"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В пределах санитарно-защитной полосы водоводов должны отсутствовать источники загрязнения почвы и грунтовых вод.</w:t>
      </w:r>
    </w:p>
    <w:p w14:paraId="0B83D299"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Согласно п. 2.4.3 СанПиН 2.1.4.1110-02 ширину санитарно-защитной полосы следует принимать по обе стороны от крайних линий водопровода:</w:t>
      </w:r>
    </w:p>
    <w:p w14:paraId="5B32DC25" w14:textId="77777777" w:rsidR="005832AE" w:rsidRPr="00DD0D6B" w:rsidRDefault="005832AE" w:rsidP="005D7B04">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при отсутствии грунтовых вод - не менее 10 м при диаметре водоводов до 1000 мм и не менее 20 м при диаметре водоводов более 1000 мм;</w:t>
      </w:r>
    </w:p>
    <w:p w14:paraId="493469DB" w14:textId="77777777" w:rsidR="005832AE" w:rsidRPr="00DD0D6B" w:rsidRDefault="005832AE" w:rsidP="005D7B04">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lastRenderedPageBreak/>
        <w:t>при наличии грунтовых вод - не менее 50 м вне зависимости от диаметра водоводов.</w:t>
      </w:r>
    </w:p>
    <w:p w14:paraId="7ACDDE68" w14:textId="77777777" w:rsidR="005832AE" w:rsidRPr="00DD0D6B" w:rsidRDefault="005832AE" w:rsidP="00DD0D6B">
      <w:pPr>
        <w:widowControl/>
        <w:tabs>
          <w:tab w:val="left" w:pos="1134"/>
        </w:tabs>
        <w:spacing w:line="240" w:lineRule="auto"/>
        <w:ind w:firstLine="709"/>
        <w:textAlignment w:val="auto"/>
        <w:rPr>
          <w:sz w:val="28"/>
          <w:szCs w:val="28"/>
        </w:rPr>
      </w:pPr>
      <w:r w:rsidRPr="00DD0D6B">
        <w:rPr>
          <w:rFonts w:eastAsia="Calibri"/>
          <w:sz w:val="28"/>
          <w:szCs w:val="28"/>
          <w:lang w:eastAsia="en-US"/>
        </w:rPr>
        <w:t xml:space="preserve">В соответствии с </w:t>
      </w:r>
      <w:hyperlink r:id="rId112" w:history="1">
        <w:r w:rsidRPr="00DD0D6B">
          <w:rPr>
            <w:rFonts w:eastAsia="Calibri"/>
            <w:color w:val="000000"/>
            <w:sz w:val="28"/>
            <w:szCs w:val="28"/>
            <w:lang w:eastAsia="en-US"/>
          </w:rPr>
          <w:t>СанПиН 2.1.4.1110-02</w:t>
        </w:r>
      </w:hyperlink>
      <w:r w:rsidRPr="00DD0D6B">
        <w:rPr>
          <w:sz w:val="28"/>
          <w:szCs w:val="28"/>
        </w:rPr>
        <w:t xml:space="preserve"> «Зоны санитарной охраны источников водоснабжения и водопроводов питьевого назначения»: </w:t>
      </w:r>
    </w:p>
    <w:p w14:paraId="46DA328B" w14:textId="77777777" w:rsidR="009C76AA" w:rsidRPr="00DD0D6B" w:rsidRDefault="005832AE" w:rsidP="005D7B04">
      <w:pPr>
        <w:widowControl/>
        <w:numPr>
          <w:ilvl w:val="0"/>
          <w:numId w:val="19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В пределах санитарно-защитной полосы водоводов должны отсутствовать источники загрязнения почвы и грунтовых вод.</w:t>
      </w:r>
    </w:p>
    <w:p w14:paraId="3BD1D497" w14:textId="77777777" w:rsidR="00401938" w:rsidRPr="00DD0D6B" w:rsidRDefault="005832AE" w:rsidP="005D7B04">
      <w:pPr>
        <w:widowControl/>
        <w:numPr>
          <w:ilvl w:val="0"/>
          <w:numId w:val="19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BD57361" w14:textId="77777777" w:rsidR="005832AE" w:rsidRPr="00DD0D6B" w:rsidRDefault="005832AE" w:rsidP="00DD0D6B">
      <w:pPr>
        <w:widowControl/>
        <w:tabs>
          <w:tab w:val="left" w:pos="1134"/>
        </w:tabs>
        <w:suppressAutoHyphens/>
        <w:autoSpaceDE/>
        <w:autoSpaceDN/>
        <w:adjustRightInd/>
        <w:spacing w:line="240" w:lineRule="auto"/>
        <w:textAlignment w:val="auto"/>
        <w:rPr>
          <w:rFonts w:eastAsia="Calibri"/>
          <w:sz w:val="28"/>
          <w:szCs w:val="28"/>
          <w:lang w:eastAsia="en-US"/>
        </w:rPr>
      </w:pPr>
    </w:p>
    <w:p w14:paraId="46B837DD" w14:textId="77777777" w:rsidR="008E672F" w:rsidRPr="00DD0D6B" w:rsidRDefault="008E672F"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65" w:name="_Toc152160853"/>
      <w:r w:rsidRPr="00DD0D6B">
        <w:rPr>
          <w:rFonts w:ascii="Times New Roman" w:hAnsi="Times New Roman" w:cs="Times New Roman"/>
          <w:color w:val="000000" w:themeColor="text1"/>
          <w:spacing w:val="-10"/>
          <w:sz w:val="28"/>
          <w:szCs w:val="28"/>
          <w:lang w:eastAsia="ar-SA"/>
        </w:rPr>
        <w:t xml:space="preserve">Статья </w:t>
      </w:r>
      <w:r w:rsidR="005E7838" w:rsidRPr="00DD0D6B">
        <w:rPr>
          <w:rFonts w:ascii="Times New Roman" w:hAnsi="Times New Roman" w:cs="Times New Roman"/>
          <w:color w:val="000000" w:themeColor="text1"/>
          <w:spacing w:val="-10"/>
          <w:sz w:val="28"/>
          <w:szCs w:val="28"/>
          <w:lang w:eastAsia="ar-SA"/>
        </w:rPr>
        <w:t>7</w:t>
      </w:r>
      <w:r w:rsidR="005832AE" w:rsidRPr="00DD0D6B">
        <w:rPr>
          <w:rFonts w:ascii="Times New Roman" w:hAnsi="Times New Roman" w:cs="Times New Roman"/>
          <w:color w:val="000000" w:themeColor="text1"/>
          <w:spacing w:val="-10"/>
          <w:sz w:val="28"/>
          <w:szCs w:val="28"/>
          <w:lang w:eastAsia="ar-SA"/>
        </w:rPr>
        <w:t>5</w:t>
      </w:r>
      <w:r w:rsidR="0026773D" w:rsidRPr="00DD0D6B">
        <w:rPr>
          <w:rFonts w:ascii="Times New Roman" w:hAnsi="Times New Roman" w:cs="Times New Roman"/>
          <w:color w:val="000000" w:themeColor="text1"/>
          <w:spacing w:val="-10"/>
          <w:sz w:val="28"/>
          <w:szCs w:val="28"/>
          <w:lang w:eastAsia="ar-SA"/>
        </w:rPr>
        <w:t>.</w:t>
      </w:r>
      <w:bookmarkEnd w:id="358"/>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DD0D6B">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65"/>
    </w:p>
    <w:p w14:paraId="2443FB38" w14:textId="77777777" w:rsidR="008B34CD" w:rsidRPr="00DD0D6B" w:rsidRDefault="008B34CD" w:rsidP="00DD0D6B">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66" w:name="_Toc85619692"/>
      <w:r w:rsidRPr="00DD0D6B">
        <w:rPr>
          <w:sz w:val="28"/>
          <w:szCs w:val="28"/>
        </w:rPr>
        <w:t xml:space="preserve">В соответствии с </w:t>
      </w:r>
      <w:r w:rsidRPr="00DD0D6B">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095654" w14:textId="77777777" w:rsidR="008B34CD" w:rsidRPr="00DD0D6B" w:rsidRDefault="008B34CD" w:rsidP="005D7B04">
      <w:pPr>
        <w:widowControl/>
        <w:numPr>
          <w:ilvl w:val="6"/>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441BD32"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6903D11F"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rPr>
          <w:sz w:val="28"/>
          <w:szCs w:val="28"/>
        </w:rPr>
      </w:pPr>
      <w:r w:rsidRPr="00DD0D6B">
        <w:rPr>
          <w:sz w:val="28"/>
          <w:szCs w:val="28"/>
        </w:rPr>
        <w:t>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DD0D6B">
        <w:rPr>
          <w:sz w:val="28"/>
          <w:szCs w:val="28"/>
          <w:shd w:val="clear" w:color="auto" w:fill="FFFFFF"/>
        </w:rPr>
        <w:t>;</w:t>
      </w:r>
    </w:p>
    <w:p w14:paraId="527A87AC"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1B3C387"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lastRenderedPageBreak/>
        <w:t>размещать свалки;</w:t>
      </w:r>
    </w:p>
    <w:p w14:paraId="2860D70E"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626F2BA"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pPr>
      <w:r w:rsidRPr="00DD0D6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14:paraId="3F3A9DB7"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pPr>
      <w:r w:rsidRPr="00DD0D6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14:paraId="46C14EA5"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rPr>
          <w:sz w:val="28"/>
        </w:rPr>
      </w:pPr>
      <w:r w:rsidRPr="00DD0D6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14:paraId="00F2EFA1" w14:textId="77777777" w:rsidR="008B34CD" w:rsidRPr="00DD0D6B" w:rsidRDefault="008B34CD" w:rsidP="005D7B04">
      <w:pPr>
        <w:widowControl/>
        <w:numPr>
          <w:ilvl w:val="3"/>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3" w:anchor="dst100029" w:history="1">
        <w:r w:rsidRPr="00DD0D6B">
          <w:rPr>
            <w:sz w:val="28"/>
            <w:szCs w:val="28"/>
            <w:shd w:val="clear" w:color="auto" w:fill="FFFFFF"/>
          </w:rPr>
          <w:t>частью 1</w:t>
        </w:r>
      </w:hyperlink>
      <w:r w:rsidRPr="00DD0D6B">
        <w:rPr>
          <w:sz w:val="28"/>
          <w:szCs w:val="28"/>
        </w:rPr>
        <w:t xml:space="preserve"> настоящей статьи</w:t>
      </w:r>
      <w:r w:rsidRPr="00DD0D6B">
        <w:rPr>
          <w:sz w:val="28"/>
          <w:szCs w:val="28"/>
          <w:shd w:val="clear" w:color="auto" w:fill="FFFFFF"/>
        </w:rPr>
        <w:t>, запрещается:</w:t>
      </w:r>
    </w:p>
    <w:p w14:paraId="02DFA53F"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складировать или размещать хранилища любых, в том числе горюче-смазочных, материалов;</w:t>
      </w:r>
    </w:p>
    <w:p w14:paraId="58D30660"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2A887D3"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66F66F3"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ACD1BB7"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14:paraId="29AD3876" w14:textId="77777777" w:rsidR="008B34CD" w:rsidRPr="00DD0D6B" w:rsidRDefault="008B34CD" w:rsidP="005D7B04">
      <w:pPr>
        <w:pStyle w:val="aa"/>
        <w:widowControl/>
        <w:numPr>
          <w:ilvl w:val="0"/>
          <w:numId w:val="65"/>
        </w:numPr>
        <w:tabs>
          <w:tab w:val="left" w:pos="1134"/>
        </w:tabs>
        <w:autoSpaceDE/>
        <w:autoSpaceDN/>
        <w:adjustRightInd/>
        <w:spacing w:line="240" w:lineRule="auto"/>
        <w:ind w:left="0" w:firstLine="709"/>
        <w:textAlignment w:val="auto"/>
        <w:rPr>
          <w:sz w:val="28"/>
        </w:rPr>
      </w:pPr>
      <w:r w:rsidRPr="00DD0D6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DD0D6B">
        <w:rPr>
          <w:sz w:val="28"/>
        </w:rPr>
        <w:t>кВ</w:t>
      </w:r>
      <w:proofErr w:type="spellEnd"/>
      <w:r w:rsidRPr="00DD0D6B">
        <w:rPr>
          <w:sz w:val="28"/>
        </w:rPr>
        <w:t xml:space="preserve"> и выше (исключительно в охранных зонах воздушных линий электропередачи); </w:t>
      </w:r>
    </w:p>
    <w:p w14:paraId="755BDFCE" w14:textId="77777777" w:rsidR="008B34CD" w:rsidRPr="00DD0D6B" w:rsidRDefault="008B34CD" w:rsidP="005D7B04">
      <w:pPr>
        <w:pStyle w:val="aa"/>
        <w:widowControl/>
        <w:numPr>
          <w:ilvl w:val="0"/>
          <w:numId w:val="65"/>
        </w:numPr>
        <w:tabs>
          <w:tab w:val="left" w:pos="1134"/>
        </w:tabs>
        <w:autoSpaceDE/>
        <w:autoSpaceDN/>
        <w:adjustRightInd/>
        <w:spacing w:line="240" w:lineRule="auto"/>
        <w:ind w:left="0" w:firstLine="709"/>
        <w:textAlignment w:val="auto"/>
      </w:pPr>
      <w:r w:rsidRPr="00DD0D6B">
        <w:rPr>
          <w:sz w:val="28"/>
        </w:rPr>
        <w:t xml:space="preserve">устанавливать рекламные конструкции. </w:t>
      </w:r>
    </w:p>
    <w:p w14:paraId="60A5D2FA" w14:textId="77777777" w:rsidR="008B34CD" w:rsidRPr="00DD0D6B" w:rsidRDefault="008B34CD" w:rsidP="005D7B04">
      <w:pPr>
        <w:pStyle w:val="aa"/>
        <w:widowControl/>
        <w:numPr>
          <w:ilvl w:val="0"/>
          <w:numId w:val="12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В охранных зонах допускается размещение зданий и сооружений при соблюдении следующих параметров: </w:t>
      </w:r>
    </w:p>
    <w:p w14:paraId="549BA573"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w:t>
      </w:r>
      <w:r w:rsidRPr="00DD0D6B">
        <w:rPr>
          <w:sz w:val="28"/>
          <w:szCs w:val="28"/>
        </w:rPr>
        <w:lastRenderedPageBreak/>
        <w:t xml:space="preserve">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14:paraId="72270471"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DD0D6B">
        <w:rPr>
          <w:sz w:val="28"/>
          <w:szCs w:val="28"/>
        </w:rPr>
        <w:t>кВ</w:t>
      </w:r>
      <w:proofErr w:type="spellEnd"/>
      <w:r w:rsidRPr="00DD0D6B">
        <w:rPr>
          <w:sz w:val="28"/>
          <w:szCs w:val="28"/>
        </w:rPr>
        <w:t xml:space="preserve"> с неизолированными проводами (при наибольшем их отклонении) должно быть не менее: </w:t>
      </w:r>
    </w:p>
    <w:p w14:paraId="5DE250D2" w14:textId="77777777" w:rsidR="008B34CD" w:rsidRPr="00DD0D6B" w:rsidRDefault="008B34CD" w:rsidP="005D7B04">
      <w:pPr>
        <w:pStyle w:val="aa"/>
        <w:widowControl/>
        <w:numPr>
          <w:ilvl w:val="0"/>
          <w:numId w:val="127"/>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1,5 метра - от выступающих частей зданий, террас и окон; </w:t>
      </w:r>
    </w:p>
    <w:p w14:paraId="4E43662C" w14:textId="77777777" w:rsidR="008B34CD" w:rsidRPr="00DD0D6B" w:rsidRDefault="008B34CD" w:rsidP="005D7B04">
      <w:pPr>
        <w:pStyle w:val="aa"/>
        <w:widowControl/>
        <w:numPr>
          <w:ilvl w:val="0"/>
          <w:numId w:val="127"/>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 метра - от глухих стен; </w:t>
      </w:r>
    </w:p>
    <w:p w14:paraId="0AB396AE"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DD0D6B">
        <w:rPr>
          <w:sz w:val="28"/>
          <w:szCs w:val="28"/>
        </w:rPr>
        <w:t>кВ</w:t>
      </w:r>
      <w:proofErr w:type="spellEnd"/>
      <w:r w:rsidRPr="00DD0D6B">
        <w:rPr>
          <w:sz w:val="28"/>
          <w:szCs w:val="28"/>
        </w:rPr>
        <w:t xml:space="preserve"> (при наибольшем их отклонении) должно быть не менее: </w:t>
      </w:r>
    </w:p>
    <w:p w14:paraId="26A84BE2" w14:textId="77777777" w:rsidR="008B34CD" w:rsidRPr="00DD0D6B" w:rsidRDefault="008B34CD" w:rsidP="005D7B04">
      <w:pPr>
        <w:pStyle w:val="aa"/>
        <w:widowControl/>
        <w:numPr>
          <w:ilvl w:val="0"/>
          <w:numId w:val="128"/>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 метра - от выступающих частей зданий, террас и окон; </w:t>
      </w:r>
    </w:p>
    <w:p w14:paraId="2173D932" w14:textId="77777777" w:rsidR="008B34CD" w:rsidRPr="00DD0D6B" w:rsidRDefault="008B34CD" w:rsidP="005D7B04">
      <w:pPr>
        <w:pStyle w:val="aa"/>
        <w:widowControl/>
        <w:numPr>
          <w:ilvl w:val="0"/>
          <w:numId w:val="128"/>
        </w:numPr>
        <w:tabs>
          <w:tab w:val="left" w:pos="1134"/>
        </w:tabs>
        <w:autoSpaceDE/>
        <w:autoSpaceDN/>
        <w:adjustRightInd/>
        <w:spacing w:line="240" w:lineRule="auto"/>
        <w:ind w:left="0" w:firstLine="709"/>
        <w:textAlignment w:val="auto"/>
        <w:rPr>
          <w:sz w:val="28"/>
          <w:szCs w:val="28"/>
        </w:rPr>
      </w:pPr>
      <w:r w:rsidRPr="00DD0D6B">
        <w:rPr>
          <w:sz w:val="28"/>
          <w:szCs w:val="28"/>
        </w:rPr>
        <w:t xml:space="preserve">0,2 метра - от глухих стен зданий, сооружений; </w:t>
      </w:r>
    </w:p>
    <w:p w14:paraId="74602090"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DD0D6B">
        <w:rPr>
          <w:sz w:val="28"/>
          <w:szCs w:val="28"/>
        </w:rPr>
        <w:t>кВ</w:t>
      </w:r>
      <w:proofErr w:type="spellEnd"/>
      <w:r w:rsidRPr="00DD0D6B">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14:paraId="26CE2681"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DD0D6B">
        <w:rPr>
          <w:sz w:val="28"/>
          <w:szCs w:val="28"/>
        </w:rPr>
        <w:t>кВ</w:t>
      </w:r>
      <w:proofErr w:type="spellEnd"/>
      <w:r w:rsidRPr="00DD0D6B">
        <w:rPr>
          <w:sz w:val="28"/>
          <w:szCs w:val="28"/>
        </w:rPr>
        <w:t xml:space="preserve"> (при наибольшем их отклонении) должно быть не менее: </w:t>
      </w:r>
    </w:p>
    <w:p w14:paraId="4DA7F5CF"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2 метров - при проектном номинальном классе напряжения до 20 </w:t>
      </w:r>
      <w:proofErr w:type="spellStart"/>
      <w:r w:rsidRPr="00DD0D6B">
        <w:rPr>
          <w:sz w:val="28"/>
          <w:szCs w:val="28"/>
        </w:rPr>
        <w:t>кВ</w:t>
      </w:r>
      <w:proofErr w:type="spellEnd"/>
      <w:r w:rsidRPr="00DD0D6B">
        <w:rPr>
          <w:sz w:val="28"/>
          <w:szCs w:val="28"/>
        </w:rPr>
        <w:t xml:space="preserve">; </w:t>
      </w:r>
    </w:p>
    <w:p w14:paraId="3F8DE2F6"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35 - 110 </w:t>
      </w:r>
      <w:proofErr w:type="spellStart"/>
      <w:r w:rsidRPr="00DD0D6B">
        <w:rPr>
          <w:sz w:val="28"/>
          <w:szCs w:val="28"/>
        </w:rPr>
        <w:t>кВ</w:t>
      </w:r>
      <w:proofErr w:type="spellEnd"/>
      <w:r w:rsidRPr="00DD0D6B">
        <w:rPr>
          <w:sz w:val="28"/>
          <w:szCs w:val="28"/>
        </w:rPr>
        <w:t xml:space="preserve">; </w:t>
      </w:r>
    </w:p>
    <w:p w14:paraId="4148CC43"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0D0F877"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6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BD8A3B5"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110D0C42"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3C9BE79D"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44114F3F"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14:paraId="6719FC3A"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w:t>
      </w:r>
      <w:r w:rsidRPr="00DD0D6B">
        <w:rPr>
          <w:sz w:val="28"/>
          <w:szCs w:val="28"/>
        </w:rPr>
        <w:lastRenderedPageBreak/>
        <w:t xml:space="preserve">класс напряжения воздушных линий электропередачи не превышает 220 </w:t>
      </w:r>
      <w:proofErr w:type="spellStart"/>
      <w:r w:rsidRPr="00DD0D6B">
        <w:rPr>
          <w:sz w:val="28"/>
          <w:szCs w:val="28"/>
        </w:rPr>
        <w:t>кВ</w:t>
      </w:r>
      <w:proofErr w:type="spellEnd"/>
      <w:r w:rsidRPr="00DD0D6B">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14:paraId="6AEE1CD4"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4BD4D019"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3E403C41"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4154560A"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5B75A1F6"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4AD33C86"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24C5B893"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5046955A"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DD0D6B">
        <w:rPr>
          <w:sz w:val="28"/>
          <w:szCs w:val="28"/>
        </w:rPr>
        <w:t>кВ</w:t>
      </w:r>
      <w:proofErr w:type="spellEnd"/>
      <w:r w:rsidRPr="00DD0D6B">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14:paraId="3EDC6F25"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29A0A2ED"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129738B0"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4E668291"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4DABCB38"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529FF551"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5D92F353"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14:paraId="698D9B41"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88A0039"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61379553"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C686C7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8,5 метра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3D16E15C"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31D05A1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9,5 метра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211E069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7F0AD73"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14:paraId="073AC449"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488DE23"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41BED8B4"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518C521F"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F375C36"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lastRenderedPageBreak/>
        <w:t xml:space="preserve">8,5 метра (11 метров - в границах населенных пунктов)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59D93B23"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9,5 метра (15,5 метра - в границах населенных пунктов)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7DBE9E67"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16 метров (23 метров - в границах населенных пунктов)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4CFDCD1"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DD0D6B">
        <w:rPr>
          <w:sz w:val="28"/>
          <w:szCs w:val="28"/>
        </w:rPr>
        <w:t>кВ</w:t>
      </w:r>
      <w:proofErr w:type="spellEnd"/>
      <w:r w:rsidRPr="00DD0D6B">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14:paraId="0556FA19"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4C53F1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4E121D10"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7F1C23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0B44B77"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1FBFD06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1CAAAD6D"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14:paraId="5ACC01CE"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5F6E1DCE"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1E7A4174"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4,5 метра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532DBBE8"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1C8E9909"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6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2591BB5F"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62CE01D4"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4290573"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pPr>
      <w:r w:rsidRPr="00DD0D6B">
        <w:rPr>
          <w:sz w:val="28"/>
          <w:szCs w:val="28"/>
        </w:rPr>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14:paraId="04C2C1AE" w14:textId="77777777" w:rsidR="008B34CD" w:rsidRPr="00DD0D6B" w:rsidRDefault="008B34CD" w:rsidP="005D7B04">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14:paraId="3E8CECD4"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горные, взрывные, мелиоративные работы, в том числе связанные с временным затоплением земель;</w:t>
      </w:r>
    </w:p>
    <w:p w14:paraId="3F6658D5"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546AB8B9"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lastRenderedPageBreak/>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D3D66C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79CA46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F5BE18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2E7D746"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sidR="00527C36" w:rsidRPr="00DD0D6B">
        <w:rPr>
          <w:sz w:val="28"/>
          <w:szCs w:val="28"/>
          <w:shd w:val="clear" w:color="auto" w:fill="FFFFFF"/>
        </w:rPr>
        <w:t>;</w:t>
      </w:r>
    </w:p>
    <w:p w14:paraId="433A9376" w14:textId="77777777" w:rsidR="008B34CD" w:rsidRPr="00DD0D6B" w:rsidRDefault="008B34CD" w:rsidP="005D7B04">
      <w:pPr>
        <w:pStyle w:val="aa"/>
        <w:widowControl/>
        <w:numPr>
          <w:ilvl w:val="0"/>
          <w:numId w:val="66"/>
        </w:numPr>
        <w:tabs>
          <w:tab w:val="left" w:pos="567"/>
          <w:tab w:val="left" w:pos="1134"/>
        </w:tabs>
        <w:autoSpaceDE/>
        <w:autoSpaceDN/>
        <w:adjustRightInd/>
        <w:spacing w:line="240" w:lineRule="auto"/>
        <w:ind w:left="0" w:firstLine="709"/>
        <w:textAlignment w:val="auto"/>
        <w:rPr>
          <w:sz w:val="28"/>
          <w:szCs w:val="28"/>
        </w:rPr>
      </w:pPr>
      <w:r w:rsidRPr="00DD0D6B">
        <w:rPr>
          <w:sz w:val="28"/>
          <w:szCs w:val="28"/>
        </w:rPr>
        <w:t>посадка и вырубка деревьев и кустарников</w:t>
      </w:r>
      <w:r w:rsidRPr="00DD0D6B">
        <w:rPr>
          <w:sz w:val="28"/>
          <w:szCs w:val="28"/>
          <w:shd w:val="clear" w:color="auto" w:fill="FFFFFF"/>
        </w:rPr>
        <w:t>.</w:t>
      </w:r>
    </w:p>
    <w:p w14:paraId="3937F999" w14:textId="77777777" w:rsidR="008B34CD" w:rsidRPr="00DD0D6B" w:rsidRDefault="008B34CD" w:rsidP="00DD0D6B">
      <w:pPr>
        <w:spacing w:line="240" w:lineRule="auto"/>
        <w:rPr>
          <w:color w:val="000000" w:themeColor="text1"/>
          <w:spacing w:val="-10"/>
          <w:sz w:val="28"/>
          <w:szCs w:val="28"/>
          <w:lang w:eastAsia="ar-SA"/>
        </w:rPr>
      </w:pPr>
    </w:p>
    <w:p w14:paraId="336F335B" w14:textId="77777777" w:rsidR="008E672F" w:rsidRPr="00DD0D6B" w:rsidRDefault="008E672F" w:rsidP="00DD0D6B">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67" w:name="_Toc152160854"/>
      <w:r w:rsidRPr="00DD0D6B">
        <w:rPr>
          <w:rFonts w:ascii="Times New Roman" w:hAnsi="Times New Roman" w:cs="Times New Roman"/>
          <w:color w:val="000000" w:themeColor="text1"/>
          <w:spacing w:val="-10"/>
          <w:sz w:val="28"/>
          <w:szCs w:val="28"/>
          <w:lang w:eastAsia="ar-SA"/>
        </w:rPr>
        <w:t xml:space="preserve">Статья </w:t>
      </w:r>
      <w:r w:rsidR="00682BD8" w:rsidRPr="00DD0D6B">
        <w:rPr>
          <w:rFonts w:ascii="Times New Roman" w:hAnsi="Times New Roman" w:cs="Times New Roman"/>
          <w:color w:val="000000" w:themeColor="text1"/>
          <w:spacing w:val="-10"/>
          <w:sz w:val="28"/>
          <w:szCs w:val="28"/>
          <w:lang w:eastAsia="ar-SA"/>
        </w:rPr>
        <w:t>7</w:t>
      </w:r>
      <w:r w:rsidR="005832AE" w:rsidRPr="00DD0D6B">
        <w:rPr>
          <w:rFonts w:ascii="Times New Roman" w:hAnsi="Times New Roman" w:cs="Times New Roman"/>
          <w:color w:val="000000" w:themeColor="text1"/>
          <w:spacing w:val="-10"/>
          <w:sz w:val="28"/>
          <w:szCs w:val="28"/>
          <w:lang w:eastAsia="ar-SA"/>
        </w:rPr>
        <w:t>6</w:t>
      </w:r>
      <w:r w:rsidR="0026773D" w:rsidRPr="00DD0D6B">
        <w:rPr>
          <w:rFonts w:ascii="Times New Roman" w:hAnsi="Times New Roman" w:cs="Times New Roman"/>
          <w:color w:val="000000" w:themeColor="text1"/>
          <w:spacing w:val="-10"/>
          <w:sz w:val="28"/>
          <w:szCs w:val="28"/>
          <w:lang w:eastAsia="ar-SA"/>
        </w:rPr>
        <w:t>.</w:t>
      </w:r>
      <w:r w:rsidR="00B22447" w:rsidRPr="00DD0D6B">
        <w:rPr>
          <w:rFonts w:ascii="Times New Roman" w:hAnsi="Times New Roman" w:cs="Times New Roman"/>
          <w:color w:val="000000" w:themeColor="text1"/>
          <w:spacing w:val="-10"/>
          <w:sz w:val="28"/>
          <w:szCs w:val="28"/>
          <w:lang w:eastAsia="ar-SA"/>
        </w:rPr>
        <w:t xml:space="preserve"> </w:t>
      </w:r>
      <w:r w:rsidR="00893F7A" w:rsidRPr="00DD0D6B">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DD0D6B">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66"/>
      <w:bookmarkEnd w:id="367"/>
    </w:p>
    <w:p w14:paraId="4C11FC8E" w14:textId="77777777" w:rsidR="001554F1" w:rsidRPr="00DD0D6B" w:rsidRDefault="001554F1" w:rsidP="00DD0D6B">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68" w:name="_Toc85619693"/>
      <w:r w:rsidRPr="00DD0D6B">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14:paraId="6912ACE6" w14:textId="77777777" w:rsidR="001554F1" w:rsidRPr="00DD0D6B" w:rsidRDefault="001554F1" w:rsidP="005D7B04">
      <w:pPr>
        <w:pStyle w:val="aa"/>
        <w:widowControl/>
        <w:numPr>
          <w:ilvl w:val="3"/>
          <w:numId w:val="69"/>
        </w:numPr>
        <w:tabs>
          <w:tab w:val="left" w:pos="1134"/>
        </w:tab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14:paraId="0C7FE12E" w14:textId="77777777" w:rsidR="001554F1" w:rsidRPr="00DD0D6B" w:rsidRDefault="001554F1" w:rsidP="005D7B04">
      <w:pPr>
        <w:pStyle w:val="aa"/>
        <w:widowControl/>
        <w:numPr>
          <w:ilvl w:val="3"/>
          <w:numId w:val="69"/>
        </w:numPr>
        <w:tabs>
          <w:tab w:val="left" w:pos="1134"/>
        </w:tab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14:paraId="20EE4B3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строить объекты жилищно-гражданского и производственного назначения;</w:t>
      </w:r>
    </w:p>
    <w:p w14:paraId="70C8954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A14DC1A"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lastRenderedPageBreak/>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6D4CBA91"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339E46C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устраивать свалки и склады, разливать растворы кислот, солей, щелочей и других химически активных веществ;</w:t>
      </w:r>
    </w:p>
    <w:p w14:paraId="5A0F500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187E4522"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разводить огонь и размещать источники огня;</w:t>
      </w:r>
    </w:p>
    <w:p w14:paraId="3F2EF75A"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14:paraId="07D414E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6E32E09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30E01385" w14:textId="77777777" w:rsidR="00F1382F"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самовольно подключаться к газораспределительным сетям.</w:t>
      </w:r>
    </w:p>
    <w:p w14:paraId="1F59B48D" w14:textId="77777777" w:rsidR="00F76F34" w:rsidRPr="00DD0D6B" w:rsidRDefault="00F76F34" w:rsidP="00DD0D6B">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14:paraId="4F7059E4" w14:textId="77777777" w:rsidR="001554F1" w:rsidRPr="00DD0D6B" w:rsidRDefault="0005335E"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69" w:name="_Toc152160855"/>
      <w:bookmarkStart w:id="370" w:name="_Toc108779133"/>
      <w:bookmarkStart w:id="371" w:name="_Toc113520048"/>
      <w:r w:rsidRPr="00DD0D6B">
        <w:rPr>
          <w:rFonts w:ascii="Times New Roman" w:hAnsi="Times New Roman" w:cs="Times New Roman"/>
          <w:color w:val="000000" w:themeColor="text1"/>
          <w:spacing w:val="-10"/>
          <w:sz w:val="28"/>
          <w:szCs w:val="28"/>
        </w:rPr>
        <w:t xml:space="preserve">Статья </w:t>
      </w:r>
      <w:r w:rsidR="001B40B3" w:rsidRPr="00DD0D6B">
        <w:rPr>
          <w:rFonts w:ascii="Times New Roman" w:hAnsi="Times New Roman" w:cs="Times New Roman"/>
          <w:color w:val="000000" w:themeColor="text1"/>
          <w:spacing w:val="-10"/>
          <w:sz w:val="28"/>
          <w:szCs w:val="28"/>
        </w:rPr>
        <w:t>7</w:t>
      </w:r>
      <w:r w:rsidR="005832AE" w:rsidRPr="00DD0D6B">
        <w:rPr>
          <w:rFonts w:ascii="Times New Roman" w:hAnsi="Times New Roman" w:cs="Times New Roman"/>
          <w:color w:val="000000" w:themeColor="text1"/>
          <w:spacing w:val="-10"/>
          <w:sz w:val="28"/>
          <w:szCs w:val="28"/>
        </w:rPr>
        <w:t>7</w:t>
      </w:r>
      <w:r w:rsidRPr="00DD0D6B">
        <w:rPr>
          <w:rFonts w:ascii="Times New Roman" w:hAnsi="Times New Roman" w:cs="Times New Roman"/>
          <w:color w:val="000000" w:themeColor="text1"/>
          <w:spacing w:val="-10"/>
          <w:sz w:val="28"/>
          <w:szCs w:val="28"/>
        </w:rPr>
        <w:t xml:space="preserve">. </w:t>
      </w:r>
      <w:r w:rsidR="001554F1"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DD0D6B">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69"/>
    </w:p>
    <w:p w14:paraId="24356369"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14:paraId="2F3375FB"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6441F8EB"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1)</w:t>
      </w:r>
      <w:r w:rsidRPr="00DD0D6B">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51F74E4D"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2)</w:t>
      </w:r>
      <w:r w:rsidRPr="00DD0D6B">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1783AE47"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lastRenderedPageBreak/>
        <w:t>3)</w:t>
      </w:r>
      <w:r w:rsidRPr="00DD0D6B">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1C18627"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4)</w:t>
      </w:r>
      <w:r w:rsidRPr="00DD0D6B">
        <w:rPr>
          <w:sz w:val="28"/>
          <w:szCs w:val="28"/>
          <w:shd w:val="clear" w:color="auto" w:fill="FFFFFF"/>
        </w:rPr>
        <w:tab/>
        <w:t>огораживать трассы линий связи, препятствуя свободному доступу к ним технического персонала;</w:t>
      </w:r>
    </w:p>
    <w:p w14:paraId="68444E06"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5)</w:t>
      </w:r>
      <w:r w:rsidRPr="00DD0D6B">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14:paraId="1F721D70" w14:textId="77777777" w:rsidR="0022598B"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6)</w:t>
      </w:r>
      <w:r w:rsidRPr="00DD0D6B">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70"/>
      <w:bookmarkEnd w:id="371"/>
    </w:p>
    <w:p w14:paraId="77E022AF" w14:textId="77777777" w:rsidR="005832AE" w:rsidRPr="00DD0D6B" w:rsidRDefault="005832AE"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72" w:name="_Toc142574257"/>
      <w:bookmarkStart w:id="373" w:name="_Toc152160856"/>
      <w:r w:rsidRPr="00DD0D6B">
        <w:rPr>
          <w:rFonts w:ascii="Times New Roman" w:hAnsi="Times New Roman" w:cs="Times New Roman"/>
          <w:color w:val="000000" w:themeColor="text1"/>
          <w:spacing w:val="-10"/>
          <w:sz w:val="28"/>
          <w:szCs w:val="28"/>
        </w:rPr>
        <w:t xml:space="preserve">Статья 78. </w:t>
      </w:r>
      <w:r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канализационных сетей и сооружений</w:t>
      </w:r>
      <w:bookmarkEnd w:id="372"/>
      <w:bookmarkEnd w:id="373"/>
    </w:p>
    <w:p w14:paraId="6C9F7AF9" w14:textId="77777777" w:rsidR="005832AE" w:rsidRPr="00DD0D6B" w:rsidRDefault="005832AE" w:rsidP="005D7B04">
      <w:pPr>
        <w:pStyle w:val="ad"/>
        <w:numPr>
          <w:ilvl w:val="0"/>
          <w:numId w:val="188"/>
        </w:numPr>
        <w:tabs>
          <w:tab w:val="left" w:pos="1134"/>
        </w:tabs>
        <w:spacing w:before="0" w:beforeAutospacing="0" w:after="0" w:afterAutospacing="0"/>
        <w:ind w:left="0" w:firstLine="709"/>
        <w:jc w:val="both"/>
        <w:rPr>
          <w:snapToGrid w:val="0"/>
          <w:sz w:val="28"/>
          <w:szCs w:val="28"/>
        </w:rPr>
      </w:pPr>
      <w:r w:rsidRPr="00DD0D6B">
        <w:rPr>
          <w:snapToGrid w:val="0"/>
          <w:sz w:val="28"/>
          <w:szCs w:val="28"/>
        </w:rPr>
        <w:t>Ограничения использования земельных участков и объектов капитального строительства охранной зоны канализационных сетей и сооружений установлены следующими документами:</w:t>
      </w:r>
    </w:p>
    <w:p w14:paraId="3D3D95C6" w14:textId="77777777" w:rsidR="005832AE" w:rsidRPr="00DD0D6B" w:rsidRDefault="005832AE" w:rsidP="005D7B04">
      <w:pPr>
        <w:pStyle w:val="formattext"/>
        <w:numPr>
          <w:ilvl w:val="0"/>
          <w:numId w:val="18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DD0D6B">
        <w:rPr>
          <w:sz w:val="28"/>
          <w:szCs w:val="28"/>
          <w:shd w:val="clear" w:color="auto" w:fill="FFFFFF"/>
        </w:rPr>
        <w:t>СП 129.13330.2019 «Наружные сети и сооружения водоснабжения и канализации. Актуализированная редакция СНиП 3.05.04-85*»;</w:t>
      </w:r>
    </w:p>
    <w:p w14:paraId="7EA79562"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32.13330.2018 «Канализация. Наружные сети и сооружения. СНиП 2.04.03-85»;</w:t>
      </w:r>
    </w:p>
    <w:p w14:paraId="7E1AC33D"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42.13330.2016 «Градостроительство. Планировка и застройка городских и сельских поселений. Актуализированная редакция СНиП 2.07.01-89*»;</w:t>
      </w:r>
    </w:p>
    <w:p w14:paraId="63C0F810"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36.13330.2012 «Магистральные трубопроводы. Актуализированная редакция СНиП 2.05.06-85*»;</w:t>
      </w:r>
    </w:p>
    <w:p w14:paraId="7CF97638"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shd w:val="clear" w:color="auto" w:fill="FFFFFF"/>
        </w:rPr>
        <w:t>СанПиН 2.2.1/2.1.1.1200-03 «Санитарно-защитные зоны и санитарная классификация предприятий, сооружений и иных объектов»;</w:t>
      </w:r>
    </w:p>
    <w:p w14:paraId="09393E94"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4226D88"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7D0FC54"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w:t>
      </w:r>
      <w:r w:rsidRPr="00DD0D6B">
        <w:rPr>
          <w:rFonts w:eastAsiaTheme="minorHAnsi"/>
          <w:sz w:val="28"/>
          <w:szCs w:val="28"/>
          <w:lang w:eastAsia="en-US"/>
        </w:rPr>
        <w:lastRenderedPageBreak/>
        <w:t>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w:t>
      </w:r>
    </w:p>
    <w:p w14:paraId="576D2185"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Отведение (прием) поверхностных сточных вод в централизованную систему водоотведения поселения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14:paraId="10ABC097"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Запрещается предусматривать сброс в водные объекты (включая подземные) неочищенных до установленных нормативов поверхностных сточных вод, организованно отводимых с территории предприятий, в том числе централизованными системами водоотведения поселений.</w:t>
      </w:r>
    </w:p>
    <w:p w14:paraId="28080918"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Запрещен сброс (прием)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14:paraId="5751A5F3"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повреждение объектов централизованных систем водоотведения и нарушение режима их работы, в том числе в силу следующих причин:</w:t>
      </w:r>
    </w:p>
    <w:p w14:paraId="72583903"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разрушающее коррозионное, абразивное или механическое воздействие на канализационные сети, иные сооружения и оборудование;</w:t>
      </w:r>
    </w:p>
    <w:p w14:paraId="3D900AD9"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образование в канализационных сетях и на очистных сооружениях пожароопасных, взрывоопасных и токсичных </w:t>
      </w:r>
      <w:proofErr w:type="spellStart"/>
      <w:r w:rsidRPr="00DD0D6B">
        <w:rPr>
          <w:rFonts w:eastAsiaTheme="minorHAnsi"/>
          <w:sz w:val="28"/>
          <w:szCs w:val="28"/>
          <w:lang w:eastAsia="en-US"/>
        </w:rPr>
        <w:t>газопаровоздушных</w:t>
      </w:r>
      <w:proofErr w:type="spellEnd"/>
      <w:r w:rsidRPr="00DD0D6B">
        <w:rPr>
          <w:rFonts w:eastAsiaTheme="minorHAnsi"/>
          <w:sz w:val="28"/>
          <w:szCs w:val="28"/>
          <w:lang w:eastAsia="en-US"/>
        </w:rPr>
        <w:t xml:space="preserve"> смесей;</w:t>
      </w:r>
    </w:p>
    <w:p w14:paraId="59FCE9E4"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rsidRPr="00DD0D6B">
        <w:rPr>
          <w:rFonts w:eastAsiaTheme="minorHAnsi"/>
          <w:sz w:val="28"/>
          <w:szCs w:val="28"/>
          <w:lang w:eastAsia="en-US"/>
        </w:rPr>
        <w:t>биоаккумулирующих</w:t>
      </w:r>
      <w:proofErr w:type="spellEnd"/>
      <w:r w:rsidRPr="00DD0D6B">
        <w:rPr>
          <w:rFonts w:eastAsiaTheme="minorHAnsi"/>
          <w:sz w:val="28"/>
          <w:szCs w:val="28"/>
          <w:lang w:eastAsia="en-US"/>
        </w:rPr>
        <w:t xml:space="preserve"> веществ, не поддающихся очистке;</w:t>
      </w:r>
    </w:p>
    <w:p w14:paraId="56A5BF78"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14:paraId="2FAF5129"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создание условий для причинения вреда здоровью персонала, обслуживающего централизованные системы водоотведения;</w:t>
      </w:r>
    </w:p>
    <w:p w14:paraId="73C96151"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невозможность утилизации осадков сточных вод с применением методов, безопасных для окружающей среды.</w:t>
      </w:r>
    </w:p>
    <w:p w14:paraId="0FA74EF3" w14:textId="77777777" w:rsidR="00F76F34" w:rsidRPr="00DD0D6B" w:rsidRDefault="005832AE" w:rsidP="00DD0D6B">
      <w:pPr>
        <w:shd w:val="clear" w:color="auto" w:fill="FFFFFF"/>
        <w:tabs>
          <w:tab w:val="left" w:pos="1134"/>
        </w:tabs>
        <w:spacing w:line="240" w:lineRule="auto"/>
        <w:ind w:firstLine="709"/>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Размеры санитарно-защитных зон для канализационных очистных сооружений определяются в соответствии с </w:t>
      </w:r>
      <w:hyperlink r:id="rId114" w:history="1">
        <w:r w:rsidRPr="00DD0D6B">
          <w:rPr>
            <w:rFonts w:eastAsiaTheme="minorHAnsi"/>
            <w:color w:val="000000" w:themeColor="text1"/>
            <w:sz w:val="28"/>
            <w:szCs w:val="28"/>
            <w:lang w:eastAsia="en-US"/>
          </w:rPr>
          <w:t>разделом 13</w:t>
        </w:r>
      </w:hyperlink>
      <w:r w:rsidRPr="00DD0D6B">
        <w:rPr>
          <w:rFonts w:eastAsiaTheme="minorHAnsi"/>
          <w:color w:val="000000" w:themeColor="text1"/>
          <w:sz w:val="28"/>
          <w:szCs w:val="28"/>
          <w:lang w:eastAsia="en-US"/>
        </w:rPr>
        <w:t xml:space="preserve"> Санитарной классификации. Таблица 7.1 СанПиН 2.2.1/2.1.1.1200-03.</w:t>
      </w:r>
    </w:p>
    <w:p w14:paraId="208C70C2" w14:textId="77777777" w:rsidR="005832AE" w:rsidRPr="00DD0D6B" w:rsidRDefault="005832AE" w:rsidP="00DD0D6B">
      <w:pPr>
        <w:shd w:val="clear" w:color="auto" w:fill="FFFFFF"/>
        <w:tabs>
          <w:tab w:val="left" w:pos="1134"/>
        </w:tabs>
        <w:spacing w:line="240" w:lineRule="auto"/>
        <w:ind w:firstLine="709"/>
        <w:rPr>
          <w:sz w:val="28"/>
          <w:szCs w:val="28"/>
          <w:shd w:val="clear" w:color="auto" w:fill="FFFFFF"/>
        </w:rPr>
      </w:pPr>
    </w:p>
    <w:p w14:paraId="46CE89F5" w14:textId="77777777" w:rsidR="0005335E" w:rsidRPr="00DD0D6B" w:rsidRDefault="0005335E"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74" w:name="_Toc108779134"/>
      <w:bookmarkStart w:id="375" w:name="_Toc113520049"/>
      <w:bookmarkStart w:id="376" w:name="_Toc152160857"/>
      <w:r w:rsidRPr="00DD0D6B">
        <w:rPr>
          <w:rFonts w:ascii="Times New Roman" w:hAnsi="Times New Roman" w:cs="Times New Roman"/>
          <w:color w:val="000000" w:themeColor="text1"/>
          <w:spacing w:val="-10"/>
          <w:sz w:val="28"/>
          <w:szCs w:val="28"/>
        </w:rPr>
        <w:t xml:space="preserve">Статья </w:t>
      </w:r>
      <w:r w:rsidR="001731D5" w:rsidRPr="00DD0D6B">
        <w:rPr>
          <w:rFonts w:ascii="Times New Roman" w:hAnsi="Times New Roman" w:cs="Times New Roman"/>
          <w:color w:val="000000" w:themeColor="text1"/>
          <w:spacing w:val="-10"/>
          <w:sz w:val="28"/>
          <w:szCs w:val="28"/>
        </w:rPr>
        <w:t>7</w:t>
      </w:r>
      <w:r w:rsidR="005832AE" w:rsidRPr="00DD0D6B">
        <w:rPr>
          <w:rFonts w:ascii="Times New Roman" w:hAnsi="Times New Roman" w:cs="Times New Roman"/>
          <w:color w:val="000000" w:themeColor="text1"/>
          <w:spacing w:val="-10"/>
          <w:sz w:val="28"/>
          <w:szCs w:val="28"/>
        </w:rPr>
        <w:t>9</w:t>
      </w:r>
      <w:r w:rsidRPr="00DD0D6B">
        <w:rPr>
          <w:rFonts w:ascii="Times New Roman" w:hAnsi="Times New Roman" w:cs="Times New Roman"/>
          <w:color w:val="000000" w:themeColor="text1"/>
          <w:spacing w:val="-10"/>
          <w:sz w:val="28"/>
          <w:szCs w:val="28"/>
        </w:rPr>
        <w:t xml:space="preserve">. </w:t>
      </w:r>
      <w:bookmarkEnd w:id="374"/>
      <w:bookmarkEnd w:id="375"/>
      <w:r w:rsidR="002C501E"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76"/>
    </w:p>
    <w:p w14:paraId="7C8F60C7" w14:textId="77777777" w:rsidR="00375F70" w:rsidRPr="00DD0D6B" w:rsidRDefault="00375F70" w:rsidP="00DD0D6B">
      <w:pPr>
        <w:spacing w:line="240" w:lineRule="auto"/>
        <w:ind w:firstLine="709"/>
        <w:rPr>
          <w:sz w:val="28"/>
          <w:szCs w:val="28"/>
        </w:rPr>
      </w:pPr>
      <w:bookmarkStart w:id="377" w:name="_Toc108779135"/>
      <w:bookmarkStart w:id="378" w:name="_Toc113520050"/>
      <w:r w:rsidRPr="00DD0D6B">
        <w:rPr>
          <w:sz w:val="28"/>
          <w:szCs w:val="28"/>
        </w:rPr>
        <w:t xml:space="preserve">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w:t>
      </w:r>
      <w:r w:rsidRPr="00DD0D6B">
        <w:rPr>
          <w:sz w:val="28"/>
          <w:szCs w:val="28"/>
        </w:rPr>
        <w:lastRenderedPageBreak/>
        <w:t>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2380BE43" w14:textId="77777777" w:rsidR="00375F70" w:rsidRPr="00DD0D6B" w:rsidRDefault="00375F70" w:rsidP="00DD0D6B">
      <w:pPr>
        <w:spacing w:line="240" w:lineRule="auto"/>
        <w:ind w:firstLine="709"/>
        <w:rPr>
          <w:sz w:val="28"/>
          <w:szCs w:val="28"/>
        </w:rPr>
      </w:pPr>
      <w:r w:rsidRPr="00DD0D6B">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14:paraId="1D0FCF82" w14:textId="77777777" w:rsidR="00375F70" w:rsidRPr="00DD0D6B" w:rsidRDefault="00375F70" w:rsidP="00DD0D6B">
      <w:pPr>
        <w:spacing w:line="240" w:lineRule="auto"/>
        <w:ind w:firstLine="709"/>
        <w:rPr>
          <w:sz w:val="28"/>
          <w:szCs w:val="28"/>
        </w:rPr>
      </w:pPr>
      <w:r w:rsidRPr="00DD0D6B">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14:paraId="0298666D" w14:textId="77777777" w:rsidR="00375F70" w:rsidRPr="00DD0D6B" w:rsidRDefault="00375F70" w:rsidP="00DD0D6B">
      <w:pPr>
        <w:spacing w:line="240" w:lineRule="auto"/>
        <w:ind w:firstLine="709"/>
        <w:rPr>
          <w:sz w:val="28"/>
          <w:szCs w:val="28"/>
        </w:rPr>
      </w:pPr>
      <w:r w:rsidRPr="00DD0D6B">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14:paraId="2B9E1FEB" w14:textId="77777777" w:rsidR="00375F70" w:rsidRPr="00DD0D6B" w:rsidRDefault="00375F70" w:rsidP="00DD0D6B">
      <w:pPr>
        <w:spacing w:line="240" w:lineRule="auto"/>
        <w:ind w:firstLine="709"/>
        <w:rPr>
          <w:sz w:val="28"/>
          <w:szCs w:val="28"/>
        </w:rPr>
      </w:pPr>
      <w:r w:rsidRPr="00DD0D6B">
        <w:rPr>
          <w:sz w:val="28"/>
          <w:szCs w:val="28"/>
        </w:rPr>
        <w:t xml:space="preserve">В соответствии с Приказом Министерства Культуры РФ от 01.09.2015 </w:t>
      </w:r>
      <w:r w:rsidRPr="00DD0D6B">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14:paraId="6C3B3650"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14:paraId="369F97E5"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фотографическое (иное графическое) изображение объекта археологического наследия;</w:t>
      </w:r>
    </w:p>
    <w:p w14:paraId="2392F759"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5827CBED"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наличии или об отсутствии зон охраны объекта археологического наследия;</w:t>
      </w:r>
    </w:p>
    <w:p w14:paraId="09C71E97"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14:paraId="36ED3204"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предмете охраны объекта археологического наследия.</w:t>
      </w:r>
    </w:p>
    <w:p w14:paraId="44A48EE8" w14:textId="77777777" w:rsidR="00375F70" w:rsidRPr="00DD0D6B" w:rsidRDefault="00375F70" w:rsidP="00DD0D6B">
      <w:pPr>
        <w:spacing w:line="240" w:lineRule="auto"/>
        <w:ind w:firstLine="709"/>
        <w:rPr>
          <w:sz w:val="28"/>
          <w:szCs w:val="28"/>
        </w:rPr>
      </w:pPr>
      <w:r w:rsidRPr="00DD0D6B">
        <w:rPr>
          <w:sz w:val="28"/>
          <w:szCs w:val="28"/>
        </w:rPr>
        <w:t xml:space="preserve">На территории муниципального образования </w:t>
      </w:r>
      <w:r w:rsidR="005A0409" w:rsidRPr="00DD0D6B">
        <w:rPr>
          <w:sz w:val="28"/>
          <w:szCs w:val="28"/>
        </w:rPr>
        <w:t xml:space="preserve">город Пугачев </w:t>
      </w:r>
      <w:r w:rsidRPr="00DD0D6B">
        <w:rPr>
          <w:sz w:val="28"/>
          <w:szCs w:val="28"/>
        </w:rPr>
        <w:t xml:space="preserve">выявлен </w:t>
      </w:r>
      <w:r w:rsidR="009A555B" w:rsidRPr="00DD0D6B">
        <w:rPr>
          <w:sz w:val="28"/>
          <w:szCs w:val="28"/>
        </w:rPr>
        <w:t>1 объект</w:t>
      </w:r>
      <w:r w:rsidRPr="00DD0D6B">
        <w:rPr>
          <w:sz w:val="28"/>
          <w:szCs w:val="28"/>
        </w:rPr>
        <w:t xml:space="preserve"> археологического наследия.</w:t>
      </w:r>
    </w:p>
    <w:p w14:paraId="780B30BF" w14:textId="77777777" w:rsidR="00375F70" w:rsidRPr="00DD0D6B" w:rsidRDefault="00375F70" w:rsidP="00DD0D6B">
      <w:pPr>
        <w:spacing w:line="240" w:lineRule="auto"/>
        <w:ind w:firstLine="709"/>
        <w:rPr>
          <w:sz w:val="28"/>
          <w:szCs w:val="28"/>
        </w:rPr>
      </w:pPr>
      <w:bookmarkStart w:id="379" w:name="sub_3030"/>
      <w:r w:rsidRPr="00DD0D6B">
        <w:rPr>
          <w:sz w:val="28"/>
          <w:szCs w:val="28"/>
        </w:rPr>
        <w:t xml:space="preserve">Под археологическими предметами понимаются движимые вещи, основным </w:t>
      </w:r>
      <w:r w:rsidRPr="00DD0D6B">
        <w:rPr>
          <w:sz w:val="28"/>
          <w:szCs w:val="28"/>
        </w:rPr>
        <w:lastRenderedPageBreak/>
        <w:t>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14:paraId="605A00C0" w14:textId="77777777" w:rsidR="00375F70" w:rsidRPr="00DD0D6B" w:rsidRDefault="00375F70" w:rsidP="00DD0D6B">
      <w:pPr>
        <w:spacing w:line="240" w:lineRule="auto"/>
        <w:ind w:firstLine="709"/>
        <w:rPr>
          <w:sz w:val="28"/>
          <w:szCs w:val="28"/>
        </w:rPr>
      </w:pPr>
      <w:bookmarkStart w:id="380" w:name="sub_3040"/>
      <w:bookmarkEnd w:id="379"/>
      <w:r w:rsidRPr="00DD0D6B">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14:paraId="77DBBF35" w14:textId="77777777" w:rsidR="00375F70" w:rsidRPr="00DD0D6B" w:rsidRDefault="00375F70" w:rsidP="00DD0D6B">
      <w:pPr>
        <w:spacing w:line="240" w:lineRule="auto"/>
        <w:ind w:firstLine="709"/>
        <w:rPr>
          <w:sz w:val="28"/>
          <w:szCs w:val="28"/>
        </w:rPr>
      </w:pPr>
      <w:bookmarkStart w:id="381" w:name="sub_3002"/>
      <w:bookmarkEnd w:id="380"/>
      <w:r w:rsidRPr="00DD0D6B">
        <w:rPr>
          <w:sz w:val="28"/>
          <w:szCs w:val="28"/>
        </w:rPr>
        <w:t>Объекты культурного наследия подразделяются на следующие виды:</w:t>
      </w:r>
    </w:p>
    <w:p w14:paraId="44433EF4"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2" w:name="sub_301"/>
      <w:bookmarkEnd w:id="381"/>
      <w:r w:rsidRPr="00DD0D6B">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14:paraId="62D2E34A"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3" w:name="sub_302"/>
      <w:bookmarkEnd w:id="382"/>
      <w:r w:rsidRPr="00DD0D6B">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14:paraId="4F66871E"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4" w:name="sub_303"/>
      <w:bookmarkEnd w:id="383"/>
      <w:r w:rsidRPr="00DD0D6B">
        <w:rPr>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14:paraId="2B5A5FB1" w14:textId="77777777" w:rsidR="00375F70" w:rsidRPr="00DD0D6B" w:rsidRDefault="00375F70" w:rsidP="00DD0D6B">
      <w:pPr>
        <w:spacing w:line="240" w:lineRule="auto"/>
        <w:ind w:firstLine="709"/>
        <w:rPr>
          <w:sz w:val="28"/>
          <w:szCs w:val="28"/>
        </w:rPr>
      </w:pPr>
      <w:bookmarkStart w:id="385" w:name="sub_920011"/>
      <w:bookmarkEnd w:id="384"/>
      <w:r w:rsidRPr="00DD0D6B">
        <w:rPr>
          <w:sz w:val="28"/>
          <w:szCs w:val="28"/>
        </w:rPr>
        <w:t>В границах территории достопримечательного места могут находиться памятники и (или) ансамбли.</w:t>
      </w:r>
    </w:p>
    <w:bookmarkEnd w:id="385"/>
    <w:p w14:paraId="4515E251" w14:textId="77777777" w:rsidR="00375F70" w:rsidRPr="00DD0D6B" w:rsidRDefault="00375F70" w:rsidP="00DD0D6B">
      <w:pPr>
        <w:spacing w:line="240" w:lineRule="auto"/>
        <w:ind w:firstLine="709"/>
        <w:rPr>
          <w:sz w:val="28"/>
          <w:szCs w:val="28"/>
        </w:rPr>
      </w:pPr>
      <w:r w:rsidRPr="00DD0D6B">
        <w:rPr>
          <w:sz w:val="28"/>
          <w:szCs w:val="28"/>
        </w:rPr>
        <w:t>Объекты культурного наследия подразделяются на следующие категории историко-культурного значения:</w:t>
      </w:r>
    </w:p>
    <w:p w14:paraId="73980F2B"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6" w:name="sub_401"/>
      <w:r w:rsidRPr="00DD0D6B">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2B8AEB58"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7" w:name="sub_402"/>
      <w:bookmarkEnd w:id="386"/>
      <w:r w:rsidRPr="00DD0D6B">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0B73593A"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8" w:name="sub_403"/>
      <w:bookmarkEnd w:id="387"/>
      <w:r w:rsidRPr="00DD0D6B">
        <w:rPr>
          <w:sz w:val="28"/>
          <w:szCs w:val="28"/>
        </w:rP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88"/>
    </w:p>
    <w:p w14:paraId="6332B9C5" w14:textId="77777777" w:rsidR="00D17873" w:rsidRPr="00DD0D6B" w:rsidRDefault="00375F70" w:rsidP="00DD0D6B">
      <w:pPr>
        <w:spacing w:line="240" w:lineRule="auto"/>
        <w:ind w:firstLine="709"/>
        <w:rPr>
          <w:sz w:val="28"/>
          <w:szCs w:val="28"/>
        </w:rPr>
      </w:pPr>
      <w:r w:rsidRPr="00DD0D6B">
        <w:rPr>
          <w:sz w:val="28"/>
          <w:szCs w:val="28"/>
        </w:rPr>
        <w:t xml:space="preserve">На территории муниципального образования </w:t>
      </w:r>
      <w:r w:rsidR="005A0409" w:rsidRPr="00DD0D6B">
        <w:rPr>
          <w:sz w:val="28"/>
          <w:szCs w:val="28"/>
        </w:rPr>
        <w:t xml:space="preserve">город Пугачев </w:t>
      </w:r>
      <w:r w:rsidR="00135F38" w:rsidRPr="00DD0D6B">
        <w:rPr>
          <w:sz w:val="28"/>
          <w:szCs w:val="28"/>
        </w:rPr>
        <w:t>расположены следующие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tbl>
      <w:tblPr>
        <w:tblStyle w:val="af2"/>
        <w:tblW w:w="0" w:type="auto"/>
        <w:tblLayout w:type="fixed"/>
        <w:tblLook w:val="04A0" w:firstRow="1" w:lastRow="0" w:firstColumn="1" w:lastColumn="0" w:noHBand="0" w:noVBand="1"/>
      </w:tblPr>
      <w:tblGrid>
        <w:gridCol w:w="560"/>
        <w:gridCol w:w="2242"/>
        <w:gridCol w:w="2126"/>
        <w:gridCol w:w="2095"/>
        <w:gridCol w:w="3258"/>
      </w:tblGrid>
      <w:tr w:rsidR="00135F38" w:rsidRPr="00DD0D6B" w14:paraId="7988E71E" w14:textId="77777777" w:rsidTr="00646D46">
        <w:trPr>
          <w:tblHeader/>
        </w:trPr>
        <w:tc>
          <w:tcPr>
            <w:tcW w:w="560" w:type="dxa"/>
            <w:vAlign w:val="center"/>
          </w:tcPr>
          <w:p w14:paraId="2C0DA125" w14:textId="77777777" w:rsidR="00135F38" w:rsidRPr="00DD0D6B" w:rsidRDefault="00135F38" w:rsidP="00DD0D6B">
            <w:pPr>
              <w:spacing w:line="240" w:lineRule="auto"/>
              <w:jc w:val="center"/>
              <w:rPr>
                <w:b/>
              </w:rPr>
            </w:pPr>
            <w:r w:rsidRPr="00DD0D6B">
              <w:rPr>
                <w:b/>
              </w:rPr>
              <w:t>№ п/п</w:t>
            </w:r>
          </w:p>
        </w:tc>
        <w:tc>
          <w:tcPr>
            <w:tcW w:w="2242" w:type="dxa"/>
            <w:vAlign w:val="center"/>
          </w:tcPr>
          <w:p w14:paraId="21EBD578" w14:textId="77777777" w:rsidR="00135F38" w:rsidRPr="00DD0D6B" w:rsidRDefault="00135F38" w:rsidP="00DD0D6B">
            <w:pPr>
              <w:spacing w:line="240" w:lineRule="auto"/>
              <w:jc w:val="center"/>
              <w:rPr>
                <w:b/>
              </w:rPr>
            </w:pPr>
            <w:r w:rsidRPr="00DD0D6B">
              <w:rPr>
                <w:b/>
              </w:rPr>
              <w:t>Наименование объекта</w:t>
            </w:r>
          </w:p>
        </w:tc>
        <w:tc>
          <w:tcPr>
            <w:tcW w:w="2126" w:type="dxa"/>
            <w:vAlign w:val="center"/>
          </w:tcPr>
          <w:p w14:paraId="6F692BF1" w14:textId="77777777" w:rsidR="00135F38" w:rsidRPr="00DD0D6B" w:rsidRDefault="00135F38" w:rsidP="00DD0D6B">
            <w:pPr>
              <w:spacing w:line="240" w:lineRule="auto"/>
              <w:jc w:val="center"/>
              <w:rPr>
                <w:b/>
              </w:rPr>
            </w:pPr>
            <w:r w:rsidRPr="00DD0D6B">
              <w:rPr>
                <w:b/>
              </w:rPr>
              <w:t>Местоположение</w:t>
            </w:r>
          </w:p>
        </w:tc>
        <w:tc>
          <w:tcPr>
            <w:tcW w:w="2095" w:type="dxa"/>
            <w:vAlign w:val="center"/>
          </w:tcPr>
          <w:p w14:paraId="30C7A41A" w14:textId="77777777" w:rsidR="00135F38" w:rsidRPr="00DD0D6B" w:rsidRDefault="00135F38" w:rsidP="00DD0D6B">
            <w:pPr>
              <w:spacing w:line="240" w:lineRule="auto"/>
              <w:jc w:val="center"/>
              <w:rPr>
                <w:b/>
              </w:rPr>
            </w:pPr>
            <w:r w:rsidRPr="00DD0D6B">
              <w:rPr>
                <w:b/>
              </w:rPr>
              <w:t>Категория</w:t>
            </w:r>
          </w:p>
        </w:tc>
        <w:tc>
          <w:tcPr>
            <w:tcW w:w="3258" w:type="dxa"/>
            <w:vAlign w:val="center"/>
          </w:tcPr>
          <w:p w14:paraId="75EF547B" w14:textId="77777777" w:rsidR="00135F38" w:rsidRPr="00DD0D6B" w:rsidRDefault="00135F38" w:rsidP="00DD0D6B">
            <w:pPr>
              <w:spacing w:line="240" w:lineRule="auto"/>
              <w:jc w:val="center"/>
              <w:rPr>
                <w:b/>
              </w:rPr>
            </w:pPr>
            <w:r w:rsidRPr="00DD0D6B">
              <w:rPr>
                <w:b/>
              </w:rPr>
              <w:t>Документ  основание</w:t>
            </w:r>
          </w:p>
        </w:tc>
      </w:tr>
      <w:tr w:rsidR="00135F38" w:rsidRPr="00DD0D6B" w14:paraId="7F2DB558" w14:textId="77777777" w:rsidTr="00646D46">
        <w:tc>
          <w:tcPr>
            <w:tcW w:w="560" w:type="dxa"/>
            <w:vAlign w:val="center"/>
          </w:tcPr>
          <w:p w14:paraId="14177498" w14:textId="77777777" w:rsidR="00135F38" w:rsidRPr="00DD0D6B" w:rsidRDefault="00135F38" w:rsidP="00DD0D6B">
            <w:pPr>
              <w:spacing w:line="240" w:lineRule="auto"/>
              <w:jc w:val="center"/>
              <w:rPr>
                <w:b/>
              </w:rPr>
            </w:pPr>
            <w:r w:rsidRPr="00DD0D6B">
              <w:rPr>
                <w:b/>
              </w:rPr>
              <w:t>1</w:t>
            </w:r>
          </w:p>
        </w:tc>
        <w:tc>
          <w:tcPr>
            <w:tcW w:w="2242" w:type="dxa"/>
            <w:vAlign w:val="center"/>
          </w:tcPr>
          <w:p w14:paraId="62E0A716" w14:textId="77777777" w:rsidR="00135F38" w:rsidRPr="00DD0D6B" w:rsidRDefault="00BF03F2" w:rsidP="00DD0D6B">
            <w:pPr>
              <w:spacing w:line="240" w:lineRule="auto"/>
              <w:jc w:val="center"/>
              <w:rPr>
                <w:b/>
              </w:rPr>
            </w:pPr>
            <w:r w:rsidRPr="00DD0D6B">
              <w:rPr>
                <w:sz w:val="22"/>
                <w:szCs w:val="22"/>
              </w:rPr>
              <w:t>«Дом, в котором жил Чапаев Василий Иванович в 1918 г. В доме – мемориальный музей В.И. Чапаева»</w:t>
            </w:r>
          </w:p>
        </w:tc>
        <w:tc>
          <w:tcPr>
            <w:tcW w:w="2126" w:type="dxa"/>
            <w:vAlign w:val="center"/>
          </w:tcPr>
          <w:p w14:paraId="5F76D5DA" w14:textId="77777777" w:rsidR="00135F38" w:rsidRPr="00DD0D6B" w:rsidRDefault="00BF03F2" w:rsidP="00DD0D6B">
            <w:pPr>
              <w:spacing w:line="240" w:lineRule="auto"/>
              <w:jc w:val="center"/>
              <w:rPr>
                <w:b/>
              </w:rPr>
            </w:pPr>
            <w:r w:rsidRPr="00DD0D6B">
              <w:rPr>
                <w:sz w:val="22"/>
                <w:szCs w:val="22"/>
              </w:rPr>
              <w:t>Саратовская область, Пугачёвский район, г. Пугачёв, ул. К. Маркса, 229</w:t>
            </w:r>
          </w:p>
        </w:tc>
        <w:tc>
          <w:tcPr>
            <w:tcW w:w="2095" w:type="dxa"/>
            <w:vAlign w:val="center"/>
          </w:tcPr>
          <w:p w14:paraId="6CF6E462" w14:textId="77777777" w:rsidR="00135F38" w:rsidRPr="00DD0D6B" w:rsidRDefault="00BF03F2" w:rsidP="00DD0D6B">
            <w:pPr>
              <w:spacing w:line="240" w:lineRule="auto"/>
              <w:jc w:val="center"/>
              <w:rPr>
                <w:b/>
              </w:rPr>
            </w:pPr>
            <w:r w:rsidRPr="00DD0D6B">
              <w:rPr>
                <w:sz w:val="22"/>
                <w:szCs w:val="22"/>
              </w:rPr>
              <w:t>Федерального значения</w:t>
            </w:r>
          </w:p>
        </w:tc>
        <w:tc>
          <w:tcPr>
            <w:tcW w:w="3258" w:type="dxa"/>
            <w:vAlign w:val="center"/>
          </w:tcPr>
          <w:p w14:paraId="56A47BC9" w14:textId="77777777" w:rsidR="00135F38" w:rsidRPr="00DD0D6B" w:rsidRDefault="00BF03F2" w:rsidP="00DD0D6B">
            <w:pPr>
              <w:spacing w:line="240" w:lineRule="auto"/>
              <w:jc w:val="center"/>
              <w:rPr>
                <w:b/>
              </w:rPr>
            </w:pPr>
            <w:r w:rsidRPr="00DD0D6B">
              <w:rPr>
                <w:sz w:val="22"/>
                <w:szCs w:val="22"/>
              </w:rPr>
              <w:t>Постановление Совета Министров РСФСР от 30 августа 1960 года № 1327 «О дальнейшем улучшении дела охраны памятников культуры в РСФСР» (приложение 1)</w:t>
            </w:r>
          </w:p>
        </w:tc>
      </w:tr>
      <w:tr w:rsidR="00BF03F2" w:rsidRPr="00DD0D6B" w14:paraId="295FAAED" w14:textId="77777777" w:rsidTr="00646D46">
        <w:tc>
          <w:tcPr>
            <w:tcW w:w="560" w:type="dxa"/>
            <w:vAlign w:val="center"/>
          </w:tcPr>
          <w:p w14:paraId="1792DD51" w14:textId="77777777" w:rsidR="00BF03F2" w:rsidRPr="00DD0D6B" w:rsidRDefault="00BF03F2" w:rsidP="00DD0D6B">
            <w:pPr>
              <w:spacing w:line="240" w:lineRule="auto"/>
              <w:jc w:val="center"/>
              <w:rPr>
                <w:b/>
              </w:rPr>
            </w:pPr>
            <w:r w:rsidRPr="00DD0D6B">
              <w:rPr>
                <w:b/>
              </w:rPr>
              <w:t>2</w:t>
            </w:r>
          </w:p>
        </w:tc>
        <w:tc>
          <w:tcPr>
            <w:tcW w:w="2242" w:type="dxa"/>
            <w:vAlign w:val="center"/>
          </w:tcPr>
          <w:p w14:paraId="78413913" w14:textId="77777777" w:rsidR="00BF03F2" w:rsidRPr="00DD0D6B" w:rsidRDefault="00BF03F2" w:rsidP="00DD0D6B">
            <w:pPr>
              <w:spacing w:line="240" w:lineRule="auto"/>
              <w:jc w:val="center"/>
              <w:rPr>
                <w:sz w:val="22"/>
                <w:szCs w:val="22"/>
              </w:rPr>
            </w:pPr>
            <w:r w:rsidRPr="00DD0D6B">
              <w:rPr>
                <w:sz w:val="22"/>
                <w:szCs w:val="22"/>
              </w:rPr>
              <w:t>«Памятник В.И. Чапаеву»</w:t>
            </w:r>
          </w:p>
        </w:tc>
        <w:tc>
          <w:tcPr>
            <w:tcW w:w="2126" w:type="dxa"/>
            <w:vAlign w:val="center"/>
          </w:tcPr>
          <w:p w14:paraId="79378722" w14:textId="77777777" w:rsidR="00BF03F2" w:rsidRPr="00DD0D6B" w:rsidRDefault="00BF03F2" w:rsidP="00DD0D6B">
            <w:pPr>
              <w:spacing w:line="240" w:lineRule="auto"/>
              <w:jc w:val="center"/>
              <w:rPr>
                <w:sz w:val="22"/>
                <w:szCs w:val="22"/>
              </w:rPr>
            </w:pPr>
            <w:r w:rsidRPr="00DD0D6B">
              <w:rPr>
                <w:sz w:val="22"/>
                <w:szCs w:val="22"/>
              </w:rPr>
              <w:t>Саратовская область, Пугачёвский район, г. Пугачёв, ул. Бубенца, сквер Победы</w:t>
            </w:r>
          </w:p>
        </w:tc>
        <w:tc>
          <w:tcPr>
            <w:tcW w:w="2095" w:type="dxa"/>
            <w:vAlign w:val="center"/>
          </w:tcPr>
          <w:p w14:paraId="62481FA8" w14:textId="77777777" w:rsidR="00BF03F2" w:rsidRPr="00DD0D6B" w:rsidRDefault="00BF03F2" w:rsidP="00DD0D6B">
            <w:pPr>
              <w:spacing w:line="240" w:lineRule="auto"/>
              <w:jc w:val="center"/>
              <w:rPr>
                <w:sz w:val="22"/>
                <w:szCs w:val="22"/>
              </w:rPr>
            </w:pPr>
            <w:r w:rsidRPr="00DD0D6B">
              <w:rPr>
                <w:sz w:val="22"/>
                <w:szCs w:val="22"/>
              </w:rPr>
              <w:t>Федерального значения</w:t>
            </w:r>
          </w:p>
        </w:tc>
        <w:tc>
          <w:tcPr>
            <w:tcW w:w="3258" w:type="dxa"/>
            <w:vAlign w:val="center"/>
          </w:tcPr>
          <w:p w14:paraId="03F35710" w14:textId="77777777" w:rsidR="00BF03F2" w:rsidRPr="00DD0D6B" w:rsidRDefault="00BF03F2" w:rsidP="00DD0D6B">
            <w:pPr>
              <w:spacing w:line="240" w:lineRule="auto"/>
              <w:jc w:val="center"/>
              <w:rPr>
                <w:sz w:val="22"/>
                <w:szCs w:val="22"/>
              </w:rPr>
            </w:pPr>
            <w:r w:rsidRPr="00DD0D6B">
              <w:rPr>
                <w:sz w:val="22"/>
                <w:szCs w:val="22"/>
              </w:rPr>
              <w:t>Постановление Совета Министров РСФСР от 30 августа 1960 года № 1327 «О дальнейшем улучшении дела охраны памятников культуры в РСФСР» (приложение 1)</w:t>
            </w:r>
          </w:p>
        </w:tc>
      </w:tr>
      <w:tr w:rsidR="00BF03F2" w:rsidRPr="00DD0D6B" w14:paraId="01F7F02B" w14:textId="77777777" w:rsidTr="00646D46">
        <w:tc>
          <w:tcPr>
            <w:tcW w:w="560" w:type="dxa"/>
            <w:vAlign w:val="center"/>
          </w:tcPr>
          <w:p w14:paraId="562CFCB8" w14:textId="77777777" w:rsidR="00BF03F2" w:rsidRPr="00DD0D6B" w:rsidRDefault="00BF03F2" w:rsidP="00DD0D6B">
            <w:pPr>
              <w:spacing w:line="240" w:lineRule="auto"/>
              <w:jc w:val="center"/>
              <w:rPr>
                <w:b/>
              </w:rPr>
            </w:pPr>
            <w:r w:rsidRPr="00DD0D6B">
              <w:rPr>
                <w:b/>
              </w:rPr>
              <w:t>3</w:t>
            </w:r>
          </w:p>
        </w:tc>
        <w:tc>
          <w:tcPr>
            <w:tcW w:w="2242" w:type="dxa"/>
            <w:vAlign w:val="center"/>
          </w:tcPr>
          <w:p w14:paraId="16E808A5" w14:textId="77777777" w:rsidR="00BF03F2" w:rsidRPr="00DD0D6B" w:rsidRDefault="00BF03F2" w:rsidP="00DD0D6B">
            <w:pPr>
              <w:spacing w:line="240" w:lineRule="auto"/>
              <w:jc w:val="center"/>
              <w:rPr>
                <w:sz w:val="22"/>
                <w:szCs w:val="22"/>
              </w:rPr>
            </w:pPr>
            <w:r w:rsidRPr="00DD0D6B">
              <w:rPr>
                <w:sz w:val="22"/>
                <w:szCs w:val="22"/>
              </w:rPr>
              <w:t>«Мельница купца С.Н. Чемодурова» постройки 1913 года</w:t>
            </w:r>
          </w:p>
        </w:tc>
        <w:tc>
          <w:tcPr>
            <w:tcW w:w="2126" w:type="dxa"/>
            <w:vAlign w:val="center"/>
          </w:tcPr>
          <w:p w14:paraId="5EA067B3" w14:textId="77777777" w:rsidR="00BF03F2" w:rsidRPr="00DD0D6B" w:rsidRDefault="00BF03F2" w:rsidP="00DD0D6B">
            <w:pPr>
              <w:spacing w:line="240" w:lineRule="auto"/>
              <w:jc w:val="center"/>
              <w:rPr>
                <w:sz w:val="22"/>
                <w:szCs w:val="22"/>
              </w:rPr>
            </w:pPr>
            <w:r w:rsidRPr="00DD0D6B">
              <w:rPr>
                <w:sz w:val="22"/>
                <w:szCs w:val="22"/>
              </w:rPr>
              <w:t>Саратовская область, г. Пугачёв, ул. Коммунистическая, 89</w:t>
            </w:r>
          </w:p>
        </w:tc>
        <w:tc>
          <w:tcPr>
            <w:tcW w:w="2095" w:type="dxa"/>
            <w:vAlign w:val="center"/>
          </w:tcPr>
          <w:p w14:paraId="4AB71BFD"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DB98A34" w14:textId="77777777" w:rsidR="00BF03F2" w:rsidRPr="00DD0D6B" w:rsidRDefault="00BF03F2" w:rsidP="00DD0D6B">
            <w:pPr>
              <w:spacing w:line="240" w:lineRule="auto"/>
              <w:jc w:val="center"/>
              <w:rPr>
                <w:sz w:val="22"/>
                <w:szCs w:val="22"/>
              </w:rPr>
            </w:pPr>
            <w:r w:rsidRPr="00DD0D6B">
              <w:rPr>
                <w:sz w:val="22"/>
                <w:szCs w:val="22"/>
              </w:rPr>
              <w:t>Приказ управления по охране объектов культурного наследия Правительства Саратовской области от 29.04.2019 № 92 «О включении выявленного объекта культурного наследия по адресу: Саратовская область, г. Пугачёв, ул. Коммунистическая, 89,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и предмета охраны»</w:t>
            </w:r>
          </w:p>
        </w:tc>
      </w:tr>
      <w:tr w:rsidR="00BF03F2" w:rsidRPr="00DD0D6B" w14:paraId="45FBA452" w14:textId="77777777" w:rsidTr="00646D46">
        <w:tc>
          <w:tcPr>
            <w:tcW w:w="560" w:type="dxa"/>
            <w:vAlign w:val="center"/>
          </w:tcPr>
          <w:p w14:paraId="1FC55E17" w14:textId="77777777" w:rsidR="00BF03F2" w:rsidRPr="00DD0D6B" w:rsidRDefault="00BF03F2" w:rsidP="00DD0D6B">
            <w:pPr>
              <w:spacing w:line="240" w:lineRule="auto"/>
              <w:jc w:val="center"/>
              <w:rPr>
                <w:b/>
              </w:rPr>
            </w:pPr>
            <w:r w:rsidRPr="00DD0D6B">
              <w:rPr>
                <w:b/>
              </w:rPr>
              <w:t>4</w:t>
            </w:r>
          </w:p>
        </w:tc>
        <w:tc>
          <w:tcPr>
            <w:tcW w:w="2242" w:type="dxa"/>
            <w:vAlign w:val="center"/>
          </w:tcPr>
          <w:p w14:paraId="71B7623C" w14:textId="77777777" w:rsidR="00BF03F2" w:rsidRPr="00DD0D6B" w:rsidRDefault="00BF03F2" w:rsidP="00DD0D6B">
            <w:pPr>
              <w:spacing w:line="240" w:lineRule="auto"/>
              <w:jc w:val="center"/>
              <w:rPr>
                <w:sz w:val="22"/>
                <w:szCs w:val="22"/>
              </w:rPr>
            </w:pPr>
            <w:r w:rsidRPr="00DD0D6B">
              <w:rPr>
                <w:sz w:val="22"/>
                <w:szCs w:val="22"/>
              </w:rPr>
              <w:t xml:space="preserve">«Церковь Воскресения», </w:t>
            </w:r>
            <w:r w:rsidR="005832AE" w:rsidRPr="00DD0D6B">
              <w:rPr>
                <w:sz w:val="22"/>
                <w:szCs w:val="22"/>
              </w:rPr>
              <w:br/>
            </w:r>
            <w:r w:rsidRPr="00DD0D6B">
              <w:rPr>
                <w:sz w:val="22"/>
                <w:szCs w:val="22"/>
              </w:rPr>
              <w:t>1899 г.</w:t>
            </w:r>
          </w:p>
        </w:tc>
        <w:tc>
          <w:tcPr>
            <w:tcW w:w="2126" w:type="dxa"/>
            <w:vAlign w:val="center"/>
          </w:tcPr>
          <w:p w14:paraId="23408C63" w14:textId="77777777" w:rsidR="00BF03F2" w:rsidRPr="00DD0D6B" w:rsidRDefault="00BF03F2" w:rsidP="00DD0D6B">
            <w:pPr>
              <w:spacing w:line="240" w:lineRule="auto"/>
              <w:jc w:val="center"/>
              <w:rPr>
                <w:sz w:val="22"/>
                <w:szCs w:val="22"/>
              </w:rPr>
            </w:pPr>
            <w:r w:rsidRPr="00DD0D6B">
              <w:rPr>
                <w:sz w:val="22"/>
                <w:szCs w:val="22"/>
              </w:rPr>
              <w:t>Саратовская область, г. Пугачёв, ул. Хрущевская</w:t>
            </w:r>
          </w:p>
        </w:tc>
        <w:tc>
          <w:tcPr>
            <w:tcW w:w="2095" w:type="dxa"/>
            <w:vAlign w:val="center"/>
          </w:tcPr>
          <w:p w14:paraId="7E567DB7"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5721C7D2" w14:textId="77777777" w:rsidR="00BF03F2" w:rsidRPr="00DD0D6B" w:rsidRDefault="00BF03F2"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народных депутатов от 9февраля 1989 года № 40 «Об утверждении дополнительного перечня памятников истории и культуры Саратовской области, подлежащих государственному учету»</w:t>
            </w:r>
          </w:p>
        </w:tc>
      </w:tr>
      <w:tr w:rsidR="00BF03F2" w:rsidRPr="00DD0D6B" w14:paraId="06FD3F4D" w14:textId="77777777" w:rsidTr="00646D46">
        <w:tc>
          <w:tcPr>
            <w:tcW w:w="560" w:type="dxa"/>
            <w:vAlign w:val="center"/>
          </w:tcPr>
          <w:p w14:paraId="61DBC03E" w14:textId="77777777" w:rsidR="00BF03F2" w:rsidRPr="00DD0D6B" w:rsidRDefault="00BF03F2" w:rsidP="00DD0D6B">
            <w:pPr>
              <w:spacing w:line="240" w:lineRule="auto"/>
              <w:jc w:val="center"/>
              <w:rPr>
                <w:b/>
              </w:rPr>
            </w:pPr>
            <w:r w:rsidRPr="00DD0D6B">
              <w:rPr>
                <w:b/>
              </w:rPr>
              <w:t>5</w:t>
            </w:r>
          </w:p>
        </w:tc>
        <w:tc>
          <w:tcPr>
            <w:tcW w:w="2242" w:type="dxa"/>
            <w:vAlign w:val="center"/>
          </w:tcPr>
          <w:p w14:paraId="466AFE4A" w14:textId="77777777" w:rsidR="00BF03F2" w:rsidRPr="00DD0D6B" w:rsidRDefault="00BF03F2" w:rsidP="00DD0D6B">
            <w:pPr>
              <w:spacing w:line="240" w:lineRule="auto"/>
              <w:jc w:val="center"/>
              <w:rPr>
                <w:sz w:val="22"/>
                <w:szCs w:val="22"/>
              </w:rPr>
            </w:pPr>
            <w:r w:rsidRPr="00DD0D6B">
              <w:rPr>
                <w:sz w:val="22"/>
                <w:szCs w:val="22"/>
              </w:rPr>
              <w:t xml:space="preserve">Здание, где в 1917 г. помещался уездный Комитет партии </w:t>
            </w:r>
            <w:r w:rsidRPr="00DD0D6B">
              <w:rPr>
                <w:sz w:val="22"/>
                <w:szCs w:val="22"/>
              </w:rPr>
              <w:lastRenderedPageBreak/>
              <w:t>большевиков</w:t>
            </w:r>
          </w:p>
        </w:tc>
        <w:tc>
          <w:tcPr>
            <w:tcW w:w="2126" w:type="dxa"/>
            <w:vAlign w:val="center"/>
          </w:tcPr>
          <w:p w14:paraId="11AA28B7" w14:textId="77777777" w:rsidR="00BF03F2" w:rsidRPr="00DD0D6B" w:rsidRDefault="00BF03F2" w:rsidP="00DD0D6B">
            <w:pPr>
              <w:spacing w:line="240" w:lineRule="auto"/>
              <w:jc w:val="center"/>
              <w:rPr>
                <w:sz w:val="22"/>
                <w:szCs w:val="22"/>
              </w:rPr>
            </w:pPr>
            <w:r w:rsidRPr="00DD0D6B">
              <w:rPr>
                <w:sz w:val="22"/>
                <w:szCs w:val="22"/>
              </w:rPr>
              <w:lastRenderedPageBreak/>
              <w:t>г. Пугачёв, ул. Горького, 21</w:t>
            </w:r>
          </w:p>
        </w:tc>
        <w:tc>
          <w:tcPr>
            <w:tcW w:w="2095" w:type="dxa"/>
            <w:vAlign w:val="center"/>
          </w:tcPr>
          <w:p w14:paraId="47E8A110"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4277BF93" w14:textId="77777777" w:rsidR="00BF03F2" w:rsidRPr="00DD0D6B" w:rsidRDefault="00BF03F2" w:rsidP="00DD0D6B">
            <w:pPr>
              <w:spacing w:line="240" w:lineRule="auto"/>
              <w:jc w:val="center"/>
              <w:rPr>
                <w:sz w:val="22"/>
                <w:szCs w:val="22"/>
              </w:rPr>
            </w:pPr>
            <w:r w:rsidRPr="00DD0D6B">
              <w:rPr>
                <w:sz w:val="22"/>
                <w:szCs w:val="22"/>
              </w:rPr>
              <w:t xml:space="preserve">Решение исполнительного комитета Саратовского областного Совета депутатов </w:t>
            </w:r>
            <w:r w:rsidRPr="00DD0D6B">
              <w:rPr>
                <w:sz w:val="22"/>
                <w:szCs w:val="22"/>
              </w:rPr>
              <w:lastRenderedPageBreak/>
              <w:t>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BF03F2" w:rsidRPr="00DD0D6B" w14:paraId="45056F47" w14:textId="77777777" w:rsidTr="00646D46">
        <w:tc>
          <w:tcPr>
            <w:tcW w:w="560" w:type="dxa"/>
            <w:vAlign w:val="center"/>
          </w:tcPr>
          <w:p w14:paraId="3C7218BB" w14:textId="77777777" w:rsidR="00BF03F2" w:rsidRPr="00DD0D6B" w:rsidRDefault="00BF03F2" w:rsidP="00DD0D6B">
            <w:pPr>
              <w:spacing w:line="240" w:lineRule="auto"/>
              <w:jc w:val="center"/>
              <w:rPr>
                <w:b/>
              </w:rPr>
            </w:pPr>
            <w:r w:rsidRPr="00DD0D6B">
              <w:rPr>
                <w:b/>
              </w:rPr>
              <w:lastRenderedPageBreak/>
              <w:t>6</w:t>
            </w:r>
          </w:p>
        </w:tc>
        <w:tc>
          <w:tcPr>
            <w:tcW w:w="2242" w:type="dxa"/>
            <w:vAlign w:val="center"/>
          </w:tcPr>
          <w:p w14:paraId="002B9AC6" w14:textId="77777777" w:rsidR="00BF03F2" w:rsidRPr="00DD0D6B" w:rsidRDefault="00BF03F2" w:rsidP="00DD0D6B">
            <w:pPr>
              <w:spacing w:line="240" w:lineRule="auto"/>
              <w:jc w:val="center"/>
              <w:rPr>
                <w:sz w:val="22"/>
                <w:szCs w:val="22"/>
              </w:rPr>
            </w:pPr>
            <w:r w:rsidRPr="00DD0D6B">
              <w:rPr>
                <w:sz w:val="22"/>
                <w:szCs w:val="22"/>
              </w:rPr>
              <w:t>Комплекс зданий Русского торгово- промышленного банка</w:t>
            </w:r>
          </w:p>
        </w:tc>
        <w:tc>
          <w:tcPr>
            <w:tcW w:w="2126" w:type="dxa"/>
            <w:vAlign w:val="center"/>
          </w:tcPr>
          <w:p w14:paraId="23DD536E" w14:textId="77777777" w:rsidR="00BF03F2" w:rsidRPr="00DD0D6B" w:rsidRDefault="00BF03F2" w:rsidP="00DD0D6B">
            <w:pPr>
              <w:spacing w:line="240" w:lineRule="auto"/>
              <w:jc w:val="center"/>
              <w:rPr>
                <w:sz w:val="22"/>
                <w:szCs w:val="22"/>
              </w:rPr>
            </w:pPr>
            <w:r w:rsidRPr="00DD0D6B">
              <w:rPr>
                <w:sz w:val="22"/>
                <w:szCs w:val="22"/>
              </w:rPr>
              <w:t>г. Пугачёв, ул. Горького, 24</w:t>
            </w:r>
          </w:p>
        </w:tc>
        <w:tc>
          <w:tcPr>
            <w:tcW w:w="2095" w:type="dxa"/>
            <w:vAlign w:val="center"/>
          </w:tcPr>
          <w:p w14:paraId="7CD670F6"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49B878F7"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47FD09F" w14:textId="77777777" w:rsidTr="00646D46">
        <w:tc>
          <w:tcPr>
            <w:tcW w:w="560" w:type="dxa"/>
            <w:vAlign w:val="center"/>
          </w:tcPr>
          <w:p w14:paraId="7C8ABE92" w14:textId="77777777" w:rsidR="00BF03F2" w:rsidRPr="00DD0D6B" w:rsidRDefault="00BF03F2" w:rsidP="00DD0D6B">
            <w:pPr>
              <w:spacing w:line="240" w:lineRule="auto"/>
              <w:jc w:val="center"/>
              <w:rPr>
                <w:b/>
              </w:rPr>
            </w:pPr>
            <w:r w:rsidRPr="00DD0D6B">
              <w:rPr>
                <w:b/>
              </w:rPr>
              <w:t>7</w:t>
            </w:r>
          </w:p>
        </w:tc>
        <w:tc>
          <w:tcPr>
            <w:tcW w:w="2242" w:type="dxa"/>
            <w:vAlign w:val="center"/>
          </w:tcPr>
          <w:p w14:paraId="71BDE7B0" w14:textId="77777777" w:rsidR="00D12A55" w:rsidRPr="00DD0D6B" w:rsidRDefault="00BF03F2" w:rsidP="00DD0D6B">
            <w:pPr>
              <w:spacing w:line="240" w:lineRule="auto"/>
              <w:jc w:val="center"/>
              <w:rPr>
                <w:sz w:val="22"/>
                <w:szCs w:val="22"/>
              </w:rPr>
            </w:pPr>
            <w:r w:rsidRPr="00DD0D6B">
              <w:rPr>
                <w:sz w:val="22"/>
                <w:szCs w:val="22"/>
              </w:rPr>
              <w:t xml:space="preserve">«Главный дом», </w:t>
            </w:r>
            <w:r w:rsidR="005832AE" w:rsidRPr="00DD0D6B">
              <w:rPr>
                <w:sz w:val="22"/>
                <w:szCs w:val="22"/>
              </w:rPr>
              <w:br/>
            </w:r>
            <w:r w:rsidRPr="00DD0D6B">
              <w:rPr>
                <w:sz w:val="22"/>
                <w:szCs w:val="22"/>
              </w:rPr>
              <w:t>1891 год</w:t>
            </w:r>
            <w:r w:rsidR="005832AE" w:rsidRPr="00DD0D6B">
              <w:rPr>
                <w:sz w:val="22"/>
                <w:szCs w:val="22"/>
              </w:rPr>
              <w:t xml:space="preserve"> </w:t>
            </w:r>
            <w:r w:rsidR="00D12A55" w:rsidRPr="00DD0D6B">
              <w:rPr>
                <w:sz w:val="22"/>
                <w:szCs w:val="22"/>
              </w:rPr>
              <w:t>(входит в состав ансамбля «Комплекс зданий Русского торгово-промышленного банка»)</w:t>
            </w:r>
          </w:p>
        </w:tc>
        <w:tc>
          <w:tcPr>
            <w:tcW w:w="2126" w:type="dxa"/>
            <w:vAlign w:val="center"/>
          </w:tcPr>
          <w:p w14:paraId="1D6E467F" w14:textId="77777777" w:rsidR="00BF03F2" w:rsidRPr="00DD0D6B" w:rsidRDefault="00BF03F2" w:rsidP="00DD0D6B">
            <w:pPr>
              <w:spacing w:line="240" w:lineRule="auto"/>
              <w:jc w:val="center"/>
              <w:rPr>
                <w:sz w:val="22"/>
                <w:szCs w:val="22"/>
              </w:rPr>
            </w:pPr>
            <w:r w:rsidRPr="00DD0D6B">
              <w:rPr>
                <w:sz w:val="22"/>
                <w:szCs w:val="22"/>
              </w:rPr>
              <w:t>г. Пугачёв, ул. Горького, 24, литера А</w:t>
            </w:r>
          </w:p>
        </w:tc>
        <w:tc>
          <w:tcPr>
            <w:tcW w:w="2095" w:type="dxa"/>
            <w:vAlign w:val="center"/>
          </w:tcPr>
          <w:p w14:paraId="2A933DD8"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DB85AC9"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4AA088F" w14:textId="77777777" w:rsidTr="00646D46">
        <w:tc>
          <w:tcPr>
            <w:tcW w:w="560" w:type="dxa"/>
            <w:vAlign w:val="center"/>
          </w:tcPr>
          <w:p w14:paraId="46734A7D" w14:textId="77777777" w:rsidR="00BF03F2" w:rsidRPr="00DD0D6B" w:rsidRDefault="00BF03F2" w:rsidP="00DD0D6B">
            <w:pPr>
              <w:spacing w:line="240" w:lineRule="auto"/>
              <w:jc w:val="center"/>
              <w:rPr>
                <w:b/>
              </w:rPr>
            </w:pPr>
            <w:r w:rsidRPr="00DD0D6B">
              <w:rPr>
                <w:b/>
              </w:rPr>
              <w:t>8</w:t>
            </w:r>
          </w:p>
        </w:tc>
        <w:tc>
          <w:tcPr>
            <w:tcW w:w="2242" w:type="dxa"/>
            <w:vAlign w:val="center"/>
          </w:tcPr>
          <w:p w14:paraId="4FFD785F" w14:textId="77777777" w:rsidR="00BF03F2" w:rsidRPr="00DD0D6B" w:rsidRDefault="00BF03F2" w:rsidP="00DD0D6B">
            <w:pPr>
              <w:spacing w:line="240" w:lineRule="auto"/>
              <w:jc w:val="center"/>
              <w:rPr>
                <w:sz w:val="22"/>
                <w:szCs w:val="22"/>
              </w:rPr>
            </w:pPr>
            <w:r w:rsidRPr="00DD0D6B">
              <w:rPr>
                <w:sz w:val="22"/>
                <w:szCs w:val="22"/>
              </w:rPr>
              <w:t xml:space="preserve">«Второй дом», </w:t>
            </w:r>
            <w:r w:rsidR="005832AE" w:rsidRPr="00DD0D6B">
              <w:rPr>
                <w:sz w:val="22"/>
                <w:szCs w:val="22"/>
              </w:rPr>
              <w:br/>
            </w:r>
            <w:r w:rsidRPr="00DD0D6B">
              <w:rPr>
                <w:sz w:val="22"/>
                <w:szCs w:val="22"/>
              </w:rPr>
              <w:t>1891 год</w:t>
            </w:r>
            <w:r w:rsidR="00D12A55" w:rsidRPr="00DD0D6B">
              <w:rPr>
                <w:sz w:val="22"/>
                <w:szCs w:val="22"/>
              </w:rPr>
              <w:t xml:space="preserve"> (входит в состав ансамбля «Комплекс зданий Русского торгово-промышленного банка»)</w:t>
            </w:r>
          </w:p>
        </w:tc>
        <w:tc>
          <w:tcPr>
            <w:tcW w:w="2126" w:type="dxa"/>
            <w:vAlign w:val="center"/>
          </w:tcPr>
          <w:p w14:paraId="49FFC1FB" w14:textId="77777777" w:rsidR="00BF03F2" w:rsidRPr="00DD0D6B" w:rsidRDefault="00BF03F2" w:rsidP="00DD0D6B">
            <w:pPr>
              <w:spacing w:line="240" w:lineRule="auto"/>
              <w:jc w:val="center"/>
              <w:rPr>
                <w:sz w:val="22"/>
                <w:szCs w:val="22"/>
              </w:rPr>
            </w:pPr>
            <w:r w:rsidRPr="00DD0D6B">
              <w:rPr>
                <w:sz w:val="22"/>
                <w:szCs w:val="22"/>
              </w:rPr>
              <w:t>г. Пугачёв, ул. Горького, 24, литера Б</w:t>
            </w:r>
          </w:p>
        </w:tc>
        <w:tc>
          <w:tcPr>
            <w:tcW w:w="2095" w:type="dxa"/>
            <w:vAlign w:val="center"/>
          </w:tcPr>
          <w:p w14:paraId="73C1A27B"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68342E4" w14:textId="77777777" w:rsidR="00BF03F2" w:rsidRPr="00DD0D6B" w:rsidRDefault="00BF03F2" w:rsidP="00DD0D6B">
            <w:pPr>
              <w:spacing w:line="240" w:lineRule="auto"/>
              <w:jc w:val="center"/>
              <w:rPr>
                <w:sz w:val="22"/>
                <w:szCs w:val="22"/>
              </w:rPr>
            </w:pPr>
            <w:r w:rsidRPr="00DD0D6B">
              <w:rPr>
                <w:sz w:val="22"/>
                <w:szCs w:val="22"/>
              </w:rPr>
              <w:t xml:space="preserve">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w:t>
            </w:r>
            <w:r w:rsidRPr="00DD0D6B">
              <w:rPr>
                <w:sz w:val="22"/>
                <w:szCs w:val="22"/>
              </w:rPr>
              <w:lastRenderedPageBreak/>
              <w:t>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2E0E005C" w14:textId="77777777" w:rsidTr="00646D46">
        <w:tc>
          <w:tcPr>
            <w:tcW w:w="560" w:type="dxa"/>
            <w:vAlign w:val="center"/>
          </w:tcPr>
          <w:p w14:paraId="1A1726B9" w14:textId="77777777" w:rsidR="00BF03F2" w:rsidRPr="00DD0D6B" w:rsidRDefault="009B015C" w:rsidP="00DD0D6B">
            <w:pPr>
              <w:spacing w:line="240" w:lineRule="auto"/>
              <w:jc w:val="center"/>
              <w:rPr>
                <w:b/>
              </w:rPr>
            </w:pPr>
            <w:r w:rsidRPr="00DD0D6B">
              <w:rPr>
                <w:b/>
              </w:rPr>
              <w:lastRenderedPageBreak/>
              <w:t>9</w:t>
            </w:r>
          </w:p>
        </w:tc>
        <w:tc>
          <w:tcPr>
            <w:tcW w:w="2242" w:type="dxa"/>
            <w:vAlign w:val="center"/>
          </w:tcPr>
          <w:p w14:paraId="053559B5" w14:textId="77777777" w:rsidR="00D72CAD" w:rsidRPr="00DD0D6B" w:rsidRDefault="00BF03F2" w:rsidP="00DD0D6B">
            <w:pPr>
              <w:spacing w:line="240" w:lineRule="auto"/>
              <w:jc w:val="center"/>
              <w:rPr>
                <w:sz w:val="22"/>
                <w:szCs w:val="22"/>
              </w:rPr>
            </w:pPr>
            <w:r w:rsidRPr="00DD0D6B">
              <w:rPr>
                <w:sz w:val="22"/>
                <w:szCs w:val="22"/>
              </w:rPr>
              <w:t>«Ворота с калиткой», 1891 год</w:t>
            </w:r>
            <w:r w:rsidR="00D12A55" w:rsidRPr="00DD0D6B">
              <w:rPr>
                <w:sz w:val="22"/>
                <w:szCs w:val="22"/>
              </w:rPr>
              <w:t xml:space="preserve"> </w:t>
            </w:r>
          </w:p>
          <w:p w14:paraId="6ABF27B4" w14:textId="77777777" w:rsidR="00BF03F2" w:rsidRPr="00DD0D6B" w:rsidRDefault="00D12A55" w:rsidP="00DD0D6B">
            <w:pPr>
              <w:spacing w:line="240" w:lineRule="auto"/>
              <w:jc w:val="center"/>
              <w:rPr>
                <w:sz w:val="22"/>
                <w:szCs w:val="22"/>
              </w:rPr>
            </w:pPr>
            <w:r w:rsidRPr="00DD0D6B">
              <w:rPr>
                <w:sz w:val="22"/>
                <w:szCs w:val="22"/>
              </w:rPr>
              <w:t>(входит в состав ансамбля «Комплекс зданий Русского торгово-промышленного банка»)</w:t>
            </w:r>
          </w:p>
        </w:tc>
        <w:tc>
          <w:tcPr>
            <w:tcW w:w="2126" w:type="dxa"/>
            <w:vAlign w:val="center"/>
          </w:tcPr>
          <w:p w14:paraId="42631203" w14:textId="77777777" w:rsidR="00BF03F2" w:rsidRPr="00DD0D6B" w:rsidRDefault="00BF03F2" w:rsidP="00DD0D6B">
            <w:pPr>
              <w:spacing w:line="240" w:lineRule="auto"/>
              <w:jc w:val="center"/>
              <w:rPr>
                <w:sz w:val="22"/>
                <w:szCs w:val="22"/>
              </w:rPr>
            </w:pPr>
            <w:r w:rsidRPr="00DD0D6B">
              <w:rPr>
                <w:sz w:val="22"/>
                <w:szCs w:val="22"/>
              </w:rPr>
              <w:t>г. Пугачёв, ул. Горького, 24</w:t>
            </w:r>
          </w:p>
        </w:tc>
        <w:tc>
          <w:tcPr>
            <w:tcW w:w="2095" w:type="dxa"/>
            <w:vAlign w:val="center"/>
          </w:tcPr>
          <w:p w14:paraId="6DB6CCF6"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18E1EB56"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10F01D27" w14:textId="77777777" w:rsidTr="00646D46">
        <w:tc>
          <w:tcPr>
            <w:tcW w:w="560" w:type="dxa"/>
            <w:vAlign w:val="center"/>
          </w:tcPr>
          <w:p w14:paraId="6A309326" w14:textId="77777777" w:rsidR="00BF03F2" w:rsidRPr="00DD0D6B" w:rsidRDefault="009B015C" w:rsidP="00DD0D6B">
            <w:pPr>
              <w:spacing w:line="240" w:lineRule="auto"/>
              <w:jc w:val="center"/>
              <w:rPr>
                <w:b/>
              </w:rPr>
            </w:pPr>
            <w:r w:rsidRPr="00DD0D6B">
              <w:rPr>
                <w:b/>
              </w:rPr>
              <w:t>10</w:t>
            </w:r>
          </w:p>
        </w:tc>
        <w:tc>
          <w:tcPr>
            <w:tcW w:w="2242" w:type="dxa"/>
            <w:vAlign w:val="center"/>
          </w:tcPr>
          <w:p w14:paraId="648A0ED1" w14:textId="77777777" w:rsidR="00BF03F2" w:rsidRPr="00DD0D6B" w:rsidRDefault="009B015C" w:rsidP="00DD0D6B">
            <w:pPr>
              <w:spacing w:line="240" w:lineRule="auto"/>
              <w:jc w:val="center"/>
              <w:rPr>
                <w:sz w:val="22"/>
                <w:szCs w:val="22"/>
              </w:rPr>
            </w:pPr>
            <w:r w:rsidRPr="00DD0D6B">
              <w:rPr>
                <w:sz w:val="22"/>
                <w:szCs w:val="22"/>
              </w:rPr>
              <w:t xml:space="preserve">«Особняк священника В. </w:t>
            </w:r>
            <w:proofErr w:type="spellStart"/>
            <w:r w:rsidRPr="00DD0D6B">
              <w:rPr>
                <w:sz w:val="22"/>
                <w:szCs w:val="22"/>
              </w:rPr>
              <w:t>Розальева</w:t>
            </w:r>
            <w:proofErr w:type="spellEnd"/>
            <w:r w:rsidRPr="00DD0D6B">
              <w:rPr>
                <w:sz w:val="22"/>
                <w:szCs w:val="22"/>
              </w:rPr>
              <w:t>», 1896 г.</w:t>
            </w:r>
          </w:p>
        </w:tc>
        <w:tc>
          <w:tcPr>
            <w:tcW w:w="2126" w:type="dxa"/>
            <w:vAlign w:val="center"/>
          </w:tcPr>
          <w:p w14:paraId="1F6744FD" w14:textId="77777777" w:rsidR="00BF03F2" w:rsidRPr="00DD0D6B" w:rsidRDefault="009B015C" w:rsidP="00DD0D6B">
            <w:pPr>
              <w:spacing w:line="240" w:lineRule="auto"/>
              <w:jc w:val="center"/>
              <w:rPr>
                <w:sz w:val="22"/>
                <w:szCs w:val="22"/>
              </w:rPr>
            </w:pPr>
            <w:r w:rsidRPr="00DD0D6B">
              <w:rPr>
                <w:sz w:val="22"/>
                <w:szCs w:val="22"/>
              </w:rPr>
              <w:t>Саратовская область, г. Пугачёв, ул. Горького, 27</w:t>
            </w:r>
          </w:p>
        </w:tc>
        <w:tc>
          <w:tcPr>
            <w:tcW w:w="2095" w:type="dxa"/>
            <w:vAlign w:val="center"/>
          </w:tcPr>
          <w:p w14:paraId="57CE6850"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2484AD11" w14:textId="77777777" w:rsidR="00BF03F2" w:rsidRPr="00DD0D6B" w:rsidRDefault="009B015C" w:rsidP="00DD0D6B">
            <w:pPr>
              <w:spacing w:line="240" w:lineRule="auto"/>
              <w:jc w:val="center"/>
              <w:rPr>
                <w:sz w:val="22"/>
                <w:szCs w:val="22"/>
              </w:rPr>
            </w:pPr>
            <w:r w:rsidRPr="00DD0D6B">
              <w:rPr>
                <w:sz w:val="22"/>
                <w:szCs w:val="22"/>
              </w:rPr>
              <w:t>Приказ комитета культурного наследия Саратовской области от 20.09.2022 № 01-04/206 «О включении выявленного объекта культурного наследия по адресу: Саратовская область, г. Пугачёв, ул. Горького, 27,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22ED29D3" w14:textId="77777777" w:rsidTr="00646D46">
        <w:tc>
          <w:tcPr>
            <w:tcW w:w="560" w:type="dxa"/>
            <w:vAlign w:val="center"/>
          </w:tcPr>
          <w:p w14:paraId="669B0894" w14:textId="77777777" w:rsidR="00BF03F2" w:rsidRPr="00DD0D6B" w:rsidRDefault="009B015C" w:rsidP="00DD0D6B">
            <w:pPr>
              <w:spacing w:line="240" w:lineRule="auto"/>
              <w:jc w:val="center"/>
              <w:rPr>
                <w:b/>
              </w:rPr>
            </w:pPr>
            <w:r w:rsidRPr="00DD0D6B">
              <w:rPr>
                <w:b/>
              </w:rPr>
              <w:lastRenderedPageBreak/>
              <w:t>11</w:t>
            </w:r>
          </w:p>
        </w:tc>
        <w:tc>
          <w:tcPr>
            <w:tcW w:w="2242" w:type="dxa"/>
            <w:vAlign w:val="center"/>
          </w:tcPr>
          <w:p w14:paraId="64A5046F" w14:textId="77777777" w:rsidR="00BF03F2" w:rsidRPr="00DD0D6B" w:rsidRDefault="009B015C" w:rsidP="00DD0D6B">
            <w:pPr>
              <w:spacing w:line="240" w:lineRule="auto"/>
              <w:jc w:val="center"/>
              <w:rPr>
                <w:sz w:val="22"/>
                <w:szCs w:val="22"/>
              </w:rPr>
            </w:pPr>
            <w:r w:rsidRPr="00DD0D6B">
              <w:rPr>
                <w:sz w:val="22"/>
                <w:szCs w:val="22"/>
              </w:rPr>
              <w:t>Здание, где работал в 1917 г. военно- революционный штаб, подготовивший в уезде переход власти в руки Советов</w:t>
            </w:r>
          </w:p>
        </w:tc>
        <w:tc>
          <w:tcPr>
            <w:tcW w:w="2126" w:type="dxa"/>
            <w:vAlign w:val="center"/>
          </w:tcPr>
          <w:p w14:paraId="29A7FB08" w14:textId="77777777" w:rsidR="00BF03F2" w:rsidRPr="00DD0D6B" w:rsidRDefault="009B015C" w:rsidP="00DD0D6B">
            <w:pPr>
              <w:spacing w:line="240" w:lineRule="auto"/>
              <w:jc w:val="center"/>
              <w:rPr>
                <w:sz w:val="22"/>
                <w:szCs w:val="22"/>
              </w:rPr>
            </w:pPr>
            <w:r w:rsidRPr="00DD0D6B">
              <w:rPr>
                <w:sz w:val="22"/>
                <w:szCs w:val="22"/>
              </w:rPr>
              <w:t>г. Пугачёв, пр. Революционный, 186</w:t>
            </w:r>
          </w:p>
        </w:tc>
        <w:tc>
          <w:tcPr>
            <w:tcW w:w="2095" w:type="dxa"/>
            <w:vAlign w:val="center"/>
          </w:tcPr>
          <w:p w14:paraId="2C561A2E"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7E3719FE" w14:textId="77777777" w:rsidR="00BF03F2" w:rsidRPr="00DD0D6B" w:rsidRDefault="009B015C"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депутатов 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BF03F2" w:rsidRPr="00DD0D6B" w14:paraId="1EEA9D1A" w14:textId="77777777" w:rsidTr="00646D46">
        <w:tc>
          <w:tcPr>
            <w:tcW w:w="560" w:type="dxa"/>
            <w:vAlign w:val="center"/>
          </w:tcPr>
          <w:p w14:paraId="7F6A4390" w14:textId="77777777" w:rsidR="00BF03F2" w:rsidRPr="00DD0D6B" w:rsidRDefault="009B015C" w:rsidP="00DD0D6B">
            <w:pPr>
              <w:spacing w:line="240" w:lineRule="auto"/>
              <w:jc w:val="center"/>
              <w:rPr>
                <w:b/>
              </w:rPr>
            </w:pPr>
            <w:r w:rsidRPr="00DD0D6B">
              <w:rPr>
                <w:b/>
              </w:rPr>
              <w:t>12</w:t>
            </w:r>
          </w:p>
        </w:tc>
        <w:tc>
          <w:tcPr>
            <w:tcW w:w="2242" w:type="dxa"/>
            <w:vAlign w:val="center"/>
          </w:tcPr>
          <w:p w14:paraId="2AAEE932" w14:textId="77777777" w:rsidR="00BF03F2" w:rsidRPr="00DD0D6B" w:rsidRDefault="009B015C" w:rsidP="00DD0D6B">
            <w:pPr>
              <w:spacing w:line="240" w:lineRule="auto"/>
              <w:jc w:val="center"/>
              <w:rPr>
                <w:sz w:val="22"/>
                <w:szCs w:val="22"/>
              </w:rPr>
            </w:pPr>
            <w:r w:rsidRPr="00DD0D6B">
              <w:rPr>
                <w:sz w:val="22"/>
                <w:szCs w:val="22"/>
              </w:rPr>
              <w:t>«Магазин универсальный торгового дома «А.А. Шмидт и Сын», 1908 год</w:t>
            </w:r>
          </w:p>
        </w:tc>
        <w:tc>
          <w:tcPr>
            <w:tcW w:w="2126" w:type="dxa"/>
            <w:vAlign w:val="center"/>
          </w:tcPr>
          <w:p w14:paraId="1334DCA3" w14:textId="77777777" w:rsidR="00BF03F2" w:rsidRPr="00DD0D6B" w:rsidRDefault="009B015C" w:rsidP="00DD0D6B">
            <w:pPr>
              <w:spacing w:line="240" w:lineRule="auto"/>
              <w:jc w:val="center"/>
              <w:rPr>
                <w:sz w:val="22"/>
                <w:szCs w:val="22"/>
              </w:rPr>
            </w:pPr>
            <w:r w:rsidRPr="00DD0D6B">
              <w:rPr>
                <w:sz w:val="22"/>
                <w:szCs w:val="22"/>
              </w:rPr>
              <w:t xml:space="preserve">Саратовская область, г. Пугачёв, ул. </w:t>
            </w:r>
            <w:proofErr w:type="spellStart"/>
            <w:r w:rsidRPr="00DD0D6B">
              <w:rPr>
                <w:sz w:val="22"/>
                <w:szCs w:val="22"/>
              </w:rPr>
              <w:t>Топорковская</w:t>
            </w:r>
            <w:proofErr w:type="spellEnd"/>
            <w:r w:rsidRPr="00DD0D6B">
              <w:rPr>
                <w:sz w:val="22"/>
                <w:szCs w:val="22"/>
              </w:rPr>
              <w:t>, 10 (литера А)</w:t>
            </w:r>
          </w:p>
        </w:tc>
        <w:tc>
          <w:tcPr>
            <w:tcW w:w="2095" w:type="dxa"/>
            <w:vAlign w:val="center"/>
          </w:tcPr>
          <w:p w14:paraId="6E0118E7"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3B253EE5" w14:textId="77777777" w:rsidR="00BF03F2" w:rsidRPr="00DD0D6B" w:rsidRDefault="009B015C" w:rsidP="00DD0D6B">
            <w:pPr>
              <w:spacing w:line="240" w:lineRule="auto"/>
              <w:jc w:val="center"/>
              <w:rPr>
                <w:sz w:val="22"/>
                <w:szCs w:val="22"/>
              </w:rPr>
            </w:pPr>
            <w:r w:rsidRPr="00DD0D6B">
              <w:rPr>
                <w:sz w:val="22"/>
                <w:szCs w:val="22"/>
              </w:rPr>
              <w:t xml:space="preserve">Приказ комитета культурного наследия Саратовской области от 15.05.2023 № 01-04/203 «О включении выявленного объекта культурного наследия по адресу: Саратовская область, Саратовская область, г. Пугачёв, ул. </w:t>
            </w:r>
            <w:proofErr w:type="spellStart"/>
            <w:r w:rsidRPr="00DD0D6B">
              <w:rPr>
                <w:sz w:val="22"/>
                <w:szCs w:val="22"/>
              </w:rPr>
              <w:t>Топорковская</w:t>
            </w:r>
            <w:proofErr w:type="spellEnd"/>
            <w:r w:rsidRPr="00DD0D6B">
              <w:rPr>
                <w:sz w:val="22"/>
                <w:szCs w:val="22"/>
              </w:rPr>
              <w:t>, 10,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62D28F1" w14:textId="77777777" w:rsidTr="00646D46">
        <w:tc>
          <w:tcPr>
            <w:tcW w:w="560" w:type="dxa"/>
            <w:vAlign w:val="center"/>
          </w:tcPr>
          <w:p w14:paraId="2999B3FB" w14:textId="77777777" w:rsidR="00BF03F2" w:rsidRPr="00DD0D6B" w:rsidRDefault="009B015C" w:rsidP="00DD0D6B">
            <w:pPr>
              <w:spacing w:line="240" w:lineRule="auto"/>
              <w:jc w:val="center"/>
              <w:rPr>
                <w:b/>
              </w:rPr>
            </w:pPr>
            <w:r w:rsidRPr="00DD0D6B">
              <w:rPr>
                <w:b/>
              </w:rPr>
              <w:t>13</w:t>
            </w:r>
          </w:p>
        </w:tc>
        <w:tc>
          <w:tcPr>
            <w:tcW w:w="2242" w:type="dxa"/>
            <w:vAlign w:val="center"/>
          </w:tcPr>
          <w:p w14:paraId="089A6D3E" w14:textId="77777777" w:rsidR="00BF03F2" w:rsidRPr="00DD0D6B" w:rsidRDefault="009B015C" w:rsidP="00DD0D6B">
            <w:pPr>
              <w:spacing w:line="240" w:lineRule="auto"/>
              <w:jc w:val="center"/>
              <w:rPr>
                <w:sz w:val="22"/>
                <w:szCs w:val="22"/>
              </w:rPr>
            </w:pPr>
            <w:r w:rsidRPr="00DD0D6B">
              <w:rPr>
                <w:sz w:val="22"/>
                <w:szCs w:val="22"/>
              </w:rPr>
              <w:t>Дом, где находился штаб 4-й армии Восточного фронта и где бывал видный партийный и государственный деятель М.В. Фрунзе, 1918-1919 гг.</w:t>
            </w:r>
          </w:p>
        </w:tc>
        <w:tc>
          <w:tcPr>
            <w:tcW w:w="2126" w:type="dxa"/>
            <w:vAlign w:val="center"/>
          </w:tcPr>
          <w:p w14:paraId="275D9AD3" w14:textId="77777777" w:rsidR="00BF03F2" w:rsidRPr="00DD0D6B" w:rsidRDefault="009B015C"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67 (угол с ул. 40-летия Октября)</w:t>
            </w:r>
          </w:p>
        </w:tc>
        <w:tc>
          <w:tcPr>
            <w:tcW w:w="2095" w:type="dxa"/>
            <w:vAlign w:val="center"/>
          </w:tcPr>
          <w:p w14:paraId="4D094613"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77D2344B" w14:textId="77777777" w:rsidR="00BF03F2" w:rsidRPr="00DD0D6B" w:rsidRDefault="009B015C" w:rsidP="00DD0D6B">
            <w:pPr>
              <w:spacing w:line="240" w:lineRule="auto"/>
              <w:jc w:val="center"/>
              <w:rPr>
                <w:sz w:val="22"/>
                <w:szCs w:val="22"/>
              </w:rPr>
            </w:pPr>
            <w:r w:rsidRPr="00DD0D6B">
              <w:rPr>
                <w:sz w:val="22"/>
                <w:szCs w:val="22"/>
              </w:rPr>
              <w:t>Распоряжение Губернатора Саратовской области от 14 июля 1998 года № 887-р «Об отнесении объектов, представляющих историко-культурную ценность, к памятникам истории и культуры местного значения»</w:t>
            </w:r>
          </w:p>
        </w:tc>
      </w:tr>
      <w:tr w:rsidR="00BF03F2" w:rsidRPr="00DD0D6B" w14:paraId="22A90EE8" w14:textId="77777777" w:rsidTr="00646D46">
        <w:tc>
          <w:tcPr>
            <w:tcW w:w="560" w:type="dxa"/>
            <w:vAlign w:val="center"/>
          </w:tcPr>
          <w:p w14:paraId="1D887D98" w14:textId="77777777" w:rsidR="00BF03F2" w:rsidRPr="00DD0D6B" w:rsidRDefault="009B015C" w:rsidP="00DD0D6B">
            <w:pPr>
              <w:spacing w:line="240" w:lineRule="auto"/>
              <w:jc w:val="center"/>
              <w:rPr>
                <w:b/>
              </w:rPr>
            </w:pPr>
            <w:r w:rsidRPr="00DD0D6B">
              <w:rPr>
                <w:b/>
              </w:rPr>
              <w:t>14</w:t>
            </w:r>
          </w:p>
        </w:tc>
        <w:tc>
          <w:tcPr>
            <w:tcW w:w="2242" w:type="dxa"/>
            <w:vAlign w:val="center"/>
          </w:tcPr>
          <w:p w14:paraId="1846F41B" w14:textId="77777777" w:rsidR="00BF03F2" w:rsidRPr="00DD0D6B" w:rsidRDefault="009B015C" w:rsidP="00DD0D6B">
            <w:pPr>
              <w:spacing w:line="240" w:lineRule="auto"/>
              <w:jc w:val="center"/>
              <w:rPr>
                <w:sz w:val="22"/>
                <w:szCs w:val="22"/>
              </w:rPr>
            </w:pPr>
            <w:r w:rsidRPr="00DD0D6B">
              <w:rPr>
                <w:sz w:val="22"/>
                <w:szCs w:val="22"/>
              </w:rPr>
              <w:t>Памятник участникам гражданской войны (1917-1919 гг.)</w:t>
            </w:r>
          </w:p>
        </w:tc>
        <w:tc>
          <w:tcPr>
            <w:tcW w:w="2126" w:type="dxa"/>
            <w:vAlign w:val="center"/>
          </w:tcPr>
          <w:p w14:paraId="750F7903" w14:textId="77777777" w:rsidR="00BF03F2" w:rsidRPr="00DD0D6B" w:rsidRDefault="009B015C" w:rsidP="00DD0D6B">
            <w:pPr>
              <w:spacing w:line="240" w:lineRule="auto"/>
              <w:jc w:val="center"/>
              <w:rPr>
                <w:sz w:val="22"/>
                <w:szCs w:val="22"/>
              </w:rPr>
            </w:pPr>
            <w:r w:rsidRPr="00DD0D6B">
              <w:rPr>
                <w:sz w:val="22"/>
                <w:szCs w:val="22"/>
              </w:rPr>
              <w:t>г. Пугачёв, сквер Участникам гражданской войны</w:t>
            </w:r>
          </w:p>
        </w:tc>
        <w:tc>
          <w:tcPr>
            <w:tcW w:w="2095" w:type="dxa"/>
            <w:vAlign w:val="center"/>
          </w:tcPr>
          <w:p w14:paraId="6DA253AF" w14:textId="77777777" w:rsidR="00BF03F2" w:rsidRPr="00DD0D6B" w:rsidRDefault="005D7BB9"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07715A7D" w14:textId="77777777" w:rsidR="00BF03F2" w:rsidRPr="00DD0D6B" w:rsidRDefault="009B015C"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депутатов 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A3090E" w:rsidRPr="00DD0D6B" w14:paraId="11B27084" w14:textId="77777777" w:rsidTr="00646D46">
        <w:tc>
          <w:tcPr>
            <w:tcW w:w="560" w:type="dxa"/>
            <w:vAlign w:val="center"/>
          </w:tcPr>
          <w:p w14:paraId="4AAD952D" w14:textId="77777777" w:rsidR="00A3090E" w:rsidRPr="00DD0D6B" w:rsidRDefault="00A3090E" w:rsidP="00DD0D6B">
            <w:pPr>
              <w:spacing w:line="240" w:lineRule="auto"/>
              <w:jc w:val="center"/>
              <w:rPr>
                <w:b/>
              </w:rPr>
            </w:pPr>
            <w:r w:rsidRPr="00DD0D6B">
              <w:rPr>
                <w:b/>
              </w:rPr>
              <w:t>15</w:t>
            </w:r>
          </w:p>
        </w:tc>
        <w:tc>
          <w:tcPr>
            <w:tcW w:w="2242" w:type="dxa"/>
            <w:shd w:val="clear" w:color="auto" w:fill="auto"/>
            <w:vAlign w:val="center"/>
          </w:tcPr>
          <w:p w14:paraId="0040B059" w14:textId="77777777" w:rsidR="00A3090E" w:rsidRPr="00DD0D6B" w:rsidRDefault="00D72CAD" w:rsidP="00DD0D6B">
            <w:pPr>
              <w:spacing w:line="240" w:lineRule="auto"/>
              <w:jc w:val="center"/>
              <w:rPr>
                <w:sz w:val="22"/>
              </w:rPr>
            </w:pPr>
            <w:r w:rsidRPr="00DD0D6B">
              <w:rPr>
                <w:sz w:val="22"/>
              </w:rPr>
              <w:t xml:space="preserve">«Особняк купца Решетникова», </w:t>
            </w:r>
            <w:r w:rsidRPr="00DD0D6B">
              <w:rPr>
                <w:sz w:val="22"/>
              </w:rPr>
              <w:br/>
              <w:t>нач. ХХ в.</w:t>
            </w:r>
          </w:p>
        </w:tc>
        <w:tc>
          <w:tcPr>
            <w:tcW w:w="2126" w:type="dxa"/>
            <w:shd w:val="clear" w:color="auto" w:fill="auto"/>
            <w:vAlign w:val="center"/>
          </w:tcPr>
          <w:p w14:paraId="4CBA075F" w14:textId="77777777" w:rsidR="00A3090E" w:rsidRPr="00DD0D6B" w:rsidRDefault="00D72CAD" w:rsidP="00DD0D6B">
            <w:pPr>
              <w:spacing w:line="240" w:lineRule="auto"/>
              <w:jc w:val="center"/>
              <w:rPr>
                <w:sz w:val="22"/>
              </w:rPr>
            </w:pPr>
            <w:r w:rsidRPr="00DD0D6B">
              <w:rPr>
                <w:sz w:val="22"/>
              </w:rPr>
              <w:t xml:space="preserve">Саратовская область, </w:t>
            </w:r>
            <w:r w:rsidRPr="00DD0D6B">
              <w:rPr>
                <w:sz w:val="22"/>
              </w:rPr>
              <w:br/>
              <w:t xml:space="preserve">г. Пугачев, </w:t>
            </w:r>
            <w:r w:rsidRPr="00DD0D6B">
              <w:rPr>
                <w:sz w:val="22"/>
              </w:rPr>
              <w:br/>
            </w:r>
            <w:r w:rsidRPr="00DD0D6B">
              <w:rPr>
                <w:sz w:val="22"/>
              </w:rPr>
              <w:lastRenderedPageBreak/>
              <w:t>ул. Горького, 31</w:t>
            </w:r>
          </w:p>
        </w:tc>
        <w:tc>
          <w:tcPr>
            <w:tcW w:w="2095" w:type="dxa"/>
            <w:shd w:val="clear" w:color="auto" w:fill="auto"/>
            <w:vAlign w:val="center"/>
          </w:tcPr>
          <w:p w14:paraId="17B99478" w14:textId="77777777" w:rsidR="00A3090E" w:rsidRPr="00DD0D6B" w:rsidRDefault="00D72CAD" w:rsidP="00DD0D6B">
            <w:pPr>
              <w:spacing w:line="240" w:lineRule="auto"/>
              <w:jc w:val="center"/>
              <w:rPr>
                <w:sz w:val="22"/>
              </w:rPr>
            </w:pPr>
            <w:r w:rsidRPr="00DD0D6B">
              <w:rPr>
                <w:sz w:val="22"/>
              </w:rPr>
              <w:lastRenderedPageBreak/>
              <w:t>Местного (муниципального) значения</w:t>
            </w:r>
          </w:p>
        </w:tc>
        <w:tc>
          <w:tcPr>
            <w:tcW w:w="3258" w:type="dxa"/>
            <w:shd w:val="clear" w:color="auto" w:fill="auto"/>
            <w:vAlign w:val="center"/>
          </w:tcPr>
          <w:p w14:paraId="45816FFF" w14:textId="77777777" w:rsidR="00A3090E" w:rsidRPr="00DD0D6B" w:rsidRDefault="00D72CAD" w:rsidP="00DD0D6B">
            <w:pPr>
              <w:spacing w:line="240" w:lineRule="auto"/>
              <w:jc w:val="center"/>
              <w:rPr>
                <w:sz w:val="22"/>
              </w:rPr>
            </w:pPr>
            <w:r w:rsidRPr="00DD0D6B">
              <w:rPr>
                <w:sz w:val="22"/>
              </w:rPr>
              <w:t xml:space="preserve">Приказ управления по охране объектов культурного наследия правительства Саратовской </w:t>
            </w:r>
            <w:r w:rsidRPr="00DD0D6B">
              <w:rPr>
                <w:sz w:val="22"/>
              </w:rPr>
              <w:lastRenderedPageBreak/>
              <w:t>области от 08.10.2021 № 01-04/350 «О включении выявленного объекта культурного наследия по адресу: Саратовская область,  г. Пугачев, ул. Горького, 31,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местного (муниципального)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и предмета охраны»</w:t>
            </w:r>
          </w:p>
        </w:tc>
      </w:tr>
      <w:tr w:rsidR="00A3090E" w:rsidRPr="00DD0D6B" w14:paraId="421E2DC3" w14:textId="77777777" w:rsidTr="00646D46">
        <w:tc>
          <w:tcPr>
            <w:tcW w:w="560" w:type="dxa"/>
            <w:vAlign w:val="center"/>
          </w:tcPr>
          <w:p w14:paraId="05933A7E" w14:textId="77777777" w:rsidR="00A3090E" w:rsidRPr="00DD0D6B" w:rsidRDefault="003D4BF4" w:rsidP="00DD0D6B">
            <w:pPr>
              <w:spacing w:line="240" w:lineRule="auto"/>
              <w:jc w:val="center"/>
              <w:rPr>
                <w:b/>
              </w:rPr>
            </w:pPr>
            <w:r w:rsidRPr="00DD0D6B">
              <w:rPr>
                <w:b/>
              </w:rPr>
              <w:lastRenderedPageBreak/>
              <w:t>16</w:t>
            </w:r>
          </w:p>
        </w:tc>
        <w:tc>
          <w:tcPr>
            <w:tcW w:w="2242" w:type="dxa"/>
            <w:shd w:val="clear" w:color="auto" w:fill="auto"/>
            <w:vAlign w:val="center"/>
          </w:tcPr>
          <w:p w14:paraId="7C37B2A3" w14:textId="77777777" w:rsidR="00A3090E" w:rsidRPr="00DD0D6B" w:rsidRDefault="00D72CAD" w:rsidP="00DD0D6B">
            <w:pPr>
              <w:spacing w:line="240" w:lineRule="auto"/>
              <w:jc w:val="center"/>
              <w:rPr>
                <w:color w:val="000000"/>
                <w:sz w:val="22"/>
              </w:rPr>
            </w:pPr>
            <w:r w:rsidRPr="00DD0D6B">
              <w:rPr>
                <w:color w:val="000000"/>
                <w:sz w:val="22"/>
              </w:rPr>
              <w:t>«Здание земской управы, где в 1918 году размещался уездный совнарком, военным комиссаром которого был В.И. Чапаев»</w:t>
            </w:r>
          </w:p>
        </w:tc>
        <w:tc>
          <w:tcPr>
            <w:tcW w:w="2126" w:type="dxa"/>
            <w:shd w:val="clear" w:color="auto" w:fill="auto"/>
            <w:vAlign w:val="center"/>
          </w:tcPr>
          <w:p w14:paraId="7FCD0043" w14:textId="77777777" w:rsidR="00A3090E" w:rsidRPr="00DD0D6B" w:rsidRDefault="00D72CAD" w:rsidP="00DD0D6B">
            <w:pPr>
              <w:spacing w:line="240" w:lineRule="auto"/>
              <w:jc w:val="center"/>
              <w:rPr>
                <w:color w:val="000000"/>
                <w:sz w:val="22"/>
              </w:rPr>
            </w:pPr>
            <w:r w:rsidRPr="00DD0D6B">
              <w:rPr>
                <w:color w:val="000000"/>
                <w:sz w:val="22"/>
              </w:rPr>
              <w:t>г. Пугачев, ул. Пушкинская, 280</w:t>
            </w:r>
          </w:p>
        </w:tc>
        <w:tc>
          <w:tcPr>
            <w:tcW w:w="2095" w:type="dxa"/>
            <w:shd w:val="clear" w:color="auto" w:fill="auto"/>
            <w:vAlign w:val="center"/>
          </w:tcPr>
          <w:p w14:paraId="768FFDA7" w14:textId="77777777" w:rsidR="00A3090E" w:rsidRPr="00DD0D6B" w:rsidRDefault="00D72CAD" w:rsidP="00DD0D6B">
            <w:pPr>
              <w:spacing w:line="240" w:lineRule="auto"/>
              <w:jc w:val="center"/>
              <w:rPr>
                <w:color w:val="000000"/>
                <w:sz w:val="22"/>
              </w:rPr>
            </w:pPr>
            <w:r w:rsidRPr="00DD0D6B">
              <w:rPr>
                <w:sz w:val="22"/>
              </w:rPr>
              <w:t>Местного (муниципального) значения</w:t>
            </w:r>
          </w:p>
        </w:tc>
        <w:tc>
          <w:tcPr>
            <w:tcW w:w="3258" w:type="dxa"/>
            <w:shd w:val="clear" w:color="auto" w:fill="auto"/>
            <w:vAlign w:val="center"/>
          </w:tcPr>
          <w:p w14:paraId="0D02DE7E" w14:textId="77777777" w:rsidR="00A3090E" w:rsidRPr="00DD0D6B" w:rsidRDefault="00D72CAD" w:rsidP="00DD0D6B">
            <w:pPr>
              <w:spacing w:line="240" w:lineRule="auto"/>
              <w:jc w:val="center"/>
              <w:rPr>
                <w:color w:val="000000"/>
                <w:sz w:val="22"/>
              </w:rPr>
            </w:pPr>
            <w:r w:rsidRPr="00DD0D6B">
              <w:rPr>
                <w:color w:val="000000"/>
                <w:sz w:val="22"/>
              </w:rPr>
              <w:t>Приказ управления по охране культурного наследия Правительства Саратовской области от 24.07.2020 № 01-04/260 «О включении выявленного объекта культурного наследия по адресу: Саратовская область,  г. Пугачев, ул. Пушкинская, 280,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местного (муниципального) значения, утверждении границ территории, правовых режимов использования земельных участков в границах территории и предмета охраны»</w:t>
            </w:r>
          </w:p>
        </w:tc>
      </w:tr>
    </w:tbl>
    <w:p w14:paraId="1ACE6F34" w14:textId="77777777" w:rsidR="00135F38" w:rsidRPr="00DD0D6B" w:rsidRDefault="003D459E" w:rsidP="00DD0D6B">
      <w:pPr>
        <w:spacing w:line="240" w:lineRule="auto"/>
        <w:ind w:firstLine="709"/>
        <w:rPr>
          <w:sz w:val="28"/>
          <w:szCs w:val="28"/>
        </w:rPr>
      </w:pPr>
      <w:r w:rsidRPr="00DD0D6B">
        <w:rPr>
          <w:sz w:val="28"/>
          <w:szCs w:val="28"/>
        </w:rPr>
        <w:t>Н</w:t>
      </w:r>
      <w:r w:rsidR="00537A7D" w:rsidRPr="00DD0D6B">
        <w:rPr>
          <w:sz w:val="28"/>
          <w:szCs w:val="28"/>
        </w:rPr>
        <w:t xml:space="preserve">а территории муниципального образования </w:t>
      </w:r>
      <w:r w:rsidR="005A0409" w:rsidRPr="00DD0D6B">
        <w:rPr>
          <w:sz w:val="28"/>
          <w:szCs w:val="28"/>
        </w:rPr>
        <w:t xml:space="preserve">город Пугачев </w:t>
      </w:r>
      <w:r w:rsidR="00537A7D" w:rsidRPr="00DD0D6B">
        <w:rPr>
          <w:sz w:val="28"/>
          <w:szCs w:val="28"/>
        </w:rPr>
        <w:t>Саратовской области расположены следующие выявленные объекты культурного наследия:</w:t>
      </w:r>
    </w:p>
    <w:tbl>
      <w:tblPr>
        <w:tblStyle w:val="af2"/>
        <w:tblW w:w="0" w:type="auto"/>
        <w:tblLook w:val="04A0" w:firstRow="1" w:lastRow="0" w:firstColumn="1" w:lastColumn="0" w:noHBand="0" w:noVBand="1"/>
      </w:tblPr>
      <w:tblGrid>
        <w:gridCol w:w="561"/>
        <w:gridCol w:w="2949"/>
        <w:gridCol w:w="3543"/>
        <w:gridCol w:w="3226"/>
      </w:tblGrid>
      <w:tr w:rsidR="00537A7D" w:rsidRPr="00DD0D6B" w14:paraId="6E93B5B1" w14:textId="77777777" w:rsidTr="00646D46">
        <w:trPr>
          <w:tblHeader/>
        </w:trPr>
        <w:tc>
          <w:tcPr>
            <w:tcW w:w="560" w:type="dxa"/>
            <w:vAlign w:val="center"/>
          </w:tcPr>
          <w:p w14:paraId="7C8CDDCD" w14:textId="77777777" w:rsidR="00537A7D" w:rsidRPr="00DD0D6B" w:rsidRDefault="00537A7D" w:rsidP="00DD0D6B">
            <w:pPr>
              <w:spacing w:line="240" w:lineRule="auto"/>
              <w:jc w:val="center"/>
              <w:rPr>
                <w:b/>
              </w:rPr>
            </w:pPr>
            <w:r w:rsidRPr="00DD0D6B">
              <w:rPr>
                <w:b/>
              </w:rPr>
              <w:t>№ п/п</w:t>
            </w:r>
          </w:p>
        </w:tc>
        <w:tc>
          <w:tcPr>
            <w:tcW w:w="2950" w:type="dxa"/>
            <w:vAlign w:val="center"/>
          </w:tcPr>
          <w:p w14:paraId="4325FF5A" w14:textId="77777777" w:rsidR="00537A7D" w:rsidRPr="00DD0D6B" w:rsidRDefault="00537A7D" w:rsidP="00DD0D6B">
            <w:pPr>
              <w:spacing w:line="240" w:lineRule="auto"/>
              <w:jc w:val="center"/>
            </w:pPr>
            <w:r w:rsidRPr="00DD0D6B">
              <w:rPr>
                <w:b/>
              </w:rPr>
              <w:t>Наименование объекта</w:t>
            </w:r>
          </w:p>
        </w:tc>
        <w:tc>
          <w:tcPr>
            <w:tcW w:w="3544" w:type="dxa"/>
            <w:vAlign w:val="center"/>
          </w:tcPr>
          <w:p w14:paraId="23C1FF88" w14:textId="77777777" w:rsidR="00537A7D" w:rsidRPr="00DD0D6B" w:rsidRDefault="00537A7D" w:rsidP="00DD0D6B">
            <w:pPr>
              <w:spacing w:line="240" w:lineRule="auto"/>
              <w:jc w:val="center"/>
            </w:pPr>
            <w:r w:rsidRPr="00DD0D6B">
              <w:rPr>
                <w:b/>
              </w:rPr>
              <w:t>Местоположение</w:t>
            </w:r>
          </w:p>
        </w:tc>
        <w:tc>
          <w:tcPr>
            <w:tcW w:w="3227" w:type="dxa"/>
            <w:vAlign w:val="center"/>
          </w:tcPr>
          <w:p w14:paraId="6474C418" w14:textId="77777777" w:rsidR="00537A7D" w:rsidRPr="00DD0D6B" w:rsidRDefault="00537A7D" w:rsidP="00DD0D6B">
            <w:pPr>
              <w:spacing w:line="240" w:lineRule="auto"/>
              <w:jc w:val="center"/>
            </w:pPr>
            <w:r w:rsidRPr="00DD0D6B">
              <w:rPr>
                <w:b/>
              </w:rPr>
              <w:t>Документ  основание</w:t>
            </w:r>
          </w:p>
        </w:tc>
      </w:tr>
      <w:tr w:rsidR="00537A7D" w:rsidRPr="00DD0D6B" w14:paraId="4F40F691" w14:textId="77777777" w:rsidTr="003D4BF4">
        <w:tc>
          <w:tcPr>
            <w:tcW w:w="560" w:type="dxa"/>
            <w:vAlign w:val="center"/>
          </w:tcPr>
          <w:p w14:paraId="33AE3380" w14:textId="77777777" w:rsidR="00537A7D" w:rsidRPr="00DD0D6B" w:rsidRDefault="00537A7D" w:rsidP="00DD0D6B">
            <w:pPr>
              <w:spacing w:line="240" w:lineRule="auto"/>
              <w:jc w:val="center"/>
              <w:rPr>
                <w:b/>
              </w:rPr>
            </w:pPr>
            <w:r w:rsidRPr="00DD0D6B">
              <w:rPr>
                <w:b/>
              </w:rPr>
              <w:t>1</w:t>
            </w:r>
          </w:p>
        </w:tc>
        <w:tc>
          <w:tcPr>
            <w:tcW w:w="2950" w:type="dxa"/>
            <w:vAlign w:val="center"/>
          </w:tcPr>
          <w:p w14:paraId="3CFA7411" w14:textId="77777777" w:rsidR="00537A7D" w:rsidRPr="00DD0D6B" w:rsidRDefault="00E00A9F" w:rsidP="00DD0D6B">
            <w:pPr>
              <w:spacing w:line="240" w:lineRule="auto"/>
              <w:jc w:val="center"/>
              <w:rPr>
                <w:b/>
              </w:rPr>
            </w:pPr>
            <w:r w:rsidRPr="00DD0D6B">
              <w:rPr>
                <w:sz w:val="22"/>
                <w:szCs w:val="22"/>
              </w:rPr>
              <w:t>Братская могила погибших в годы Гражданской войны коммунистов, красногвардейцев, 1930</w:t>
            </w:r>
            <w:r w:rsidR="00FD0897" w:rsidRPr="00DD0D6B">
              <w:rPr>
                <w:sz w:val="22"/>
                <w:szCs w:val="22"/>
              </w:rPr>
              <w:t xml:space="preserve"> </w:t>
            </w:r>
            <w:r w:rsidRPr="00DD0D6B">
              <w:rPr>
                <w:sz w:val="22"/>
                <w:szCs w:val="22"/>
              </w:rPr>
              <w:t>г.</w:t>
            </w:r>
          </w:p>
        </w:tc>
        <w:tc>
          <w:tcPr>
            <w:tcW w:w="3544" w:type="dxa"/>
            <w:vAlign w:val="center"/>
          </w:tcPr>
          <w:p w14:paraId="6F437D59" w14:textId="77777777" w:rsidR="00537A7D" w:rsidRPr="00DD0D6B" w:rsidRDefault="00E00A9F" w:rsidP="00DD0D6B">
            <w:pPr>
              <w:spacing w:line="240" w:lineRule="auto"/>
              <w:jc w:val="center"/>
              <w:rPr>
                <w:b/>
              </w:rPr>
            </w:pPr>
            <w:r w:rsidRPr="00DD0D6B">
              <w:rPr>
                <w:sz w:val="22"/>
                <w:szCs w:val="22"/>
              </w:rPr>
              <w:t>г. Пугачёв, северо-западная часть города</w:t>
            </w:r>
          </w:p>
        </w:tc>
        <w:tc>
          <w:tcPr>
            <w:tcW w:w="3227" w:type="dxa"/>
            <w:vAlign w:val="center"/>
          </w:tcPr>
          <w:p w14:paraId="0B2CC2FC" w14:textId="77777777" w:rsidR="00537A7D" w:rsidRPr="00DD0D6B" w:rsidRDefault="00667CF7" w:rsidP="00DD0D6B">
            <w:pPr>
              <w:spacing w:line="240" w:lineRule="auto"/>
              <w:jc w:val="center"/>
              <w:rPr>
                <w:b/>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w:t>
            </w:r>
            <w:r w:rsidRPr="00DD0D6B">
              <w:rPr>
                <w:sz w:val="22"/>
                <w:szCs w:val="22"/>
              </w:rPr>
              <w:lastRenderedPageBreak/>
              <w:t>территории Саратовской области»</w:t>
            </w:r>
          </w:p>
        </w:tc>
      </w:tr>
      <w:tr w:rsidR="00537A7D" w:rsidRPr="00DD0D6B" w14:paraId="331ED6A4" w14:textId="77777777" w:rsidTr="003D4BF4">
        <w:tc>
          <w:tcPr>
            <w:tcW w:w="560" w:type="dxa"/>
            <w:vAlign w:val="center"/>
          </w:tcPr>
          <w:p w14:paraId="0A3FFB49" w14:textId="77777777" w:rsidR="00537A7D" w:rsidRPr="00DD0D6B" w:rsidRDefault="00537A7D" w:rsidP="00DD0D6B">
            <w:pPr>
              <w:spacing w:line="240" w:lineRule="auto"/>
              <w:jc w:val="center"/>
              <w:rPr>
                <w:b/>
              </w:rPr>
            </w:pPr>
            <w:r w:rsidRPr="00DD0D6B">
              <w:rPr>
                <w:b/>
              </w:rPr>
              <w:lastRenderedPageBreak/>
              <w:t>2</w:t>
            </w:r>
          </w:p>
        </w:tc>
        <w:tc>
          <w:tcPr>
            <w:tcW w:w="2950" w:type="dxa"/>
            <w:vAlign w:val="center"/>
          </w:tcPr>
          <w:p w14:paraId="5397D47E" w14:textId="77777777" w:rsidR="00537A7D" w:rsidRPr="00DD0D6B" w:rsidRDefault="00667CF7" w:rsidP="00DD0D6B">
            <w:pPr>
              <w:spacing w:line="240" w:lineRule="auto"/>
              <w:jc w:val="center"/>
              <w:rPr>
                <w:sz w:val="22"/>
                <w:szCs w:val="22"/>
              </w:rPr>
            </w:pPr>
            <w:r w:rsidRPr="00DD0D6B">
              <w:rPr>
                <w:sz w:val="22"/>
                <w:szCs w:val="22"/>
              </w:rPr>
              <w:t>Братская могила умерших в госпиталях в годы ВОВ (надгробье "Родина- Мать"), 1957г.</w:t>
            </w:r>
          </w:p>
        </w:tc>
        <w:tc>
          <w:tcPr>
            <w:tcW w:w="3544" w:type="dxa"/>
            <w:vAlign w:val="center"/>
          </w:tcPr>
          <w:p w14:paraId="02BFCFBA" w14:textId="77777777" w:rsidR="00537A7D" w:rsidRPr="00DD0D6B" w:rsidRDefault="00667CF7" w:rsidP="00DD0D6B">
            <w:pPr>
              <w:spacing w:line="240" w:lineRule="auto"/>
              <w:jc w:val="center"/>
              <w:rPr>
                <w:sz w:val="22"/>
                <w:szCs w:val="22"/>
              </w:rPr>
            </w:pPr>
            <w:r w:rsidRPr="00DD0D6B">
              <w:rPr>
                <w:sz w:val="22"/>
                <w:szCs w:val="22"/>
              </w:rPr>
              <w:t>г. Пугачёв, городское кладбище южная часть города, ул. Чапаевская</w:t>
            </w:r>
          </w:p>
        </w:tc>
        <w:tc>
          <w:tcPr>
            <w:tcW w:w="3227" w:type="dxa"/>
            <w:vAlign w:val="center"/>
          </w:tcPr>
          <w:p w14:paraId="1390BFE8" w14:textId="77777777" w:rsidR="00537A7D" w:rsidRPr="00DD0D6B" w:rsidRDefault="00537A7D" w:rsidP="00DD0D6B">
            <w:pPr>
              <w:spacing w:line="240" w:lineRule="auto"/>
              <w:jc w:val="center"/>
              <w:rPr>
                <w:sz w:val="22"/>
                <w:szCs w:val="22"/>
              </w:rPr>
            </w:pPr>
            <w:r w:rsidRPr="00DD0D6B">
              <w:rPr>
                <w:sz w:val="22"/>
                <w:szCs w:val="22"/>
              </w:rPr>
              <w:t>Приказ Министерства культуры Саратовской области от 19.06.2001</w:t>
            </w:r>
            <w:r w:rsidR="00667CF7" w:rsidRPr="00DD0D6B">
              <w:rPr>
                <w:sz w:val="22"/>
                <w:szCs w:val="22"/>
              </w:rPr>
              <w:t xml:space="preserve"> </w:t>
            </w:r>
            <w:r w:rsidRPr="00DD0D6B">
              <w:rPr>
                <w:sz w:val="22"/>
                <w:szCs w:val="22"/>
              </w:rPr>
              <w:t>№ 1- 10/177 «Об утверждении списка вновь выявленных объектов историко- культурного наследия, расположенных на территории Саратовской области»</w:t>
            </w:r>
          </w:p>
        </w:tc>
      </w:tr>
      <w:tr w:rsidR="00537A7D" w:rsidRPr="00DD0D6B" w14:paraId="3058D909" w14:textId="77777777" w:rsidTr="003D4BF4">
        <w:tc>
          <w:tcPr>
            <w:tcW w:w="560" w:type="dxa"/>
            <w:vAlign w:val="center"/>
          </w:tcPr>
          <w:p w14:paraId="411D1444" w14:textId="77777777" w:rsidR="00537A7D" w:rsidRPr="00DD0D6B" w:rsidRDefault="00537A7D" w:rsidP="00DD0D6B">
            <w:pPr>
              <w:spacing w:line="240" w:lineRule="auto"/>
              <w:jc w:val="center"/>
              <w:rPr>
                <w:b/>
              </w:rPr>
            </w:pPr>
            <w:r w:rsidRPr="00DD0D6B">
              <w:rPr>
                <w:b/>
              </w:rPr>
              <w:t>3</w:t>
            </w:r>
          </w:p>
        </w:tc>
        <w:tc>
          <w:tcPr>
            <w:tcW w:w="2950" w:type="dxa"/>
            <w:vAlign w:val="center"/>
          </w:tcPr>
          <w:p w14:paraId="139F4182" w14:textId="77777777" w:rsidR="00537A7D" w:rsidRPr="00DD0D6B" w:rsidRDefault="00667CF7" w:rsidP="00DD0D6B">
            <w:pPr>
              <w:spacing w:line="240" w:lineRule="auto"/>
              <w:jc w:val="center"/>
              <w:rPr>
                <w:sz w:val="22"/>
                <w:szCs w:val="22"/>
              </w:rPr>
            </w:pPr>
            <w:r w:rsidRPr="00DD0D6B">
              <w:rPr>
                <w:sz w:val="22"/>
                <w:szCs w:val="22"/>
              </w:rPr>
              <w:t xml:space="preserve">Памятник-бюст А.Н. Толстого, 1959 г., </w:t>
            </w:r>
            <w:proofErr w:type="spellStart"/>
            <w:r w:rsidRPr="00DD0D6B">
              <w:rPr>
                <w:sz w:val="22"/>
                <w:szCs w:val="22"/>
              </w:rPr>
              <w:t>ск</w:t>
            </w:r>
            <w:proofErr w:type="spellEnd"/>
            <w:r w:rsidRPr="00DD0D6B">
              <w:rPr>
                <w:sz w:val="22"/>
                <w:szCs w:val="22"/>
              </w:rPr>
              <w:t>. С.Д. Меркулов</w:t>
            </w:r>
          </w:p>
        </w:tc>
        <w:tc>
          <w:tcPr>
            <w:tcW w:w="3544" w:type="dxa"/>
            <w:vAlign w:val="center"/>
          </w:tcPr>
          <w:p w14:paraId="5FA0D2AB" w14:textId="77777777" w:rsidR="00537A7D" w:rsidRPr="00DD0D6B" w:rsidRDefault="00667CF7" w:rsidP="00DD0D6B">
            <w:pPr>
              <w:spacing w:line="240" w:lineRule="auto"/>
              <w:jc w:val="center"/>
              <w:rPr>
                <w:sz w:val="22"/>
                <w:szCs w:val="22"/>
              </w:rPr>
            </w:pPr>
            <w:r w:rsidRPr="00DD0D6B">
              <w:rPr>
                <w:sz w:val="22"/>
                <w:szCs w:val="22"/>
              </w:rPr>
              <w:t xml:space="preserve">г. Пугачёв, центр города, сквер им. Толстого, ул. </w:t>
            </w:r>
            <w:proofErr w:type="spellStart"/>
            <w:r w:rsidRPr="00DD0D6B">
              <w:rPr>
                <w:sz w:val="22"/>
                <w:szCs w:val="22"/>
              </w:rPr>
              <w:t>Топорковская</w:t>
            </w:r>
            <w:proofErr w:type="spellEnd"/>
          </w:p>
        </w:tc>
        <w:tc>
          <w:tcPr>
            <w:tcW w:w="3227" w:type="dxa"/>
            <w:vAlign w:val="center"/>
          </w:tcPr>
          <w:p w14:paraId="37BEDE09" w14:textId="77777777" w:rsidR="00537A7D"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3D459E" w:rsidRPr="00DD0D6B" w14:paraId="43B220F7" w14:textId="77777777" w:rsidTr="003D4BF4">
        <w:tc>
          <w:tcPr>
            <w:tcW w:w="560" w:type="dxa"/>
            <w:vAlign w:val="center"/>
          </w:tcPr>
          <w:p w14:paraId="5B8AF8F9" w14:textId="77777777" w:rsidR="003D459E" w:rsidRPr="00DD0D6B" w:rsidRDefault="003D459E" w:rsidP="00DD0D6B">
            <w:pPr>
              <w:spacing w:line="240" w:lineRule="auto"/>
              <w:jc w:val="center"/>
              <w:rPr>
                <w:b/>
              </w:rPr>
            </w:pPr>
            <w:r w:rsidRPr="00DD0D6B">
              <w:rPr>
                <w:b/>
              </w:rPr>
              <w:t>4</w:t>
            </w:r>
          </w:p>
        </w:tc>
        <w:tc>
          <w:tcPr>
            <w:tcW w:w="2950" w:type="dxa"/>
            <w:vAlign w:val="center"/>
          </w:tcPr>
          <w:p w14:paraId="7D7E45F7" w14:textId="77777777" w:rsidR="003D459E" w:rsidRPr="00DD0D6B" w:rsidRDefault="00667CF7" w:rsidP="00DD0D6B">
            <w:pPr>
              <w:spacing w:line="240" w:lineRule="auto"/>
              <w:jc w:val="center"/>
              <w:rPr>
                <w:sz w:val="22"/>
                <w:szCs w:val="22"/>
              </w:rPr>
            </w:pPr>
            <w:r w:rsidRPr="00DD0D6B">
              <w:rPr>
                <w:sz w:val="22"/>
                <w:szCs w:val="22"/>
              </w:rPr>
              <w:t xml:space="preserve">Памятник В.И. Ленину, 1959г. </w:t>
            </w:r>
            <w:proofErr w:type="spellStart"/>
            <w:r w:rsidRPr="00DD0D6B">
              <w:rPr>
                <w:sz w:val="22"/>
                <w:szCs w:val="22"/>
              </w:rPr>
              <w:t>ск</w:t>
            </w:r>
            <w:proofErr w:type="spellEnd"/>
            <w:r w:rsidRPr="00DD0D6B">
              <w:rPr>
                <w:sz w:val="22"/>
                <w:szCs w:val="22"/>
              </w:rPr>
              <w:t>.</w:t>
            </w:r>
            <w:r w:rsidR="003D4BF4" w:rsidRPr="00DD0D6B">
              <w:rPr>
                <w:sz w:val="22"/>
                <w:szCs w:val="22"/>
              </w:rPr>
              <w:t xml:space="preserve"> </w:t>
            </w:r>
            <w:r w:rsidRPr="00DD0D6B">
              <w:rPr>
                <w:sz w:val="22"/>
                <w:szCs w:val="22"/>
              </w:rPr>
              <w:t>С.Д. Меркулов</w:t>
            </w:r>
          </w:p>
        </w:tc>
        <w:tc>
          <w:tcPr>
            <w:tcW w:w="3544" w:type="dxa"/>
            <w:vAlign w:val="center"/>
          </w:tcPr>
          <w:p w14:paraId="704F08F1" w14:textId="77777777" w:rsidR="003D459E" w:rsidRPr="00DD0D6B" w:rsidRDefault="00667CF7" w:rsidP="00DD0D6B">
            <w:pPr>
              <w:spacing w:line="240" w:lineRule="auto"/>
              <w:jc w:val="center"/>
              <w:rPr>
                <w:sz w:val="22"/>
                <w:szCs w:val="22"/>
              </w:rPr>
            </w:pPr>
            <w:r w:rsidRPr="00DD0D6B">
              <w:rPr>
                <w:sz w:val="22"/>
                <w:szCs w:val="22"/>
              </w:rPr>
              <w:t>г. Пугачёв, центральная площадь города</w:t>
            </w:r>
          </w:p>
        </w:tc>
        <w:tc>
          <w:tcPr>
            <w:tcW w:w="3227" w:type="dxa"/>
            <w:vAlign w:val="center"/>
          </w:tcPr>
          <w:p w14:paraId="2316FB44" w14:textId="77777777" w:rsidR="003D459E"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0119561" w14:textId="77777777" w:rsidTr="003D4BF4">
        <w:tc>
          <w:tcPr>
            <w:tcW w:w="560" w:type="dxa"/>
            <w:vAlign w:val="center"/>
          </w:tcPr>
          <w:p w14:paraId="23A78597" w14:textId="77777777" w:rsidR="00667CF7" w:rsidRPr="00DD0D6B" w:rsidRDefault="003D4BF4" w:rsidP="00DD0D6B">
            <w:pPr>
              <w:spacing w:line="240" w:lineRule="auto"/>
              <w:jc w:val="center"/>
              <w:rPr>
                <w:b/>
              </w:rPr>
            </w:pPr>
            <w:r w:rsidRPr="00DD0D6B">
              <w:rPr>
                <w:b/>
              </w:rPr>
              <w:t>5</w:t>
            </w:r>
          </w:p>
        </w:tc>
        <w:tc>
          <w:tcPr>
            <w:tcW w:w="2950" w:type="dxa"/>
            <w:vAlign w:val="center"/>
          </w:tcPr>
          <w:p w14:paraId="6CBCADDF" w14:textId="77777777" w:rsidR="00667CF7" w:rsidRPr="00DD0D6B" w:rsidRDefault="00667CF7" w:rsidP="00DD0D6B">
            <w:pPr>
              <w:spacing w:line="240" w:lineRule="auto"/>
              <w:jc w:val="center"/>
              <w:rPr>
                <w:sz w:val="22"/>
                <w:szCs w:val="22"/>
              </w:rPr>
            </w:pPr>
            <w:r w:rsidRPr="00DD0D6B">
              <w:rPr>
                <w:sz w:val="22"/>
                <w:szCs w:val="22"/>
              </w:rPr>
              <w:t xml:space="preserve">Памятник СМ. Кирову, 1936г. </w:t>
            </w:r>
            <w:proofErr w:type="spellStart"/>
            <w:r w:rsidRPr="00DD0D6B">
              <w:rPr>
                <w:sz w:val="22"/>
                <w:szCs w:val="22"/>
              </w:rPr>
              <w:t>ск</w:t>
            </w:r>
            <w:proofErr w:type="spellEnd"/>
            <w:r w:rsidRPr="00DD0D6B">
              <w:rPr>
                <w:sz w:val="22"/>
                <w:szCs w:val="22"/>
              </w:rPr>
              <w:t>. Томский</w:t>
            </w:r>
          </w:p>
        </w:tc>
        <w:tc>
          <w:tcPr>
            <w:tcW w:w="3544" w:type="dxa"/>
            <w:vAlign w:val="center"/>
          </w:tcPr>
          <w:p w14:paraId="1D6730CF" w14:textId="77777777" w:rsidR="00667CF7" w:rsidRPr="00DD0D6B" w:rsidRDefault="00667CF7" w:rsidP="00DD0D6B">
            <w:pPr>
              <w:spacing w:line="240" w:lineRule="auto"/>
              <w:jc w:val="center"/>
              <w:rPr>
                <w:sz w:val="22"/>
                <w:szCs w:val="22"/>
              </w:rPr>
            </w:pPr>
            <w:r w:rsidRPr="00DD0D6B">
              <w:rPr>
                <w:sz w:val="22"/>
                <w:szCs w:val="22"/>
              </w:rPr>
              <w:t>г. Пугачёв, привокзальная площадь города</w:t>
            </w:r>
          </w:p>
        </w:tc>
        <w:tc>
          <w:tcPr>
            <w:tcW w:w="3227" w:type="dxa"/>
            <w:vAlign w:val="center"/>
          </w:tcPr>
          <w:p w14:paraId="1AC84526"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B19CBD6" w14:textId="77777777" w:rsidTr="003D4BF4">
        <w:tc>
          <w:tcPr>
            <w:tcW w:w="560" w:type="dxa"/>
            <w:vAlign w:val="center"/>
          </w:tcPr>
          <w:p w14:paraId="0D9C6429" w14:textId="77777777" w:rsidR="00667CF7" w:rsidRPr="00DD0D6B" w:rsidRDefault="003D4BF4" w:rsidP="00DD0D6B">
            <w:pPr>
              <w:spacing w:line="240" w:lineRule="auto"/>
              <w:jc w:val="center"/>
              <w:rPr>
                <w:b/>
              </w:rPr>
            </w:pPr>
            <w:r w:rsidRPr="00DD0D6B">
              <w:rPr>
                <w:b/>
              </w:rPr>
              <w:t>6</w:t>
            </w:r>
          </w:p>
        </w:tc>
        <w:tc>
          <w:tcPr>
            <w:tcW w:w="2950" w:type="dxa"/>
            <w:vAlign w:val="center"/>
          </w:tcPr>
          <w:p w14:paraId="43BB3C08" w14:textId="77777777" w:rsidR="00667CF7" w:rsidRPr="00DD0D6B" w:rsidRDefault="00667CF7" w:rsidP="00DD0D6B">
            <w:pPr>
              <w:spacing w:line="240" w:lineRule="auto"/>
              <w:jc w:val="center"/>
              <w:rPr>
                <w:sz w:val="22"/>
                <w:szCs w:val="22"/>
              </w:rPr>
            </w:pPr>
            <w:r w:rsidRPr="00DD0D6B">
              <w:rPr>
                <w:sz w:val="22"/>
                <w:szCs w:val="22"/>
              </w:rPr>
              <w:t>Здание богадельни купца Мальцева, 2-я пол.</w:t>
            </w:r>
            <w:r w:rsidR="003D4BF4" w:rsidRPr="00DD0D6B">
              <w:rPr>
                <w:sz w:val="22"/>
                <w:szCs w:val="22"/>
              </w:rPr>
              <w:t xml:space="preserve"> </w:t>
            </w:r>
            <w:r w:rsidRPr="00DD0D6B">
              <w:rPr>
                <w:sz w:val="22"/>
                <w:szCs w:val="22"/>
              </w:rPr>
              <w:t>ХIХ</w:t>
            </w:r>
            <w:r w:rsidR="003D4BF4" w:rsidRPr="00DD0D6B">
              <w:rPr>
                <w:sz w:val="22"/>
                <w:szCs w:val="22"/>
              </w:rPr>
              <w:t xml:space="preserve"> </w:t>
            </w:r>
            <w:r w:rsidRPr="00DD0D6B">
              <w:rPr>
                <w:sz w:val="22"/>
                <w:szCs w:val="22"/>
              </w:rPr>
              <w:t>в.</w:t>
            </w:r>
          </w:p>
        </w:tc>
        <w:tc>
          <w:tcPr>
            <w:tcW w:w="3544" w:type="dxa"/>
            <w:vAlign w:val="center"/>
          </w:tcPr>
          <w:p w14:paraId="00FACF29" w14:textId="77777777" w:rsidR="00667CF7" w:rsidRPr="00DD0D6B" w:rsidRDefault="00667CF7" w:rsidP="00DD0D6B">
            <w:pPr>
              <w:spacing w:line="240" w:lineRule="auto"/>
              <w:jc w:val="center"/>
              <w:rPr>
                <w:sz w:val="22"/>
                <w:szCs w:val="22"/>
              </w:rPr>
            </w:pPr>
            <w:r w:rsidRPr="00DD0D6B">
              <w:rPr>
                <w:sz w:val="22"/>
                <w:szCs w:val="22"/>
              </w:rPr>
              <w:t>г. Пугачёв, ул. Бубенца, 3 (Урицкого, 3)</w:t>
            </w:r>
          </w:p>
        </w:tc>
        <w:tc>
          <w:tcPr>
            <w:tcW w:w="3227" w:type="dxa"/>
            <w:vAlign w:val="center"/>
          </w:tcPr>
          <w:p w14:paraId="30E9F99D"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76A4C800" w14:textId="77777777" w:rsidTr="003D4BF4">
        <w:tc>
          <w:tcPr>
            <w:tcW w:w="560" w:type="dxa"/>
            <w:vAlign w:val="center"/>
          </w:tcPr>
          <w:p w14:paraId="47ADA0E1" w14:textId="77777777" w:rsidR="00667CF7" w:rsidRPr="00DD0D6B" w:rsidRDefault="003D4BF4" w:rsidP="00DD0D6B">
            <w:pPr>
              <w:spacing w:line="240" w:lineRule="auto"/>
              <w:jc w:val="center"/>
              <w:rPr>
                <w:b/>
              </w:rPr>
            </w:pPr>
            <w:r w:rsidRPr="00DD0D6B">
              <w:rPr>
                <w:b/>
              </w:rPr>
              <w:t>7</w:t>
            </w:r>
          </w:p>
        </w:tc>
        <w:tc>
          <w:tcPr>
            <w:tcW w:w="2950" w:type="dxa"/>
            <w:vAlign w:val="center"/>
          </w:tcPr>
          <w:p w14:paraId="6B01A88C" w14:textId="77777777" w:rsidR="00667CF7" w:rsidRPr="00DD0D6B" w:rsidRDefault="00667CF7" w:rsidP="00DD0D6B">
            <w:pPr>
              <w:spacing w:line="240" w:lineRule="auto"/>
              <w:jc w:val="center"/>
              <w:rPr>
                <w:sz w:val="22"/>
                <w:szCs w:val="22"/>
              </w:rPr>
            </w:pPr>
            <w:r w:rsidRPr="00DD0D6B">
              <w:rPr>
                <w:sz w:val="22"/>
                <w:szCs w:val="22"/>
              </w:rPr>
              <w:t>Здание, где в 1917 помещался штаб 138 пехотного полка</w:t>
            </w:r>
          </w:p>
        </w:tc>
        <w:tc>
          <w:tcPr>
            <w:tcW w:w="3544" w:type="dxa"/>
            <w:vAlign w:val="center"/>
          </w:tcPr>
          <w:p w14:paraId="39ABEC0F" w14:textId="77777777" w:rsidR="00667CF7" w:rsidRPr="00DD0D6B" w:rsidRDefault="00667CF7" w:rsidP="00DD0D6B">
            <w:pPr>
              <w:spacing w:line="240" w:lineRule="auto"/>
              <w:jc w:val="center"/>
              <w:rPr>
                <w:sz w:val="22"/>
                <w:szCs w:val="22"/>
              </w:rPr>
            </w:pPr>
            <w:r w:rsidRPr="00DD0D6B">
              <w:rPr>
                <w:sz w:val="22"/>
                <w:szCs w:val="22"/>
              </w:rPr>
              <w:t>г. Пугачёв, ул. Бубенца, 42</w:t>
            </w:r>
          </w:p>
        </w:tc>
        <w:tc>
          <w:tcPr>
            <w:tcW w:w="3227" w:type="dxa"/>
            <w:vAlign w:val="center"/>
          </w:tcPr>
          <w:p w14:paraId="138BD631"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историко- культурного </w:t>
            </w:r>
            <w:r w:rsidRPr="00DD0D6B">
              <w:rPr>
                <w:sz w:val="22"/>
                <w:szCs w:val="22"/>
              </w:rPr>
              <w:lastRenderedPageBreak/>
              <w:t>наследия, расположенных на территории Саратовской области»</w:t>
            </w:r>
          </w:p>
        </w:tc>
      </w:tr>
      <w:tr w:rsidR="00667CF7" w:rsidRPr="00DD0D6B" w14:paraId="417E4E87" w14:textId="77777777" w:rsidTr="003D4BF4">
        <w:tc>
          <w:tcPr>
            <w:tcW w:w="560" w:type="dxa"/>
            <w:vAlign w:val="center"/>
          </w:tcPr>
          <w:p w14:paraId="2A999CAA" w14:textId="77777777" w:rsidR="00667CF7" w:rsidRPr="00DD0D6B" w:rsidRDefault="003D4BF4" w:rsidP="00DD0D6B">
            <w:pPr>
              <w:spacing w:line="240" w:lineRule="auto"/>
              <w:jc w:val="center"/>
              <w:rPr>
                <w:b/>
              </w:rPr>
            </w:pPr>
            <w:r w:rsidRPr="00DD0D6B">
              <w:rPr>
                <w:b/>
              </w:rPr>
              <w:lastRenderedPageBreak/>
              <w:t>8</w:t>
            </w:r>
          </w:p>
        </w:tc>
        <w:tc>
          <w:tcPr>
            <w:tcW w:w="2950" w:type="dxa"/>
            <w:vAlign w:val="center"/>
          </w:tcPr>
          <w:p w14:paraId="621BF88D" w14:textId="77777777" w:rsidR="00667CF7" w:rsidRPr="00DD0D6B" w:rsidRDefault="00667CF7" w:rsidP="00DD0D6B">
            <w:pPr>
              <w:spacing w:line="240" w:lineRule="auto"/>
              <w:jc w:val="center"/>
              <w:rPr>
                <w:sz w:val="22"/>
                <w:szCs w:val="22"/>
              </w:rPr>
            </w:pPr>
            <w:r w:rsidRPr="00DD0D6B">
              <w:rPr>
                <w:sz w:val="22"/>
                <w:szCs w:val="22"/>
              </w:rPr>
              <w:t>Особняк уездного исправника Трофимова 1892г.</w:t>
            </w:r>
          </w:p>
        </w:tc>
        <w:tc>
          <w:tcPr>
            <w:tcW w:w="3544" w:type="dxa"/>
            <w:vAlign w:val="center"/>
          </w:tcPr>
          <w:p w14:paraId="661B2E69" w14:textId="77777777" w:rsidR="00667CF7" w:rsidRPr="00DD0D6B" w:rsidRDefault="00667CF7" w:rsidP="00DD0D6B">
            <w:pPr>
              <w:spacing w:line="240" w:lineRule="auto"/>
              <w:jc w:val="center"/>
              <w:rPr>
                <w:sz w:val="22"/>
                <w:szCs w:val="22"/>
              </w:rPr>
            </w:pPr>
            <w:r w:rsidRPr="00DD0D6B">
              <w:rPr>
                <w:sz w:val="22"/>
                <w:szCs w:val="22"/>
              </w:rPr>
              <w:t>г. Пугачёв, ул. Горького, 11</w:t>
            </w:r>
          </w:p>
        </w:tc>
        <w:tc>
          <w:tcPr>
            <w:tcW w:w="3227" w:type="dxa"/>
            <w:vAlign w:val="center"/>
          </w:tcPr>
          <w:p w14:paraId="3BD04F48"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32643AA7" w14:textId="77777777" w:rsidTr="003D4BF4">
        <w:tc>
          <w:tcPr>
            <w:tcW w:w="560" w:type="dxa"/>
            <w:vAlign w:val="center"/>
          </w:tcPr>
          <w:p w14:paraId="259774ED" w14:textId="77777777" w:rsidR="00667CF7" w:rsidRPr="00DD0D6B" w:rsidRDefault="003D4BF4" w:rsidP="00DD0D6B">
            <w:pPr>
              <w:spacing w:line="240" w:lineRule="auto"/>
              <w:jc w:val="center"/>
              <w:rPr>
                <w:b/>
              </w:rPr>
            </w:pPr>
            <w:r w:rsidRPr="00DD0D6B">
              <w:rPr>
                <w:b/>
              </w:rPr>
              <w:t>9</w:t>
            </w:r>
          </w:p>
        </w:tc>
        <w:tc>
          <w:tcPr>
            <w:tcW w:w="2950" w:type="dxa"/>
            <w:vAlign w:val="center"/>
          </w:tcPr>
          <w:p w14:paraId="3E6D6072" w14:textId="77777777" w:rsidR="00667CF7" w:rsidRPr="00DD0D6B" w:rsidRDefault="00667CF7" w:rsidP="00DD0D6B">
            <w:pPr>
              <w:spacing w:line="240" w:lineRule="auto"/>
              <w:jc w:val="center"/>
              <w:rPr>
                <w:sz w:val="22"/>
                <w:szCs w:val="22"/>
              </w:rPr>
            </w:pPr>
            <w:r w:rsidRPr="00DD0D6B">
              <w:rPr>
                <w:sz w:val="22"/>
                <w:szCs w:val="22"/>
              </w:rPr>
              <w:t>Особняк купчихи В. Корнеевой, кон. Х1Хв.</w:t>
            </w:r>
          </w:p>
        </w:tc>
        <w:tc>
          <w:tcPr>
            <w:tcW w:w="3544" w:type="dxa"/>
            <w:vAlign w:val="center"/>
          </w:tcPr>
          <w:p w14:paraId="0519BFAC" w14:textId="77777777" w:rsidR="00667CF7" w:rsidRPr="00DD0D6B" w:rsidRDefault="00667CF7" w:rsidP="00DD0D6B">
            <w:pPr>
              <w:spacing w:line="240" w:lineRule="auto"/>
              <w:jc w:val="center"/>
              <w:rPr>
                <w:sz w:val="22"/>
                <w:szCs w:val="22"/>
              </w:rPr>
            </w:pPr>
            <w:r w:rsidRPr="00DD0D6B">
              <w:rPr>
                <w:sz w:val="22"/>
                <w:szCs w:val="22"/>
              </w:rPr>
              <w:t>г. Пугачёв, ул. Горького, 26</w:t>
            </w:r>
          </w:p>
        </w:tc>
        <w:tc>
          <w:tcPr>
            <w:tcW w:w="3227" w:type="dxa"/>
            <w:vAlign w:val="center"/>
          </w:tcPr>
          <w:p w14:paraId="47DADD2F"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48C6BCBB" w14:textId="77777777" w:rsidTr="003D4BF4">
        <w:tc>
          <w:tcPr>
            <w:tcW w:w="560" w:type="dxa"/>
            <w:vAlign w:val="center"/>
          </w:tcPr>
          <w:p w14:paraId="4A2AE5B2" w14:textId="77777777" w:rsidR="00667CF7" w:rsidRPr="00DD0D6B" w:rsidRDefault="003D4BF4" w:rsidP="00DD0D6B">
            <w:pPr>
              <w:spacing w:line="240" w:lineRule="auto"/>
              <w:jc w:val="center"/>
              <w:rPr>
                <w:b/>
              </w:rPr>
            </w:pPr>
            <w:r w:rsidRPr="00DD0D6B">
              <w:rPr>
                <w:b/>
              </w:rPr>
              <w:t>10</w:t>
            </w:r>
          </w:p>
        </w:tc>
        <w:tc>
          <w:tcPr>
            <w:tcW w:w="2950" w:type="dxa"/>
            <w:vAlign w:val="center"/>
          </w:tcPr>
          <w:p w14:paraId="6ABAAD03" w14:textId="77777777" w:rsidR="00667CF7" w:rsidRPr="00DD0D6B" w:rsidRDefault="00667CF7" w:rsidP="00DD0D6B">
            <w:pPr>
              <w:spacing w:line="240" w:lineRule="auto"/>
              <w:jc w:val="center"/>
              <w:rPr>
                <w:sz w:val="22"/>
                <w:szCs w:val="22"/>
              </w:rPr>
            </w:pPr>
            <w:r w:rsidRPr="00DD0D6B">
              <w:rPr>
                <w:sz w:val="22"/>
                <w:szCs w:val="22"/>
              </w:rPr>
              <w:t>Магазин, нач. ХХ</w:t>
            </w:r>
            <w:r w:rsidR="003D4BF4" w:rsidRPr="00DD0D6B">
              <w:rPr>
                <w:sz w:val="22"/>
                <w:szCs w:val="22"/>
              </w:rPr>
              <w:t xml:space="preserve"> </w:t>
            </w:r>
            <w:r w:rsidRPr="00DD0D6B">
              <w:rPr>
                <w:sz w:val="22"/>
                <w:szCs w:val="22"/>
              </w:rPr>
              <w:t>в.</w:t>
            </w:r>
          </w:p>
        </w:tc>
        <w:tc>
          <w:tcPr>
            <w:tcW w:w="3544" w:type="dxa"/>
            <w:vAlign w:val="center"/>
          </w:tcPr>
          <w:p w14:paraId="168C33A5" w14:textId="77777777" w:rsidR="00667CF7" w:rsidRPr="00DD0D6B" w:rsidRDefault="00667CF7" w:rsidP="00DD0D6B">
            <w:pPr>
              <w:spacing w:line="240" w:lineRule="auto"/>
              <w:jc w:val="center"/>
              <w:rPr>
                <w:sz w:val="22"/>
                <w:szCs w:val="22"/>
              </w:rPr>
            </w:pPr>
            <w:r w:rsidRPr="00DD0D6B">
              <w:rPr>
                <w:sz w:val="22"/>
                <w:szCs w:val="22"/>
              </w:rPr>
              <w:t>г. Пугачёв, ул. Горького, 30</w:t>
            </w:r>
          </w:p>
        </w:tc>
        <w:tc>
          <w:tcPr>
            <w:tcW w:w="3227" w:type="dxa"/>
            <w:vAlign w:val="center"/>
          </w:tcPr>
          <w:p w14:paraId="1BA5F578"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305858DC" w14:textId="77777777" w:rsidTr="003D4BF4">
        <w:tc>
          <w:tcPr>
            <w:tcW w:w="560" w:type="dxa"/>
            <w:vAlign w:val="center"/>
          </w:tcPr>
          <w:p w14:paraId="0B433E5C" w14:textId="77777777" w:rsidR="00667CF7" w:rsidRPr="00DD0D6B" w:rsidRDefault="003D4BF4" w:rsidP="00DD0D6B">
            <w:pPr>
              <w:spacing w:line="240" w:lineRule="auto"/>
              <w:jc w:val="center"/>
              <w:rPr>
                <w:b/>
              </w:rPr>
            </w:pPr>
            <w:r w:rsidRPr="00DD0D6B">
              <w:rPr>
                <w:b/>
              </w:rPr>
              <w:t>11</w:t>
            </w:r>
          </w:p>
        </w:tc>
        <w:tc>
          <w:tcPr>
            <w:tcW w:w="2950" w:type="dxa"/>
            <w:vAlign w:val="center"/>
          </w:tcPr>
          <w:p w14:paraId="2DBBFC88" w14:textId="77777777" w:rsidR="00667CF7" w:rsidRPr="00DD0D6B" w:rsidRDefault="00667CF7" w:rsidP="00DD0D6B">
            <w:pPr>
              <w:spacing w:line="240" w:lineRule="auto"/>
              <w:jc w:val="center"/>
              <w:rPr>
                <w:sz w:val="22"/>
                <w:szCs w:val="22"/>
              </w:rPr>
            </w:pPr>
            <w:r w:rsidRPr="00DD0D6B">
              <w:rPr>
                <w:sz w:val="22"/>
                <w:szCs w:val="22"/>
              </w:rPr>
              <w:t>Особняк ку</w:t>
            </w:r>
            <w:r w:rsidR="003D4BF4" w:rsidRPr="00DD0D6B">
              <w:rPr>
                <w:sz w:val="22"/>
                <w:szCs w:val="22"/>
              </w:rPr>
              <w:t>п</w:t>
            </w:r>
            <w:r w:rsidRPr="00DD0D6B">
              <w:rPr>
                <w:sz w:val="22"/>
                <w:szCs w:val="22"/>
              </w:rPr>
              <w:t xml:space="preserve">ца </w:t>
            </w:r>
            <w:proofErr w:type="spellStart"/>
            <w:r w:rsidRPr="00DD0D6B">
              <w:rPr>
                <w:sz w:val="22"/>
                <w:szCs w:val="22"/>
              </w:rPr>
              <w:t>Горкина</w:t>
            </w:r>
            <w:proofErr w:type="spellEnd"/>
            <w:r w:rsidRPr="00DD0D6B">
              <w:rPr>
                <w:sz w:val="22"/>
                <w:szCs w:val="22"/>
              </w:rPr>
              <w:t>, 1908 г.</w:t>
            </w:r>
          </w:p>
        </w:tc>
        <w:tc>
          <w:tcPr>
            <w:tcW w:w="3544" w:type="dxa"/>
            <w:vAlign w:val="center"/>
          </w:tcPr>
          <w:p w14:paraId="1FD3AE39" w14:textId="77777777" w:rsidR="00667CF7" w:rsidRPr="00DD0D6B" w:rsidRDefault="00667CF7" w:rsidP="00DD0D6B">
            <w:pPr>
              <w:spacing w:line="240" w:lineRule="auto"/>
              <w:jc w:val="center"/>
              <w:rPr>
                <w:sz w:val="22"/>
                <w:szCs w:val="22"/>
              </w:rPr>
            </w:pPr>
            <w:r w:rsidRPr="00DD0D6B">
              <w:rPr>
                <w:sz w:val="22"/>
                <w:szCs w:val="22"/>
              </w:rPr>
              <w:t>г. Пугачёв, ул. Горького, 34</w:t>
            </w:r>
          </w:p>
        </w:tc>
        <w:tc>
          <w:tcPr>
            <w:tcW w:w="3227" w:type="dxa"/>
            <w:vAlign w:val="center"/>
          </w:tcPr>
          <w:p w14:paraId="16CF78C2"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8D85A43" w14:textId="77777777" w:rsidTr="003D4BF4">
        <w:tc>
          <w:tcPr>
            <w:tcW w:w="560" w:type="dxa"/>
            <w:vAlign w:val="center"/>
          </w:tcPr>
          <w:p w14:paraId="4855B41B" w14:textId="77777777" w:rsidR="00667CF7" w:rsidRPr="00DD0D6B" w:rsidRDefault="003D4BF4" w:rsidP="00DD0D6B">
            <w:pPr>
              <w:spacing w:line="240" w:lineRule="auto"/>
              <w:jc w:val="center"/>
              <w:rPr>
                <w:b/>
              </w:rPr>
            </w:pPr>
            <w:r w:rsidRPr="00DD0D6B">
              <w:rPr>
                <w:b/>
              </w:rPr>
              <w:t>12</w:t>
            </w:r>
          </w:p>
        </w:tc>
        <w:tc>
          <w:tcPr>
            <w:tcW w:w="2950" w:type="dxa"/>
            <w:vAlign w:val="center"/>
          </w:tcPr>
          <w:p w14:paraId="1AEB54E4" w14:textId="77777777" w:rsidR="00667CF7" w:rsidRPr="00DD0D6B" w:rsidRDefault="00667CF7" w:rsidP="00DD0D6B">
            <w:pPr>
              <w:spacing w:line="240" w:lineRule="auto"/>
              <w:jc w:val="center"/>
              <w:rPr>
                <w:sz w:val="22"/>
                <w:szCs w:val="22"/>
              </w:rPr>
            </w:pPr>
            <w:r w:rsidRPr="00DD0D6B">
              <w:rPr>
                <w:sz w:val="22"/>
                <w:szCs w:val="22"/>
              </w:rPr>
              <w:t>Особняк купца Волковойнова, 1891 г.</w:t>
            </w:r>
          </w:p>
        </w:tc>
        <w:tc>
          <w:tcPr>
            <w:tcW w:w="3544" w:type="dxa"/>
            <w:vAlign w:val="center"/>
          </w:tcPr>
          <w:p w14:paraId="51246394" w14:textId="77777777" w:rsidR="00667CF7" w:rsidRPr="00DD0D6B" w:rsidRDefault="00667CF7" w:rsidP="00DD0D6B">
            <w:pPr>
              <w:spacing w:line="240" w:lineRule="auto"/>
              <w:jc w:val="center"/>
              <w:rPr>
                <w:sz w:val="22"/>
                <w:szCs w:val="22"/>
              </w:rPr>
            </w:pPr>
            <w:r w:rsidRPr="00DD0D6B">
              <w:rPr>
                <w:sz w:val="22"/>
                <w:szCs w:val="22"/>
              </w:rPr>
              <w:t>г. Пугачёв, ул. К. Маркса, 227</w:t>
            </w:r>
          </w:p>
        </w:tc>
        <w:tc>
          <w:tcPr>
            <w:tcW w:w="3227" w:type="dxa"/>
            <w:vAlign w:val="center"/>
          </w:tcPr>
          <w:p w14:paraId="7C0CF9CE"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6A8E7A3C" w14:textId="77777777" w:rsidTr="003D4BF4">
        <w:tc>
          <w:tcPr>
            <w:tcW w:w="560" w:type="dxa"/>
            <w:vAlign w:val="center"/>
          </w:tcPr>
          <w:p w14:paraId="3F0B6AB9" w14:textId="77777777" w:rsidR="00667CF7" w:rsidRPr="00DD0D6B" w:rsidRDefault="003D4BF4" w:rsidP="00DD0D6B">
            <w:pPr>
              <w:spacing w:line="240" w:lineRule="auto"/>
              <w:jc w:val="center"/>
              <w:rPr>
                <w:b/>
              </w:rPr>
            </w:pPr>
            <w:r w:rsidRPr="00DD0D6B">
              <w:rPr>
                <w:b/>
              </w:rPr>
              <w:t>13</w:t>
            </w:r>
          </w:p>
        </w:tc>
        <w:tc>
          <w:tcPr>
            <w:tcW w:w="2950" w:type="dxa"/>
            <w:vAlign w:val="center"/>
          </w:tcPr>
          <w:p w14:paraId="3409FF65" w14:textId="77777777" w:rsidR="00667CF7" w:rsidRPr="00DD0D6B" w:rsidRDefault="00667CF7" w:rsidP="00DD0D6B">
            <w:pPr>
              <w:spacing w:line="240" w:lineRule="auto"/>
              <w:jc w:val="center"/>
              <w:rPr>
                <w:sz w:val="22"/>
                <w:szCs w:val="22"/>
              </w:rPr>
            </w:pPr>
            <w:r w:rsidRPr="00DD0D6B">
              <w:rPr>
                <w:sz w:val="22"/>
                <w:szCs w:val="22"/>
              </w:rPr>
              <w:t>Здание, где в конце 1918- 1919 гг. помещался ЦК партии большевиков, позже работал союз молодёжи</w:t>
            </w:r>
          </w:p>
        </w:tc>
        <w:tc>
          <w:tcPr>
            <w:tcW w:w="3544" w:type="dxa"/>
            <w:vAlign w:val="center"/>
          </w:tcPr>
          <w:p w14:paraId="7E978467" w14:textId="77777777" w:rsidR="00667CF7" w:rsidRPr="00DD0D6B" w:rsidRDefault="00667CF7" w:rsidP="00DD0D6B">
            <w:pPr>
              <w:spacing w:line="240" w:lineRule="auto"/>
              <w:jc w:val="center"/>
              <w:rPr>
                <w:sz w:val="22"/>
                <w:szCs w:val="22"/>
              </w:rPr>
            </w:pPr>
            <w:r w:rsidRPr="00DD0D6B">
              <w:rPr>
                <w:sz w:val="22"/>
                <w:szCs w:val="22"/>
              </w:rPr>
              <w:t>г. Пугачёв, ул. Пушкинская, 264</w:t>
            </w:r>
          </w:p>
        </w:tc>
        <w:tc>
          <w:tcPr>
            <w:tcW w:w="3227" w:type="dxa"/>
            <w:vAlign w:val="center"/>
          </w:tcPr>
          <w:p w14:paraId="15BF64E6"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w:t>
            </w:r>
            <w:r w:rsidRPr="00DD0D6B">
              <w:rPr>
                <w:sz w:val="22"/>
                <w:szCs w:val="22"/>
              </w:rPr>
              <w:lastRenderedPageBreak/>
              <w:t>историко- культурного наследия, расположенных на территории Саратовской области»</w:t>
            </w:r>
          </w:p>
        </w:tc>
      </w:tr>
      <w:tr w:rsidR="00667CF7" w:rsidRPr="00DD0D6B" w14:paraId="5CB71F4A" w14:textId="77777777" w:rsidTr="003D4BF4">
        <w:tc>
          <w:tcPr>
            <w:tcW w:w="560" w:type="dxa"/>
            <w:vAlign w:val="center"/>
          </w:tcPr>
          <w:p w14:paraId="76F42FDA" w14:textId="77777777" w:rsidR="00667CF7" w:rsidRPr="00DD0D6B" w:rsidRDefault="003D4BF4" w:rsidP="00DD0D6B">
            <w:pPr>
              <w:spacing w:line="240" w:lineRule="auto"/>
              <w:jc w:val="center"/>
              <w:rPr>
                <w:b/>
              </w:rPr>
            </w:pPr>
            <w:r w:rsidRPr="00DD0D6B">
              <w:rPr>
                <w:b/>
              </w:rPr>
              <w:lastRenderedPageBreak/>
              <w:t>14</w:t>
            </w:r>
          </w:p>
        </w:tc>
        <w:tc>
          <w:tcPr>
            <w:tcW w:w="2950" w:type="dxa"/>
            <w:vAlign w:val="center"/>
          </w:tcPr>
          <w:p w14:paraId="10DCB928" w14:textId="77777777" w:rsidR="00667CF7" w:rsidRPr="00DD0D6B" w:rsidRDefault="00667CF7" w:rsidP="00DD0D6B">
            <w:pPr>
              <w:spacing w:line="240" w:lineRule="auto"/>
              <w:jc w:val="center"/>
              <w:rPr>
                <w:sz w:val="22"/>
                <w:szCs w:val="22"/>
              </w:rPr>
            </w:pPr>
            <w:r w:rsidRPr="00DD0D6B">
              <w:rPr>
                <w:sz w:val="22"/>
                <w:szCs w:val="22"/>
              </w:rPr>
              <w:t>Здание, где в 1918 г. был штаб 25 Чапаевской дивизии</w:t>
            </w:r>
          </w:p>
        </w:tc>
        <w:tc>
          <w:tcPr>
            <w:tcW w:w="3544" w:type="dxa"/>
            <w:vAlign w:val="center"/>
          </w:tcPr>
          <w:p w14:paraId="7EB7E9DA" w14:textId="77777777" w:rsidR="00667CF7" w:rsidRPr="00DD0D6B" w:rsidRDefault="00667CF7" w:rsidP="00DD0D6B">
            <w:pPr>
              <w:spacing w:line="240" w:lineRule="auto"/>
              <w:jc w:val="center"/>
              <w:rPr>
                <w:sz w:val="22"/>
                <w:szCs w:val="22"/>
              </w:rPr>
            </w:pPr>
            <w:r w:rsidRPr="00DD0D6B">
              <w:rPr>
                <w:sz w:val="22"/>
                <w:szCs w:val="22"/>
              </w:rPr>
              <w:t>г. Пугачёв, ул. Пушкинская, 268</w:t>
            </w:r>
          </w:p>
        </w:tc>
        <w:tc>
          <w:tcPr>
            <w:tcW w:w="3227" w:type="dxa"/>
            <w:vAlign w:val="center"/>
          </w:tcPr>
          <w:p w14:paraId="7093447B"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9D114F2" w14:textId="77777777" w:rsidTr="003D4BF4">
        <w:tc>
          <w:tcPr>
            <w:tcW w:w="560" w:type="dxa"/>
            <w:vAlign w:val="center"/>
          </w:tcPr>
          <w:p w14:paraId="7838366B" w14:textId="77777777" w:rsidR="00667CF7" w:rsidRPr="00DD0D6B" w:rsidRDefault="003D4BF4" w:rsidP="00DD0D6B">
            <w:pPr>
              <w:spacing w:line="240" w:lineRule="auto"/>
              <w:jc w:val="center"/>
              <w:rPr>
                <w:b/>
              </w:rPr>
            </w:pPr>
            <w:r w:rsidRPr="00DD0D6B">
              <w:rPr>
                <w:b/>
              </w:rPr>
              <w:t>15</w:t>
            </w:r>
          </w:p>
        </w:tc>
        <w:tc>
          <w:tcPr>
            <w:tcW w:w="2950" w:type="dxa"/>
            <w:vAlign w:val="center"/>
          </w:tcPr>
          <w:p w14:paraId="1F8C8D3A" w14:textId="77777777" w:rsidR="00667CF7" w:rsidRPr="00DD0D6B" w:rsidRDefault="00667CF7" w:rsidP="00DD0D6B">
            <w:pPr>
              <w:spacing w:line="240" w:lineRule="auto"/>
              <w:jc w:val="center"/>
              <w:rPr>
                <w:sz w:val="22"/>
                <w:szCs w:val="22"/>
              </w:rPr>
            </w:pPr>
            <w:r w:rsidRPr="00DD0D6B">
              <w:rPr>
                <w:sz w:val="22"/>
                <w:szCs w:val="22"/>
              </w:rPr>
              <w:t>Особняк, 1914 г.</w:t>
            </w:r>
          </w:p>
        </w:tc>
        <w:tc>
          <w:tcPr>
            <w:tcW w:w="3544" w:type="dxa"/>
            <w:vAlign w:val="center"/>
          </w:tcPr>
          <w:p w14:paraId="6E12A257"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97</w:t>
            </w:r>
          </w:p>
        </w:tc>
        <w:tc>
          <w:tcPr>
            <w:tcW w:w="3227" w:type="dxa"/>
            <w:vAlign w:val="center"/>
          </w:tcPr>
          <w:p w14:paraId="5BEACD41"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26CD0EC9" w14:textId="77777777" w:rsidTr="003D4BF4">
        <w:tc>
          <w:tcPr>
            <w:tcW w:w="560" w:type="dxa"/>
            <w:vAlign w:val="center"/>
          </w:tcPr>
          <w:p w14:paraId="451D7C0E" w14:textId="77777777" w:rsidR="00667CF7" w:rsidRPr="00DD0D6B" w:rsidRDefault="003D4BF4" w:rsidP="00DD0D6B">
            <w:pPr>
              <w:spacing w:line="240" w:lineRule="auto"/>
              <w:jc w:val="center"/>
              <w:rPr>
                <w:b/>
              </w:rPr>
            </w:pPr>
            <w:r w:rsidRPr="00DD0D6B">
              <w:rPr>
                <w:b/>
              </w:rPr>
              <w:t>16</w:t>
            </w:r>
          </w:p>
        </w:tc>
        <w:tc>
          <w:tcPr>
            <w:tcW w:w="2950" w:type="dxa"/>
            <w:vAlign w:val="center"/>
          </w:tcPr>
          <w:p w14:paraId="172CED65" w14:textId="77777777" w:rsidR="00667CF7" w:rsidRPr="00DD0D6B" w:rsidRDefault="00667CF7" w:rsidP="00DD0D6B">
            <w:pPr>
              <w:spacing w:line="240" w:lineRule="auto"/>
              <w:jc w:val="center"/>
              <w:rPr>
                <w:sz w:val="22"/>
                <w:szCs w:val="22"/>
              </w:rPr>
            </w:pPr>
            <w:r w:rsidRPr="00DD0D6B">
              <w:rPr>
                <w:sz w:val="22"/>
                <w:szCs w:val="22"/>
              </w:rPr>
              <w:t>Магазины и номера купца Попова. В этом здании размещался комитет РСДРП(б), 28 сентября 1917г. и был принят в партию В.И. Чапаев</w:t>
            </w:r>
          </w:p>
        </w:tc>
        <w:tc>
          <w:tcPr>
            <w:tcW w:w="3544" w:type="dxa"/>
            <w:vAlign w:val="center"/>
          </w:tcPr>
          <w:p w14:paraId="319BFA08"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187</w:t>
            </w:r>
          </w:p>
        </w:tc>
        <w:tc>
          <w:tcPr>
            <w:tcW w:w="3227" w:type="dxa"/>
            <w:vAlign w:val="center"/>
          </w:tcPr>
          <w:p w14:paraId="47D3E38A"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06EA02C9" w14:textId="77777777" w:rsidTr="003D4BF4">
        <w:tc>
          <w:tcPr>
            <w:tcW w:w="560" w:type="dxa"/>
            <w:vAlign w:val="center"/>
          </w:tcPr>
          <w:p w14:paraId="23BCECD8" w14:textId="77777777" w:rsidR="00667CF7" w:rsidRPr="00DD0D6B" w:rsidRDefault="003D4BF4" w:rsidP="00DD0D6B">
            <w:pPr>
              <w:spacing w:line="240" w:lineRule="auto"/>
              <w:jc w:val="center"/>
              <w:rPr>
                <w:b/>
              </w:rPr>
            </w:pPr>
            <w:r w:rsidRPr="00DD0D6B">
              <w:rPr>
                <w:b/>
              </w:rPr>
              <w:t>17</w:t>
            </w:r>
          </w:p>
        </w:tc>
        <w:tc>
          <w:tcPr>
            <w:tcW w:w="2950" w:type="dxa"/>
            <w:vAlign w:val="center"/>
          </w:tcPr>
          <w:p w14:paraId="21D6DA4F" w14:textId="77777777" w:rsidR="00667CF7" w:rsidRPr="00DD0D6B" w:rsidRDefault="00667CF7" w:rsidP="00DD0D6B">
            <w:pPr>
              <w:spacing w:line="240" w:lineRule="auto"/>
              <w:jc w:val="center"/>
              <w:rPr>
                <w:sz w:val="22"/>
                <w:szCs w:val="22"/>
              </w:rPr>
            </w:pPr>
            <w:r w:rsidRPr="00DD0D6B">
              <w:rPr>
                <w:sz w:val="22"/>
                <w:szCs w:val="22"/>
              </w:rPr>
              <w:t>Особняк приказчика конезавода</w:t>
            </w:r>
          </w:p>
        </w:tc>
        <w:tc>
          <w:tcPr>
            <w:tcW w:w="3544" w:type="dxa"/>
            <w:vAlign w:val="center"/>
          </w:tcPr>
          <w:p w14:paraId="4A81D93F"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233</w:t>
            </w:r>
          </w:p>
        </w:tc>
        <w:tc>
          <w:tcPr>
            <w:tcW w:w="3227" w:type="dxa"/>
            <w:vAlign w:val="center"/>
          </w:tcPr>
          <w:p w14:paraId="727829D7"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43FA130" w14:textId="77777777" w:rsidTr="003D4BF4">
        <w:tc>
          <w:tcPr>
            <w:tcW w:w="560" w:type="dxa"/>
            <w:vAlign w:val="center"/>
          </w:tcPr>
          <w:p w14:paraId="5A799F3A" w14:textId="77777777" w:rsidR="00667CF7" w:rsidRPr="00DD0D6B" w:rsidRDefault="003D4BF4" w:rsidP="00DD0D6B">
            <w:pPr>
              <w:spacing w:line="240" w:lineRule="auto"/>
              <w:jc w:val="center"/>
              <w:rPr>
                <w:b/>
              </w:rPr>
            </w:pPr>
            <w:r w:rsidRPr="00DD0D6B">
              <w:rPr>
                <w:b/>
              </w:rPr>
              <w:t>18</w:t>
            </w:r>
          </w:p>
        </w:tc>
        <w:tc>
          <w:tcPr>
            <w:tcW w:w="2950" w:type="dxa"/>
            <w:vAlign w:val="center"/>
          </w:tcPr>
          <w:p w14:paraId="06DE557B" w14:textId="77777777" w:rsidR="00667CF7" w:rsidRPr="00DD0D6B" w:rsidRDefault="00667CF7" w:rsidP="00DD0D6B">
            <w:pPr>
              <w:spacing w:line="240" w:lineRule="auto"/>
              <w:jc w:val="center"/>
              <w:rPr>
                <w:sz w:val="22"/>
                <w:szCs w:val="22"/>
              </w:rPr>
            </w:pPr>
            <w:r w:rsidRPr="00DD0D6B">
              <w:rPr>
                <w:sz w:val="22"/>
                <w:szCs w:val="22"/>
              </w:rPr>
              <w:t>Башня водонапорная 1913- 1917 гг. Г.И.</w:t>
            </w:r>
            <w:r w:rsidR="003D4BF4" w:rsidRPr="00DD0D6B">
              <w:rPr>
                <w:sz w:val="22"/>
                <w:szCs w:val="22"/>
              </w:rPr>
              <w:t xml:space="preserve"> </w:t>
            </w:r>
            <w:r w:rsidRPr="00DD0D6B">
              <w:rPr>
                <w:sz w:val="22"/>
                <w:szCs w:val="22"/>
              </w:rPr>
              <w:t>Сосенко</w:t>
            </w:r>
          </w:p>
          <w:p w14:paraId="1A820842" w14:textId="77777777" w:rsidR="00667CF7" w:rsidRPr="00DD0D6B" w:rsidRDefault="00667CF7" w:rsidP="00DD0D6B">
            <w:pPr>
              <w:spacing w:line="240" w:lineRule="auto"/>
              <w:jc w:val="center"/>
              <w:rPr>
                <w:sz w:val="22"/>
                <w:szCs w:val="22"/>
              </w:rPr>
            </w:pPr>
          </w:p>
        </w:tc>
        <w:tc>
          <w:tcPr>
            <w:tcW w:w="3544" w:type="dxa"/>
            <w:vAlign w:val="center"/>
          </w:tcPr>
          <w:p w14:paraId="098384C7"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303 (ул. Интернациональная, 97)</w:t>
            </w:r>
          </w:p>
        </w:tc>
        <w:tc>
          <w:tcPr>
            <w:tcW w:w="3227" w:type="dxa"/>
            <w:vAlign w:val="center"/>
          </w:tcPr>
          <w:p w14:paraId="15896DA2"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5676376" w14:textId="77777777" w:rsidTr="003D4BF4">
        <w:tc>
          <w:tcPr>
            <w:tcW w:w="560" w:type="dxa"/>
            <w:vAlign w:val="center"/>
          </w:tcPr>
          <w:p w14:paraId="28179744" w14:textId="77777777" w:rsidR="00667CF7" w:rsidRPr="00DD0D6B" w:rsidRDefault="003D4BF4" w:rsidP="00DD0D6B">
            <w:pPr>
              <w:spacing w:line="240" w:lineRule="auto"/>
              <w:jc w:val="center"/>
              <w:rPr>
                <w:b/>
              </w:rPr>
            </w:pPr>
            <w:r w:rsidRPr="00DD0D6B">
              <w:rPr>
                <w:b/>
              </w:rPr>
              <w:t>19</w:t>
            </w:r>
          </w:p>
        </w:tc>
        <w:tc>
          <w:tcPr>
            <w:tcW w:w="2950" w:type="dxa"/>
            <w:vAlign w:val="center"/>
          </w:tcPr>
          <w:p w14:paraId="2C12C39A" w14:textId="77777777" w:rsidR="00667CF7" w:rsidRPr="00DD0D6B" w:rsidRDefault="00667CF7" w:rsidP="00DD0D6B">
            <w:pPr>
              <w:spacing w:line="240" w:lineRule="auto"/>
              <w:jc w:val="center"/>
              <w:rPr>
                <w:sz w:val="22"/>
                <w:szCs w:val="22"/>
              </w:rPr>
            </w:pPr>
            <w:r w:rsidRPr="00DD0D6B">
              <w:rPr>
                <w:sz w:val="22"/>
                <w:szCs w:val="22"/>
              </w:rPr>
              <w:t xml:space="preserve">Здание духовного училища, где в 1918 г. работал военный отдел местного совнаркома и штаб Красной </w:t>
            </w:r>
            <w:r w:rsidRPr="00DD0D6B">
              <w:rPr>
                <w:sz w:val="22"/>
                <w:szCs w:val="22"/>
              </w:rPr>
              <w:lastRenderedPageBreak/>
              <w:t>Гвардии, в июне-июле располагался уездный штаб обороны</w:t>
            </w:r>
          </w:p>
        </w:tc>
        <w:tc>
          <w:tcPr>
            <w:tcW w:w="3544" w:type="dxa"/>
            <w:vAlign w:val="center"/>
          </w:tcPr>
          <w:p w14:paraId="66E6B1C0" w14:textId="77777777" w:rsidR="00667CF7" w:rsidRPr="00DD0D6B" w:rsidRDefault="00667CF7" w:rsidP="00DD0D6B">
            <w:pPr>
              <w:spacing w:line="240" w:lineRule="auto"/>
              <w:jc w:val="center"/>
              <w:rPr>
                <w:sz w:val="22"/>
                <w:szCs w:val="22"/>
              </w:rPr>
            </w:pPr>
            <w:r w:rsidRPr="00DD0D6B">
              <w:rPr>
                <w:sz w:val="22"/>
                <w:szCs w:val="22"/>
              </w:rPr>
              <w:lastRenderedPageBreak/>
              <w:t>г. Пугачёв, пр. Революционный, 307</w:t>
            </w:r>
          </w:p>
        </w:tc>
        <w:tc>
          <w:tcPr>
            <w:tcW w:w="3227" w:type="dxa"/>
            <w:vAlign w:val="center"/>
          </w:tcPr>
          <w:p w14:paraId="3B3E058A"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w:t>
            </w:r>
            <w:r w:rsidRPr="00DD0D6B">
              <w:rPr>
                <w:sz w:val="22"/>
                <w:szCs w:val="22"/>
              </w:rPr>
              <w:lastRenderedPageBreak/>
              <w:t>выявленных объектов историко- культурного наследия, расположенных на территории Саратовской области»</w:t>
            </w:r>
          </w:p>
        </w:tc>
      </w:tr>
      <w:tr w:rsidR="00667CF7" w:rsidRPr="00DD0D6B" w14:paraId="0BD13052" w14:textId="77777777" w:rsidTr="003D4BF4">
        <w:tc>
          <w:tcPr>
            <w:tcW w:w="560" w:type="dxa"/>
            <w:vAlign w:val="center"/>
          </w:tcPr>
          <w:p w14:paraId="7A5F8805" w14:textId="77777777" w:rsidR="00667CF7" w:rsidRPr="00DD0D6B" w:rsidRDefault="003D4BF4" w:rsidP="00DD0D6B">
            <w:pPr>
              <w:spacing w:line="240" w:lineRule="auto"/>
              <w:jc w:val="center"/>
              <w:rPr>
                <w:b/>
              </w:rPr>
            </w:pPr>
            <w:r w:rsidRPr="00DD0D6B">
              <w:rPr>
                <w:b/>
              </w:rPr>
              <w:lastRenderedPageBreak/>
              <w:t>20</w:t>
            </w:r>
          </w:p>
        </w:tc>
        <w:tc>
          <w:tcPr>
            <w:tcW w:w="2950" w:type="dxa"/>
            <w:vAlign w:val="center"/>
          </w:tcPr>
          <w:p w14:paraId="3DF22612" w14:textId="77777777" w:rsidR="00667CF7" w:rsidRPr="00DD0D6B" w:rsidRDefault="00667CF7" w:rsidP="00DD0D6B">
            <w:pPr>
              <w:spacing w:line="240" w:lineRule="auto"/>
              <w:jc w:val="center"/>
              <w:rPr>
                <w:sz w:val="22"/>
                <w:szCs w:val="22"/>
              </w:rPr>
            </w:pPr>
            <w:r w:rsidRPr="00DD0D6B">
              <w:rPr>
                <w:sz w:val="22"/>
                <w:szCs w:val="22"/>
              </w:rPr>
              <w:t>Особняк купца Галкина, нач. XX в.</w:t>
            </w:r>
          </w:p>
        </w:tc>
        <w:tc>
          <w:tcPr>
            <w:tcW w:w="3544" w:type="dxa"/>
            <w:vAlign w:val="center"/>
          </w:tcPr>
          <w:p w14:paraId="0DAB5CEE"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Сеницы</w:t>
            </w:r>
            <w:proofErr w:type="spellEnd"/>
          </w:p>
        </w:tc>
        <w:tc>
          <w:tcPr>
            <w:tcW w:w="3227" w:type="dxa"/>
            <w:vAlign w:val="center"/>
          </w:tcPr>
          <w:p w14:paraId="0218C884"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62C48E0B" w14:textId="77777777" w:rsidTr="003D4BF4">
        <w:tc>
          <w:tcPr>
            <w:tcW w:w="560" w:type="dxa"/>
            <w:vAlign w:val="center"/>
          </w:tcPr>
          <w:p w14:paraId="73376E63" w14:textId="77777777" w:rsidR="00667CF7" w:rsidRPr="00DD0D6B" w:rsidRDefault="003D4BF4" w:rsidP="00DD0D6B">
            <w:pPr>
              <w:spacing w:line="240" w:lineRule="auto"/>
              <w:jc w:val="center"/>
              <w:rPr>
                <w:b/>
              </w:rPr>
            </w:pPr>
            <w:r w:rsidRPr="00DD0D6B">
              <w:rPr>
                <w:b/>
              </w:rPr>
              <w:t>21</w:t>
            </w:r>
          </w:p>
        </w:tc>
        <w:tc>
          <w:tcPr>
            <w:tcW w:w="2950" w:type="dxa"/>
            <w:vAlign w:val="center"/>
          </w:tcPr>
          <w:p w14:paraId="3092D06E" w14:textId="77777777" w:rsidR="00667CF7" w:rsidRPr="00DD0D6B" w:rsidRDefault="00667CF7" w:rsidP="00DD0D6B">
            <w:pPr>
              <w:spacing w:line="240" w:lineRule="auto"/>
              <w:jc w:val="center"/>
              <w:rPr>
                <w:sz w:val="22"/>
                <w:szCs w:val="22"/>
              </w:rPr>
            </w:pPr>
            <w:r w:rsidRPr="00DD0D6B">
              <w:rPr>
                <w:sz w:val="22"/>
                <w:szCs w:val="22"/>
              </w:rPr>
              <w:t>Особняк купца Вешнякова, 1914 г.</w:t>
            </w:r>
          </w:p>
        </w:tc>
        <w:tc>
          <w:tcPr>
            <w:tcW w:w="3544" w:type="dxa"/>
            <w:vAlign w:val="center"/>
          </w:tcPr>
          <w:p w14:paraId="0B52DC10"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5</w:t>
            </w:r>
          </w:p>
        </w:tc>
        <w:tc>
          <w:tcPr>
            <w:tcW w:w="3227" w:type="dxa"/>
            <w:vAlign w:val="center"/>
          </w:tcPr>
          <w:p w14:paraId="04D10BF6"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7A317A37" w14:textId="77777777" w:rsidTr="003D4BF4">
        <w:tc>
          <w:tcPr>
            <w:tcW w:w="560" w:type="dxa"/>
            <w:vAlign w:val="center"/>
          </w:tcPr>
          <w:p w14:paraId="298A263F" w14:textId="77777777" w:rsidR="00667CF7" w:rsidRPr="00DD0D6B" w:rsidRDefault="003D4BF4" w:rsidP="00DD0D6B">
            <w:pPr>
              <w:spacing w:line="240" w:lineRule="auto"/>
              <w:jc w:val="center"/>
              <w:rPr>
                <w:b/>
              </w:rPr>
            </w:pPr>
            <w:r w:rsidRPr="00DD0D6B">
              <w:rPr>
                <w:b/>
              </w:rPr>
              <w:t>22</w:t>
            </w:r>
          </w:p>
        </w:tc>
        <w:tc>
          <w:tcPr>
            <w:tcW w:w="2950" w:type="dxa"/>
            <w:vAlign w:val="center"/>
          </w:tcPr>
          <w:p w14:paraId="33EA0818" w14:textId="77777777" w:rsidR="00667CF7" w:rsidRPr="00DD0D6B" w:rsidRDefault="00667CF7" w:rsidP="00DD0D6B">
            <w:pPr>
              <w:spacing w:line="240" w:lineRule="auto"/>
              <w:jc w:val="center"/>
              <w:rPr>
                <w:sz w:val="22"/>
                <w:szCs w:val="22"/>
              </w:rPr>
            </w:pPr>
            <w:r w:rsidRPr="00DD0D6B">
              <w:rPr>
                <w:sz w:val="22"/>
                <w:szCs w:val="22"/>
              </w:rPr>
              <w:t>Здание управы городской 1895 г.</w:t>
            </w:r>
          </w:p>
        </w:tc>
        <w:tc>
          <w:tcPr>
            <w:tcW w:w="3544" w:type="dxa"/>
            <w:vAlign w:val="center"/>
          </w:tcPr>
          <w:p w14:paraId="344545F4"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21</w:t>
            </w:r>
          </w:p>
        </w:tc>
        <w:tc>
          <w:tcPr>
            <w:tcW w:w="3227" w:type="dxa"/>
            <w:vAlign w:val="center"/>
          </w:tcPr>
          <w:p w14:paraId="6099752F"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A884A7D" w14:textId="77777777" w:rsidTr="003D4BF4">
        <w:tc>
          <w:tcPr>
            <w:tcW w:w="560" w:type="dxa"/>
            <w:vAlign w:val="center"/>
          </w:tcPr>
          <w:p w14:paraId="572A90A2" w14:textId="77777777" w:rsidR="00667CF7" w:rsidRPr="00DD0D6B" w:rsidRDefault="003D4BF4" w:rsidP="00DD0D6B">
            <w:pPr>
              <w:spacing w:line="240" w:lineRule="auto"/>
              <w:jc w:val="center"/>
              <w:rPr>
                <w:b/>
              </w:rPr>
            </w:pPr>
            <w:r w:rsidRPr="00DD0D6B">
              <w:rPr>
                <w:b/>
              </w:rPr>
              <w:t>23</w:t>
            </w:r>
          </w:p>
        </w:tc>
        <w:tc>
          <w:tcPr>
            <w:tcW w:w="2950" w:type="dxa"/>
            <w:vAlign w:val="center"/>
          </w:tcPr>
          <w:p w14:paraId="16FB6C0C" w14:textId="77777777" w:rsidR="00667CF7" w:rsidRPr="00DD0D6B" w:rsidRDefault="00667CF7" w:rsidP="00DD0D6B">
            <w:pPr>
              <w:spacing w:line="240" w:lineRule="auto"/>
              <w:jc w:val="center"/>
              <w:rPr>
                <w:sz w:val="22"/>
                <w:szCs w:val="22"/>
              </w:rPr>
            </w:pPr>
            <w:r w:rsidRPr="00DD0D6B">
              <w:rPr>
                <w:sz w:val="22"/>
                <w:szCs w:val="22"/>
              </w:rPr>
              <w:t>Первое здание Николаевска. До революции 1-й этаж - полиция, 2-й этаж - казначейство 1836 г.</w:t>
            </w:r>
          </w:p>
        </w:tc>
        <w:tc>
          <w:tcPr>
            <w:tcW w:w="3544" w:type="dxa"/>
            <w:vAlign w:val="center"/>
          </w:tcPr>
          <w:p w14:paraId="466CCFFE"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25</w:t>
            </w:r>
          </w:p>
        </w:tc>
        <w:tc>
          <w:tcPr>
            <w:tcW w:w="3227" w:type="dxa"/>
            <w:vAlign w:val="center"/>
          </w:tcPr>
          <w:p w14:paraId="57740FA0"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3F4B546D" w14:textId="77777777" w:rsidTr="003D4BF4">
        <w:tc>
          <w:tcPr>
            <w:tcW w:w="560" w:type="dxa"/>
            <w:vAlign w:val="center"/>
          </w:tcPr>
          <w:p w14:paraId="799E5D52" w14:textId="77777777" w:rsidR="00667CF7" w:rsidRPr="00DD0D6B" w:rsidRDefault="003D4BF4" w:rsidP="00DD0D6B">
            <w:pPr>
              <w:spacing w:line="240" w:lineRule="auto"/>
              <w:jc w:val="center"/>
              <w:rPr>
                <w:b/>
              </w:rPr>
            </w:pPr>
            <w:r w:rsidRPr="00DD0D6B">
              <w:rPr>
                <w:b/>
              </w:rPr>
              <w:t>24</w:t>
            </w:r>
          </w:p>
        </w:tc>
        <w:tc>
          <w:tcPr>
            <w:tcW w:w="2950" w:type="dxa"/>
            <w:vAlign w:val="center"/>
          </w:tcPr>
          <w:p w14:paraId="4B6F10AB" w14:textId="77777777" w:rsidR="00667CF7" w:rsidRPr="00DD0D6B" w:rsidRDefault="00667CF7" w:rsidP="00DD0D6B">
            <w:pPr>
              <w:spacing w:line="240" w:lineRule="auto"/>
              <w:jc w:val="center"/>
              <w:rPr>
                <w:sz w:val="22"/>
                <w:szCs w:val="22"/>
              </w:rPr>
            </w:pPr>
            <w:r w:rsidRPr="00DD0D6B">
              <w:rPr>
                <w:sz w:val="22"/>
                <w:szCs w:val="22"/>
              </w:rPr>
              <w:t>Здание, где размещался военный склад, 1905 г.</w:t>
            </w:r>
          </w:p>
        </w:tc>
        <w:tc>
          <w:tcPr>
            <w:tcW w:w="3544" w:type="dxa"/>
            <w:vAlign w:val="center"/>
          </w:tcPr>
          <w:p w14:paraId="7EDF4FF3"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69</w:t>
            </w:r>
          </w:p>
        </w:tc>
        <w:tc>
          <w:tcPr>
            <w:tcW w:w="3227" w:type="dxa"/>
            <w:vAlign w:val="center"/>
          </w:tcPr>
          <w:p w14:paraId="580B29B1"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0C6B840" w14:textId="77777777" w:rsidTr="003D4BF4">
        <w:tc>
          <w:tcPr>
            <w:tcW w:w="560" w:type="dxa"/>
            <w:vAlign w:val="center"/>
          </w:tcPr>
          <w:p w14:paraId="47F2AD5E" w14:textId="77777777" w:rsidR="00667CF7" w:rsidRPr="00DD0D6B" w:rsidRDefault="003D4BF4" w:rsidP="00DD0D6B">
            <w:pPr>
              <w:spacing w:line="240" w:lineRule="auto"/>
              <w:jc w:val="center"/>
              <w:rPr>
                <w:b/>
              </w:rPr>
            </w:pPr>
            <w:r w:rsidRPr="00DD0D6B">
              <w:rPr>
                <w:b/>
              </w:rPr>
              <w:t>25</w:t>
            </w:r>
          </w:p>
        </w:tc>
        <w:tc>
          <w:tcPr>
            <w:tcW w:w="2950" w:type="dxa"/>
            <w:vAlign w:val="center"/>
          </w:tcPr>
          <w:p w14:paraId="43F1CBD6" w14:textId="77777777" w:rsidR="00667CF7" w:rsidRPr="00DD0D6B" w:rsidRDefault="003D4BF4" w:rsidP="00DD0D6B">
            <w:pPr>
              <w:spacing w:line="240" w:lineRule="auto"/>
              <w:jc w:val="center"/>
              <w:rPr>
                <w:sz w:val="22"/>
                <w:szCs w:val="22"/>
              </w:rPr>
            </w:pPr>
            <w:r w:rsidRPr="00DD0D6B">
              <w:rPr>
                <w:sz w:val="22"/>
                <w:szCs w:val="22"/>
              </w:rPr>
              <w:t>Монастырь женский, Х</w:t>
            </w:r>
            <w:r w:rsidR="00FD0897" w:rsidRPr="00DD0D6B">
              <w:rPr>
                <w:sz w:val="22"/>
                <w:szCs w:val="22"/>
                <w:lang w:val="en-US"/>
              </w:rPr>
              <w:t>I</w:t>
            </w:r>
            <w:r w:rsidRPr="00DD0D6B">
              <w:rPr>
                <w:sz w:val="22"/>
                <w:szCs w:val="22"/>
              </w:rPr>
              <w:t>Х в.</w:t>
            </w:r>
          </w:p>
        </w:tc>
        <w:tc>
          <w:tcPr>
            <w:tcW w:w="3544" w:type="dxa"/>
            <w:vAlign w:val="center"/>
          </w:tcPr>
          <w:p w14:paraId="2E259EAB" w14:textId="77777777" w:rsidR="00667CF7" w:rsidRPr="00DD0D6B" w:rsidRDefault="003D4BF4" w:rsidP="00DD0D6B">
            <w:pPr>
              <w:spacing w:line="240" w:lineRule="auto"/>
              <w:jc w:val="center"/>
              <w:rPr>
                <w:sz w:val="22"/>
                <w:szCs w:val="22"/>
              </w:rPr>
            </w:pPr>
            <w:r w:rsidRPr="00DD0D6B">
              <w:rPr>
                <w:sz w:val="22"/>
                <w:szCs w:val="22"/>
              </w:rPr>
              <w:t>г. Пугачёв</w:t>
            </w:r>
          </w:p>
        </w:tc>
        <w:tc>
          <w:tcPr>
            <w:tcW w:w="3227" w:type="dxa"/>
            <w:vAlign w:val="center"/>
          </w:tcPr>
          <w:p w14:paraId="7444DC5C"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w:t>
            </w:r>
            <w:r w:rsidRPr="00DD0D6B">
              <w:rPr>
                <w:sz w:val="22"/>
                <w:szCs w:val="22"/>
              </w:rPr>
              <w:lastRenderedPageBreak/>
              <w:t>утверждении списка вновь выявленных объектов историко- культурного наследия, расположенных на территории Саратовской области»</w:t>
            </w:r>
          </w:p>
        </w:tc>
      </w:tr>
    </w:tbl>
    <w:p w14:paraId="3297286C" w14:textId="77777777" w:rsidR="00375F70" w:rsidRPr="00DD0D6B" w:rsidRDefault="00375F70" w:rsidP="00DD0D6B">
      <w:pPr>
        <w:spacing w:line="240" w:lineRule="auto"/>
        <w:ind w:firstLine="709"/>
        <w:rPr>
          <w:rFonts w:eastAsia="Calibri"/>
          <w:sz w:val="28"/>
          <w:szCs w:val="28"/>
        </w:rPr>
      </w:pPr>
      <w:r w:rsidRPr="00DD0D6B">
        <w:rPr>
          <w:sz w:val="28"/>
          <w:szCs w:val="28"/>
        </w:rPr>
        <w:lastRenderedPageBreak/>
        <w:t>Требование об установлении зон охраны объекта культурного наследия к выявленному объекту культурного наследия не предъявляется.</w:t>
      </w:r>
    </w:p>
    <w:p w14:paraId="6BF68169"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14:paraId="6ACF929A" w14:textId="77777777" w:rsidR="00375F70" w:rsidRPr="00DD0D6B" w:rsidRDefault="00375F70" w:rsidP="00DD0D6B">
      <w:pPr>
        <w:spacing w:line="240" w:lineRule="auto"/>
        <w:ind w:firstLine="709"/>
        <w:rPr>
          <w:sz w:val="28"/>
          <w:szCs w:val="28"/>
        </w:rPr>
      </w:pPr>
      <w:r w:rsidRPr="00DD0D6B">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383808B8" w14:textId="77777777" w:rsidR="00375F70" w:rsidRPr="00DD0D6B" w:rsidRDefault="00375F70" w:rsidP="00DD0D6B">
      <w:pPr>
        <w:spacing w:line="240" w:lineRule="auto"/>
        <w:ind w:firstLine="709"/>
        <w:rPr>
          <w:sz w:val="28"/>
          <w:szCs w:val="28"/>
        </w:rPr>
      </w:pPr>
      <w:r w:rsidRPr="00DD0D6B">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14:paraId="58B34E8A" w14:textId="77777777" w:rsidR="00375F70" w:rsidRPr="00DD0D6B" w:rsidRDefault="00375F70" w:rsidP="00DD0D6B">
      <w:pPr>
        <w:spacing w:line="240" w:lineRule="auto"/>
        <w:ind w:firstLine="709"/>
        <w:rPr>
          <w:sz w:val="28"/>
          <w:szCs w:val="28"/>
        </w:rPr>
      </w:pPr>
      <w:bookmarkStart w:id="389" w:name="dst275"/>
      <w:bookmarkEnd w:id="389"/>
      <w:r w:rsidRPr="00DD0D6B">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71D8D9D9" w14:textId="77777777" w:rsidR="00375F70" w:rsidRPr="00DD0D6B" w:rsidRDefault="00375F70" w:rsidP="00DD0D6B">
      <w:pPr>
        <w:spacing w:line="240" w:lineRule="auto"/>
        <w:ind w:firstLine="709"/>
        <w:rPr>
          <w:sz w:val="28"/>
          <w:szCs w:val="28"/>
        </w:rPr>
      </w:pPr>
      <w:bookmarkStart w:id="390" w:name="dst276"/>
      <w:bookmarkEnd w:id="390"/>
      <w:r w:rsidRPr="00DD0D6B">
        <w:rPr>
          <w:sz w:val="28"/>
          <w:szCs w:val="28"/>
        </w:rPr>
        <w:t>Границы территории объекта культурного наследия могут не совпадать с границами существующих земельных участков.</w:t>
      </w:r>
    </w:p>
    <w:p w14:paraId="272A523E" w14:textId="77777777" w:rsidR="00375F70" w:rsidRPr="00DD0D6B" w:rsidRDefault="00375F70" w:rsidP="00DD0D6B">
      <w:pPr>
        <w:spacing w:line="240" w:lineRule="auto"/>
        <w:ind w:firstLine="709"/>
        <w:rPr>
          <w:sz w:val="28"/>
          <w:szCs w:val="28"/>
        </w:rPr>
      </w:pPr>
      <w:bookmarkStart w:id="391" w:name="dst277"/>
      <w:bookmarkEnd w:id="391"/>
      <w:r w:rsidRPr="00DD0D6B">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1DA1EA78" w14:textId="77777777" w:rsidR="00375F70" w:rsidRPr="00DD0D6B" w:rsidRDefault="00375F70" w:rsidP="00DD0D6B">
      <w:pPr>
        <w:spacing w:line="240" w:lineRule="auto"/>
        <w:ind w:firstLine="709"/>
        <w:rPr>
          <w:rFonts w:eastAsia="Calibri"/>
          <w:sz w:val="28"/>
          <w:szCs w:val="28"/>
        </w:rPr>
      </w:pPr>
      <w:bookmarkStart w:id="392" w:name="dst279"/>
      <w:bookmarkEnd w:id="392"/>
      <w:r w:rsidRPr="00DD0D6B">
        <w:rPr>
          <w:rFonts w:eastAsia="Calibri"/>
          <w:sz w:val="28"/>
          <w:szCs w:val="28"/>
        </w:rPr>
        <w:t>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14:paraId="67ACBE2E"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14:paraId="6908DA94" w14:textId="77777777" w:rsidR="00375F70" w:rsidRPr="00DD0D6B" w:rsidRDefault="00375F70" w:rsidP="00DD0D6B">
      <w:pPr>
        <w:spacing w:line="240" w:lineRule="auto"/>
        <w:ind w:firstLine="709"/>
        <w:rPr>
          <w:sz w:val="28"/>
          <w:szCs w:val="28"/>
        </w:rPr>
      </w:pPr>
      <w:r w:rsidRPr="00DD0D6B">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DD0D6B">
        <w:rPr>
          <w:sz w:val="28"/>
          <w:szCs w:val="28"/>
        </w:rPr>
        <w:t>пп</w:t>
      </w:r>
      <w:proofErr w:type="spellEnd"/>
      <w:r w:rsidRPr="00DD0D6B">
        <w:rPr>
          <w:sz w:val="28"/>
          <w:szCs w:val="28"/>
        </w:rPr>
        <w:t xml:space="preserve">. 1 п. 3 </w:t>
      </w:r>
      <w:r w:rsidRPr="00DD0D6B">
        <w:rPr>
          <w:sz w:val="28"/>
          <w:szCs w:val="28"/>
        </w:rPr>
        <w:br/>
        <w:t>ст. 34.1 Закона составляет 100 метров от внешних границ территории памятника.</w:t>
      </w:r>
    </w:p>
    <w:p w14:paraId="13B640E0"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w:t>
      </w:r>
      <w:r w:rsidRPr="00DD0D6B">
        <w:rPr>
          <w:rFonts w:eastAsia="Calibri"/>
          <w:sz w:val="28"/>
          <w:szCs w:val="28"/>
        </w:rPr>
        <w:lastRenderedPageBreak/>
        <w:t xml:space="preserve">государственный реестр недвижимости в соответствии с Федеральным </w:t>
      </w:r>
      <w:hyperlink r:id="rId115" w:history="1">
        <w:r w:rsidRPr="00DD0D6B">
          <w:rPr>
            <w:rFonts w:eastAsia="Calibri"/>
            <w:sz w:val="28"/>
            <w:szCs w:val="28"/>
          </w:rPr>
          <w:t>законом</w:t>
        </w:r>
      </w:hyperlink>
      <w:r w:rsidRPr="00DD0D6B">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6" w:history="1">
        <w:r w:rsidRPr="00DD0D6B">
          <w:rPr>
            <w:rFonts w:eastAsia="Calibri"/>
            <w:sz w:val="28"/>
            <w:szCs w:val="28"/>
          </w:rPr>
          <w:t>статьей 5.1</w:t>
        </w:r>
      </w:hyperlink>
      <w:r w:rsidRPr="00DD0D6B">
        <w:rPr>
          <w:rFonts w:eastAsia="Calibri"/>
          <w:sz w:val="28"/>
          <w:szCs w:val="28"/>
        </w:rPr>
        <w:t xml:space="preserve"> Закона.</w:t>
      </w:r>
    </w:p>
    <w:p w14:paraId="51E3946F" w14:textId="77777777" w:rsidR="00375F70" w:rsidRPr="00DD0D6B" w:rsidRDefault="00375F70" w:rsidP="00DD0D6B">
      <w:pPr>
        <w:spacing w:line="240" w:lineRule="auto"/>
        <w:ind w:firstLine="709"/>
        <w:rPr>
          <w:rFonts w:eastAsia="Calibri"/>
          <w:sz w:val="28"/>
          <w:szCs w:val="28"/>
        </w:rPr>
      </w:pPr>
      <w:bookmarkStart w:id="393" w:name="dst288"/>
      <w:bookmarkStart w:id="394" w:name="dst693"/>
      <w:bookmarkStart w:id="395" w:name="dst656"/>
      <w:bookmarkStart w:id="396" w:name="dst640"/>
      <w:bookmarkStart w:id="397" w:name="dst100287"/>
      <w:bookmarkStart w:id="398" w:name="dst100288"/>
      <w:bookmarkEnd w:id="393"/>
      <w:bookmarkEnd w:id="394"/>
      <w:bookmarkEnd w:id="395"/>
      <w:bookmarkEnd w:id="396"/>
      <w:bookmarkEnd w:id="397"/>
      <w:bookmarkEnd w:id="398"/>
      <w:r w:rsidRPr="00DD0D6B">
        <w:rPr>
          <w:rFonts w:eastAsia="Calibri"/>
          <w:sz w:val="28"/>
          <w:szCs w:val="28"/>
        </w:rPr>
        <w:t>В границах территории объекта культурного наследия:</w:t>
      </w:r>
    </w:p>
    <w:p w14:paraId="22C255F8" w14:textId="77777777" w:rsidR="00AD01BF" w:rsidRPr="00DD0D6B" w:rsidRDefault="00AD01BF"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14:paraId="1468D74C" w14:textId="77777777" w:rsidR="00375F70" w:rsidRPr="00DD0D6B" w:rsidRDefault="00AD01BF" w:rsidP="00DD0D6B">
      <w:pPr>
        <w:spacing w:line="240" w:lineRule="auto"/>
        <w:ind w:firstLine="709"/>
        <w:rPr>
          <w:rFonts w:eastAsia="Calibri"/>
          <w:sz w:val="28"/>
          <w:szCs w:val="28"/>
        </w:rPr>
      </w:pPr>
      <w:r w:rsidRPr="00DD0D6B">
        <w:rPr>
          <w:rFonts w:eastAsia="Calibri"/>
          <w:sz w:val="28"/>
          <w:szCs w:val="28"/>
          <w:lang w:eastAsia="en-US"/>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14:paraId="15184E09"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 xml:space="preserve">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w:t>
      </w:r>
      <w:r w:rsidRPr="00DD0D6B">
        <w:rPr>
          <w:rFonts w:eastAsia="Calibri"/>
          <w:sz w:val="28"/>
          <w:szCs w:val="28"/>
        </w:rPr>
        <w:lastRenderedPageBreak/>
        <w:t>позволяющей обеспечить функционирование объекта культурного наследия в современных условиях.</w:t>
      </w:r>
    </w:p>
    <w:p w14:paraId="6076776C" w14:textId="77777777" w:rsidR="00375F70" w:rsidRPr="00DD0D6B" w:rsidRDefault="00375F70" w:rsidP="00DD0D6B">
      <w:pPr>
        <w:spacing w:line="240" w:lineRule="auto"/>
        <w:ind w:firstLine="709"/>
        <w:rPr>
          <w:sz w:val="28"/>
          <w:szCs w:val="28"/>
        </w:rPr>
      </w:pPr>
      <w:r w:rsidRPr="00DD0D6B">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14:paraId="3BD0675D" w14:textId="77777777" w:rsidR="00375F70" w:rsidRPr="00DD0D6B" w:rsidRDefault="00375F70" w:rsidP="00DD0D6B">
      <w:pPr>
        <w:spacing w:line="240" w:lineRule="auto"/>
        <w:ind w:firstLine="709"/>
        <w:rPr>
          <w:sz w:val="28"/>
          <w:szCs w:val="28"/>
        </w:rPr>
      </w:pPr>
      <w:bookmarkStart w:id="399" w:name="dst737"/>
      <w:bookmarkStart w:id="400" w:name="dst738"/>
      <w:bookmarkStart w:id="401" w:name="sub_4901"/>
      <w:bookmarkEnd w:id="399"/>
      <w:bookmarkEnd w:id="400"/>
      <w:r w:rsidRPr="00DD0D6B">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14:paraId="451A41A9" w14:textId="77777777" w:rsidR="00375F70" w:rsidRPr="00DD0D6B" w:rsidRDefault="00375F70" w:rsidP="00DD0D6B">
      <w:pPr>
        <w:spacing w:line="240" w:lineRule="auto"/>
        <w:ind w:firstLine="709"/>
        <w:rPr>
          <w:sz w:val="28"/>
          <w:szCs w:val="28"/>
        </w:rPr>
      </w:pPr>
      <w:bookmarkStart w:id="402" w:name="sub_4902"/>
      <w:bookmarkEnd w:id="401"/>
      <w:r w:rsidRPr="00DD0D6B">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02"/>
    <w:p w14:paraId="1B55D94C" w14:textId="77777777" w:rsidR="00375F70" w:rsidRPr="00DD0D6B" w:rsidRDefault="00375F70" w:rsidP="00DD0D6B">
      <w:pPr>
        <w:spacing w:line="240" w:lineRule="auto"/>
        <w:ind w:firstLine="709"/>
        <w:rPr>
          <w:sz w:val="28"/>
          <w:szCs w:val="28"/>
        </w:rPr>
      </w:pPr>
      <w:r w:rsidRPr="00DD0D6B">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14:paraId="477DF779" w14:textId="77777777" w:rsidR="00375F70" w:rsidRPr="00DD0D6B" w:rsidRDefault="00375F70" w:rsidP="00DD0D6B">
      <w:pPr>
        <w:spacing w:line="240" w:lineRule="auto"/>
        <w:ind w:firstLine="709"/>
        <w:rPr>
          <w:sz w:val="28"/>
          <w:szCs w:val="28"/>
        </w:rPr>
      </w:pPr>
      <w:r w:rsidRPr="00DD0D6B">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14:paraId="468BC602" w14:textId="77777777" w:rsidR="00375F70" w:rsidRPr="00DD0D6B" w:rsidRDefault="00375F70" w:rsidP="00DD0D6B">
      <w:pPr>
        <w:spacing w:line="240" w:lineRule="auto"/>
        <w:ind w:firstLine="709"/>
        <w:rPr>
          <w:sz w:val="28"/>
          <w:szCs w:val="28"/>
        </w:rPr>
      </w:pPr>
      <w:bookmarkStart w:id="403" w:name="dst783"/>
      <w:bookmarkEnd w:id="403"/>
      <w:r w:rsidRPr="00DD0D6B">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 </w:t>
      </w:r>
      <w:bookmarkStart w:id="404" w:name="dst784"/>
      <w:bookmarkEnd w:id="404"/>
      <w:r w:rsidRPr="00DD0D6B">
        <w:rPr>
          <w:sz w:val="28"/>
          <w:szCs w:val="28"/>
        </w:rPr>
        <w:t xml:space="preserve">органы охраны объектов культурного наследия. </w:t>
      </w:r>
    </w:p>
    <w:p w14:paraId="7B380786" w14:textId="77777777" w:rsidR="00375F70" w:rsidRPr="00DD0D6B" w:rsidRDefault="00375F70" w:rsidP="00DD0D6B">
      <w:pPr>
        <w:spacing w:line="240" w:lineRule="auto"/>
        <w:ind w:firstLine="709"/>
        <w:rPr>
          <w:sz w:val="28"/>
          <w:szCs w:val="28"/>
        </w:rPr>
      </w:pPr>
      <w:bookmarkStart w:id="405" w:name="dst100472"/>
      <w:bookmarkEnd w:id="405"/>
      <w:r w:rsidRPr="00DD0D6B">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14:paraId="2F85A6DA" w14:textId="77777777" w:rsidR="00887EC1" w:rsidRPr="00DD0D6B" w:rsidRDefault="00887EC1" w:rsidP="00DD0D6B">
      <w:pPr>
        <w:spacing w:line="240" w:lineRule="auto"/>
        <w:ind w:firstLine="709"/>
        <w:rPr>
          <w:sz w:val="28"/>
          <w:szCs w:val="28"/>
        </w:rPr>
      </w:pPr>
    </w:p>
    <w:p w14:paraId="355EC6BF" w14:textId="77777777" w:rsidR="0005335E" w:rsidRPr="00DD0D6B" w:rsidRDefault="0005335E" w:rsidP="00DD0D6B">
      <w:pPr>
        <w:pStyle w:val="3"/>
        <w:tabs>
          <w:tab w:val="left" w:pos="1134"/>
        </w:tabs>
        <w:spacing w:before="0" w:line="240" w:lineRule="auto"/>
        <w:ind w:firstLine="709"/>
        <w:rPr>
          <w:rFonts w:ascii="Times New Roman" w:hAnsi="Times New Roman" w:cs="Times New Roman"/>
          <w:color w:val="auto"/>
          <w:spacing w:val="-10"/>
          <w:sz w:val="28"/>
          <w:szCs w:val="28"/>
        </w:rPr>
      </w:pPr>
      <w:bookmarkStart w:id="406" w:name="_Toc152160858"/>
      <w:r w:rsidRPr="00DD0D6B">
        <w:rPr>
          <w:rFonts w:ascii="Times New Roman" w:hAnsi="Times New Roman" w:cs="Times New Roman"/>
          <w:color w:val="auto"/>
          <w:spacing w:val="-10"/>
          <w:sz w:val="28"/>
          <w:szCs w:val="28"/>
        </w:rPr>
        <w:lastRenderedPageBreak/>
        <w:t xml:space="preserve">Статья </w:t>
      </w:r>
      <w:r w:rsidR="0065793C" w:rsidRPr="00DD0D6B">
        <w:rPr>
          <w:rFonts w:ascii="Times New Roman" w:hAnsi="Times New Roman" w:cs="Times New Roman"/>
          <w:color w:val="auto"/>
          <w:spacing w:val="-10"/>
          <w:sz w:val="28"/>
          <w:szCs w:val="28"/>
        </w:rPr>
        <w:t>80</w:t>
      </w:r>
      <w:r w:rsidRPr="00DD0D6B">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77"/>
      <w:bookmarkEnd w:id="378"/>
      <w:bookmarkEnd w:id="406"/>
    </w:p>
    <w:p w14:paraId="0FFB6727" w14:textId="77777777" w:rsidR="0005335E" w:rsidRPr="00DD0D6B" w:rsidRDefault="00714C47" w:rsidP="00DD0D6B">
      <w:pPr>
        <w:tabs>
          <w:tab w:val="left" w:pos="1134"/>
          <w:tab w:val="left" w:pos="4800"/>
        </w:tabs>
        <w:spacing w:line="240" w:lineRule="auto"/>
        <w:ind w:firstLine="709"/>
        <w:rPr>
          <w:sz w:val="28"/>
          <w:szCs w:val="28"/>
        </w:rPr>
      </w:pPr>
      <w:r w:rsidRPr="00DD0D6B">
        <w:rPr>
          <w:sz w:val="28"/>
          <w:szCs w:val="28"/>
        </w:rPr>
        <w:t xml:space="preserve">В муниципальном образовании </w:t>
      </w:r>
      <w:r w:rsidR="005A0409" w:rsidRPr="00DD0D6B">
        <w:rPr>
          <w:sz w:val="28"/>
          <w:szCs w:val="28"/>
        </w:rPr>
        <w:t xml:space="preserve">город Пугачев </w:t>
      </w:r>
      <w:r w:rsidRPr="00DD0D6B">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14:paraId="3AB10DDF"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ограничения использования территории;</w:t>
      </w:r>
    </w:p>
    <w:p w14:paraId="356E0186"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ограничения хозяйственной и иной деятельности;</w:t>
      </w:r>
    </w:p>
    <w:p w14:paraId="583D3F87"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обязательные мероприятия по защите населения и территорий;</w:t>
      </w:r>
    </w:p>
    <w:p w14:paraId="40BB13AE" w14:textId="77777777" w:rsidR="0005335E" w:rsidRPr="00DD0D6B" w:rsidRDefault="0005335E" w:rsidP="005D7B04">
      <w:pPr>
        <w:widowControl/>
        <w:numPr>
          <w:ilvl w:val="0"/>
          <w:numId w:val="56"/>
        </w:numPr>
        <w:tabs>
          <w:tab w:val="left" w:pos="142"/>
          <w:tab w:val="left" w:pos="1134"/>
        </w:tabs>
        <w:autoSpaceDE/>
        <w:autoSpaceDN/>
        <w:adjustRightInd/>
        <w:spacing w:line="240" w:lineRule="auto"/>
        <w:ind w:left="0" w:firstLine="709"/>
        <w:contextualSpacing/>
        <w:textAlignment w:val="auto"/>
        <w:rPr>
          <w:sz w:val="28"/>
          <w:szCs w:val="28"/>
        </w:rPr>
      </w:pPr>
      <w:r w:rsidRPr="00DD0D6B">
        <w:rPr>
          <w:color w:val="00000A"/>
          <w:sz w:val="28"/>
          <w:szCs w:val="28"/>
        </w:rPr>
        <w:t>оповещение и информирование населения;</w:t>
      </w:r>
    </w:p>
    <w:p w14:paraId="63EEDACB" w14:textId="77777777" w:rsidR="0005335E" w:rsidRPr="00DD0D6B" w:rsidRDefault="0005335E" w:rsidP="005D7B04">
      <w:pPr>
        <w:widowControl/>
        <w:numPr>
          <w:ilvl w:val="0"/>
          <w:numId w:val="56"/>
        </w:numPr>
        <w:tabs>
          <w:tab w:val="left" w:pos="142"/>
          <w:tab w:val="left" w:pos="1134"/>
        </w:tabs>
        <w:autoSpaceDE/>
        <w:autoSpaceDN/>
        <w:adjustRightInd/>
        <w:spacing w:line="240" w:lineRule="auto"/>
        <w:ind w:left="0" w:firstLine="709"/>
        <w:contextualSpacing/>
        <w:textAlignment w:val="auto"/>
        <w:rPr>
          <w:sz w:val="28"/>
          <w:szCs w:val="28"/>
        </w:rPr>
      </w:pPr>
      <w:r w:rsidRPr="00DD0D6B">
        <w:rPr>
          <w:sz w:val="28"/>
          <w:szCs w:val="28"/>
        </w:rPr>
        <w:t>организация работы по предупреждению и ликвидации чрезвычайных ситуаций.</w:t>
      </w:r>
    </w:p>
    <w:p w14:paraId="5D4C7CC1" w14:textId="77777777" w:rsidR="004D2DAE" w:rsidRPr="00DD0D6B" w:rsidRDefault="004D2DAE" w:rsidP="00DD0D6B">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407" w:name="_Toc108779132"/>
      <w:bookmarkStart w:id="408" w:name="_Toc123206821"/>
      <w:bookmarkStart w:id="409" w:name="_Toc152160859"/>
      <w:r w:rsidRPr="00DD0D6B">
        <w:rPr>
          <w:rFonts w:eastAsiaTheme="majorEastAsia"/>
          <w:b/>
          <w:bCs/>
          <w:color w:val="000000" w:themeColor="text1"/>
          <w:spacing w:val="-10"/>
          <w:sz w:val="28"/>
          <w:szCs w:val="28"/>
        </w:rPr>
        <w:t xml:space="preserve">Статья </w:t>
      </w:r>
      <w:r w:rsidR="0065793C" w:rsidRPr="00DD0D6B">
        <w:rPr>
          <w:rFonts w:eastAsiaTheme="majorEastAsia"/>
          <w:b/>
          <w:bCs/>
          <w:color w:val="000000" w:themeColor="text1"/>
          <w:spacing w:val="-10"/>
          <w:sz w:val="28"/>
          <w:szCs w:val="28"/>
        </w:rPr>
        <w:t>81</w:t>
      </w:r>
      <w:r w:rsidRPr="00DD0D6B">
        <w:rPr>
          <w:rFonts w:eastAsiaTheme="majorEastAsia"/>
          <w:b/>
          <w:bCs/>
          <w:color w:val="000000" w:themeColor="text1"/>
          <w:spacing w:val="-10"/>
          <w:sz w:val="28"/>
          <w:szCs w:val="28"/>
        </w:rPr>
        <w:t>. Ограничения использования земельных участков и объектов капитального строительства в границах зон затопления</w:t>
      </w:r>
      <w:bookmarkEnd w:id="407"/>
      <w:bookmarkEnd w:id="408"/>
      <w:r w:rsidRPr="00DD0D6B">
        <w:rPr>
          <w:rFonts w:eastAsiaTheme="majorEastAsia"/>
          <w:b/>
          <w:bCs/>
          <w:color w:val="000000" w:themeColor="text1"/>
          <w:spacing w:val="-10"/>
          <w:sz w:val="28"/>
          <w:szCs w:val="28"/>
        </w:rPr>
        <w:t>, подтопл</w:t>
      </w:r>
      <w:r w:rsidR="003D459E" w:rsidRPr="00DD0D6B">
        <w:rPr>
          <w:rFonts w:eastAsiaTheme="majorEastAsia"/>
          <w:b/>
          <w:bCs/>
          <w:color w:val="000000" w:themeColor="text1"/>
          <w:spacing w:val="-10"/>
          <w:sz w:val="28"/>
          <w:szCs w:val="28"/>
        </w:rPr>
        <w:t>е</w:t>
      </w:r>
      <w:r w:rsidRPr="00DD0D6B">
        <w:rPr>
          <w:rFonts w:eastAsiaTheme="majorEastAsia"/>
          <w:b/>
          <w:bCs/>
          <w:color w:val="000000" w:themeColor="text1"/>
          <w:spacing w:val="-10"/>
          <w:sz w:val="28"/>
          <w:szCs w:val="28"/>
        </w:rPr>
        <w:t>ния</w:t>
      </w:r>
      <w:bookmarkEnd w:id="409"/>
    </w:p>
    <w:p w14:paraId="5A5ADE3D" w14:textId="77777777" w:rsidR="004D2DAE" w:rsidRPr="00DD0D6B" w:rsidRDefault="004D2DAE" w:rsidP="00DD0D6B">
      <w:pPr>
        <w:tabs>
          <w:tab w:val="left" w:pos="1134"/>
        </w:tabs>
        <w:spacing w:line="240" w:lineRule="auto"/>
        <w:ind w:firstLine="709"/>
        <w:rPr>
          <w:sz w:val="28"/>
          <w:szCs w:val="28"/>
        </w:rPr>
      </w:pPr>
      <w:r w:rsidRPr="00DD0D6B">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14:paraId="6B0CBA1A" w14:textId="77777777" w:rsidR="004D2DAE" w:rsidRPr="00DD0D6B" w:rsidRDefault="004D2DAE" w:rsidP="00DD0D6B">
      <w:pPr>
        <w:tabs>
          <w:tab w:val="left" w:pos="1134"/>
        </w:tabs>
        <w:spacing w:line="240" w:lineRule="auto"/>
        <w:ind w:firstLine="709"/>
        <w:rPr>
          <w:sz w:val="28"/>
          <w:szCs w:val="28"/>
        </w:rPr>
      </w:pPr>
      <w:r w:rsidRPr="00DD0D6B">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14:paraId="624C5F85" w14:textId="77777777" w:rsidR="004D2DAE" w:rsidRPr="00DD0D6B" w:rsidRDefault="004D2DAE" w:rsidP="00DD0D6B">
      <w:pPr>
        <w:tabs>
          <w:tab w:val="left" w:pos="1134"/>
        </w:tabs>
        <w:spacing w:line="240" w:lineRule="auto"/>
        <w:ind w:firstLine="709"/>
        <w:rPr>
          <w:sz w:val="28"/>
          <w:szCs w:val="28"/>
        </w:rPr>
      </w:pPr>
      <w:r w:rsidRPr="00DD0D6B">
        <w:rPr>
          <w:sz w:val="28"/>
          <w:szCs w:val="28"/>
        </w:rPr>
        <w:t>Защиту территорий от затопления следует осуществлять:</w:t>
      </w:r>
    </w:p>
    <w:p w14:paraId="26F956B2"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обвалованием территорий со стороны реки, водохранилища или другого водного объекта;</w:t>
      </w:r>
    </w:p>
    <w:p w14:paraId="467FBB49"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искусственным повышением рельефа территории до незатопляемых планировочных отметок;</w:t>
      </w:r>
    </w:p>
    <w:p w14:paraId="2D40CA72"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14:paraId="29A3329C" w14:textId="77777777" w:rsidR="004D2DAE" w:rsidRPr="00DD0D6B" w:rsidRDefault="004D2DAE" w:rsidP="00DD0D6B">
      <w:pPr>
        <w:tabs>
          <w:tab w:val="left" w:pos="1134"/>
        </w:tabs>
        <w:spacing w:line="240" w:lineRule="auto"/>
        <w:ind w:firstLine="709"/>
        <w:rPr>
          <w:sz w:val="28"/>
          <w:szCs w:val="28"/>
        </w:rPr>
      </w:pPr>
      <w:r w:rsidRPr="00DD0D6B">
        <w:rPr>
          <w:sz w:val="28"/>
          <w:szCs w:val="28"/>
        </w:rPr>
        <w:t>Для защиты территорий от подтопления следует применять:</w:t>
      </w:r>
    </w:p>
    <w:p w14:paraId="74D9512D"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дренажные системы;</w:t>
      </w:r>
    </w:p>
    <w:p w14:paraId="500C28A1"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противофильтрационные экраны и завесы, проектируемые по </w:t>
      </w:r>
      <w:hyperlink r:id="rId117" w:history="1">
        <w:r w:rsidRPr="00DD0D6B">
          <w:rPr>
            <w:color w:val="000000" w:themeColor="text1"/>
            <w:sz w:val="28"/>
            <w:szCs w:val="28"/>
          </w:rPr>
          <w:t>СП 22.13330</w:t>
        </w:r>
      </w:hyperlink>
      <w:r w:rsidRPr="00DD0D6B">
        <w:rPr>
          <w:color w:val="000000" w:themeColor="text1"/>
          <w:sz w:val="28"/>
          <w:szCs w:val="28"/>
        </w:rPr>
        <w:t>.2016</w:t>
      </w:r>
      <w:r w:rsidRPr="00DD0D6B">
        <w:rPr>
          <w:sz w:val="28"/>
          <w:szCs w:val="28"/>
        </w:rPr>
        <w:t xml:space="preserve"> «</w:t>
      </w:r>
      <w:r w:rsidRPr="00DD0D6B">
        <w:rPr>
          <w:color w:val="000000" w:themeColor="text1"/>
          <w:sz w:val="28"/>
          <w:szCs w:val="28"/>
        </w:rPr>
        <w:t xml:space="preserve">Основания зданий и сооружений». Актуализированная редакция </w:t>
      </w:r>
      <w:r w:rsidRPr="00DD0D6B">
        <w:rPr>
          <w:color w:val="000000" w:themeColor="text1"/>
          <w:sz w:val="28"/>
          <w:szCs w:val="28"/>
        </w:rPr>
        <w:lastRenderedPageBreak/>
        <w:t>СНиП 2.02.01-83*</w:t>
      </w:r>
      <w:r w:rsidRPr="00DD0D6B">
        <w:rPr>
          <w:sz w:val="28"/>
          <w:szCs w:val="28"/>
        </w:rPr>
        <w:t>;</w:t>
      </w:r>
    </w:p>
    <w:p w14:paraId="7D7F76EF"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14:paraId="1E02B5D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прочистку открытых водотоков и других элементов естественного дренирования;</w:t>
      </w:r>
    </w:p>
    <w:p w14:paraId="69070598"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регулирование </w:t>
      </w:r>
      <w:proofErr w:type="spellStart"/>
      <w:r w:rsidRPr="00DD0D6B">
        <w:rPr>
          <w:sz w:val="28"/>
          <w:szCs w:val="28"/>
        </w:rPr>
        <w:t>уровенного</w:t>
      </w:r>
      <w:proofErr w:type="spellEnd"/>
      <w:r w:rsidRPr="00DD0D6B">
        <w:rPr>
          <w:sz w:val="28"/>
          <w:szCs w:val="28"/>
        </w:rPr>
        <w:t xml:space="preserve"> режима водных объектов;</w:t>
      </w:r>
    </w:p>
    <w:p w14:paraId="4D6E882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посадку деревьев с поверхностной корневой системой;</w:t>
      </w:r>
    </w:p>
    <w:p w14:paraId="246A74F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технические решения, направленные на защиту </w:t>
      </w:r>
      <w:proofErr w:type="spellStart"/>
      <w:r w:rsidRPr="00DD0D6B">
        <w:rPr>
          <w:sz w:val="28"/>
          <w:szCs w:val="28"/>
        </w:rPr>
        <w:t>водонесущих</w:t>
      </w:r>
      <w:proofErr w:type="spellEnd"/>
      <w:r w:rsidRPr="00DD0D6B">
        <w:rPr>
          <w:sz w:val="28"/>
          <w:szCs w:val="28"/>
        </w:rPr>
        <w:t xml:space="preserve">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14:paraId="23163366" w14:textId="77777777" w:rsidR="004D2DAE" w:rsidRPr="00DD0D6B" w:rsidRDefault="004D2DAE" w:rsidP="00DD0D6B">
      <w:pPr>
        <w:tabs>
          <w:tab w:val="left" w:pos="1134"/>
        </w:tabs>
        <w:spacing w:line="240" w:lineRule="auto"/>
        <w:ind w:firstLine="709"/>
        <w:rPr>
          <w:sz w:val="28"/>
          <w:szCs w:val="28"/>
        </w:rPr>
      </w:pPr>
      <w:r w:rsidRPr="00DD0D6B">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14:paraId="25BE99B6"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14:paraId="1C1BA3CD"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нормативные медико-санитарные условия жизни населения;</w:t>
      </w:r>
    </w:p>
    <w:p w14:paraId="6B67AA4A"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нормативные санитарно-гигиенические, социальные и рекреационные условия защищаемых территорий.</w:t>
      </w:r>
    </w:p>
    <w:p w14:paraId="02FCC948" w14:textId="77777777" w:rsidR="004D2DAE" w:rsidRPr="00DD0D6B" w:rsidRDefault="004D2DAE" w:rsidP="00DD0D6B">
      <w:pPr>
        <w:tabs>
          <w:tab w:val="left" w:pos="1134"/>
        </w:tabs>
        <w:spacing w:line="240" w:lineRule="auto"/>
        <w:ind w:firstLine="709"/>
        <w:rPr>
          <w:sz w:val="28"/>
          <w:szCs w:val="28"/>
        </w:rPr>
      </w:pPr>
      <w:r w:rsidRPr="00DD0D6B">
        <w:rPr>
          <w:sz w:val="28"/>
          <w:szCs w:val="28"/>
        </w:rPr>
        <w:t>Защита сельскохозяйственных земель и природных ландшафтов должна обеспечивать:</w:t>
      </w:r>
    </w:p>
    <w:p w14:paraId="36C26DF4" w14:textId="77777777" w:rsidR="004D2DAE" w:rsidRPr="00DD0D6B" w:rsidRDefault="004D2DAE" w:rsidP="005D7B04">
      <w:pPr>
        <w:numPr>
          <w:ilvl w:val="0"/>
          <w:numId w:val="138"/>
        </w:numPr>
        <w:tabs>
          <w:tab w:val="left" w:pos="1134"/>
        </w:tabs>
        <w:spacing w:line="240" w:lineRule="auto"/>
        <w:ind w:left="0" w:firstLine="709"/>
        <w:rPr>
          <w:sz w:val="28"/>
          <w:szCs w:val="28"/>
        </w:rPr>
      </w:pPr>
      <w:r w:rsidRPr="00DD0D6B">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14:paraId="5C00F638" w14:textId="77777777" w:rsidR="004D2DAE" w:rsidRPr="00DD0D6B" w:rsidRDefault="004D2DAE" w:rsidP="005D7B04">
      <w:pPr>
        <w:numPr>
          <w:ilvl w:val="0"/>
          <w:numId w:val="138"/>
        </w:numPr>
        <w:tabs>
          <w:tab w:val="left" w:pos="1134"/>
        </w:tabs>
        <w:spacing w:line="240" w:lineRule="auto"/>
        <w:ind w:left="0" w:firstLine="709"/>
        <w:rPr>
          <w:sz w:val="28"/>
          <w:szCs w:val="28"/>
        </w:rPr>
      </w:pPr>
      <w:r w:rsidRPr="00DD0D6B">
        <w:rPr>
          <w:sz w:val="28"/>
          <w:szCs w:val="28"/>
        </w:rPr>
        <w:t>условия для рационального использования и охраны земельных, водных, минерально-сырьевых и других природных ресурсов.</w:t>
      </w:r>
    </w:p>
    <w:p w14:paraId="2BF2A540" w14:textId="77777777" w:rsidR="004D2DAE" w:rsidRPr="00DD0D6B" w:rsidRDefault="004D2DAE" w:rsidP="00DD0D6B">
      <w:pPr>
        <w:tabs>
          <w:tab w:val="left" w:pos="1134"/>
        </w:tabs>
        <w:spacing w:line="240" w:lineRule="auto"/>
        <w:ind w:firstLine="709"/>
        <w:rPr>
          <w:sz w:val="28"/>
          <w:szCs w:val="28"/>
        </w:rPr>
      </w:pPr>
      <w:r w:rsidRPr="00DD0D6B">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14:paraId="16BA591A" w14:textId="77777777" w:rsidR="004D2DAE" w:rsidRPr="00DD0D6B" w:rsidRDefault="004D2DAE" w:rsidP="00DD0D6B">
      <w:pPr>
        <w:tabs>
          <w:tab w:val="left" w:pos="1134"/>
        </w:tabs>
        <w:spacing w:line="240" w:lineRule="auto"/>
        <w:ind w:firstLine="709"/>
        <w:rPr>
          <w:color w:val="000000" w:themeColor="text1"/>
          <w:sz w:val="28"/>
          <w:szCs w:val="28"/>
        </w:rPr>
      </w:pPr>
      <w:r w:rsidRPr="00DD0D6B">
        <w:rPr>
          <w:color w:val="000000" w:themeColor="text1"/>
          <w:sz w:val="28"/>
          <w:szCs w:val="28"/>
        </w:rPr>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18" w:history="1">
        <w:r w:rsidRPr="00DD0D6B">
          <w:rPr>
            <w:color w:val="000000" w:themeColor="text1"/>
            <w:sz w:val="28"/>
            <w:szCs w:val="28"/>
          </w:rPr>
          <w:t>законодательством</w:t>
        </w:r>
      </w:hyperlink>
      <w:r w:rsidRPr="00DD0D6B">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05F8ED8D" w14:textId="77777777" w:rsidR="004D2DAE" w:rsidRPr="00DD0D6B" w:rsidRDefault="004D2DAE" w:rsidP="00DD0D6B">
      <w:pPr>
        <w:tabs>
          <w:tab w:val="left" w:pos="1134"/>
        </w:tabs>
        <w:spacing w:line="240" w:lineRule="auto"/>
        <w:ind w:firstLine="709"/>
        <w:rPr>
          <w:color w:val="000000" w:themeColor="text1"/>
          <w:sz w:val="28"/>
          <w:szCs w:val="28"/>
        </w:rPr>
      </w:pPr>
      <w:r w:rsidRPr="00DD0D6B">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19" w:history="1">
        <w:r w:rsidRPr="00DD0D6B">
          <w:rPr>
            <w:color w:val="000000" w:themeColor="text1"/>
            <w:sz w:val="28"/>
            <w:szCs w:val="28"/>
          </w:rPr>
          <w:t>законодательством</w:t>
        </w:r>
      </w:hyperlink>
      <w:r w:rsidRPr="00DD0D6B">
        <w:rPr>
          <w:color w:val="000000" w:themeColor="text1"/>
          <w:sz w:val="28"/>
          <w:szCs w:val="28"/>
        </w:rPr>
        <w:t xml:space="preserve"> и гражданским </w:t>
      </w:r>
      <w:hyperlink r:id="rId120" w:history="1">
        <w:r w:rsidRPr="00DD0D6B">
          <w:rPr>
            <w:color w:val="000000" w:themeColor="text1"/>
            <w:sz w:val="28"/>
            <w:szCs w:val="28"/>
          </w:rPr>
          <w:t>законодательством</w:t>
        </w:r>
      </w:hyperlink>
      <w:r w:rsidRPr="00DD0D6B">
        <w:rPr>
          <w:color w:val="000000" w:themeColor="text1"/>
          <w:sz w:val="28"/>
          <w:szCs w:val="28"/>
        </w:rPr>
        <w:t>.</w:t>
      </w:r>
    </w:p>
    <w:p w14:paraId="39BDE90E" w14:textId="77777777" w:rsidR="004D2DAE" w:rsidRPr="00DD0D6B" w:rsidRDefault="004D2DAE" w:rsidP="00DD0D6B">
      <w:pPr>
        <w:tabs>
          <w:tab w:val="left" w:pos="1134"/>
        </w:tabs>
        <w:spacing w:line="240" w:lineRule="auto"/>
        <w:ind w:firstLine="709"/>
        <w:rPr>
          <w:sz w:val="28"/>
          <w:szCs w:val="28"/>
        </w:rPr>
      </w:pPr>
      <w:r w:rsidRPr="00DD0D6B">
        <w:rPr>
          <w:sz w:val="28"/>
          <w:szCs w:val="28"/>
        </w:rPr>
        <w:lastRenderedPageBreak/>
        <w:t>В границах зон затопления, подтопления запрещаются:</w:t>
      </w:r>
    </w:p>
    <w:p w14:paraId="45A285B8"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6F0B033"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использование сточных вод в целях повышения почвенного плодородия;</w:t>
      </w:r>
    </w:p>
    <w:p w14:paraId="5AA44B86"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6BF239F4" w14:textId="77777777" w:rsidR="00726EB2" w:rsidRDefault="004D2DAE" w:rsidP="00DD0D6B">
      <w:pPr>
        <w:widowControl/>
        <w:tabs>
          <w:tab w:val="left" w:pos="142"/>
          <w:tab w:val="left" w:pos="1134"/>
        </w:tabs>
        <w:autoSpaceDE/>
        <w:autoSpaceDN/>
        <w:adjustRightInd/>
        <w:spacing w:line="240" w:lineRule="auto"/>
        <w:contextualSpacing/>
        <w:textAlignment w:val="auto"/>
        <w:rPr>
          <w:sz w:val="28"/>
          <w:szCs w:val="28"/>
        </w:rPr>
      </w:pPr>
      <w:r w:rsidRPr="00DD0D6B">
        <w:rPr>
          <w:sz w:val="28"/>
          <w:szCs w:val="28"/>
        </w:rPr>
        <w:t>осуществление авиационных мер по борьбе с вредными организмами.</w:t>
      </w:r>
    </w:p>
    <w:p w14:paraId="46A64385" w14:textId="77777777" w:rsidR="005D7B04" w:rsidRPr="0008442D" w:rsidRDefault="005D7B04" w:rsidP="005D7B04">
      <w:pPr>
        <w:pStyle w:val="3"/>
        <w:tabs>
          <w:tab w:val="left" w:pos="1134"/>
        </w:tabs>
        <w:spacing w:line="240" w:lineRule="auto"/>
        <w:ind w:firstLine="709"/>
        <w:rPr>
          <w:rFonts w:ascii="Times New Roman" w:hAnsi="Times New Roman"/>
          <w:color w:val="000000"/>
          <w:spacing w:val="-10"/>
          <w:sz w:val="28"/>
          <w:szCs w:val="28"/>
        </w:rPr>
      </w:pPr>
      <w:bookmarkStart w:id="410" w:name="_Toc140848467"/>
      <w:bookmarkStart w:id="411" w:name="_Toc151976255"/>
      <w:bookmarkStart w:id="412" w:name="_Toc152160860"/>
      <w:r w:rsidRPr="0008442D">
        <w:rPr>
          <w:rFonts w:ascii="Times New Roman" w:hAnsi="Times New Roman"/>
          <w:color w:val="000000"/>
          <w:spacing w:val="-10"/>
          <w:sz w:val="28"/>
          <w:szCs w:val="28"/>
        </w:rPr>
        <w:t xml:space="preserve">Статья </w:t>
      </w:r>
      <w:r>
        <w:rPr>
          <w:rFonts w:ascii="Times New Roman" w:hAnsi="Times New Roman"/>
          <w:color w:val="000000"/>
          <w:spacing w:val="-10"/>
          <w:sz w:val="28"/>
          <w:szCs w:val="28"/>
        </w:rPr>
        <w:t>82</w:t>
      </w:r>
      <w:r w:rsidRPr="0008442D">
        <w:rPr>
          <w:rFonts w:ascii="Times New Roman" w:hAnsi="Times New Roman"/>
          <w:color w:val="000000"/>
          <w:spacing w:val="-10"/>
          <w:sz w:val="28"/>
          <w:szCs w:val="28"/>
        </w:rPr>
        <w:t>. Ограничения использования земельных участков и объектов капитального строительства в охранной зоне стационарных пунктов наблюдений за состоянием окружающей среды, ее загрязнением</w:t>
      </w:r>
      <w:bookmarkEnd w:id="410"/>
      <w:bookmarkEnd w:id="411"/>
      <w:bookmarkEnd w:id="412"/>
    </w:p>
    <w:p w14:paraId="73792526" w14:textId="77777777" w:rsidR="005D7B04" w:rsidRPr="0008442D" w:rsidRDefault="005D7B04" w:rsidP="005D7B04">
      <w:pPr>
        <w:pStyle w:val="formattext"/>
        <w:shd w:val="clear" w:color="auto" w:fill="FFFFFF"/>
        <w:tabs>
          <w:tab w:val="left" w:pos="709"/>
          <w:tab w:val="left" w:pos="1134"/>
        </w:tabs>
        <w:spacing w:before="0" w:beforeAutospacing="0" w:after="0" w:afterAutospacing="0"/>
        <w:jc w:val="both"/>
        <w:textAlignment w:val="baseline"/>
        <w:rPr>
          <w:sz w:val="28"/>
          <w:szCs w:val="28"/>
          <w:shd w:val="clear" w:color="auto" w:fill="FFFFFF"/>
        </w:rPr>
      </w:pPr>
      <w:r w:rsidRPr="0008442D">
        <w:rPr>
          <w:sz w:val="28"/>
          <w:szCs w:val="28"/>
          <w:shd w:val="clear" w:color="auto" w:fill="FFFFFF"/>
        </w:rPr>
        <w:tab/>
        <w:t>В соответствии с Постановлением Правительства Российской Федерации от 17 марта 2021 г. №</w:t>
      </w:r>
      <w:r>
        <w:rPr>
          <w:sz w:val="28"/>
          <w:szCs w:val="28"/>
          <w:shd w:val="clear" w:color="auto" w:fill="FFFFFF"/>
        </w:rPr>
        <w:t xml:space="preserve"> </w:t>
      </w:r>
      <w:r w:rsidRPr="0008442D">
        <w:rPr>
          <w:sz w:val="28"/>
          <w:szCs w:val="28"/>
          <w:shd w:val="clear" w:color="auto" w:fill="FFFFFF"/>
        </w:rPr>
        <w:t>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p>
    <w:p w14:paraId="099308DC"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Настоящее Положение определяет порядок установления, изменения и прекращения существования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находящихся в федеральной собственности (далее соответственно - стационарные пункты наблюдений, охранная зона). </w:t>
      </w:r>
    </w:p>
    <w:p w14:paraId="68C7A2AE"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 </w:t>
      </w:r>
    </w:p>
    <w:p w14:paraId="4DB8E758"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Охранная зона устанавливается на срок существования стационарного пункта наблюдений. </w:t>
      </w:r>
    </w:p>
    <w:p w14:paraId="498FF7A8"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t xml:space="preserve">Основанием прекращения существования охранной зоны является прекращение деятельности стационарного пункта наблюдений. </w:t>
      </w:r>
    </w:p>
    <w:p w14:paraId="331CB5F5"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t xml:space="preserve">Границы охранной зоны изменяются в случае принятия Федеральной службой по гидрометеорологии и мониторингу окружающей среды решения о переносе стационарного пункта наблюдений. </w:t>
      </w:r>
    </w:p>
    <w:p w14:paraId="6F7D4E3E"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Решение об установлении или изменении охранной зоны принимается территориальным органом Федеральной службы по гидрометеорологии и мониторингу окружающей среды (далее - территориальный орган) по месту нахождения стационарного пункта наблюдений, для которого устанавливается или изменяется охранная зона. </w:t>
      </w:r>
    </w:p>
    <w:p w14:paraId="352FA359" w14:textId="77777777" w:rsidR="005D7B04" w:rsidRPr="0008442D" w:rsidRDefault="005D7B04" w:rsidP="005D7B04">
      <w:pPr>
        <w:widowControl/>
        <w:tabs>
          <w:tab w:val="left" w:pos="1134"/>
        </w:tabs>
        <w:autoSpaceDE/>
        <w:autoSpaceDN/>
        <w:adjustRightInd/>
        <w:spacing w:line="240" w:lineRule="auto"/>
        <w:ind w:firstLine="709"/>
        <w:textAlignment w:val="auto"/>
        <w:rPr>
          <w:sz w:val="28"/>
          <w:szCs w:val="28"/>
        </w:rPr>
      </w:pPr>
      <w:r w:rsidRPr="0008442D">
        <w:rPr>
          <w:sz w:val="28"/>
          <w:szCs w:val="28"/>
        </w:rPr>
        <w:t xml:space="preserve">Принятие решения о прекращении существования охранной зоны не требуется. </w:t>
      </w:r>
    </w:p>
    <w:p w14:paraId="7F9A6CDD"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lastRenderedPageBreak/>
        <w:t xml:space="preserve">Охранная зона считается установленной, измененной или прекращенной со дня внесения соответствующих сведений о границах охранной зоны в Единый государственный реестр недвижимости. </w:t>
      </w:r>
    </w:p>
    <w:p w14:paraId="624F4AD3"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t xml:space="preserve">Принятие решения о прекращении деятельности стационарного пункта наблюдений является основанием для исключения сведений об охранной зоне, установленной в отношении такого стационарного пункта наблюдений, из Единого государственного реестра недвижимости. </w:t>
      </w:r>
    </w:p>
    <w:p w14:paraId="16F67A44"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Предельные размеры охранной зоны составляют: </w:t>
      </w:r>
    </w:p>
    <w:p w14:paraId="08BD2E9D" w14:textId="77777777" w:rsidR="005D7B04" w:rsidRPr="0008442D" w:rsidRDefault="005D7B04" w:rsidP="005D7B04">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08442D">
        <w:rPr>
          <w:sz w:val="28"/>
          <w:szCs w:val="28"/>
        </w:rPr>
        <w:t xml:space="preserve">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 </w:t>
      </w:r>
    </w:p>
    <w:p w14:paraId="5CB20171" w14:textId="77777777" w:rsidR="005D7B04" w:rsidRPr="0008442D" w:rsidRDefault="005D7B04" w:rsidP="005D7B04">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08442D">
        <w:rPr>
          <w:sz w:val="28"/>
          <w:szCs w:val="28"/>
        </w:rPr>
        <w:t>200 метров от границ площадки с размещенным на ней оборудованием - для стационарных пунктов наблюдений в случаях, не указанных в подпункте "а" настоящего пункта.</w:t>
      </w:r>
      <w:r w:rsidRPr="0008442D">
        <w:rPr>
          <w:color w:val="000000"/>
          <w:sz w:val="28"/>
          <w:szCs w:val="28"/>
        </w:rPr>
        <w:t>)</w:t>
      </w:r>
    </w:p>
    <w:p w14:paraId="33EE4609"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В границах охранной зоны запрещается: </w:t>
      </w:r>
    </w:p>
    <w:p w14:paraId="57019605"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 </w:t>
      </w:r>
    </w:p>
    <w:p w14:paraId="72E513FB"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 </w:t>
      </w:r>
    </w:p>
    <w:p w14:paraId="593C800A"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проведение горных, геологоразведочных и взрывных работ, а также земляных работ; </w:t>
      </w:r>
    </w:p>
    <w:p w14:paraId="0108E337"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организация стоянки автомобильного и (или) водного транспорта, других механизмов, сооружение причалов и пристаней; </w:t>
      </w:r>
    </w:p>
    <w:p w14:paraId="4D0177D1"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 </w:t>
      </w:r>
    </w:p>
    <w:p w14:paraId="4C5E67AA"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складирование удобрений, отходов производства и потребления. </w:t>
      </w:r>
    </w:p>
    <w:p w14:paraId="5CBBC8C9"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 </w:t>
      </w:r>
    </w:p>
    <w:p w14:paraId="2B12B3AB"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Соблюдение установленных в границах охранных зон ограничений является обязательным при использовании земельных участков и водных объектов. </w:t>
      </w:r>
    </w:p>
    <w:p w14:paraId="07836923" w14:textId="77777777" w:rsidR="005D7B04" w:rsidRPr="00DD0D6B" w:rsidRDefault="005D7B04" w:rsidP="005D7B04">
      <w:pPr>
        <w:widowControl/>
        <w:tabs>
          <w:tab w:val="left" w:pos="142"/>
          <w:tab w:val="left" w:pos="1134"/>
        </w:tabs>
        <w:autoSpaceDE/>
        <w:autoSpaceDN/>
        <w:adjustRightInd/>
        <w:spacing w:line="240" w:lineRule="auto"/>
        <w:contextualSpacing/>
        <w:textAlignment w:val="auto"/>
        <w:rPr>
          <w:sz w:val="28"/>
          <w:szCs w:val="28"/>
        </w:rPr>
      </w:pPr>
      <w:r w:rsidRPr="0008442D">
        <w:rPr>
          <w:sz w:val="28"/>
          <w:szCs w:val="28"/>
        </w:rPr>
        <w:t>Выявление случаев нарушения режима охранной зоны осуществляется территориальным органом с учетом информации, направляемой организацией наблюдательной сети.</w:t>
      </w:r>
    </w:p>
    <w:p w14:paraId="5765182A" w14:textId="77777777" w:rsidR="005832AE" w:rsidRPr="00DD0D6B" w:rsidRDefault="005832AE" w:rsidP="00DD0D6B">
      <w:pPr>
        <w:pStyle w:val="3"/>
        <w:spacing w:line="240" w:lineRule="auto"/>
        <w:ind w:firstLine="709"/>
        <w:rPr>
          <w:rFonts w:ascii="Times New Roman" w:hAnsi="Times New Roman" w:cs="Times New Roman"/>
          <w:sz w:val="28"/>
          <w:szCs w:val="28"/>
        </w:rPr>
      </w:pPr>
      <w:bookmarkStart w:id="413" w:name="_Toc151624548"/>
      <w:bookmarkStart w:id="414" w:name="_Toc152160861"/>
      <w:r w:rsidRPr="00DD0D6B">
        <w:rPr>
          <w:rFonts w:ascii="Times New Roman" w:hAnsi="Times New Roman" w:cs="Times New Roman"/>
          <w:color w:val="000000" w:themeColor="text1"/>
          <w:spacing w:val="-10"/>
          <w:sz w:val="28"/>
          <w:szCs w:val="28"/>
        </w:rPr>
        <w:lastRenderedPageBreak/>
        <w:t xml:space="preserve">Статья </w:t>
      </w:r>
      <w:r w:rsidR="0065793C" w:rsidRPr="00DD0D6B">
        <w:rPr>
          <w:rFonts w:ascii="Times New Roman" w:hAnsi="Times New Roman" w:cs="Times New Roman"/>
          <w:color w:val="000000" w:themeColor="text1"/>
          <w:spacing w:val="-10"/>
          <w:sz w:val="28"/>
          <w:szCs w:val="28"/>
        </w:rPr>
        <w:t>8</w:t>
      </w:r>
      <w:r w:rsidR="005D7B04">
        <w:rPr>
          <w:rFonts w:ascii="Times New Roman" w:hAnsi="Times New Roman" w:cs="Times New Roman"/>
          <w:color w:val="000000" w:themeColor="text1"/>
          <w:spacing w:val="-10"/>
          <w:sz w:val="28"/>
          <w:szCs w:val="28"/>
        </w:rPr>
        <w:t>3</w:t>
      </w:r>
      <w:r w:rsidRPr="00DD0D6B">
        <w:rPr>
          <w:rFonts w:ascii="Times New Roman" w:hAnsi="Times New Roman" w:cs="Times New Roman"/>
          <w:color w:val="000000" w:themeColor="text1"/>
          <w:spacing w:val="-10"/>
          <w:sz w:val="28"/>
          <w:szCs w:val="28"/>
        </w:rPr>
        <w:t xml:space="preserve">. Ограничения использования земельных участков и объектов капитального строительства в границах </w:t>
      </w:r>
      <w:proofErr w:type="spellStart"/>
      <w:r w:rsidRPr="00DD0D6B">
        <w:rPr>
          <w:rFonts w:ascii="Times New Roman" w:hAnsi="Times New Roman" w:cs="Times New Roman"/>
          <w:color w:val="000000" w:themeColor="text1"/>
          <w:spacing w:val="-10"/>
          <w:sz w:val="28"/>
          <w:szCs w:val="28"/>
        </w:rPr>
        <w:t>приаэродромной</w:t>
      </w:r>
      <w:proofErr w:type="spellEnd"/>
      <w:r w:rsidRPr="00DD0D6B">
        <w:rPr>
          <w:rFonts w:ascii="Times New Roman" w:hAnsi="Times New Roman" w:cs="Times New Roman"/>
          <w:color w:val="000000" w:themeColor="text1"/>
          <w:spacing w:val="-10"/>
          <w:sz w:val="28"/>
          <w:szCs w:val="28"/>
        </w:rPr>
        <w:t xml:space="preserve"> территории</w:t>
      </w:r>
      <w:bookmarkEnd w:id="413"/>
      <w:bookmarkEnd w:id="414"/>
    </w:p>
    <w:p w14:paraId="5C5CE2CA" w14:textId="77777777" w:rsidR="005832AE" w:rsidRPr="00DD0D6B" w:rsidRDefault="005832AE" w:rsidP="00DD0D6B">
      <w:pPr>
        <w:tabs>
          <w:tab w:val="left" w:pos="1134"/>
        </w:tabs>
        <w:spacing w:line="240" w:lineRule="auto"/>
        <w:ind w:firstLine="709"/>
        <w:rPr>
          <w:sz w:val="28"/>
          <w:szCs w:val="28"/>
        </w:rPr>
      </w:pPr>
      <w:proofErr w:type="spellStart"/>
      <w:r w:rsidRPr="00DD0D6B">
        <w:rPr>
          <w:sz w:val="28"/>
          <w:szCs w:val="28"/>
        </w:rPr>
        <w:t>Приаэродромная</w:t>
      </w:r>
      <w:proofErr w:type="spellEnd"/>
      <w:r w:rsidRPr="00DD0D6B">
        <w:rPr>
          <w:sz w:val="28"/>
          <w:szCs w:val="28"/>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72754FEC" w14:textId="77777777" w:rsidR="005832AE" w:rsidRPr="00DD0D6B" w:rsidRDefault="005832AE" w:rsidP="00DD0D6B">
      <w:pPr>
        <w:tabs>
          <w:tab w:val="left" w:pos="1134"/>
        </w:tabs>
        <w:spacing w:line="240" w:lineRule="auto"/>
        <w:ind w:firstLine="709"/>
        <w:rPr>
          <w:sz w:val="28"/>
          <w:szCs w:val="28"/>
        </w:rPr>
      </w:pPr>
      <w:r w:rsidRPr="00DD0D6B">
        <w:rPr>
          <w:sz w:val="28"/>
          <w:szCs w:val="28"/>
        </w:rPr>
        <w:t xml:space="preserve">В соответствии со ст. 47 Воздушного кодекса Российской Федерации от 19.03.1997 № 60-ФЗ на </w:t>
      </w:r>
      <w:proofErr w:type="spellStart"/>
      <w:r w:rsidRPr="00DD0D6B">
        <w:rPr>
          <w:sz w:val="28"/>
          <w:szCs w:val="28"/>
        </w:rPr>
        <w:t>приаэродромной</w:t>
      </w:r>
      <w:proofErr w:type="spellEnd"/>
      <w:r w:rsidRPr="00DD0D6B">
        <w:rPr>
          <w:sz w:val="28"/>
          <w:szCs w:val="28"/>
        </w:rPr>
        <w:t xml:space="preserve"> территории выделяются следующие подзоны, в которых устанавливаются ограничения использования объектов недвижимости и осуществления деятельности:</w:t>
      </w:r>
    </w:p>
    <w:p w14:paraId="19880A32"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14:paraId="12FBE494"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14:paraId="647CAF05"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 xml:space="preserve">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D0D6B">
        <w:rPr>
          <w:sz w:val="28"/>
          <w:szCs w:val="28"/>
        </w:rPr>
        <w:t>приаэродромной</w:t>
      </w:r>
      <w:proofErr w:type="spellEnd"/>
      <w:r w:rsidRPr="00DD0D6B">
        <w:rPr>
          <w:sz w:val="28"/>
          <w:szCs w:val="28"/>
        </w:rPr>
        <w:t xml:space="preserve"> территории;</w:t>
      </w:r>
    </w:p>
    <w:p w14:paraId="1E5347EF"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14:paraId="7BFB4BA0"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729134FB"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шестая подзона, в которой запрещается размещать объекты, способствующие привлечению и массовому скоплению птиц;</w:t>
      </w:r>
    </w:p>
    <w:p w14:paraId="47AA64C3"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14:paraId="6EE8761D" w14:textId="77777777" w:rsidR="005832AE" w:rsidRDefault="005832AE" w:rsidP="00DD0D6B">
      <w:pPr>
        <w:widowControl/>
        <w:tabs>
          <w:tab w:val="left" w:pos="142"/>
          <w:tab w:val="left" w:pos="1134"/>
        </w:tabs>
        <w:autoSpaceDE/>
        <w:autoSpaceDN/>
        <w:adjustRightInd/>
        <w:spacing w:line="240" w:lineRule="auto"/>
        <w:contextualSpacing/>
        <w:textAlignment w:val="auto"/>
        <w:rPr>
          <w:sz w:val="28"/>
          <w:szCs w:val="28"/>
        </w:rPr>
      </w:pPr>
      <w:r w:rsidRPr="00DD0D6B">
        <w:rPr>
          <w:sz w:val="28"/>
          <w:szCs w:val="28"/>
        </w:rPr>
        <w:lastRenderedPageBreak/>
        <w:t xml:space="preserve">В соответствии с письмом Федерального агентства Воздушного транспорта Министерства Транспорта Российской Федерации от 16.08.2022 № Исх-33341/04 для согласования размещения объекта в границах </w:t>
      </w:r>
      <w:proofErr w:type="spellStart"/>
      <w:r w:rsidRPr="00DD0D6B">
        <w:rPr>
          <w:sz w:val="28"/>
          <w:szCs w:val="28"/>
        </w:rPr>
        <w:t>приаэродромных</w:t>
      </w:r>
      <w:proofErr w:type="spellEnd"/>
      <w:r w:rsidRPr="00DD0D6B">
        <w:rPr>
          <w:sz w:val="28"/>
          <w:szCs w:val="28"/>
        </w:rPr>
        <w:t xml:space="preserve"> территорий, физическое или юридическое лицо, осуществляющие строительство (проектирование, реконструкцию) объектов капитального строительства (за исключением строительства, реконструкции объектов капитального строительства на земельных участках, предназначенных для ведения личного подсобного хозяйства, ведения гражданами садоводства для собственных нужд, индивидуального жилищного строительства, строительства гражданами гаражей для собственных нужд),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средств радиолокации, радионавигации и авиационной электросвязи, предназначенных для обеспечения полетов воздушных судов, представляет в территориальный орган Росавиации заявление о согласовании размещения объекта.</w:t>
      </w:r>
    </w:p>
    <w:p w14:paraId="6708183D" w14:textId="77777777" w:rsidR="005D7B04" w:rsidRPr="00DD0D6B" w:rsidRDefault="005D7B04" w:rsidP="00DD0D6B">
      <w:pPr>
        <w:widowControl/>
        <w:tabs>
          <w:tab w:val="left" w:pos="142"/>
          <w:tab w:val="left" w:pos="1134"/>
        </w:tabs>
        <w:autoSpaceDE/>
        <w:autoSpaceDN/>
        <w:adjustRightInd/>
        <w:spacing w:line="240" w:lineRule="auto"/>
        <w:contextualSpacing/>
        <w:textAlignment w:val="auto"/>
        <w:rPr>
          <w:sz w:val="28"/>
          <w:szCs w:val="28"/>
        </w:rPr>
      </w:pPr>
    </w:p>
    <w:p w14:paraId="3C96D6F8" w14:textId="77777777" w:rsidR="00726EB2" w:rsidRPr="00DD0D6B" w:rsidRDefault="00726EB2" w:rsidP="00DD0D6B">
      <w:pPr>
        <w:pStyle w:val="aa"/>
        <w:tabs>
          <w:tab w:val="left" w:pos="1134"/>
        </w:tabs>
        <w:spacing w:line="240" w:lineRule="auto"/>
        <w:ind w:left="0" w:firstLine="708"/>
        <w:outlineLvl w:val="2"/>
        <w:rPr>
          <w:b/>
          <w:sz w:val="28"/>
          <w:szCs w:val="28"/>
          <w:lang w:eastAsia="en-US"/>
        </w:rPr>
      </w:pPr>
      <w:bookmarkStart w:id="415" w:name="_Toc151729581"/>
      <w:bookmarkStart w:id="416" w:name="_Toc151976234"/>
      <w:bookmarkStart w:id="417" w:name="_Toc152160862"/>
      <w:r w:rsidRPr="00DD0D6B">
        <w:rPr>
          <w:b/>
          <w:color w:val="000000"/>
          <w:spacing w:val="-10"/>
          <w:sz w:val="28"/>
          <w:szCs w:val="28"/>
          <w:lang w:eastAsia="ar-SA"/>
        </w:rPr>
        <w:t>Статья 8</w:t>
      </w:r>
      <w:r w:rsidR="00002261">
        <w:rPr>
          <w:b/>
          <w:color w:val="000000"/>
          <w:spacing w:val="-10"/>
          <w:sz w:val="28"/>
          <w:szCs w:val="28"/>
          <w:lang w:eastAsia="ar-SA"/>
        </w:rPr>
        <w:t>4</w:t>
      </w:r>
      <w:r w:rsidRPr="00DD0D6B">
        <w:rPr>
          <w:b/>
          <w:color w:val="000000"/>
          <w:spacing w:val="-10"/>
          <w:sz w:val="28"/>
          <w:szCs w:val="28"/>
          <w:lang w:eastAsia="ar-SA"/>
        </w:rPr>
        <w:t>.</w:t>
      </w:r>
      <w:r w:rsidRPr="00DD0D6B">
        <w:rPr>
          <w:b/>
          <w:color w:val="000000"/>
          <w:spacing w:val="-10"/>
          <w:sz w:val="28"/>
          <w:szCs w:val="28"/>
        </w:rPr>
        <w:t xml:space="preserve"> </w:t>
      </w:r>
      <w:r w:rsidRPr="00DD0D6B">
        <w:rPr>
          <w:b/>
          <w:sz w:val="28"/>
          <w:szCs w:val="28"/>
          <w:lang w:eastAsia="en-US"/>
        </w:rPr>
        <w:t>Архитектурно-градостроительный облик объекта капитального строительства</w:t>
      </w:r>
      <w:bookmarkEnd w:id="415"/>
      <w:bookmarkEnd w:id="416"/>
      <w:bookmarkEnd w:id="417"/>
      <w:r w:rsidRPr="00DD0D6B">
        <w:rPr>
          <w:b/>
          <w:sz w:val="28"/>
          <w:szCs w:val="28"/>
          <w:lang w:eastAsia="en-US"/>
        </w:rPr>
        <w:t xml:space="preserve"> </w:t>
      </w:r>
    </w:p>
    <w:p w14:paraId="01C1B6C6"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w:t>
      </w:r>
    </w:p>
    <w:p w14:paraId="7F8D72C3"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 Согласно статье 40.1 Градостроительного кодекса архитектурно-градостроительный облик объекта капитального строительства подлежит согласованию с администрацией </w:t>
      </w:r>
      <w:r w:rsidR="005D7B04">
        <w:rPr>
          <w:sz w:val="28"/>
          <w:szCs w:val="28"/>
          <w:lang w:eastAsia="en-US"/>
        </w:rPr>
        <w:t>Пугачевского</w:t>
      </w:r>
      <w:r w:rsidRPr="00DD0D6B">
        <w:rPr>
          <w:sz w:val="28"/>
          <w:szCs w:val="28"/>
          <w:lang w:eastAsia="en-US"/>
        </w:rPr>
        <w:t xml:space="preserve"> муниципального района при осуществлении строительства, реконструкции объекта капитального строительства в границах территорий, предусмотренных частью 5.3 статьи 30 Градостроительного кодекса, за исключением случаев, предусмотренных частью 3 настоящей статьи. </w:t>
      </w:r>
    </w:p>
    <w:p w14:paraId="7078A2D1"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Согласование архитектурно-градостроительного облика объекта капитального строительства не требуется в отношении: </w:t>
      </w:r>
    </w:p>
    <w:p w14:paraId="5F0B2622"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14:paraId="49C2CA15"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для строительства или реконструкции которых не требуется получение разрешения на строительство; </w:t>
      </w:r>
    </w:p>
    <w:p w14:paraId="50CF5867"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расположенных на земельных участках, находящихся в пользовании учреждений, исполняющих наказание; </w:t>
      </w:r>
    </w:p>
    <w:p w14:paraId="3D7F39EA"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14:paraId="54DD9F52"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lastRenderedPageBreak/>
        <w:t xml:space="preserve">иных объектов, определенных Правительством Российской Федерации, нормативными правовыми актами органов государственной власти Саратовской области. </w:t>
      </w:r>
    </w:p>
    <w:p w14:paraId="5535FA68"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Срок выдачи согласования архитектурно-градостроительного облика объекта капитального строительства не может превышать десять рабочих дней. </w:t>
      </w:r>
    </w:p>
    <w:p w14:paraId="12D45E05" w14:textId="77777777" w:rsidR="005D7B04"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14:paraId="7827B16A" w14:textId="77777777" w:rsidR="00726EB2" w:rsidRPr="005D7B04"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5D7B04">
        <w:rPr>
          <w:sz w:val="28"/>
          <w:szCs w:val="28"/>
          <w:lang w:eastAsia="en-US"/>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25CE3A47"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39E788D" w14:textId="77777777" w:rsidR="00726EB2"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183B35C" w14:textId="77777777" w:rsidR="005D7B04"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548486E5" w14:textId="77777777" w:rsidR="005D7B04"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B37DB0D" w14:textId="77777777" w:rsidR="005D7B04" w:rsidRPr="00DD0D6B"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8DB7617"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064E0748"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A7A0E19"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377BD715"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4F7202A"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3799B570"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1ED25CC9"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073E4F5C"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C7722B5"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1E50FEA9" w14:textId="77777777" w:rsidR="004572C0" w:rsidRPr="00DD0D6B" w:rsidRDefault="00E70D7A" w:rsidP="00DD0D6B">
      <w:pPr>
        <w:pStyle w:val="3"/>
        <w:spacing w:before="0" w:line="240" w:lineRule="auto"/>
        <w:ind w:firstLine="709"/>
        <w:jc w:val="right"/>
        <w:rPr>
          <w:rFonts w:ascii="Times New Roman" w:hAnsi="Times New Roman" w:cs="Times New Roman"/>
          <w:color w:val="000000" w:themeColor="text1"/>
          <w:sz w:val="28"/>
          <w:szCs w:val="28"/>
          <w:lang w:eastAsia="ar-SA"/>
        </w:rPr>
      </w:pPr>
      <w:bookmarkStart w:id="418" w:name="_Toc152160863"/>
      <w:r w:rsidRPr="00DD0D6B">
        <w:rPr>
          <w:rFonts w:ascii="Times New Roman" w:hAnsi="Times New Roman" w:cs="Times New Roman"/>
          <w:color w:val="000000" w:themeColor="text1"/>
          <w:sz w:val="28"/>
          <w:szCs w:val="28"/>
          <w:lang w:eastAsia="ar-SA"/>
        </w:rPr>
        <w:t>Приложение 1</w:t>
      </w:r>
      <w:bookmarkStart w:id="419" w:name="_Toc429415719"/>
      <w:bookmarkStart w:id="420" w:name="_Toc432415563"/>
      <w:bookmarkStart w:id="421" w:name="_Toc483231912"/>
      <w:bookmarkEnd w:id="368"/>
      <w:bookmarkEnd w:id="418"/>
    </w:p>
    <w:p w14:paraId="244667FF" w14:textId="77777777" w:rsidR="00E70D7A" w:rsidRPr="00DD0D6B" w:rsidRDefault="00E70D7A" w:rsidP="00DD0D6B">
      <w:pPr>
        <w:spacing w:line="240" w:lineRule="auto"/>
        <w:jc w:val="center"/>
        <w:rPr>
          <w:b/>
          <w:bCs/>
          <w:iCs/>
          <w:sz w:val="28"/>
          <w:szCs w:val="28"/>
          <w:lang w:eastAsia="ar-SA"/>
        </w:rPr>
      </w:pPr>
      <w:r w:rsidRPr="00DD0D6B">
        <w:rPr>
          <w:b/>
          <w:bCs/>
          <w:iCs/>
          <w:sz w:val="28"/>
          <w:szCs w:val="28"/>
          <w:lang w:eastAsia="ar-SA"/>
        </w:rPr>
        <w:t>Классификатор видов разрешенного использования земельных участков</w:t>
      </w:r>
      <w:bookmarkEnd w:id="419"/>
      <w:bookmarkEnd w:id="420"/>
      <w:bookmarkEnd w:id="421"/>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84"/>
        <w:gridCol w:w="4922"/>
        <w:gridCol w:w="2173"/>
      </w:tblGrid>
      <w:tr w:rsidR="00920A3E" w:rsidRPr="00DD0D6B" w14:paraId="59775555" w14:textId="77777777" w:rsidTr="00726EB2">
        <w:tc>
          <w:tcPr>
            <w:tcW w:w="1549" w:type="pct"/>
            <w:tcBorders>
              <w:top w:val="single" w:sz="4" w:space="0" w:color="auto"/>
              <w:bottom w:val="single" w:sz="4" w:space="0" w:color="auto"/>
              <w:right w:val="single" w:sz="4" w:space="0" w:color="auto"/>
            </w:tcBorders>
          </w:tcPr>
          <w:p w14:paraId="3C1069DE"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D0D6B">
                <w:rPr>
                  <w:rStyle w:val="af3"/>
                  <w:rFonts w:ascii="Times New Roman" w:hAnsi="Times New Roman" w:cs="Times New Roman"/>
                  <w:i/>
                  <w:color w:val="000000"/>
                </w:rPr>
                <w:t>*</w:t>
              </w:r>
            </w:hyperlink>
          </w:p>
        </w:tc>
        <w:tc>
          <w:tcPr>
            <w:tcW w:w="2394" w:type="pct"/>
            <w:tcBorders>
              <w:top w:val="single" w:sz="4" w:space="0" w:color="auto"/>
              <w:left w:val="single" w:sz="4" w:space="0" w:color="auto"/>
              <w:bottom w:val="single" w:sz="4" w:space="0" w:color="auto"/>
              <w:right w:val="single" w:sz="4" w:space="0" w:color="auto"/>
            </w:tcBorders>
          </w:tcPr>
          <w:p w14:paraId="5CBA4762"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Описание вида разрешенного использования земельного участка</w:t>
            </w:r>
            <w:hyperlink w:anchor="sub_2222" w:history="1">
              <w:r w:rsidRPr="00DD0D6B">
                <w:rPr>
                  <w:rStyle w:val="af3"/>
                  <w:rFonts w:ascii="Times New Roman" w:hAnsi="Times New Roman" w:cs="Times New Roman"/>
                  <w:i/>
                  <w:color w:val="000000"/>
                </w:rPr>
                <w:t>**</w:t>
              </w:r>
            </w:hyperlink>
          </w:p>
        </w:tc>
        <w:tc>
          <w:tcPr>
            <w:tcW w:w="1057" w:type="pct"/>
            <w:tcBorders>
              <w:top w:val="single" w:sz="4" w:space="0" w:color="auto"/>
              <w:left w:val="single" w:sz="4" w:space="0" w:color="auto"/>
              <w:bottom w:val="single" w:sz="4" w:space="0" w:color="auto"/>
            </w:tcBorders>
          </w:tcPr>
          <w:p w14:paraId="71515D5B"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D0D6B">
                <w:rPr>
                  <w:rStyle w:val="af3"/>
                  <w:rFonts w:ascii="Times New Roman" w:hAnsi="Times New Roman" w:cs="Times New Roman"/>
                  <w:i/>
                  <w:color w:val="000000"/>
                </w:rPr>
                <w:t>***</w:t>
              </w:r>
            </w:hyperlink>
          </w:p>
        </w:tc>
      </w:tr>
      <w:tr w:rsidR="00920A3E" w:rsidRPr="00DD0D6B" w14:paraId="404D87B0" w14:textId="77777777" w:rsidTr="00726EB2">
        <w:tc>
          <w:tcPr>
            <w:tcW w:w="1549" w:type="pct"/>
            <w:tcBorders>
              <w:top w:val="single" w:sz="4" w:space="0" w:color="auto"/>
              <w:bottom w:val="single" w:sz="4" w:space="0" w:color="auto"/>
              <w:right w:val="single" w:sz="4" w:space="0" w:color="auto"/>
            </w:tcBorders>
          </w:tcPr>
          <w:p w14:paraId="52117FA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w:t>
            </w:r>
          </w:p>
        </w:tc>
        <w:tc>
          <w:tcPr>
            <w:tcW w:w="2394" w:type="pct"/>
            <w:tcBorders>
              <w:top w:val="single" w:sz="4" w:space="0" w:color="auto"/>
              <w:left w:val="single" w:sz="4" w:space="0" w:color="auto"/>
              <w:bottom w:val="single" w:sz="4" w:space="0" w:color="auto"/>
              <w:right w:val="single" w:sz="4" w:space="0" w:color="auto"/>
            </w:tcBorders>
          </w:tcPr>
          <w:p w14:paraId="045B51D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w:t>
            </w:r>
          </w:p>
        </w:tc>
        <w:tc>
          <w:tcPr>
            <w:tcW w:w="1057" w:type="pct"/>
            <w:tcBorders>
              <w:top w:val="single" w:sz="4" w:space="0" w:color="auto"/>
              <w:left w:val="single" w:sz="4" w:space="0" w:color="auto"/>
              <w:bottom w:val="single" w:sz="4" w:space="0" w:color="auto"/>
            </w:tcBorders>
          </w:tcPr>
          <w:p w14:paraId="3E5E3C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w:t>
            </w:r>
          </w:p>
        </w:tc>
      </w:tr>
      <w:tr w:rsidR="00920A3E" w:rsidRPr="00DD0D6B" w14:paraId="61CE6159" w14:textId="77777777" w:rsidTr="00726EB2">
        <w:tc>
          <w:tcPr>
            <w:tcW w:w="1549" w:type="pct"/>
            <w:tcBorders>
              <w:top w:val="single" w:sz="4" w:space="0" w:color="auto"/>
              <w:bottom w:val="single" w:sz="4" w:space="0" w:color="auto"/>
              <w:right w:val="single" w:sz="4" w:space="0" w:color="auto"/>
            </w:tcBorders>
          </w:tcPr>
          <w:p w14:paraId="795B410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Сельскохозяйственное использование</w:t>
            </w:r>
          </w:p>
        </w:tc>
        <w:tc>
          <w:tcPr>
            <w:tcW w:w="2394" w:type="pct"/>
            <w:tcBorders>
              <w:top w:val="single" w:sz="4" w:space="0" w:color="auto"/>
              <w:left w:val="single" w:sz="4" w:space="0" w:color="auto"/>
              <w:bottom w:val="single" w:sz="4" w:space="0" w:color="auto"/>
              <w:right w:val="single" w:sz="4" w:space="0" w:color="auto"/>
            </w:tcBorders>
          </w:tcPr>
          <w:p w14:paraId="3CDA9E6E"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DD0D6B">
                <w:rPr>
                  <w:rFonts w:ascii="Times New Roman" w:hAnsi="Times New Roman" w:cs="Times New Roman"/>
                  <w:b/>
                  <w:color w:val="000000" w:themeColor="text1"/>
                </w:rPr>
                <w:t>кодами 1.1</w:t>
              </w:r>
            </w:hyperlink>
            <w:r w:rsidRPr="00DD0D6B">
              <w:rPr>
                <w:rFonts w:ascii="Times New Roman" w:hAnsi="Times New Roman" w:cs="Times New Roman"/>
                <w:b/>
                <w:color w:val="000000" w:themeColor="text1"/>
              </w:rPr>
              <w:t xml:space="preserve"> - </w:t>
            </w:r>
            <w:hyperlink w:anchor="Par116" w:tooltip="1.20" w:history="1">
              <w:r w:rsidRPr="00DD0D6B">
                <w:rPr>
                  <w:rFonts w:ascii="Times New Roman" w:hAnsi="Times New Roman" w:cs="Times New Roman"/>
                  <w:b/>
                  <w:color w:val="000000" w:themeColor="text1"/>
                </w:rPr>
                <w:t>1.20</w:t>
              </w:r>
            </w:hyperlink>
            <w:r w:rsidRPr="00DD0D6B">
              <w:rPr>
                <w:rFonts w:ascii="Times New Roman" w:hAnsi="Times New Roman" w:cs="Times New Roman"/>
                <w:color w:val="000000" w:themeColor="text1"/>
              </w:rPr>
              <w:t xml:space="preserve">, в том числе размещение зданий и сооружений, используемых для хранения и переработки сельскохозяйственной </w:t>
            </w:r>
            <w:r w:rsidRPr="00DD0D6B">
              <w:rPr>
                <w:rFonts w:ascii="Times New Roman" w:hAnsi="Times New Roman" w:cs="Times New Roman"/>
                <w:color w:val="000000" w:themeColor="text1"/>
              </w:rPr>
              <w:lastRenderedPageBreak/>
              <w:t>продукции</w:t>
            </w:r>
          </w:p>
        </w:tc>
        <w:tc>
          <w:tcPr>
            <w:tcW w:w="1057" w:type="pct"/>
            <w:tcBorders>
              <w:top w:val="single" w:sz="4" w:space="0" w:color="auto"/>
              <w:left w:val="single" w:sz="4" w:space="0" w:color="auto"/>
              <w:bottom w:val="single" w:sz="4" w:space="0" w:color="auto"/>
            </w:tcBorders>
          </w:tcPr>
          <w:p w14:paraId="29FCC99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1.0</w:t>
            </w:r>
          </w:p>
        </w:tc>
      </w:tr>
      <w:tr w:rsidR="00920A3E" w:rsidRPr="00DD0D6B" w14:paraId="12167494" w14:textId="77777777" w:rsidTr="00726EB2">
        <w:tc>
          <w:tcPr>
            <w:tcW w:w="1549" w:type="pct"/>
            <w:tcBorders>
              <w:top w:val="single" w:sz="4" w:space="0" w:color="auto"/>
              <w:bottom w:val="single" w:sz="4" w:space="0" w:color="auto"/>
              <w:right w:val="single" w:sz="4" w:space="0" w:color="auto"/>
            </w:tcBorders>
          </w:tcPr>
          <w:p w14:paraId="457975B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Растениеводство</w:t>
            </w:r>
          </w:p>
        </w:tc>
        <w:tc>
          <w:tcPr>
            <w:tcW w:w="2394" w:type="pct"/>
            <w:tcBorders>
              <w:top w:val="single" w:sz="4" w:space="0" w:color="auto"/>
              <w:left w:val="single" w:sz="4" w:space="0" w:color="auto"/>
              <w:bottom w:val="single" w:sz="4" w:space="0" w:color="auto"/>
              <w:right w:val="single" w:sz="4" w:space="0" w:color="auto"/>
            </w:tcBorders>
          </w:tcPr>
          <w:p w14:paraId="5FA5B3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DD0D6B">
              <w:rPr>
                <w:rFonts w:ascii="Times New Roman" w:hAnsi="Times New Roman" w:cs="Times New Roman"/>
                <w:b/>
                <w:color w:val="000000"/>
              </w:rPr>
              <w:t xml:space="preserve">с </w:t>
            </w:r>
            <w:hyperlink w:anchor="sub_1012" w:history="1">
              <w:r w:rsidRPr="00DD0D6B">
                <w:rPr>
                  <w:rStyle w:val="af3"/>
                  <w:rFonts w:ascii="Times New Roman" w:hAnsi="Times New Roman" w:cs="Times New Roman"/>
                  <w:b/>
                  <w:color w:val="000000"/>
                </w:rPr>
                <w:t>кодами 1.2-1.6</w:t>
              </w:r>
            </w:hyperlink>
          </w:p>
        </w:tc>
        <w:tc>
          <w:tcPr>
            <w:tcW w:w="1057" w:type="pct"/>
            <w:tcBorders>
              <w:top w:val="single" w:sz="4" w:space="0" w:color="auto"/>
              <w:left w:val="single" w:sz="4" w:space="0" w:color="auto"/>
              <w:bottom w:val="single" w:sz="4" w:space="0" w:color="auto"/>
            </w:tcBorders>
          </w:tcPr>
          <w:p w14:paraId="72F3E7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w:t>
            </w:r>
          </w:p>
        </w:tc>
      </w:tr>
      <w:tr w:rsidR="00920A3E" w:rsidRPr="00DD0D6B" w14:paraId="1B2A6EA9" w14:textId="77777777" w:rsidTr="00726EB2">
        <w:tc>
          <w:tcPr>
            <w:tcW w:w="1549" w:type="pct"/>
            <w:tcBorders>
              <w:top w:val="single" w:sz="4" w:space="0" w:color="auto"/>
              <w:bottom w:val="single" w:sz="4" w:space="0" w:color="auto"/>
              <w:right w:val="single" w:sz="4" w:space="0" w:color="auto"/>
            </w:tcBorders>
          </w:tcPr>
          <w:p w14:paraId="02830BD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зерновых и иных сельскохозяйственных культур</w:t>
            </w:r>
          </w:p>
        </w:tc>
        <w:tc>
          <w:tcPr>
            <w:tcW w:w="2394" w:type="pct"/>
            <w:tcBorders>
              <w:top w:val="single" w:sz="4" w:space="0" w:color="auto"/>
              <w:left w:val="single" w:sz="4" w:space="0" w:color="auto"/>
              <w:bottom w:val="single" w:sz="4" w:space="0" w:color="auto"/>
              <w:right w:val="single" w:sz="4" w:space="0" w:color="auto"/>
            </w:tcBorders>
          </w:tcPr>
          <w:p w14:paraId="7869E1D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57" w:type="pct"/>
            <w:tcBorders>
              <w:top w:val="single" w:sz="4" w:space="0" w:color="auto"/>
              <w:left w:val="single" w:sz="4" w:space="0" w:color="auto"/>
              <w:bottom w:val="single" w:sz="4" w:space="0" w:color="auto"/>
            </w:tcBorders>
          </w:tcPr>
          <w:p w14:paraId="1108D6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w:t>
            </w:r>
          </w:p>
        </w:tc>
      </w:tr>
      <w:tr w:rsidR="00920A3E" w:rsidRPr="00DD0D6B" w14:paraId="4A937502" w14:textId="77777777" w:rsidTr="00726EB2">
        <w:tc>
          <w:tcPr>
            <w:tcW w:w="1549" w:type="pct"/>
            <w:tcBorders>
              <w:top w:val="single" w:sz="4" w:space="0" w:color="auto"/>
              <w:bottom w:val="single" w:sz="4" w:space="0" w:color="auto"/>
              <w:right w:val="single" w:sz="4" w:space="0" w:color="auto"/>
            </w:tcBorders>
          </w:tcPr>
          <w:p w14:paraId="45E4091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Овощеводство</w:t>
            </w:r>
          </w:p>
        </w:tc>
        <w:tc>
          <w:tcPr>
            <w:tcW w:w="2394" w:type="pct"/>
            <w:tcBorders>
              <w:top w:val="single" w:sz="4" w:space="0" w:color="auto"/>
              <w:left w:val="single" w:sz="4" w:space="0" w:color="auto"/>
              <w:bottom w:val="single" w:sz="4" w:space="0" w:color="auto"/>
              <w:right w:val="single" w:sz="4" w:space="0" w:color="auto"/>
            </w:tcBorders>
          </w:tcPr>
          <w:p w14:paraId="583D539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57" w:type="pct"/>
            <w:tcBorders>
              <w:top w:val="single" w:sz="4" w:space="0" w:color="auto"/>
              <w:left w:val="single" w:sz="4" w:space="0" w:color="auto"/>
              <w:bottom w:val="single" w:sz="4" w:space="0" w:color="auto"/>
            </w:tcBorders>
          </w:tcPr>
          <w:p w14:paraId="43BD272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1.3</w:t>
            </w:r>
          </w:p>
        </w:tc>
      </w:tr>
      <w:tr w:rsidR="00920A3E" w:rsidRPr="00DD0D6B" w14:paraId="6227D72A" w14:textId="77777777" w:rsidTr="00726EB2">
        <w:tc>
          <w:tcPr>
            <w:tcW w:w="1549" w:type="pct"/>
            <w:tcBorders>
              <w:top w:val="single" w:sz="4" w:space="0" w:color="auto"/>
              <w:bottom w:val="single" w:sz="4" w:space="0" w:color="auto"/>
              <w:right w:val="single" w:sz="4" w:space="0" w:color="auto"/>
            </w:tcBorders>
          </w:tcPr>
          <w:p w14:paraId="15FC9AE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тонизирующих, лекарственных, цветочных культур</w:t>
            </w:r>
          </w:p>
        </w:tc>
        <w:tc>
          <w:tcPr>
            <w:tcW w:w="2394" w:type="pct"/>
            <w:tcBorders>
              <w:top w:val="single" w:sz="4" w:space="0" w:color="auto"/>
              <w:left w:val="single" w:sz="4" w:space="0" w:color="auto"/>
              <w:bottom w:val="single" w:sz="4" w:space="0" w:color="auto"/>
              <w:right w:val="single" w:sz="4" w:space="0" w:color="auto"/>
            </w:tcBorders>
          </w:tcPr>
          <w:p w14:paraId="16CF6D3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57" w:type="pct"/>
            <w:tcBorders>
              <w:top w:val="single" w:sz="4" w:space="0" w:color="auto"/>
              <w:left w:val="single" w:sz="4" w:space="0" w:color="auto"/>
              <w:bottom w:val="single" w:sz="4" w:space="0" w:color="auto"/>
            </w:tcBorders>
          </w:tcPr>
          <w:p w14:paraId="2E9D433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1.4</w:t>
            </w:r>
          </w:p>
        </w:tc>
      </w:tr>
      <w:tr w:rsidR="00920A3E" w:rsidRPr="00DD0D6B" w14:paraId="1386834D" w14:textId="77777777" w:rsidTr="00726EB2">
        <w:tc>
          <w:tcPr>
            <w:tcW w:w="1549" w:type="pct"/>
            <w:tcBorders>
              <w:top w:val="single" w:sz="4" w:space="0" w:color="auto"/>
              <w:bottom w:val="single" w:sz="4" w:space="0" w:color="auto"/>
              <w:right w:val="single" w:sz="4" w:space="0" w:color="auto"/>
            </w:tcBorders>
          </w:tcPr>
          <w:p w14:paraId="2D7645B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Садоводство</w:t>
            </w:r>
          </w:p>
        </w:tc>
        <w:tc>
          <w:tcPr>
            <w:tcW w:w="2394" w:type="pct"/>
            <w:tcBorders>
              <w:top w:val="single" w:sz="4" w:space="0" w:color="auto"/>
              <w:left w:val="single" w:sz="4" w:space="0" w:color="auto"/>
              <w:bottom w:val="single" w:sz="4" w:space="0" w:color="auto"/>
              <w:right w:val="single" w:sz="4" w:space="0" w:color="auto"/>
            </w:tcBorders>
          </w:tcPr>
          <w:p w14:paraId="2D5D670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57" w:type="pct"/>
            <w:tcBorders>
              <w:top w:val="single" w:sz="4" w:space="0" w:color="auto"/>
              <w:left w:val="single" w:sz="4" w:space="0" w:color="auto"/>
              <w:bottom w:val="single" w:sz="4" w:space="0" w:color="auto"/>
            </w:tcBorders>
          </w:tcPr>
          <w:p w14:paraId="73475B4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1.5</w:t>
            </w:r>
          </w:p>
        </w:tc>
      </w:tr>
      <w:tr w:rsidR="00920A3E" w:rsidRPr="00DD0D6B" w14:paraId="20CF1FF8" w14:textId="77777777" w:rsidTr="00726EB2">
        <w:tc>
          <w:tcPr>
            <w:tcW w:w="1549" w:type="pct"/>
            <w:tcBorders>
              <w:top w:val="single" w:sz="4" w:space="0" w:color="auto"/>
              <w:bottom w:val="single" w:sz="4" w:space="0" w:color="auto"/>
              <w:right w:val="single" w:sz="4" w:space="0" w:color="auto"/>
            </w:tcBorders>
          </w:tcPr>
          <w:p w14:paraId="2A67CADC"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Виноградарство</w:t>
            </w:r>
          </w:p>
        </w:tc>
        <w:tc>
          <w:tcPr>
            <w:tcW w:w="2394" w:type="pct"/>
            <w:tcBorders>
              <w:top w:val="single" w:sz="4" w:space="0" w:color="auto"/>
              <w:left w:val="single" w:sz="4" w:space="0" w:color="auto"/>
              <w:bottom w:val="single" w:sz="4" w:space="0" w:color="auto"/>
              <w:right w:val="single" w:sz="4" w:space="0" w:color="auto"/>
            </w:tcBorders>
          </w:tcPr>
          <w:p w14:paraId="6ADE2200"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 xml:space="preserve">Возделывание винограда на </w:t>
            </w:r>
            <w:proofErr w:type="spellStart"/>
            <w:r w:rsidRPr="00DD0D6B">
              <w:rPr>
                <w:rFonts w:ascii="Times New Roman" w:hAnsi="Times New Roman" w:cs="Times New Roman"/>
                <w:sz w:val="24"/>
                <w:szCs w:val="24"/>
              </w:rPr>
              <w:t>виноградопригодных</w:t>
            </w:r>
            <w:proofErr w:type="spellEnd"/>
            <w:r w:rsidRPr="00DD0D6B">
              <w:rPr>
                <w:rFonts w:ascii="Times New Roman" w:hAnsi="Times New Roman" w:cs="Times New Roman"/>
                <w:sz w:val="24"/>
                <w:szCs w:val="24"/>
              </w:rPr>
              <w:t xml:space="preserve"> землях</w:t>
            </w:r>
          </w:p>
        </w:tc>
        <w:tc>
          <w:tcPr>
            <w:tcW w:w="1057" w:type="pct"/>
            <w:tcBorders>
              <w:top w:val="single" w:sz="4" w:space="0" w:color="auto"/>
              <w:left w:val="single" w:sz="4" w:space="0" w:color="auto"/>
              <w:bottom w:val="single" w:sz="4" w:space="0" w:color="auto"/>
            </w:tcBorders>
          </w:tcPr>
          <w:p w14:paraId="66CB5029"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1.5.1</w:t>
            </w:r>
          </w:p>
        </w:tc>
      </w:tr>
      <w:tr w:rsidR="00920A3E" w:rsidRPr="00DD0D6B" w14:paraId="024E790E" w14:textId="77777777" w:rsidTr="00726EB2">
        <w:tc>
          <w:tcPr>
            <w:tcW w:w="1549" w:type="pct"/>
            <w:tcBorders>
              <w:top w:val="single" w:sz="4" w:space="0" w:color="auto"/>
              <w:bottom w:val="single" w:sz="4" w:space="0" w:color="auto"/>
              <w:right w:val="single" w:sz="4" w:space="0" w:color="auto"/>
            </w:tcBorders>
          </w:tcPr>
          <w:p w14:paraId="450A363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льна и конопли</w:t>
            </w:r>
          </w:p>
        </w:tc>
        <w:tc>
          <w:tcPr>
            <w:tcW w:w="2394" w:type="pct"/>
            <w:tcBorders>
              <w:top w:val="single" w:sz="4" w:space="0" w:color="auto"/>
              <w:left w:val="single" w:sz="4" w:space="0" w:color="auto"/>
              <w:bottom w:val="single" w:sz="4" w:space="0" w:color="auto"/>
              <w:right w:val="single" w:sz="4" w:space="0" w:color="auto"/>
            </w:tcBorders>
          </w:tcPr>
          <w:p w14:paraId="33CF0D5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льна, конопли</w:t>
            </w:r>
          </w:p>
        </w:tc>
        <w:tc>
          <w:tcPr>
            <w:tcW w:w="1057" w:type="pct"/>
            <w:tcBorders>
              <w:top w:val="single" w:sz="4" w:space="0" w:color="auto"/>
              <w:left w:val="single" w:sz="4" w:space="0" w:color="auto"/>
              <w:bottom w:val="single" w:sz="4" w:space="0" w:color="auto"/>
            </w:tcBorders>
          </w:tcPr>
          <w:p w14:paraId="293F73E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1.6</w:t>
            </w:r>
          </w:p>
        </w:tc>
      </w:tr>
      <w:tr w:rsidR="00920A3E" w:rsidRPr="00DD0D6B" w14:paraId="0EF69676" w14:textId="77777777" w:rsidTr="00726EB2">
        <w:tc>
          <w:tcPr>
            <w:tcW w:w="1549" w:type="pct"/>
            <w:tcBorders>
              <w:top w:val="single" w:sz="4" w:space="0" w:color="auto"/>
              <w:bottom w:val="single" w:sz="4" w:space="0" w:color="auto"/>
              <w:right w:val="single" w:sz="4" w:space="0" w:color="auto"/>
            </w:tcBorders>
          </w:tcPr>
          <w:p w14:paraId="1786C58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Животноводство</w:t>
            </w:r>
          </w:p>
        </w:tc>
        <w:tc>
          <w:tcPr>
            <w:tcW w:w="2394" w:type="pct"/>
            <w:tcBorders>
              <w:top w:val="single" w:sz="4" w:space="0" w:color="auto"/>
              <w:left w:val="single" w:sz="4" w:space="0" w:color="auto"/>
              <w:bottom w:val="single" w:sz="4" w:space="0" w:color="auto"/>
              <w:right w:val="single" w:sz="4" w:space="0" w:color="auto"/>
            </w:tcBorders>
          </w:tcPr>
          <w:p w14:paraId="2854DC22" w14:textId="77777777" w:rsidR="00920A3E" w:rsidRPr="00DD0D6B" w:rsidRDefault="00920A3E" w:rsidP="00DD0D6B">
            <w:pPr>
              <w:pStyle w:val="ConsPlusNormal"/>
              <w:jc w:val="both"/>
              <w:rPr>
                <w:rFonts w:ascii="Times New Roman" w:hAnsi="Times New Roman" w:cs="Times New Roman"/>
                <w:color w:val="000000" w:themeColor="text1"/>
                <w:sz w:val="24"/>
                <w:szCs w:val="24"/>
              </w:rPr>
            </w:pPr>
            <w:r w:rsidRPr="00DD0D6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646D46" w:rsidRPr="00DD0D6B">
              <w:rPr>
                <w:rFonts w:ascii="Times New Roman" w:hAnsi="Times New Roman" w:cs="Times New Roman"/>
                <w:color w:val="000000" w:themeColor="text1"/>
                <w:sz w:val="24"/>
                <w:szCs w:val="24"/>
              </w:rPr>
              <w:t xml:space="preserve"> </w:t>
            </w:r>
            <w:hyperlink w:anchor="Par69" w:tooltip="1.8" w:history="1">
              <w:r w:rsidRPr="00DD0D6B">
                <w:rPr>
                  <w:rFonts w:ascii="Times New Roman" w:hAnsi="Times New Roman" w:cs="Times New Roman"/>
                  <w:b/>
                  <w:color w:val="000000" w:themeColor="text1"/>
                  <w:sz w:val="24"/>
                  <w:szCs w:val="24"/>
                </w:rPr>
                <w:t>кодами 1.8</w:t>
              </w:r>
            </w:hyperlink>
            <w:r w:rsidRPr="00DD0D6B">
              <w:rPr>
                <w:rFonts w:ascii="Times New Roman" w:hAnsi="Times New Roman" w:cs="Times New Roman"/>
                <w:b/>
                <w:color w:val="000000" w:themeColor="text1"/>
                <w:sz w:val="24"/>
                <w:szCs w:val="24"/>
              </w:rPr>
              <w:t xml:space="preserve"> - </w:t>
            </w:r>
            <w:hyperlink w:anchor="Par84" w:tooltip="1.11" w:history="1">
              <w:r w:rsidRPr="00DD0D6B">
                <w:rPr>
                  <w:rFonts w:ascii="Times New Roman" w:hAnsi="Times New Roman" w:cs="Times New Roman"/>
                  <w:b/>
                  <w:color w:val="000000" w:themeColor="text1"/>
                  <w:sz w:val="24"/>
                  <w:szCs w:val="24"/>
                </w:rPr>
                <w:t>1.11</w:t>
              </w:r>
            </w:hyperlink>
            <w:r w:rsidRPr="00DD0D6B">
              <w:rPr>
                <w:rFonts w:ascii="Times New Roman" w:hAnsi="Times New Roman" w:cs="Times New Roman"/>
                <w:b/>
                <w:color w:val="000000" w:themeColor="text1"/>
                <w:sz w:val="24"/>
                <w:szCs w:val="24"/>
              </w:rPr>
              <w:t xml:space="preserve">, </w:t>
            </w:r>
            <w:hyperlink w:anchor="Par100" w:tooltip="1.15" w:history="1">
              <w:r w:rsidRPr="00DD0D6B">
                <w:rPr>
                  <w:rFonts w:ascii="Times New Roman" w:hAnsi="Times New Roman" w:cs="Times New Roman"/>
                  <w:b/>
                  <w:color w:val="000000" w:themeColor="text1"/>
                  <w:sz w:val="24"/>
                  <w:szCs w:val="24"/>
                </w:rPr>
                <w:t>1.15</w:t>
              </w:r>
            </w:hyperlink>
            <w:r w:rsidRPr="00DD0D6B">
              <w:rPr>
                <w:rFonts w:ascii="Times New Roman" w:hAnsi="Times New Roman" w:cs="Times New Roman"/>
                <w:b/>
                <w:color w:val="000000" w:themeColor="text1"/>
                <w:sz w:val="24"/>
                <w:szCs w:val="24"/>
              </w:rPr>
              <w:t xml:space="preserve">, </w:t>
            </w:r>
            <w:hyperlink w:anchor="Par113" w:tooltip="1.19" w:history="1">
              <w:r w:rsidRPr="00DD0D6B">
                <w:rPr>
                  <w:rFonts w:ascii="Times New Roman" w:hAnsi="Times New Roman" w:cs="Times New Roman"/>
                  <w:b/>
                  <w:color w:val="000000" w:themeColor="text1"/>
                  <w:sz w:val="24"/>
                  <w:szCs w:val="24"/>
                </w:rPr>
                <w:t>1.19</w:t>
              </w:r>
            </w:hyperlink>
            <w:r w:rsidRPr="00DD0D6B">
              <w:rPr>
                <w:rFonts w:ascii="Times New Roman" w:hAnsi="Times New Roman" w:cs="Times New Roman"/>
                <w:b/>
                <w:color w:val="000000" w:themeColor="text1"/>
                <w:sz w:val="24"/>
                <w:szCs w:val="24"/>
              </w:rPr>
              <w:t xml:space="preserve">, </w:t>
            </w:r>
            <w:hyperlink w:anchor="Par116" w:tooltip="1.20" w:history="1">
              <w:r w:rsidRPr="00DD0D6B">
                <w:rPr>
                  <w:rFonts w:ascii="Times New Roman" w:hAnsi="Times New Roman" w:cs="Times New Roman"/>
                  <w:b/>
                  <w:color w:val="000000" w:themeColor="text1"/>
                  <w:sz w:val="24"/>
                  <w:szCs w:val="24"/>
                </w:rPr>
                <w:t>1.20</w:t>
              </w:r>
            </w:hyperlink>
          </w:p>
        </w:tc>
        <w:tc>
          <w:tcPr>
            <w:tcW w:w="1057" w:type="pct"/>
            <w:tcBorders>
              <w:top w:val="single" w:sz="4" w:space="0" w:color="auto"/>
              <w:left w:val="single" w:sz="4" w:space="0" w:color="auto"/>
              <w:bottom w:val="single" w:sz="4" w:space="0" w:color="auto"/>
            </w:tcBorders>
          </w:tcPr>
          <w:p w14:paraId="5A8DDA2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1.7</w:t>
            </w:r>
          </w:p>
        </w:tc>
      </w:tr>
      <w:tr w:rsidR="00920A3E" w:rsidRPr="00DD0D6B" w14:paraId="129A876C" w14:textId="77777777" w:rsidTr="00726EB2">
        <w:tc>
          <w:tcPr>
            <w:tcW w:w="1549" w:type="pct"/>
            <w:tcBorders>
              <w:top w:val="single" w:sz="4" w:space="0" w:color="auto"/>
              <w:bottom w:val="single" w:sz="4" w:space="0" w:color="auto"/>
              <w:right w:val="single" w:sz="4" w:space="0" w:color="auto"/>
            </w:tcBorders>
          </w:tcPr>
          <w:p w14:paraId="24F6D8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Скотоводство</w:t>
            </w:r>
          </w:p>
        </w:tc>
        <w:tc>
          <w:tcPr>
            <w:tcW w:w="2394" w:type="pct"/>
            <w:tcBorders>
              <w:top w:val="single" w:sz="4" w:space="0" w:color="auto"/>
              <w:left w:val="single" w:sz="4" w:space="0" w:color="auto"/>
              <w:bottom w:val="single" w:sz="4" w:space="0" w:color="auto"/>
              <w:right w:val="single" w:sz="4" w:space="0" w:color="auto"/>
            </w:tcBorders>
          </w:tcPr>
          <w:p w14:paraId="2CD2EF9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333EFDC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1.8</w:t>
            </w:r>
          </w:p>
        </w:tc>
      </w:tr>
      <w:tr w:rsidR="00920A3E" w:rsidRPr="00DD0D6B" w14:paraId="2ACEC8EE" w14:textId="77777777" w:rsidTr="00726EB2">
        <w:tc>
          <w:tcPr>
            <w:tcW w:w="1549" w:type="pct"/>
            <w:tcBorders>
              <w:top w:val="single" w:sz="4" w:space="0" w:color="auto"/>
              <w:bottom w:val="single" w:sz="4" w:space="0" w:color="auto"/>
              <w:right w:val="single" w:sz="4" w:space="0" w:color="auto"/>
            </w:tcBorders>
          </w:tcPr>
          <w:p w14:paraId="4D4A02B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Звероводство</w:t>
            </w:r>
          </w:p>
        </w:tc>
        <w:tc>
          <w:tcPr>
            <w:tcW w:w="2394" w:type="pct"/>
            <w:tcBorders>
              <w:top w:val="single" w:sz="4" w:space="0" w:color="auto"/>
              <w:left w:val="single" w:sz="4" w:space="0" w:color="auto"/>
              <w:bottom w:val="single" w:sz="4" w:space="0" w:color="auto"/>
              <w:right w:val="single" w:sz="4" w:space="0" w:color="auto"/>
            </w:tcBorders>
          </w:tcPr>
          <w:p w14:paraId="2B560C9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1F2D602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1.9</w:t>
            </w:r>
          </w:p>
        </w:tc>
      </w:tr>
      <w:tr w:rsidR="00920A3E" w:rsidRPr="00DD0D6B" w14:paraId="1B80F9CF" w14:textId="77777777" w:rsidTr="00726EB2">
        <w:tc>
          <w:tcPr>
            <w:tcW w:w="1549" w:type="pct"/>
            <w:tcBorders>
              <w:top w:val="single" w:sz="4" w:space="0" w:color="auto"/>
              <w:bottom w:val="single" w:sz="4" w:space="0" w:color="auto"/>
              <w:right w:val="single" w:sz="4" w:space="0" w:color="auto"/>
            </w:tcBorders>
          </w:tcPr>
          <w:p w14:paraId="59FF299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Птицеводство</w:t>
            </w:r>
          </w:p>
        </w:tc>
        <w:tc>
          <w:tcPr>
            <w:tcW w:w="2394" w:type="pct"/>
            <w:tcBorders>
              <w:top w:val="single" w:sz="4" w:space="0" w:color="auto"/>
              <w:left w:val="single" w:sz="4" w:space="0" w:color="auto"/>
              <w:bottom w:val="single" w:sz="4" w:space="0" w:color="auto"/>
              <w:right w:val="single" w:sz="4" w:space="0" w:color="auto"/>
            </w:tcBorders>
          </w:tcPr>
          <w:p w14:paraId="2CEBDC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6F6F4A4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1.10</w:t>
            </w:r>
          </w:p>
        </w:tc>
      </w:tr>
      <w:tr w:rsidR="00920A3E" w:rsidRPr="00DD0D6B" w14:paraId="219B4821" w14:textId="77777777" w:rsidTr="00726EB2">
        <w:tc>
          <w:tcPr>
            <w:tcW w:w="1549" w:type="pct"/>
            <w:tcBorders>
              <w:top w:val="single" w:sz="4" w:space="0" w:color="auto"/>
              <w:bottom w:val="single" w:sz="4" w:space="0" w:color="auto"/>
              <w:right w:val="single" w:sz="4" w:space="0" w:color="auto"/>
            </w:tcBorders>
          </w:tcPr>
          <w:p w14:paraId="3DFC2B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Свиноводство</w:t>
            </w:r>
          </w:p>
        </w:tc>
        <w:tc>
          <w:tcPr>
            <w:tcW w:w="2394" w:type="pct"/>
            <w:tcBorders>
              <w:top w:val="single" w:sz="4" w:space="0" w:color="auto"/>
              <w:left w:val="single" w:sz="4" w:space="0" w:color="auto"/>
              <w:bottom w:val="single" w:sz="4" w:space="0" w:color="auto"/>
              <w:right w:val="single" w:sz="4" w:space="0" w:color="auto"/>
            </w:tcBorders>
          </w:tcPr>
          <w:p w14:paraId="0E151BA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w:t>
            </w:r>
          </w:p>
          <w:p w14:paraId="5AD2E63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67D6417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1.11</w:t>
            </w:r>
          </w:p>
        </w:tc>
      </w:tr>
      <w:tr w:rsidR="00920A3E" w:rsidRPr="00DD0D6B" w14:paraId="78B5BCB1" w14:textId="77777777" w:rsidTr="00726EB2">
        <w:tc>
          <w:tcPr>
            <w:tcW w:w="1549" w:type="pct"/>
            <w:tcBorders>
              <w:top w:val="single" w:sz="4" w:space="0" w:color="auto"/>
              <w:bottom w:val="single" w:sz="4" w:space="0" w:color="auto"/>
              <w:right w:val="single" w:sz="4" w:space="0" w:color="auto"/>
            </w:tcBorders>
          </w:tcPr>
          <w:p w14:paraId="5D2AED2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Пчеловодство</w:t>
            </w:r>
          </w:p>
        </w:tc>
        <w:tc>
          <w:tcPr>
            <w:tcW w:w="2394" w:type="pct"/>
            <w:tcBorders>
              <w:top w:val="single" w:sz="4" w:space="0" w:color="auto"/>
              <w:left w:val="single" w:sz="4" w:space="0" w:color="auto"/>
              <w:bottom w:val="single" w:sz="4" w:space="0" w:color="auto"/>
              <w:right w:val="single" w:sz="4" w:space="0" w:color="auto"/>
            </w:tcBorders>
          </w:tcPr>
          <w:p w14:paraId="52D9093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057" w:type="pct"/>
            <w:tcBorders>
              <w:top w:val="single" w:sz="4" w:space="0" w:color="auto"/>
              <w:left w:val="single" w:sz="4" w:space="0" w:color="auto"/>
              <w:bottom w:val="single" w:sz="4" w:space="0" w:color="auto"/>
            </w:tcBorders>
          </w:tcPr>
          <w:p w14:paraId="6B42B20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1.12</w:t>
            </w:r>
          </w:p>
        </w:tc>
      </w:tr>
      <w:tr w:rsidR="00920A3E" w:rsidRPr="00DD0D6B" w14:paraId="76D7159A" w14:textId="77777777" w:rsidTr="00726EB2">
        <w:tc>
          <w:tcPr>
            <w:tcW w:w="1549" w:type="pct"/>
            <w:tcBorders>
              <w:top w:val="single" w:sz="4" w:space="0" w:color="auto"/>
              <w:bottom w:val="single" w:sz="4" w:space="0" w:color="auto"/>
              <w:right w:val="single" w:sz="4" w:space="0" w:color="auto"/>
            </w:tcBorders>
          </w:tcPr>
          <w:p w14:paraId="6F14CB0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Рыбоводство</w:t>
            </w:r>
          </w:p>
        </w:tc>
        <w:tc>
          <w:tcPr>
            <w:tcW w:w="2394" w:type="pct"/>
            <w:tcBorders>
              <w:top w:val="single" w:sz="4" w:space="0" w:color="auto"/>
              <w:left w:val="single" w:sz="4" w:space="0" w:color="auto"/>
              <w:bottom w:val="single" w:sz="4" w:space="0" w:color="auto"/>
              <w:right w:val="single" w:sz="4" w:space="0" w:color="auto"/>
            </w:tcBorders>
          </w:tcPr>
          <w:p w14:paraId="0BBCFD8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57" w:type="pct"/>
            <w:tcBorders>
              <w:top w:val="single" w:sz="4" w:space="0" w:color="auto"/>
              <w:left w:val="single" w:sz="4" w:space="0" w:color="auto"/>
              <w:bottom w:val="single" w:sz="4" w:space="0" w:color="auto"/>
            </w:tcBorders>
          </w:tcPr>
          <w:p w14:paraId="6C57940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1.13</w:t>
            </w:r>
          </w:p>
        </w:tc>
      </w:tr>
      <w:tr w:rsidR="00920A3E" w:rsidRPr="00DD0D6B" w14:paraId="3355C209" w14:textId="77777777" w:rsidTr="00726EB2">
        <w:tc>
          <w:tcPr>
            <w:tcW w:w="1549" w:type="pct"/>
            <w:tcBorders>
              <w:top w:val="single" w:sz="4" w:space="0" w:color="auto"/>
              <w:bottom w:val="single" w:sz="4" w:space="0" w:color="auto"/>
              <w:right w:val="single" w:sz="4" w:space="0" w:color="auto"/>
            </w:tcBorders>
          </w:tcPr>
          <w:p w14:paraId="3464AA5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Научное обеспечение сельского хозяйства</w:t>
            </w:r>
          </w:p>
        </w:tc>
        <w:tc>
          <w:tcPr>
            <w:tcW w:w="2394" w:type="pct"/>
            <w:tcBorders>
              <w:top w:val="single" w:sz="4" w:space="0" w:color="auto"/>
              <w:left w:val="single" w:sz="4" w:space="0" w:color="auto"/>
              <w:bottom w:val="single" w:sz="4" w:space="0" w:color="auto"/>
              <w:right w:val="single" w:sz="4" w:space="0" w:color="auto"/>
            </w:tcBorders>
          </w:tcPr>
          <w:p w14:paraId="14E8572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57" w:type="pct"/>
            <w:tcBorders>
              <w:top w:val="single" w:sz="4" w:space="0" w:color="auto"/>
              <w:left w:val="single" w:sz="4" w:space="0" w:color="auto"/>
              <w:bottom w:val="single" w:sz="4" w:space="0" w:color="auto"/>
            </w:tcBorders>
          </w:tcPr>
          <w:p w14:paraId="3065255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1.14</w:t>
            </w:r>
          </w:p>
        </w:tc>
      </w:tr>
      <w:tr w:rsidR="00920A3E" w:rsidRPr="00DD0D6B" w14:paraId="1A0189C6" w14:textId="77777777" w:rsidTr="00726EB2">
        <w:tc>
          <w:tcPr>
            <w:tcW w:w="1549" w:type="pct"/>
            <w:tcBorders>
              <w:top w:val="single" w:sz="4" w:space="0" w:color="auto"/>
              <w:bottom w:val="single" w:sz="4" w:space="0" w:color="auto"/>
              <w:right w:val="single" w:sz="4" w:space="0" w:color="auto"/>
            </w:tcBorders>
          </w:tcPr>
          <w:p w14:paraId="7C01A7C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Хранение и переработка</w:t>
            </w:r>
          </w:p>
          <w:p w14:paraId="668EC6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сельскохозяйственной</w:t>
            </w:r>
          </w:p>
          <w:p w14:paraId="0E4FC5B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продукции</w:t>
            </w:r>
          </w:p>
        </w:tc>
        <w:tc>
          <w:tcPr>
            <w:tcW w:w="2394" w:type="pct"/>
            <w:tcBorders>
              <w:top w:val="single" w:sz="4" w:space="0" w:color="auto"/>
              <w:left w:val="single" w:sz="4" w:space="0" w:color="auto"/>
              <w:bottom w:val="single" w:sz="4" w:space="0" w:color="auto"/>
              <w:right w:val="single" w:sz="4" w:space="0" w:color="auto"/>
            </w:tcBorders>
          </w:tcPr>
          <w:p w14:paraId="25601EA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57" w:type="pct"/>
            <w:tcBorders>
              <w:top w:val="single" w:sz="4" w:space="0" w:color="auto"/>
              <w:left w:val="single" w:sz="4" w:space="0" w:color="auto"/>
              <w:bottom w:val="single" w:sz="4" w:space="0" w:color="auto"/>
            </w:tcBorders>
          </w:tcPr>
          <w:p w14:paraId="7383953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1.15</w:t>
            </w:r>
          </w:p>
        </w:tc>
      </w:tr>
      <w:tr w:rsidR="00920A3E" w:rsidRPr="00DD0D6B" w14:paraId="14067285" w14:textId="77777777" w:rsidTr="00726EB2">
        <w:tc>
          <w:tcPr>
            <w:tcW w:w="1549" w:type="pct"/>
            <w:tcBorders>
              <w:top w:val="single" w:sz="4" w:space="0" w:color="auto"/>
              <w:bottom w:val="single" w:sz="4" w:space="0" w:color="auto"/>
              <w:right w:val="single" w:sz="4" w:space="0" w:color="auto"/>
            </w:tcBorders>
          </w:tcPr>
          <w:p w14:paraId="480F3C6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личного подсобного хозяйства на полевых участках</w:t>
            </w:r>
          </w:p>
        </w:tc>
        <w:tc>
          <w:tcPr>
            <w:tcW w:w="2394" w:type="pct"/>
            <w:tcBorders>
              <w:top w:val="single" w:sz="4" w:space="0" w:color="auto"/>
              <w:left w:val="single" w:sz="4" w:space="0" w:color="auto"/>
              <w:bottom w:val="single" w:sz="4" w:space="0" w:color="auto"/>
              <w:right w:val="single" w:sz="4" w:space="0" w:color="auto"/>
            </w:tcBorders>
          </w:tcPr>
          <w:p w14:paraId="0B8C521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1057" w:type="pct"/>
            <w:tcBorders>
              <w:top w:val="single" w:sz="4" w:space="0" w:color="auto"/>
              <w:left w:val="single" w:sz="4" w:space="0" w:color="auto"/>
              <w:bottom w:val="single" w:sz="4" w:space="0" w:color="auto"/>
            </w:tcBorders>
          </w:tcPr>
          <w:p w14:paraId="2135478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1.16</w:t>
            </w:r>
          </w:p>
        </w:tc>
      </w:tr>
      <w:tr w:rsidR="00920A3E" w:rsidRPr="00DD0D6B" w14:paraId="1F026955" w14:textId="77777777" w:rsidTr="00726EB2">
        <w:tc>
          <w:tcPr>
            <w:tcW w:w="1549" w:type="pct"/>
            <w:tcBorders>
              <w:top w:val="single" w:sz="4" w:space="0" w:color="auto"/>
              <w:bottom w:val="single" w:sz="4" w:space="0" w:color="auto"/>
              <w:right w:val="single" w:sz="4" w:space="0" w:color="auto"/>
            </w:tcBorders>
          </w:tcPr>
          <w:p w14:paraId="566415A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Питомники</w:t>
            </w:r>
          </w:p>
        </w:tc>
        <w:tc>
          <w:tcPr>
            <w:tcW w:w="2394" w:type="pct"/>
            <w:tcBorders>
              <w:top w:val="single" w:sz="4" w:space="0" w:color="auto"/>
              <w:left w:val="single" w:sz="4" w:space="0" w:color="auto"/>
              <w:bottom w:val="single" w:sz="4" w:space="0" w:color="auto"/>
              <w:right w:val="single" w:sz="4" w:space="0" w:color="auto"/>
            </w:tcBorders>
          </w:tcPr>
          <w:p w14:paraId="58A0AB5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57" w:type="pct"/>
            <w:tcBorders>
              <w:top w:val="single" w:sz="4" w:space="0" w:color="auto"/>
              <w:left w:val="single" w:sz="4" w:space="0" w:color="auto"/>
              <w:bottom w:val="single" w:sz="4" w:space="0" w:color="auto"/>
            </w:tcBorders>
          </w:tcPr>
          <w:p w14:paraId="26DA47D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1.17</w:t>
            </w:r>
          </w:p>
        </w:tc>
      </w:tr>
      <w:tr w:rsidR="00920A3E" w:rsidRPr="00DD0D6B" w14:paraId="4E470DA0" w14:textId="77777777" w:rsidTr="00726EB2">
        <w:tc>
          <w:tcPr>
            <w:tcW w:w="1549" w:type="pct"/>
            <w:tcBorders>
              <w:top w:val="single" w:sz="4" w:space="0" w:color="auto"/>
              <w:bottom w:val="single" w:sz="4" w:space="0" w:color="auto"/>
              <w:right w:val="single" w:sz="4" w:space="0" w:color="auto"/>
            </w:tcBorders>
          </w:tcPr>
          <w:p w14:paraId="3A8FA92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w:t>
            </w:r>
          </w:p>
          <w:p w14:paraId="3458739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сельскохозяйственного</w:t>
            </w:r>
          </w:p>
          <w:p w14:paraId="4057337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производства</w:t>
            </w:r>
          </w:p>
        </w:tc>
        <w:tc>
          <w:tcPr>
            <w:tcW w:w="2394" w:type="pct"/>
            <w:tcBorders>
              <w:top w:val="single" w:sz="4" w:space="0" w:color="auto"/>
              <w:left w:val="single" w:sz="4" w:space="0" w:color="auto"/>
              <w:bottom w:val="single" w:sz="4" w:space="0" w:color="auto"/>
              <w:right w:val="single" w:sz="4" w:space="0" w:color="auto"/>
            </w:tcBorders>
          </w:tcPr>
          <w:p w14:paraId="6C5DF3E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57" w:type="pct"/>
            <w:tcBorders>
              <w:top w:val="single" w:sz="4" w:space="0" w:color="auto"/>
              <w:left w:val="single" w:sz="4" w:space="0" w:color="auto"/>
              <w:bottom w:val="single" w:sz="4" w:space="0" w:color="auto"/>
            </w:tcBorders>
          </w:tcPr>
          <w:p w14:paraId="6B62F46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1.18</w:t>
            </w:r>
          </w:p>
        </w:tc>
      </w:tr>
      <w:tr w:rsidR="00920A3E" w:rsidRPr="00DD0D6B" w14:paraId="3DA94F31" w14:textId="77777777" w:rsidTr="00726EB2">
        <w:tc>
          <w:tcPr>
            <w:tcW w:w="1549" w:type="pct"/>
            <w:tcBorders>
              <w:top w:val="single" w:sz="4" w:space="0" w:color="auto"/>
              <w:bottom w:val="single" w:sz="4" w:space="0" w:color="auto"/>
              <w:right w:val="single" w:sz="4" w:space="0" w:color="auto"/>
            </w:tcBorders>
          </w:tcPr>
          <w:p w14:paraId="16E296D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Сенокошение</w:t>
            </w:r>
          </w:p>
        </w:tc>
        <w:tc>
          <w:tcPr>
            <w:tcW w:w="2394" w:type="pct"/>
            <w:tcBorders>
              <w:top w:val="single" w:sz="4" w:space="0" w:color="auto"/>
              <w:left w:val="single" w:sz="4" w:space="0" w:color="auto"/>
              <w:bottom w:val="single" w:sz="4" w:space="0" w:color="auto"/>
              <w:right w:val="single" w:sz="4" w:space="0" w:color="auto"/>
            </w:tcBorders>
          </w:tcPr>
          <w:p w14:paraId="0DC2205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Кошение трав, сбор и заготовка сена</w:t>
            </w:r>
          </w:p>
        </w:tc>
        <w:tc>
          <w:tcPr>
            <w:tcW w:w="1057" w:type="pct"/>
            <w:tcBorders>
              <w:top w:val="single" w:sz="4" w:space="0" w:color="auto"/>
              <w:left w:val="single" w:sz="4" w:space="0" w:color="auto"/>
              <w:bottom w:val="single" w:sz="4" w:space="0" w:color="auto"/>
            </w:tcBorders>
          </w:tcPr>
          <w:p w14:paraId="6B5F2F5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1.19</w:t>
            </w:r>
          </w:p>
        </w:tc>
      </w:tr>
      <w:tr w:rsidR="00920A3E" w:rsidRPr="00DD0D6B" w14:paraId="22A24B80" w14:textId="77777777" w:rsidTr="00726EB2">
        <w:tc>
          <w:tcPr>
            <w:tcW w:w="1549" w:type="pct"/>
            <w:tcBorders>
              <w:top w:val="single" w:sz="4" w:space="0" w:color="auto"/>
              <w:bottom w:val="single" w:sz="4" w:space="0" w:color="auto"/>
              <w:right w:val="single" w:sz="4" w:space="0" w:color="auto"/>
            </w:tcBorders>
          </w:tcPr>
          <w:p w14:paraId="234FD20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Выпас</w:t>
            </w:r>
          </w:p>
          <w:p w14:paraId="483A595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сельскохозяйственных</w:t>
            </w:r>
          </w:p>
          <w:p w14:paraId="018190C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животных</w:t>
            </w:r>
          </w:p>
        </w:tc>
        <w:tc>
          <w:tcPr>
            <w:tcW w:w="2394" w:type="pct"/>
            <w:tcBorders>
              <w:top w:val="single" w:sz="4" w:space="0" w:color="auto"/>
              <w:left w:val="single" w:sz="4" w:space="0" w:color="auto"/>
              <w:bottom w:val="single" w:sz="4" w:space="0" w:color="auto"/>
              <w:right w:val="single" w:sz="4" w:space="0" w:color="auto"/>
            </w:tcBorders>
          </w:tcPr>
          <w:p w14:paraId="629B208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Выпас сельскохозяйственных животных</w:t>
            </w:r>
          </w:p>
        </w:tc>
        <w:tc>
          <w:tcPr>
            <w:tcW w:w="1057" w:type="pct"/>
            <w:tcBorders>
              <w:top w:val="single" w:sz="4" w:space="0" w:color="auto"/>
              <w:left w:val="single" w:sz="4" w:space="0" w:color="auto"/>
              <w:bottom w:val="single" w:sz="4" w:space="0" w:color="auto"/>
            </w:tcBorders>
          </w:tcPr>
          <w:p w14:paraId="743B511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1.20</w:t>
            </w:r>
          </w:p>
        </w:tc>
      </w:tr>
      <w:tr w:rsidR="00920A3E" w:rsidRPr="00DD0D6B" w14:paraId="6A6D4A82" w14:textId="77777777" w:rsidTr="00726EB2">
        <w:tc>
          <w:tcPr>
            <w:tcW w:w="1549" w:type="pct"/>
            <w:tcBorders>
              <w:top w:val="single" w:sz="4" w:space="0" w:color="auto"/>
              <w:bottom w:val="single" w:sz="4" w:space="0" w:color="auto"/>
              <w:right w:val="single" w:sz="4" w:space="0" w:color="auto"/>
            </w:tcBorders>
          </w:tcPr>
          <w:p w14:paraId="4737423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Жилая застройка</w:t>
            </w:r>
          </w:p>
        </w:tc>
        <w:tc>
          <w:tcPr>
            <w:tcW w:w="2394" w:type="pct"/>
            <w:tcBorders>
              <w:top w:val="single" w:sz="4" w:space="0" w:color="auto"/>
              <w:left w:val="single" w:sz="4" w:space="0" w:color="auto"/>
              <w:bottom w:val="single" w:sz="4" w:space="0" w:color="auto"/>
              <w:right w:val="single" w:sz="4" w:space="0" w:color="auto"/>
            </w:tcBorders>
          </w:tcPr>
          <w:p w14:paraId="2DF52F13" w14:textId="77777777" w:rsidR="00920A3E" w:rsidRPr="00DD0D6B" w:rsidRDefault="00920A3E" w:rsidP="00DD0D6B">
            <w:pPr>
              <w:pStyle w:val="ConsPlusNormal"/>
              <w:jc w:val="both"/>
              <w:rPr>
                <w:rFonts w:ascii="Times New Roman" w:hAnsi="Times New Roman" w:cs="Times New Roman"/>
                <w:color w:val="000000" w:themeColor="text1"/>
                <w:sz w:val="24"/>
                <w:szCs w:val="24"/>
              </w:rPr>
            </w:pPr>
            <w:r w:rsidRPr="00DD0D6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646D46" w:rsidRPr="00DD0D6B">
              <w:rPr>
                <w:rFonts w:ascii="Times New Roman" w:hAnsi="Times New Roman" w:cs="Times New Roman"/>
                <w:color w:val="000000" w:themeColor="text1"/>
                <w:sz w:val="24"/>
                <w:szCs w:val="24"/>
              </w:rPr>
              <w:t xml:space="preserve"> </w:t>
            </w:r>
            <w:hyperlink w:anchor="Par136" w:tooltip="2.1" w:history="1">
              <w:r w:rsidRPr="00DD0D6B">
                <w:rPr>
                  <w:rFonts w:ascii="Times New Roman" w:hAnsi="Times New Roman" w:cs="Times New Roman"/>
                  <w:b/>
                  <w:color w:val="000000" w:themeColor="text1"/>
                  <w:sz w:val="24"/>
                  <w:szCs w:val="24"/>
                </w:rPr>
                <w:t>кодами 2.1</w:t>
              </w:r>
            </w:hyperlink>
            <w:r w:rsidRPr="00DD0D6B">
              <w:rPr>
                <w:rFonts w:ascii="Times New Roman" w:hAnsi="Times New Roman" w:cs="Times New Roman"/>
                <w:b/>
                <w:color w:val="000000" w:themeColor="text1"/>
                <w:sz w:val="24"/>
                <w:szCs w:val="24"/>
              </w:rPr>
              <w:t xml:space="preserve"> - </w:t>
            </w:r>
            <w:hyperlink w:anchor="Par154" w:tooltip="2.3" w:history="1">
              <w:r w:rsidRPr="00DD0D6B">
                <w:rPr>
                  <w:rFonts w:ascii="Times New Roman" w:hAnsi="Times New Roman" w:cs="Times New Roman"/>
                  <w:b/>
                  <w:color w:val="000000" w:themeColor="text1"/>
                  <w:sz w:val="24"/>
                  <w:szCs w:val="24"/>
                </w:rPr>
                <w:t>2.3</w:t>
              </w:r>
            </w:hyperlink>
            <w:r w:rsidRPr="00DD0D6B">
              <w:rPr>
                <w:rFonts w:ascii="Times New Roman" w:hAnsi="Times New Roman" w:cs="Times New Roman"/>
                <w:b/>
                <w:color w:val="000000" w:themeColor="text1"/>
                <w:sz w:val="24"/>
                <w:szCs w:val="24"/>
              </w:rPr>
              <w:t xml:space="preserve">, </w:t>
            </w:r>
            <w:hyperlink w:anchor="Par165" w:tooltip="2.5" w:history="1">
              <w:r w:rsidRPr="00DD0D6B">
                <w:rPr>
                  <w:rFonts w:ascii="Times New Roman" w:hAnsi="Times New Roman" w:cs="Times New Roman"/>
                  <w:b/>
                  <w:color w:val="000000" w:themeColor="text1"/>
                  <w:sz w:val="24"/>
                  <w:szCs w:val="24"/>
                </w:rPr>
                <w:t>2.5</w:t>
              </w:r>
            </w:hyperlink>
            <w:r w:rsidRPr="00DD0D6B">
              <w:rPr>
                <w:rFonts w:ascii="Times New Roman" w:hAnsi="Times New Roman" w:cs="Times New Roman"/>
                <w:b/>
                <w:color w:val="000000" w:themeColor="text1"/>
                <w:sz w:val="24"/>
                <w:szCs w:val="24"/>
              </w:rPr>
              <w:t xml:space="preserve"> - </w:t>
            </w:r>
            <w:hyperlink w:anchor="Par176" w:tooltip="2.7.1" w:history="1">
              <w:r w:rsidRPr="00DD0D6B">
                <w:rPr>
                  <w:rFonts w:ascii="Times New Roman" w:hAnsi="Times New Roman" w:cs="Times New Roman"/>
                  <w:b/>
                  <w:color w:val="000000" w:themeColor="text1"/>
                  <w:sz w:val="24"/>
                  <w:szCs w:val="24"/>
                </w:rPr>
                <w:t>2.7.1</w:t>
              </w:r>
            </w:hyperlink>
          </w:p>
        </w:tc>
        <w:tc>
          <w:tcPr>
            <w:tcW w:w="1057" w:type="pct"/>
            <w:tcBorders>
              <w:top w:val="single" w:sz="4" w:space="0" w:color="auto"/>
              <w:left w:val="single" w:sz="4" w:space="0" w:color="auto"/>
              <w:bottom w:val="single" w:sz="4" w:space="0" w:color="auto"/>
            </w:tcBorders>
          </w:tcPr>
          <w:p w14:paraId="321BAA9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2.0</w:t>
            </w:r>
          </w:p>
        </w:tc>
      </w:tr>
      <w:tr w:rsidR="00920A3E" w:rsidRPr="00DD0D6B" w14:paraId="6AD8B183" w14:textId="77777777" w:rsidTr="00726EB2">
        <w:tc>
          <w:tcPr>
            <w:tcW w:w="1549" w:type="pct"/>
            <w:tcBorders>
              <w:top w:val="single" w:sz="4" w:space="0" w:color="auto"/>
              <w:bottom w:val="single" w:sz="4" w:space="0" w:color="auto"/>
              <w:right w:val="single" w:sz="4" w:space="0" w:color="auto"/>
            </w:tcBorders>
          </w:tcPr>
          <w:p w14:paraId="7DD058A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Для индивидуального жилищного строительства</w:t>
            </w:r>
          </w:p>
        </w:tc>
        <w:tc>
          <w:tcPr>
            <w:tcW w:w="2394" w:type="pct"/>
            <w:tcBorders>
              <w:top w:val="single" w:sz="4" w:space="0" w:color="auto"/>
              <w:left w:val="single" w:sz="4" w:space="0" w:color="auto"/>
              <w:bottom w:val="single" w:sz="4" w:space="0" w:color="auto"/>
              <w:right w:val="single" w:sz="4" w:space="0" w:color="auto"/>
            </w:tcBorders>
          </w:tcPr>
          <w:p w14:paraId="3CE51EE9"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w:t>
            </w:r>
            <w:r w:rsidRPr="00DD0D6B">
              <w:rPr>
                <w:rFonts w:ascii="Times New Roman" w:hAnsi="Times New Roman" w:cs="Times New Roman"/>
                <w:sz w:val="24"/>
                <w:szCs w:val="24"/>
              </w:rPr>
              <w:lastRenderedPageBreak/>
              <w:t>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057" w:type="pct"/>
            <w:tcBorders>
              <w:top w:val="single" w:sz="4" w:space="0" w:color="auto"/>
              <w:left w:val="single" w:sz="4" w:space="0" w:color="auto"/>
              <w:bottom w:val="single" w:sz="4" w:space="0" w:color="auto"/>
            </w:tcBorders>
          </w:tcPr>
          <w:p w14:paraId="3CDFA56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2.1</w:t>
            </w:r>
          </w:p>
        </w:tc>
      </w:tr>
      <w:tr w:rsidR="00920A3E" w:rsidRPr="00DD0D6B" w14:paraId="09047E0F" w14:textId="77777777" w:rsidTr="00726EB2">
        <w:tc>
          <w:tcPr>
            <w:tcW w:w="1549" w:type="pct"/>
            <w:tcBorders>
              <w:top w:val="single" w:sz="4" w:space="0" w:color="auto"/>
              <w:bottom w:val="single" w:sz="4" w:space="0" w:color="auto"/>
              <w:right w:val="single" w:sz="4" w:space="0" w:color="auto"/>
            </w:tcBorders>
          </w:tcPr>
          <w:p w14:paraId="161ED3A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Малоэтажная многоквартирная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37AB224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57" w:type="pct"/>
            <w:tcBorders>
              <w:top w:val="single" w:sz="4" w:space="0" w:color="auto"/>
              <w:left w:val="single" w:sz="4" w:space="0" w:color="auto"/>
              <w:bottom w:val="single" w:sz="4" w:space="0" w:color="auto"/>
            </w:tcBorders>
          </w:tcPr>
          <w:p w14:paraId="3B500CB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2.1.1</w:t>
            </w:r>
          </w:p>
        </w:tc>
      </w:tr>
      <w:tr w:rsidR="00920A3E" w:rsidRPr="00DD0D6B" w14:paraId="7594A30C" w14:textId="77777777" w:rsidTr="00726EB2">
        <w:tc>
          <w:tcPr>
            <w:tcW w:w="1549" w:type="pct"/>
            <w:tcBorders>
              <w:top w:val="single" w:sz="4" w:space="0" w:color="auto"/>
              <w:bottom w:val="single" w:sz="4" w:space="0" w:color="auto"/>
              <w:right w:val="single" w:sz="4" w:space="0" w:color="auto"/>
            </w:tcBorders>
          </w:tcPr>
          <w:p w14:paraId="0C64B40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Для ведения личного подсобного хозяйства (приусадебный земельный участок)</w:t>
            </w:r>
          </w:p>
        </w:tc>
        <w:tc>
          <w:tcPr>
            <w:tcW w:w="2394" w:type="pct"/>
            <w:tcBorders>
              <w:top w:val="single" w:sz="4" w:space="0" w:color="auto"/>
              <w:left w:val="single" w:sz="4" w:space="0" w:color="auto"/>
              <w:bottom w:val="single" w:sz="4" w:space="0" w:color="auto"/>
              <w:right w:val="single" w:sz="4" w:space="0" w:color="auto"/>
            </w:tcBorders>
          </w:tcPr>
          <w:p w14:paraId="0E5C562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DD0D6B">
                <w:rPr>
                  <w:rFonts w:ascii="Times New Roman" w:hAnsi="Times New Roman" w:cs="Times New Roman"/>
                  <w:b/>
                  <w:color w:val="000000"/>
                </w:rPr>
                <w:t>кодом 2.1</w:t>
              </w:r>
            </w:hyperlink>
            <w:r w:rsidRPr="00DD0D6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057" w:type="pct"/>
            <w:tcBorders>
              <w:top w:val="single" w:sz="4" w:space="0" w:color="auto"/>
              <w:left w:val="single" w:sz="4" w:space="0" w:color="auto"/>
              <w:bottom w:val="single" w:sz="4" w:space="0" w:color="auto"/>
            </w:tcBorders>
          </w:tcPr>
          <w:p w14:paraId="0762D51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2.2</w:t>
            </w:r>
          </w:p>
        </w:tc>
      </w:tr>
      <w:tr w:rsidR="00920A3E" w:rsidRPr="00DD0D6B" w14:paraId="2C5667A1" w14:textId="77777777" w:rsidTr="00726EB2">
        <w:trPr>
          <w:trHeight w:val="557"/>
        </w:trPr>
        <w:tc>
          <w:tcPr>
            <w:tcW w:w="1549" w:type="pct"/>
            <w:tcBorders>
              <w:top w:val="single" w:sz="4" w:space="0" w:color="auto"/>
              <w:bottom w:val="single" w:sz="4" w:space="0" w:color="auto"/>
              <w:right w:val="single" w:sz="4" w:space="0" w:color="auto"/>
            </w:tcBorders>
          </w:tcPr>
          <w:p w14:paraId="623FF43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Блокированная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4A8837A5"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eastAsiaTheme="minorHAnsi" w:hAnsi="Times New Roman" w:cs="Times New Roman"/>
                <w:sz w:val="24"/>
                <w:szCs w:val="24"/>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057" w:type="pct"/>
            <w:tcBorders>
              <w:top w:val="single" w:sz="4" w:space="0" w:color="auto"/>
              <w:left w:val="single" w:sz="4" w:space="0" w:color="auto"/>
              <w:bottom w:val="single" w:sz="4" w:space="0" w:color="auto"/>
            </w:tcBorders>
          </w:tcPr>
          <w:p w14:paraId="66CB9D1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2.3</w:t>
            </w:r>
          </w:p>
        </w:tc>
      </w:tr>
      <w:tr w:rsidR="00920A3E" w:rsidRPr="00DD0D6B" w14:paraId="5CE5EF4A" w14:textId="77777777" w:rsidTr="00726EB2">
        <w:tc>
          <w:tcPr>
            <w:tcW w:w="1549" w:type="pct"/>
            <w:tcBorders>
              <w:top w:val="single" w:sz="4" w:space="0" w:color="auto"/>
              <w:bottom w:val="single" w:sz="4" w:space="0" w:color="auto"/>
              <w:right w:val="single" w:sz="4" w:space="0" w:color="auto"/>
            </w:tcBorders>
          </w:tcPr>
          <w:p w14:paraId="09D251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Передвижное жилье</w:t>
            </w:r>
          </w:p>
        </w:tc>
        <w:tc>
          <w:tcPr>
            <w:tcW w:w="2394" w:type="pct"/>
            <w:tcBorders>
              <w:top w:val="single" w:sz="4" w:space="0" w:color="auto"/>
              <w:left w:val="single" w:sz="4" w:space="0" w:color="auto"/>
              <w:bottom w:val="single" w:sz="4" w:space="0" w:color="auto"/>
              <w:right w:val="single" w:sz="4" w:space="0" w:color="auto"/>
            </w:tcBorders>
          </w:tcPr>
          <w:p w14:paraId="647B1C3C" w14:textId="77777777" w:rsidR="00920A3E" w:rsidRPr="00DD0D6B" w:rsidRDefault="00920A3E" w:rsidP="00DD0D6B">
            <w:pPr>
              <w:pStyle w:val="af4"/>
              <w:rPr>
                <w:rFonts w:ascii="Times New Roman" w:hAnsi="Times New Roman" w:cs="Times New Roman"/>
                <w:color w:val="000000"/>
              </w:rPr>
            </w:pPr>
            <w:r w:rsidRPr="00DD0D6B">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057" w:type="pct"/>
            <w:tcBorders>
              <w:top w:val="single" w:sz="4" w:space="0" w:color="auto"/>
              <w:left w:val="single" w:sz="4" w:space="0" w:color="auto"/>
              <w:bottom w:val="single" w:sz="4" w:space="0" w:color="auto"/>
            </w:tcBorders>
          </w:tcPr>
          <w:p w14:paraId="61F7077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2.4</w:t>
            </w:r>
          </w:p>
        </w:tc>
      </w:tr>
      <w:tr w:rsidR="00920A3E" w:rsidRPr="00DD0D6B" w14:paraId="3DE23B02" w14:textId="77777777" w:rsidTr="00726EB2">
        <w:tc>
          <w:tcPr>
            <w:tcW w:w="1549" w:type="pct"/>
            <w:tcBorders>
              <w:top w:val="single" w:sz="4" w:space="0" w:color="auto"/>
              <w:bottom w:val="single" w:sz="4" w:space="0" w:color="auto"/>
              <w:right w:val="single" w:sz="4" w:space="0" w:color="auto"/>
            </w:tcBorders>
          </w:tcPr>
          <w:p w14:paraId="7C19D746" w14:textId="77777777" w:rsidR="00920A3E" w:rsidRPr="00DD0D6B" w:rsidRDefault="00920A3E" w:rsidP="00DD0D6B">
            <w:pPr>
              <w:pStyle w:val="afffd"/>
              <w:jc w:val="both"/>
              <w:rPr>
                <w:rFonts w:ascii="Times New Roman" w:hAnsi="Times New Roman" w:cs="Times New Roman"/>
                <w:color w:val="000000"/>
                <w:sz w:val="24"/>
                <w:szCs w:val="24"/>
              </w:rPr>
            </w:pPr>
            <w:proofErr w:type="spellStart"/>
            <w:r w:rsidRPr="00DD0D6B">
              <w:rPr>
                <w:rFonts w:ascii="Times New Roman" w:hAnsi="Times New Roman" w:cs="Times New Roman"/>
                <w:color w:val="000000"/>
                <w:sz w:val="24"/>
                <w:szCs w:val="24"/>
              </w:rPr>
              <w:t>Среднеэтажная</w:t>
            </w:r>
            <w:proofErr w:type="spellEnd"/>
            <w:r w:rsidRPr="00DD0D6B">
              <w:rPr>
                <w:rFonts w:ascii="Times New Roman" w:hAnsi="Times New Roman" w:cs="Times New Roman"/>
                <w:color w:val="000000"/>
                <w:sz w:val="24"/>
                <w:szCs w:val="24"/>
              </w:rPr>
              <w:t xml:space="preserve">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0664A021" w14:textId="77777777" w:rsidR="00920A3E" w:rsidRPr="00DD0D6B" w:rsidRDefault="00920A3E" w:rsidP="00DD0D6B">
            <w:pPr>
              <w:spacing w:line="240" w:lineRule="auto"/>
              <w:rPr>
                <w:color w:val="000000"/>
              </w:rPr>
            </w:pPr>
            <w:r w:rsidRPr="00DD0D6B">
              <w:rPr>
                <w:color w:val="000000"/>
              </w:rPr>
              <w:t xml:space="preserve">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w:t>
            </w:r>
            <w:r w:rsidRPr="00DD0D6B">
              <w:rPr>
                <w:color w:val="000000"/>
              </w:rPr>
              <w:lastRenderedPageBreak/>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57" w:type="pct"/>
            <w:tcBorders>
              <w:top w:val="single" w:sz="4" w:space="0" w:color="auto"/>
              <w:left w:val="single" w:sz="4" w:space="0" w:color="auto"/>
              <w:bottom w:val="single" w:sz="4" w:space="0" w:color="auto"/>
            </w:tcBorders>
          </w:tcPr>
          <w:p w14:paraId="5D5FC3A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2.5</w:t>
            </w:r>
          </w:p>
        </w:tc>
      </w:tr>
      <w:tr w:rsidR="00920A3E" w:rsidRPr="00DD0D6B" w14:paraId="7B7F089F" w14:textId="77777777" w:rsidTr="00726EB2">
        <w:tc>
          <w:tcPr>
            <w:tcW w:w="1549" w:type="pct"/>
            <w:tcBorders>
              <w:top w:val="single" w:sz="4" w:space="0" w:color="auto"/>
              <w:bottom w:val="single" w:sz="4" w:space="0" w:color="auto"/>
              <w:right w:val="single" w:sz="4" w:space="0" w:color="auto"/>
            </w:tcBorders>
          </w:tcPr>
          <w:p w14:paraId="2AFE84E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Многоэтажная жилая застройка</w:t>
            </w:r>
          </w:p>
          <w:p w14:paraId="013E8A1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(высотная застройка)</w:t>
            </w:r>
          </w:p>
        </w:tc>
        <w:tc>
          <w:tcPr>
            <w:tcW w:w="2394" w:type="pct"/>
            <w:tcBorders>
              <w:top w:val="single" w:sz="4" w:space="0" w:color="auto"/>
              <w:left w:val="single" w:sz="4" w:space="0" w:color="auto"/>
              <w:bottom w:val="single" w:sz="4" w:space="0" w:color="auto"/>
              <w:right w:val="single" w:sz="4" w:space="0" w:color="auto"/>
            </w:tcBorders>
          </w:tcPr>
          <w:p w14:paraId="574334FE" w14:textId="77777777" w:rsidR="00920A3E" w:rsidRPr="00DD0D6B" w:rsidRDefault="00920A3E" w:rsidP="00DD0D6B">
            <w:pPr>
              <w:spacing w:line="240" w:lineRule="auto"/>
              <w:rPr>
                <w:color w:val="000000"/>
              </w:rPr>
            </w:pPr>
            <w:r w:rsidRPr="00DD0D6B">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57" w:type="pct"/>
            <w:tcBorders>
              <w:top w:val="single" w:sz="4" w:space="0" w:color="auto"/>
              <w:left w:val="single" w:sz="4" w:space="0" w:color="auto"/>
              <w:bottom w:val="single" w:sz="4" w:space="0" w:color="auto"/>
            </w:tcBorders>
          </w:tcPr>
          <w:p w14:paraId="4854E26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2.6</w:t>
            </w:r>
          </w:p>
        </w:tc>
      </w:tr>
      <w:tr w:rsidR="00920A3E" w:rsidRPr="00DD0D6B" w14:paraId="189A06D9" w14:textId="77777777" w:rsidTr="00726EB2">
        <w:tc>
          <w:tcPr>
            <w:tcW w:w="1549" w:type="pct"/>
            <w:tcBorders>
              <w:top w:val="single" w:sz="4" w:space="0" w:color="auto"/>
              <w:bottom w:val="single" w:sz="4" w:space="0" w:color="auto"/>
              <w:right w:val="single" w:sz="4" w:space="0" w:color="auto"/>
            </w:tcBorders>
          </w:tcPr>
          <w:p w14:paraId="537AAF3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Обслуживание застройки жилой</w:t>
            </w:r>
          </w:p>
        </w:tc>
        <w:tc>
          <w:tcPr>
            <w:tcW w:w="2394" w:type="pct"/>
            <w:tcBorders>
              <w:top w:val="single" w:sz="4" w:space="0" w:color="auto"/>
              <w:left w:val="single" w:sz="4" w:space="0" w:color="auto"/>
              <w:bottom w:val="single" w:sz="4" w:space="0" w:color="auto"/>
              <w:right w:val="single" w:sz="4" w:space="0" w:color="auto"/>
            </w:tcBorders>
          </w:tcPr>
          <w:p w14:paraId="24A11A77"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DD0D6B">
                <w:rPr>
                  <w:rFonts w:ascii="Times New Roman" w:hAnsi="Times New Roman" w:cs="Times New Roman"/>
                  <w:b/>
                  <w:color w:val="000000" w:themeColor="text1"/>
                </w:rPr>
                <w:t>кодами 3.1</w:t>
              </w:r>
            </w:hyperlink>
            <w:r w:rsidRPr="00DD0D6B">
              <w:rPr>
                <w:rFonts w:ascii="Times New Roman" w:hAnsi="Times New Roman" w:cs="Times New Roman"/>
                <w:b/>
                <w:color w:val="000000" w:themeColor="text1"/>
              </w:rPr>
              <w:t xml:space="preserve">, </w:t>
            </w:r>
            <w:hyperlink w:anchor="Par184" w:tooltip="3.2" w:history="1">
              <w:r w:rsidRPr="00DD0D6B">
                <w:rPr>
                  <w:rFonts w:ascii="Times New Roman" w:hAnsi="Times New Roman" w:cs="Times New Roman"/>
                  <w:b/>
                  <w:color w:val="000000" w:themeColor="text1"/>
                </w:rPr>
                <w:t>3.2</w:t>
              </w:r>
            </w:hyperlink>
            <w:r w:rsidRPr="00DD0D6B">
              <w:rPr>
                <w:rFonts w:ascii="Times New Roman" w:hAnsi="Times New Roman" w:cs="Times New Roman"/>
                <w:b/>
                <w:color w:val="000000" w:themeColor="text1"/>
              </w:rPr>
              <w:t xml:space="preserve">, </w:t>
            </w:r>
            <w:hyperlink w:anchor="Par201" w:tooltip="3.3" w:history="1">
              <w:r w:rsidRPr="00DD0D6B">
                <w:rPr>
                  <w:rFonts w:ascii="Times New Roman" w:hAnsi="Times New Roman" w:cs="Times New Roman"/>
                  <w:b/>
                  <w:color w:val="000000" w:themeColor="text1"/>
                </w:rPr>
                <w:t>3.3</w:t>
              </w:r>
            </w:hyperlink>
            <w:r w:rsidRPr="00DD0D6B">
              <w:rPr>
                <w:rFonts w:ascii="Times New Roman" w:hAnsi="Times New Roman" w:cs="Times New Roman"/>
                <w:b/>
                <w:color w:val="000000" w:themeColor="text1"/>
              </w:rPr>
              <w:t xml:space="preserve">, </w:t>
            </w:r>
            <w:hyperlink w:anchor="Par204" w:tooltip="3.4" w:history="1">
              <w:r w:rsidRPr="00DD0D6B">
                <w:rPr>
                  <w:rFonts w:ascii="Times New Roman" w:hAnsi="Times New Roman" w:cs="Times New Roman"/>
                  <w:b/>
                  <w:color w:val="000000" w:themeColor="text1"/>
                </w:rPr>
                <w:t>3.4</w:t>
              </w:r>
            </w:hyperlink>
            <w:r w:rsidRPr="00DD0D6B">
              <w:rPr>
                <w:rFonts w:ascii="Times New Roman" w:hAnsi="Times New Roman" w:cs="Times New Roman"/>
                <w:b/>
                <w:color w:val="000000" w:themeColor="text1"/>
              </w:rPr>
              <w:t xml:space="preserve">, </w:t>
            </w:r>
            <w:hyperlink w:anchor="Par207" w:tooltip="3.4.1" w:history="1">
              <w:r w:rsidRPr="00DD0D6B">
                <w:rPr>
                  <w:rFonts w:ascii="Times New Roman" w:hAnsi="Times New Roman" w:cs="Times New Roman"/>
                  <w:b/>
                  <w:color w:val="000000" w:themeColor="text1"/>
                </w:rPr>
                <w:t>3.4.1</w:t>
              </w:r>
            </w:hyperlink>
            <w:r w:rsidRPr="00DD0D6B">
              <w:rPr>
                <w:rFonts w:ascii="Times New Roman" w:hAnsi="Times New Roman" w:cs="Times New Roman"/>
                <w:b/>
                <w:color w:val="000000" w:themeColor="text1"/>
              </w:rPr>
              <w:t xml:space="preserve">, </w:t>
            </w:r>
            <w:hyperlink w:anchor="Par221" w:tooltip="3.5.1" w:history="1">
              <w:r w:rsidRPr="00DD0D6B">
                <w:rPr>
                  <w:rFonts w:ascii="Times New Roman" w:hAnsi="Times New Roman" w:cs="Times New Roman"/>
                  <w:b/>
                  <w:color w:val="000000" w:themeColor="text1"/>
                </w:rPr>
                <w:t>3.5.1</w:t>
              </w:r>
            </w:hyperlink>
            <w:r w:rsidRPr="00DD0D6B">
              <w:rPr>
                <w:rFonts w:ascii="Times New Roman" w:hAnsi="Times New Roman" w:cs="Times New Roman"/>
                <w:b/>
                <w:color w:val="000000" w:themeColor="text1"/>
              </w:rPr>
              <w:t xml:space="preserve">, </w:t>
            </w:r>
            <w:hyperlink w:anchor="Par227" w:tooltip="3.6" w:history="1">
              <w:r w:rsidRPr="00DD0D6B">
                <w:rPr>
                  <w:rFonts w:ascii="Times New Roman" w:hAnsi="Times New Roman" w:cs="Times New Roman"/>
                  <w:b/>
                  <w:color w:val="000000" w:themeColor="text1"/>
                </w:rPr>
                <w:t>3.6</w:t>
              </w:r>
            </w:hyperlink>
            <w:r w:rsidRPr="00DD0D6B">
              <w:rPr>
                <w:rFonts w:ascii="Times New Roman" w:hAnsi="Times New Roman" w:cs="Times New Roman"/>
                <w:b/>
                <w:color w:val="000000" w:themeColor="text1"/>
              </w:rPr>
              <w:t xml:space="preserve">, </w:t>
            </w:r>
            <w:hyperlink w:anchor="Par239" w:tooltip="3.7" w:history="1">
              <w:r w:rsidRPr="00DD0D6B">
                <w:rPr>
                  <w:rFonts w:ascii="Times New Roman" w:hAnsi="Times New Roman" w:cs="Times New Roman"/>
                  <w:b/>
                  <w:color w:val="000000" w:themeColor="text1"/>
                </w:rPr>
                <w:t>3.7</w:t>
              </w:r>
            </w:hyperlink>
            <w:r w:rsidRPr="00DD0D6B">
              <w:rPr>
                <w:rFonts w:ascii="Times New Roman" w:hAnsi="Times New Roman" w:cs="Times New Roman"/>
                <w:b/>
                <w:color w:val="000000" w:themeColor="text1"/>
              </w:rPr>
              <w:t xml:space="preserve">, </w:t>
            </w:r>
            <w:hyperlink w:anchor="Par272" w:tooltip="3.10.1" w:history="1">
              <w:r w:rsidRPr="00DD0D6B">
                <w:rPr>
                  <w:rFonts w:ascii="Times New Roman" w:hAnsi="Times New Roman" w:cs="Times New Roman"/>
                  <w:b/>
                  <w:color w:val="000000" w:themeColor="text1"/>
                </w:rPr>
                <w:t>3.10.1</w:t>
              </w:r>
            </w:hyperlink>
            <w:r w:rsidRPr="00DD0D6B">
              <w:rPr>
                <w:rFonts w:ascii="Times New Roman" w:hAnsi="Times New Roman" w:cs="Times New Roman"/>
                <w:b/>
                <w:color w:val="000000" w:themeColor="text1"/>
              </w:rPr>
              <w:t xml:space="preserve">, </w:t>
            </w:r>
            <w:hyperlink w:anchor="Par283" w:tooltip="4.1" w:history="1">
              <w:r w:rsidRPr="00DD0D6B">
                <w:rPr>
                  <w:rFonts w:ascii="Times New Roman" w:hAnsi="Times New Roman" w:cs="Times New Roman"/>
                  <w:b/>
                  <w:color w:val="000000" w:themeColor="text1"/>
                </w:rPr>
                <w:t>4.1</w:t>
              </w:r>
            </w:hyperlink>
            <w:r w:rsidRPr="00DD0D6B">
              <w:rPr>
                <w:rFonts w:ascii="Times New Roman" w:hAnsi="Times New Roman" w:cs="Times New Roman"/>
                <w:b/>
                <w:color w:val="000000" w:themeColor="text1"/>
              </w:rPr>
              <w:t xml:space="preserve">, </w:t>
            </w:r>
            <w:hyperlink w:anchor="Par290" w:tooltip="4.3" w:history="1">
              <w:r w:rsidRPr="00DD0D6B">
                <w:rPr>
                  <w:rFonts w:ascii="Times New Roman" w:hAnsi="Times New Roman" w:cs="Times New Roman"/>
                  <w:b/>
                  <w:color w:val="000000" w:themeColor="text1"/>
                </w:rPr>
                <w:t>4.3</w:t>
              </w:r>
            </w:hyperlink>
            <w:r w:rsidRPr="00DD0D6B">
              <w:rPr>
                <w:rFonts w:ascii="Times New Roman" w:hAnsi="Times New Roman" w:cs="Times New Roman"/>
                <w:b/>
                <w:color w:val="000000" w:themeColor="text1"/>
              </w:rPr>
              <w:t xml:space="preserve">, </w:t>
            </w:r>
            <w:hyperlink w:anchor="Par293" w:tooltip="4.4" w:history="1">
              <w:r w:rsidRPr="00DD0D6B">
                <w:rPr>
                  <w:rFonts w:ascii="Times New Roman" w:hAnsi="Times New Roman" w:cs="Times New Roman"/>
                  <w:b/>
                  <w:color w:val="000000" w:themeColor="text1"/>
                </w:rPr>
                <w:t>4.4</w:t>
              </w:r>
            </w:hyperlink>
            <w:r w:rsidRPr="00DD0D6B">
              <w:rPr>
                <w:rFonts w:ascii="Times New Roman" w:hAnsi="Times New Roman" w:cs="Times New Roman"/>
                <w:b/>
                <w:color w:val="000000" w:themeColor="text1"/>
              </w:rPr>
              <w:t xml:space="preserve">, </w:t>
            </w:r>
            <w:hyperlink w:anchor="Par299" w:tooltip="4.6" w:history="1">
              <w:r w:rsidRPr="00DD0D6B">
                <w:rPr>
                  <w:rFonts w:ascii="Times New Roman" w:hAnsi="Times New Roman" w:cs="Times New Roman"/>
                  <w:b/>
                  <w:color w:val="000000" w:themeColor="text1"/>
                </w:rPr>
                <w:t>4.6</w:t>
              </w:r>
            </w:hyperlink>
            <w:r w:rsidRPr="00DD0D6B">
              <w:rPr>
                <w:rFonts w:ascii="Times New Roman" w:hAnsi="Times New Roman" w:cs="Times New Roman"/>
                <w:b/>
                <w:color w:val="000000" w:themeColor="text1"/>
              </w:rPr>
              <w:t xml:space="preserve">, </w:t>
            </w:r>
            <w:hyperlink w:anchor="Par347" w:tooltip="5.1.2" w:history="1">
              <w:r w:rsidRPr="00DD0D6B">
                <w:rPr>
                  <w:rFonts w:ascii="Times New Roman" w:hAnsi="Times New Roman" w:cs="Times New Roman"/>
                  <w:b/>
                  <w:color w:val="000000" w:themeColor="text1"/>
                </w:rPr>
                <w:t>5.1.2</w:t>
              </w:r>
            </w:hyperlink>
            <w:r w:rsidRPr="00DD0D6B">
              <w:rPr>
                <w:rFonts w:ascii="Times New Roman" w:hAnsi="Times New Roman" w:cs="Times New Roman"/>
                <w:b/>
                <w:color w:val="000000" w:themeColor="text1"/>
              </w:rPr>
              <w:t xml:space="preserve">, </w:t>
            </w:r>
            <w:hyperlink w:anchor="Par350" w:tooltip="5.1.3" w:history="1">
              <w:r w:rsidRPr="00DD0D6B">
                <w:rPr>
                  <w:rFonts w:ascii="Times New Roman" w:hAnsi="Times New Roman" w:cs="Times New Roman"/>
                  <w:b/>
                  <w:color w:val="000000" w:themeColor="text1"/>
                </w:rPr>
                <w:t>5.1.3</w:t>
              </w:r>
            </w:hyperlink>
            <w:r w:rsidRPr="00DD0D6B">
              <w:rPr>
                <w:rFonts w:ascii="Times New Roman" w:hAnsi="Times New Roman" w:cs="Times New Roman"/>
                <w:color w:val="000000" w:themeColor="text1"/>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057" w:type="pct"/>
            <w:tcBorders>
              <w:top w:val="single" w:sz="4" w:space="0" w:color="auto"/>
              <w:left w:val="single" w:sz="4" w:space="0" w:color="auto"/>
              <w:bottom w:val="single" w:sz="4" w:space="0" w:color="auto"/>
            </w:tcBorders>
          </w:tcPr>
          <w:p w14:paraId="53810B4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2.7</w:t>
            </w:r>
          </w:p>
        </w:tc>
      </w:tr>
      <w:tr w:rsidR="00920A3E" w:rsidRPr="00DD0D6B" w14:paraId="402EBCE5" w14:textId="77777777" w:rsidTr="00726EB2">
        <w:trPr>
          <w:trHeight w:val="273"/>
        </w:trPr>
        <w:tc>
          <w:tcPr>
            <w:tcW w:w="1549" w:type="pct"/>
            <w:tcBorders>
              <w:top w:val="single" w:sz="4" w:space="0" w:color="auto"/>
              <w:bottom w:val="single" w:sz="4" w:space="0" w:color="auto"/>
              <w:right w:val="single" w:sz="4" w:space="0" w:color="auto"/>
            </w:tcBorders>
          </w:tcPr>
          <w:p w14:paraId="68056FD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Хранение автотранспорта</w:t>
            </w:r>
          </w:p>
        </w:tc>
        <w:tc>
          <w:tcPr>
            <w:tcW w:w="2394" w:type="pct"/>
            <w:tcBorders>
              <w:top w:val="single" w:sz="4" w:space="0" w:color="auto"/>
              <w:left w:val="single" w:sz="4" w:space="0" w:color="auto"/>
              <w:bottom w:val="single" w:sz="4" w:space="0" w:color="auto"/>
              <w:right w:val="single" w:sz="4" w:space="0" w:color="auto"/>
            </w:tcBorders>
          </w:tcPr>
          <w:p w14:paraId="339FC5F3"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D0D6B">
              <w:rPr>
                <w:rFonts w:ascii="Times New Roman" w:hAnsi="Times New Roman" w:cs="Times New Roman"/>
                <w:color w:val="000000" w:themeColor="text1"/>
              </w:rPr>
              <w:t>машино</w:t>
            </w:r>
            <w:proofErr w:type="spellEnd"/>
            <w:r w:rsidRPr="00DD0D6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DD0D6B">
                <w:rPr>
                  <w:rFonts w:ascii="Times New Roman" w:hAnsi="Times New Roman" w:cs="Times New Roman"/>
                  <w:b/>
                  <w:color w:val="000000" w:themeColor="text1"/>
                </w:rPr>
                <w:t>кодами 2.7.2</w:t>
              </w:r>
            </w:hyperlink>
            <w:r w:rsidRPr="00DD0D6B">
              <w:rPr>
                <w:rFonts w:ascii="Times New Roman" w:hAnsi="Times New Roman" w:cs="Times New Roman"/>
                <w:b/>
                <w:color w:val="000000" w:themeColor="text1"/>
              </w:rPr>
              <w:t xml:space="preserve">, </w:t>
            </w:r>
            <w:hyperlink w:anchor="Par332" w:tooltip="4.9" w:history="1">
              <w:r w:rsidRPr="00DD0D6B">
                <w:rPr>
                  <w:rFonts w:ascii="Times New Roman" w:hAnsi="Times New Roman" w:cs="Times New Roman"/>
                  <w:b/>
                  <w:color w:val="000000" w:themeColor="text1"/>
                </w:rPr>
                <w:t>4.9</w:t>
              </w:r>
            </w:hyperlink>
          </w:p>
        </w:tc>
        <w:tc>
          <w:tcPr>
            <w:tcW w:w="1057" w:type="pct"/>
            <w:tcBorders>
              <w:top w:val="single" w:sz="4" w:space="0" w:color="auto"/>
              <w:left w:val="single" w:sz="4" w:space="0" w:color="auto"/>
              <w:bottom w:val="single" w:sz="4" w:space="0" w:color="auto"/>
            </w:tcBorders>
          </w:tcPr>
          <w:p w14:paraId="1379BC0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2.7.1</w:t>
            </w:r>
          </w:p>
        </w:tc>
      </w:tr>
      <w:tr w:rsidR="00920A3E" w:rsidRPr="00DD0D6B" w14:paraId="183ABC20" w14:textId="77777777" w:rsidTr="00726EB2">
        <w:trPr>
          <w:trHeight w:val="273"/>
        </w:trPr>
        <w:tc>
          <w:tcPr>
            <w:tcW w:w="1549" w:type="pct"/>
            <w:tcBorders>
              <w:top w:val="single" w:sz="4" w:space="0" w:color="auto"/>
              <w:bottom w:val="single" w:sz="4" w:space="0" w:color="auto"/>
              <w:right w:val="single" w:sz="4" w:space="0" w:color="auto"/>
            </w:tcBorders>
          </w:tcPr>
          <w:p w14:paraId="5C11760E"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Размещение гаражей для собственных нужд</w:t>
            </w:r>
          </w:p>
        </w:tc>
        <w:tc>
          <w:tcPr>
            <w:tcW w:w="2394" w:type="pct"/>
            <w:tcBorders>
              <w:top w:val="single" w:sz="4" w:space="0" w:color="auto"/>
              <w:left w:val="single" w:sz="4" w:space="0" w:color="auto"/>
              <w:bottom w:val="single" w:sz="4" w:space="0" w:color="auto"/>
              <w:right w:val="single" w:sz="4" w:space="0" w:color="auto"/>
            </w:tcBorders>
          </w:tcPr>
          <w:p w14:paraId="24EAE143"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57" w:type="pct"/>
            <w:tcBorders>
              <w:top w:val="single" w:sz="4" w:space="0" w:color="auto"/>
              <w:left w:val="single" w:sz="4" w:space="0" w:color="auto"/>
              <w:bottom w:val="single" w:sz="4" w:space="0" w:color="auto"/>
            </w:tcBorders>
          </w:tcPr>
          <w:p w14:paraId="61D08993"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2.7.2</w:t>
            </w:r>
          </w:p>
        </w:tc>
      </w:tr>
      <w:tr w:rsidR="00920A3E" w:rsidRPr="00DD0D6B" w14:paraId="474EA110" w14:textId="77777777" w:rsidTr="00726EB2">
        <w:tc>
          <w:tcPr>
            <w:tcW w:w="1549" w:type="pct"/>
            <w:tcBorders>
              <w:top w:val="single" w:sz="4" w:space="0" w:color="auto"/>
              <w:bottom w:val="single" w:sz="4" w:space="0" w:color="auto"/>
              <w:right w:val="single" w:sz="4" w:space="0" w:color="auto"/>
            </w:tcBorders>
          </w:tcPr>
          <w:p w14:paraId="204FC46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Общественное использование объектов капитального строительства</w:t>
            </w:r>
          </w:p>
        </w:tc>
        <w:tc>
          <w:tcPr>
            <w:tcW w:w="2394" w:type="pct"/>
            <w:tcBorders>
              <w:top w:val="single" w:sz="4" w:space="0" w:color="auto"/>
              <w:left w:val="single" w:sz="4" w:space="0" w:color="auto"/>
              <w:bottom w:val="single" w:sz="4" w:space="0" w:color="auto"/>
              <w:right w:val="single" w:sz="4" w:space="0" w:color="auto"/>
            </w:tcBorders>
          </w:tcPr>
          <w:p w14:paraId="2F2FA1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w:t>
            </w:r>
            <w:r w:rsidRPr="00DD0D6B">
              <w:rPr>
                <w:rFonts w:ascii="Times New Roman" w:hAnsi="Times New Roman" w:cs="Times New Roman"/>
                <w:color w:val="000000"/>
              </w:rPr>
              <w:lastRenderedPageBreak/>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DD0D6B">
                <w:rPr>
                  <w:rStyle w:val="af3"/>
                  <w:rFonts w:ascii="Times New Roman" w:hAnsi="Times New Roman" w:cs="Times New Roman"/>
                  <w:color w:val="000000"/>
                </w:rPr>
                <w:t>кодами 3.1-3.10.2</w:t>
              </w:r>
            </w:hyperlink>
          </w:p>
        </w:tc>
        <w:tc>
          <w:tcPr>
            <w:tcW w:w="1057" w:type="pct"/>
            <w:tcBorders>
              <w:top w:val="single" w:sz="4" w:space="0" w:color="auto"/>
              <w:left w:val="single" w:sz="4" w:space="0" w:color="auto"/>
              <w:bottom w:val="single" w:sz="4" w:space="0" w:color="auto"/>
            </w:tcBorders>
          </w:tcPr>
          <w:p w14:paraId="5158660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3.0</w:t>
            </w:r>
          </w:p>
        </w:tc>
      </w:tr>
      <w:tr w:rsidR="00920A3E" w:rsidRPr="00DD0D6B" w14:paraId="3EB5BE62" w14:textId="77777777" w:rsidTr="00726EB2">
        <w:tc>
          <w:tcPr>
            <w:tcW w:w="1549" w:type="pct"/>
            <w:tcBorders>
              <w:top w:val="single" w:sz="4" w:space="0" w:color="auto"/>
              <w:bottom w:val="single" w:sz="4" w:space="0" w:color="auto"/>
              <w:right w:val="single" w:sz="4" w:space="0" w:color="auto"/>
            </w:tcBorders>
          </w:tcPr>
          <w:p w14:paraId="2E85B51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Коммунальное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5A80D16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D0D6B">
                <w:rPr>
                  <w:rFonts w:ascii="Times New Roman" w:hAnsi="Times New Roman" w:cs="Times New Roman"/>
                  <w:b/>
                  <w:color w:val="000000"/>
                </w:rPr>
                <w:t>кодами 3.1.1-3.1.2</w:t>
              </w:r>
            </w:hyperlink>
          </w:p>
        </w:tc>
        <w:tc>
          <w:tcPr>
            <w:tcW w:w="1057" w:type="pct"/>
            <w:tcBorders>
              <w:top w:val="single" w:sz="4" w:space="0" w:color="auto"/>
              <w:left w:val="single" w:sz="4" w:space="0" w:color="auto"/>
              <w:bottom w:val="single" w:sz="4" w:space="0" w:color="auto"/>
            </w:tcBorders>
          </w:tcPr>
          <w:p w14:paraId="1AEE300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w:t>
            </w:r>
          </w:p>
        </w:tc>
      </w:tr>
      <w:tr w:rsidR="00920A3E" w:rsidRPr="00DD0D6B" w14:paraId="6570F6DF" w14:textId="77777777" w:rsidTr="00726EB2">
        <w:tc>
          <w:tcPr>
            <w:tcW w:w="1549" w:type="pct"/>
            <w:tcBorders>
              <w:top w:val="single" w:sz="4" w:space="0" w:color="auto"/>
              <w:bottom w:val="single" w:sz="4" w:space="0" w:color="auto"/>
              <w:right w:val="single" w:sz="4" w:space="0" w:color="auto"/>
            </w:tcBorders>
          </w:tcPr>
          <w:p w14:paraId="5D558BC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Предоставление коммунальных услуг</w:t>
            </w:r>
          </w:p>
        </w:tc>
        <w:tc>
          <w:tcPr>
            <w:tcW w:w="2394" w:type="pct"/>
            <w:tcBorders>
              <w:top w:val="single" w:sz="4" w:space="0" w:color="auto"/>
              <w:left w:val="single" w:sz="4" w:space="0" w:color="auto"/>
              <w:bottom w:val="single" w:sz="4" w:space="0" w:color="auto"/>
              <w:right w:val="single" w:sz="4" w:space="0" w:color="auto"/>
            </w:tcBorders>
          </w:tcPr>
          <w:p w14:paraId="35DFDA0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7" w:type="pct"/>
            <w:tcBorders>
              <w:top w:val="single" w:sz="4" w:space="0" w:color="auto"/>
              <w:left w:val="single" w:sz="4" w:space="0" w:color="auto"/>
              <w:bottom w:val="single" w:sz="4" w:space="0" w:color="auto"/>
            </w:tcBorders>
          </w:tcPr>
          <w:p w14:paraId="67BD54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3.1.1</w:t>
            </w:r>
          </w:p>
        </w:tc>
      </w:tr>
      <w:tr w:rsidR="00920A3E" w:rsidRPr="00DD0D6B" w14:paraId="5CB8B771" w14:textId="77777777" w:rsidTr="00726EB2">
        <w:tc>
          <w:tcPr>
            <w:tcW w:w="1549" w:type="pct"/>
            <w:tcBorders>
              <w:top w:val="single" w:sz="4" w:space="0" w:color="auto"/>
              <w:bottom w:val="single" w:sz="4" w:space="0" w:color="auto"/>
              <w:right w:val="single" w:sz="4" w:space="0" w:color="auto"/>
            </w:tcBorders>
          </w:tcPr>
          <w:p w14:paraId="39BBA7D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Административные здания организаций, обеспечивающих предоставление коммунальных услуг</w:t>
            </w:r>
          </w:p>
        </w:tc>
        <w:tc>
          <w:tcPr>
            <w:tcW w:w="2394" w:type="pct"/>
            <w:tcBorders>
              <w:top w:val="single" w:sz="4" w:space="0" w:color="auto"/>
              <w:left w:val="single" w:sz="4" w:space="0" w:color="auto"/>
              <w:bottom w:val="single" w:sz="4" w:space="0" w:color="auto"/>
              <w:right w:val="single" w:sz="4" w:space="0" w:color="auto"/>
            </w:tcBorders>
          </w:tcPr>
          <w:p w14:paraId="6F23EE3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057" w:type="pct"/>
            <w:tcBorders>
              <w:top w:val="single" w:sz="4" w:space="0" w:color="auto"/>
              <w:left w:val="single" w:sz="4" w:space="0" w:color="auto"/>
              <w:bottom w:val="single" w:sz="4" w:space="0" w:color="auto"/>
            </w:tcBorders>
          </w:tcPr>
          <w:p w14:paraId="507612B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3.1.2</w:t>
            </w:r>
          </w:p>
        </w:tc>
      </w:tr>
      <w:tr w:rsidR="00920A3E" w:rsidRPr="00DD0D6B" w14:paraId="56D2CD1F" w14:textId="77777777" w:rsidTr="00726EB2">
        <w:tc>
          <w:tcPr>
            <w:tcW w:w="1549" w:type="pct"/>
            <w:tcBorders>
              <w:top w:val="single" w:sz="4" w:space="0" w:color="auto"/>
              <w:bottom w:val="single" w:sz="4" w:space="0" w:color="auto"/>
              <w:right w:val="single" w:sz="4" w:space="0" w:color="auto"/>
            </w:tcBorders>
          </w:tcPr>
          <w:p w14:paraId="3562566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Социальное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1899538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DD0D6B">
                <w:rPr>
                  <w:rFonts w:ascii="Times New Roman" w:hAnsi="Times New Roman" w:cs="Times New Roman"/>
                  <w:b/>
                </w:rPr>
                <w:t>кодами 3.2.1 - 3.2.4</w:t>
              </w:r>
            </w:hyperlink>
          </w:p>
        </w:tc>
        <w:tc>
          <w:tcPr>
            <w:tcW w:w="1057" w:type="pct"/>
            <w:tcBorders>
              <w:top w:val="single" w:sz="4" w:space="0" w:color="auto"/>
              <w:left w:val="single" w:sz="4" w:space="0" w:color="auto"/>
              <w:bottom w:val="single" w:sz="4" w:space="0" w:color="auto"/>
            </w:tcBorders>
          </w:tcPr>
          <w:p w14:paraId="4D2759E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3.2</w:t>
            </w:r>
          </w:p>
          <w:p w14:paraId="79B01122" w14:textId="77777777" w:rsidR="00920A3E" w:rsidRPr="00DD0D6B" w:rsidRDefault="00920A3E" w:rsidP="00DD0D6B">
            <w:pPr>
              <w:spacing w:line="240" w:lineRule="auto"/>
              <w:jc w:val="center"/>
            </w:pPr>
          </w:p>
          <w:p w14:paraId="728E43FA" w14:textId="77777777" w:rsidR="00920A3E" w:rsidRPr="00DD0D6B" w:rsidRDefault="00920A3E" w:rsidP="00DD0D6B">
            <w:pPr>
              <w:spacing w:line="240" w:lineRule="auto"/>
              <w:jc w:val="center"/>
            </w:pPr>
          </w:p>
        </w:tc>
      </w:tr>
      <w:tr w:rsidR="00920A3E" w:rsidRPr="00DD0D6B" w14:paraId="5ADAE31C" w14:textId="77777777" w:rsidTr="00726EB2">
        <w:tc>
          <w:tcPr>
            <w:tcW w:w="1549" w:type="pct"/>
            <w:tcBorders>
              <w:top w:val="single" w:sz="4" w:space="0" w:color="auto"/>
              <w:bottom w:val="single" w:sz="4" w:space="0" w:color="auto"/>
              <w:right w:val="single" w:sz="4" w:space="0" w:color="auto"/>
            </w:tcBorders>
          </w:tcPr>
          <w:p w14:paraId="70140F7A"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Дома социального обслуживания</w:t>
            </w:r>
          </w:p>
        </w:tc>
        <w:tc>
          <w:tcPr>
            <w:tcW w:w="2394" w:type="pct"/>
            <w:tcBorders>
              <w:top w:val="single" w:sz="4" w:space="0" w:color="auto"/>
              <w:left w:val="single" w:sz="4" w:space="0" w:color="auto"/>
              <w:bottom w:val="single" w:sz="4" w:space="0" w:color="auto"/>
              <w:right w:val="single" w:sz="4" w:space="0" w:color="auto"/>
            </w:tcBorders>
          </w:tcPr>
          <w:p w14:paraId="4CA2A6C4"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57" w:type="pct"/>
            <w:tcBorders>
              <w:top w:val="single" w:sz="4" w:space="0" w:color="auto"/>
              <w:left w:val="single" w:sz="4" w:space="0" w:color="auto"/>
              <w:bottom w:val="single" w:sz="4" w:space="0" w:color="auto"/>
            </w:tcBorders>
          </w:tcPr>
          <w:p w14:paraId="16E49954"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3.2.1</w:t>
            </w:r>
          </w:p>
        </w:tc>
      </w:tr>
      <w:tr w:rsidR="00920A3E" w:rsidRPr="00DD0D6B" w14:paraId="780AD35B" w14:textId="77777777" w:rsidTr="00726EB2">
        <w:tc>
          <w:tcPr>
            <w:tcW w:w="1549" w:type="pct"/>
            <w:tcBorders>
              <w:top w:val="single" w:sz="4" w:space="0" w:color="auto"/>
              <w:bottom w:val="single" w:sz="4" w:space="0" w:color="auto"/>
              <w:right w:val="single" w:sz="4" w:space="0" w:color="auto"/>
            </w:tcBorders>
          </w:tcPr>
          <w:p w14:paraId="1A47A0D6"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Оказание социальной помощи населению</w:t>
            </w:r>
          </w:p>
        </w:tc>
        <w:tc>
          <w:tcPr>
            <w:tcW w:w="2394" w:type="pct"/>
            <w:tcBorders>
              <w:top w:val="single" w:sz="4" w:space="0" w:color="auto"/>
              <w:left w:val="single" w:sz="4" w:space="0" w:color="auto"/>
              <w:bottom w:val="single" w:sz="4" w:space="0" w:color="auto"/>
              <w:right w:val="single" w:sz="4" w:space="0" w:color="auto"/>
            </w:tcBorders>
          </w:tcPr>
          <w:p w14:paraId="48F1E84A"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w:t>
            </w:r>
            <w:r w:rsidRPr="00DD0D6B">
              <w:rPr>
                <w:rFonts w:ascii="Times New Roman" w:hAnsi="Times New Roman" w:cs="Times New Roman"/>
              </w:rPr>
              <w:lastRenderedPageBreak/>
              <w:t>для размещения общественных некоммерческих организаций: некоммерческих фондов, благотворительных организаций, клубов по интересам</w:t>
            </w:r>
          </w:p>
        </w:tc>
        <w:tc>
          <w:tcPr>
            <w:tcW w:w="1057" w:type="pct"/>
            <w:tcBorders>
              <w:top w:val="single" w:sz="4" w:space="0" w:color="auto"/>
              <w:left w:val="single" w:sz="4" w:space="0" w:color="auto"/>
              <w:bottom w:val="single" w:sz="4" w:space="0" w:color="auto"/>
            </w:tcBorders>
          </w:tcPr>
          <w:p w14:paraId="036941B8"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lastRenderedPageBreak/>
              <w:t>3.2.2</w:t>
            </w:r>
          </w:p>
        </w:tc>
      </w:tr>
      <w:tr w:rsidR="00920A3E" w:rsidRPr="00DD0D6B" w14:paraId="30611AF0" w14:textId="77777777" w:rsidTr="00726EB2">
        <w:tc>
          <w:tcPr>
            <w:tcW w:w="1549" w:type="pct"/>
            <w:tcBorders>
              <w:top w:val="single" w:sz="4" w:space="0" w:color="auto"/>
              <w:bottom w:val="single" w:sz="4" w:space="0" w:color="auto"/>
              <w:right w:val="single" w:sz="4" w:space="0" w:color="auto"/>
            </w:tcBorders>
          </w:tcPr>
          <w:p w14:paraId="525B4E02"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Оказание услуг связи</w:t>
            </w:r>
          </w:p>
        </w:tc>
        <w:tc>
          <w:tcPr>
            <w:tcW w:w="2394" w:type="pct"/>
            <w:tcBorders>
              <w:top w:val="single" w:sz="4" w:space="0" w:color="auto"/>
              <w:left w:val="single" w:sz="4" w:space="0" w:color="auto"/>
              <w:bottom w:val="single" w:sz="4" w:space="0" w:color="auto"/>
              <w:right w:val="single" w:sz="4" w:space="0" w:color="auto"/>
            </w:tcBorders>
          </w:tcPr>
          <w:p w14:paraId="13CC77A0"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57" w:type="pct"/>
            <w:tcBorders>
              <w:top w:val="single" w:sz="4" w:space="0" w:color="auto"/>
              <w:left w:val="single" w:sz="4" w:space="0" w:color="auto"/>
              <w:bottom w:val="single" w:sz="4" w:space="0" w:color="auto"/>
            </w:tcBorders>
          </w:tcPr>
          <w:p w14:paraId="2615E0E3"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3.2.3</w:t>
            </w:r>
          </w:p>
        </w:tc>
      </w:tr>
      <w:tr w:rsidR="00920A3E" w:rsidRPr="00DD0D6B" w14:paraId="47FC7836" w14:textId="77777777" w:rsidTr="00726EB2">
        <w:tc>
          <w:tcPr>
            <w:tcW w:w="1549" w:type="pct"/>
            <w:tcBorders>
              <w:top w:val="single" w:sz="4" w:space="0" w:color="auto"/>
              <w:bottom w:val="single" w:sz="4" w:space="0" w:color="auto"/>
              <w:right w:val="single" w:sz="4" w:space="0" w:color="auto"/>
            </w:tcBorders>
          </w:tcPr>
          <w:p w14:paraId="1853450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Общежития</w:t>
            </w:r>
          </w:p>
        </w:tc>
        <w:tc>
          <w:tcPr>
            <w:tcW w:w="2394" w:type="pct"/>
            <w:tcBorders>
              <w:top w:val="single" w:sz="4" w:space="0" w:color="auto"/>
              <w:left w:val="single" w:sz="4" w:space="0" w:color="auto"/>
              <w:bottom w:val="single" w:sz="4" w:space="0" w:color="auto"/>
              <w:right w:val="single" w:sz="4" w:space="0" w:color="auto"/>
            </w:tcBorders>
          </w:tcPr>
          <w:p w14:paraId="4D8CD1B9"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D0D6B">
                <w:rPr>
                  <w:rFonts w:ascii="Times New Roman" w:hAnsi="Times New Roman" w:cs="Times New Roman"/>
                  <w:b/>
                  <w:bCs/>
                </w:rPr>
                <w:t>кодом 4.7</w:t>
              </w:r>
            </w:hyperlink>
          </w:p>
        </w:tc>
        <w:tc>
          <w:tcPr>
            <w:tcW w:w="1057" w:type="pct"/>
            <w:tcBorders>
              <w:top w:val="single" w:sz="4" w:space="0" w:color="auto"/>
              <w:left w:val="single" w:sz="4" w:space="0" w:color="auto"/>
              <w:bottom w:val="single" w:sz="4" w:space="0" w:color="auto"/>
            </w:tcBorders>
          </w:tcPr>
          <w:p w14:paraId="2E56836B"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3.2.4</w:t>
            </w:r>
          </w:p>
        </w:tc>
      </w:tr>
      <w:tr w:rsidR="00920A3E" w:rsidRPr="00DD0D6B" w14:paraId="179B12E8" w14:textId="77777777" w:rsidTr="00726EB2">
        <w:tc>
          <w:tcPr>
            <w:tcW w:w="1549" w:type="pct"/>
            <w:tcBorders>
              <w:top w:val="single" w:sz="4" w:space="0" w:color="auto"/>
              <w:bottom w:val="single" w:sz="4" w:space="0" w:color="auto"/>
              <w:right w:val="single" w:sz="4" w:space="0" w:color="auto"/>
            </w:tcBorders>
          </w:tcPr>
          <w:p w14:paraId="3B9C8F6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Бытовое обслуживание</w:t>
            </w:r>
          </w:p>
        </w:tc>
        <w:tc>
          <w:tcPr>
            <w:tcW w:w="2394" w:type="pct"/>
            <w:tcBorders>
              <w:top w:val="single" w:sz="4" w:space="0" w:color="auto"/>
              <w:left w:val="single" w:sz="4" w:space="0" w:color="auto"/>
              <w:bottom w:val="single" w:sz="4" w:space="0" w:color="auto"/>
              <w:right w:val="single" w:sz="4" w:space="0" w:color="auto"/>
            </w:tcBorders>
          </w:tcPr>
          <w:p w14:paraId="003534F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57" w:type="pct"/>
            <w:tcBorders>
              <w:top w:val="single" w:sz="4" w:space="0" w:color="auto"/>
              <w:left w:val="single" w:sz="4" w:space="0" w:color="auto"/>
              <w:bottom w:val="single" w:sz="4" w:space="0" w:color="auto"/>
            </w:tcBorders>
          </w:tcPr>
          <w:p w14:paraId="143D881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3.3</w:t>
            </w:r>
          </w:p>
        </w:tc>
      </w:tr>
      <w:tr w:rsidR="00920A3E" w:rsidRPr="00DD0D6B" w14:paraId="05F2B6EE" w14:textId="77777777" w:rsidTr="00726EB2">
        <w:tc>
          <w:tcPr>
            <w:tcW w:w="1549" w:type="pct"/>
            <w:tcBorders>
              <w:top w:val="single" w:sz="4" w:space="0" w:color="auto"/>
              <w:bottom w:val="single" w:sz="4" w:space="0" w:color="auto"/>
              <w:right w:val="single" w:sz="4" w:space="0" w:color="auto"/>
            </w:tcBorders>
          </w:tcPr>
          <w:p w14:paraId="33311EB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Здравоохранение</w:t>
            </w:r>
          </w:p>
        </w:tc>
        <w:tc>
          <w:tcPr>
            <w:tcW w:w="2394" w:type="pct"/>
            <w:tcBorders>
              <w:top w:val="single" w:sz="4" w:space="0" w:color="auto"/>
              <w:left w:val="single" w:sz="4" w:space="0" w:color="auto"/>
              <w:bottom w:val="single" w:sz="4" w:space="0" w:color="auto"/>
              <w:right w:val="single" w:sz="4" w:space="0" w:color="auto"/>
            </w:tcBorders>
          </w:tcPr>
          <w:p w14:paraId="7E74F72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D0D6B">
                <w:rPr>
                  <w:rStyle w:val="af3"/>
                  <w:rFonts w:ascii="Times New Roman" w:hAnsi="Times New Roman" w:cs="Times New Roman"/>
                  <w:b/>
                  <w:color w:val="000000"/>
                </w:rPr>
                <w:t>кодами 3.4.1 - 3.4.2</w:t>
              </w:r>
            </w:hyperlink>
          </w:p>
        </w:tc>
        <w:tc>
          <w:tcPr>
            <w:tcW w:w="1057" w:type="pct"/>
            <w:tcBorders>
              <w:top w:val="single" w:sz="4" w:space="0" w:color="auto"/>
              <w:left w:val="single" w:sz="4" w:space="0" w:color="auto"/>
              <w:bottom w:val="single" w:sz="4" w:space="0" w:color="auto"/>
            </w:tcBorders>
          </w:tcPr>
          <w:p w14:paraId="6839A16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3.4</w:t>
            </w:r>
          </w:p>
        </w:tc>
      </w:tr>
      <w:tr w:rsidR="00920A3E" w:rsidRPr="00DD0D6B" w14:paraId="04C9EDCC" w14:textId="77777777" w:rsidTr="00726EB2">
        <w:tc>
          <w:tcPr>
            <w:tcW w:w="1549" w:type="pct"/>
            <w:tcBorders>
              <w:top w:val="single" w:sz="4" w:space="0" w:color="auto"/>
              <w:bottom w:val="single" w:sz="4" w:space="0" w:color="auto"/>
              <w:right w:val="single" w:sz="4" w:space="0" w:color="auto"/>
            </w:tcBorders>
          </w:tcPr>
          <w:p w14:paraId="4B6084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Амбулаторно-поликлиническое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50BE898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57" w:type="pct"/>
            <w:tcBorders>
              <w:top w:val="single" w:sz="4" w:space="0" w:color="auto"/>
              <w:left w:val="single" w:sz="4" w:space="0" w:color="auto"/>
              <w:bottom w:val="single" w:sz="4" w:space="0" w:color="auto"/>
            </w:tcBorders>
          </w:tcPr>
          <w:p w14:paraId="38ADF62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3.4.1</w:t>
            </w:r>
          </w:p>
        </w:tc>
      </w:tr>
      <w:tr w:rsidR="00920A3E" w:rsidRPr="00DD0D6B" w14:paraId="42E5628F" w14:textId="77777777" w:rsidTr="00726EB2">
        <w:tc>
          <w:tcPr>
            <w:tcW w:w="1549" w:type="pct"/>
            <w:tcBorders>
              <w:top w:val="single" w:sz="4" w:space="0" w:color="auto"/>
              <w:bottom w:val="single" w:sz="4" w:space="0" w:color="auto"/>
              <w:right w:val="single" w:sz="4" w:space="0" w:color="auto"/>
            </w:tcBorders>
          </w:tcPr>
          <w:p w14:paraId="51B46F9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Стационарное медицинское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1229F4C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057" w:type="pct"/>
            <w:tcBorders>
              <w:top w:val="single" w:sz="4" w:space="0" w:color="auto"/>
              <w:left w:val="single" w:sz="4" w:space="0" w:color="auto"/>
              <w:bottom w:val="single" w:sz="4" w:space="0" w:color="auto"/>
            </w:tcBorders>
          </w:tcPr>
          <w:p w14:paraId="6EA173D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3.4.2</w:t>
            </w:r>
          </w:p>
        </w:tc>
      </w:tr>
      <w:tr w:rsidR="00920A3E" w:rsidRPr="00DD0D6B" w14:paraId="1A249F34" w14:textId="77777777" w:rsidTr="00726EB2">
        <w:tc>
          <w:tcPr>
            <w:tcW w:w="1549" w:type="pct"/>
            <w:tcBorders>
              <w:top w:val="single" w:sz="4" w:space="0" w:color="auto"/>
              <w:bottom w:val="single" w:sz="4" w:space="0" w:color="auto"/>
              <w:right w:val="single" w:sz="4" w:space="0" w:color="auto"/>
            </w:tcBorders>
          </w:tcPr>
          <w:p w14:paraId="7502D9FE"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Медицинские организации особого назначения</w:t>
            </w:r>
          </w:p>
        </w:tc>
        <w:tc>
          <w:tcPr>
            <w:tcW w:w="2394" w:type="pct"/>
            <w:tcBorders>
              <w:top w:val="single" w:sz="4" w:space="0" w:color="auto"/>
              <w:left w:val="single" w:sz="4" w:space="0" w:color="auto"/>
              <w:bottom w:val="single" w:sz="4" w:space="0" w:color="auto"/>
              <w:right w:val="single" w:sz="4" w:space="0" w:color="auto"/>
            </w:tcBorders>
          </w:tcPr>
          <w:p w14:paraId="0971E182"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w:t>
            </w:r>
            <w:r w:rsidRPr="00DD0D6B">
              <w:rPr>
                <w:rFonts w:ascii="Times New Roman" w:hAnsi="Times New Roman" w:cs="Times New Roman"/>
              </w:rPr>
              <w:lastRenderedPageBreak/>
              <w:t>анатомической экспертизы (морги)</w:t>
            </w:r>
          </w:p>
        </w:tc>
        <w:tc>
          <w:tcPr>
            <w:tcW w:w="1057" w:type="pct"/>
            <w:tcBorders>
              <w:top w:val="single" w:sz="4" w:space="0" w:color="auto"/>
              <w:left w:val="single" w:sz="4" w:space="0" w:color="auto"/>
              <w:bottom w:val="single" w:sz="4" w:space="0" w:color="auto"/>
            </w:tcBorders>
          </w:tcPr>
          <w:p w14:paraId="70E4F1FE"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lastRenderedPageBreak/>
              <w:t>3.4.3</w:t>
            </w:r>
          </w:p>
        </w:tc>
      </w:tr>
      <w:tr w:rsidR="00920A3E" w:rsidRPr="00DD0D6B" w14:paraId="2EE0EF31" w14:textId="77777777" w:rsidTr="00726EB2">
        <w:tc>
          <w:tcPr>
            <w:tcW w:w="1549" w:type="pct"/>
            <w:tcBorders>
              <w:top w:val="single" w:sz="4" w:space="0" w:color="auto"/>
              <w:bottom w:val="single" w:sz="4" w:space="0" w:color="auto"/>
              <w:right w:val="single" w:sz="4" w:space="0" w:color="auto"/>
            </w:tcBorders>
          </w:tcPr>
          <w:p w14:paraId="09FC402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Образование и просвещение</w:t>
            </w:r>
          </w:p>
        </w:tc>
        <w:tc>
          <w:tcPr>
            <w:tcW w:w="2394" w:type="pct"/>
            <w:tcBorders>
              <w:top w:val="single" w:sz="4" w:space="0" w:color="auto"/>
              <w:left w:val="single" w:sz="4" w:space="0" w:color="auto"/>
              <w:bottom w:val="single" w:sz="4" w:space="0" w:color="auto"/>
              <w:right w:val="single" w:sz="4" w:space="0" w:color="auto"/>
            </w:tcBorders>
          </w:tcPr>
          <w:p w14:paraId="2D3686E4"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DD0D6B">
                <w:rPr>
                  <w:rFonts w:ascii="Times New Roman" w:hAnsi="Times New Roman" w:cs="Times New Roman"/>
                  <w:b/>
                  <w:color w:val="000000" w:themeColor="text1"/>
                </w:rPr>
                <w:t>кодами 3.5.1</w:t>
              </w:r>
            </w:hyperlink>
            <w:r w:rsidRPr="00DD0D6B">
              <w:rPr>
                <w:rFonts w:ascii="Times New Roman" w:hAnsi="Times New Roman" w:cs="Times New Roman"/>
                <w:b/>
                <w:color w:val="000000" w:themeColor="text1"/>
              </w:rPr>
              <w:t xml:space="preserve"> - </w:t>
            </w:r>
            <w:hyperlink w:anchor="Par224" w:tooltip="3.5.2" w:history="1">
              <w:r w:rsidRPr="00DD0D6B">
                <w:rPr>
                  <w:rFonts w:ascii="Times New Roman" w:hAnsi="Times New Roman" w:cs="Times New Roman"/>
                  <w:b/>
                  <w:color w:val="000000" w:themeColor="text1"/>
                </w:rPr>
                <w:t>3.5.2</w:t>
              </w:r>
            </w:hyperlink>
          </w:p>
        </w:tc>
        <w:tc>
          <w:tcPr>
            <w:tcW w:w="1057" w:type="pct"/>
            <w:tcBorders>
              <w:top w:val="single" w:sz="4" w:space="0" w:color="auto"/>
              <w:left w:val="single" w:sz="4" w:space="0" w:color="auto"/>
              <w:bottom w:val="single" w:sz="4" w:space="0" w:color="auto"/>
            </w:tcBorders>
          </w:tcPr>
          <w:p w14:paraId="1FE1A76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3.5</w:t>
            </w:r>
          </w:p>
        </w:tc>
      </w:tr>
      <w:tr w:rsidR="00920A3E" w:rsidRPr="00DD0D6B" w14:paraId="0FD2BD5A" w14:textId="77777777" w:rsidTr="00726EB2">
        <w:tc>
          <w:tcPr>
            <w:tcW w:w="1549" w:type="pct"/>
            <w:tcBorders>
              <w:top w:val="single" w:sz="4" w:space="0" w:color="auto"/>
              <w:bottom w:val="single" w:sz="4" w:space="0" w:color="auto"/>
              <w:right w:val="nil"/>
            </w:tcBorders>
          </w:tcPr>
          <w:p w14:paraId="0645088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Дошкольное, начальное и среднее общее образование</w:t>
            </w:r>
          </w:p>
        </w:tc>
        <w:tc>
          <w:tcPr>
            <w:tcW w:w="2394" w:type="pct"/>
            <w:tcBorders>
              <w:top w:val="single" w:sz="4" w:space="0" w:color="auto"/>
              <w:left w:val="single" w:sz="4" w:space="0" w:color="auto"/>
              <w:bottom w:val="single" w:sz="4" w:space="0" w:color="auto"/>
              <w:right w:val="single" w:sz="4" w:space="0" w:color="auto"/>
            </w:tcBorders>
          </w:tcPr>
          <w:p w14:paraId="21655287" w14:textId="77777777" w:rsidR="00920A3E" w:rsidRPr="00DD0D6B" w:rsidRDefault="00920A3E" w:rsidP="00DD0D6B">
            <w:pPr>
              <w:spacing w:line="240" w:lineRule="auto"/>
              <w:rPr>
                <w:color w:val="000000"/>
              </w:rPr>
            </w:pPr>
            <w:r w:rsidRPr="00DD0D6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57" w:type="pct"/>
            <w:tcBorders>
              <w:top w:val="single" w:sz="4" w:space="0" w:color="auto"/>
              <w:left w:val="single" w:sz="4" w:space="0" w:color="auto"/>
              <w:bottom w:val="single" w:sz="4" w:space="0" w:color="auto"/>
            </w:tcBorders>
          </w:tcPr>
          <w:p w14:paraId="471BC7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3.5.1</w:t>
            </w:r>
          </w:p>
        </w:tc>
      </w:tr>
      <w:tr w:rsidR="00920A3E" w:rsidRPr="00DD0D6B" w14:paraId="7F374ADB" w14:textId="77777777" w:rsidTr="00726EB2">
        <w:tc>
          <w:tcPr>
            <w:tcW w:w="1549" w:type="pct"/>
            <w:tcBorders>
              <w:top w:val="single" w:sz="4" w:space="0" w:color="auto"/>
              <w:bottom w:val="single" w:sz="4" w:space="0" w:color="auto"/>
              <w:right w:val="single" w:sz="4" w:space="0" w:color="auto"/>
            </w:tcBorders>
          </w:tcPr>
          <w:p w14:paraId="22B6D3C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Среднее и высшее профессиональное образование</w:t>
            </w:r>
          </w:p>
        </w:tc>
        <w:tc>
          <w:tcPr>
            <w:tcW w:w="2394" w:type="pct"/>
            <w:tcBorders>
              <w:top w:val="single" w:sz="4" w:space="0" w:color="auto"/>
              <w:left w:val="single" w:sz="4" w:space="0" w:color="auto"/>
              <w:bottom w:val="single" w:sz="4" w:space="0" w:color="auto"/>
              <w:right w:val="single" w:sz="4" w:space="0" w:color="auto"/>
            </w:tcBorders>
          </w:tcPr>
          <w:p w14:paraId="5AE747F7" w14:textId="77777777" w:rsidR="00920A3E" w:rsidRPr="00DD0D6B" w:rsidRDefault="00920A3E" w:rsidP="00DD0D6B">
            <w:pPr>
              <w:spacing w:line="240" w:lineRule="auto"/>
              <w:rPr>
                <w:color w:val="000000"/>
              </w:rPr>
            </w:pPr>
            <w:r w:rsidRPr="00DD0D6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57" w:type="pct"/>
            <w:tcBorders>
              <w:top w:val="single" w:sz="4" w:space="0" w:color="auto"/>
              <w:left w:val="single" w:sz="4" w:space="0" w:color="auto"/>
              <w:bottom w:val="single" w:sz="4" w:space="0" w:color="auto"/>
            </w:tcBorders>
          </w:tcPr>
          <w:p w14:paraId="75C0C4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3.5.2</w:t>
            </w:r>
          </w:p>
        </w:tc>
      </w:tr>
      <w:tr w:rsidR="00920A3E" w:rsidRPr="00DD0D6B" w14:paraId="13D25972" w14:textId="77777777" w:rsidTr="00726EB2">
        <w:tc>
          <w:tcPr>
            <w:tcW w:w="1549" w:type="pct"/>
            <w:tcBorders>
              <w:top w:val="single" w:sz="4" w:space="0" w:color="auto"/>
              <w:bottom w:val="single" w:sz="4" w:space="0" w:color="auto"/>
              <w:right w:val="single" w:sz="4" w:space="0" w:color="auto"/>
            </w:tcBorders>
          </w:tcPr>
          <w:p w14:paraId="073FBD0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Культурное развитие</w:t>
            </w:r>
          </w:p>
        </w:tc>
        <w:tc>
          <w:tcPr>
            <w:tcW w:w="2394" w:type="pct"/>
            <w:tcBorders>
              <w:top w:val="single" w:sz="4" w:space="0" w:color="auto"/>
              <w:left w:val="single" w:sz="4" w:space="0" w:color="auto"/>
              <w:bottom w:val="single" w:sz="4" w:space="0" w:color="auto"/>
              <w:right w:val="single" w:sz="4" w:space="0" w:color="auto"/>
            </w:tcBorders>
          </w:tcPr>
          <w:p w14:paraId="3344818D"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DD0D6B">
                <w:rPr>
                  <w:rFonts w:ascii="Times New Roman" w:hAnsi="Times New Roman" w:cs="Times New Roman"/>
                  <w:b/>
                  <w:color w:val="000000" w:themeColor="text1"/>
                </w:rPr>
                <w:t>кодами 3.6.1</w:t>
              </w:r>
            </w:hyperlink>
            <w:r w:rsidRPr="00DD0D6B">
              <w:rPr>
                <w:rFonts w:ascii="Times New Roman" w:hAnsi="Times New Roman" w:cs="Times New Roman"/>
                <w:b/>
                <w:color w:val="000000" w:themeColor="text1"/>
              </w:rPr>
              <w:t xml:space="preserve"> - </w:t>
            </w:r>
            <w:hyperlink w:anchor="Par236" w:tooltip="3.6.3" w:history="1">
              <w:r w:rsidRPr="00DD0D6B">
                <w:rPr>
                  <w:rFonts w:ascii="Times New Roman" w:hAnsi="Times New Roman" w:cs="Times New Roman"/>
                  <w:b/>
                  <w:color w:val="000000" w:themeColor="text1"/>
                </w:rPr>
                <w:t>3.6.3</w:t>
              </w:r>
            </w:hyperlink>
          </w:p>
        </w:tc>
        <w:tc>
          <w:tcPr>
            <w:tcW w:w="1057" w:type="pct"/>
            <w:tcBorders>
              <w:top w:val="single" w:sz="4" w:space="0" w:color="auto"/>
              <w:left w:val="single" w:sz="4" w:space="0" w:color="auto"/>
              <w:bottom w:val="single" w:sz="4" w:space="0" w:color="auto"/>
            </w:tcBorders>
          </w:tcPr>
          <w:p w14:paraId="662AD2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3.6</w:t>
            </w:r>
          </w:p>
        </w:tc>
      </w:tr>
      <w:tr w:rsidR="00920A3E" w:rsidRPr="00DD0D6B" w14:paraId="0DCF9C06" w14:textId="77777777" w:rsidTr="00726EB2">
        <w:tc>
          <w:tcPr>
            <w:tcW w:w="1549" w:type="pct"/>
            <w:tcBorders>
              <w:top w:val="single" w:sz="4" w:space="0" w:color="auto"/>
              <w:bottom w:val="single" w:sz="4" w:space="0" w:color="auto"/>
              <w:right w:val="single" w:sz="4" w:space="0" w:color="auto"/>
            </w:tcBorders>
          </w:tcPr>
          <w:p w14:paraId="07BE27D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Объекты культурно-досуговой деятельности</w:t>
            </w:r>
          </w:p>
        </w:tc>
        <w:tc>
          <w:tcPr>
            <w:tcW w:w="2394" w:type="pct"/>
            <w:tcBorders>
              <w:top w:val="single" w:sz="4" w:space="0" w:color="auto"/>
              <w:left w:val="single" w:sz="4" w:space="0" w:color="auto"/>
              <w:bottom w:val="single" w:sz="4" w:space="0" w:color="auto"/>
              <w:right w:val="single" w:sz="4" w:space="0" w:color="auto"/>
            </w:tcBorders>
          </w:tcPr>
          <w:p w14:paraId="250BD4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57" w:type="pct"/>
            <w:tcBorders>
              <w:top w:val="single" w:sz="4" w:space="0" w:color="auto"/>
              <w:left w:val="single" w:sz="4" w:space="0" w:color="auto"/>
              <w:bottom w:val="single" w:sz="4" w:space="0" w:color="auto"/>
            </w:tcBorders>
          </w:tcPr>
          <w:p w14:paraId="51DC5C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3.6.1</w:t>
            </w:r>
          </w:p>
        </w:tc>
      </w:tr>
      <w:tr w:rsidR="00920A3E" w:rsidRPr="00DD0D6B" w14:paraId="1CE9B3D4" w14:textId="77777777" w:rsidTr="00726EB2">
        <w:tc>
          <w:tcPr>
            <w:tcW w:w="1549" w:type="pct"/>
            <w:tcBorders>
              <w:top w:val="single" w:sz="4" w:space="0" w:color="auto"/>
              <w:bottom w:val="single" w:sz="4" w:space="0" w:color="auto"/>
              <w:right w:val="single" w:sz="4" w:space="0" w:color="auto"/>
            </w:tcBorders>
          </w:tcPr>
          <w:p w14:paraId="70A155E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Парки культуры и отдыха</w:t>
            </w:r>
          </w:p>
        </w:tc>
        <w:tc>
          <w:tcPr>
            <w:tcW w:w="2394" w:type="pct"/>
            <w:tcBorders>
              <w:top w:val="single" w:sz="4" w:space="0" w:color="auto"/>
              <w:left w:val="single" w:sz="4" w:space="0" w:color="auto"/>
              <w:bottom w:val="single" w:sz="4" w:space="0" w:color="auto"/>
              <w:right w:val="single" w:sz="4" w:space="0" w:color="auto"/>
            </w:tcBorders>
          </w:tcPr>
          <w:p w14:paraId="7869D3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парков культуры и отдыха</w:t>
            </w:r>
          </w:p>
        </w:tc>
        <w:tc>
          <w:tcPr>
            <w:tcW w:w="1057" w:type="pct"/>
            <w:tcBorders>
              <w:top w:val="single" w:sz="4" w:space="0" w:color="auto"/>
              <w:left w:val="single" w:sz="4" w:space="0" w:color="auto"/>
              <w:bottom w:val="single" w:sz="4" w:space="0" w:color="auto"/>
            </w:tcBorders>
          </w:tcPr>
          <w:p w14:paraId="0EE9082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3.6.2</w:t>
            </w:r>
          </w:p>
        </w:tc>
      </w:tr>
      <w:tr w:rsidR="00920A3E" w:rsidRPr="00DD0D6B" w14:paraId="06FA6AC8" w14:textId="77777777" w:rsidTr="00726EB2">
        <w:tc>
          <w:tcPr>
            <w:tcW w:w="1549" w:type="pct"/>
            <w:tcBorders>
              <w:top w:val="single" w:sz="4" w:space="0" w:color="auto"/>
              <w:bottom w:val="single" w:sz="4" w:space="0" w:color="auto"/>
              <w:right w:val="single" w:sz="4" w:space="0" w:color="auto"/>
            </w:tcBorders>
          </w:tcPr>
          <w:p w14:paraId="4CA49DB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Цирки и зверинцы</w:t>
            </w:r>
          </w:p>
        </w:tc>
        <w:tc>
          <w:tcPr>
            <w:tcW w:w="2394" w:type="pct"/>
            <w:tcBorders>
              <w:top w:val="single" w:sz="4" w:space="0" w:color="auto"/>
              <w:left w:val="single" w:sz="4" w:space="0" w:color="auto"/>
              <w:bottom w:val="single" w:sz="4" w:space="0" w:color="auto"/>
              <w:right w:val="single" w:sz="4" w:space="0" w:color="auto"/>
            </w:tcBorders>
          </w:tcPr>
          <w:p w14:paraId="6242425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и сооружений для размещения цирков, зверинцев, зоопарков, </w:t>
            </w:r>
            <w:r w:rsidRPr="00DD0D6B">
              <w:rPr>
                <w:rFonts w:ascii="Times New Roman" w:hAnsi="Times New Roman" w:cs="Times New Roman"/>
              </w:rPr>
              <w:lastRenderedPageBreak/>
              <w:t>зоосадов, океанариумов и осуществления сопутствующих видов деятельности по содержанию диких животных в неволе</w:t>
            </w:r>
          </w:p>
        </w:tc>
        <w:tc>
          <w:tcPr>
            <w:tcW w:w="1057" w:type="pct"/>
            <w:tcBorders>
              <w:top w:val="single" w:sz="4" w:space="0" w:color="auto"/>
              <w:left w:val="single" w:sz="4" w:space="0" w:color="auto"/>
              <w:bottom w:val="single" w:sz="4" w:space="0" w:color="auto"/>
            </w:tcBorders>
          </w:tcPr>
          <w:p w14:paraId="22F75EB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lastRenderedPageBreak/>
              <w:t>3.6.3</w:t>
            </w:r>
          </w:p>
        </w:tc>
      </w:tr>
      <w:tr w:rsidR="00920A3E" w:rsidRPr="00DD0D6B" w14:paraId="7D73BCC0" w14:textId="77777777" w:rsidTr="00726EB2">
        <w:tc>
          <w:tcPr>
            <w:tcW w:w="1549" w:type="pct"/>
            <w:tcBorders>
              <w:top w:val="single" w:sz="4" w:space="0" w:color="auto"/>
              <w:bottom w:val="single" w:sz="4" w:space="0" w:color="auto"/>
              <w:right w:val="single" w:sz="4" w:space="0" w:color="auto"/>
            </w:tcBorders>
          </w:tcPr>
          <w:p w14:paraId="4FDF204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Религиозное использование</w:t>
            </w:r>
          </w:p>
        </w:tc>
        <w:tc>
          <w:tcPr>
            <w:tcW w:w="2394" w:type="pct"/>
            <w:tcBorders>
              <w:top w:val="single" w:sz="4" w:space="0" w:color="auto"/>
              <w:left w:val="single" w:sz="4" w:space="0" w:color="auto"/>
              <w:bottom w:val="single" w:sz="4" w:space="0" w:color="auto"/>
              <w:right w:val="single" w:sz="4" w:space="0" w:color="auto"/>
            </w:tcBorders>
          </w:tcPr>
          <w:p w14:paraId="3DE5D7F3"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DD0D6B">
                <w:rPr>
                  <w:rFonts w:ascii="Times New Roman" w:hAnsi="Times New Roman" w:cs="Times New Roman"/>
                  <w:b/>
                  <w:color w:val="000000" w:themeColor="text1"/>
                </w:rPr>
                <w:t>кодами 3.7.1</w:t>
              </w:r>
            </w:hyperlink>
            <w:r w:rsidRPr="00DD0D6B">
              <w:rPr>
                <w:rFonts w:ascii="Times New Roman" w:hAnsi="Times New Roman" w:cs="Times New Roman"/>
                <w:b/>
                <w:color w:val="000000" w:themeColor="text1"/>
              </w:rPr>
              <w:t xml:space="preserve"> - </w:t>
            </w:r>
            <w:hyperlink w:anchor="Par245" w:tooltip="3.7.2" w:history="1">
              <w:r w:rsidRPr="00DD0D6B">
                <w:rPr>
                  <w:rFonts w:ascii="Times New Roman" w:hAnsi="Times New Roman" w:cs="Times New Roman"/>
                  <w:b/>
                  <w:color w:val="000000" w:themeColor="text1"/>
                </w:rPr>
                <w:t>3.7.2</w:t>
              </w:r>
            </w:hyperlink>
          </w:p>
        </w:tc>
        <w:tc>
          <w:tcPr>
            <w:tcW w:w="1057" w:type="pct"/>
            <w:tcBorders>
              <w:top w:val="single" w:sz="4" w:space="0" w:color="auto"/>
              <w:left w:val="single" w:sz="4" w:space="0" w:color="auto"/>
              <w:bottom w:val="single" w:sz="4" w:space="0" w:color="auto"/>
            </w:tcBorders>
          </w:tcPr>
          <w:p w14:paraId="359A59C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3.7</w:t>
            </w:r>
          </w:p>
        </w:tc>
      </w:tr>
      <w:tr w:rsidR="00920A3E" w:rsidRPr="00DD0D6B" w14:paraId="67B45133" w14:textId="77777777" w:rsidTr="00726EB2">
        <w:tc>
          <w:tcPr>
            <w:tcW w:w="1549" w:type="pct"/>
            <w:tcBorders>
              <w:top w:val="single" w:sz="4" w:space="0" w:color="auto"/>
              <w:bottom w:val="single" w:sz="4" w:space="0" w:color="auto"/>
              <w:right w:val="single" w:sz="4" w:space="0" w:color="auto"/>
            </w:tcBorders>
          </w:tcPr>
          <w:p w14:paraId="5C1D033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Осуществление религиозных обрядов</w:t>
            </w:r>
          </w:p>
        </w:tc>
        <w:tc>
          <w:tcPr>
            <w:tcW w:w="2394" w:type="pct"/>
            <w:tcBorders>
              <w:top w:val="single" w:sz="4" w:space="0" w:color="auto"/>
              <w:left w:val="single" w:sz="4" w:space="0" w:color="auto"/>
              <w:bottom w:val="single" w:sz="4" w:space="0" w:color="auto"/>
              <w:right w:val="single" w:sz="4" w:space="0" w:color="auto"/>
            </w:tcBorders>
          </w:tcPr>
          <w:p w14:paraId="601048F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57" w:type="pct"/>
            <w:tcBorders>
              <w:top w:val="single" w:sz="4" w:space="0" w:color="auto"/>
              <w:left w:val="single" w:sz="4" w:space="0" w:color="auto"/>
              <w:bottom w:val="single" w:sz="4" w:space="0" w:color="auto"/>
            </w:tcBorders>
          </w:tcPr>
          <w:p w14:paraId="6BCB0CB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3.7.1</w:t>
            </w:r>
          </w:p>
        </w:tc>
      </w:tr>
      <w:tr w:rsidR="00920A3E" w:rsidRPr="00DD0D6B" w14:paraId="2542B129" w14:textId="77777777" w:rsidTr="00726EB2">
        <w:tc>
          <w:tcPr>
            <w:tcW w:w="1549" w:type="pct"/>
            <w:tcBorders>
              <w:top w:val="single" w:sz="4" w:space="0" w:color="auto"/>
              <w:bottom w:val="single" w:sz="4" w:space="0" w:color="auto"/>
              <w:right w:val="single" w:sz="4" w:space="0" w:color="auto"/>
            </w:tcBorders>
          </w:tcPr>
          <w:p w14:paraId="0B9C07B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Религиозное управление и образование</w:t>
            </w:r>
          </w:p>
        </w:tc>
        <w:tc>
          <w:tcPr>
            <w:tcW w:w="2394" w:type="pct"/>
            <w:tcBorders>
              <w:top w:val="single" w:sz="4" w:space="0" w:color="auto"/>
              <w:left w:val="single" w:sz="4" w:space="0" w:color="auto"/>
              <w:bottom w:val="single" w:sz="4" w:space="0" w:color="auto"/>
              <w:right w:val="single" w:sz="4" w:space="0" w:color="auto"/>
            </w:tcBorders>
          </w:tcPr>
          <w:p w14:paraId="7BDFD5E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57" w:type="pct"/>
            <w:tcBorders>
              <w:top w:val="single" w:sz="4" w:space="0" w:color="auto"/>
              <w:left w:val="single" w:sz="4" w:space="0" w:color="auto"/>
              <w:bottom w:val="single" w:sz="4" w:space="0" w:color="auto"/>
            </w:tcBorders>
          </w:tcPr>
          <w:p w14:paraId="551F1A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3.7.2</w:t>
            </w:r>
          </w:p>
        </w:tc>
      </w:tr>
      <w:tr w:rsidR="00920A3E" w:rsidRPr="00DD0D6B" w14:paraId="0422AA6C" w14:textId="77777777" w:rsidTr="00726EB2">
        <w:tc>
          <w:tcPr>
            <w:tcW w:w="1549" w:type="pct"/>
            <w:tcBorders>
              <w:top w:val="single" w:sz="4" w:space="0" w:color="auto"/>
              <w:bottom w:val="single" w:sz="4" w:space="0" w:color="auto"/>
              <w:right w:val="single" w:sz="4" w:space="0" w:color="auto"/>
            </w:tcBorders>
          </w:tcPr>
          <w:p w14:paraId="0A9329C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Общественное управление</w:t>
            </w:r>
          </w:p>
        </w:tc>
        <w:tc>
          <w:tcPr>
            <w:tcW w:w="2394" w:type="pct"/>
            <w:tcBorders>
              <w:top w:val="single" w:sz="4" w:space="0" w:color="auto"/>
              <w:left w:val="single" w:sz="4" w:space="0" w:color="auto"/>
              <w:bottom w:val="single" w:sz="4" w:space="0" w:color="auto"/>
              <w:right w:val="single" w:sz="4" w:space="0" w:color="auto"/>
            </w:tcBorders>
          </w:tcPr>
          <w:p w14:paraId="4AB7178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w:t>
            </w:r>
            <w:r w:rsidRPr="00DD0D6B">
              <w:rPr>
                <w:rFonts w:ascii="Times New Roman" w:hAnsi="Times New Roman" w:cs="Times New Roman"/>
                <w:color w:val="000000"/>
              </w:rPr>
              <w:t xml:space="preserve">, предназначенных для размещения органов </w:t>
            </w:r>
            <w:r w:rsidRPr="00DD0D6B">
              <w:rPr>
                <w:rFonts w:ascii="Times New Roman" w:hAnsi="Times New Roman" w:cs="Times New Roman"/>
              </w:rPr>
              <w:t>и</w:t>
            </w:r>
            <w:r w:rsidRPr="00DD0D6B">
              <w:rPr>
                <w:rFonts w:ascii="Times New Roman" w:hAnsi="Times New Roman" w:cs="Times New Roman"/>
                <w:color w:val="000000"/>
              </w:rPr>
              <w:t xml:space="preserve"> организаций </w:t>
            </w:r>
            <w:r w:rsidRPr="00DD0D6B">
              <w:rPr>
                <w:rFonts w:ascii="Times New Roman" w:hAnsi="Times New Roman" w:cs="Times New Roman"/>
              </w:rPr>
              <w:t>общественного</w:t>
            </w:r>
            <w:r w:rsidRPr="00DD0D6B">
              <w:rPr>
                <w:rFonts w:ascii="Times New Roman" w:hAnsi="Times New Roman" w:cs="Times New Roman"/>
                <w:color w:val="000000"/>
              </w:rPr>
              <w:t xml:space="preserve"> управления</w:t>
            </w:r>
            <w:r w:rsidRPr="00DD0D6B">
              <w:rPr>
                <w:rFonts w:ascii="Times New Roman" w:hAnsi="Times New Roman" w:cs="Times New Roman"/>
              </w:rPr>
              <w:t>.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 xml:space="preserve">себя содержание видов разрешенного использования с </w:t>
            </w:r>
            <w:hyperlink w:anchor="sub_1381" w:history="1">
              <w:r w:rsidRPr="00DD0D6B">
                <w:rPr>
                  <w:rFonts w:ascii="Times New Roman" w:hAnsi="Times New Roman" w:cs="Times New Roman"/>
                  <w:b/>
                  <w:bCs/>
                  <w:color w:val="000000"/>
                </w:rPr>
                <w:t>кодами 3.8.1-3.8.2</w:t>
              </w:r>
            </w:hyperlink>
          </w:p>
        </w:tc>
        <w:tc>
          <w:tcPr>
            <w:tcW w:w="1057" w:type="pct"/>
            <w:tcBorders>
              <w:top w:val="single" w:sz="4" w:space="0" w:color="auto"/>
              <w:left w:val="single" w:sz="4" w:space="0" w:color="auto"/>
              <w:bottom w:val="single" w:sz="4" w:space="0" w:color="auto"/>
            </w:tcBorders>
          </w:tcPr>
          <w:p w14:paraId="6D0F6F0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3.8</w:t>
            </w:r>
          </w:p>
        </w:tc>
      </w:tr>
      <w:tr w:rsidR="00920A3E" w:rsidRPr="00DD0D6B" w14:paraId="56F3B9F0" w14:textId="77777777" w:rsidTr="00726EB2">
        <w:tc>
          <w:tcPr>
            <w:tcW w:w="1549" w:type="pct"/>
            <w:tcBorders>
              <w:top w:val="single" w:sz="4" w:space="0" w:color="auto"/>
              <w:bottom w:val="single" w:sz="4" w:space="0" w:color="auto"/>
              <w:right w:val="single" w:sz="4" w:space="0" w:color="auto"/>
            </w:tcBorders>
          </w:tcPr>
          <w:p w14:paraId="40F0AD1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Государственное управление</w:t>
            </w:r>
          </w:p>
        </w:tc>
        <w:tc>
          <w:tcPr>
            <w:tcW w:w="2394" w:type="pct"/>
            <w:tcBorders>
              <w:top w:val="single" w:sz="4" w:space="0" w:color="auto"/>
              <w:left w:val="single" w:sz="4" w:space="0" w:color="auto"/>
              <w:bottom w:val="single" w:sz="4" w:space="0" w:color="auto"/>
              <w:right w:val="single" w:sz="4" w:space="0" w:color="auto"/>
            </w:tcBorders>
          </w:tcPr>
          <w:p w14:paraId="6C2D9D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57" w:type="pct"/>
            <w:tcBorders>
              <w:top w:val="single" w:sz="4" w:space="0" w:color="auto"/>
              <w:left w:val="single" w:sz="4" w:space="0" w:color="auto"/>
              <w:bottom w:val="single" w:sz="4" w:space="0" w:color="auto"/>
            </w:tcBorders>
          </w:tcPr>
          <w:p w14:paraId="2CF8918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3.8.1</w:t>
            </w:r>
          </w:p>
        </w:tc>
      </w:tr>
      <w:tr w:rsidR="00920A3E" w:rsidRPr="00DD0D6B" w14:paraId="4EFE593E" w14:textId="77777777" w:rsidTr="00726EB2">
        <w:tc>
          <w:tcPr>
            <w:tcW w:w="1549" w:type="pct"/>
            <w:tcBorders>
              <w:top w:val="single" w:sz="4" w:space="0" w:color="auto"/>
              <w:bottom w:val="single" w:sz="4" w:space="0" w:color="auto"/>
              <w:right w:val="single" w:sz="4" w:space="0" w:color="auto"/>
            </w:tcBorders>
          </w:tcPr>
          <w:p w14:paraId="5F311A7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Представительская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9D1C8E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57" w:type="pct"/>
            <w:tcBorders>
              <w:top w:val="single" w:sz="4" w:space="0" w:color="auto"/>
              <w:left w:val="single" w:sz="4" w:space="0" w:color="auto"/>
              <w:bottom w:val="single" w:sz="4" w:space="0" w:color="auto"/>
            </w:tcBorders>
          </w:tcPr>
          <w:p w14:paraId="00155F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3.8.2</w:t>
            </w:r>
          </w:p>
        </w:tc>
      </w:tr>
      <w:tr w:rsidR="00920A3E" w:rsidRPr="00DD0D6B" w14:paraId="6B5A33F9" w14:textId="77777777" w:rsidTr="00726EB2">
        <w:tc>
          <w:tcPr>
            <w:tcW w:w="1549" w:type="pct"/>
            <w:tcBorders>
              <w:top w:val="single" w:sz="4" w:space="0" w:color="auto"/>
              <w:bottom w:val="single" w:sz="4" w:space="0" w:color="auto"/>
              <w:right w:val="single" w:sz="4" w:space="0" w:color="auto"/>
            </w:tcBorders>
          </w:tcPr>
          <w:p w14:paraId="0EB276E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Обеспечение научной деятельности</w:t>
            </w:r>
          </w:p>
        </w:tc>
        <w:tc>
          <w:tcPr>
            <w:tcW w:w="2394" w:type="pct"/>
            <w:tcBorders>
              <w:top w:val="single" w:sz="4" w:space="0" w:color="auto"/>
              <w:left w:val="single" w:sz="4" w:space="0" w:color="auto"/>
              <w:bottom w:val="single" w:sz="4" w:space="0" w:color="auto"/>
              <w:right w:val="single" w:sz="4" w:space="0" w:color="auto"/>
            </w:tcBorders>
          </w:tcPr>
          <w:p w14:paraId="6F87E85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w:t>
            </w:r>
            <w:r w:rsidRPr="00DD0D6B">
              <w:rPr>
                <w:rFonts w:ascii="Times New Roman" w:hAnsi="Times New Roman" w:cs="Times New Roman"/>
                <w:color w:val="000000"/>
              </w:rPr>
              <w:t xml:space="preserve"> и </w:t>
            </w:r>
            <w:r w:rsidRPr="00DD0D6B">
              <w:rPr>
                <w:rFonts w:ascii="Times New Roman" w:hAnsi="Times New Roman" w:cs="Times New Roman"/>
              </w:rPr>
              <w:t>сооружений</w:t>
            </w:r>
            <w:r w:rsidRPr="00DD0D6B">
              <w:rPr>
                <w:rFonts w:ascii="Times New Roman" w:hAnsi="Times New Roman" w:cs="Times New Roman"/>
                <w:color w:val="000000"/>
              </w:rPr>
              <w:t xml:space="preserve"> для </w:t>
            </w:r>
            <w:r w:rsidRPr="00DD0D6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себя содержание видов разрешенного использования</w:t>
            </w:r>
            <w:r w:rsidRPr="00DD0D6B">
              <w:rPr>
                <w:rFonts w:ascii="Times New Roman" w:hAnsi="Times New Roman" w:cs="Times New Roman"/>
                <w:color w:val="000000"/>
              </w:rPr>
              <w:t xml:space="preserve"> с </w:t>
            </w:r>
            <w:hyperlink w:anchor="sub_10391" w:history="1">
              <w:r w:rsidRPr="00DD0D6B">
                <w:rPr>
                  <w:rFonts w:ascii="Times New Roman" w:hAnsi="Times New Roman" w:cs="Times New Roman"/>
                  <w:b/>
                  <w:bCs/>
                  <w:color w:val="000000"/>
                </w:rPr>
                <w:t>кодами 3.9.1 - 3.9.3</w:t>
              </w:r>
            </w:hyperlink>
          </w:p>
        </w:tc>
        <w:tc>
          <w:tcPr>
            <w:tcW w:w="1057" w:type="pct"/>
            <w:tcBorders>
              <w:top w:val="single" w:sz="4" w:space="0" w:color="auto"/>
              <w:left w:val="single" w:sz="4" w:space="0" w:color="auto"/>
              <w:bottom w:val="single" w:sz="4" w:space="0" w:color="auto"/>
            </w:tcBorders>
          </w:tcPr>
          <w:p w14:paraId="4BEA01F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w:t>
            </w:r>
          </w:p>
        </w:tc>
      </w:tr>
      <w:tr w:rsidR="00920A3E" w:rsidRPr="00DD0D6B" w14:paraId="73148912" w14:textId="77777777" w:rsidTr="00726EB2">
        <w:tc>
          <w:tcPr>
            <w:tcW w:w="1549" w:type="pct"/>
            <w:tcBorders>
              <w:top w:val="single" w:sz="4" w:space="0" w:color="auto"/>
              <w:bottom w:val="single" w:sz="4" w:space="0" w:color="auto"/>
              <w:right w:val="single" w:sz="4" w:space="0" w:color="auto"/>
            </w:tcBorders>
          </w:tcPr>
          <w:p w14:paraId="7E88D01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Обеспечение деятельности в </w:t>
            </w:r>
            <w:r w:rsidRPr="00DD0D6B">
              <w:rPr>
                <w:rFonts w:ascii="Times New Roman" w:hAnsi="Times New Roman" w:cs="Times New Roman"/>
                <w:color w:val="000000"/>
              </w:rPr>
              <w:lastRenderedPageBreak/>
              <w:t>области гидрометеорологии и смежных с ней областях</w:t>
            </w:r>
          </w:p>
        </w:tc>
        <w:tc>
          <w:tcPr>
            <w:tcW w:w="2394" w:type="pct"/>
            <w:tcBorders>
              <w:top w:val="single" w:sz="4" w:space="0" w:color="auto"/>
              <w:left w:val="single" w:sz="4" w:space="0" w:color="auto"/>
              <w:bottom w:val="single" w:sz="4" w:space="0" w:color="auto"/>
              <w:right w:val="single" w:sz="4" w:space="0" w:color="auto"/>
            </w:tcBorders>
          </w:tcPr>
          <w:p w14:paraId="61A3ED4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lastRenderedPageBreak/>
              <w:t xml:space="preserve">Размещение объектов капитального </w:t>
            </w:r>
            <w:r w:rsidRPr="00DD0D6B">
              <w:rPr>
                <w:rFonts w:ascii="Times New Roman" w:hAnsi="Times New Roman" w:cs="Times New Roman"/>
                <w:color w:val="000000"/>
              </w:rPr>
              <w:lastRenderedPageBreak/>
              <w:t>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57" w:type="pct"/>
            <w:tcBorders>
              <w:top w:val="single" w:sz="4" w:space="0" w:color="auto"/>
              <w:left w:val="single" w:sz="4" w:space="0" w:color="auto"/>
              <w:bottom w:val="single" w:sz="4" w:space="0" w:color="auto"/>
            </w:tcBorders>
          </w:tcPr>
          <w:p w14:paraId="68D29E6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3.9.1</w:t>
            </w:r>
          </w:p>
        </w:tc>
      </w:tr>
      <w:tr w:rsidR="00920A3E" w:rsidRPr="00DD0D6B" w14:paraId="6AE0D916" w14:textId="77777777" w:rsidTr="00726EB2">
        <w:tc>
          <w:tcPr>
            <w:tcW w:w="1549" w:type="pct"/>
            <w:tcBorders>
              <w:top w:val="single" w:sz="4" w:space="0" w:color="auto"/>
              <w:bottom w:val="single" w:sz="4" w:space="0" w:color="auto"/>
              <w:right w:val="single" w:sz="4" w:space="0" w:color="auto"/>
            </w:tcBorders>
          </w:tcPr>
          <w:p w14:paraId="75DB70B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Проведение научных исследований</w:t>
            </w:r>
          </w:p>
        </w:tc>
        <w:tc>
          <w:tcPr>
            <w:tcW w:w="2394" w:type="pct"/>
            <w:tcBorders>
              <w:top w:val="single" w:sz="4" w:space="0" w:color="auto"/>
              <w:left w:val="single" w:sz="4" w:space="0" w:color="auto"/>
              <w:bottom w:val="single" w:sz="4" w:space="0" w:color="auto"/>
              <w:right w:val="single" w:sz="4" w:space="0" w:color="auto"/>
            </w:tcBorders>
          </w:tcPr>
          <w:p w14:paraId="7E7F51E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057" w:type="pct"/>
            <w:tcBorders>
              <w:top w:val="single" w:sz="4" w:space="0" w:color="auto"/>
              <w:left w:val="single" w:sz="4" w:space="0" w:color="auto"/>
              <w:bottom w:val="single" w:sz="4" w:space="0" w:color="auto"/>
            </w:tcBorders>
          </w:tcPr>
          <w:p w14:paraId="7576D54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3.9.2</w:t>
            </w:r>
          </w:p>
        </w:tc>
      </w:tr>
      <w:tr w:rsidR="00920A3E" w:rsidRPr="00DD0D6B" w14:paraId="37D1B7BF" w14:textId="77777777" w:rsidTr="00726EB2">
        <w:tc>
          <w:tcPr>
            <w:tcW w:w="1549" w:type="pct"/>
            <w:tcBorders>
              <w:top w:val="single" w:sz="4" w:space="0" w:color="auto"/>
              <w:bottom w:val="single" w:sz="4" w:space="0" w:color="auto"/>
              <w:right w:val="single" w:sz="4" w:space="0" w:color="auto"/>
            </w:tcBorders>
          </w:tcPr>
          <w:p w14:paraId="4EF5082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Проведение научных испытаний</w:t>
            </w:r>
          </w:p>
        </w:tc>
        <w:tc>
          <w:tcPr>
            <w:tcW w:w="2394" w:type="pct"/>
            <w:tcBorders>
              <w:top w:val="single" w:sz="4" w:space="0" w:color="auto"/>
              <w:left w:val="single" w:sz="4" w:space="0" w:color="auto"/>
              <w:bottom w:val="single" w:sz="4" w:space="0" w:color="auto"/>
              <w:right w:val="single" w:sz="4" w:space="0" w:color="auto"/>
            </w:tcBorders>
          </w:tcPr>
          <w:p w14:paraId="2947381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057" w:type="pct"/>
            <w:tcBorders>
              <w:top w:val="single" w:sz="4" w:space="0" w:color="auto"/>
              <w:left w:val="single" w:sz="4" w:space="0" w:color="auto"/>
              <w:bottom w:val="single" w:sz="4" w:space="0" w:color="auto"/>
            </w:tcBorders>
          </w:tcPr>
          <w:p w14:paraId="2C403F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3.9.3</w:t>
            </w:r>
          </w:p>
        </w:tc>
      </w:tr>
      <w:tr w:rsidR="00920A3E" w:rsidRPr="00DD0D6B" w14:paraId="20EB7859" w14:textId="77777777" w:rsidTr="00726EB2">
        <w:tc>
          <w:tcPr>
            <w:tcW w:w="1549" w:type="pct"/>
            <w:tcBorders>
              <w:top w:val="single" w:sz="4" w:space="0" w:color="auto"/>
              <w:bottom w:val="single" w:sz="4" w:space="0" w:color="auto"/>
              <w:right w:val="single" w:sz="4" w:space="0" w:color="auto"/>
            </w:tcBorders>
          </w:tcPr>
          <w:p w14:paraId="0382D97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Ветеринарное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4DDDF4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D0D6B">
                <w:rPr>
                  <w:rStyle w:val="af3"/>
                  <w:rFonts w:ascii="Times New Roman" w:hAnsi="Times New Roman" w:cs="Times New Roman"/>
                  <w:b/>
                  <w:color w:val="000000"/>
                </w:rPr>
                <w:t>кодами 3.10.1 - 3.10.2</w:t>
              </w:r>
            </w:hyperlink>
          </w:p>
        </w:tc>
        <w:tc>
          <w:tcPr>
            <w:tcW w:w="1057" w:type="pct"/>
            <w:tcBorders>
              <w:top w:val="single" w:sz="4" w:space="0" w:color="auto"/>
              <w:left w:val="single" w:sz="4" w:space="0" w:color="auto"/>
              <w:bottom w:val="single" w:sz="4" w:space="0" w:color="auto"/>
            </w:tcBorders>
          </w:tcPr>
          <w:p w14:paraId="5709757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3.10</w:t>
            </w:r>
          </w:p>
        </w:tc>
      </w:tr>
      <w:tr w:rsidR="00920A3E" w:rsidRPr="00DD0D6B" w14:paraId="472FF69E" w14:textId="77777777" w:rsidTr="00726EB2">
        <w:tc>
          <w:tcPr>
            <w:tcW w:w="1549" w:type="pct"/>
            <w:tcBorders>
              <w:top w:val="single" w:sz="4" w:space="0" w:color="auto"/>
              <w:bottom w:val="single" w:sz="4" w:space="0" w:color="auto"/>
              <w:right w:val="single" w:sz="4" w:space="0" w:color="auto"/>
            </w:tcBorders>
          </w:tcPr>
          <w:p w14:paraId="0474B15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Амбулаторное ветеринарное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0BC3591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057" w:type="pct"/>
            <w:tcBorders>
              <w:top w:val="single" w:sz="4" w:space="0" w:color="auto"/>
              <w:left w:val="single" w:sz="4" w:space="0" w:color="auto"/>
              <w:bottom w:val="single" w:sz="4" w:space="0" w:color="auto"/>
            </w:tcBorders>
          </w:tcPr>
          <w:p w14:paraId="603E0AC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3.10.1</w:t>
            </w:r>
          </w:p>
        </w:tc>
      </w:tr>
      <w:tr w:rsidR="00920A3E" w:rsidRPr="00DD0D6B" w14:paraId="759D2777" w14:textId="77777777" w:rsidTr="00726EB2">
        <w:tc>
          <w:tcPr>
            <w:tcW w:w="1549" w:type="pct"/>
            <w:tcBorders>
              <w:top w:val="single" w:sz="4" w:space="0" w:color="auto"/>
              <w:bottom w:val="single" w:sz="4" w:space="0" w:color="auto"/>
              <w:right w:val="single" w:sz="4" w:space="0" w:color="auto"/>
            </w:tcBorders>
          </w:tcPr>
          <w:p w14:paraId="1614D71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Приюты для животных</w:t>
            </w:r>
          </w:p>
        </w:tc>
        <w:tc>
          <w:tcPr>
            <w:tcW w:w="2394" w:type="pct"/>
            <w:tcBorders>
              <w:top w:val="single" w:sz="4" w:space="0" w:color="auto"/>
              <w:left w:val="single" w:sz="4" w:space="0" w:color="auto"/>
              <w:bottom w:val="single" w:sz="4" w:space="0" w:color="auto"/>
              <w:right w:val="single" w:sz="4" w:space="0" w:color="auto"/>
            </w:tcBorders>
          </w:tcPr>
          <w:p w14:paraId="388BDF4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w:t>
            </w:r>
            <w:r w:rsidRPr="00DD0D6B">
              <w:rPr>
                <w:rFonts w:ascii="Times New Roman" w:hAnsi="Times New Roman" w:cs="Times New Roman"/>
                <w:color w:val="000000"/>
              </w:rPr>
              <w:lastRenderedPageBreak/>
              <w:t>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057" w:type="pct"/>
            <w:tcBorders>
              <w:top w:val="single" w:sz="4" w:space="0" w:color="auto"/>
              <w:left w:val="single" w:sz="4" w:space="0" w:color="auto"/>
              <w:bottom w:val="single" w:sz="4" w:space="0" w:color="auto"/>
            </w:tcBorders>
          </w:tcPr>
          <w:p w14:paraId="6901656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3.10.2</w:t>
            </w:r>
          </w:p>
        </w:tc>
      </w:tr>
      <w:tr w:rsidR="00920A3E" w:rsidRPr="00DD0D6B" w14:paraId="71DEF7B9" w14:textId="77777777" w:rsidTr="00726EB2">
        <w:tc>
          <w:tcPr>
            <w:tcW w:w="1549" w:type="pct"/>
            <w:tcBorders>
              <w:top w:val="single" w:sz="4" w:space="0" w:color="auto"/>
              <w:bottom w:val="single" w:sz="4" w:space="0" w:color="auto"/>
              <w:right w:val="single" w:sz="4" w:space="0" w:color="auto"/>
            </w:tcBorders>
          </w:tcPr>
          <w:p w14:paraId="28FFFFC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Предпринимательство</w:t>
            </w:r>
          </w:p>
        </w:tc>
        <w:tc>
          <w:tcPr>
            <w:tcW w:w="2394" w:type="pct"/>
            <w:tcBorders>
              <w:top w:val="single" w:sz="4" w:space="0" w:color="auto"/>
              <w:left w:val="single" w:sz="4" w:space="0" w:color="auto"/>
              <w:bottom w:val="single" w:sz="4" w:space="0" w:color="auto"/>
              <w:right w:val="single" w:sz="4" w:space="0" w:color="auto"/>
            </w:tcBorders>
          </w:tcPr>
          <w:p w14:paraId="0003955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DD0D6B">
                <w:rPr>
                  <w:rStyle w:val="af3"/>
                  <w:rFonts w:ascii="Times New Roman" w:hAnsi="Times New Roman" w:cs="Times New Roman"/>
                  <w:b/>
                  <w:color w:val="000000"/>
                </w:rPr>
                <w:t>кодами 4.1-4.10</w:t>
              </w:r>
            </w:hyperlink>
          </w:p>
        </w:tc>
        <w:tc>
          <w:tcPr>
            <w:tcW w:w="1057" w:type="pct"/>
            <w:tcBorders>
              <w:top w:val="single" w:sz="4" w:space="0" w:color="auto"/>
              <w:left w:val="single" w:sz="4" w:space="0" w:color="auto"/>
              <w:bottom w:val="single" w:sz="4" w:space="0" w:color="auto"/>
            </w:tcBorders>
          </w:tcPr>
          <w:p w14:paraId="2483DD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4.0</w:t>
            </w:r>
          </w:p>
        </w:tc>
      </w:tr>
      <w:tr w:rsidR="00920A3E" w:rsidRPr="00DD0D6B" w14:paraId="4E184FC2" w14:textId="77777777" w:rsidTr="00726EB2">
        <w:tc>
          <w:tcPr>
            <w:tcW w:w="1549" w:type="pct"/>
            <w:tcBorders>
              <w:top w:val="single" w:sz="4" w:space="0" w:color="auto"/>
              <w:bottom w:val="single" w:sz="4" w:space="0" w:color="auto"/>
              <w:right w:val="single" w:sz="4" w:space="0" w:color="auto"/>
            </w:tcBorders>
          </w:tcPr>
          <w:p w14:paraId="11D26E3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Деловое управление</w:t>
            </w:r>
          </w:p>
        </w:tc>
        <w:tc>
          <w:tcPr>
            <w:tcW w:w="2394" w:type="pct"/>
            <w:tcBorders>
              <w:top w:val="single" w:sz="4" w:space="0" w:color="auto"/>
              <w:left w:val="single" w:sz="4" w:space="0" w:color="auto"/>
              <w:bottom w:val="single" w:sz="4" w:space="0" w:color="auto"/>
              <w:right w:val="single" w:sz="4" w:space="0" w:color="auto"/>
            </w:tcBorders>
          </w:tcPr>
          <w:p w14:paraId="50DB8C9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57" w:type="pct"/>
            <w:tcBorders>
              <w:top w:val="single" w:sz="4" w:space="0" w:color="auto"/>
              <w:left w:val="single" w:sz="4" w:space="0" w:color="auto"/>
              <w:bottom w:val="single" w:sz="4" w:space="0" w:color="auto"/>
            </w:tcBorders>
          </w:tcPr>
          <w:p w14:paraId="11ADA82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4.1</w:t>
            </w:r>
          </w:p>
        </w:tc>
      </w:tr>
      <w:tr w:rsidR="00920A3E" w:rsidRPr="00DD0D6B" w14:paraId="0FB20719" w14:textId="77777777" w:rsidTr="00726EB2">
        <w:tc>
          <w:tcPr>
            <w:tcW w:w="1549" w:type="pct"/>
            <w:tcBorders>
              <w:top w:val="single" w:sz="4" w:space="0" w:color="auto"/>
              <w:bottom w:val="single" w:sz="4" w:space="0" w:color="auto"/>
              <w:right w:val="single" w:sz="4" w:space="0" w:color="auto"/>
            </w:tcBorders>
          </w:tcPr>
          <w:p w14:paraId="15B8A7C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Объекты торговли (торговые центры, торгово-развлекательные центры (комплексы)</w:t>
            </w:r>
          </w:p>
        </w:tc>
        <w:tc>
          <w:tcPr>
            <w:tcW w:w="2394" w:type="pct"/>
            <w:tcBorders>
              <w:top w:val="single" w:sz="4" w:space="0" w:color="auto"/>
              <w:left w:val="single" w:sz="4" w:space="0" w:color="auto"/>
              <w:bottom w:val="single" w:sz="4" w:space="0" w:color="auto"/>
              <w:right w:val="single" w:sz="4" w:space="0" w:color="auto"/>
            </w:tcBorders>
          </w:tcPr>
          <w:p w14:paraId="6809897B"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ar310" w:tooltip="4.5" w:history="1">
              <w:r w:rsidRPr="00DD0D6B">
                <w:rPr>
                  <w:rFonts w:ascii="Times New Roman" w:hAnsi="Times New Roman" w:cs="Times New Roman"/>
                  <w:b/>
                  <w:color w:val="000000" w:themeColor="text1"/>
                </w:rPr>
                <w:t>кодами 4.5</w:t>
              </w:r>
            </w:hyperlink>
            <w:r w:rsidRPr="00DD0D6B">
              <w:rPr>
                <w:rFonts w:ascii="Times New Roman" w:hAnsi="Times New Roman" w:cs="Times New Roman"/>
                <w:b/>
                <w:color w:val="000000" w:themeColor="text1"/>
              </w:rPr>
              <w:t xml:space="preserve">, </w:t>
            </w:r>
            <w:hyperlink w:anchor="Par313" w:tooltip="4.6" w:history="1">
              <w:r w:rsidRPr="00DD0D6B">
                <w:rPr>
                  <w:rFonts w:ascii="Times New Roman" w:hAnsi="Times New Roman" w:cs="Times New Roman"/>
                  <w:b/>
                  <w:color w:val="000000" w:themeColor="text1"/>
                </w:rPr>
                <w:t>4.6</w:t>
              </w:r>
            </w:hyperlink>
            <w:r w:rsidRPr="00DD0D6B">
              <w:rPr>
                <w:rFonts w:ascii="Times New Roman" w:hAnsi="Times New Roman" w:cs="Times New Roman"/>
                <w:b/>
                <w:color w:val="000000" w:themeColor="text1"/>
              </w:rPr>
              <w:t xml:space="preserve">, </w:t>
            </w:r>
            <w:hyperlink w:anchor="Par320" w:tooltip="4.8" w:history="1">
              <w:r w:rsidRPr="00DD0D6B">
                <w:rPr>
                  <w:rFonts w:ascii="Times New Roman" w:hAnsi="Times New Roman" w:cs="Times New Roman"/>
                  <w:b/>
                  <w:color w:val="000000" w:themeColor="text1"/>
                </w:rPr>
                <w:t>4.8</w:t>
              </w:r>
            </w:hyperlink>
            <w:r w:rsidRPr="00DD0D6B">
              <w:rPr>
                <w:rFonts w:ascii="Times New Roman" w:hAnsi="Times New Roman" w:cs="Times New Roman"/>
                <w:b/>
                <w:color w:val="000000" w:themeColor="text1"/>
              </w:rPr>
              <w:t xml:space="preserve"> - </w:t>
            </w:r>
            <w:hyperlink w:anchor="Par326" w:tooltip="4.8.2" w:history="1">
              <w:r w:rsidRPr="00DD0D6B">
                <w:rPr>
                  <w:rFonts w:ascii="Times New Roman" w:hAnsi="Times New Roman" w:cs="Times New Roman"/>
                  <w:b/>
                  <w:color w:val="000000" w:themeColor="text1"/>
                </w:rPr>
                <w:t>4.8.2</w:t>
              </w:r>
            </w:hyperlink>
            <w:r w:rsidRPr="00DD0D6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1057" w:type="pct"/>
            <w:tcBorders>
              <w:top w:val="single" w:sz="4" w:space="0" w:color="auto"/>
              <w:left w:val="single" w:sz="4" w:space="0" w:color="auto"/>
              <w:bottom w:val="single" w:sz="4" w:space="0" w:color="auto"/>
            </w:tcBorders>
          </w:tcPr>
          <w:p w14:paraId="50EC2E1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4.2</w:t>
            </w:r>
          </w:p>
        </w:tc>
      </w:tr>
      <w:tr w:rsidR="00920A3E" w:rsidRPr="00DD0D6B" w14:paraId="5EAA925C" w14:textId="77777777" w:rsidTr="00726EB2">
        <w:tc>
          <w:tcPr>
            <w:tcW w:w="1549" w:type="pct"/>
            <w:tcBorders>
              <w:top w:val="single" w:sz="4" w:space="0" w:color="auto"/>
              <w:bottom w:val="single" w:sz="4" w:space="0" w:color="auto"/>
              <w:right w:val="single" w:sz="4" w:space="0" w:color="auto"/>
            </w:tcBorders>
          </w:tcPr>
          <w:p w14:paraId="3BC7078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Рынки</w:t>
            </w:r>
          </w:p>
        </w:tc>
        <w:tc>
          <w:tcPr>
            <w:tcW w:w="2394" w:type="pct"/>
            <w:tcBorders>
              <w:top w:val="single" w:sz="4" w:space="0" w:color="auto"/>
              <w:left w:val="single" w:sz="4" w:space="0" w:color="auto"/>
              <w:bottom w:val="single" w:sz="4" w:space="0" w:color="auto"/>
              <w:right w:val="single" w:sz="4" w:space="0" w:color="auto"/>
            </w:tcBorders>
          </w:tcPr>
          <w:p w14:paraId="5D78776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1057" w:type="pct"/>
            <w:tcBorders>
              <w:top w:val="single" w:sz="4" w:space="0" w:color="auto"/>
              <w:left w:val="single" w:sz="4" w:space="0" w:color="auto"/>
              <w:bottom w:val="single" w:sz="4" w:space="0" w:color="auto"/>
            </w:tcBorders>
          </w:tcPr>
          <w:p w14:paraId="718A389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4.3</w:t>
            </w:r>
          </w:p>
        </w:tc>
      </w:tr>
      <w:tr w:rsidR="00920A3E" w:rsidRPr="00DD0D6B" w14:paraId="5A73421C" w14:textId="77777777" w:rsidTr="00726EB2">
        <w:tc>
          <w:tcPr>
            <w:tcW w:w="1549" w:type="pct"/>
            <w:tcBorders>
              <w:top w:val="single" w:sz="4" w:space="0" w:color="auto"/>
              <w:bottom w:val="single" w:sz="4" w:space="0" w:color="auto"/>
              <w:right w:val="single" w:sz="4" w:space="0" w:color="auto"/>
            </w:tcBorders>
          </w:tcPr>
          <w:p w14:paraId="50BDBD9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Магазины</w:t>
            </w:r>
          </w:p>
        </w:tc>
        <w:tc>
          <w:tcPr>
            <w:tcW w:w="2394" w:type="pct"/>
            <w:tcBorders>
              <w:top w:val="single" w:sz="4" w:space="0" w:color="auto"/>
              <w:left w:val="single" w:sz="4" w:space="0" w:color="auto"/>
              <w:bottom w:val="single" w:sz="4" w:space="0" w:color="auto"/>
              <w:right w:val="single" w:sz="4" w:space="0" w:color="auto"/>
            </w:tcBorders>
          </w:tcPr>
          <w:p w14:paraId="1A1F58D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1057" w:type="pct"/>
            <w:tcBorders>
              <w:top w:val="single" w:sz="4" w:space="0" w:color="auto"/>
              <w:left w:val="single" w:sz="4" w:space="0" w:color="auto"/>
              <w:bottom w:val="single" w:sz="4" w:space="0" w:color="auto"/>
            </w:tcBorders>
          </w:tcPr>
          <w:p w14:paraId="3F9F39A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4.4</w:t>
            </w:r>
          </w:p>
        </w:tc>
      </w:tr>
      <w:tr w:rsidR="00920A3E" w:rsidRPr="00DD0D6B" w14:paraId="49D05223" w14:textId="77777777" w:rsidTr="00726EB2">
        <w:tc>
          <w:tcPr>
            <w:tcW w:w="1549" w:type="pct"/>
            <w:tcBorders>
              <w:top w:val="single" w:sz="4" w:space="0" w:color="auto"/>
              <w:bottom w:val="single" w:sz="4" w:space="0" w:color="auto"/>
              <w:right w:val="single" w:sz="4" w:space="0" w:color="auto"/>
            </w:tcBorders>
          </w:tcPr>
          <w:p w14:paraId="12BC1DD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Банковская и страховая деятельность</w:t>
            </w:r>
          </w:p>
        </w:tc>
        <w:tc>
          <w:tcPr>
            <w:tcW w:w="2394" w:type="pct"/>
            <w:tcBorders>
              <w:top w:val="single" w:sz="4" w:space="0" w:color="auto"/>
              <w:left w:val="single" w:sz="4" w:space="0" w:color="auto"/>
              <w:bottom w:val="single" w:sz="4" w:space="0" w:color="auto"/>
              <w:right w:val="single" w:sz="4" w:space="0" w:color="auto"/>
            </w:tcBorders>
          </w:tcPr>
          <w:p w14:paraId="55D189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57" w:type="pct"/>
            <w:tcBorders>
              <w:top w:val="single" w:sz="4" w:space="0" w:color="auto"/>
              <w:left w:val="single" w:sz="4" w:space="0" w:color="auto"/>
              <w:bottom w:val="single" w:sz="4" w:space="0" w:color="auto"/>
            </w:tcBorders>
          </w:tcPr>
          <w:p w14:paraId="629A057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4.5</w:t>
            </w:r>
          </w:p>
        </w:tc>
      </w:tr>
      <w:tr w:rsidR="00920A3E" w:rsidRPr="00DD0D6B" w14:paraId="23306633" w14:textId="77777777" w:rsidTr="00726EB2">
        <w:tc>
          <w:tcPr>
            <w:tcW w:w="1549" w:type="pct"/>
            <w:tcBorders>
              <w:top w:val="single" w:sz="4" w:space="0" w:color="auto"/>
              <w:bottom w:val="single" w:sz="4" w:space="0" w:color="auto"/>
              <w:right w:val="single" w:sz="4" w:space="0" w:color="auto"/>
            </w:tcBorders>
          </w:tcPr>
          <w:p w14:paraId="57EBF37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Общественное питание</w:t>
            </w:r>
          </w:p>
        </w:tc>
        <w:tc>
          <w:tcPr>
            <w:tcW w:w="2394" w:type="pct"/>
            <w:tcBorders>
              <w:top w:val="single" w:sz="4" w:space="0" w:color="auto"/>
              <w:left w:val="single" w:sz="4" w:space="0" w:color="auto"/>
              <w:bottom w:val="single" w:sz="4" w:space="0" w:color="auto"/>
              <w:right w:val="single" w:sz="4" w:space="0" w:color="auto"/>
            </w:tcBorders>
          </w:tcPr>
          <w:p w14:paraId="11E8D60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57" w:type="pct"/>
            <w:tcBorders>
              <w:top w:val="single" w:sz="4" w:space="0" w:color="auto"/>
              <w:left w:val="single" w:sz="4" w:space="0" w:color="auto"/>
              <w:bottom w:val="single" w:sz="4" w:space="0" w:color="auto"/>
            </w:tcBorders>
          </w:tcPr>
          <w:p w14:paraId="2C67BFA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4.6</w:t>
            </w:r>
          </w:p>
        </w:tc>
      </w:tr>
      <w:tr w:rsidR="00920A3E" w:rsidRPr="00DD0D6B" w14:paraId="240A3DC1" w14:textId="77777777" w:rsidTr="00726EB2">
        <w:tc>
          <w:tcPr>
            <w:tcW w:w="1549" w:type="pct"/>
            <w:tcBorders>
              <w:top w:val="single" w:sz="4" w:space="0" w:color="auto"/>
              <w:bottom w:val="single" w:sz="4" w:space="0" w:color="auto"/>
              <w:right w:val="single" w:sz="4" w:space="0" w:color="auto"/>
            </w:tcBorders>
          </w:tcPr>
          <w:p w14:paraId="12CD88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Гостиничное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71E80B5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гостиниц</w:t>
            </w:r>
          </w:p>
        </w:tc>
        <w:tc>
          <w:tcPr>
            <w:tcW w:w="1057" w:type="pct"/>
            <w:tcBorders>
              <w:top w:val="single" w:sz="4" w:space="0" w:color="auto"/>
              <w:left w:val="single" w:sz="4" w:space="0" w:color="auto"/>
              <w:bottom w:val="single" w:sz="4" w:space="0" w:color="auto"/>
            </w:tcBorders>
          </w:tcPr>
          <w:p w14:paraId="6E072B0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4.7</w:t>
            </w:r>
          </w:p>
        </w:tc>
      </w:tr>
      <w:tr w:rsidR="00920A3E" w:rsidRPr="00DD0D6B" w14:paraId="187DAD27" w14:textId="77777777" w:rsidTr="00726EB2">
        <w:tc>
          <w:tcPr>
            <w:tcW w:w="1549" w:type="pct"/>
            <w:tcBorders>
              <w:top w:val="single" w:sz="4" w:space="0" w:color="auto"/>
              <w:bottom w:val="single" w:sz="4" w:space="0" w:color="auto"/>
              <w:right w:val="single" w:sz="4" w:space="0" w:color="auto"/>
            </w:tcBorders>
          </w:tcPr>
          <w:p w14:paraId="37EFCDF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Развлечение</w:t>
            </w:r>
          </w:p>
        </w:tc>
        <w:tc>
          <w:tcPr>
            <w:tcW w:w="2394" w:type="pct"/>
            <w:tcBorders>
              <w:top w:val="single" w:sz="4" w:space="0" w:color="auto"/>
              <w:left w:val="single" w:sz="4" w:space="0" w:color="auto"/>
              <w:bottom w:val="single" w:sz="4" w:space="0" w:color="auto"/>
              <w:right w:val="single" w:sz="4" w:space="0" w:color="auto"/>
            </w:tcBorders>
          </w:tcPr>
          <w:p w14:paraId="05BE113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 и сооружений</w:t>
            </w:r>
            <w:r w:rsidRPr="00DD0D6B">
              <w:rPr>
                <w:rFonts w:ascii="Times New Roman" w:hAnsi="Times New Roman" w:cs="Times New Roman"/>
                <w:color w:val="000000"/>
              </w:rPr>
              <w:t xml:space="preserve">, предназначенных для </w:t>
            </w:r>
            <w:r w:rsidRPr="00DD0D6B">
              <w:rPr>
                <w:rFonts w:ascii="Times New Roman" w:hAnsi="Times New Roman" w:cs="Times New Roman"/>
              </w:rPr>
              <w:t>развлечения.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 xml:space="preserve">себя содержание видов разрешенного использования с </w:t>
            </w:r>
            <w:hyperlink w:anchor="sub_1481" w:history="1">
              <w:r w:rsidRPr="00DD0D6B">
                <w:rPr>
                  <w:rFonts w:ascii="Times New Roman" w:hAnsi="Times New Roman" w:cs="Times New Roman"/>
                  <w:b/>
                  <w:bCs/>
                  <w:color w:val="000000"/>
                </w:rPr>
                <w:t>кодами 4.8.1 - 4.8.3</w:t>
              </w:r>
            </w:hyperlink>
          </w:p>
        </w:tc>
        <w:tc>
          <w:tcPr>
            <w:tcW w:w="1057" w:type="pct"/>
            <w:tcBorders>
              <w:top w:val="single" w:sz="4" w:space="0" w:color="auto"/>
              <w:left w:val="single" w:sz="4" w:space="0" w:color="auto"/>
              <w:bottom w:val="single" w:sz="4" w:space="0" w:color="auto"/>
            </w:tcBorders>
          </w:tcPr>
          <w:p w14:paraId="67A74E8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4.8</w:t>
            </w:r>
          </w:p>
        </w:tc>
      </w:tr>
      <w:tr w:rsidR="00920A3E" w:rsidRPr="00DD0D6B" w14:paraId="066ADD43" w14:textId="77777777" w:rsidTr="00726EB2">
        <w:tc>
          <w:tcPr>
            <w:tcW w:w="1549" w:type="pct"/>
            <w:tcBorders>
              <w:top w:val="single" w:sz="4" w:space="0" w:color="auto"/>
              <w:bottom w:val="single" w:sz="4" w:space="0" w:color="auto"/>
              <w:right w:val="single" w:sz="4" w:space="0" w:color="auto"/>
            </w:tcBorders>
          </w:tcPr>
          <w:p w14:paraId="2868658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Развлекательные мероприятия</w:t>
            </w:r>
          </w:p>
        </w:tc>
        <w:tc>
          <w:tcPr>
            <w:tcW w:w="2394" w:type="pct"/>
            <w:tcBorders>
              <w:top w:val="single" w:sz="4" w:space="0" w:color="auto"/>
              <w:left w:val="single" w:sz="4" w:space="0" w:color="auto"/>
              <w:bottom w:val="single" w:sz="4" w:space="0" w:color="auto"/>
              <w:right w:val="single" w:sz="4" w:space="0" w:color="auto"/>
            </w:tcBorders>
          </w:tcPr>
          <w:p w14:paraId="480C5E1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57" w:type="pct"/>
            <w:tcBorders>
              <w:top w:val="single" w:sz="4" w:space="0" w:color="auto"/>
              <w:left w:val="single" w:sz="4" w:space="0" w:color="auto"/>
              <w:bottom w:val="single" w:sz="4" w:space="0" w:color="auto"/>
            </w:tcBorders>
          </w:tcPr>
          <w:p w14:paraId="1D815A1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4.8.1</w:t>
            </w:r>
          </w:p>
        </w:tc>
      </w:tr>
      <w:tr w:rsidR="00920A3E" w:rsidRPr="00DD0D6B" w14:paraId="25CB7505" w14:textId="77777777" w:rsidTr="00726EB2">
        <w:tc>
          <w:tcPr>
            <w:tcW w:w="1549" w:type="pct"/>
            <w:tcBorders>
              <w:top w:val="single" w:sz="4" w:space="0" w:color="auto"/>
              <w:bottom w:val="single" w:sz="4" w:space="0" w:color="auto"/>
              <w:right w:val="single" w:sz="4" w:space="0" w:color="auto"/>
            </w:tcBorders>
          </w:tcPr>
          <w:p w14:paraId="4CB6F4D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Проведение азартных игр</w:t>
            </w:r>
          </w:p>
        </w:tc>
        <w:tc>
          <w:tcPr>
            <w:tcW w:w="2394" w:type="pct"/>
            <w:tcBorders>
              <w:top w:val="single" w:sz="4" w:space="0" w:color="auto"/>
              <w:left w:val="single" w:sz="4" w:space="0" w:color="auto"/>
              <w:bottom w:val="single" w:sz="4" w:space="0" w:color="auto"/>
              <w:right w:val="single" w:sz="4" w:space="0" w:color="auto"/>
            </w:tcBorders>
          </w:tcPr>
          <w:p w14:paraId="21DB70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057" w:type="pct"/>
            <w:tcBorders>
              <w:top w:val="single" w:sz="4" w:space="0" w:color="auto"/>
              <w:left w:val="single" w:sz="4" w:space="0" w:color="auto"/>
              <w:bottom w:val="single" w:sz="4" w:space="0" w:color="auto"/>
            </w:tcBorders>
          </w:tcPr>
          <w:p w14:paraId="7A7CEE3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4.8.2</w:t>
            </w:r>
          </w:p>
        </w:tc>
      </w:tr>
      <w:tr w:rsidR="00920A3E" w:rsidRPr="00DD0D6B" w14:paraId="22DC1E02" w14:textId="77777777" w:rsidTr="00726EB2">
        <w:tc>
          <w:tcPr>
            <w:tcW w:w="1549" w:type="pct"/>
            <w:tcBorders>
              <w:top w:val="single" w:sz="4" w:space="0" w:color="auto"/>
              <w:bottom w:val="single" w:sz="4" w:space="0" w:color="auto"/>
              <w:right w:val="single" w:sz="4" w:space="0" w:color="auto"/>
            </w:tcBorders>
          </w:tcPr>
          <w:p w14:paraId="09550DC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Проведение азартных игр в игорных зонах</w:t>
            </w:r>
          </w:p>
        </w:tc>
        <w:tc>
          <w:tcPr>
            <w:tcW w:w="2394" w:type="pct"/>
            <w:tcBorders>
              <w:top w:val="single" w:sz="4" w:space="0" w:color="auto"/>
              <w:left w:val="single" w:sz="4" w:space="0" w:color="auto"/>
              <w:bottom w:val="single" w:sz="4" w:space="0" w:color="auto"/>
              <w:right w:val="single" w:sz="4" w:space="0" w:color="auto"/>
            </w:tcBorders>
          </w:tcPr>
          <w:p w14:paraId="1EFE06F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057" w:type="pct"/>
            <w:tcBorders>
              <w:top w:val="single" w:sz="4" w:space="0" w:color="auto"/>
              <w:left w:val="single" w:sz="4" w:space="0" w:color="auto"/>
              <w:bottom w:val="single" w:sz="4" w:space="0" w:color="auto"/>
            </w:tcBorders>
          </w:tcPr>
          <w:p w14:paraId="125D5D9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4.8.3</w:t>
            </w:r>
          </w:p>
        </w:tc>
      </w:tr>
      <w:tr w:rsidR="00920A3E" w:rsidRPr="00DD0D6B" w14:paraId="2EA2C628" w14:textId="77777777" w:rsidTr="00726EB2">
        <w:tc>
          <w:tcPr>
            <w:tcW w:w="1549" w:type="pct"/>
            <w:tcBorders>
              <w:top w:val="single" w:sz="4" w:space="0" w:color="auto"/>
              <w:bottom w:val="single" w:sz="4" w:space="0" w:color="auto"/>
              <w:right w:val="single" w:sz="4" w:space="0" w:color="auto"/>
            </w:tcBorders>
          </w:tcPr>
          <w:p w14:paraId="7177F66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Служебные гаражи</w:t>
            </w:r>
          </w:p>
        </w:tc>
        <w:tc>
          <w:tcPr>
            <w:tcW w:w="2394" w:type="pct"/>
            <w:tcBorders>
              <w:top w:val="single" w:sz="4" w:space="0" w:color="auto"/>
              <w:left w:val="single" w:sz="4" w:space="0" w:color="auto"/>
              <w:bottom w:val="single" w:sz="4" w:space="0" w:color="auto"/>
              <w:right w:val="single" w:sz="4" w:space="0" w:color="auto"/>
            </w:tcBorders>
          </w:tcPr>
          <w:p w14:paraId="22340EA1" w14:textId="77777777" w:rsidR="00920A3E" w:rsidRPr="00DD0D6B" w:rsidRDefault="00920A3E" w:rsidP="00DD0D6B">
            <w:pPr>
              <w:spacing w:line="240" w:lineRule="auto"/>
              <w:rPr>
                <w:color w:val="000000"/>
              </w:rPr>
            </w:pPr>
            <w:r w:rsidRPr="00DD0D6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D0D6B">
                <w:rPr>
                  <w:b/>
                </w:rPr>
                <w:t>кодами 3.0</w:t>
              </w:r>
            </w:hyperlink>
            <w:r w:rsidRPr="00DD0D6B">
              <w:rPr>
                <w:b/>
              </w:rPr>
              <w:t xml:space="preserve">, </w:t>
            </w:r>
            <w:hyperlink w:anchor="sub_1040" w:history="1">
              <w:r w:rsidRPr="00DD0D6B">
                <w:rPr>
                  <w:b/>
                </w:rPr>
                <w:t>4.0</w:t>
              </w:r>
            </w:hyperlink>
            <w:r w:rsidRPr="00DD0D6B">
              <w:t>, а также для стоянки и хранения транспортных средств общего пользования, в том числе в депо</w:t>
            </w:r>
          </w:p>
        </w:tc>
        <w:tc>
          <w:tcPr>
            <w:tcW w:w="1057" w:type="pct"/>
            <w:tcBorders>
              <w:top w:val="single" w:sz="4" w:space="0" w:color="auto"/>
              <w:left w:val="single" w:sz="4" w:space="0" w:color="auto"/>
              <w:bottom w:val="single" w:sz="4" w:space="0" w:color="auto"/>
            </w:tcBorders>
          </w:tcPr>
          <w:p w14:paraId="4222083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4.9</w:t>
            </w:r>
          </w:p>
        </w:tc>
      </w:tr>
      <w:tr w:rsidR="00920A3E" w:rsidRPr="00DD0D6B" w14:paraId="7CD688DF" w14:textId="77777777" w:rsidTr="00726EB2">
        <w:tc>
          <w:tcPr>
            <w:tcW w:w="1549" w:type="pct"/>
            <w:tcBorders>
              <w:top w:val="single" w:sz="4" w:space="0" w:color="auto"/>
              <w:bottom w:val="single" w:sz="4" w:space="0" w:color="auto"/>
              <w:right w:val="single" w:sz="4" w:space="0" w:color="auto"/>
            </w:tcBorders>
          </w:tcPr>
          <w:p w14:paraId="3598B6A3"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Объекты дорожного сервиса</w:t>
            </w:r>
          </w:p>
        </w:tc>
        <w:tc>
          <w:tcPr>
            <w:tcW w:w="2394" w:type="pct"/>
            <w:tcBorders>
              <w:top w:val="single" w:sz="4" w:space="0" w:color="auto"/>
              <w:left w:val="single" w:sz="4" w:space="0" w:color="auto"/>
              <w:bottom w:val="single" w:sz="4" w:space="0" w:color="auto"/>
              <w:right w:val="single" w:sz="4" w:space="0" w:color="auto"/>
            </w:tcBorders>
          </w:tcPr>
          <w:p w14:paraId="3EA35758"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D0D6B">
                <w:rPr>
                  <w:rFonts w:ascii="Times New Roman" w:hAnsi="Times New Roman" w:cs="Times New Roman"/>
                  <w:b/>
                  <w:bCs/>
                </w:rPr>
                <w:t>кодами 4.9.1.1 - 4.9.1.4</w:t>
              </w:r>
            </w:hyperlink>
          </w:p>
        </w:tc>
        <w:tc>
          <w:tcPr>
            <w:tcW w:w="1057" w:type="pct"/>
            <w:tcBorders>
              <w:top w:val="single" w:sz="4" w:space="0" w:color="auto"/>
              <w:left w:val="single" w:sz="4" w:space="0" w:color="auto"/>
              <w:bottom w:val="single" w:sz="4" w:space="0" w:color="auto"/>
            </w:tcBorders>
          </w:tcPr>
          <w:p w14:paraId="1B5A936D"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w:t>
            </w:r>
          </w:p>
        </w:tc>
      </w:tr>
      <w:tr w:rsidR="00920A3E" w:rsidRPr="00DD0D6B" w14:paraId="269A543D" w14:textId="77777777" w:rsidTr="00726EB2">
        <w:tc>
          <w:tcPr>
            <w:tcW w:w="1549" w:type="pct"/>
            <w:tcBorders>
              <w:top w:val="single" w:sz="4" w:space="0" w:color="auto"/>
              <w:bottom w:val="single" w:sz="4" w:space="0" w:color="auto"/>
              <w:right w:val="single" w:sz="4" w:space="0" w:color="auto"/>
            </w:tcBorders>
          </w:tcPr>
          <w:p w14:paraId="4D4DCFC4"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Заправка транспортных средств</w:t>
            </w:r>
          </w:p>
        </w:tc>
        <w:tc>
          <w:tcPr>
            <w:tcW w:w="2394" w:type="pct"/>
            <w:tcBorders>
              <w:top w:val="single" w:sz="4" w:space="0" w:color="auto"/>
              <w:left w:val="single" w:sz="4" w:space="0" w:color="auto"/>
              <w:bottom w:val="single" w:sz="4" w:space="0" w:color="auto"/>
              <w:right w:val="single" w:sz="4" w:space="0" w:color="auto"/>
            </w:tcBorders>
          </w:tcPr>
          <w:p w14:paraId="3D287CA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автозаправочных станций; размещение магазинов сопутствующей торговли, зданий для организации </w:t>
            </w:r>
            <w:r w:rsidRPr="00DD0D6B">
              <w:rPr>
                <w:rFonts w:ascii="Times New Roman" w:hAnsi="Times New Roman" w:cs="Times New Roman"/>
              </w:rPr>
              <w:lastRenderedPageBreak/>
              <w:t>общественного питания в качестве объектов дорожного сервиса</w:t>
            </w:r>
          </w:p>
        </w:tc>
        <w:tc>
          <w:tcPr>
            <w:tcW w:w="1057" w:type="pct"/>
            <w:tcBorders>
              <w:top w:val="single" w:sz="4" w:space="0" w:color="auto"/>
              <w:left w:val="single" w:sz="4" w:space="0" w:color="auto"/>
              <w:bottom w:val="single" w:sz="4" w:space="0" w:color="auto"/>
            </w:tcBorders>
          </w:tcPr>
          <w:p w14:paraId="5543D6F5"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lastRenderedPageBreak/>
              <w:t>4.9.1.1</w:t>
            </w:r>
          </w:p>
        </w:tc>
      </w:tr>
      <w:tr w:rsidR="00920A3E" w:rsidRPr="00DD0D6B" w14:paraId="1E44279D" w14:textId="77777777" w:rsidTr="00726EB2">
        <w:tc>
          <w:tcPr>
            <w:tcW w:w="1549" w:type="pct"/>
            <w:tcBorders>
              <w:top w:val="single" w:sz="4" w:space="0" w:color="auto"/>
              <w:bottom w:val="single" w:sz="4" w:space="0" w:color="auto"/>
              <w:right w:val="single" w:sz="4" w:space="0" w:color="auto"/>
            </w:tcBorders>
          </w:tcPr>
          <w:p w14:paraId="099E7CD5"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Обеспечение дорожного отдыха</w:t>
            </w:r>
          </w:p>
        </w:tc>
        <w:tc>
          <w:tcPr>
            <w:tcW w:w="2394" w:type="pct"/>
            <w:tcBorders>
              <w:top w:val="single" w:sz="4" w:space="0" w:color="auto"/>
              <w:left w:val="single" w:sz="4" w:space="0" w:color="auto"/>
              <w:bottom w:val="single" w:sz="4" w:space="0" w:color="auto"/>
              <w:right w:val="single" w:sz="4" w:space="0" w:color="auto"/>
            </w:tcBorders>
          </w:tcPr>
          <w:p w14:paraId="2027B499"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57" w:type="pct"/>
            <w:tcBorders>
              <w:top w:val="single" w:sz="4" w:space="0" w:color="auto"/>
              <w:left w:val="single" w:sz="4" w:space="0" w:color="auto"/>
              <w:bottom w:val="single" w:sz="4" w:space="0" w:color="auto"/>
            </w:tcBorders>
          </w:tcPr>
          <w:p w14:paraId="2E48146B"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4.9.1.2</w:t>
            </w:r>
          </w:p>
        </w:tc>
      </w:tr>
      <w:tr w:rsidR="00920A3E" w:rsidRPr="00DD0D6B" w14:paraId="52D53BB6" w14:textId="77777777" w:rsidTr="00726EB2">
        <w:tc>
          <w:tcPr>
            <w:tcW w:w="1549" w:type="pct"/>
            <w:tcBorders>
              <w:top w:val="single" w:sz="4" w:space="0" w:color="auto"/>
              <w:bottom w:val="single" w:sz="4" w:space="0" w:color="auto"/>
              <w:right w:val="single" w:sz="4" w:space="0" w:color="auto"/>
            </w:tcBorders>
          </w:tcPr>
          <w:p w14:paraId="37B0643D"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Автомобильные мойки</w:t>
            </w:r>
          </w:p>
        </w:tc>
        <w:tc>
          <w:tcPr>
            <w:tcW w:w="2394" w:type="pct"/>
            <w:tcBorders>
              <w:top w:val="single" w:sz="4" w:space="0" w:color="auto"/>
              <w:left w:val="single" w:sz="4" w:space="0" w:color="auto"/>
              <w:bottom w:val="single" w:sz="4" w:space="0" w:color="auto"/>
              <w:right w:val="single" w:sz="4" w:space="0" w:color="auto"/>
            </w:tcBorders>
          </w:tcPr>
          <w:p w14:paraId="05024677"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автомобильных моек, а также размещение магазинов сопутствующей торговли</w:t>
            </w:r>
          </w:p>
        </w:tc>
        <w:tc>
          <w:tcPr>
            <w:tcW w:w="1057" w:type="pct"/>
            <w:tcBorders>
              <w:top w:val="single" w:sz="4" w:space="0" w:color="auto"/>
              <w:left w:val="single" w:sz="4" w:space="0" w:color="auto"/>
              <w:bottom w:val="single" w:sz="4" w:space="0" w:color="auto"/>
            </w:tcBorders>
          </w:tcPr>
          <w:p w14:paraId="4355EF97"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4.9.1.3</w:t>
            </w:r>
          </w:p>
        </w:tc>
      </w:tr>
      <w:tr w:rsidR="00920A3E" w:rsidRPr="00DD0D6B" w14:paraId="1B317276" w14:textId="77777777" w:rsidTr="00726EB2">
        <w:tc>
          <w:tcPr>
            <w:tcW w:w="1549" w:type="pct"/>
            <w:tcBorders>
              <w:top w:val="single" w:sz="4" w:space="0" w:color="auto"/>
              <w:bottom w:val="single" w:sz="4" w:space="0" w:color="auto"/>
              <w:right w:val="single" w:sz="4" w:space="0" w:color="auto"/>
            </w:tcBorders>
          </w:tcPr>
          <w:p w14:paraId="5960965F"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Ремонт автомобилей</w:t>
            </w:r>
          </w:p>
        </w:tc>
        <w:tc>
          <w:tcPr>
            <w:tcW w:w="2394" w:type="pct"/>
            <w:tcBorders>
              <w:top w:val="single" w:sz="4" w:space="0" w:color="auto"/>
              <w:left w:val="single" w:sz="4" w:space="0" w:color="auto"/>
              <w:bottom w:val="single" w:sz="4" w:space="0" w:color="auto"/>
              <w:right w:val="single" w:sz="4" w:space="0" w:color="auto"/>
            </w:tcBorders>
          </w:tcPr>
          <w:p w14:paraId="6975B1DF"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57" w:type="pct"/>
            <w:tcBorders>
              <w:top w:val="single" w:sz="4" w:space="0" w:color="auto"/>
              <w:left w:val="single" w:sz="4" w:space="0" w:color="auto"/>
              <w:bottom w:val="single" w:sz="4" w:space="0" w:color="auto"/>
            </w:tcBorders>
          </w:tcPr>
          <w:p w14:paraId="63359F69"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4.9.1.4</w:t>
            </w:r>
          </w:p>
        </w:tc>
      </w:tr>
      <w:tr w:rsidR="00920A3E" w:rsidRPr="00DD0D6B" w14:paraId="398961E4" w14:textId="77777777" w:rsidTr="00726EB2">
        <w:tc>
          <w:tcPr>
            <w:tcW w:w="1549" w:type="pct"/>
            <w:tcBorders>
              <w:top w:val="single" w:sz="4" w:space="0" w:color="auto"/>
              <w:bottom w:val="single" w:sz="4" w:space="0" w:color="auto"/>
              <w:right w:val="single" w:sz="4" w:space="0" w:color="auto"/>
            </w:tcBorders>
          </w:tcPr>
          <w:p w14:paraId="5300E13F"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Стоянка транспортных средств </w:t>
            </w:r>
          </w:p>
        </w:tc>
        <w:tc>
          <w:tcPr>
            <w:tcW w:w="2394" w:type="pct"/>
            <w:tcBorders>
              <w:top w:val="single" w:sz="4" w:space="0" w:color="auto"/>
              <w:left w:val="single" w:sz="4" w:space="0" w:color="auto"/>
              <w:bottom w:val="single" w:sz="4" w:space="0" w:color="auto"/>
              <w:right w:val="single" w:sz="4" w:space="0" w:color="auto"/>
            </w:tcBorders>
          </w:tcPr>
          <w:p w14:paraId="63CE198F"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Размещение стоянок (парковок) легковых автомобилей и других </w:t>
            </w:r>
            <w:proofErr w:type="spellStart"/>
            <w:r w:rsidRPr="00DD0D6B">
              <w:rPr>
                <w:rFonts w:eastAsiaTheme="minorHAnsi"/>
                <w:lang w:eastAsia="en-US"/>
              </w:rPr>
              <w:t>мототранспортных</w:t>
            </w:r>
            <w:proofErr w:type="spellEnd"/>
            <w:r w:rsidR="00646D46" w:rsidRPr="00DD0D6B">
              <w:rPr>
                <w:rFonts w:eastAsiaTheme="minorHAnsi"/>
                <w:lang w:eastAsia="en-US"/>
              </w:rPr>
              <w:t xml:space="preserve"> </w:t>
            </w:r>
            <w:r w:rsidRPr="00DD0D6B">
              <w:rPr>
                <w:rFonts w:eastAsiaTheme="minorHAnsi"/>
                <w:lang w:eastAsia="en-US"/>
              </w:rPr>
              <w:t xml:space="preserve">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057" w:type="pct"/>
            <w:tcBorders>
              <w:top w:val="single" w:sz="4" w:space="0" w:color="auto"/>
              <w:left w:val="single" w:sz="4" w:space="0" w:color="auto"/>
              <w:bottom w:val="single" w:sz="4" w:space="0" w:color="auto"/>
            </w:tcBorders>
          </w:tcPr>
          <w:p w14:paraId="74B75D76" w14:textId="77777777" w:rsidR="00920A3E" w:rsidRPr="00DD0D6B" w:rsidRDefault="00920A3E" w:rsidP="00DD0D6B">
            <w:pPr>
              <w:widowControl/>
              <w:spacing w:line="240" w:lineRule="auto"/>
              <w:jc w:val="center"/>
              <w:textAlignment w:val="auto"/>
              <w:rPr>
                <w:rFonts w:eastAsiaTheme="minorHAnsi"/>
                <w:lang w:eastAsia="en-US"/>
              </w:rPr>
            </w:pPr>
            <w:r w:rsidRPr="00DD0D6B">
              <w:rPr>
                <w:rFonts w:eastAsiaTheme="minorHAnsi"/>
                <w:lang w:eastAsia="en-US"/>
              </w:rPr>
              <w:t xml:space="preserve">4.9.2 </w:t>
            </w:r>
          </w:p>
        </w:tc>
      </w:tr>
      <w:tr w:rsidR="00920A3E" w:rsidRPr="00DD0D6B" w14:paraId="7D71DE72" w14:textId="77777777" w:rsidTr="00726EB2">
        <w:tc>
          <w:tcPr>
            <w:tcW w:w="1549" w:type="pct"/>
            <w:tcBorders>
              <w:top w:val="single" w:sz="4" w:space="0" w:color="auto"/>
              <w:bottom w:val="single" w:sz="4" w:space="0" w:color="auto"/>
              <w:right w:val="single" w:sz="4" w:space="0" w:color="auto"/>
            </w:tcBorders>
          </w:tcPr>
          <w:p w14:paraId="667D4290" w14:textId="77777777" w:rsidR="00920A3E" w:rsidRPr="00DD0D6B" w:rsidRDefault="00920A3E" w:rsidP="00DD0D6B">
            <w:pPr>
              <w:pStyle w:val="afffd"/>
              <w:jc w:val="both"/>
              <w:rPr>
                <w:rFonts w:ascii="Times New Roman" w:hAnsi="Times New Roman" w:cs="Times New Roman"/>
                <w:color w:val="000000"/>
                <w:sz w:val="24"/>
                <w:szCs w:val="24"/>
              </w:rPr>
            </w:pPr>
            <w:proofErr w:type="spellStart"/>
            <w:r w:rsidRPr="00DD0D6B">
              <w:rPr>
                <w:rFonts w:ascii="Times New Roman" w:hAnsi="Times New Roman" w:cs="Times New Roman"/>
                <w:color w:val="000000"/>
                <w:sz w:val="24"/>
                <w:szCs w:val="24"/>
              </w:rPr>
              <w:t>Выставочно</w:t>
            </w:r>
            <w:proofErr w:type="spellEnd"/>
            <w:r w:rsidRPr="00DD0D6B">
              <w:rPr>
                <w:rFonts w:ascii="Times New Roman" w:hAnsi="Times New Roman" w:cs="Times New Roman"/>
                <w:color w:val="000000"/>
                <w:sz w:val="24"/>
                <w:szCs w:val="24"/>
              </w:rPr>
              <w:t>-ярмарочная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6E6F8D3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DD0D6B">
              <w:rPr>
                <w:rFonts w:ascii="Times New Roman" w:hAnsi="Times New Roman" w:cs="Times New Roman"/>
                <w:color w:val="000000"/>
              </w:rPr>
              <w:t>выставочно</w:t>
            </w:r>
            <w:proofErr w:type="spellEnd"/>
            <w:r w:rsidRPr="00DD0D6B">
              <w:rPr>
                <w:rFonts w:ascii="Times New Roman" w:hAnsi="Times New Roman" w:cs="Times New Roman"/>
                <w:color w:val="000000"/>
              </w:rPr>
              <w:t xml:space="preserve">-ярмарочной и </w:t>
            </w:r>
            <w:proofErr w:type="spellStart"/>
            <w:r w:rsidRPr="00DD0D6B">
              <w:rPr>
                <w:rFonts w:ascii="Times New Roman" w:hAnsi="Times New Roman" w:cs="Times New Roman"/>
                <w:color w:val="000000"/>
              </w:rPr>
              <w:t>конгрессной</w:t>
            </w:r>
            <w:proofErr w:type="spellEnd"/>
            <w:r w:rsidRPr="00DD0D6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057" w:type="pct"/>
            <w:tcBorders>
              <w:top w:val="single" w:sz="4" w:space="0" w:color="auto"/>
              <w:left w:val="single" w:sz="4" w:space="0" w:color="auto"/>
              <w:bottom w:val="single" w:sz="4" w:space="0" w:color="auto"/>
            </w:tcBorders>
          </w:tcPr>
          <w:p w14:paraId="488A51D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4.10</w:t>
            </w:r>
          </w:p>
        </w:tc>
      </w:tr>
      <w:tr w:rsidR="00920A3E" w:rsidRPr="00DD0D6B" w14:paraId="2D5747E2" w14:textId="77777777" w:rsidTr="00726EB2">
        <w:tc>
          <w:tcPr>
            <w:tcW w:w="1549" w:type="pct"/>
            <w:tcBorders>
              <w:top w:val="single" w:sz="4" w:space="0" w:color="auto"/>
              <w:bottom w:val="single" w:sz="4" w:space="0" w:color="auto"/>
              <w:right w:val="single" w:sz="4" w:space="0" w:color="auto"/>
            </w:tcBorders>
          </w:tcPr>
          <w:p w14:paraId="146FB09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Отдых (рекреация)</w:t>
            </w:r>
          </w:p>
        </w:tc>
        <w:tc>
          <w:tcPr>
            <w:tcW w:w="2394" w:type="pct"/>
            <w:tcBorders>
              <w:top w:val="single" w:sz="4" w:space="0" w:color="auto"/>
              <w:left w:val="single" w:sz="4" w:space="0" w:color="auto"/>
              <w:bottom w:val="single" w:sz="4" w:space="0" w:color="auto"/>
              <w:right w:val="single" w:sz="4" w:space="0" w:color="auto"/>
            </w:tcBorders>
          </w:tcPr>
          <w:p w14:paraId="1BD6E115"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DD0D6B">
                <w:rPr>
                  <w:rFonts w:ascii="Times New Roman" w:hAnsi="Times New Roman" w:cs="Times New Roman"/>
                  <w:b/>
                  <w:color w:val="000000" w:themeColor="text1"/>
                </w:rPr>
                <w:t>кодами 5.1</w:t>
              </w:r>
            </w:hyperlink>
            <w:r w:rsidRPr="00DD0D6B">
              <w:rPr>
                <w:rFonts w:ascii="Times New Roman" w:hAnsi="Times New Roman" w:cs="Times New Roman"/>
                <w:b/>
                <w:color w:val="000000" w:themeColor="text1"/>
              </w:rPr>
              <w:t xml:space="preserve"> - </w:t>
            </w:r>
            <w:hyperlink w:anchor="Par379" w:tooltip="5.5" w:history="1">
              <w:r w:rsidRPr="00DD0D6B">
                <w:rPr>
                  <w:rFonts w:ascii="Times New Roman" w:hAnsi="Times New Roman" w:cs="Times New Roman"/>
                  <w:b/>
                  <w:color w:val="000000" w:themeColor="text1"/>
                </w:rPr>
                <w:t>5.5</w:t>
              </w:r>
            </w:hyperlink>
          </w:p>
        </w:tc>
        <w:tc>
          <w:tcPr>
            <w:tcW w:w="1057" w:type="pct"/>
            <w:tcBorders>
              <w:top w:val="single" w:sz="4" w:space="0" w:color="auto"/>
              <w:left w:val="single" w:sz="4" w:space="0" w:color="auto"/>
              <w:bottom w:val="single" w:sz="4" w:space="0" w:color="auto"/>
            </w:tcBorders>
          </w:tcPr>
          <w:p w14:paraId="1D85B4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5.0</w:t>
            </w:r>
          </w:p>
        </w:tc>
      </w:tr>
      <w:tr w:rsidR="00920A3E" w:rsidRPr="00DD0D6B" w14:paraId="050007AD" w14:textId="77777777" w:rsidTr="00726EB2">
        <w:tc>
          <w:tcPr>
            <w:tcW w:w="1549" w:type="pct"/>
            <w:tcBorders>
              <w:top w:val="single" w:sz="4" w:space="0" w:color="auto"/>
              <w:bottom w:val="single" w:sz="4" w:space="0" w:color="auto"/>
              <w:right w:val="single" w:sz="4" w:space="0" w:color="auto"/>
            </w:tcBorders>
          </w:tcPr>
          <w:p w14:paraId="086D617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Спорт</w:t>
            </w:r>
          </w:p>
        </w:tc>
        <w:tc>
          <w:tcPr>
            <w:tcW w:w="2394" w:type="pct"/>
            <w:tcBorders>
              <w:top w:val="single" w:sz="4" w:space="0" w:color="auto"/>
              <w:left w:val="single" w:sz="4" w:space="0" w:color="auto"/>
              <w:bottom w:val="single" w:sz="4" w:space="0" w:color="auto"/>
              <w:right w:val="single" w:sz="4" w:space="0" w:color="auto"/>
            </w:tcBorders>
          </w:tcPr>
          <w:p w14:paraId="6740430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 и сооружений</w:t>
            </w:r>
            <w:r w:rsidRPr="00DD0D6B">
              <w:rPr>
                <w:rFonts w:ascii="Times New Roman" w:hAnsi="Times New Roman" w:cs="Times New Roman"/>
                <w:color w:val="000000"/>
              </w:rPr>
              <w:t xml:space="preserve"> для занятия спортом</w:t>
            </w:r>
            <w:r w:rsidRPr="00DD0D6B">
              <w:rPr>
                <w:rFonts w:ascii="Times New Roman" w:hAnsi="Times New Roman" w:cs="Times New Roman"/>
              </w:rPr>
              <w:t>.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себя содержание</w:t>
            </w:r>
            <w:r w:rsidRPr="00DD0D6B">
              <w:rPr>
                <w:rFonts w:ascii="Times New Roman" w:hAnsi="Times New Roman" w:cs="Times New Roman"/>
                <w:color w:val="000000"/>
              </w:rPr>
              <w:t xml:space="preserve"> видов </w:t>
            </w:r>
            <w:r w:rsidRPr="00DD0D6B">
              <w:rPr>
                <w:rFonts w:ascii="Times New Roman" w:hAnsi="Times New Roman" w:cs="Times New Roman"/>
              </w:rPr>
              <w:t xml:space="preserve">разрешенного использования с </w:t>
            </w:r>
            <w:hyperlink w:anchor="sub_1511" w:history="1">
              <w:r w:rsidRPr="00DD0D6B">
                <w:rPr>
                  <w:rFonts w:ascii="Times New Roman" w:hAnsi="Times New Roman" w:cs="Times New Roman"/>
                  <w:b/>
                  <w:bCs/>
                  <w:color w:val="000000"/>
                </w:rPr>
                <w:t>кодами 5.1.1 - 5.1.7</w:t>
              </w:r>
            </w:hyperlink>
          </w:p>
        </w:tc>
        <w:tc>
          <w:tcPr>
            <w:tcW w:w="1057" w:type="pct"/>
            <w:tcBorders>
              <w:top w:val="single" w:sz="4" w:space="0" w:color="auto"/>
              <w:left w:val="single" w:sz="4" w:space="0" w:color="auto"/>
              <w:bottom w:val="single" w:sz="4" w:space="0" w:color="auto"/>
            </w:tcBorders>
          </w:tcPr>
          <w:p w14:paraId="275863F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5.1</w:t>
            </w:r>
          </w:p>
        </w:tc>
      </w:tr>
      <w:tr w:rsidR="00920A3E" w:rsidRPr="00DD0D6B" w14:paraId="5778396B" w14:textId="77777777" w:rsidTr="00726EB2">
        <w:tc>
          <w:tcPr>
            <w:tcW w:w="1549" w:type="pct"/>
            <w:tcBorders>
              <w:top w:val="single" w:sz="4" w:space="0" w:color="auto"/>
              <w:bottom w:val="single" w:sz="4" w:space="0" w:color="auto"/>
              <w:right w:val="single" w:sz="4" w:space="0" w:color="auto"/>
            </w:tcBorders>
          </w:tcPr>
          <w:p w14:paraId="6D331E8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Обеспечение спортивно-зрелищных мероприятий</w:t>
            </w:r>
          </w:p>
        </w:tc>
        <w:tc>
          <w:tcPr>
            <w:tcW w:w="2394" w:type="pct"/>
            <w:tcBorders>
              <w:top w:val="single" w:sz="4" w:space="0" w:color="auto"/>
              <w:left w:val="single" w:sz="4" w:space="0" w:color="auto"/>
              <w:bottom w:val="single" w:sz="4" w:space="0" w:color="auto"/>
              <w:right w:val="single" w:sz="4" w:space="0" w:color="auto"/>
            </w:tcBorders>
          </w:tcPr>
          <w:p w14:paraId="5D2656F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спортивно-зрелищных зданий и сооружений, имеющих специальные места </w:t>
            </w:r>
            <w:r w:rsidRPr="00DD0D6B">
              <w:rPr>
                <w:rFonts w:ascii="Times New Roman" w:hAnsi="Times New Roman" w:cs="Times New Roman"/>
              </w:rPr>
              <w:lastRenderedPageBreak/>
              <w:t>для зрителей от 500 мест (стадионов, дворцов спорта, ледовых дворцов, ипподромов)</w:t>
            </w:r>
          </w:p>
        </w:tc>
        <w:tc>
          <w:tcPr>
            <w:tcW w:w="1057" w:type="pct"/>
            <w:tcBorders>
              <w:top w:val="single" w:sz="4" w:space="0" w:color="auto"/>
              <w:left w:val="single" w:sz="4" w:space="0" w:color="auto"/>
              <w:bottom w:val="single" w:sz="4" w:space="0" w:color="auto"/>
            </w:tcBorders>
          </w:tcPr>
          <w:p w14:paraId="22E21CD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lastRenderedPageBreak/>
              <w:t>5.1.1</w:t>
            </w:r>
          </w:p>
        </w:tc>
      </w:tr>
      <w:tr w:rsidR="00920A3E" w:rsidRPr="00DD0D6B" w14:paraId="32EF1945" w14:textId="77777777" w:rsidTr="00726EB2">
        <w:tc>
          <w:tcPr>
            <w:tcW w:w="1549" w:type="pct"/>
            <w:tcBorders>
              <w:top w:val="single" w:sz="4" w:space="0" w:color="auto"/>
              <w:bottom w:val="single" w:sz="4" w:space="0" w:color="auto"/>
              <w:right w:val="single" w:sz="4" w:space="0" w:color="auto"/>
            </w:tcBorders>
          </w:tcPr>
          <w:p w14:paraId="3A3FA04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Обеспечение занятий спортом в помещениях</w:t>
            </w:r>
          </w:p>
        </w:tc>
        <w:tc>
          <w:tcPr>
            <w:tcW w:w="2394" w:type="pct"/>
            <w:tcBorders>
              <w:top w:val="single" w:sz="4" w:space="0" w:color="auto"/>
              <w:left w:val="single" w:sz="4" w:space="0" w:color="auto"/>
              <w:bottom w:val="single" w:sz="4" w:space="0" w:color="auto"/>
              <w:right w:val="single" w:sz="4" w:space="0" w:color="auto"/>
            </w:tcBorders>
          </w:tcPr>
          <w:p w14:paraId="35F3A40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057" w:type="pct"/>
            <w:tcBorders>
              <w:top w:val="single" w:sz="4" w:space="0" w:color="auto"/>
              <w:left w:val="single" w:sz="4" w:space="0" w:color="auto"/>
              <w:bottom w:val="single" w:sz="4" w:space="0" w:color="auto"/>
            </w:tcBorders>
          </w:tcPr>
          <w:p w14:paraId="5EE9304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5.1.2</w:t>
            </w:r>
          </w:p>
        </w:tc>
      </w:tr>
      <w:tr w:rsidR="00920A3E" w:rsidRPr="00DD0D6B" w14:paraId="2EF3CA92" w14:textId="77777777" w:rsidTr="00726EB2">
        <w:tc>
          <w:tcPr>
            <w:tcW w:w="1549" w:type="pct"/>
            <w:tcBorders>
              <w:top w:val="single" w:sz="4" w:space="0" w:color="auto"/>
              <w:bottom w:val="single" w:sz="4" w:space="0" w:color="auto"/>
              <w:right w:val="single" w:sz="4" w:space="0" w:color="auto"/>
            </w:tcBorders>
          </w:tcPr>
          <w:p w14:paraId="19A94C5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Площадки для занятий спортом</w:t>
            </w:r>
          </w:p>
        </w:tc>
        <w:tc>
          <w:tcPr>
            <w:tcW w:w="2394" w:type="pct"/>
            <w:tcBorders>
              <w:top w:val="single" w:sz="4" w:space="0" w:color="auto"/>
              <w:left w:val="single" w:sz="4" w:space="0" w:color="auto"/>
              <w:bottom w:val="single" w:sz="4" w:space="0" w:color="auto"/>
              <w:right w:val="single" w:sz="4" w:space="0" w:color="auto"/>
            </w:tcBorders>
          </w:tcPr>
          <w:p w14:paraId="0EE2DBD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57" w:type="pct"/>
            <w:tcBorders>
              <w:top w:val="single" w:sz="4" w:space="0" w:color="auto"/>
              <w:left w:val="single" w:sz="4" w:space="0" w:color="auto"/>
              <w:bottom w:val="single" w:sz="4" w:space="0" w:color="auto"/>
            </w:tcBorders>
          </w:tcPr>
          <w:p w14:paraId="30184AA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5.1.3</w:t>
            </w:r>
          </w:p>
        </w:tc>
      </w:tr>
      <w:tr w:rsidR="00920A3E" w:rsidRPr="00DD0D6B" w14:paraId="04A998D4" w14:textId="77777777" w:rsidTr="00726EB2">
        <w:tc>
          <w:tcPr>
            <w:tcW w:w="1549" w:type="pct"/>
            <w:tcBorders>
              <w:top w:val="single" w:sz="4" w:space="0" w:color="auto"/>
              <w:bottom w:val="single" w:sz="4" w:space="0" w:color="auto"/>
              <w:right w:val="single" w:sz="4" w:space="0" w:color="auto"/>
            </w:tcBorders>
          </w:tcPr>
          <w:p w14:paraId="59AF12D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Оборудованные площадки для занятий спортом</w:t>
            </w:r>
          </w:p>
        </w:tc>
        <w:tc>
          <w:tcPr>
            <w:tcW w:w="2394" w:type="pct"/>
            <w:tcBorders>
              <w:top w:val="single" w:sz="4" w:space="0" w:color="auto"/>
              <w:left w:val="single" w:sz="4" w:space="0" w:color="auto"/>
              <w:bottom w:val="single" w:sz="4" w:space="0" w:color="auto"/>
              <w:right w:val="single" w:sz="4" w:space="0" w:color="auto"/>
            </w:tcBorders>
          </w:tcPr>
          <w:p w14:paraId="2C7286B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57" w:type="pct"/>
            <w:tcBorders>
              <w:top w:val="single" w:sz="4" w:space="0" w:color="auto"/>
              <w:left w:val="single" w:sz="4" w:space="0" w:color="auto"/>
              <w:bottom w:val="single" w:sz="4" w:space="0" w:color="auto"/>
            </w:tcBorders>
          </w:tcPr>
          <w:p w14:paraId="40A7E92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5.1.4</w:t>
            </w:r>
          </w:p>
        </w:tc>
      </w:tr>
      <w:tr w:rsidR="00920A3E" w:rsidRPr="00DD0D6B" w14:paraId="6E82772A" w14:textId="77777777" w:rsidTr="00726EB2">
        <w:tc>
          <w:tcPr>
            <w:tcW w:w="1549" w:type="pct"/>
            <w:tcBorders>
              <w:top w:val="single" w:sz="4" w:space="0" w:color="auto"/>
              <w:bottom w:val="single" w:sz="4" w:space="0" w:color="auto"/>
              <w:right w:val="single" w:sz="4" w:space="0" w:color="auto"/>
            </w:tcBorders>
          </w:tcPr>
          <w:p w14:paraId="7958ADF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Водный спорт</w:t>
            </w:r>
          </w:p>
        </w:tc>
        <w:tc>
          <w:tcPr>
            <w:tcW w:w="2394" w:type="pct"/>
            <w:tcBorders>
              <w:top w:val="single" w:sz="4" w:space="0" w:color="auto"/>
              <w:left w:val="single" w:sz="4" w:space="0" w:color="auto"/>
              <w:bottom w:val="single" w:sz="4" w:space="0" w:color="auto"/>
              <w:right w:val="single" w:sz="4" w:space="0" w:color="auto"/>
            </w:tcBorders>
          </w:tcPr>
          <w:p w14:paraId="5A15E7D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57" w:type="pct"/>
            <w:tcBorders>
              <w:top w:val="single" w:sz="4" w:space="0" w:color="auto"/>
              <w:left w:val="single" w:sz="4" w:space="0" w:color="auto"/>
              <w:bottom w:val="single" w:sz="4" w:space="0" w:color="auto"/>
            </w:tcBorders>
          </w:tcPr>
          <w:p w14:paraId="156C15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5.1.5</w:t>
            </w:r>
          </w:p>
        </w:tc>
      </w:tr>
      <w:tr w:rsidR="00920A3E" w:rsidRPr="00DD0D6B" w14:paraId="0FDEFC40" w14:textId="77777777" w:rsidTr="00726EB2">
        <w:tc>
          <w:tcPr>
            <w:tcW w:w="1549" w:type="pct"/>
            <w:tcBorders>
              <w:top w:val="single" w:sz="4" w:space="0" w:color="auto"/>
              <w:bottom w:val="single" w:sz="4" w:space="0" w:color="auto"/>
              <w:right w:val="single" w:sz="4" w:space="0" w:color="auto"/>
            </w:tcBorders>
          </w:tcPr>
          <w:p w14:paraId="1E227D0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Авиационный спорт</w:t>
            </w:r>
          </w:p>
        </w:tc>
        <w:tc>
          <w:tcPr>
            <w:tcW w:w="2394" w:type="pct"/>
            <w:tcBorders>
              <w:top w:val="single" w:sz="4" w:space="0" w:color="auto"/>
              <w:left w:val="single" w:sz="4" w:space="0" w:color="auto"/>
              <w:bottom w:val="single" w:sz="4" w:space="0" w:color="auto"/>
              <w:right w:val="single" w:sz="4" w:space="0" w:color="auto"/>
            </w:tcBorders>
          </w:tcPr>
          <w:p w14:paraId="2C22FE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057" w:type="pct"/>
            <w:tcBorders>
              <w:top w:val="single" w:sz="4" w:space="0" w:color="auto"/>
              <w:left w:val="single" w:sz="4" w:space="0" w:color="auto"/>
              <w:bottom w:val="single" w:sz="4" w:space="0" w:color="auto"/>
            </w:tcBorders>
          </w:tcPr>
          <w:p w14:paraId="5599FF2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5.1.6</w:t>
            </w:r>
          </w:p>
        </w:tc>
      </w:tr>
      <w:tr w:rsidR="00920A3E" w:rsidRPr="00DD0D6B" w14:paraId="24A422CD" w14:textId="77777777" w:rsidTr="00726EB2">
        <w:tc>
          <w:tcPr>
            <w:tcW w:w="1549" w:type="pct"/>
            <w:tcBorders>
              <w:top w:val="single" w:sz="4" w:space="0" w:color="auto"/>
              <w:bottom w:val="single" w:sz="4" w:space="0" w:color="auto"/>
              <w:right w:val="single" w:sz="4" w:space="0" w:color="auto"/>
            </w:tcBorders>
          </w:tcPr>
          <w:p w14:paraId="787FDEB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Спортивные базы</w:t>
            </w:r>
          </w:p>
        </w:tc>
        <w:tc>
          <w:tcPr>
            <w:tcW w:w="2394" w:type="pct"/>
            <w:tcBorders>
              <w:top w:val="single" w:sz="4" w:space="0" w:color="auto"/>
              <w:left w:val="single" w:sz="4" w:space="0" w:color="auto"/>
              <w:bottom w:val="single" w:sz="4" w:space="0" w:color="auto"/>
              <w:right w:val="single" w:sz="4" w:space="0" w:color="auto"/>
            </w:tcBorders>
          </w:tcPr>
          <w:p w14:paraId="5C91016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057" w:type="pct"/>
            <w:tcBorders>
              <w:top w:val="single" w:sz="4" w:space="0" w:color="auto"/>
              <w:left w:val="single" w:sz="4" w:space="0" w:color="auto"/>
              <w:bottom w:val="single" w:sz="4" w:space="0" w:color="auto"/>
            </w:tcBorders>
          </w:tcPr>
          <w:p w14:paraId="41EFB9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5.1.7</w:t>
            </w:r>
          </w:p>
        </w:tc>
      </w:tr>
      <w:tr w:rsidR="00920A3E" w:rsidRPr="00DD0D6B" w14:paraId="7EA3BA57" w14:textId="77777777" w:rsidTr="00726EB2">
        <w:tc>
          <w:tcPr>
            <w:tcW w:w="1549" w:type="pct"/>
            <w:tcBorders>
              <w:top w:val="single" w:sz="4" w:space="0" w:color="auto"/>
              <w:bottom w:val="single" w:sz="4" w:space="0" w:color="auto"/>
              <w:right w:val="single" w:sz="4" w:space="0" w:color="auto"/>
            </w:tcBorders>
          </w:tcPr>
          <w:p w14:paraId="47D7E0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Природно-познавательный туризм</w:t>
            </w:r>
          </w:p>
        </w:tc>
        <w:tc>
          <w:tcPr>
            <w:tcW w:w="2394" w:type="pct"/>
            <w:tcBorders>
              <w:top w:val="single" w:sz="4" w:space="0" w:color="auto"/>
              <w:left w:val="single" w:sz="4" w:space="0" w:color="auto"/>
              <w:bottom w:val="single" w:sz="4" w:space="0" w:color="auto"/>
              <w:right w:val="single" w:sz="4" w:space="0" w:color="auto"/>
            </w:tcBorders>
          </w:tcPr>
          <w:p w14:paraId="3FDC9E6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D0D6B">
              <w:rPr>
                <w:rFonts w:ascii="Times New Roman" w:hAnsi="Times New Roman" w:cs="Times New Roman"/>
                <w:color w:val="000000"/>
              </w:rPr>
              <w:t>природовосстановительных</w:t>
            </w:r>
            <w:proofErr w:type="spellEnd"/>
            <w:r w:rsidRPr="00DD0D6B">
              <w:rPr>
                <w:rFonts w:ascii="Times New Roman" w:hAnsi="Times New Roman" w:cs="Times New Roman"/>
                <w:color w:val="000000"/>
              </w:rPr>
              <w:t xml:space="preserve"> мероприятий</w:t>
            </w:r>
          </w:p>
        </w:tc>
        <w:tc>
          <w:tcPr>
            <w:tcW w:w="1057" w:type="pct"/>
            <w:tcBorders>
              <w:top w:val="single" w:sz="4" w:space="0" w:color="auto"/>
              <w:left w:val="single" w:sz="4" w:space="0" w:color="auto"/>
              <w:bottom w:val="single" w:sz="4" w:space="0" w:color="auto"/>
            </w:tcBorders>
          </w:tcPr>
          <w:p w14:paraId="0DB5484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5.2</w:t>
            </w:r>
          </w:p>
        </w:tc>
      </w:tr>
      <w:tr w:rsidR="00920A3E" w:rsidRPr="00DD0D6B" w14:paraId="358AFD8C" w14:textId="77777777" w:rsidTr="00726EB2">
        <w:tc>
          <w:tcPr>
            <w:tcW w:w="1549" w:type="pct"/>
            <w:tcBorders>
              <w:top w:val="single" w:sz="4" w:space="0" w:color="auto"/>
              <w:bottom w:val="single" w:sz="4" w:space="0" w:color="auto"/>
              <w:right w:val="single" w:sz="4" w:space="0" w:color="auto"/>
            </w:tcBorders>
          </w:tcPr>
          <w:p w14:paraId="6A308B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Туристическое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6374C15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1057" w:type="pct"/>
            <w:tcBorders>
              <w:top w:val="single" w:sz="4" w:space="0" w:color="auto"/>
              <w:left w:val="single" w:sz="4" w:space="0" w:color="auto"/>
              <w:bottom w:val="single" w:sz="4" w:space="0" w:color="auto"/>
            </w:tcBorders>
          </w:tcPr>
          <w:p w14:paraId="112AE47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5.2.1</w:t>
            </w:r>
          </w:p>
        </w:tc>
      </w:tr>
      <w:tr w:rsidR="00920A3E" w:rsidRPr="00DD0D6B" w14:paraId="709B62D7" w14:textId="77777777" w:rsidTr="00726EB2">
        <w:tc>
          <w:tcPr>
            <w:tcW w:w="1549" w:type="pct"/>
            <w:tcBorders>
              <w:top w:val="single" w:sz="4" w:space="0" w:color="auto"/>
              <w:bottom w:val="single" w:sz="4" w:space="0" w:color="auto"/>
              <w:right w:val="single" w:sz="4" w:space="0" w:color="auto"/>
            </w:tcBorders>
          </w:tcPr>
          <w:p w14:paraId="302DC1A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Охота и рыбалка</w:t>
            </w:r>
          </w:p>
        </w:tc>
        <w:tc>
          <w:tcPr>
            <w:tcW w:w="2394" w:type="pct"/>
            <w:tcBorders>
              <w:top w:val="single" w:sz="4" w:space="0" w:color="auto"/>
              <w:left w:val="single" w:sz="4" w:space="0" w:color="auto"/>
              <w:bottom w:val="single" w:sz="4" w:space="0" w:color="auto"/>
              <w:right w:val="single" w:sz="4" w:space="0" w:color="auto"/>
            </w:tcBorders>
          </w:tcPr>
          <w:p w14:paraId="666BA6D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57" w:type="pct"/>
            <w:tcBorders>
              <w:top w:val="single" w:sz="4" w:space="0" w:color="auto"/>
              <w:left w:val="single" w:sz="4" w:space="0" w:color="auto"/>
              <w:bottom w:val="single" w:sz="4" w:space="0" w:color="auto"/>
            </w:tcBorders>
          </w:tcPr>
          <w:p w14:paraId="4AEC919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5.3</w:t>
            </w:r>
          </w:p>
        </w:tc>
      </w:tr>
      <w:tr w:rsidR="00920A3E" w:rsidRPr="00DD0D6B" w14:paraId="7E5A6D05" w14:textId="77777777" w:rsidTr="00726EB2">
        <w:tc>
          <w:tcPr>
            <w:tcW w:w="1549" w:type="pct"/>
            <w:tcBorders>
              <w:top w:val="single" w:sz="4" w:space="0" w:color="auto"/>
              <w:bottom w:val="single" w:sz="4" w:space="0" w:color="auto"/>
              <w:right w:val="single" w:sz="4" w:space="0" w:color="auto"/>
            </w:tcBorders>
          </w:tcPr>
          <w:p w14:paraId="142BC96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Причалы для маломерных</w:t>
            </w:r>
          </w:p>
          <w:p w14:paraId="6ED9E1C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судов</w:t>
            </w:r>
          </w:p>
        </w:tc>
        <w:tc>
          <w:tcPr>
            <w:tcW w:w="2394" w:type="pct"/>
            <w:tcBorders>
              <w:top w:val="single" w:sz="4" w:space="0" w:color="auto"/>
              <w:left w:val="single" w:sz="4" w:space="0" w:color="auto"/>
              <w:bottom w:val="single" w:sz="4" w:space="0" w:color="auto"/>
              <w:right w:val="single" w:sz="4" w:space="0" w:color="auto"/>
            </w:tcBorders>
          </w:tcPr>
          <w:p w14:paraId="37B6C6E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сооружений, предназначенных для причаливания, хранения и обслуживания яхт, катеров, лодок и других маломерных </w:t>
            </w:r>
            <w:r w:rsidRPr="00DD0D6B">
              <w:rPr>
                <w:rFonts w:ascii="Times New Roman" w:hAnsi="Times New Roman" w:cs="Times New Roman"/>
                <w:color w:val="000000"/>
              </w:rPr>
              <w:lastRenderedPageBreak/>
              <w:t>судов</w:t>
            </w:r>
          </w:p>
        </w:tc>
        <w:tc>
          <w:tcPr>
            <w:tcW w:w="1057" w:type="pct"/>
            <w:tcBorders>
              <w:top w:val="single" w:sz="4" w:space="0" w:color="auto"/>
              <w:left w:val="single" w:sz="4" w:space="0" w:color="auto"/>
              <w:bottom w:val="single" w:sz="4" w:space="0" w:color="auto"/>
            </w:tcBorders>
          </w:tcPr>
          <w:p w14:paraId="79F9C72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5.4</w:t>
            </w:r>
          </w:p>
        </w:tc>
      </w:tr>
      <w:tr w:rsidR="00920A3E" w:rsidRPr="00DD0D6B" w14:paraId="78034E25" w14:textId="77777777" w:rsidTr="00726EB2">
        <w:tc>
          <w:tcPr>
            <w:tcW w:w="1549" w:type="pct"/>
            <w:tcBorders>
              <w:top w:val="single" w:sz="4" w:space="0" w:color="auto"/>
              <w:bottom w:val="single" w:sz="4" w:space="0" w:color="auto"/>
              <w:right w:val="single" w:sz="4" w:space="0" w:color="auto"/>
            </w:tcBorders>
          </w:tcPr>
          <w:p w14:paraId="6E15663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Поля для гольфа или конных прогулок</w:t>
            </w:r>
          </w:p>
        </w:tc>
        <w:tc>
          <w:tcPr>
            <w:tcW w:w="2394" w:type="pct"/>
            <w:tcBorders>
              <w:top w:val="single" w:sz="4" w:space="0" w:color="auto"/>
              <w:left w:val="single" w:sz="4" w:space="0" w:color="auto"/>
              <w:bottom w:val="single" w:sz="4" w:space="0" w:color="auto"/>
              <w:right w:val="single" w:sz="4" w:space="0" w:color="auto"/>
            </w:tcBorders>
          </w:tcPr>
          <w:p w14:paraId="45FECFC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057" w:type="pct"/>
            <w:tcBorders>
              <w:top w:val="single" w:sz="4" w:space="0" w:color="auto"/>
              <w:left w:val="single" w:sz="4" w:space="0" w:color="auto"/>
              <w:bottom w:val="single" w:sz="4" w:space="0" w:color="auto"/>
            </w:tcBorders>
          </w:tcPr>
          <w:p w14:paraId="5B76CF8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5.5</w:t>
            </w:r>
          </w:p>
        </w:tc>
      </w:tr>
      <w:tr w:rsidR="00920A3E" w:rsidRPr="00DD0D6B" w14:paraId="1431553D" w14:textId="77777777" w:rsidTr="00726EB2">
        <w:tc>
          <w:tcPr>
            <w:tcW w:w="1549" w:type="pct"/>
            <w:tcBorders>
              <w:top w:val="single" w:sz="4" w:space="0" w:color="auto"/>
              <w:bottom w:val="single" w:sz="4" w:space="0" w:color="auto"/>
              <w:right w:val="single" w:sz="4" w:space="0" w:color="auto"/>
            </w:tcBorders>
          </w:tcPr>
          <w:p w14:paraId="31D9C9D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Производственная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0B2031D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57" w:type="pct"/>
            <w:tcBorders>
              <w:top w:val="single" w:sz="4" w:space="0" w:color="auto"/>
              <w:left w:val="single" w:sz="4" w:space="0" w:color="auto"/>
              <w:bottom w:val="single" w:sz="4" w:space="0" w:color="auto"/>
            </w:tcBorders>
          </w:tcPr>
          <w:p w14:paraId="6D23DF1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6.0</w:t>
            </w:r>
          </w:p>
        </w:tc>
      </w:tr>
      <w:tr w:rsidR="00920A3E" w:rsidRPr="00DD0D6B" w14:paraId="1A1CF5C7" w14:textId="77777777" w:rsidTr="00726EB2">
        <w:tc>
          <w:tcPr>
            <w:tcW w:w="1549" w:type="pct"/>
            <w:tcBorders>
              <w:top w:val="single" w:sz="4" w:space="0" w:color="auto"/>
              <w:bottom w:val="single" w:sz="4" w:space="0" w:color="auto"/>
              <w:right w:val="single" w:sz="4" w:space="0" w:color="auto"/>
            </w:tcBorders>
          </w:tcPr>
          <w:p w14:paraId="439FB25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Недропользование</w:t>
            </w:r>
          </w:p>
        </w:tc>
        <w:tc>
          <w:tcPr>
            <w:tcW w:w="2394" w:type="pct"/>
            <w:tcBorders>
              <w:top w:val="single" w:sz="4" w:space="0" w:color="auto"/>
              <w:left w:val="single" w:sz="4" w:space="0" w:color="auto"/>
              <w:bottom w:val="single" w:sz="4" w:space="0" w:color="auto"/>
              <w:right w:val="single" w:sz="4" w:space="0" w:color="auto"/>
            </w:tcBorders>
          </w:tcPr>
          <w:p w14:paraId="6089A1C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геологических изысканий;</w:t>
            </w:r>
          </w:p>
          <w:p w14:paraId="1B0F1D0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057" w:type="pct"/>
            <w:tcBorders>
              <w:top w:val="single" w:sz="4" w:space="0" w:color="auto"/>
              <w:left w:val="single" w:sz="4" w:space="0" w:color="auto"/>
              <w:bottom w:val="single" w:sz="4" w:space="0" w:color="auto"/>
            </w:tcBorders>
          </w:tcPr>
          <w:p w14:paraId="2DD9DD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w:t>
            </w:r>
          </w:p>
        </w:tc>
      </w:tr>
      <w:tr w:rsidR="00920A3E" w:rsidRPr="00DD0D6B" w14:paraId="287703EC" w14:textId="77777777" w:rsidTr="00726EB2">
        <w:tc>
          <w:tcPr>
            <w:tcW w:w="1549" w:type="pct"/>
            <w:tcBorders>
              <w:top w:val="single" w:sz="4" w:space="0" w:color="auto"/>
              <w:bottom w:val="single" w:sz="4" w:space="0" w:color="auto"/>
              <w:right w:val="single" w:sz="4" w:space="0" w:color="auto"/>
            </w:tcBorders>
          </w:tcPr>
          <w:p w14:paraId="640DA3C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Тяжелая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A50733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57" w:type="pct"/>
            <w:tcBorders>
              <w:top w:val="single" w:sz="4" w:space="0" w:color="auto"/>
              <w:left w:val="single" w:sz="4" w:space="0" w:color="auto"/>
              <w:bottom w:val="single" w:sz="4" w:space="0" w:color="auto"/>
            </w:tcBorders>
          </w:tcPr>
          <w:p w14:paraId="7B5FE23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6.2</w:t>
            </w:r>
          </w:p>
        </w:tc>
      </w:tr>
      <w:tr w:rsidR="00920A3E" w:rsidRPr="00DD0D6B" w14:paraId="27277FD4" w14:textId="77777777" w:rsidTr="00726EB2">
        <w:tc>
          <w:tcPr>
            <w:tcW w:w="1549" w:type="pct"/>
            <w:tcBorders>
              <w:top w:val="single" w:sz="4" w:space="0" w:color="auto"/>
              <w:bottom w:val="single" w:sz="4" w:space="0" w:color="auto"/>
              <w:right w:val="single" w:sz="4" w:space="0" w:color="auto"/>
            </w:tcBorders>
          </w:tcPr>
          <w:p w14:paraId="78DE2C6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Автомобилестроительная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E5A6A0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w:t>
            </w:r>
            <w:r w:rsidRPr="00DD0D6B">
              <w:rPr>
                <w:rFonts w:ascii="Times New Roman" w:hAnsi="Times New Roman" w:cs="Times New Roman"/>
                <w:color w:val="000000"/>
              </w:rPr>
              <w:lastRenderedPageBreak/>
              <w:t>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57" w:type="pct"/>
            <w:tcBorders>
              <w:top w:val="single" w:sz="4" w:space="0" w:color="auto"/>
              <w:left w:val="single" w:sz="4" w:space="0" w:color="auto"/>
              <w:bottom w:val="single" w:sz="4" w:space="0" w:color="auto"/>
            </w:tcBorders>
          </w:tcPr>
          <w:p w14:paraId="6DA3274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6.2.1</w:t>
            </w:r>
          </w:p>
        </w:tc>
      </w:tr>
      <w:tr w:rsidR="00920A3E" w:rsidRPr="00DD0D6B" w14:paraId="19B9A4EB" w14:textId="77777777" w:rsidTr="00726EB2">
        <w:tc>
          <w:tcPr>
            <w:tcW w:w="1549" w:type="pct"/>
            <w:tcBorders>
              <w:top w:val="single" w:sz="4" w:space="0" w:color="auto"/>
              <w:bottom w:val="single" w:sz="4" w:space="0" w:color="auto"/>
              <w:right w:val="single" w:sz="4" w:space="0" w:color="auto"/>
            </w:tcBorders>
          </w:tcPr>
          <w:p w14:paraId="315FAD2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Легкая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E8363ED" w14:textId="77777777" w:rsidR="00920A3E" w:rsidRPr="00DD0D6B" w:rsidRDefault="00920A3E" w:rsidP="00DD0D6B">
            <w:pPr>
              <w:pStyle w:val="af4"/>
              <w:rPr>
                <w:rFonts w:ascii="Times New Roman" w:hAnsi="Times New Roman" w:cs="Times New Roman"/>
                <w:color w:val="000000"/>
              </w:rPr>
            </w:pPr>
            <w:r w:rsidRPr="00DD0D6B">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057" w:type="pct"/>
            <w:tcBorders>
              <w:top w:val="single" w:sz="4" w:space="0" w:color="auto"/>
              <w:left w:val="single" w:sz="4" w:space="0" w:color="auto"/>
              <w:bottom w:val="single" w:sz="4" w:space="0" w:color="auto"/>
            </w:tcBorders>
          </w:tcPr>
          <w:p w14:paraId="519D470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6.3</w:t>
            </w:r>
          </w:p>
        </w:tc>
      </w:tr>
      <w:tr w:rsidR="00920A3E" w:rsidRPr="00DD0D6B" w14:paraId="0737519A" w14:textId="77777777" w:rsidTr="00726EB2">
        <w:tc>
          <w:tcPr>
            <w:tcW w:w="1549" w:type="pct"/>
            <w:tcBorders>
              <w:top w:val="single" w:sz="4" w:space="0" w:color="auto"/>
              <w:bottom w:val="single" w:sz="4" w:space="0" w:color="auto"/>
              <w:right w:val="single" w:sz="4" w:space="0" w:color="auto"/>
            </w:tcBorders>
          </w:tcPr>
          <w:p w14:paraId="01F87DA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Фармацевтическая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4F91E9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57" w:type="pct"/>
            <w:tcBorders>
              <w:top w:val="single" w:sz="4" w:space="0" w:color="auto"/>
              <w:left w:val="single" w:sz="4" w:space="0" w:color="auto"/>
              <w:bottom w:val="single" w:sz="4" w:space="0" w:color="auto"/>
            </w:tcBorders>
          </w:tcPr>
          <w:p w14:paraId="5416BC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6.3.1</w:t>
            </w:r>
          </w:p>
        </w:tc>
      </w:tr>
      <w:tr w:rsidR="00920A3E" w:rsidRPr="00DD0D6B" w14:paraId="21E1E397" w14:textId="77777777" w:rsidTr="00726EB2">
        <w:tc>
          <w:tcPr>
            <w:tcW w:w="1549" w:type="pct"/>
            <w:tcBorders>
              <w:top w:val="single" w:sz="4" w:space="0" w:color="auto"/>
              <w:bottom w:val="single" w:sz="4" w:space="0" w:color="auto"/>
              <w:right w:val="single" w:sz="4" w:space="0" w:color="auto"/>
            </w:tcBorders>
          </w:tcPr>
          <w:p w14:paraId="70422F40" w14:textId="77777777" w:rsidR="00920A3E" w:rsidRPr="00DD0D6B" w:rsidRDefault="00920A3E" w:rsidP="00DD0D6B">
            <w:pPr>
              <w:widowControl/>
              <w:spacing w:line="240" w:lineRule="auto"/>
              <w:textAlignment w:val="auto"/>
              <w:rPr>
                <w:rFonts w:eastAsiaTheme="minorHAnsi"/>
                <w:lang w:eastAsia="en-US"/>
              </w:rPr>
            </w:pPr>
            <w:proofErr w:type="spellStart"/>
            <w:r w:rsidRPr="00DD0D6B">
              <w:rPr>
                <w:rFonts w:eastAsiaTheme="minorHAnsi"/>
                <w:lang w:eastAsia="en-US"/>
              </w:rPr>
              <w:t>Фарфоро</w:t>
            </w:r>
            <w:proofErr w:type="spellEnd"/>
            <w:r w:rsidRPr="00DD0D6B">
              <w:rPr>
                <w:rFonts w:eastAsiaTheme="minorHAnsi"/>
                <w:lang w:eastAsia="en-US"/>
              </w:rPr>
              <w:t xml:space="preserve">-фаянсовая промышленность </w:t>
            </w:r>
          </w:p>
        </w:tc>
        <w:tc>
          <w:tcPr>
            <w:tcW w:w="2394" w:type="pct"/>
            <w:tcBorders>
              <w:top w:val="single" w:sz="4" w:space="0" w:color="auto"/>
              <w:left w:val="single" w:sz="4" w:space="0" w:color="auto"/>
              <w:bottom w:val="single" w:sz="4" w:space="0" w:color="auto"/>
              <w:right w:val="single" w:sz="4" w:space="0" w:color="auto"/>
            </w:tcBorders>
          </w:tcPr>
          <w:p w14:paraId="361B8DD5"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DD0D6B">
              <w:rPr>
                <w:rFonts w:eastAsiaTheme="minorHAnsi"/>
                <w:lang w:eastAsia="en-US"/>
              </w:rPr>
              <w:t>фарфоро</w:t>
            </w:r>
            <w:proofErr w:type="spellEnd"/>
            <w:r w:rsidRPr="00DD0D6B">
              <w:rPr>
                <w:rFonts w:eastAsiaTheme="minorHAnsi"/>
                <w:lang w:eastAsia="en-US"/>
              </w:rPr>
              <w:t xml:space="preserve">-фаянсовой промышленности </w:t>
            </w:r>
          </w:p>
        </w:tc>
        <w:tc>
          <w:tcPr>
            <w:tcW w:w="1057" w:type="pct"/>
            <w:tcBorders>
              <w:top w:val="single" w:sz="4" w:space="0" w:color="auto"/>
              <w:left w:val="single" w:sz="4" w:space="0" w:color="auto"/>
              <w:bottom w:val="single" w:sz="4" w:space="0" w:color="auto"/>
            </w:tcBorders>
          </w:tcPr>
          <w:p w14:paraId="5A1CE74A" w14:textId="77777777" w:rsidR="00920A3E" w:rsidRPr="00DD0D6B" w:rsidRDefault="00920A3E" w:rsidP="00DD0D6B">
            <w:pPr>
              <w:widowControl/>
              <w:spacing w:line="240" w:lineRule="auto"/>
              <w:jc w:val="center"/>
              <w:textAlignment w:val="auto"/>
              <w:rPr>
                <w:rFonts w:eastAsiaTheme="minorHAnsi"/>
                <w:lang w:eastAsia="en-US"/>
              </w:rPr>
            </w:pPr>
            <w:r w:rsidRPr="00DD0D6B">
              <w:rPr>
                <w:rFonts w:eastAsiaTheme="minorHAnsi"/>
                <w:lang w:eastAsia="en-US"/>
              </w:rPr>
              <w:t xml:space="preserve">6.3.2 </w:t>
            </w:r>
          </w:p>
        </w:tc>
      </w:tr>
      <w:tr w:rsidR="00920A3E" w:rsidRPr="00DD0D6B" w14:paraId="0CBE354C" w14:textId="77777777" w:rsidTr="00726EB2">
        <w:tc>
          <w:tcPr>
            <w:tcW w:w="1549" w:type="pct"/>
            <w:tcBorders>
              <w:top w:val="single" w:sz="4" w:space="0" w:color="auto"/>
              <w:bottom w:val="single" w:sz="4" w:space="0" w:color="auto"/>
              <w:right w:val="single" w:sz="4" w:space="0" w:color="auto"/>
            </w:tcBorders>
          </w:tcPr>
          <w:p w14:paraId="71E4EC4C" w14:textId="77777777" w:rsidR="00920A3E" w:rsidRPr="00DD0D6B" w:rsidRDefault="00920A3E" w:rsidP="00DD0D6B">
            <w:pPr>
              <w:spacing w:line="240" w:lineRule="auto"/>
            </w:pPr>
            <w:r w:rsidRPr="00DD0D6B">
              <w:t>Электронная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64A14A5" w14:textId="77777777" w:rsidR="00920A3E" w:rsidRPr="00DD0D6B" w:rsidRDefault="00920A3E" w:rsidP="00DD0D6B">
            <w:pPr>
              <w:spacing w:line="240" w:lineRule="auto"/>
            </w:pPr>
            <w:r w:rsidRPr="00DD0D6B">
              <w:t>Размещение объектов капитального строительства, предназначенных для производства продукции электронной промышленности</w:t>
            </w:r>
          </w:p>
        </w:tc>
        <w:tc>
          <w:tcPr>
            <w:tcW w:w="1057" w:type="pct"/>
            <w:tcBorders>
              <w:top w:val="single" w:sz="4" w:space="0" w:color="auto"/>
              <w:left w:val="single" w:sz="4" w:space="0" w:color="auto"/>
              <w:bottom w:val="single" w:sz="4" w:space="0" w:color="auto"/>
            </w:tcBorders>
          </w:tcPr>
          <w:p w14:paraId="1306F3A8" w14:textId="77777777" w:rsidR="00920A3E" w:rsidRPr="00DD0D6B" w:rsidRDefault="00920A3E" w:rsidP="00DD0D6B">
            <w:pPr>
              <w:spacing w:line="240" w:lineRule="auto"/>
              <w:jc w:val="center"/>
            </w:pPr>
            <w:r w:rsidRPr="00DD0D6B">
              <w:t>6.3.3</w:t>
            </w:r>
          </w:p>
        </w:tc>
      </w:tr>
      <w:tr w:rsidR="00920A3E" w:rsidRPr="00DD0D6B" w14:paraId="2E558999" w14:textId="77777777" w:rsidTr="00726EB2">
        <w:tc>
          <w:tcPr>
            <w:tcW w:w="1549" w:type="pct"/>
            <w:tcBorders>
              <w:top w:val="single" w:sz="4" w:space="0" w:color="auto"/>
              <w:bottom w:val="single" w:sz="4" w:space="0" w:color="auto"/>
              <w:right w:val="single" w:sz="4" w:space="0" w:color="auto"/>
            </w:tcBorders>
          </w:tcPr>
          <w:p w14:paraId="780F6019" w14:textId="77777777" w:rsidR="00920A3E" w:rsidRPr="00DD0D6B" w:rsidRDefault="00920A3E" w:rsidP="00DD0D6B">
            <w:pPr>
              <w:spacing w:line="240" w:lineRule="auto"/>
            </w:pPr>
            <w:r w:rsidRPr="00DD0D6B">
              <w:t>Ювелирная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0E6A7D5" w14:textId="77777777" w:rsidR="00920A3E" w:rsidRPr="00DD0D6B" w:rsidRDefault="00920A3E" w:rsidP="00DD0D6B">
            <w:pPr>
              <w:spacing w:line="240" w:lineRule="auto"/>
            </w:pPr>
            <w:r w:rsidRPr="00DD0D6B">
              <w:t>Размещение объектов капитального строительства, предназначенных для производства продукции ювелирной промышленности</w:t>
            </w:r>
          </w:p>
        </w:tc>
        <w:tc>
          <w:tcPr>
            <w:tcW w:w="1057" w:type="pct"/>
            <w:tcBorders>
              <w:top w:val="single" w:sz="4" w:space="0" w:color="auto"/>
              <w:left w:val="single" w:sz="4" w:space="0" w:color="auto"/>
              <w:bottom w:val="single" w:sz="4" w:space="0" w:color="auto"/>
            </w:tcBorders>
          </w:tcPr>
          <w:p w14:paraId="2BC13686" w14:textId="77777777" w:rsidR="00920A3E" w:rsidRPr="00DD0D6B" w:rsidRDefault="00920A3E" w:rsidP="00DD0D6B">
            <w:pPr>
              <w:spacing w:line="240" w:lineRule="auto"/>
              <w:jc w:val="center"/>
            </w:pPr>
            <w:r w:rsidRPr="00DD0D6B">
              <w:t>6.3.4</w:t>
            </w:r>
          </w:p>
        </w:tc>
      </w:tr>
      <w:tr w:rsidR="00920A3E" w:rsidRPr="00DD0D6B" w14:paraId="6296D203" w14:textId="77777777" w:rsidTr="00726EB2">
        <w:tc>
          <w:tcPr>
            <w:tcW w:w="1549" w:type="pct"/>
            <w:tcBorders>
              <w:top w:val="single" w:sz="4" w:space="0" w:color="auto"/>
              <w:bottom w:val="single" w:sz="4" w:space="0" w:color="auto"/>
              <w:right w:val="single" w:sz="4" w:space="0" w:color="auto"/>
            </w:tcBorders>
          </w:tcPr>
          <w:p w14:paraId="228C8C8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Пищевая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4F82CB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57" w:type="pct"/>
            <w:tcBorders>
              <w:top w:val="single" w:sz="4" w:space="0" w:color="auto"/>
              <w:left w:val="single" w:sz="4" w:space="0" w:color="auto"/>
              <w:bottom w:val="single" w:sz="4" w:space="0" w:color="auto"/>
            </w:tcBorders>
          </w:tcPr>
          <w:p w14:paraId="3FD8288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6.4</w:t>
            </w:r>
          </w:p>
        </w:tc>
      </w:tr>
      <w:tr w:rsidR="00920A3E" w:rsidRPr="00DD0D6B" w14:paraId="7FBE618B" w14:textId="77777777" w:rsidTr="00726EB2">
        <w:tc>
          <w:tcPr>
            <w:tcW w:w="1549" w:type="pct"/>
            <w:tcBorders>
              <w:top w:val="single" w:sz="4" w:space="0" w:color="auto"/>
              <w:bottom w:val="single" w:sz="4" w:space="0" w:color="auto"/>
              <w:right w:val="single" w:sz="4" w:space="0" w:color="auto"/>
            </w:tcBorders>
          </w:tcPr>
          <w:p w14:paraId="4F03A9E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Нефтехимическая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5A99396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57" w:type="pct"/>
            <w:tcBorders>
              <w:top w:val="single" w:sz="4" w:space="0" w:color="auto"/>
              <w:left w:val="single" w:sz="4" w:space="0" w:color="auto"/>
              <w:bottom w:val="single" w:sz="4" w:space="0" w:color="auto"/>
            </w:tcBorders>
          </w:tcPr>
          <w:p w14:paraId="433C6A1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6.5</w:t>
            </w:r>
          </w:p>
        </w:tc>
      </w:tr>
      <w:tr w:rsidR="00920A3E" w:rsidRPr="00DD0D6B" w14:paraId="344CE67A" w14:textId="77777777" w:rsidTr="00726EB2">
        <w:tc>
          <w:tcPr>
            <w:tcW w:w="1549" w:type="pct"/>
            <w:tcBorders>
              <w:top w:val="single" w:sz="4" w:space="0" w:color="auto"/>
              <w:bottom w:val="single" w:sz="4" w:space="0" w:color="auto"/>
              <w:right w:val="single" w:sz="4" w:space="0" w:color="auto"/>
            </w:tcBorders>
          </w:tcPr>
          <w:p w14:paraId="45B1215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Строительная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75996A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w:t>
            </w:r>
            <w:r w:rsidRPr="00DD0D6B">
              <w:rPr>
                <w:rFonts w:ascii="Times New Roman" w:hAnsi="Times New Roman" w:cs="Times New Roman"/>
                <w:color w:val="000000"/>
              </w:rPr>
              <w:lastRenderedPageBreak/>
              <w:t>оборудования, лифтов и подъемников, столярной продукции, сборных домов или их частей и тому подобной продукции</w:t>
            </w:r>
          </w:p>
        </w:tc>
        <w:tc>
          <w:tcPr>
            <w:tcW w:w="1057" w:type="pct"/>
            <w:tcBorders>
              <w:top w:val="single" w:sz="4" w:space="0" w:color="auto"/>
              <w:left w:val="single" w:sz="4" w:space="0" w:color="auto"/>
              <w:bottom w:val="single" w:sz="4" w:space="0" w:color="auto"/>
            </w:tcBorders>
          </w:tcPr>
          <w:p w14:paraId="02F60C9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6.6</w:t>
            </w:r>
          </w:p>
        </w:tc>
      </w:tr>
      <w:tr w:rsidR="00920A3E" w:rsidRPr="00DD0D6B" w14:paraId="40AA0774" w14:textId="77777777" w:rsidTr="00726EB2">
        <w:tc>
          <w:tcPr>
            <w:tcW w:w="1549" w:type="pct"/>
            <w:tcBorders>
              <w:top w:val="single" w:sz="4" w:space="0" w:color="auto"/>
              <w:bottom w:val="single" w:sz="4" w:space="0" w:color="auto"/>
              <w:right w:val="single" w:sz="4" w:space="0" w:color="auto"/>
            </w:tcBorders>
          </w:tcPr>
          <w:p w14:paraId="05329AF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Энергетика</w:t>
            </w:r>
          </w:p>
        </w:tc>
        <w:tc>
          <w:tcPr>
            <w:tcW w:w="2394" w:type="pct"/>
            <w:tcBorders>
              <w:top w:val="single" w:sz="4" w:space="0" w:color="auto"/>
              <w:left w:val="single" w:sz="4" w:space="0" w:color="auto"/>
              <w:bottom w:val="single" w:sz="4" w:space="0" w:color="auto"/>
              <w:right w:val="single" w:sz="4" w:space="0" w:color="auto"/>
            </w:tcBorders>
          </w:tcPr>
          <w:p w14:paraId="016F822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D0D6B">
                <w:rPr>
                  <w:rStyle w:val="af3"/>
                  <w:rFonts w:ascii="Times New Roman" w:hAnsi="Times New Roman" w:cs="Times New Roman"/>
                  <w:b/>
                  <w:color w:val="000000"/>
                </w:rPr>
                <w:t>кодом 3.1</w:t>
              </w:r>
            </w:hyperlink>
          </w:p>
        </w:tc>
        <w:tc>
          <w:tcPr>
            <w:tcW w:w="1057" w:type="pct"/>
            <w:tcBorders>
              <w:top w:val="single" w:sz="4" w:space="0" w:color="auto"/>
              <w:left w:val="single" w:sz="4" w:space="0" w:color="auto"/>
              <w:bottom w:val="single" w:sz="4" w:space="0" w:color="auto"/>
            </w:tcBorders>
          </w:tcPr>
          <w:p w14:paraId="2DE18B4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6.7</w:t>
            </w:r>
          </w:p>
        </w:tc>
      </w:tr>
      <w:tr w:rsidR="00920A3E" w:rsidRPr="00DD0D6B" w14:paraId="21E8DA19" w14:textId="77777777" w:rsidTr="00726EB2">
        <w:tc>
          <w:tcPr>
            <w:tcW w:w="1549" w:type="pct"/>
            <w:tcBorders>
              <w:top w:val="single" w:sz="4" w:space="0" w:color="auto"/>
              <w:bottom w:val="single" w:sz="4" w:space="0" w:color="auto"/>
              <w:right w:val="single" w:sz="4" w:space="0" w:color="auto"/>
            </w:tcBorders>
          </w:tcPr>
          <w:p w14:paraId="55ECC37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Атомная энергетика</w:t>
            </w:r>
          </w:p>
        </w:tc>
        <w:tc>
          <w:tcPr>
            <w:tcW w:w="2394" w:type="pct"/>
            <w:tcBorders>
              <w:top w:val="single" w:sz="4" w:space="0" w:color="auto"/>
              <w:left w:val="single" w:sz="4" w:space="0" w:color="auto"/>
              <w:bottom w:val="single" w:sz="4" w:space="0" w:color="auto"/>
              <w:right w:val="single" w:sz="4" w:space="0" w:color="auto"/>
            </w:tcBorders>
          </w:tcPr>
          <w:p w14:paraId="7714B2E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057" w:type="pct"/>
            <w:tcBorders>
              <w:top w:val="single" w:sz="4" w:space="0" w:color="auto"/>
              <w:left w:val="single" w:sz="4" w:space="0" w:color="auto"/>
              <w:bottom w:val="single" w:sz="4" w:space="0" w:color="auto"/>
            </w:tcBorders>
          </w:tcPr>
          <w:p w14:paraId="70204AF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6.7.1</w:t>
            </w:r>
          </w:p>
        </w:tc>
      </w:tr>
      <w:tr w:rsidR="00920A3E" w:rsidRPr="00DD0D6B" w14:paraId="0D6293B9" w14:textId="77777777" w:rsidTr="00726EB2">
        <w:tc>
          <w:tcPr>
            <w:tcW w:w="1549" w:type="pct"/>
            <w:tcBorders>
              <w:top w:val="single" w:sz="4" w:space="0" w:color="auto"/>
              <w:bottom w:val="single" w:sz="4" w:space="0" w:color="auto"/>
              <w:right w:val="single" w:sz="4" w:space="0" w:color="auto"/>
            </w:tcBorders>
          </w:tcPr>
          <w:p w14:paraId="7D03A80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Связь</w:t>
            </w:r>
          </w:p>
        </w:tc>
        <w:tc>
          <w:tcPr>
            <w:tcW w:w="2394" w:type="pct"/>
            <w:tcBorders>
              <w:top w:val="single" w:sz="4" w:space="0" w:color="auto"/>
              <w:left w:val="single" w:sz="4" w:space="0" w:color="auto"/>
              <w:bottom w:val="single" w:sz="4" w:space="0" w:color="auto"/>
              <w:right w:val="single" w:sz="4" w:space="0" w:color="auto"/>
            </w:tcBorders>
          </w:tcPr>
          <w:p w14:paraId="10510DA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DD0D6B">
                <w:rPr>
                  <w:rStyle w:val="af3"/>
                  <w:rFonts w:ascii="Times New Roman" w:hAnsi="Times New Roman" w:cs="Times New Roman"/>
                  <w:b/>
                  <w:color w:val="000000"/>
                </w:rPr>
                <w:t>кодами 3.1</w:t>
              </w:r>
            </w:hyperlink>
            <w:r w:rsidRPr="00DD0D6B">
              <w:rPr>
                <w:rStyle w:val="af3"/>
                <w:rFonts w:ascii="Times New Roman" w:hAnsi="Times New Roman" w:cs="Times New Roman"/>
                <w:b/>
                <w:color w:val="000000"/>
              </w:rPr>
              <w:t>.1, 3.2.3</w:t>
            </w:r>
          </w:p>
        </w:tc>
        <w:tc>
          <w:tcPr>
            <w:tcW w:w="1057" w:type="pct"/>
            <w:tcBorders>
              <w:top w:val="single" w:sz="4" w:space="0" w:color="auto"/>
              <w:left w:val="single" w:sz="4" w:space="0" w:color="auto"/>
              <w:bottom w:val="single" w:sz="4" w:space="0" w:color="auto"/>
            </w:tcBorders>
          </w:tcPr>
          <w:p w14:paraId="10865B2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6.8</w:t>
            </w:r>
          </w:p>
        </w:tc>
      </w:tr>
      <w:tr w:rsidR="00920A3E" w:rsidRPr="00DD0D6B" w14:paraId="6655E0AC" w14:textId="77777777" w:rsidTr="00726EB2">
        <w:tc>
          <w:tcPr>
            <w:tcW w:w="1549" w:type="pct"/>
            <w:tcBorders>
              <w:top w:val="single" w:sz="4" w:space="0" w:color="auto"/>
              <w:bottom w:val="single" w:sz="4" w:space="0" w:color="auto"/>
              <w:right w:val="single" w:sz="4" w:space="0" w:color="auto"/>
            </w:tcBorders>
          </w:tcPr>
          <w:p w14:paraId="19C9E36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Склад</w:t>
            </w:r>
          </w:p>
        </w:tc>
        <w:tc>
          <w:tcPr>
            <w:tcW w:w="2394" w:type="pct"/>
            <w:tcBorders>
              <w:top w:val="single" w:sz="4" w:space="0" w:color="auto"/>
              <w:left w:val="single" w:sz="4" w:space="0" w:color="auto"/>
              <w:bottom w:val="single" w:sz="4" w:space="0" w:color="auto"/>
              <w:right w:val="single" w:sz="4" w:space="0" w:color="auto"/>
            </w:tcBorders>
          </w:tcPr>
          <w:p w14:paraId="7126571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57" w:type="pct"/>
            <w:tcBorders>
              <w:top w:val="single" w:sz="4" w:space="0" w:color="auto"/>
              <w:left w:val="single" w:sz="4" w:space="0" w:color="auto"/>
              <w:bottom w:val="single" w:sz="4" w:space="0" w:color="auto"/>
            </w:tcBorders>
          </w:tcPr>
          <w:p w14:paraId="66E7D15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6.9</w:t>
            </w:r>
          </w:p>
        </w:tc>
      </w:tr>
      <w:tr w:rsidR="00920A3E" w:rsidRPr="00DD0D6B" w14:paraId="37CE3CFC" w14:textId="77777777" w:rsidTr="00726EB2">
        <w:tc>
          <w:tcPr>
            <w:tcW w:w="1549" w:type="pct"/>
            <w:tcBorders>
              <w:top w:val="single" w:sz="4" w:space="0" w:color="auto"/>
              <w:bottom w:val="single" w:sz="4" w:space="0" w:color="auto"/>
              <w:right w:val="single" w:sz="4" w:space="0" w:color="auto"/>
            </w:tcBorders>
          </w:tcPr>
          <w:p w14:paraId="079914E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Складские площадки</w:t>
            </w:r>
          </w:p>
        </w:tc>
        <w:tc>
          <w:tcPr>
            <w:tcW w:w="2394" w:type="pct"/>
            <w:tcBorders>
              <w:top w:val="single" w:sz="4" w:space="0" w:color="auto"/>
              <w:left w:val="single" w:sz="4" w:space="0" w:color="auto"/>
              <w:bottom w:val="single" w:sz="4" w:space="0" w:color="auto"/>
              <w:right w:val="single" w:sz="4" w:space="0" w:color="auto"/>
            </w:tcBorders>
          </w:tcPr>
          <w:p w14:paraId="16C4BE4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057" w:type="pct"/>
            <w:tcBorders>
              <w:top w:val="single" w:sz="4" w:space="0" w:color="auto"/>
              <w:left w:val="single" w:sz="4" w:space="0" w:color="auto"/>
              <w:bottom w:val="single" w:sz="4" w:space="0" w:color="auto"/>
            </w:tcBorders>
          </w:tcPr>
          <w:p w14:paraId="14C3D4F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6.9.1</w:t>
            </w:r>
          </w:p>
        </w:tc>
      </w:tr>
      <w:tr w:rsidR="00920A3E" w:rsidRPr="00DD0D6B" w14:paraId="46F072F0" w14:textId="77777777" w:rsidTr="00726EB2">
        <w:tc>
          <w:tcPr>
            <w:tcW w:w="1549" w:type="pct"/>
            <w:tcBorders>
              <w:top w:val="single" w:sz="4" w:space="0" w:color="auto"/>
              <w:bottom w:val="single" w:sz="4" w:space="0" w:color="auto"/>
              <w:right w:val="single" w:sz="4" w:space="0" w:color="auto"/>
            </w:tcBorders>
          </w:tcPr>
          <w:p w14:paraId="7E0651E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Обеспечение космической деятельности</w:t>
            </w:r>
          </w:p>
        </w:tc>
        <w:tc>
          <w:tcPr>
            <w:tcW w:w="2394" w:type="pct"/>
            <w:tcBorders>
              <w:top w:val="single" w:sz="4" w:space="0" w:color="auto"/>
              <w:left w:val="single" w:sz="4" w:space="0" w:color="auto"/>
              <w:bottom w:val="single" w:sz="4" w:space="0" w:color="auto"/>
              <w:right w:val="single" w:sz="4" w:space="0" w:color="auto"/>
            </w:tcBorders>
          </w:tcPr>
          <w:p w14:paraId="5382151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057" w:type="pct"/>
            <w:tcBorders>
              <w:top w:val="single" w:sz="4" w:space="0" w:color="auto"/>
              <w:left w:val="single" w:sz="4" w:space="0" w:color="auto"/>
              <w:bottom w:val="single" w:sz="4" w:space="0" w:color="auto"/>
            </w:tcBorders>
          </w:tcPr>
          <w:p w14:paraId="4070EAE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6.10</w:t>
            </w:r>
          </w:p>
        </w:tc>
      </w:tr>
      <w:tr w:rsidR="00920A3E" w:rsidRPr="00DD0D6B" w14:paraId="39B83581" w14:textId="77777777" w:rsidTr="00726EB2">
        <w:tc>
          <w:tcPr>
            <w:tcW w:w="1549" w:type="pct"/>
            <w:tcBorders>
              <w:top w:val="single" w:sz="4" w:space="0" w:color="auto"/>
              <w:bottom w:val="single" w:sz="4" w:space="0" w:color="auto"/>
              <w:right w:val="single" w:sz="4" w:space="0" w:color="auto"/>
            </w:tcBorders>
          </w:tcPr>
          <w:p w14:paraId="117644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Целлюлозно-бумажная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13EBC2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57" w:type="pct"/>
            <w:tcBorders>
              <w:top w:val="single" w:sz="4" w:space="0" w:color="auto"/>
              <w:left w:val="single" w:sz="4" w:space="0" w:color="auto"/>
              <w:bottom w:val="single" w:sz="4" w:space="0" w:color="auto"/>
            </w:tcBorders>
          </w:tcPr>
          <w:p w14:paraId="5EC4A9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6.11</w:t>
            </w:r>
          </w:p>
        </w:tc>
      </w:tr>
      <w:tr w:rsidR="00920A3E" w:rsidRPr="00DD0D6B" w14:paraId="140E26BA" w14:textId="77777777" w:rsidTr="00726EB2">
        <w:tc>
          <w:tcPr>
            <w:tcW w:w="1549" w:type="pct"/>
            <w:tcBorders>
              <w:top w:val="single" w:sz="4" w:space="0" w:color="auto"/>
              <w:bottom w:val="single" w:sz="4" w:space="0" w:color="auto"/>
              <w:right w:val="single" w:sz="4" w:space="0" w:color="auto"/>
            </w:tcBorders>
          </w:tcPr>
          <w:p w14:paraId="6AE9689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Научно-производственная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175E0A5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технологических, промышленных, агропромышленных парков, бизнес-инкубаторов</w:t>
            </w:r>
          </w:p>
        </w:tc>
        <w:tc>
          <w:tcPr>
            <w:tcW w:w="1057" w:type="pct"/>
            <w:tcBorders>
              <w:top w:val="single" w:sz="4" w:space="0" w:color="auto"/>
              <w:left w:val="single" w:sz="4" w:space="0" w:color="auto"/>
              <w:bottom w:val="single" w:sz="4" w:space="0" w:color="auto"/>
            </w:tcBorders>
          </w:tcPr>
          <w:p w14:paraId="0DBFD9A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6.12</w:t>
            </w:r>
          </w:p>
        </w:tc>
      </w:tr>
      <w:tr w:rsidR="00920A3E" w:rsidRPr="00DD0D6B" w14:paraId="4423FA62" w14:textId="77777777" w:rsidTr="00726EB2">
        <w:tc>
          <w:tcPr>
            <w:tcW w:w="1549" w:type="pct"/>
            <w:tcBorders>
              <w:top w:val="single" w:sz="4" w:space="0" w:color="auto"/>
              <w:bottom w:val="single" w:sz="4" w:space="0" w:color="auto"/>
              <w:right w:val="single" w:sz="4" w:space="0" w:color="auto"/>
            </w:tcBorders>
          </w:tcPr>
          <w:p w14:paraId="7DF06A7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Транспорт</w:t>
            </w:r>
          </w:p>
        </w:tc>
        <w:tc>
          <w:tcPr>
            <w:tcW w:w="2394" w:type="pct"/>
            <w:tcBorders>
              <w:top w:val="single" w:sz="4" w:space="0" w:color="auto"/>
              <w:left w:val="single" w:sz="4" w:space="0" w:color="auto"/>
              <w:bottom w:val="single" w:sz="4" w:space="0" w:color="auto"/>
              <w:right w:val="single" w:sz="4" w:space="0" w:color="auto"/>
            </w:tcBorders>
          </w:tcPr>
          <w:p w14:paraId="0B320AB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DD0D6B">
                <w:rPr>
                  <w:rStyle w:val="af3"/>
                  <w:rFonts w:ascii="Times New Roman" w:hAnsi="Times New Roman" w:cs="Times New Roman"/>
                  <w:color w:val="000000"/>
                </w:rPr>
                <w:t>кодами 7.1 -7.5</w:t>
              </w:r>
            </w:hyperlink>
          </w:p>
        </w:tc>
        <w:tc>
          <w:tcPr>
            <w:tcW w:w="1057" w:type="pct"/>
            <w:tcBorders>
              <w:top w:val="single" w:sz="4" w:space="0" w:color="auto"/>
              <w:left w:val="single" w:sz="4" w:space="0" w:color="auto"/>
              <w:bottom w:val="single" w:sz="4" w:space="0" w:color="auto"/>
            </w:tcBorders>
          </w:tcPr>
          <w:p w14:paraId="19D2B9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7.0</w:t>
            </w:r>
          </w:p>
        </w:tc>
      </w:tr>
      <w:tr w:rsidR="00920A3E" w:rsidRPr="00DD0D6B" w14:paraId="4051F3B4" w14:textId="77777777" w:rsidTr="00726EB2">
        <w:tc>
          <w:tcPr>
            <w:tcW w:w="1549" w:type="pct"/>
            <w:tcBorders>
              <w:top w:val="single" w:sz="4" w:space="0" w:color="auto"/>
              <w:bottom w:val="single" w:sz="4" w:space="0" w:color="auto"/>
              <w:right w:val="single" w:sz="4" w:space="0" w:color="auto"/>
            </w:tcBorders>
          </w:tcPr>
          <w:p w14:paraId="33495DF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Железнодорожный транспорт</w:t>
            </w:r>
          </w:p>
        </w:tc>
        <w:tc>
          <w:tcPr>
            <w:tcW w:w="2394" w:type="pct"/>
            <w:tcBorders>
              <w:top w:val="single" w:sz="4" w:space="0" w:color="auto"/>
              <w:left w:val="single" w:sz="4" w:space="0" w:color="auto"/>
              <w:bottom w:val="single" w:sz="4" w:space="0" w:color="auto"/>
              <w:right w:val="single" w:sz="4" w:space="0" w:color="auto"/>
            </w:tcBorders>
          </w:tcPr>
          <w:p w14:paraId="20A78B5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D0D6B">
                <w:rPr>
                  <w:rFonts w:ascii="Times New Roman" w:hAnsi="Times New Roman" w:cs="Times New Roman"/>
                  <w:b/>
                  <w:color w:val="000000"/>
                </w:rPr>
                <w:t>кодами 7.1.1</w:t>
              </w:r>
            </w:hyperlink>
            <w:hyperlink w:anchor="sub_1711" w:history="1">
              <w:r w:rsidRPr="00DD0D6B">
                <w:rPr>
                  <w:rFonts w:ascii="Times New Roman" w:hAnsi="Times New Roman" w:cs="Times New Roman"/>
                  <w:b/>
                  <w:color w:val="000000"/>
                </w:rPr>
                <w:t xml:space="preserve"> - </w:t>
              </w:r>
            </w:hyperlink>
            <w:hyperlink w:anchor="sub_1711" w:history="1">
              <w:r w:rsidRPr="00DD0D6B">
                <w:rPr>
                  <w:rFonts w:ascii="Times New Roman" w:hAnsi="Times New Roman" w:cs="Times New Roman"/>
                  <w:b/>
                  <w:color w:val="000000"/>
                </w:rPr>
                <w:t>7.1.2</w:t>
              </w:r>
            </w:hyperlink>
          </w:p>
        </w:tc>
        <w:tc>
          <w:tcPr>
            <w:tcW w:w="1057" w:type="pct"/>
            <w:tcBorders>
              <w:top w:val="single" w:sz="4" w:space="0" w:color="auto"/>
              <w:left w:val="single" w:sz="4" w:space="0" w:color="auto"/>
              <w:bottom w:val="single" w:sz="4" w:space="0" w:color="auto"/>
            </w:tcBorders>
          </w:tcPr>
          <w:p w14:paraId="5698D5E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7.1</w:t>
            </w:r>
          </w:p>
        </w:tc>
      </w:tr>
      <w:tr w:rsidR="00920A3E" w:rsidRPr="00DD0D6B" w14:paraId="7BC1840F" w14:textId="77777777" w:rsidTr="00726EB2">
        <w:tc>
          <w:tcPr>
            <w:tcW w:w="1549" w:type="pct"/>
            <w:tcBorders>
              <w:top w:val="single" w:sz="4" w:space="0" w:color="auto"/>
              <w:bottom w:val="single" w:sz="4" w:space="0" w:color="auto"/>
              <w:right w:val="single" w:sz="4" w:space="0" w:color="auto"/>
            </w:tcBorders>
          </w:tcPr>
          <w:p w14:paraId="22FF078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Железнодорожные пути</w:t>
            </w:r>
          </w:p>
        </w:tc>
        <w:tc>
          <w:tcPr>
            <w:tcW w:w="2394" w:type="pct"/>
            <w:tcBorders>
              <w:top w:val="single" w:sz="4" w:space="0" w:color="auto"/>
              <w:left w:val="single" w:sz="4" w:space="0" w:color="auto"/>
              <w:bottom w:val="single" w:sz="4" w:space="0" w:color="auto"/>
              <w:right w:val="single" w:sz="4" w:space="0" w:color="auto"/>
            </w:tcBorders>
          </w:tcPr>
          <w:p w14:paraId="2CCF7B7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железнодорожных путей</w:t>
            </w:r>
          </w:p>
        </w:tc>
        <w:tc>
          <w:tcPr>
            <w:tcW w:w="1057" w:type="pct"/>
            <w:tcBorders>
              <w:top w:val="single" w:sz="4" w:space="0" w:color="auto"/>
              <w:left w:val="single" w:sz="4" w:space="0" w:color="auto"/>
              <w:bottom w:val="single" w:sz="4" w:space="0" w:color="auto"/>
            </w:tcBorders>
          </w:tcPr>
          <w:p w14:paraId="2EBF4B8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7.1.1</w:t>
            </w:r>
          </w:p>
        </w:tc>
      </w:tr>
      <w:tr w:rsidR="00920A3E" w:rsidRPr="00DD0D6B" w14:paraId="236D145D" w14:textId="77777777" w:rsidTr="00726EB2">
        <w:tc>
          <w:tcPr>
            <w:tcW w:w="1549" w:type="pct"/>
            <w:tcBorders>
              <w:top w:val="single" w:sz="4" w:space="0" w:color="auto"/>
              <w:bottom w:val="single" w:sz="4" w:space="0" w:color="auto"/>
              <w:right w:val="single" w:sz="4" w:space="0" w:color="auto"/>
            </w:tcBorders>
          </w:tcPr>
          <w:p w14:paraId="49F4239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Обслуживание железнодорожных перевозок</w:t>
            </w:r>
          </w:p>
        </w:tc>
        <w:tc>
          <w:tcPr>
            <w:tcW w:w="2394" w:type="pct"/>
            <w:tcBorders>
              <w:top w:val="single" w:sz="4" w:space="0" w:color="auto"/>
              <w:left w:val="single" w:sz="4" w:space="0" w:color="auto"/>
              <w:bottom w:val="single" w:sz="4" w:space="0" w:color="auto"/>
              <w:right w:val="single" w:sz="4" w:space="0" w:color="auto"/>
            </w:tcBorders>
          </w:tcPr>
          <w:p w14:paraId="36073B1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w:t>
            </w:r>
            <w:r w:rsidRPr="00DD0D6B">
              <w:rPr>
                <w:rFonts w:ascii="Times New Roman" w:hAnsi="Times New Roman" w:cs="Times New Roman"/>
              </w:rPr>
              <w:lastRenderedPageBreak/>
              <w:t>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57" w:type="pct"/>
            <w:tcBorders>
              <w:top w:val="single" w:sz="4" w:space="0" w:color="auto"/>
              <w:left w:val="single" w:sz="4" w:space="0" w:color="auto"/>
              <w:bottom w:val="single" w:sz="4" w:space="0" w:color="auto"/>
            </w:tcBorders>
          </w:tcPr>
          <w:p w14:paraId="4E72C14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lastRenderedPageBreak/>
              <w:t>7.1.2</w:t>
            </w:r>
          </w:p>
        </w:tc>
      </w:tr>
      <w:tr w:rsidR="00920A3E" w:rsidRPr="00DD0D6B" w14:paraId="156325B8" w14:textId="77777777" w:rsidTr="00726EB2">
        <w:tc>
          <w:tcPr>
            <w:tcW w:w="1549" w:type="pct"/>
            <w:tcBorders>
              <w:top w:val="single" w:sz="4" w:space="0" w:color="auto"/>
              <w:bottom w:val="single" w:sz="4" w:space="0" w:color="auto"/>
              <w:right w:val="single" w:sz="4" w:space="0" w:color="auto"/>
            </w:tcBorders>
          </w:tcPr>
          <w:p w14:paraId="2AB2F2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Автомобильный транспорт</w:t>
            </w:r>
          </w:p>
        </w:tc>
        <w:tc>
          <w:tcPr>
            <w:tcW w:w="2394" w:type="pct"/>
            <w:tcBorders>
              <w:top w:val="single" w:sz="4" w:space="0" w:color="auto"/>
              <w:left w:val="single" w:sz="4" w:space="0" w:color="auto"/>
              <w:bottom w:val="single" w:sz="4" w:space="0" w:color="auto"/>
              <w:right w:val="single" w:sz="4" w:space="0" w:color="auto"/>
            </w:tcBorders>
          </w:tcPr>
          <w:p w14:paraId="2E055401"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DD0D6B">
                <w:rPr>
                  <w:rFonts w:ascii="Times New Roman" w:hAnsi="Times New Roman" w:cs="Times New Roman"/>
                  <w:b/>
                  <w:color w:val="000000" w:themeColor="text1"/>
                </w:rPr>
                <w:t>кодами 7.2.1</w:t>
              </w:r>
            </w:hyperlink>
            <w:r w:rsidRPr="00DD0D6B">
              <w:rPr>
                <w:rFonts w:ascii="Times New Roman" w:hAnsi="Times New Roman" w:cs="Times New Roman"/>
                <w:b/>
                <w:color w:val="000000" w:themeColor="text1"/>
              </w:rPr>
              <w:t xml:space="preserve">- </w:t>
            </w:r>
            <w:hyperlink w:anchor="Par458" w:tooltip="7.2.3" w:history="1">
              <w:r w:rsidRPr="00DD0D6B">
                <w:rPr>
                  <w:rFonts w:ascii="Times New Roman" w:hAnsi="Times New Roman" w:cs="Times New Roman"/>
                  <w:b/>
                  <w:color w:val="000000" w:themeColor="text1"/>
                </w:rPr>
                <w:t>7.2.3</w:t>
              </w:r>
            </w:hyperlink>
          </w:p>
        </w:tc>
        <w:tc>
          <w:tcPr>
            <w:tcW w:w="1057" w:type="pct"/>
            <w:tcBorders>
              <w:top w:val="single" w:sz="4" w:space="0" w:color="auto"/>
              <w:left w:val="single" w:sz="4" w:space="0" w:color="auto"/>
              <w:bottom w:val="single" w:sz="4" w:space="0" w:color="auto"/>
            </w:tcBorders>
          </w:tcPr>
          <w:p w14:paraId="1D74656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7.2</w:t>
            </w:r>
          </w:p>
        </w:tc>
      </w:tr>
      <w:tr w:rsidR="00920A3E" w:rsidRPr="00DD0D6B" w14:paraId="067B1E9A" w14:textId="77777777" w:rsidTr="00726EB2">
        <w:tc>
          <w:tcPr>
            <w:tcW w:w="1549" w:type="pct"/>
            <w:tcBorders>
              <w:top w:val="single" w:sz="4" w:space="0" w:color="auto"/>
              <w:bottom w:val="single" w:sz="4" w:space="0" w:color="auto"/>
              <w:right w:val="single" w:sz="4" w:space="0" w:color="auto"/>
            </w:tcBorders>
          </w:tcPr>
          <w:p w14:paraId="17AABCA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автомобильных дорог</w:t>
            </w:r>
          </w:p>
        </w:tc>
        <w:tc>
          <w:tcPr>
            <w:tcW w:w="2394" w:type="pct"/>
            <w:tcBorders>
              <w:top w:val="single" w:sz="4" w:space="0" w:color="auto"/>
              <w:left w:val="single" w:sz="4" w:space="0" w:color="auto"/>
              <w:bottom w:val="single" w:sz="4" w:space="0" w:color="auto"/>
              <w:right w:val="single" w:sz="4" w:space="0" w:color="auto"/>
            </w:tcBorders>
          </w:tcPr>
          <w:p w14:paraId="0C13AD4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D0D6B">
                <w:rPr>
                  <w:rFonts w:ascii="Times New Roman" w:hAnsi="Times New Roman" w:cs="Times New Roman"/>
                  <w:b/>
                  <w:bCs/>
                  <w:color w:val="000000"/>
                </w:rPr>
                <w:t>кодами 2.7.1</w:t>
              </w:r>
            </w:hyperlink>
            <w:r w:rsidRPr="00DD0D6B">
              <w:rPr>
                <w:rFonts w:ascii="Times New Roman" w:hAnsi="Times New Roman" w:cs="Times New Roman"/>
              </w:rPr>
              <w:t xml:space="preserve">, </w:t>
            </w:r>
            <w:hyperlink w:anchor="sub_1049" w:history="1">
              <w:r w:rsidRPr="00DD0D6B">
                <w:rPr>
                  <w:rFonts w:ascii="Times New Roman" w:hAnsi="Times New Roman" w:cs="Times New Roman"/>
                  <w:b/>
                  <w:bCs/>
                  <w:color w:val="000000"/>
                </w:rPr>
                <w:t>4.9</w:t>
              </w:r>
            </w:hyperlink>
            <w:r w:rsidRPr="00DD0D6B">
              <w:rPr>
                <w:rFonts w:ascii="Times New Roman" w:hAnsi="Times New Roman" w:cs="Times New Roman"/>
              </w:rPr>
              <w:t xml:space="preserve">, </w:t>
            </w:r>
            <w:hyperlink w:anchor="sub_1723" w:history="1">
              <w:r w:rsidRPr="00DD0D6B">
                <w:rPr>
                  <w:rFonts w:ascii="Times New Roman" w:hAnsi="Times New Roman" w:cs="Times New Roman"/>
                  <w:b/>
                  <w:bCs/>
                  <w:color w:val="000000"/>
                </w:rPr>
                <w:t>7.2.3</w:t>
              </w:r>
            </w:hyperlink>
            <w:r w:rsidRPr="00DD0D6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57" w:type="pct"/>
            <w:tcBorders>
              <w:top w:val="single" w:sz="4" w:space="0" w:color="auto"/>
              <w:left w:val="single" w:sz="4" w:space="0" w:color="auto"/>
              <w:bottom w:val="single" w:sz="4" w:space="0" w:color="auto"/>
            </w:tcBorders>
          </w:tcPr>
          <w:p w14:paraId="69EB647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7.2.1</w:t>
            </w:r>
          </w:p>
        </w:tc>
      </w:tr>
      <w:tr w:rsidR="00920A3E" w:rsidRPr="00DD0D6B" w14:paraId="15DC7AAD" w14:textId="77777777" w:rsidTr="00726EB2">
        <w:tc>
          <w:tcPr>
            <w:tcW w:w="1549" w:type="pct"/>
            <w:tcBorders>
              <w:top w:val="single" w:sz="4" w:space="0" w:color="auto"/>
              <w:bottom w:val="single" w:sz="4" w:space="0" w:color="auto"/>
              <w:right w:val="single" w:sz="4" w:space="0" w:color="auto"/>
            </w:tcBorders>
          </w:tcPr>
          <w:p w14:paraId="3C51B1D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Обслуживание перевозок пассажиров</w:t>
            </w:r>
          </w:p>
        </w:tc>
        <w:tc>
          <w:tcPr>
            <w:tcW w:w="2394" w:type="pct"/>
            <w:tcBorders>
              <w:top w:val="single" w:sz="4" w:space="0" w:color="auto"/>
              <w:left w:val="single" w:sz="4" w:space="0" w:color="auto"/>
              <w:bottom w:val="single" w:sz="4" w:space="0" w:color="auto"/>
              <w:right w:val="single" w:sz="4" w:space="0" w:color="auto"/>
            </w:tcBorders>
          </w:tcPr>
          <w:p w14:paraId="2520724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DD0D6B">
                <w:rPr>
                  <w:rFonts w:ascii="Times New Roman" w:hAnsi="Times New Roman" w:cs="Times New Roman"/>
                  <w:b/>
                  <w:bCs/>
                  <w:color w:val="000000"/>
                </w:rPr>
                <w:t>кодом 7.6</w:t>
              </w:r>
            </w:hyperlink>
          </w:p>
        </w:tc>
        <w:tc>
          <w:tcPr>
            <w:tcW w:w="1057" w:type="pct"/>
            <w:tcBorders>
              <w:top w:val="single" w:sz="4" w:space="0" w:color="auto"/>
              <w:left w:val="single" w:sz="4" w:space="0" w:color="auto"/>
              <w:bottom w:val="single" w:sz="4" w:space="0" w:color="auto"/>
            </w:tcBorders>
          </w:tcPr>
          <w:p w14:paraId="68CCDA3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7.2.2</w:t>
            </w:r>
          </w:p>
        </w:tc>
      </w:tr>
      <w:tr w:rsidR="00920A3E" w:rsidRPr="00DD0D6B" w14:paraId="43B0EB7E" w14:textId="77777777" w:rsidTr="00726EB2">
        <w:tc>
          <w:tcPr>
            <w:tcW w:w="1549" w:type="pct"/>
            <w:tcBorders>
              <w:top w:val="single" w:sz="4" w:space="0" w:color="auto"/>
              <w:bottom w:val="single" w:sz="4" w:space="0" w:color="auto"/>
              <w:right w:val="single" w:sz="4" w:space="0" w:color="auto"/>
            </w:tcBorders>
          </w:tcPr>
          <w:p w14:paraId="465AFAA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Стоянки</w:t>
            </w:r>
          </w:p>
          <w:p w14:paraId="2B4E3D7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транспорта общего пользования</w:t>
            </w:r>
          </w:p>
        </w:tc>
        <w:tc>
          <w:tcPr>
            <w:tcW w:w="2394" w:type="pct"/>
            <w:tcBorders>
              <w:top w:val="single" w:sz="4" w:space="0" w:color="auto"/>
              <w:left w:val="single" w:sz="4" w:space="0" w:color="auto"/>
              <w:bottom w:val="single" w:sz="4" w:space="0" w:color="auto"/>
              <w:right w:val="single" w:sz="4" w:space="0" w:color="auto"/>
            </w:tcBorders>
          </w:tcPr>
          <w:p w14:paraId="739900E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стоянок транспортных средств, осуществляющих перевозки людей по установленному маршруту</w:t>
            </w:r>
          </w:p>
        </w:tc>
        <w:tc>
          <w:tcPr>
            <w:tcW w:w="1057" w:type="pct"/>
            <w:tcBorders>
              <w:top w:val="single" w:sz="4" w:space="0" w:color="auto"/>
              <w:left w:val="single" w:sz="4" w:space="0" w:color="auto"/>
              <w:bottom w:val="single" w:sz="4" w:space="0" w:color="auto"/>
            </w:tcBorders>
          </w:tcPr>
          <w:p w14:paraId="4FC495B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7.2.3</w:t>
            </w:r>
          </w:p>
        </w:tc>
      </w:tr>
      <w:tr w:rsidR="00920A3E" w:rsidRPr="00DD0D6B" w14:paraId="4C798D6C" w14:textId="77777777" w:rsidTr="00726EB2">
        <w:tc>
          <w:tcPr>
            <w:tcW w:w="1549" w:type="pct"/>
            <w:tcBorders>
              <w:top w:val="single" w:sz="4" w:space="0" w:color="auto"/>
              <w:bottom w:val="single" w:sz="4" w:space="0" w:color="auto"/>
              <w:right w:val="single" w:sz="4" w:space="0" w:color="auto"/>
            </w:tcBorders>
          </w:tcPr>
          <w:p w14:paraId="7547225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Водный транспорт</w:t>
            </w:r>
          </w:p>
        </w:tc>
        <w:tc>
          <w:tcPr>
            <w:tcW w:w="2394" w:type="pct"/>
            <w:tcBorders>
              <w:top w:val="single" w:sz="4" w:space="0" w:color="auto"/>
              <w:left w:val="single" w:sz="4" w:space="0" w:color="auto"/>
              <w:bottom w:val="single" w:sz="4" w:space="0" w:color="auto"/>
              <w:right w:val="single" w:sz="4" w:space="0" w:color="auto"/>
            </w:tcBorders>
          </w:tcPr>
          <w:p w14:paraId="44FCDD6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057" w:type="pct"/>
            <w:tcBorders>
              <w:top w:val="single" w:sz="4" w:space="0" w:color="auto"/>
              <w:left w:val="single" w:sz="4" w:space="0" w:color="auto"/>
              <w:bottom w:val="single" w:sz="4" w:space="0" w:color="auto"/>
            </w:tcBorders>
          </w:tcPr>
          <w:p w14:paraId="33C5F5F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7.3</w:t>
            </w:r>
          </w:p>
        </w:tc>
      </w:tr>
      <w:tr w:rsidR="00920A3E" w:rsidRPr="00DD0D6B" w14:paraId="59366503" w14:textId="77777777" w:rsidTr="00726EB2">
        <w:tc>
          <w:tcPr>
            <w:tcW w:w="1549" w:type="pct"/>
            <w:tcBorders>
              <w:top w:val="single" w:sz="4" w:space="0" w:color="auto"/>
              <w:bottom w:val="single" w:sz="4" w:space="0" w:color="auto"/>
              <w:right w:val="single" w:sz="4" w:space="0" w:color="auto"/>
            </w:tcBorders>
          </w:tcPr>
          <w:p w14:paraId="6E3344C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Воздушный транспорт</w:t>
            </w:r>
          </w:p>
        </w:tc>
        <w:tc>
          <w:tcPr>
            <w:tcW w:w="2394" w:type="pct"/>
            <w:tcBorders>
              <w:top w:val="single" w:sz="4" w:space="0" w:color="auto"/>
              <w:left w:val="single" w:sz="4" w:space="0" w:color="auto"/>
              <w:bottom w:val="single" w:sz="4" w:space="0" w:color="auto"/>
              <w:right w:val="single" w:sz="4" w:space="0" w:color="auto"/>
            </w:tcBorders>
          </w:tcPr>
          <w:p w14:paraId="3FE21FE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аэродромов, вертолетных площадок (вертодромов), обустройство мест для приводнения и причаливания гидросамолетов, размещение </w:t>
            </w:r>
            <w:r w:rsidRPr="00DD0D6B">
              <w:rPr>
                <w:rFonts w:ascii="Times New Roman" w:hAnsi="Times New Roman" w:cs="Times New Roman"/>
                <w:color w:val="000000"/>
              </w:rPr>
              <w:lastRenderedPageBreak/>
              <w:t>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57" w:type="pct"/>
            <w:tcBorders>
              <w:top w:val="single" w:sz="4" w:space="0" w:color="auto"/>
              <w:left w:val="single" w:sz="4" w:space="0" w:color="auto"/>
              <w:bottom w:val="single" w:sz="4" w:space="0" w:color="auto"/>
            </w:tcBorders>
          </w:tcPr>
          <w:p w14:paraId="60EF59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7.4</w:t>
            </w:r>
          </w:p>
        </w:tc>
      </w:tr>
      <w:tr w:rsidR="00920A3E" w:rsidRPr="00DD0D6B" w14:paraId="69094D15" w14:textId="77777777" w:rsidTr="00726EB2">
        <w:tc>
          <w:tcPr>
            <w:tcW w:w="1549" w:type="pct"/>
            <w:tcBorders>
              <w:top w:val="single" w:sz="4" w:space="0" w:color="auto"/>
              <w:bottom w:val="single" w:sz="4" w:space="0" w:color="auto"/>
              <w:right w:val="single" w:sz="4" w:space="0" w:color="auto"/>
            </w:tcBorders>
          </w:tcPr>
          <w:p w14:paraId="16CE02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Трубопроводный транспорт</w:t>
            </w:r>
          </w:p>
        </w:tc>
        <w:tc>
          <w:tcPr>
            <w:tcW w:w="2394" w:type="pct"/>
            <w:tcBorders>
              <w:top w:val="single" w:sz="4" w:space="0" w:color="auto"/>
              <w:left w:val="single" w:sz="4" w:space="0" w:color="auto"/>
              <w:bottom w:val="single" w:sz="4" w:space="0" w:color="auto"/>
              <w:right w:val="single" w:sz="4" w:space="0" w:color="auto"/>
            </w:tcBorders>
          </w:tcPr>
          <w:p w14:paraId="783A1D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57" w:type="pct"/>
            <w:tcBorders>
              <w:top w:val="single" w:sz="4" w:space="0" w:color="auto"/>
              <w:left w:val="single" w:sz="4" w:space="0" w:color="auto"/>
              <w:bottom w:val="single" w:sz="4" w:space="0" w:color="auto"/>
            </w:tcBorders>
          </w:tcPr>
          <w:p w14:paraId="688FA06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7.5</w:t>
            </w:r>
          </w:p>
        </w:tc>
      </w:tr>
      <w:tr w:rsidR="00920A3E" w:rsidRPr="00DD0D6B" w14:paraId="676078D6" w14:textId="77777777" w:rsidTr="00726EB2">
        <w:tc>
          <w:tcPr>
            <w:tcW w:w="1549" w:type="pct"/>
            <w:tcBorders>
              <w:top w:val="single" w:sz="4" w:space="0" w:color="auto"/>
              <w:bottom w:val="single" w:sz="4" w:space="0" w:color="auto"/>
              <w:right w:val="single" w:sz="4" w:space="0" w:color="auto"/>
            </w:tcBorders>
          </w:tcPr>
          <w:p w14:paraId="24DF0B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Внеуличный транспорт</w:t>
            </w:r>
          </w:p>
        </w:tc>
        <w:tc>
          <w:tcPr>
            <w:tcW w:w="2394" w:type="pct"/>
            <w:tcBorders>
              <w:top w:val="single" w:sz="4" w:space="0" w:color="auto"/>
              <w:left w:val="single" w:sz="4" w:space="0" w:color="auto"/>
              <w:bottom w:val="single" w:sz="4" w:space="0" w:color="auto"/>
              <w:right w:val="single" w:sz="4" w:space="0" w:color="auto"/>
            </w:tcBorders>
          </w:tcPr>
          <w:p w14:paraId="1BC064C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057" w:type="pct"/>
            <w:tcBorders>
              <w:top w:val="single" w:sz="4" w:space="0" w:color="auto"/>
              <w:left w:val="single" w:sz="4" w:space="0" w:color="auto"/>
              <w:bottom w:val="single" w:sz="4" w:space="0" w:color="auto"/>
            </w:tcBorders>
          </w:tcPr>
          <w:p w14:paraId="3EE80DA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7.6</w:t>
            </w:r>
          </w:p>
        </w:tc>
      </w:tr>
      <w:tr w:rsidR="00920A3E" w:rsidRPr="00DD0D6B" w14:paraId="3B4902D2" w14:textId="77777777" w:rsidTr="00726EB2">
        <w:tc>
          <w:tcPr>
            <w:tcW w:w="1549" w:type="pct"/>
            <w:tcBorders>
              <w:top w:val="single" w:sz="4" w:space="0" w:color="auto"/>
              <w:bottom w:val="single" w:sz="4" w:space="0" w:color="auto"/>
              <w:right w:val="single" w:sz="4" w:space="0" w:color="auto"/>
            </w:tcBorders>
          </w:tcPr>
          <w:p w14:paraId="7B089A4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обороны и безопасности</w:t>
            </w:r>
          </w:p>
        </w:tc>
        <w:tc>
          <w:tcPr>
            <w:tcW w:w="2394" w:type="pct"/>
            <w:tcBorders>
              <w:top w:val="single" w:sz="4" w:space="0" w:color="auto"/>
              <w:left w:val="single" w:sz="4" w:space="0" w:color="auto"/>
              <w:bottom w:val="single" w:sz="4" w:space="0" w:color="auto"/>
              <w:right w:val="single" w:sz="4" w:space="0" w:color="auto"/>
            </w:tcBorders>
          </w:tcPr>
          <w:p w14:paraId="1413B59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057" w:type="pct"/>
            <w:tcBorders>
              <w:top w:val="single" w:sz="4" w:space="0" w:color="auto"/>
              <w:left w:val="single" w:sz="4" w:space="0" w:color="auto"/>
              <w:bottom w:val="single" w:sz="4" w:space="0" w:color="auto"/>
            </w:tcBorders>
          </w:tcPr>
          <w:p w14:paraId="532B32C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8.0</w:t>
            </w:r>
          </w:p>
        </w:tc>
      </w:tr>
      <w:tr w:rsidR="00920A3E" w:rsidRPr="00DD0D6B" w14:paraId="59B7A20D" w14:textId="77777777" w:rsidTr="00726EB2">
        <w:tc>
          <w:tcPr>
            <w:tcW w:w="1549" w:type="pct"/>
            <w:tcBorders>
              <w:top w:val="single" w:sz="4" w:space="0" w:color="auto"/>
              <w:bottom w:val="single" w:sz="4" w:space="0" w:color="auto"/>
              <w:right w:val="single" w:sz="4" w:space="0" w:color="auto"/>
            </w:tcBorders>
          </w:tcPr>
          <w:p w14:paraId="7AFE010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вооруженных сил</w:t>
            </w:r>
          </w:p>
        </w:tc>
        <w:tc>
          <w:tcPr>
            <w:tcW w:w="2394" w:type="pct"/>
            <w:tcBorders>
              <w:top w:val="single" w:sz="4" w:space="0" w:color="auto"/>
              <w:left w:val="single" w:sz="4" w:space="0" w:color="auto"/>
              <w:bottom w:val="single" w:sz="4" w:space="0" w:color="auto"/>
              <w:right w:val="single" w:sz="4" w:space="0" w:color="auto"/>
            </w:tcBorders>
          </w:tcPr>
          <w:p w14:paraId="7D7AB2C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w:t>
            </w:r>
            <w:r w:rsidRPr="00DD0D6B">
              <w:rPr>
                <w:rFonts w:ascii="Times New Roman" w:hAnsi="Times New Roman" w:cs="Times New Roman"/>
                <w:color w:val="000000"/>
              </w:rPr>
              <w:lastRenderedPageBreak/>
              <w:t>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1057" w:type="pct"/>
            <w:tcBorders>
              <w:top w:val="single" w:sz="4" w:space="0" w:color="auto"/>
              <w:left w:val="single" w:sz="4" w:space="0" w:color="auto"/>
              <w:bottom w:val="single" w:sz="4" w:space="0" w:color="auto"/>
            </w:tcBorders>
          </w:tcPr>
          <w:p w14:paraId="672A381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8.1</w:t>
            </w:r>
          </w:p>
        </w:tc>
      </w:tr>
      <w:tr w:rsidR="00920A3E" w:rsidRPr="00DD0D6B" w14:paraId="62659F8B" w14:textId="77777777" w:rsidTr="00726EB2">
        <w:tc>
          <w:tcPr>
            <w:tcW w:w="1549" w:type="pct"/>
            <w:tcBorders>
              <w:top w:val="single" w:sz="4" w:space="0" w:color="auto"/>
              <w:bottom w:val="single" w:sz="4" w:space="0" w:color="auto"/>
              <w:right w:val="single" w:sz="4" w:space="0" w:color="auto"/>
            </w:tcBorders>
          </w:tcPr>
          <w:p w14:paraId="74D0ADA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Охрана Государственной границы Российской Федерации</w:t>
            </w:r>
          </w:p>
        </w:tc>
        <w:tc>
          <w:tcPr>
            <w:tcW w:w="2394" w:type="pct"/>
            <w:tcBorders>
              <w:top w:val="single" w:sz="4" w:space="0" w:color="auto"/>
              <w:left w:val="single" w:sz="4" w:space="0" w:color="auto"/>
              <w:bottom w:val="single" w:sz="4" w:space="0" w:color="auto"/>
              <w:right w:val="single" w:sz="4" w:space="0" w:color="auto"/>
            </w:tcBorders>
          </w:tcPr>
          <w:p w14:paraId="04A3C7B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057" w:type="pct"/>
            <w:tcBorders>
              <w:top w:val="single" w:sz="4" w:space="0" w:color="auto"/>
              <w:left w:val="single" w:sz="4" w:space="0" w:color="auto"/>
              <w:bottom w:val="single" w:sz="4" w:space="0" w:color="auto"/>
            </w:tcBorders>
          </w:tcPr>
          <w:p w14:paraId="1A30EFA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8.2</w:t>
            </w:r>
          </w:p>
        </w:tc>
      </w:tr>
      <w:tr w:rsidR="00920A3E" w:rsidRPr="00DD0D6B" w14:paraId="4DB1758F" w14:textId="77777777" w:rsidTr="00726EB2">
        <w:tc>
          <w:tcPr>
            <w:tcW w:w="1549" w:type="pct"/>
            <w:tcBorders>
              <w:top w:val="single" w:sz="4" w:space="0" w:color="auto"/>
              <w:bottom w:val="single" w:sz="4" w:space="0" w:color="auto"/>
              <w:right w:val="single" w:sz="4" w:space="0" w:color="auto"/>
            </w:tcBorders>
          </w:tcPr>
          <w:p w14:paraId="6FA6903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внутреннего правопорядка</w:t>
            </w:r>
          </w:p>
        </w:tc>
        <w:tc>
          <w:tcPr>
            <w:tcW w:w="2394" w:type="pct"/>
            <w:tcBorders>
              <w:top w:val="single" w:sz="4" w:space="0" w:color="auto"/>
              <w:left w:val="single" w:sz="4" w:space="0" w:color="auto"/>
              <w:bottom w:val="single" w:sz="4" w:space="0" w:color="auto"/>
              <w:right w:val="single" w:sz="4" w:space="0" w:color="auto"/>
            </w:tcBorders>
          </w:tcPr>
          <w:p w14:paraId="63F70C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D0D6B">
              <w:rPr>
                <w:rFonts w:ascii="Times New Roman" w:hAnsi="Times New Roman" w:cs="Times New Roman"/>
                <w:color w:val="000000"/>
              </w:rPr>
              <w:t>Росгвардии</w:t>
            </w:r>
            <w:proofErr w:type="spellEnd"/>
            <w:r w:rsidRPr="00DD0D6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57" w:type="pct"/>
            <w:tcBorders>
              <w:top w:val="single" w:sz="4" w:space="0" w:color="auto"/>
              <w:left w:val="single" w:sz="4" w:space="0" w:color="auto"/>
              <w:bottom w:val="single" w:sz="4" w:space="0" w:color="auto"/>
            </w:tcBorders>
          </w:tcPr>
          <w:p w14:paraId="17AC728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8.3</w:t>
            </w:r>
          </w:p>
        </w:tc>
      </w:tr>
      <w:tr w:rsidR="00920A3E" w:rsidRPr="00DD0D6B" w14:paraId="2E97D598" w14:textId="77777777" w:rsidTr="00726EB2">
        <w:tc>
          <w:tcPr>
            <w:tcW w:w="1549" w:type="pct"/>
            <w:tcBorders>
              <w:top w:val="single" w:sz="4" w:space="0" w:color="auto"/>
              <w:bottom w:val="single" w:sz="4" w:space="0" w:color="auto"/>
              <w:right w:val="single" w:sz="4" w:space="0" w:color="auto"/>
            </w:tcBorders>
          </w:tcPr>
          <w:p w14:paraId="2BF7DFB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деятельности по исполнению наказаний</w:t>
            </w:r>
          </w:p>
        </w:tc>
        <w:tc>
          <w:tcPr>
            <w:tcW w:w="2394" w:type="pct"/>
            <w:tcBorders>
              <w:top w:val="single" w:sz="4" w:space="0" w:color="auto"/>
              <w:left w:val="single" w:sz="4" w:space="0" w:color="auto"/>
              <w:bottom w:val="single" w:sz="4" w:space="0" w:color="auto"/>
              <w:right w:val="single" w:sz="4" w:space="0" w:color="auto"/>
            </w:tcBorders>
          </w:tcPr>
          <w:p w14:paraId="5F4E577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1057" w:type="pct"/>
            <w:tcBorders>
              <w:top w:val="single" w:sz="4" w:space="0" w:color="auto"/>
              <w:left w:val="single" w:sz="4" w:space="0" w:color="auto"/>
              <w:bottom w:val="single" w:sz="4" w:space="0" w:color="auto"/>
            </w:tcBorders>
          </w:tcPr>
          <w:p w14:paraId="5B7EE80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8.4</w:t>
            </w:r>
          </w:p>
        </w:tc>
      </w:tr>
      <w:tr w:rsidR="00920A3E" w:rsidRPr="00DD0D6B" w14:paraId="63F6AE72" w14:textId="77777777" w:rsidTr="00726EB2">
        <w:tc>
          <w:tcPr>
            <w:tcW w:w="1549" w:type="pct"/>
            <w:tcBorders>
              <w:top w:val="single" w:sz="4" w:space="0" w:color="auto"/>
              <w:bottom w:val="single" w:sz="4" w:space="0" w:color="auto"/>
              <w:right w:val="single" w:sz="4" w:space="0" w:color="auto"/>
            </w:tcBorders>
          </w:tcPr>
          <w:p w14:paraId="11E9F08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Деятельность по особой охране и изучению природы</w:t>
            </w:r>
          </w:p>
        </w:tc>
        <w:tc>
          <w:tcPr>
            <w:tcW w:w="2394" w:type="pct"/>
            <w:tcBorders>
              <w:top w:val="single" w:sz="4" w:space="0" w:color="auto"/>
              <w:left w:val="single" w:sz="4" w:space="0" w:color="auto"/>
              <w:bottom w:val="single" w:sz="4" w:space="0" w:color="auto"/>
              <w:right w:val="single" w:sz="4" w:space="0" w:color="auto"/>
            </w:tcBorders>
          </w:tcPr>
          <w:p w14:paraId="56BD296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057" w:type="pct"/>
            <w:tcBorders>
              <w:top w:val="single" w:sz="4" w:space="0" w:color="auto"/>
              <w:left w:val="single" w:sz="4" w:space="0" w:color="auto"/>
              <w:bottom w:val="single" w:sz="4" w:space="0" w:color="auto"/>
            </w:tcBorders>
          </w:tcPr>
          <w:p w14:paraId="31E9733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9.0</w:t>
            </w:r>
          </w:p>
        </w:tc>
      </w:tr>
      <w:tr w:rsidR="00920A3E" w:rsidRPr="00DD0D6B" w14:paraId="5AF0E9A1" w14:textId="77777777" w:rsidTr="00726EB2">
        <w:tc>
          <w:tcPr>
            <w:tcW w:w="1549" w:type="pct"/>
            <w:tcBorders>
              <w:top w:val="single" w:sz="4" w:space="0" w:color="auto"/>
              <w:bottom w:val="single" w:sz="4" w:space="0" w:color="auto"/>
              <w:right w:val="single" w:sz="4" w:space="0" w:color="auto"/>
            </w:tcBorders>
          </w:tcPr>
          <w:p w14:paraId="098F299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 xml:space="preserve">Охрана природных </w:t>
            </w:r>
            <w:r w:rsidRPr="00DD0D6B">
              <w:rPr>
                <w:rFonts w:ascii="Times New Roman" w:hAnsi="Times New Roman" w:cs="Times New Roman"/>
                <w:color w:val="000000"/>
                <w:sz w:val="24"/>
                <w:szCs w:val="24"/>
              </w:rPr>
              <w:lastRenderedPageBreak/>
              <w:t>территорий</w:t>
            </w:r>
          </w:p>
        </w:tc>
        <w:tc>
          <w:tcPr>
            <w:tcW w:w="2394" w:type="pct"/>
            <w:tcBorders>
              <w:top w:val="single" w:sz="4" w:space="0" w:color="auto"/>
              <w:left w:val="single" w:sz="4" w:space="0" w:color="auto"/>
              <w:bottom w:val="single" w:sz="4" w:space="0" w:color="auto"/>
              <w:right w:val="single" w:sz="4" w:space="0" w:color="auto"/>
            </w:tcBorders>
          </w:tcPr>
          <w:p w14:paraId="543BB8C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lastRenderedPageBreak/>
              <w:t xml:space="preserve">Сохранение отдельных естественных качеств </w:t>
            </w:r>
            <w:r w:rsidRPr="00DD0D6B">
              <w:rPr>
                <w:rFonts w:ascii="Times New Roman" w:hAnsi="Times New Roman" w:cs="Times New Roman"/>
                <w:color w:val="000000"/>
              </w:rPr>
              <w:lastRenderedPageBreak/>
              <w:t>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57" w:type="pct"/>
            <w:tcBorders>
              <w:top w:val="single" w:sz="4" w:space="0" w:color="auto"/>
              <w:left w:val="single" w:sz="4" w:space="0" w:color="auto"/>
              <w:bottom w:val="single" w:sz="4" w:space="0" w:color="auto"/>
            </w:tcBorders>
          </w:tcPr>
          <w:p w14:paraId="122CC79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9.1</w:t>
            </w:r>
          </w:p>
        </w:tc>
      </w:tr>
      <w:tr w:rsidR="00920A3E" w:rsidRPr="00DD0D6B" w14:paraId="5A3A7847" w14:textId="77777777" w:rsidTr="00726EB2">
        <w:tc>
          <w:tcPr>
            <w:tcW w:w="1549" w:type="pct"/>
            <w:tcBorders>
              <w:top w:val="single" w:sz="4" w:space="0" w:color="auto"/>
              <w:bottom w:val="single" w:sz="4" w:space="0" w:color="auto"/>
              <w:right w:val="single" w:sz="4" w:space="0" w:color="auto"/>
            </w:tcBorders>
          </w:tcPr>
          <w:p w14:paraId="673FAB2A"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2394" w:type="pct"/>
            <w:tcBorders>
              <w:top w:val="single" w:sz="4" w:space="0" w:color="auto"/>
              <w:left w:val="single" w:sz="4" w:space="0" w:color="auto"/>
              <w:bottom w:val="single" w:sz="4" w:space="0" w:color="auto"/>
              <w:right w:val="single" w:sz="4" w:space="0" w:color="auto"/>
            </w:tcBorders>
          </w:tcPr>
          <w:p w14:paraId="109656C2"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057" w:type="pct"/>
            <w:tcBorders>
              <w:top w:val="single" w:sz="4" w:space="0" w:color="auto"/>
              <w:left w:val="single" w:sz="4" w:space="0" w:color="auto"/>
              <w:bottom w:val="single" w:sz="4" w:space="0" w:color="auto"/>
            </w:tcBorders>
          </w:tcPr>
          <w:p w14:paraId="728B048D"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9.1.1</w:t>
            </w:r>
          </w:p>
        </w:tc>
      </w:tr>
      <w:tr w:rsidR="00920A3E" w:rsidRPr="00DD0D6B" w14:paraId="6C9885A0" w14:textId="77777777" w:rsidTr="00726EB2">
        <w:tc>
          <w:tcPr>
            <w:tcW w:w="1549" w:type="pct"/>
            <w:tcBorders>
              <w:top w:val="single" w:sz="4" w:space="0" w:color="auto"/>
              <w:bottom w:val="single" w:sz="4" w:space="0" w:color="auto"/>
              <w:right w:val="single" w:sz="4" w:space="0" w:color="auto"/>
            </w:tcBorders>
          </w:tcPr>
          <w:p w14:paraId="10251AB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Курортная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A7F30B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057" w:type="pct"/>
            <w:tcBorders>
              <w:top w:val="single" w:sz="4" w:space="0" w:color="auto"/>
              <w:left w:val="single" w:sz="4" w:space="0" w:color="auto"/>
              <w:bottom w:val="single" w:sz="4" w:space="0" w:color="auto"/>
            </w:tcBorders>
          </w:tcPr>
          <w:p w14:paraId="7C7D43A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9.2</w:t>
            </w:r>
          </w:p>
        </w:tc>
      </w:tr>
      <w:tr w:rsidR="00920A3E" w:rsidRPr="00DD0D6B" w14:paraId="4A0571EE" w14:textId="77777777" w:rsidTr="00726EB2">
        <w:tc>
          <w:tcPr>
            <w:tcW w:w="1549" w:type="pct"/>
            <w:tcBorders>
              <w:top w:val="single" w:sz="4" w:space="0" w:color="auto"/>
              <w:bottom w:val="single" w:sz="4" w:space="0" w:color="auto"/>
              <w:right w:val="nil"/>
            </w:tcBorders>
          </w:tcPr>
          <w:p w14:paraId="324B3AF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Санаторная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0B230375" w14:textId="77777777" w:rsidR="00920A3E" w:rsidRPr="00DD0D6B" w:rsidRDefault="00920A3E" w:rsidP="00DD0D6B">
            <w:pPr>
              <w:spacing w:line="240" w:lineRule="auto"/>
              <w:rPr>
                <w:color w:val="000000"/>
              </w:rPr>
            </w:pPr>
            <w:r w:rsidRPr="00DD0D6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057" w:type="pct"/>
            <w:tcBorders>
              <w:top w:val="single" w:sz="4" w:space="0" w:color="auto"/>
              <w:left w:val="single" w:sz="4" w:space="0" w:color="auto"/>
              <w:bottom w:val="single" w:sz="4" w:space="0" w:color="auto"/>
            </w:tcBorders>
          </w:tcPr>
          <w:p w14:paraId="5948698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9.2.1</w:t>
            </w:r>
          </w:p>
        </w:tc>
      </w:tr>
      <w:tr w:rsidR="00920A3E" w:rsidRPr="00DD0D6B" w14:paraId="6417C636" w14:textId="77777777" w:rsidTr="00726EB2">
        <w:tc>
          <w:tcPr>
            <w:tcW w:w="1549" w:type="pct"/>
            <w:tcBorders>
              <w:top w:val="single" w:sz="4" w:space="0" w:color="auto"/>
              <w:bottom w:val="single" w:sz="4" w:space="0" w:color="auto"/>
              <w:right w:val="single" w:sz="4" w:space="0" w:color="auto"/>
            </w:tcBorders>
          </w:tcPr>
          <w:p w14:paraId="4DF0840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Историко-культурная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1F063F8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w:t>
            </w:r>
            <w:r w:rsidRPr="00DD0D6B">
              <w:rPr>
                <w:rFonts w:ascii="Times New Roman" w:hAnsi="Times New Roman" w:cs="Times New Roman"/>
                <w:color w:val="000000"/>
              </w:rPr>
              <w:lastRenderedPageBreak/>
              <w:t>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57" w:type="pct"/>
            <w:tcBorders>
              <w:top w:val="single" w:sz="4" w:space="0" w:color="auto"/>
              <w:left w:val="single" w:sz="4" w:space="0" w:color="auto"/>
              <w:bottom w:val="single" w:sz="4" w:space="0" w:color="auto"/>
            </w:tcBorders>
          </w:tcPr>
          <w:p w14:paraId="4DC044A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9.3</w:t>
            </w:r>
          </w:p>
        </w:tc>
      </w:tr>
      <w:tr w:rsidR="00920A3E" w:rsidRPr="00DD0D6B" w14:paraId="112F2C48" w14:textId="77777777" w:rsidTr="00726EB2">
        <w:tc>
          <w:tcPr>
            <w:tcW w:w="1549" w:type="pct"/>
            <w:tcBorders>
              <w:top w:val="single" w:sz="4" w:space="0" w:color="auto"/>
              <w:bottom w:val="single" w:sz="4" w:space="0" w:color="auto"/>
              <w:right w:val="single" w:sz="4" w:space="0" w:color="auto"/>
            </w:tcBorders>
          </w:tcPr>
          <w:p w14:paraId="7F1C013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лесов</w:t>
            </w:r>
          </w:p>
        </w:tc>
        <w:tc>
          <w:tcPr>
            <w:tcW w:w="2394" w:type="pct"/>
            <w:tcBorders>
              <w:top w:val="single" w:sz="4" w:space="0" w:color="auto"/>
              <w:left w:val="single" w:sz="4" w:space="0" w:color="auto"/>
              <w:bottom w:val="single" w:sz="4" w:space="0" w:color="auto"/>
              <w:right w:val="single" w:sz="4" w:space="0" w:color="auto"/>
            </w:tcBorders>
          </w:tcPr>
          <w:p w14:paraId="7068C2D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DD0D6B">
              <w:rPr>
                <w:rFonts w:ascii="Times New Roman" w:hAnsi="Times New Roman" w:cs="Times New Roman"/>
                <w:color w:val="000000"/>
              </w:rPr>
              <w:t>недревесных</w:t>
            </w:r>
            <w:proofErr w:type="spellEnd"/>
            <w:r w:rsidRPr="00DD0D6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DD0D6B">
                <w:rPr>
                  <w:rStyle w:val="af3"/>
                  <w:rFonts w:ascii="Times New Roman" w:hAnsi="Times New Roman" w:cs="Times New Roman"/>
                  <w:b/>
                  <w:color w:val="000000"/>
                </w:rPr>
                <w:t>кодами 10.1-10.4</w:t>
              </w:r>
            </w:hyperlink>
          </w:p>
        </w:tc>
        <w:tc>
          <w:tcPr>
            <w:tcW w:w="1057" w:type="pct"/>
            <w:tcBorders>
              <w:top w:val="single" w:sz="4" w:space="0" w:color="auto"/>
              <w:left w:val="single" w:sz="4" w:space="0" w:color="auto"/>
              <w:bottom w:val="single" w:sz="4" w:space="0" w:color="auto"/>
            </w:tcBorders>
          </w:tcPr>
          <w:p w14:paraId="7E07ED7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10.0</w:t>
            </w:r>
          </w:p>
        </w:tc>
      </w:tr>
      <w:tr w:rsidR="00920A3E" w:rsidRPr="00DD0D6B" w14:paraId="679FABCD" w14:textId="77777777" w:rsidTr="00726EB2">
        <w:tc>
          <w:tcPr>
            <w:tcW w:w="1549" w:type="pct"/>
            <w:tcBorders>
              <w:top w:val="single" w:sz="4" w:space="0" w:color="auto"/>
              <w:bottom w:val="single" w:sz="4" w:space="0" w:color="auto"/>
              <w:right w:val="single" w:sz="4" w:space="0" w:color="auto"/>
            </w:tcBorders>
          </w:tcPr>
          <w:p w14:paraId="59C2857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Заготовка древесины</w:t>
            </w:r>
          </w:p>
        </w:tc>
        <w:tc>
          <w:tcPr>
            <w:tcW w:w="2394" w:type="pct"/>
            <w:tcBorders>
              <w:top w:val="single" w:sz="4" w:space="0" w:color="auto"/>
              <w:left w:val="single" w:sz="4" w:space="0" w:color="auto"/>
              <w:bottom w:val="single" w:sz="4" w:space="0" w:color="auto"/>
              <w:right w:val="single" w:sz="4" w:space="0" w:color="auto"/>
            </w:tcBorders>
          </w:tcPr>
          <w:p w14:paraId="1687391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057" w:type="pct"/>
            <w:tcBorders>
              <w:top w:val="single" w:sz="4" w:space="0" w:color="auto"/>
              <w:left w:val="single" w:sz="4" w:space="0" w:color="auto"/>
              <w:bottom w:val="single" w:sz="4" w:space="0" w:color="auto"/>
            </w:tcBorders>
          </w:tcPr>
          <w:p w14:paraId="5CA601C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10.1</w:t>
            </w:r>
          </w:p>
        </w:tc>
      </w:tr>
      <w:tr w:rsidR="00920A3E" w:rsidRPr="00DD0D6B" w14:paraId="5119DF8B" w14:textId="77777777" w:rsidTr="00726EB2">
        <w:tc>
          <w:tcPr>
            <w:tcW w:w="1549" w:type="pct"/>
            <w:tcBorders>
              <w:top w:val="single" w:sz="4" w:space="0" w:color="auto"/>
              <w:bottom w:val="single" w:sz="4" w:space="0" w:color="auto"/>
              <w:right w:val="single" w:sz="4" w:space="0" w:color="auto"/>
            </w:tcBorders>
          </w:tcPr>
          <w:p w14:paraId="738EB6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Лесные плантации</w:t>
            </w:r>
          </w:p>
        </w:tc>
        <w:tc>
          <w:tcPr>
            <w:tcW w:w="2394" w:type="pct"/>
            <w:tcBorders>
              <w:top w:val="single" w:sz="4" w:space="0" w:color="auto"/>
              <w:left w:val="single" w:sz="4" w:space="0" w:color="auto"/>
              <w:bottom w:val="single" w:sz="4" w:space="0" w:color="auto"/>
              <w:right w:val="single" w:sz="4" w:space="0" w:color="auto"/>
            </w:tcBorders>
          </w:tcPr>
          <w:p w14:paraId="44F2D33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057" w:type="pct"/>
            <w:tcBorders>
              <w:top w:val="single" w:sz="4" w:space="0" w:color="auto"/>
              <w:left w:val="single" w:sz="4" w:space="0" w:color="auto"/>
              <w:bottom w:val="single" w:sz="4" w:space="0" w:color="auto"/>
            </w:tcBorders>
          </w:tcPr>
          <w:p w14:paraId="329D217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10.2</w:t>
            </w:r>
          </w:p>
        </w:tc>
      </w:tr>
      <w:tr w:rsidR="00920A3E" w:rsidRPr="00DD0D6B" w14:paraId="2F66FDE5" w14:textId="77777777" w:rsidTr="00726EB2">
        <w:tc>
          <w:tcPr>
            <w:tcW w:w="1549" w:type="pct"/>
            <w:tcBorders>
              <w:top w:val="single" w:sz="4" w:space="0" w:color="auto"/>
              <w:bottom w:val="single" w:sz="4" w:space="0" w:color="auto"/>
              <w:right w:val="single" w:sz="4" w:space="0" w:color="auto"/>
            </w:tcBorders>
          </w:tcPr>
          <w:p w14:paraId="68A1C75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Заготовка лесных ресурсов</w:t>
            </w:r>
          </w:p>
        </w:tc>
        <w:tc>
          <w:tcPr>
            <w:tcW w:w="2394" w:type="pct"/>
            <w:tcBorders>
              <w:top w:val="single" w:sz="4" w:space="0" w:color="auto"/>
              <w:left w:val="single" w:sz="4" w:space="0" w:color="auto"/>
              <w:bottom w:val="single" w:sz="4" w:space="0" w:color="auto"/>
              <w:right w:val="single" w:sz="4" w:space="0" w:color="auto"/>
            </w:tcBorders>
          </w:tcPr>
          <w:p w14:paraId="216A1BE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Заготовка живицы, сбор </w:t>
            </w:r>
            <w:proofErr w:type="spellStart"/>
            <w:r w:rsidRPr="00DD0D6B">
              <w:rPr>
                <w:rFonts w:ascii="Times New Roman" w:hAnsi="Times New Roman" w:cs="Times New Roman"/>
                <w:color w:val="000000"/>
              </w:rPr>
              <w:t>недревесных</w:t>
            </w:r>
            <w:proofErr w:type="spellEnd"/>
            <w:r w:rsidRPr="00DD0D6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057" w:type="pct"/>
            <w:tcBorders>
              <w:top w:val="single" w:sz="4" w:space="0" w:color="auto"/>
              <w:left w:val="single" w:sz="4" w:space="0" w:color="auto"/>
              <w:bottom w:val="single" w:sz="4" w:space="0" w:color="auto"/>
            </w:tcBorders>
          </w:tcPr>
          <w:p w14:paraId="7EBCE34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10.3</w:t>
            </w:r>
          </w:p>
        </w:tc>
      </w:tr>
      <w:tr w:rsidR="00920A3E" w:rsidRPr="00DD0D6B" w14:paraId="00867B56" w14:textId="77777777" w:rsidTr="00726EB2">
        <w:tc>
          <w:tcPr>
            <w:tcW w:w="1549" w:type="pct"/>
            <w:tcBorders>
              <w:top w:val="single" w:sz="4" w:space="0" w:color="auto"/>
              <w:bottom w:val="single" w:sz="4" w:space="0" w:color="auto"/>
              <w:right w:val="single" w:sz="4" w:space="0" w:color="auto"/>
            </w:tcBorders>
          </w:tcPr>
          <w:p w14:paraId="1D27068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Резервные леса</w:t>
            </w:r>
          </w:p>
        </w:tc>
        <w:tc>
          <w:tcPr>
            <w:tcW w:w="2394" w:type="pct"/>
            <w:tcBorders>
              <w:top w:val="single" w:sz="4" w:space="0" w:color="auto"/>
              <w:left w:val="single" w:sz="4" w:space="0" w:color="auto"/>
              <w:bottom w:val="single" w:sz="4" w:space="0" w:color="auto"/>
              <w:right w:val="single" w:sz="4" w:space="0" w:color="auto"/>
            </w:tcBorders>
          </w:tcPr>
          <w:p w14:paraId="7D32DFD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Деятельность, связанная с охраной лесов</w:t>
            </w:r>
          </w:p>
        </w:tc>
        <w:tc>
          <w:tcPr>
            <w:tcW w:w="1057" w:type="pct"/>
            <w:tcBorders>
              <w:top w:val="single" w:sz="4" w:space="0" w:color="auto"/>
              <w:left w:val="single" w:sz="4" w:space="0" w:color="auto"/>
              <w:bottom w:val="single" w:sz="4" w:space="0" w:color="auto"/>
            </w:tcBorders>
          </w:tcPr>
          <w:p w14:paraId="23C2BAD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10.4</w:t>
            </w:r>
          </w:p>
        </w:tc>
      </w:tr>
      <w:tr w:rsidR="00920A3E" w:rsidRPr="00DD0D6B" w14:paraId="5AA6577C" w14:textId="77777777" w:rsidTr="00726EB2">
        <w:tc>
          <w:tcPr>
            <w:tcW w:w="1549" w:type="pct"/>
            <w:tcBorders>
              <w:top w:val="single" w:sz="4" w:space="0" w:color="auto"/>
              <w:bottom w:val="single" w:sz="4" w:space="0" w:color="auto"/>
              <w:right w:val="single" w:sz="4" w:space="0" w:color="auto"/>
            </w:tcBorders>
          </w:tcPr>
          <w:p w14:paraId="423652A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Водные объекты</w:t>
            </w:r>
          </w:p>
        </w:tc>
        <w:tc>
          <w:tcPr>
            <w:tcW w:w="2394" w:type="pct"/>
            <w:tcBorders>
              <w:top w:val="single" w:sz="4" w:space="0" w:color="auto"/>
              <w:left w:val="single" w:sz="4" w:space="0" w:color="auto"/>
              <w:bottom w:val="single" w:sz="4" w:space="0" w:color="auto"/>
              <w:right w:val="single" w:sz="4" w:space="0" w:color="auto"/>
            </w:tcBorders>
          </w:tcPr>
          <w:p w14:paraId="390EBF2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1057" w:type="pct"/>
            <w:tcBorders>
              <w:top w:val="single" w:sz="4" w:space="0" w:color="auto"/>
              <w:left w:val="single" w:sz="4" w:space="0" w:color="auto"/>
              <w:bottom w:val="single" w:sz="4" w:space="0" w:color="auto"/>
            </w:tcBorders>
          </w:tcPr>
          <w:p w14:paraId="05C7BCE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11.0</w:t>
            </w:r>
          </w:p>
        </w:tc>
      </w:tr>
      <w:tr w:rsidR="00920A3E" w:rsidRPr="00DD0D6B" w14:paraId="5A9D85E1" w14:textId="77777777" w:rsidTr="00726EB2">
        <w:tc>
          <w:tcPr>
            <w:tcW w:w="1549" w:type="pct"/>
            <w:tcBorders>
              <w:top w:val="single" w:sz="4" w:space="0" w:color="auto"/>
              <w:bottom w:val="single" w:sz="4" w:space="0" w:color="auto"/>
              <w:right w:val="single" w:sz="4" w:space="0" w:color="auto"/>
            </w:tcBorders>
          </w:tcPr>
          <w:p w14:paraId="3A7716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Общее пользование водными объектами</w:t>
            </w:r>
          </w:p>
        </w:tc>
        <w:tc>
          <w:tcPr>
            <w:tcW w:w="2394" w:type="pct"/>
            <w:tcBorders>
              <w:top w:val="single" w:sz="4" w:space="0" w:color="auto"/>
              <w:left w:val="single" w:sz="4" w:space="0" w:color="auto"/>
              <w:bottom w:val="single" w:sz="4" w:space="0" w:color="auto"/>
              <w:right w:val="single" w:sz="4" w:space="0" w:color="auto"/>
            </w:tcBorders>
          </w:tcPr>
          <w:p w14:paraId="0594C63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w:t>
            </w:r>
            <w:r w:rsidRPr="00DD0D6B">
              <w:rPr>
                <w:rFonts w:ascii="Times New Roman" w:hAnsi="Times New Roman" w:cs="Times New Roman"/>
                <w:color w:val="000000"/>
              </w:rPr>
              <w:lastRenderedPageBreak/>
              <w:t>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57" w:type="pct"/>
            <w:tcBorders>
              <w:top w:val="single" w:sz="4" w:space="0" w:color="auto"/>
              <w:left w:val="single" w:sz="4" w:space="0" w:color="auto"/>
              <w:bottom w:val="single" w:sz="4" w:space="0" w:color="auto"/>
            </w:tcBorders>
          </w:tcPr>
          <w:p w14:paraId="3783E96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11.1</w:t>
            </w:r>
          </w:p>
        </w:tc>
      </w:tr>
      <w:tr w:rsidR="00920A3E" w:rsidRPr="00DD0D6B" w14:paraId="2E2C7792" w14:textId="77777777" w:rsidTr="00726EB2">
        <w:tc>
          <w:tcPr>
            <w:tcW w:w="1549" w:type="pct"/>
            <w:tcBorders>
              <w:top w:val="single" w:sz="4" w:space="0" w:color="auto"/>
              <w:bottom w:val="single" w:sz="4" w:space="0" w:color="auto"/>
              <w:right w:val="single" w:sz="4" w:space="0" w:color="auto"/>
            </w:tcBorders>
          </w:tcPr>
          <w:p w14:paraId="6825FFC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Специальное пользование водными объектами</w:t>
            </w:r>
          </w:p>
        </w:tc>
        <w:tc>
          <w:tcPr>
            <w:tcW w:w="2394" w:type="pct"/>
            <w:tcBorders>
              <w:top w:val="single" w:sz="4" w:space="0" w:color="auto"/>
              <w:left w:val="single" w:sz="4" w:space="0" w:color="auto"/>
              <w:bottom w:val="single" w:sz="4" w:space="0" w:color="auto"/>
              <w:right w:val="single" w:sz="4" w:space="0" w:color="auto"/>
            </w:tcBorders>
          </w:tcPr>
          <w:p w14:paraId="14D3270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57" w:type="pct"/>
            <w:tcBorders>
              <w:top w:val="single" w:sz="4" w:space="0" w:color="auto"/>
              <w:left w:val="single" w:sz="4" w:space="0" w:color="auto"/>
              <w:bottom w:val="single" w:sz="4" w:space="0" w:color="auto"/>
            </w:tcBorders>
          </w:tcPr>
          <w:p w14:paraId="038C087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11.2</w:t>
            </w:r>
          </w:p>
        </w:tc>
      </w:tr>
      <w:tr w:rsidR="00920A3E" w:rsidRPr="00DD0D6B" w14:paraId="6DD8DFA1" w14:textId="77777777" w:rsidTr="00726EB2">
        <w:tc>
          <w:tcPr>
            <w:tcW w:w="1549" w:type="pct"/>
            <w:tcBorders>
              <w:top w:val="single" w:sz="4" w:space="0" w:color="auto"/>
              <w:bottom w:val="single" w:sz="4" w:space="0" w:color="auto"/>
              <w:right w:val="single" w:sz="4" w:space="0" w:color="auto"/>
            </w:tcBorders>
          </w:tcPr>
          <w:p w14:paraId="7AF3EF6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Гидротехнические сооружения</w:t>
            </w:r>
          </w:p>
        </w:tc>
        <w:tc>
          <w:tcPr>
            <w:tcW w:w="2394" w:type="pct"/>
            <w:tcBorders>
              <w:top w:val="single" w:sz="4" w:space="0" w:color="auto"/>
              <w:left w:val="single" w:sz="4" w:space="0" w:color="auto"/>
              <w:bottom w:val="single" w:sz="4" w:space="0" w:color="auto"/>
              <w:right w:val="single" w:sz="4" w:space="0" w:color="auto"/>
            </w:tcBorders>
          </w:tcPr>
          <w:p w14:paraId="7B35558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D0D6B">
              <w:rPr>
                <w:rFonts w:ascii="Times New Roman" w:hAnsi="Times New Roman" w:cs="Times New Roman"/>
                <w:color w:val="000000"/>
              </w:rPr>
              <w:t>рыбозащитных</w:t>
            </w:r>
            <w:proofErr w:type="spellEnd"/>
            <w:r w:rsidRPr="00DD0D6B">
              <w:rPr>
                <w:rFonts w:ascii="Times New Roman" w:hAnsi="Times New Roman" w:cs="Times New Roman"/>
                <w:color w:val="000000"/>
              </w:rPr>
              <w:t xml:space="preserve"> и рыбопропускных сооружений, берегозащитных сооружений)</w:t>
            </w:r>
          </w:p>
        </w:tc>
        <w:tc>
          <w:tcPr>
            <w:tcW w:w="1057" w:type="pct"/>
            <w:tcBorders>
              <w:top w:val="single" w:sz="4" w:space="0" w:color="auto"/>
              <w:left w:val="single" w:sz="4" w:space="0" w:color="auto"/>
              <w:bottom w:val="single" w:sz="4" w:space="0" w:color="auto"/>
            </w:tcBorders>
          </w:tcPr>
          <w:p w14:paraId="481F24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11.3</w:t>
            </w:r>
          </w:p>
        </w:tc>
      </w:tr>
      <w:tr w:rsidR="00920A3E" w:rsidRPr="00DD0D6B" w14:paraId="72F0EFA0" w14:textId="77777777" w:rsidTr="00726EB2">
        <w:trPr>
          <w:trHeight w:val="691"/>
        </w:trPr>
        <w:tc>
          <w:tcPr>
            <w:tcW w:w="1549" w:type="pct"/>
            <w:tcBorders>
              <w:top w:val="single" w:sz="4" w:space="0" w:color="auto"/>
              <w:bottom w:val="single" w:sz="4" w:space="0" w:color="auto"/>
              <w:right w:val="single" w:sz="4" w:space="0" w:color="auto"/>
            </w:tcBorders>
          </w:tcPr>
          <w:p w14:paraId="3408188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Земельные участки (территории) общего пользования</w:t>
            </w:r>
          </w:p>
        </w:tc>
        <w:tc>
          <w:tcPr>
            <w:tcW w:w="2394" w:type="pct"/>
            <w:tcBorders>
              <w:top w:val="single" w:sz="4" w:space="0" w:color="auto"/>
              <w:left w:val="single" w:sz="4" w:space="0" w:color="auto"/>
              <w:bottom w:val="single" w:sz="4" w:space="0" w:color="auto"/>
              <w:right w:val="single" w:sz="4" w:space="0" w:color="auto"/>
            </w:tcBorders>
          </w:tcPr>
          <w:p w14:paraId="35A1C265" w14:textId="77777777" w:rsidR="00920A3E" w:rsidRPr="00DD0D6B" w:rsidRDefault="00920A3E" w:rsidP="00DD0D6B">
            <w:pPr>
              <w:spacing w:line="240" w:lineRule="auto"/>
              <w:rPr>
                <w:color w:val="000000"/>
              </w:rPr>
            </w:pPr>
            <w:r w:rsidRPr="00DD0D6B">
              <w:rPr>
                <w:color w:val="000000"/>
              </w:rPr>
              <w:t>Земельные участки общего пользования.</w:t>
            </w:r>
          </w:p>
          <w:p w14:paraId="19AB5DE2" w14:textId="77777777" w:rsidR="00920A3E" w:rsidRPr="00DD0D6B" w:rsidRDefault="00920A3E" w:rsidP="00DD0D6B">
            <w:pPr>
              <w:spacing w:line="240" w:lineRule="auto"/>
              <w:rPr>
                <w:color w:val="000000"/>
              </w:rPr>
            </w:pPr>
            <w:r w:rsidRPr="00DD0D6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D0D6B">
                <w:rPr>
                  <w:b/>
                  <w:color w:val="000000"/>
                </w:rPr>
                <w:t>кодами 12.0.1 - 12.0.2</w:t>
              </w:r>
            </w:hyperlink>
          </w:p>
        </w:tc>
        <w:tc>
          <w:tcPr>
            <w:tcW w:w="1057" w:type="pct"/>
            <w:tcBorders>
              <w:top w:val="single" w:sz="4" w:space="0" w:color="auto"/>
              <w:left w:val="single" w:sz="4" w:space="0" w:color="auto"/>
              <w:bottom w:val="single" w:sz="4" w:space="0" w:color="auto"/>
            </w:tcBorders>
          </w:tcPr>
          <w:p w14:paraId="5E3D5BA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12.0</w:t>
            </w:r>
          </w:p>
        </w:tc>
      </w:tr>
      <w:tr w:rsidR="00920A3E" w:rsidRPr="00DD0D6B" w14:paraId="3323929A" w14:textId="77777777" w:rsidTr="00726EB2">
        <w:tc>
          <w:tcPr>
            <w:tcW w:w="1549" w:type="pct"/>
            <w:tcBorders>
              <w:top w:val="single" w:sz="4" w:space="0" w:color="auto"/>
              <w:bottom w:val="single" w:sz="4" w:space="0" w:color="auto"/>
              <w:right w:val="single" w:sz="4" w:space="0" w:color="auto"/>
            </w:tcBorders>
          </w:tcPr>
          <w:p w14:paraId="2025B98C" w14:textId="77777777" w:rsidR="00920A3E" w:rsidRPr="00DD0D6B" w:rsidRDefault="00920A3E" w:rsidP="00DD0D6B">
            <w:pPr>
              <w:spacing w:line="240" w:lineRule="auto"/>
              <w:rPr>
                <w:color w:val="000000"/>
              </w:rPr>
            </w:pPr>
            <w:r w:rsidRPr="00DD0D6B">
              <w:t>Улично-дорожная сеть</w:t>
            </w:r>
          </w:p>
        </w:tc>
        <w:tc>
          <w:tcPr>
            <w:tcW w:w="2394" w:type="pct"/>
            <w:tcBorders>
              <w:top w:val="single" w:sz="4" w:space="0" w:color="auto"/>
              <w:left w:val="single" w:sz="4" w:space="0" w:color="auto"/>
              <w:bottom w:val="single" w:sz="4" w:space="0" w:color="auto"/>
              <w:right w:val="single" w:sz="4" w:space="0" w:color="auto"/>
            </w:tcBorders>
          </w:tcPr>
          <w:p w14:paraId="624C0367" w14:textId="77777777" w:rsidR="00920A3E" w:rsidRPr="00DD0D6B" w:rsidRDefault="00920A3E" w:rsidP="00DD0D6B">
            <w:pPr>
              <w:spacing w:line="240" w:lineRule="auto"/>
              <w:rPr>
                <w:color w:val="000000"/>
              </w:rPr>
            </w:pPr>
            <w:r w:rsidRPr="00DD0D6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D0D6B">
              <w:t>велотранспортной</w:t>
            </w:r>
            <w:proofErr w:type="spellEnd"/>
            <w:r w:rsidRPr="00DD0D6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D0D6B">
                <w:rPr>
                  <w:b/>
                  <w:bCs/>
                  <w:color w:val="000000"/>
                </w:rPr>
                <w:t>кодами 2.7.1</w:t>
              </w:r>
            </w:hyperlink>
            <w:r w:rsidRPr="00DD0D6B">
              <w:t xml:space="preserve">, </w:t>
            </w:r>
            <w:hyperlink w:anchor="sub_1049" w:history="1">
              <w:r w:rsidRPr="00DD0D6B">
                <w:rPr>
                  <w:b/>
                  <w:bCs/>
                  <w:color w:val="000000"/>
                </w:rPr>
                <w:t>4.9</w:t>
              </w:r>
            </w:hyperlink>
            <w:r w:rsidRPr="00DD0D6B">
              <w:t xml:space="preserve">, </w:t>
            </w:r>
            <w:hyperlink w:anchor="sub_1723" w:history="1">
              <w:r w:rsidRPr="00DD0D6B">
                <w:rPr>
                  <w:b/>
                  <w:bCs/>
                  <w:color w:val="000000"/>
                </w:rPr>
                <w:t>7.2.3</w:t>
              </w:r>
            </w:hyperlink>
            <w:r w:rsidRPr="00DD0D6B">
              <w:t>, а также некапитальных сооружений, предназначенных для охраны транспортных средств</w:t>
            </w:r>
          </w:p>
        </w:tc>
        <w:tc>
          <w:tcPr>
            <w:tcW w:w="1057" w:type="pct"/>
            <w:tcBorders>
              <w:top w:val="single" w:sz="4" w:space="0" w:color="auto"/>
              <w:left w:val="single" w:sz="4" w:space="0" w:color="auto"/>
              <w:bottom w:val="single" w:sz="4" w:space="0" w:color="auto"/>
            </w:tcBorders>
          </w:tcPr>
          <w:p w14:paraId="192B7491" w14:textId="77777777" w:rsidR="00920A3E" w:rsidRPr="00DD0D6B" w:rsidRDefault="00920A3E" w:rsidP="00DD0D6B">
            <w:pPr>
              <w:spacing w:line="240" w:lineRule="auto"/>
              <w:jc w:val="center"/>
              <w:rPr>
                <w:color w:val="000000"/>
              </w:rPr>
            </w:pPr>
            <w:r w:rsidRPr="00DD0D6B">
              <w:t>12.0.1</w:t>
            </w:r>
          </w:p>
        </w:tc>
      </w:tr>
      <w:tr w:rsidR="00920A3E" w:rsidRPr="00DD0D6B" w14:paraId="58543D9F" w14:textId="77777777" w:rsidTr="00726EB2">
        <w:tc>
          <w:tcPr>
            <w:tcW w:w="1549" w:type="pct"/>
            <w:tcBorders>
              <w:top w:val="single" w:sz="4" w:space="0" w:color="auto"/>
              <w:bottom w:val="single" w:sz="4" w:space="0" w:color="auto"/>
              <w:right w:val="single" w:sz="4" w:space="0" w:color="auto"/>
            </w:tcBorders>
          </w:tcPr>
          <w:p w14:paraId="76BBF310" w14:textId="77777777" w:rsidR="00920A3E" w:rsidRPr="00DD0D6B" w:rsidRDefault="00920A3E" w:rsidP="00DD0D6B">
            <w:pPr>
              <w:spacing w:line="240" w:lineRule="auto"/>
              <w:rPr>
                <w:color w:val="000000"/>
              </w:rPr>
            </w:pPr>
            <w:r w:rsidRPr="00DD0D6B">
              <w:t>Благоустройство территории</w:t>
            </w:r>
          </w:p>
        </w:tc>
        <w:tc>
          <w:tcPr>
            <w:tcW w:w="2394" w:type="pct"/>
            <w:tcBorders>
              <w:top w:val="single" w:sz="4" w:space="0" w:color="auto"/>
              <w:left w:val="single" w:sz="4" w:space="0" w:color="auto"/>
              <w:bottom w:val="single" w:sz="4" w:space="0" w:color="auto"/>
              <w:right w:val="single" w:sz="4" w:space="0" w:color="auto"/>
            </w:tcBorders>
          </w:tcPr>
          <w:p w14:paraId="236893D7" w14:textId="77777777" w:rsidR="00920A3E" w:rsidRPr="00DD0D6B" w:rsidRDefault="00920A3E" w:rsidP="00DD0D6B">
            <w:pPr>
              <w:spacing w:line="240" w:lineRule="auto"/>
              <w:rPr>
                <w:color w:val="000000"/>
              </w:rPr>
            </w:pPr>
            <w:r w:rsidRPr="00DD0D6B">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DD0D6B">
              <w:lastRenderedPageBreak/>
              <w:t>туалетов</w:t>
            </w:r>
          </w:p>
        </w:tc>
        <w:tc>
          <w:tcPr>
            <w:tcW w:w="1057" w:type="pct"/>
            <w:tcBorders>
              <w:top w:val="single" w:sz="4" w:space="0" w:color="auto"/>
              <w:left w:val="single" w:sz="4" w:space="0" w:color="auto"/>
              <w:bottom w:val="single" w:sz="4" w:space="0" w:color="auto"/>
            </w:tcBorders>
          </w:tcPr>
          <w:p w14:paraId="7DFC6FA6" w14:textId="77777777" w:rsidR="00920A3E" w:rsidRPr="00DD0D6B" w:rsidRDefault="00920A3E" w:rsidP="00DD0D6B">
            <w:pPr>
              <w:spacing w:line="240" w:lineRule="auto"/>
              <w:jc w:val="center"/>
              <w:rPr>
                <w:color w:val="000000"/>
              </w:rPr>
            </w:pPr>
            <w:r w:rsidRPr="00DD0D6B">
              <w:lastRenderedPageBreak/>
              <w:t>12.0.2</w:t>
            </w:r>
          </w:p>
        </w:tc>
      </w:tr>
      <w:tr w:rsidR="00920A3E" w:rsidRPr="00DD0D6B" w14:paraId="0475DD21" w14:textId="77777777" w:rsidTr="00726EB2">
        <w:tc>
          <w:tcPr>
            <w:tcW w:w="1549" w:type="pct"/>
            <w:tcBorders>
              <w:top w:val="single" w:sz="4" w:space="0" w:color="auto"/>
              <w:bottom w:val="single" w:sz="4" w:space="0" w:color="auto"/>
              <w:right w:val="single" w:sz="4" w:space="0" w:color="auto"/>
            </w:tcBorders>
          </w:tcPr>
          <w:p w14:paraId="32CCE29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Ритуальная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91D8EE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057" w:type="pct"/>
            <w:tcBorders>
              <w:top w:val="single" w:sz="4" w:space="0" w:color="auto"/>
              <w:left w:val="single" w:sz="4" w:space="0" w:color="auto"/>
              <w:bottom w:val="single" w:sz="4" w:space="0" w:color="auto"/>
            </w:tcBorders>
          </w:tcPr>
          <w:p w14:paraId="7E00EC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12.1</w:t>
            </w:r>
          </w:p>
        </w:tc>
      </w:tr>
      <w:tr w:rsidR="00920A3E" w:rsidRPr="00DD0D6B" w14:paraId="25B08962" w14:textId="77777777" w:rsidTr="00726EB2">
        <w:tc>
          <w:tcPr>
            <w:tcW w:w="1549" w:type="pct"/>
            <w:tcBorders>
              <w:top w:val="single" w:sz="4" w:space="0" w:color="auto"/>
              <w:bottom w:val="single" w:sz="4" w:space="0" w:color="auto"/>
              <w:right w:val="single" w:sz="4" w:space="0" w:color="auto"/>
            </w:tcBorders>
          </w:tcPr>
          <w:p w14:paraId="38B0F36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Специальная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776D45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57" w:type="pct"/>
            <w:tcBorders>
              <w:top w:val="single" w:sz="4" w:space="0" w:color="auto"/>
              <w:left w:val="single" w:sz="4" w:space="0" w:color="auto"/>
              <w:bottom w:val="single" w:sz="4" w:space="0" w:color="auto"/>
            </w:tcBorders>
          </w:tcPr>
          <w:p w14:paraId="24BDF01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12.2</w:t>
            </w:r>
          </w:p>
        </w:tc>
      </w:tr>
      <w:tr w:rsidR="00920A3E" w:rsidRPr="00DD0D6B" w14:paraId="4535EDF6" w14:textId="77777777" w:rsidTr="00726EB2">
        <w:tc>
          <w:tcPr>
            <w:tcW w:w="1549" w:type="pct"/>
            <w:tcBorders>
              <w:top w:val="single" w:sz="4" w:space="0" w:color="auto"/>
              <w:bottom w:val="single" w:sz="4" w:space="0" w:color="auto"/>
              <w:right w:val="single" w:sz="4" w:space="0" w:color="auto"/>
            </w:tcBorders>
          </w:tcPr>
          <w:p w14:paraId="0093451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Запас</w:t>
            </w:r>
          </w:p>
        </w:tc>
        <w:tc>
          <w:tcPr>
            <w:tcW w:w="2394" w:type="pct"/>
            <w:tcBorders>
              <w:top w:val="single" w:sz="4" w:space="0" w:color="auto"/>
              <w:left w:val="single" w:sz="4" w:space="0" w:color="auto"/>
              <w:bottom w:val="single" w:sz="4" w:space="0" w:color="auto"/>
              <w:right w:val="single" w:sz="4" w:space="0" w:color="auto"/>
            </w:tcBorders>
          </w:tcPr>
          <w:p w14:paraId="2CCDC6E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Отсутствие хозяйственной деятельности</w:t>
            </w:r>
          </w:p>
        </w:tc>
        <w:tc>
          <w:tcPr>
            <w:tcW w:w="1057" w:type="pct"/>
            <w:tcBorders>
              <w:top w:val="single" w:sz="4" w:space="0" w:color="auto"/>
              <w:left w:val="single" w:sz="4" w:space="0" w:color="auto"/>
              <w:bottom w:val="single" w:sz="4" w:space="0" w:color="auto"/>
            </w:tcBorders>
          </w:tcPr>
          <w:p w14:paraId="6D53DC4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12.3</w:t>
            </w:r>
          </w:p>
        </w:tc>
      </w:tr>
      <w:tr w:rsidR="00920A3E" w:rsidRPr="00DD0D6B" w14:paraId="4476A7BC" w14:textId="77777777" w:rsidTr="00726EB2">
        <w:tc>
          <w:tcPr>
            <w:tcW w:w="1549" w:type="pct"/>
            <w:tcBorders>
              <w:top w:val="single" w:sz="4" w:space="0" w:color="auto"/>
              <w:bottom w:val="single" w:sz="4" w:space="0" w:color="auto"/>
              <w:right w:val="single" w:sz="4" w:space="0" w:color="auto"/>
            </w:tcBorders>
          </w:tcPr>
          <w:p w14:paraId="40F6E31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Земельные участки общего назначения</w:t>
            </w:r>
          </w:p>
        </w:tc>
        <w:tc>
          <w:tcPr>
            <w:tcW w:w="2394" w:type="pct"/>
            <w:tcBorders>
              <w:top w:val="single" w:sz="4" w:space="0" w:color="auto"/>
              <w:left w:val="single" w:sz="4" w:space="0" w:color="auto"/>
              <w:bottom w:val="single" w:sz="4" w:space="0" w:color="auto"/>
              <w:right w:val="single" w:sz="4" w:space="0" w:color="auto"/>
            </w:tcBorders>
          </w:tcPr>
          <w:p w14:paraId="5A72B25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57" w:type="pct"/>
            <w:tcBorders>
              <w:top w:val="single" w:sz="4" w:space="0" w:color="auto"/>
              <w:left w:val="single" w:sz="4" w:space="0" w:color="auto"/>
              <w:bottom w:val="single" w:sz="4" w:space="0" w:color="auto"/>
            </w:tcBorders>
          </w:tcPr>
          <w:p w14:paraId="7D3063E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13.0</w:t>
            </w:r>
          </w:p>
        </w:tc>
      </w:tr>
      <w:tr w:rsidR="00920A3E" w:rsidRPr="00DD0D6B" w14:paraId="535DD560" w14:textId="77777777" w:rsidTr="00726EB2">
        <w:tc>
          <w:tcPr>
            <w:tcW w:w="1549" w:type="pct"/>
            <w:tcBorders>
              <w:top w:val="single" w:sz="4" w:space="0" w:color="auto"/>
              <w:bottom w:val="single" w:sz="4" w:space="0" w:color="auto"/>
              <w:right w:val="single" w:sz="4" w:space="0" w:color="auto"/>
            </w:tcBorders>
          </w:tcPr>
          <w:p w14:paraId="170D9DF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огородничества</w:t>
            </w:r>
          </w:p>
        </w:tc>
        <w:tc>
          <w:tcPr>
            <w:tcW w:w="2394" w:type="pct"/>
            <w:tcBorders>
              <w:top w:val="single" w:sz="4" w:space="0" w:color="auto"/>
              <w:left w:val="single" w:sz="4" w:space="0" w:color="auto"/>
              <w:bottom w:val="single" w:sz="4" w:space="0" w:color="auto"/>
              <w:right w:val="single" w:sz="4" w:space="0" w:color="auto"/>
            </w:tcBorders>
          </w:tcPr>
          <w:p w14:paraId="00717E8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w:t>
            </w:r>
            <w:r w:rsidRPr="00DD0D6B">
              <w:rPr>
                <w:rFonts w:ascii="Times New Roman" w:hAnsi="Times New Roman" w:cs="Times New Roman"/>
              </w:rPr>
              <w:t>отдыха и (</w:t>
            </w:r>
            <w:r w:rsidRPr="00DD0D6B">
              <w:rPr>
                <w:rFonts w:ascii="Times New Roman" w:hAnsi="Times New Roman" w:cs="Times New Roman"/>
                <w:color w:val="000000"/>
              </w:rPr>
              <w:t>или</w:t>
            </w:r>
            <w:r w:rsidRPr="00DD0D6B">
              <w:rPr>
                <w:rFonts w:ascii="Times New Roman" w:hAnsi="Times New Roman" w:cs="Times New Roman"/>
              </w:rPr>
              <w:t>) выращивания гражданами для собственных нужд</w:t>
            </w:r>
            <w:r w:rsidRPr="00DD0D6B">
              <w:rPr>
                <w:rFonts w:ascii="Times New Roman" w:hAnsi="Times New Roman" w:cs="Times New Roman"/>
                <w:color w:val="000000"/>
              </w:rPr>
              <w:t xml:space="preserve"> сельскохозяйственных культур; размещение хозяйственных </w:t>
            </w:r>
            <w:r w:rsidRPr="00DD0D6B">
              <w:rPr>
                <w:rFonts w:ascii="Times New Roman" w:hAnsi="Times New Roman" w:cs="Times New Roman"/>
              </w:rPr>
              <w:t>построек, не являющихся объектами недвижимости</w:t>
            </w:r>
            <w:r w:rsidRPr="00DD0D6B">
              <w:rPr>
                <w:rFonts w:ascii="Times New Roman" w:hAnsi="Times New Roman" w:cs="Times New Roman"/>
                <w:color w:val="000000"/>
              </w:rPr>
              <w:t xml:space="preserve">, предназначенных для хранения </w:t>
            </w:r>
            <w:r w:rsidRPr="00DD0D6B">
              <w:rPr>
                <w:rFonts w:ascii="Times New Roman" w:hAnsi="Times New Roman" w:cs="Times New Roman"/>
              </w:rPr>
              <w:t>инвентаря и урожая</w:t>
            </w:r>
            <w:r w:rsidRPr="00DD0D6B">
              <w:rPr>
                <w:rFonts w:ascii="Times New Roman" w:hAnsi="Times New Roman" w:cs="Times New Roman"/>
                <w:color w:val="000000"/>
              </w:rPr>
              <w:t xml:space="preserve"> сельскохозяйственных </w:t>
            </w:r>
            <w:r w:rsidRPr="00DD0D6B">
              <w:rPr>
                <w:rFonts w:ascii="Times New Roman" w:hAnsi="Times New Roman" w:cs="Times New Roman"/>
              </w:rPr>
              <w:t>культур</w:t>
            </w:r>
          </w:p>
        </w:tc>
        <w:tc>
          <w:tcPr>
            <w:tcW w:w="1057" w:type="pct"/>
            <w:tcBorders>
              <w:top w:val="single" w:sz="4" w:space="0" w:color="auto"/>
              <w:left w:val="single" w:sz="4" w:space="0" w:color="auto"/>
              <w:bottom w:val="single" w:sz="4" w:space="0" w:color="auto"/>
            </w:tcBorders>
          </w:tcPr>
          <w:p w14:paraId="1D0E94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13.1</w:t>
            </w:r>
          </w:p>
        </w:tc>
      </w:tr>
      <w:tr w:rsidR="00920A3E" w:rsidRPr="00DD0D6B" w14:paraId="05F1E209" w14:textId="77777777" w:rsidTr="00726EB2">
        <w:tc>
          <w:tcPr>
            <w:tcW w:w="1549" w:type="pct"/>
            <w:tcBorders>
              <w:top w:val="single" w:sz="4" w:space="0" w:color="auto"/>
              <w:bottom w:val="single" w:sz="4" w:space="0" w:color="auto"/>
              <w:right w:val="single" w:sz="4" w:space="0" w:color="auto"/>
            </w:tcBorders>
          </w:tcPr>
          <w:p w14:paraId="51CFAE4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садоводства</w:t>
            </w:r>
          </w:p>
        </w:tc>
        <w:tc>
          <w:tcPr>
            <w:tcW w:w="2394" w:type="pct"/>
            <w:tcBorders>
              <w:top w:val="single" w:sz="4" w:space="0" w:color="auto"/>
              <w:left w:val="single" w:sz="4" w:space="0" w:color="auto"/>
              <w:bottom w:val="single" w:sz="4" w:space="0" w:color="auto"/>
              <w:right w:val="single" w:sz="4" w:space="0" w:color="auto"/>
            </w:tcBorders>
          </w:tcPr>
          <w:p w14:paraId="275EFA8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w:t>
            </w:r>
            <w:r w:rsidRPr="00DD0D6B">
              <w:rPr>
                <w:rFonts w:ascii="Times New Roman" w:hAnsi="Times New Roman" w:cs="Times New Roman"/>
              </w:rPr>
              <w:t>отдыха и (</w:t>
            </w:r>
            <w:r w:rsidRPr="00DD0D6B">
              <w:rPr>
                <w:rFonts w:ascii="Times New Roman" w:hAnsi="Times New Roman" w:cs="Times New Roman"/>
                <w:color w:val="000000"/>
              </w:rPr>
              <w:t>или</w:t>
            </w:r>
            <w:r w:rsidRPr="00DD0D6B">
              <w:rPr>
                <w:rFonts w:ascii="Times New Roman" w:hAnsi="Times New Roman" w:cs="Times New Roman"/>
              </w:rPr>
              <w:t>) выращивания гражданами для собственных нужд</w:t>
            </w:r>
            <w:r w:rsidRPr="00DD0D6B">
              <w:rPr>
                <w:rFonts w:ascii="Times New Roman" w:hAnsi="Times New Roman" w:cs="Times New Roman"/>
                <w:color w:val="000000"/>
              </w:rPr>
              <w:t xml:space="preserve"> сельскохозяйственных культур; размещение </w:t>
            </w:r>
            <w:r w:rsidRPr="00DD0D6B">
              <w:rPr>
                <w:rFonts w:ascii="Times New Roman" w:hAnsi="Times New Roman" w:cs="Times New Roman"/>
              </w:rPr>
              <w:t>для собственных нужд</w:t>
            </w:r>
            <w:r w:rsidRPr="00DD0D6B">
              <w:rPr>
                <w:rFonts w:ascii="Times New Roman" w:hAnsi="Times New Roman" w:cs="Times New Roman"/>
                <w:color w:val="000000"/>
              </w:rPr>
              <w:t xml:space="preserve"> садового дома, </w:t>
            </w:r>
            <w:r w:rsidRPr="00DD0D6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DD0D6B">
                <w:rPr>
                  <w:rFonts w:ascii="Times New Roman" w:hAnsi="Times New Roman" w:cs="Times New Roman"/>
                  <w:b/>
                  <w:bCs/>
                  <w:color w:val="000000"/>
                </w:rPr>
                <w:t>кодом 2.1</w:t>
              </w:r>
            </w:hyperlink>
            <w:r w:rsidRPr="00DD0D6B">
              <w:rPr>
                <w:rFonts w:ascii="Times New Roman" w:hAnsi="Times New Roman" w:cs="Times New Roman"/>
              </w:rPr>
              <w:t>,</w:t>
            </w:r>
            <w:r w:rsidRPr="00DD0D6B">
              <w:rPr>
                <w:rFonts w:ascii="Times New Roman" w:hAnsi="Times New Roman" w:cs="Times New Roman"/>
                <w:color w:val="000000"/>
              </w:rPr>
              <w:t xml:space="preserve"> хозяйственных </w:t>
            </w:r>
            <w:r w:rsidRPr="00DD0D6B">
              <w:rPr>
                <w:rFonts w:ascii="Times New Roman" w:hAnsi="Times New Roman" w:cs="Times New Roman"/>
              </w:rPr>
              <w:t>построек</w:t>
            </w:r>
            <w:r w:rsidRPr="00DD0D6B">
              <w:rPr>
                <w:rFonts w:ascii="Times New Roman" w:hAnsi="Times New Roman" w:cs="Times New Roman"/>
                <w:color w:val="000000"/>
              </w:rPr>
              <w:t xml:space="preserve"> и </w:t>
            </w:r>
            <w:r w:rsidRPr="00DD0D6B">
              <w:rPr>
                <w:rFonts w:ascii="Times New Roman" w:hAnsi="Times New Roman" w:cs="Times New Roman"/>
              </w:rPr>
              <w:t>гаражей для собственных нужд</w:t>
            </w:r>
          </w:p>
        </w:tc>
        <w:tc>
          <w:tcPr>
            <w:tcW w:w="1057" w:type="pct"/>
            <w:tcBorders>
              <w:top w:val="single" w:sz="4" w:space="0" w:color="auto"/>
              <w:left w:val="single" w:sz="4" w:space="0" w:color="auto"/>
              <w:bottom w:val="single" w:sz="4" w:space="0" w:color="auto"/>
            </w:tcBorders>
          </w:tcPr>
          <w:p w14:paraId="01BE8B4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13.2</w:t>
            </w:r>
          </w:p>
        </w:tc>
      </w:tr>
      <w:tr w:rsidR="00920A3E" w:rsidRPr="00DD0D6B" w14:paraId="6C66A02E" w14:textId="77777777" w:rsidTr="00726EB2">
        <w:tc>
          <w:tcPr>
            <w:tcW w:w="1549" w:type="pct"/>
            <w:tcBorders>
              <w:top w:val="single" w:sz="4" w:space="0" w:color="auto"/>
              <w:bottom w:val="single" w:sz="4" w:space="0" w:color="auto"/>
              <w:right w:val="single" w:sz="4" w:space="0" w:color="auto"/>
            </w:tcBorders>
          </w:tcPr>
          <w:p w14:paraId="2B79327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 xml:space="preserve">Земельные участки, входящие в состав общего имущества собственников индивидуальных жилых домов в малоэтажном </w:t>
            </w:r>
            <w:r w:rsidRPr="00DD0D6B">
              <w:rPr>
                <w:rFonts w:ascii="Times New Roman" w:hAnsi="Times New Roman" w:cs="Times New Roman"/>
                <w:color w:val="000000"/>
                <w:sz w:val="24"/>
                <w:szCs w:val="24"/>
              </w:rPr>
              <w:lastRenderedPageBreak/>
              <w:t>жилом комплексе</w:t>
            </w:r>
          </w:p>
        </w:tc>
        <w:tc>
          <w:tcPr>
            <w:tcW w:w="2394" w:type="pct"/>
            <w:tcBorders>
              <w:top w:val="single" w:sz="4" w:space="0" w:color="auto"/>
              <w:left w:val="single" w:sz="4" w:space="0" w:color="auto"/>
              <w:bottom w:val="single" w:sz="4" w:space="0" w:color="auto"/>
              <w:right w:val="single" w:sz="4" w:space="0" w:color="auto"/>
            </w:tcBorders>
          </w:tcPr>
          <w:p w14:paraId="6390C1E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lastRenderedPageBreak/>
              <w:t xml:space="preserve">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w:t>
            </w:r>
            <w:r w:rsidRPr="00DD0D6B">
              <w:rPr>
                <w:rFonts w:ascii="Times New Roman" w:hAnsi="Times New Roman" w:cs="Times New Roman"/>
                <w:color w:val="000000"/>
              </w:rPr>
              <w:lastRenderedPageBreak/>
              <w:t>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057" w:type="pct"/>
            <w:tcBorders>
              <w:top w:val="single" w:sz="4" w:space="0" w:color="auto"/>
              <w:left w:val="single" w:sz="4" w:space="0" w:color="auto"/>
              <w:bottom w:val="single" w:sz="4" w:space="0" w:color="auto"/>
            </w:tcBorders>
          </w:tcPr>
          <w:p w14:paraId="436A9F1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14.0</w:t>
            </w:r>
          </w:p>
        </w:tc>
      </w:tr>
    </w:tbl>
    <w:p w14:paraId="381BE897" w14:textId="77777777" w:rsidR="00E70D7A" w:rsidRPr="00DD0D6B" w:rsidRDefault="00E70D7A" w:rsidP="00DD0D6B">
      <w:pPr>
        <w:pStyle w:val="ac"/>
        <w:tabs>
          <w:tab w:val="left" w:pos="1134"/>
        </w:tabs>
        <w:rPr>
          <w:lang w:val="ru-RU"/>
        </w:rPr>
      </w:pPr>
      <w:r w:rsidRPr="00DD0D6B">
        <w:rPr>
          <w:sz w:val="28"/>
          <w:szCs w:val="28"/>
          <w:lang w:val="ru-RU"/>
        </w:rPr>
        <w:t xml:space="preserve">* </w:t>
      </w:r>
      <w:r w:rsidRPr="00DD0D6B">
        <w:rPr>
          <w:lang w:val="ru-RU"/>
        </w:rPr>
        <w:t>В скобках указаны иные равнозначные наименования.</w:t>
      </w:r>
    </w:p>
    <w:p w14:paraId="21B6C7A4" w14:textId="77777777" w:rsidR="00D15407" w:rsidRPr="00DD0D6B" w:rsidRDefault="00E70D7A" w:rsidP="00DD0D6B">
      <w:pPr>
        <w:pStyle w:val="ConsPlusNormal"/>
        <w:tabs>
          <w:tab w:val="left" w:pos="1134"/>
        </w:tabs>
        <w:ind w:firstLine="709"/>
        <w:jc w:val="both"/>
        <w:rPr>
          <w:rFonts w:ascii="Times New Roman" w:hAnsi="Times New Roman" w:cs="Times New Roman"/>
          <w:sz w:val="24"/>
          <w:szCs w:val="24"/>
        </w:rPr>
      </w:pPr>
      <w:r w:rsidRPr="00DD0D6B">
        <w:rPr>
          <w:rFonts w:ascii="Times New Roman" w:hAnsi="Times New Roman" w:cs="Times New Roman"/>
          <w:sz w:val="24"/>
          <w:szCs w:val="24"/>
        </w:rPr>
        <w:t xml:space="preserve">** </w:t>
      </w:r>
      <w:r w:rsidR="00D15407" w:rsidRPr="00DD0D6B">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7C15AFCC" w14:textId="77777777" w:rsidR="00E70D7A" w:rsidRPr="00DD0D6B" w:rsidRDefault="00E70D7A" w:rsidP="00DD0D6B">
      <w:pPr>
        <w:pStyle w:val="ConsPlusNormal"/>
        <w:tabs>
          <w:tab w:val="left" w:pos="1134"/>
        </w:tabs>
        <w:ind w:firstLine="709"/>
        <w:jc w:val="both"/>
        <w:rPr>
          <w:rFonts w:ascii="Times New Roman" w:hAnsi="Times New Roman" w:cs="Times New Roman"/>
          <w:sz w:val="24"/>
          <w:szCs w:val="24"/>
        </w:rPr>
      </w:pPr>
      <w:r w:rsidRPr="00DD0D6B">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14:paraId="713CC688" w14:textId="77777777" w:rsidR="00E70D7A" w:rsidRPr="00DD0D6B" w:rsidRDefault="00E70D7A" w:rsidP="00DD0D6B">
      <w:pPr>
        <w:spacing w:line="240" w:lineRule="auto"/>
        <w:ind w:firstLine="709"/>
        <w:rPr>
          <w:lang w:eastAsia="ar-SA"/>
        </w:rPr>
      </w:pPr>
    </w:p>
    <w:p w14:paraId="4399463E" w14:textId="77777777" w:rsidR="00E70D7A" w:rsidRPr="00DD0D6B" w:rsidRDefault="00E70D7A" w:rsidP="00DD0D6B">
      <w:pPr>
        <w:spacing w:line="240" w:lineRule="auto"/>
        <w:ind w:firstLine="709"/>
        <w:rPr>
          <w:lang w:eastAsia="ar-SA"/>
        </w:rPr>
      </w:pPr>
    </w:p>
    <w:sectPr w:rsidR="00E70D7A" w:rsidRPr="00DD0D6B" w:rsidSect="00602E9E">
      <w:headerReference w:type="default" r:id="rId121"/>
      <w:footerReference w:type="default" r:id="rId122"/>
      <w:pgSz w:w="11906" w:h="16838"/>
      <w:pgMar w:top="1134" w:right="709"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B2FEBD" w14:textId="77777777" w:rsidR="00272073" w:rsidRDefault="00272073" w:rsidP="00D05E9B">
      <w:pPr>
        <w:spacing w:line="240" w:lineRule="auto"/>
      </w:pPr>
      <w:r>
        <w:separator/>
      </w:r>
    </w:p>
  </w:endnote>
  <w:endnote w:type="continuationSeparator" w:id="0">
    <w:p w14:paraId="30814C1D" w14:textId="77777777" w:rsidR="00272073" w:rsidRDefault="00272073"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charset w:val="00"/>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907159"/>
      <w:docPartObj>
        <w:docPartGallery w:val="Page Numbers (Bottom of Page)"/>
        <w:docPartUnique/>
      </w:docPartObj>
    </w:sdtPr>
    <w:sdtEndPr/>
    <w:sdtContent>
      <w:p w14:paraId="4F357463" w14:textId="77777777" w:rsidR="005832AE" w:rsidRDefault="005832AE">
        <w:pPr>
          <w:pStyle w:val="a5"/>
          <w:jc w:val="center"/>
        </w:pPr>
        <w:r>
          <w:fldChar w:fldCharType="begin"/>
        </w:r>
        <w:r>
          <w:instrText xml:space="preserve"> PAGE   \* MERGEFORMAT </w:instrText>
        </w:r>
        <w:r>
          <w:fldChar w:fldCharType="separate"/>
        </w:r>
        <w:r w:rsidR="008342C9">
          <w:rPr>
            <w:noProof/>
          </w:rPr>
          <w:t>114</w:t>
        </w:r>
        <w:r>
          <w:rPr>
            <w:noProof/>
          </w:rPr>
          <w:fldChar w:fldCharType="end"/>
        </w:r>
      </w:p>
    </w:sdtContent>
  </w:sdt>
  <w:p w14:paraId="50BED274" w14:textId="77777777" w:rsidR="005832AE" w:rsidRDefault="005832AE"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6F5E0" w14:textId="77777777" w:rsidR="00272073" w:rsidRDefault="00272073" w:rsidP="00D05E9B">
      <w:pPr>
        <w:spacing w:line="240" w:lineRule="auto"/>
      </w:pPr>
      <w:r>
        <w:separator/>
      </w:r>
    </w:p>
  </w:footnote>
  <w:footnote w:type="continuationSeparator" w:id="0">
    <w:p w14:paraId="3CFEEA1E" w14:textId="77777777" w:rsidR="00272073" w:rsidRDefault="00272073" w:rsidP="00D05E9B">
      <w:pPr>
        <w:spacing w:line="240" w:lineRule="auto"/>
      </w:pPr>
      <w:r>
        <w:continuationSeparator/>
      </w:r>
    </w:p>
  </w:footnote>
  <w:footnote w:id="1">
    <w:p w14:paraId="7ECCAAF8" w14:textId="77777777" w:rsidR="005832AE" w:rsidRPr="007C1B37"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 ст. 30</w:t>
      </w:r>
      <w:r>
        <w:rPr>
          <w:lang w:val="ru-RU"/>
        </w:rPr>
        <w:t>, п.4</w:t>
      </w:r>
    </w:p>
  </w:footnote>
  <w:footnote w:id="2">
    <w:p w14:paraId="0CC7F73D" w14:textId="77777777" w:rsidR="005832AE" w:rsidRPr="00026914" w:rsidRDefault="005832AE" w:rsidP="002C6444">
      <w:pPr>
        <w:pStyle w:val="af7"/>
        <w:rPr>
          <w:lang w:val="ru-RU"/>
        </w:rPr>
      </w:pPr>
      <w:r>
        <w:rPr>
          <w:rStyle w:val="afa"/>
        </w:rPr>
        <w:footnoteRef/>
      </w:r>
      <w:r>
        <w:rPr>
          <w:lang w:val="ru-RU"/>
        </w:rPr>
        <w:t>Градостроительный кодекс РФ, ст. 34, п.2</w:t>
      </w:r>
    </w:p>
  </w:footnote>
  <w:footnote w:id="3">
    <w:p w14:paraId="6E649E79" w14:textId="77777777" w:rsidR="005832AE" w:rsidRPr="00C6320C"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 ст.</w:t>
      </w:r>
      <w:r>
        <w:rPr>
          <w:lang w:val="ru-RU"/>
        </w:rPr>
        <w:t>30, п. 5, п.5.1</w:t>
      </w:r>
    </w:p>
  </w:footnote>
  <w:footnote w:id="4">
    <w:p w14:paraId="25207475"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30</w:t>
      </w:r>
      <w:r>
        <w:rPr>
          <w:lang w:val="ru-RU"/>
        </w:rPr>
        <w:t>, п. 6</w:t>
      </w:r>
    </w:p>
  </w:footnote>
  <w:footnote w:id="5">
    <w:p w14:paraId="69206094" w14:textId="77777777" w:rsidR="005832AE" w:rsidRPr="00605068" w:rsidRDefault="005832AE" w:rsidP="002C6444">
      <w:pPr>
        <w:pStyle w:val="af7"/>
        <w:jc w:val="both"/>
        <w:rPr>
          <w:lang w:val="ru-RU"/>
        </w:rPr>
      </w:pPr>
      <w:r>
        <w:rPr>
          <w:rStyle w:val="af9"/>
          <w:rFonts w:ascii="Arial" w:hAnsi="Arial" w:cs="Arial"/>
        </w:rPr>
        <w:footnoteRef/>
      </w:r>
      <w:r>
        <w:rPr>
          <w:lang w:val="ru-RU"/>
        </w:rPr>
        <w:t xml:space="preserve"> Градостроительный кодекс</w:t>
      </w:r>
      <w:r w:rsidRPr="00DA0AAA">
        <w:rPr>
          <w:lang w:val="ru-RU"/>
        </w:rPr>
        <w:t xml:space="preserve"> РФ, ст. 36</w:t>
      </w:r>
    </w:p>
  </w:footnote>
  <w:footnote w:id="6">
    <w:p w14:paraId="1A25F0D3" w14:textId="77777777" w:rsidR="005832AE" w:rsidRPr="00605068" w:rsidRDefault="005832AE" w:rsidP="002C6444">
      <w:pPr>
        <w:pStyle w:val="af7"/>
        <w:jc w:val="both"/>
        <w:rPr>
          <w:lang w:val="ru-RU"/>
        </w:rPr>
      </w:pPr>
      <w:r>
        <w:rPr>
          <w:rStyle w:val="af9"/>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14:paraId="3C948713" w14:textId="77777777" w:rsidR="005832AE" w:rsidRPr="00605068"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14:paraId="290EB520" w14:textId="77777777" w:rsidR="005832AE" w:rsidRPr="00605068" w:rsidRDefault="005832AE" w:rsidP="002C6444">
      <w:pPr>
        <w:pStyle w:val="af7"/>
        <w:jc w:val="both"/>
        <w:rPr>
          <w:lang w:val="ru-RU"/>
        </w:rPr>
      </w:pPr>
      <w:r>
        <w:rPr>
          <w:rStyle w:val="af9"/>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14:paraId="34476292"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14:paraId="319D3BA1" w14:textId="77777777" w:rsidR="005832AE" w:rsidRPr="00896F9B" w:rsidRDefault="005832AE" w:rsidP="002C6444">
      <w:pPr>
        <w:pStyle w:val="af7"/>
        <w:rPr>
          <w:lang w:val="ru-RU"/>
        </w:rPr>
      </w:pPr>
      <w:r>
        <w:rPr>
          <w:rStyle w:val="afa"/>
        </w:rPr>
        <w:footnoteRef/>
      </w:r>
      <w:r>
        <w:rPr>
          <w:lang w:val="ru-RU"/>
        </w:rPr>
        <w:t>Градостроительный кодекс РФ, ст. 37, п.1, 2, 2.1, 4</w:t>
      </w:r>
    </w:p>
  </w:footnote>
  <w:footnote w:id="11">
    <w:p w14:paraId="780558FD"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 РФ, ст. 37, п. 3</w:t>
      </w:r>
    </w:p>
  </w:footnote>
  <w:footnote w:id="12">
    <w:p w14:paraId="0033E962"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14:paraId="628D17A9"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14:paraId="59D19E0A" w14:textId="77777777" w:rsidR="005832AE"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40</w:t>
      </w:r>
    </w:p>
    <w:p w14:paraId="59A8C038" w14:textId="77777777" w:rsidR="005832AE" w:rsidRDefault="005832AE" w:rsidP="002C6444">
      <w:pPr>
        <w:pStyle w:val="af7"/>
        <w:jc w:val="both"/>
        <w:rPr>
          <w:lang w:val="ru-RU"/>
        </w:rPr>
      </w:pPr>
    </w:p>
    <w:p w14:paraId="39E31556" w14:textId="77777777" w:rsidR="005832AE" w:rsidRPr="00605068" w:rsidRDefault="005832AE" w:rsidP="002C6444">
      <w:pPr>
        <w:pStyle w:val="af7"/>
        <w:jc w:val="both"/>
        <w:rPr>
          <w:lang w:val="ru-RU"/>
        </w:rPr>
      </w:pPr>
    </w:p>
  </w:footnote>
  <w:footnote w:id="15">
    <w:p w14:paraId="57B65AC9" w14:textId="77777777" w:rsidR="005832AE" w:rsidRPr="00AC6412" w:rsidRDefault="005832AE" w:rsidP="002C6444">
      <w:pPr>
        <w:pStyle w:val="af7"/>
        <w:rPr>
          <w:lang w:val="ru-RU"/>
        </w:rPr>
      </w:pPr>
      <w:r>
        <w:rPr>
          <w:rStyle w:val="afa"/>
        </w:rPr>
        <w:footnoteRef/>
      </w:r>
      <w:r>
        <w:rPr>
          <w:lang w:val="ru-RU"/>
        </w:rPr>
        <w:t xml:space="preserve">Градостроительный кодекс РФ, ст. 41 </w:t>
      </w:r>
    </w:p>
  </w:footnote>
  <w:footnote w:id="16">
    <w:p w14:paraId="09C5A2FF" w14:textId="77777777" w:rsidR="005832AE" w:rsidRPr="000F3454" w:rsidRDefault="005832AE" w:rsidP="002C6444">
      <w:pPr>
        <w:pStyle w:val="af7"/>
        <w:rPr>
          <w:lang w:val="ru-RU"/>
        </w:rPr>
      </w:pPr>
      <w:r>
        <w:rPr>
          <w:rStyle w:val="afa"/>
        </w:rPr>
        <w:footnoteRef/>
      </w:r>
      <w:r>
        <w:rPr>
          <w:lang w:val="ru-RU"/>
        </w:rPr>
        <w:t>Градостроительный кодекс РФ, ст. 42</w:t>
      </w:r>
    </w:p>
  </w:footnote>
  <w:footnote w:id="17">
    <w:p w14:paraId="7E0AB92B" w14:textId="77777777" w:rsidR="005832AE" w:rsidRPr="00E25609" w:rsidRDefault="005832AE" w:rsidP="002C6444">
      <w:pPr>
        <w:pStyle w:val="af7"/>
        <w:rPr>
          <w:lang w:val="ru-RU"/>
        </w:rPr>
      </w:pPr>
      <w:r>
        <w:rPr>
          <w:rStyle w:val="afa"/>
        </w:rPr>
        <w:footnoteRef/>
      </w:r>
      <w:r>
        <w:rPr>
          <w:lang w:val="ru-RU"/>
        </w:rPr>
        <w:t>Градостроительный кодекс, ст. 43</w:t>
      </w:r>
    </w:p>
  </w:footnote>
  <w:footnote w:id="18">
    <w:p w14:paraId="7C6EB116" w14:textId="77777777" w:rsidR="005832AE" w:rsidRPr="00605068" w:rsidRDefault="005832AE" w:rsidP="002C6444">
      <w:pPr>
        <w:pStyle w:val="af7"/>
        <w:jc w:val="both"/>
        <w:rPr>
          <w:lang w:val="ru-RU"/>
        </w:rPr>
      </w:pPr>
      <w:r>
        <w:rPr>
          <w:rStyle w:val="afa"/>
        </w:rPr>
        <w:footnoteRef/>
      </w:r>
      <w:r>
        <w:rPr>
          <w:lang w:val="ru-RU"/>
        </w:rPr>
        <w:t>Градостроительный кодекс РФ, ст. 33</w:t>
      </w:r>
      <w:r w:rsidRPr="005705E9">
        <w:rPr>
          <w:lang w:val="ru-RU"/>
        </w:rPr>
        <w:t>, п</w:t>
      </w:r>
      <w:r>
        <w:rPr>
          <w:lang w:val="ru-RU"/>
        </w:rPr>
        <w:t>. 2</w:t>
      </w:r>
    </w:p>
    <w:p w14:paraId="3D8C8C9B" w14:textId="77777777" w:rsidR="005832AE" w:rsidRPr="006C411C" w:rsidRDefault="005832AE" w:rsidP="002C6444">
      <w:pPr>
        <w:pStyle w:val="af7"/>
        <w:rPr>
          <w:lang w:val="ru-RU"/>
        </w:rPr>
      </w:pPr>
    </w:p>
  </w:footnote>
  <w:footnote w:id="19">
    <w:p w14:paraId="53FAFAA3" w14:textId="77777777" w:rsidR="005832AE" w:rsidRPr="00605068" w:rsidRDefault="005832AE" w:rsidP="002C6444">
      <w:pPr>
        <w:pStyle w:val="af7"/>
        <w:jc w:val="both"/>
        <w:rPr>
          <w:lang w:val="ru-RU"/>
        </w:rPr>
      </w:pPr>
      <w:r>
        <w:rPr>
          <w:rStyle w:val="afa"/>
        </w:rPr>
        <w:footnoteRef/>
      </w:r>
      <w:r>
        <w:rPr>
          <w:lang w:val="ru-RU"/>
        </w:rPr>
        <w:t>Градостроительный кодекс РФ, ст. 33</w:t>
      </w:r>
      <w:r w:rsidRPr="005705E9">
        <w:rPr>
          <w:lang w:val="ru-RU"/>
        </w:rPr>
        <w:t>, п</w:t>
      </w:r>
      <w:r>
        <w:rPr>
          <w:lang w:val="ru-RU"/>
        </w:rPr>
        <w:t>. 3, 4, 5</w:t>
      </w:r>
    </w:p>
    <w:p w14:paraId="5E6E215F" w14:textId="77777777" w:rsidR="005832AE" w:rsidRPr="008F730A" w:rsidRDefault="005832AE" w:rsidP="002C6444">
      <w:pPr>
        <w:pStyle w:val="af7"/>
        <w:rPr>
          <w:lang w:val="ru-RU"/>
        </w:rPr>
      </w:pPr>
    </w:p>
  </w:footnote>
  <w:footnote w:id="20">
    <w:p w14:paraId="42031167" w14:textId="77777777" w:rsidR="005832AE" w:rsidRPr="001F0ED0" w:rsidRDefault="005832AE" w:rsidP="002C6444">
      <w:pPr>
        <w:pStyle w:val="af7"/>
        <w:rPr>
          <w:lang w:val="ru-RU"/>
        </w:rPr>
      </w:pPr>
      <w:r>
        <w:rPr>
          <w:rStyle w:val="afa"/>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E532" w14:textId="77777777" w:rsidR="005832AE" w:rsidRDefault="005832AE"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ED70DB"/>
    <w:multiLevelType w:val="multilevel"/>
    <w:tmpl w:val="BA2E2B1A"/>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1226"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15:restartNumberingAfterBreak="0">
    <w:nsid w:val="03806C37"/>
    <w:multiLevelType w:val="hybridMultilevel"/>
    <w:tmpl w:val="768C3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45723B9"/>
    <w:multiLevelType w:val="hybridMultilevel"/>
    <w:tmpl w:val="568EEFA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84600A"/>
    <w:multiLevelType w:val="hybridMultilevel"/>
    <w:tmpl w:val="D75EC3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6E64FAE"/>
    <w:multiLevelType w:val="hybridMultilevel"/>
    <w:tmpl w:val="C77C7A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15:restartNumberingAfterBreak="0">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110C1C2E"/>
    <w:multiLevelType w:val="hybridMultilevel"/>
    <w:tmpl w:val="AAB676BE"/>
    <w:lvl w:ilvl="0" w:tplc="CFB00D8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110D5EAD"/>
    <w:multiLevelType w:val="multilevel"/>
    <w:tmpl w:val="C9DEEA48"/>
    <w:lvl w:ilvl="0">
      <w:start w:val="4"/>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122B2BE1"/>
    <w:multiLevelType w:val="hybridMultilevel"/>
    <w:tmpl w:val="47948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45D5B7F"/>
    <w:multiLevelType w:val="hybridMultilevel"/>
    <w:tmpl w:val="B9FEDA3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62A04EC"/>
    <w:multiLevelType w:val="hybridMultilevel"/>
    <w:tmpl w:val="0F00CBB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6795E52"/>
    <w:multiLevelType w:val="hybridMultilevel"/>
    <w:tmpl w:val="5FBA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70256A7"/>
    <w:multiLevelType w:val="hybridMultilevel"/>
    <w:tmpl w:val="3E967294"/>
    <w:lvl w:ilvl="0" w:tplc="22EE916C">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17555109"/>
    <w:multiLevelType w:val="hybridMultilevel"/>
    <w:tmpl w:val="F73EA00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B763B48"/>
    <w:multiLevelType w:val="hybridMultilevel"/>
    <w:tmpl w:val="B42EEB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15:restartNumberingAfterBreak="0">
    <w:nsid w:val="1C312FB8"/>
    <w:multiLevelType w:val="hybridMultilevel"/>
    <w:tmpl w:val="A81CAE1E"/>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7"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1E3D485C"/>
    <w:multiLevelType w:val="hybridMultilevel"/>
    <w:tmpl w:val="596C14F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F0E0517"/>
    <w:multiLevelType w:val="hybridMultilevel"/>
    <w:tmpl w:val="E5A21C5E"/>
    <w:lvl w:ilvl="0" w:tplc="BCB640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F872F46"/>
    <w:multiLevelType w:val="hybridMultilevel"/>
    <w:tmpl w:val="9B3E1C5E"/>
    <w:lvl w:ilvl="0" w:tplc="00000003">
      <w:start w:val="1"/>
      <w:numFmt w:val="bullet"/>
      <w:lvlText w:val=""/>
      <w:lvlJc w:val="left"/>
      <w:pPr>
        <w:ind w:left="2122" w:hanging="360"/>
      </w:pPr>
      <w:rPr>
        <w:rFonts w:ascii="Symbol" w:hAnsi="Symbol" w:cs="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2E60B1B"/>
    <w:multiLevelType w:val="hybridMultilevel"/>
    <w:tmpl w:val="66AAFC0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2"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80D2519"/>
    <w:multiLevelType w:val="multilevel"/>
    <w:tmpl w:val="A418A5E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9" w15:restartNumberingAfterBreak="0">
    <w:nsid w:val="28591F19"/>
    <w:multiLevelType w:val="hybridMultilevel"/>
    <w:tmpl w:val="852EC75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4"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15:restartNumberingAfterBreak="0">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44F70AF"/>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4707499"/>
    <w:multiLevelType w:val="hybridMultilevel"/>
    <w:tmpl w:val="A6A47E4A"/>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5"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35EF4D21"/>
    <w:multiLevelType w:val="hybridMultilevel"/>
    <w:tmpl w:val="D4788844"/>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8"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373A68A9"/>
    <w:multiLevelType w:val="hybridMultilevel"/>
    <w:tmpl w:val="ED682DD6"/>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82D6159"/>
    <w:multiLevelType w:val="hybridMultilevel"/>
    <w:tmpl w:val="E0DCD4E4"/>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38A967C8"/>
    <w:multiLevelType w:val="hybridMultilevel"/>
    <w:tmpl w:val="7A86C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9A9457D"/>
    <w:multiLevelType w:val="hybridMultilevel"/>
    <w:tmpl w:val="B1A0BC4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B00387B"/>
    <w:multiLevelType w:val="hybridMultilevel"/>
    <w:tmpl w:val="1D78F6C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15:restartNumberingAfterBreak="0">
    <w:nsid w:val="432A7728"/>
    <w:multiLevelType w:val="hybridMultilevel"/>
    <w:tmpl w:val="3BC8E4B6"/>
    <w:lvl w:ilvl="0" w:tplc="BCB640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7"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46852959"/>
    <w:multiLevelType w:val="hybridMultilevel"/>
    <w:tmpl w:val="E2F8F96A"/>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7"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8"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1" w15:restartNumberingAfterBreak="0">
    <w:nsid w:val="4C8C67B5"/>
    <w:multiLevelType w:val="hybridMultilevel"/>
    <w:tmpl w:val="AC1C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3"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5"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7" w15:restartNumberingAfterBreak="0">
    <w:nsid w:val="4F407D9B"/>
    <w:multiLevelType w:val="hybridMultilevel"/>
    <w:tmpl w:val="E1088316"/>
    <w:lvl w:ilvl="0" w:tplc="DEAAA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2891BE2"/>
    <w:multiLevelType w:val="hybridMultilevel"/>
    <w:tmpl w:val="E612F49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7" w15:restartNumberingAfterBreak="0">
    <w:nsid w:val="56105E39"/>
    <w:multiLevelType w:val="hybridMultilevel"/>
    <w:tmpl w:val="52387D3A"/>
    <w:lvl w:ilvl="0" w:tplc="7D7EB9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6F247EC"/>
    <w:multiLevelType w:val="hybridMultilevel"/>
    <w:tmpl w:val="0F520D86"/>
    <w:lvl w:ilvl="0" w:tplc="0419000F">
      <w:start w:val="1"/>
      <w:numFmt w:val="decimal"/>
      <w:lvlText w:val="%1."/>
      <w:lvlJc w:val="left"/>
      <w:pPr>
        <w:ind w:left="1495"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9"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5A3456C8"/>
    <w:multiLevelType w:val="hybridMultilevel"/>
    <w:tmpl w:val="F2A6862C"/>
    <w:lvl w:ilvl="0" w:tplc="CFB00D8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3" w15:restartNumberingAfterBreak="0">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5"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03943BF"/>
    <w:multiLevelType w:val="hybridMultilevel"/>
    <w:tmpl w:val="5F3AB1F0"/>
    <w:lvl w:ilvl="0" w:tplc="5E8481C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20F1E29"/>
    <w:multiLevelType w:val="hybridMultilevel"/>
    <w:tmpl w:val="83A82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24B2DC0"/>
    <w:multiLevelType w:val="hybridMultilevel"/>
    <w:tmpl w:val="B546BA4A"/>
    <w:lvl w:ilvl="0" w:tplc="290633EC">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62790471"/>
    <w:multiLevelType w:val="hybridMultilevel"/>
    <w:tmpl w:val="373C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63882E9F"/>
    <w:multiLevelType w:val="hybridMultilevel"/>
    <w:tmpl w:val="B1A0BC4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5"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7"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8"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9" w15:restartNumberingAfterBreak="0">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3" w15:restartNumberingAfterBreak="0">
    <w:nsid w:val="6E4E049B"/>
    <w:multiLevelType w:val="hybridMultilevel"/>
    <w:tmpl w:val="A558CB6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4"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7"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8" w15:restartNumberingAfterBreak="0">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22303E2"/>
    <w:multiLevelType w:val="hybridMultilevel"/>
    <w:tmpl w:val="5036A486"/>
    <w:lvl w:ilvl="0" w:tplc="00000003">
      <w:start w:val="1"/>
      <w:numFmt w:val="bullet"/>
      <w:lvlText w:val=""/>
      <w:lvlJc w:val="left"/>
      <w:pPr>
        <w:ind w:left="1429" w:hanging="360"/>
      </w:pPr>
      <w:rPr>
        <w:rFonts w:ascii="Symbol" w:hAnsi="Symbol" w:cs="Symbol"/>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3BB2E39"/>
    <w:multiLevelType w:val="hybridMultilevel"/>
    <w:tmpl w:val="F4B8D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4"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5"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7AB95583"/>
    <w:multiLevelType w:val="hybridMultilevel"/>
    <w:tmpl w:val="D14AC16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15:restartNumberingAfterBreak="0">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7"/>
  </w:num>
  <w:num w:numId="2">
    <w:abstractNumId w:val="110"/>
  </w:num>
  <w:num w:numId="3">
    <w:abstractNumId w:val="52"/>
  </w:num>
  <w:num w:numId="4">
    <w:abstractNumId w:val="55"/>
  </w:num>
  <w:num w:numId="5">
    <w:abstractNumId w:val="179"/>
  </w:num>
  <w:num w:numId="6">
    <w:abstractNumId w:val="66"/>
  </w:num>
  <w:num w:numId="7">
    <w:abstractNumId w:val="165"/>
  </w:num>
  <w:num w:numId="8">
    <w:abstractNumId w:val="185"/>
  </w:num>
  <w:num w:numId="9">
    <w:abstractNumId w:val="134"/>
  </w:num>
  <w:num w:numId="10">
    <w:abstractNumId w:val="75"/>
  </w:num>
  <w:num w:numId="11">
    <w:abstractNumId w:val="53"/>
  </w:num>
  <w:num w:numId="12">
    <w:abstractNumId w:val="43"/>
  </w:num>
  <w:num w:numId="13">
    <w:abstractNumId w:val="135"/>
  </w:num>
  <w:num w:numId="14">
    <w:abstractNumId w:val="158"/>
  </w:num>
  <w:num w:numId="15">
    <w:abstractNumId w:val="150"/>
  </w:num>
  <w:num w:numId="16">
    <w:abstractNumId w:val="116"/>
  </w:num>
  <w:num w:numId="17">
    <w:abstractNumId w:val="18"/>
  </w:num>
  <w:num w:numId="18">
    <w:abstractNumId w:val="131"/>
  </w:num>
  <w:num w:numId="19">
    <w:abstractNumId w:val="111"/>
  </w:num>
  <w:num w:numId="20">
    <w:abstractNumId w:val="89"/>
  </w:num>
  <w:num w:numId="21">
    <w:abstractNumId w:val="13"/>
  </w:num>
  <w:num w:numId="22">
    <w:abstractNumId w:val="180"/>
  </w:num>
  <w:num w:numId="23">
    <w:abstractNumId w:val="166"/>
  </w:num>
  <w:num w:numId="24">
    <w:abstractNumId w:val="124"/>
  </w:num>
  <w:num w:numId="25">
    <w:abstractNumId w:val="195"/>
  </w:num>
  <w:num w:numId="26">
    <w:abstractNumId w:val="107"/>
  </w:num>
  <w:num w:numId="27">
    <w:abstractNumId w:val="56"/>
  </w:num>
  <w:num w:numId="28">
    <w:abstractNumId w:val="114"/>
  </w:num>
  <w:num w:numId="29">
    <w:abstractNumId w:val="44"/>
  </w:num>
  <w:num w:numId="30">
    <w:abstractNumId w:val="81"/>
  </w:num>
  <w:num w:numId="31">
    <w:abstractNumId w:val="205"/>
  </w:num>
  <w:num w:numId="32">
    <w:abstractNumId w:val="139"/>
  </w:num>
  <w:num w:numId="33">
    <w:abstractNumId w:val="47"/>
  </w:num>
  <w:num w:numId="34">
    <w:abstractNumId w:val="97"/>
  </w:num>
  <w:num w:numId="35">
    <w:abstractNumId w:val="118"/>
  </w:num>
  <w:num w:numId="36">
    <w:abstractNumId w:val="11"/>
  </w:num>
  <w:num w:numId="37">
    <w:abstractNumId w:val="122"/>
  </w:num>
  <w:num w:numId="38">
    <w:abstractNumId w:val="196"/>
  </w:num>
  <w:num w:numId="39">
    <w:abstractNumId w:val="64"/>
  </w:num>
  <w:num w:numId="40">
    <w:abstractNumId w:val="38"/>
  </w:num>
  <w:num w:numId="41">
    <w:abstractNumId w:val="133"/>
  </w:num>
  <w:num w:numId="42">
    <w:abstractNumId w:val="100"/>
  </w:num>
  <w:num w:numId="43">
    <w:abstractNumId w:val="125"/>
  </w:num>
  <w:num w:numId="44">
    <w:abstractNumId w:val="72"/>
  </w:num>
  <w:num w:numId="45">
    <w:abstractNumId w:val="70"/>
  </w:num>
  <w:num w:numId="46">
    <w:abstractNumId w:val="157"/>
  </w:num>
  <w:num w:numId="47">
    <w:abstractNumId w:val="98"/>
  </w:num>
  <w:num w:numId="48">
    <w:abstractNumId w:val="175"/>
  </w:num>
  <w:num w:numId="49">
    <w:abstractNumId w:val="204"/>
  </w:num>
  <w:num w:numId="50">
    <w:abstractNumId w:val="60"/>
  </w:num>
  <w:num w:numId="51">
    <w:abstractNumId w:val="162"/>
  </w:num>
  <w:num w:numId="52">
    <w:abstractNumId w:val="181"/>
  </w:num>
  <w:num w:numId="53">
    <w:abstractNumId w:val="189"/>
  </w:num>
  <w:num w:numId="54">
    <w:abstractNumId w:val="170"/>
  </w:num>
  <w:num w:numId="55">
    <w:abstractNumId w:val="187"/>
  </w:num>
  <w:num w:numId="56">
    <w:abstractNumId w:val="41"/>
  </w:num>
  <w:num w:numId="57">
    <w:abstractNumId w:val="57"/>
  </w:num>
  <w:num w:numId="58">
    <w:abstractNumId w:val="61"/>
  </w:num>
  <w:num w:numId="59">
    <w:abstractNumId w:val="132"/>
  </w:num>
  <w:num w:numId="60">
    <w:abstractNumId w:val="207"/>
  </w:num>
  <w:num w:numId="61">
    <w:abstractNumId w:val="40"/>
  </w:num>
  <w:num w:numId="62">
    <w:abstractNumId w:val="74"/>
  </w:num>
  <w:num w:numId="63">
    <w:abstractNumId w:val="126"/>
  </w:num>
  <w:num w:numId="64">
    <w:abstractNumId w:val="153"/>
  </w:num>
  <w:num w:numId="65">
    <w:abstractNumId w:val="34"/>
  </w:num>
  <w:num w:numId="66">
    <w:abstractNumId w:val="109"/>
  </w:num>
  <w:num w:numId="67">
    <w:abstractNumId w:val="12"/>
  </w:num>
  <w:num w:numId="68">
    <w:abstractNumId w:val="68"/>
  </w:num>
  <w:num w:numId="69">
    <w:abstractNumId w:val="20"/>
  </w:num>
  <w:num w:numId="70">
    <w:abstractNumId w:val="197"/>
  </w:num>
  <w:num w:numId="71">
    <w:abstractNumId w:val="186"/>
  </w:num>
  <w:num w:numId="72">
    <w:abstractNumId w:val="19"/>
  </w:num>
  <w:num w:numId="73">
    <w:abstractNumId w:val="200"/>
  </w:num>
  <w:num w:numId="74">
    <w:abstractNumId w:val="36"/>
  </w:num>
  <w:num w:numId="75">
    <w:abstractNumId w:val="208"/>
  </w:num>
  <w:num w:numId="76">
    <w:abstractNumId w:val="183"/>
  </w:num>
  <w:num w:numId="77">
    <w:abstractNumId w:val="88"/>
  </w:num>
  <w:num w:numId="78">
    <w:abstractNumId w:val="32"/>
  </w:num>
  <w:num w:numId="79">
    <w:abstractNumId w:val="184"/>
  </w:num>
  <w:num w:numId="80">
    <w:abstractNumId w:val="123"/>
  </w:num>
  <w:num w:numId="81">
    <w:abstractNumId w:val="130"/>
  </w:num>
  <w:num w:numId="82">
    <w:abstractNumId w:val="171"/>
  </w:num>
  <w:num w:numId="83">
    <w:abstractNumId w:val="46"/>
  </w:num>
  <w:num w:numId="84">
    <w:abstractNumId w:val="10"/>
  </w:num>
  <w:num w:numId="85">
    <w:abstractNumId w:val="141"/>
  </w:num>
  <w:num w:numId="86">
    <w:abstractNumId w:val="119"/>
  </w:num>
  <w:num w:numId="87">
    <w:abstractNumId w:val="191"/>
  </w:num>
  <w:num w:numId="88">
    <w:abstractNumId w:val="174"/>
  </w:num>
  <w:num w:numId="89">
    <w:abstractNumId w:val="129"/>
  </w:num>
  <w:num w:numId="90">
    <w:abstractNumId w:val="78"/>
  </w:num>
  <w:num w:numId="91">
    <w:abstractNumId w:val="28"/>
  </w:num>
  <w:num w:numId="92">
    <w:abstractNumId w:val="102"/>
  </w:num>
  <w:num w:numId="93">
    <w:abstractNumId w:val="203"/>
  </w:num>
  <w:num w:numId="94">
    <w:abstractNumId w:val="168"/>
  </w:num>
  <w:num w:numId="95">
    <w:abstractNumId w:val="104"/>
  </w:num>
  <w:num w:numId="96">
    <w:abstractNumId w:val="101"/>
  </w:num>
  <w:num w:numId="97">
    <w:abstractNumId w:val="161"/>
  </w:num>
  <w:num w:numId="98">
    <w:abstractNumId w:val="177"/>
  </w:num>
  <w:num w:numId="99">
    <w:abstractNumId w:val="146"/>
  </w:num>
  <w:num w:numId="100">
    <w:abstractNumId w:val="62"/>
  </w:num>
  <w:num w:numId="101">
    <w:abstractNumId w:val="140"/>
  </w:num>
  <w:num w:numId="102">
    <w:abstractNumId w:val="148"/>
  </w:num>
  <w:num w:numId="103">
    <w:abstractNumId w:val="136"/>
  </w:num>
  <w:num w:numId="104">
    <w:abstractNumId w:val="145"/>
  </w:num>
  <w:num w:numId="105">
    <w:abstractNumId w:val="79"/>
  </w:num>
  <w:num w:numId="106">
    <w:abstractNumId w:val="163"/>
  </w:num>
  <w:num w:numId="107">
    <w:abstractNumId w:val="182"/>
  </w:num>
  <w:num w:numId="108">
    <w:abstractNumId w:val="103"/>
  </w:num>
  <w:num w:numId="109">
    <w:abstractNumId w:val="93"/>
  </w:num>
  <w:num w:numId="110">
    <w:abstractNumId w:val="194"/>
  </w:num>
  <w:num w:numId="111">
    <w:abstractNumId w:val="83"/>
  </w:num>
  <w:num w:numId="112">
    <w:abstractNumId w:val="115"/>
  </w:num>
  <w:num w:numId="113">
    <w:abstractNumId w:val="25"/>
  </w:num>
  <w:num w:numId="114">
    <w:abstractNumId w:val="108"/>
  </w:num>
  <w:num w:numId="115">
    <w:abstractNumId w:val="67"/>
  </w:num>
  <w:num w:numId="116">
    <w:abstractNumId w:val="16"/>
  </w:num>
  <w:num w:numId="117">
    <w:abstractNumId w:val="30"/>
  </w:num>
  <w:num w:numId="118">
    <w:abstractNumId w:val="159"/>
  </w:num>
  <w:num w:numId="119">
    <w:abstractNumId w:val="199"/>
  </w:num>
  <w:num w:numId="120">
    <w:abstractNumId w:val="85"/>
  </w:num>
  <w:num w:numId="121">
    <w:abstractNumId w:val="209"/>
  </w:num>
  <w:num w:numId="122">
    <w:abstractNumId w:val="206"/>
  </w:num>
  <w:num w:numId="123">
    <w:abstractNumId w:val="65"/>
  </w:num>
  <w:num w:numId="124">
    <w:abstractNumId w:val="22"/>
  </w:num>
  <w:num w:numId="125">
    <w:abstractNumId w:val="71"/>
  </w:num>
  <w:num w:numId="126">
    <w:abstractNumId w:val="73"/>
  </w:num>
  <w:num w:numId="127">
    <w:abstractNumId w:val="76"/>
  </w:num>
  <w:num w:numId="128">
    <w:abstractNumId w:val="117"/>
  </w:num>
  <w:num w:numId="129">
    <w:abstractNumId w:val="37"/>
  </w:num>
  <w:num w:numId="130">
    <w:abstractNumId w:val="14"/>
  </w:num>
  <w:num w:numId="131">
    <w:abstractNumId w:val="17"/>
  </w:num>
  <w:num w:numId="132">
    <w:abstractNumId w:val="99"/>
  </w:num>
  <w:num w:numId="133">
    <w:abstractNumId w:val="164"/>
  </w:num>
  <w:num w:numId="134">
    <w:abstractNumId w:val="193"/>
  </w:num>
  <w:num w:numId="135">
    <w:abstractNumId w:val="167"/>
  </w:num>
  <w:num w:numId="136">
    <w:abstractNumId w:val="58"/>
  </w:num>
  <w:num w:numId="137">
    <w:abstractNumId w:val="144"/>
  </w:num>
  <w:num w:numId="138">
    <w:abstractNumId w:val="63"/>
  </w:num>
  <w:num w:numId="139">
    <w:abstractNumId w:val="51"/>
  </w:num>
  <w:num w:numId="140">
    <w:abstractNumId w:val="176"/>
  </w:num>
  <w:num w:numId="141">
    <w:abstractNumId w:val="172"/>
  </w:num>
  <w:num w:numId="142">
    <w:abstractNumId w:val="15"/>
  </w:num>
  <w:num w:numId="143">
    <w:abstractNumId w:val="45"/>
  </w:num>
  <w:num w:numId="144">
    <w:abstractNumId w:val="80"/>
  </w:num>
  <w:num w:numId="145">
    <w:abstractNumId w:val="59"/>
  </w:num>
  <w:num w:numId="146">
    <w:abstractNumId w:val="39"/>
  </w:num>
  <w:num w:numId="147">
    <w:abstractNumId w:val="21"/>
  </w:num>
  <w:num w:numId="148">
    <w:abstractNumId w:val="155"/>
  </w:num>
  <w:num w:numId="149">
    <w:abstractNumId w:val="147"/>
  </w:num>
  <w:num w:numId="150">
    <w:abstractNumId w:val="96"/>
  </w:num>
  <w:num w:numId="151">
    <w:abstractNumId w:val="169"/>
  </w:num>
  <w:num w:numId="152">
    <w:abstractNumId w:val="178"/>
  </w:num>
  <w:num w:numId="153">
    <w:abstractNumId w:val="198"/>
  </w:num>
  <w:num w:numId="154">
    <w:abstractNumId w:val="27"/>
  </w:num>
  <w:num w:numId="155">
    <w:abstractNumId w:val="190"/>
  </w:num>
  <w:num w:numId="156">
    <w:abstractNumId w:val="160"/>
  </w:num>
  <w:num w:numId="157">
    <w:abstractNumId w:val="202"/>
  </w:num>
  <w:num w:numId="158">
    <w:abstractNumId w:val="86"/>
  </w:num>
  <w:num w:numId="159">
    <w:abstractNumId w:val="106"/>
  </w:num>
  <w:num w:numId="160">
    <w:abstractNumId w:val="91"/>
  </w:num>
  <w:num w:numId="161">
    <w:abstractNumId w:val="24"/>
  </w:num>
  <w:num w:numId="162">
    <w:abstractNumId w:val="69"/>
  </w:num>
  <w:num w:numId="163">
    <w:abstractNumId w:val="8"/>
  </w:num>
  <w:num w:numId="164">
    <w:abstractNumId w:val="50"/>
  </w:num>
  <w:num w:numId="165">
    <w:abstractNumId w:val="188"/>
  </w:num>
  <w:num w:numId="166">
    <w:abstractNumId w:val="84"/>
  </w:num>
  <w:num w:numId="167">
    <w:abstractNumId w:val="9"/>
  </w:num>
  <w:num w:numId="168">
    <w:abstractNumId w:val="49"/>
  </w:num>
  <w:num w:numId="169">
    <w:abstractNumId w:val="105"/>
  </w:num>
  <w:num w:numId="170">
    <w:abstractNumId w:val="31"/>
  </w:num>
  <w:num w:numId="171">
    <w:abstractNumId w:val="137"/>
  </w:num>
  <w:num w:numId="172">
    <w:abstractNumId w:val="138"/>
  </w:num>
  <w:num w:numId="173">
    <w:abstractNumId w:val="113"/>
  </w:num>
  <w:num w:numId="174">
    <w:abstractNumId w:val="90"/>
  </w:num>
  <w:num w:numId="175">
    <w:abstractNumId w:val="192"/>
  </w:num>
  <w:num w:numId="176">
    <w:abstractNumId w:val="128"/>
  </w:num>
  <w:num w:numId="177">
    <w:abstractNumId w:val="120"/>
  </w:num>
  <w:num w:numId="178">
    <w:abstractNumId w:val="149"/>
  </w:num>
  <w:num w:numId="179">
    <w:abstractNumId w:val="143"/>
  </w:num>
  <w:num w:numId="180">
    <w:abstractNumId w:val="7"/>
  </w:num>
  <w:num w:numId="181">
    <w:abstractNumId w:val="201"/>
  </w:num>
  <w:num w:numId="182">
    <w:abstractNumId w:val="6"/>
  </w:num>
  <w:num w:numId="183">
    <w:abstractNumId w:val="173"/>
  </w:num>
  <w:num w:numId="184">
    <w:abstractNumId w:val="5"/>
  </w:num>
  <w:num w:numId="185">
    <w:abstractNumId w:val="151"/>
  </w:num>
  <w:num w:numId="186">
    <w:abstractNumId w:val="29"/>
  </w:num>
  <w:num w:numId="187">
    <w:abstractNumId w:val="95"/>
  </w:num>
  <w:num w:numId="188">
    <w:abstractNumId w:val="121"/>
  </w:num>
  <w:num w:numId="189">
    <w:abstractNumId w:val="127"/>
  </w:num>
  <w:num w:numId="190">
    <w:abstractNumId w:val="82"/>
  </w:num>
  <w:num w:numId="191">
    <w:abstractNumId w:val="87"/>
  </w:num>
  <w:num w:numId="192">
    <w:abstractNumId w:val="33"/>
  </w:num>
  <w:num w:numId="193">
    <w:abstractNumId w:val="152"/>
  </w:num>
  <w:num w:numId="194">
    <w:abstractNumId w:val="92"/>
  </w:num>
  <w:num w:numId="195">
    <w:abstractNumId w:val="154"/>
  </w:num>
  <w:num w:numId="196">
    <w:abstractNumId w:val="26"/>
  </w:num>
  <w:num w:numId="197">
    <w:abstractNumId w:val="48"/>
  </w:num>
  <w:num w:numId="198">
    <w:abstractNumId w:val="156"/>
  </w:num>
  <w:num w:numId="199">
    <w:abstractNumId w:val="94"/>
  </w:num>
  <w:num w:numId="200">
    <w:abstractNumId w:val="35"/>
  </w:num>
  <w:num w:numId="201">
    <w:abstractNumId w:val="54"/>
  </w:num>
  <w:num w:numId="202">
    <w:abstractNumId w:val="42"/>
  </w:num>
  <w:num w:numId="203">
    <w:abstractNumId w:val="23"/>
  </w:num>
  <w:num w:numId="204">
    <w:abstractNumId w:val="14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27C"/>
    <w:rsid w:val="00001044"/>
    <w:rsid w:val="0000104D"/>
    <w:rsid w:val="00001474"/>
    <w:rsid w:val="000019D4"/>
    <w:rsid w:val="00002261"/>
    <w:rsid w:val="000025B7"/>
    <w:rsid w:val="0000260D"/>
    <w:rsid w:val="00003574"/>
    <w:rsid w:val="0000436E"/>
    <w:rsid w:val="00004F51"/>
    <w:rsid w:val="00005007"/>
    <w:rsid w:val="00005677"/>
    <w:rsid w:val="00006356"/>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5BA0"/>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4DE"/>
    <w:rsid w:val="0003058B"/>
    <w:rsid w:val="00030964"/>
    <w:rsid w:val="00030F08"/>
    <w:rsid w:val="00031244"/>
    <w:rsid w:val="0003126C"/>
    <w:rsid w:val="000313E6"/>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697"/>
    <w:rsid w:val="000357AE"/>
    <w:rsid w:val="00035889"/>
    <w:rsid w:val="00035B11"/>
    <w:rsid w:val="00036B5F"/>
    <w:rsid w:val="00036BAA"/>
    <w:rsid w:val="000374F8"/>
    <w:rsid w:val="000377D2"/>
    <w:rsid w:val="0003797C"/>
    <w:rsid w:val="00037BA4"/>
    <w:rsid w:val="00037DD1"/>
    <w:rsid w:val="000403E2"/>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6B8"/>
    <w:rsid w:val="00047994"/>
    <w:rsid w:val="00047F3D"/>
    <w:rsid w:val="00047FDE"/>
    <w:rsid w:val="00050636"/>
    <w:rsid w:val="00050FC0"/>
    <w:rsid w:val="00051308"/>
    <w:rsid w:val="00051321"/>
    <w:rsid w:val="000513FF"/>
    <w:rsid w:val="000516BB"/>
    <w:rsid w:val="00051882"/>
    <w:rsid w:val="00051B56"/>
    <w:rsid w:val="00051BBC"/>
    <w:rsid w:val="00051D68"/>
    <w:rsid w:val="00051ED9"/>
    <w:rsid w:val="000528A4"/>
    <w:rsid w:val="000531AB"/>
    <w:rsid w:val="00053223"/>
    <w:rsid w:val="0005335E"/>
    <w:rsid w:val="000543D9"/>
    <w:rsid w:val="0005445B"/>
    <w:rsid w:val="000548B4"/>
    <w:rsid w:val="00054B1A"/>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A20"/>
    <w:rsid w:val="00090FFE"/>
    <w:rsid w:val="00091096"/>
    <w:rsid w:val="00091341"/>
    <w:rsid w:val="00091798"/>
    <w:rsid w:val="000918C6"/>
    <w:rsid w:val="00091D20"/>
    <w:rsid w:val="000926E4"/>
    <w:rsid w:val="00092986"/>
    <w:rsid w:val="00092A07"/>
    <w:rsid w:val="0009329B"/>
    <w:rsid w:val="00093B41"/>
    <w:rsid w:val="00093C03"/>
    <w:rsid w:val="00093ED0"/>
    <w:rsid w:val="00093F5B"/>
    <w:rsid w:val="00094119"/>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6E0A"/>
    <w:rsid w:val="000A70EA"/>
    <w:rsid w:val="000A738A"/>
    <w:rsid w:val="000B0436"/>
    <w:rsid w:val="000B2126"/>
    <w:rsid w:val="000B21F5"/>
    <w:rsid w:val="000B2735"/>
    <w:rsid w:val="000B2BD2"/>
    <w:rsid w:val="000B3917"/>
    <w:rsid w:val="000B39BD"/>
    <w:rsid w:val="000B3BBD"/>
    <w:rsid w:val="000B3EB5"/>
    <w:rsid w:val="000B4A88"/>
    <w:rsid w:val="000B59A4"/>
    <w:rsid w:val="000B5ECF"/>
    <w:rsid w:val="000B631B"/>
    <w:rsid w:val="000B6360"/>
    <w:rsid w:val="000B6475"/>
    <w:rsid w:val="000B747A"/>
    <w:rsid w:val="000B7480"/>
    <w:rsid w:val="000B7573"/>
    <w:rsid w:val="000B76E8"/>
    <w:rsid w:val="000B7842"/>
    <w:rsid w:val="000B7A0B"/>
    <w:rsid w:val="000B7F7C"/>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6364"/>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6889"/>
    <w:rsid w:val="000E7765"/>
    <w:rsid w:val="000E7AEB"/>
    <w:rsid w:val="000F04BD"/>
    <w:rsid w:val="000F0A88"/>
    <w:rsid w:val="000F0AD8"/>
    <w:rsid w:val="000F0DC6"/>
    <w:rsid w:val="000F0FDE"/>
    <w:rsid w:val="000F1189"/>
    <w:rsid w:val="000F1361"/>
    <w:rsid w:val="000F1B80"/>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7A7"/>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89F"/>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5AB0"/>
    <w:rsid w:val="0011606A"/>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BA5"/>
    <w:rsid w:val="0012586B"/>
    <w:rsid w:val="0012599D"/>
    <w:rsid w:val="00125BD3"/>
    <w:rsid w:val="00125D0A"/>
    <w:rsid w:val="00125D7C"/>
    <w:rsid w:val="00125DDA"/>
    <w:rsid w:val="0012613F"/>
    <w:rsid w:val="00127987"/>
    <w:rsid w:val="001279AF"/>
    <w:rsid w:val="00127C8E"/>
    <w:rsid w:val="001303A1"/>
    <w:rsid w:val="00130776"/>
    <w:rsid w:val="00130A34"/>
    <w:rsid w:val="00131343"/>
    <w:rsid w:val="00131646"/>
    <w:rsid w:val="001316F2"/>
    <w:rsid w:val="001320E0"/>
    <w:rsid w:val="00132229"/>
    <w:rsid w:val="00132621"/>
    <w:rsid w:val="001326EE"/>
    <w:rsid w:val="001328A0"/>
    <w:rsid w:val="00132973"/>
    <w:rsid w:val="00132DF4"/>
    <w:rsid w:val="001332E4"/>
    <w:rsid w:val="001333B7"/>
    <w:rsid w:val="00133B76"/>
    <w:rsid w:val="00133E6E"/>
    <w:rsid w:val="001340C4"/>
    <w:rsid w:val="001349C0"/>
    <w:rsid w:val="00134CB6"/>
    <w:rsid w:val="00135170"/>
    <w:rsid w:val="001353D5"/>
    <w:rsid w:val="00135D61"/>
    <w:rsid w:val="00135F38"/>
    <w:rsid w:val="001363F8"/>
    <w:rsid w:val="00137379"/>
    <w:rsid w:val="001376A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472"/>
    <w:rsid w:val="0015250B"/>
    <w:rsid w:val="001532E9"/>
    <w:rsid w:val="001539B9"/>
    <w:rsid w:val="00154156"/>
    <w:rsid w:val="001554DA"/>
    <w:rsid w:val="001554F1"/>
    <w:rsid w:val="00156697"/>
    <w:rsid w:val="00156744"/>
    <w:rsid w:val="001572CE"/>
    <w:rsid w:val="001578A9"/>
    <w:rsid w:val="00157CE7"/>
    <w:rsid w:val="00157D5B"/>
    <w:rsid w:val="00160060"/>
    <w:rsid w:val="00160207"/>
    <w:rsid w:val="00160982"/>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1D5"/>
    <w:rsid w:val="001734A6"/>
    <w:rsid w:val="00173781"/>
    <w:rsid w:val="00173D07"/>
    <w:rsid w:val="00173DC3"/>
    <w:rsid w:val="00173F88"/>
    <w:rsid w:val="0017451C"/>
    <w:rsid w:val="00174DAE"/>
    <w:rsid w:val="00175330"/>
    <w:rsid w:val="0017586E"/>
    <w:rsid w:val="00175F82"/>
    <w:rsid w:val="001768E4"/>
    <w:rsid w:val="00176D81"/>
    <w:rsid w:val="00176E08"/>
    <w:rsid w:val="001771BD"/>
    <w:rsid w:val="001775C9"/>
    <w:rsid w:val="00177C09"/>
    <w:rsid w:val="001807E0"/>
    <w:rsid w:val="001809D5"/>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0C46"/>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2C53"/>
    <w:rsid w:val="001A41B4"/>
    <w:rsid w:val="001A4C63"/>
    <w:rsid w:val="001A4E42"/>
    <w:rsid w:val="001A4F4F"/>
    <w:rsid w:val="001A5AEB"/>
    <w:rsid w:val="001A5EFA"/>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0B3"/>
    <w:rsid w:val="001B520B"/>
    <w:rsid w:val="001B5615"/>
    <w:rsid w:val="001B599F"/>
    <w:rsid w:val="001B61E2"/>
    <w:rsid w:val="001B6F1A"/>
    <w:rsid w:val="001B72AB"/>
    <w:rsid w:val="001B7BD3"/>
    <w:rsid w:val="001B7F64"/>
    <w:rsid w:val="001C0D20"/>
    <w:rsid w:val="001C1973"/>
    <w:rsid w:val="001C1EA7"/>
    <w:rsid w:val="001C1FC4"/>
    <w:rsid w:val="001C2156"/>
    <w:rsid w:val="001C25AF"/>
    <w:rsid w:val="001C280B"/>
    <w:rsid w:val="001C2988"/>
    <w:rsid w:val="001C2CBA"/>
    <w:rsid w:val="001C33F7"/>
    <w:rsid w:val="001C346C"/>
    <w:rsid w:val="001C3791"/>
    <w:rsid w:val="001C37BA"/>
    <w:rsid w:val="001C3910"/>
    <w:rsid w:val="001C3D33"/>
    <w:rsid w:val="001C3F17"/>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8F"/>
    <w:rsid w:val="001D42A2"/>
    <w:rsid w:val="001D43D1"/>
    <w:rsid w:val="001D4A84"/>
    <w:rsid w:val="001D4B12"/>
    <w:rsid w:val="001D5A3A"/>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250F"/>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606D"/>
    <w:rsid w:val="002062B6"/>
    <w:rsid w:val="002062FB"/>
    <w:rsid w:val="00206C80"/>
    <w:rsid w:val="002070E1"/>
    <w:rsid w:val="002072B8"/>
    <w:rsid w:val="002074C9"/>
    <w:rsid w:val="00207BA8"/>
    <w:rsid w:val="00207C0B"/>
    <w:rsid w:val="002104FE"/>
    <w:rsid w:val="00210A36"/>
    <w:rsid w:val="0021119C"/>
    <w:rsid w:val="002127BE"/>
    <w:rsid w:val="002129F6"/>
    <w:rsid w:val="00212A59"/>
    <w:rsid w:val="00212B3F"/>
    <w:rsid w:val="00212E3B"/>
    <w:rsid w:val="00212F36"/>
    <w:rsid w:val="0021307F"/>
    <w:rsid w:val="0021314C"/>
    <w:rsid w:val="00213213"/>
    <w:rsid w:val="002136E1"/>
    <w:rsid w:val="00213DC0"/>
    <w:rsid w:val="00213EFA"/>
    <w:rsid w:val="002145D5"/>
    <w:rsid w:val="00214797"/>
    <w:rsid w:val="0021496C"/>
    <w:rsid w:val="00214BA6"/>
    <w:rsid w:val="00214C3A"/>
    <w:rsid w:val="00214DD8"/>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19"/>
    <w:rsid w:val="0022598B"/>
    <w:rsid w:val="002262A7"/>
    <w:rsid w:val="00226456"/>
    <w:rsid w:val="002264EC"/>
    <w:rsid w:val="002273C1"/>
    <w:rsid w:val="00227B36"/>
    <w:rsid w:val="00227CEC"/>
    <w:rsid w:val="00230758"/>
    <w:rsid w:val="00230D23"/>
    <w:rsid w:val="00231C83"/>
    <w:rsid w:val="002321D7"/>
    <w:rsid w:val="00232504"/>
    <w:rsid w:val="00232926"/>
    <w:rsid w:val="0023440D"/>
    <w:rsid w:val="00234F8E"/>
    <w:rsid w:val="00235AA8"/>
    <w:rsid w:val="00235CE0"/>
    <w:rsid w:val="00236857"/>
    <w:rsid w:val="00236E82"/>
    <w:rsid w:val="00237412"/>
    <w:rsid w:val="00237F18"/>
    <w:rsid w:val="0024005F"/>
    <w:rsid w:val="0024025E"/>
    <w:rsid w:val="00240A9A"/>
    <w:rsid w:val="00240BD1"/>
    <w:rsid w:val="00240F81"/>
    <w:rsid w:val="00240FD1"/>
    <w:rsid w:val="00241898"/>
    <w:rsid w:val="00242232"/>
    <w:rsid w:val="002422E8"/>
    <w:rsid w:val="0024231D"/>
    <w:rsid w:val="0024344A"/>
    <w:rsid w:val="00243B00"/>
    <w:rsid w:val="00243D52"/>
    <w:rsid w:val="00244340"/>
    <w:rsid w:val="00244917"/>
    <w:rsid w:val="002452FE"/>
    <w:rsid w:val="00245D37"/>
    <w:rsid w:val="00246436"/>
    <w:rsid w:val="002473FE"/>
    <w:rsid w:val="00247A49"/>
    <w:rsid w:val="0025040D"/>
    <w:rsid w:val="00250669"/>
    <w:rsid w:val="00250DBC"/>
    <w:rsid w:val="0025138E"/>
    <w:rsid w:val="00251EB6"/>
    <w:rsid w:val="00252206"/>
    <w:rsid w:val="00252A3F"/>
    <w:rsid w:val="00252AD4"/>
    <w:rsid w:val="00253007"/>
    <w:rsid w:val="00253C7F"/>
    <w:rsid w:val="00254855"/>
    <w:rsid w:val="00254A1E"/>
    <w:rsid w:val="00254A6F"/>
    <w:rsid w:val="00254AD1"/>
    <w:rsid w:val="00254DA4"/>
    <w:rsid w:val="002550A8"/>
    <w:rsid w:val="00256159"/>
    <w:rsid w:val="00256275"/>
    <w:rsid w:val="0025656E"/>
    <w:rsid w:val="00256B3A"/>
    <w:rsid w:val="00257B23"/>
    <w:rsid w:val="0026082B"/>
    <w:rsid w:val="00261A7E"/>
    <w:rsid w:val="00261CD9"/>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073"/>
    <w:rsid w:val="002722F5"/>
    <w:rsid w:val="002732E0"/>
    <w:rsid w:val="00273526"/>
    <w:rsid w:val="00273959"/>
    <w:rsid w:val="00273BB7"/>
    <w:rsid w:val="00275851"/>
    <w:rsid w:val="00275878"/>
    <w:rsid w:val="00276501"/>
    <w:rsid w:val="00276712"/>
    <w:rsid w:val="002767A0"/>
    <w:rsid w:val="00280056"/>
    <w:rsid w:val="002800AC"/>
    <w:rsid w:val="0028025E"/>
    <w:rsid w:val="00280AFB"/>
    <w:rsid w:val="00280DB1"/>
    <w:rsid w:val="0028182D"/>
    <w:rsid w:val="00282531"/>
    <w:rsid w:val="00282A8D"/>
    <w:rsid w:val="00282DEE"/>
    <w:rsid w:val="00282E62"/>
    <w:rsid w:val="002830DE"/>
    <w:rsid w:val="00283F48"/>
    <w:rsid w:val="0028428C"/>
    <w:rsid w:val="00284869"/>
    <w:rsid w:val="00284A48"/>
    <w:rsid w:val="00284DA4"/>
    <w:rsid w:val="00284DF4"/>
    <w:rsid w:val="00285089"/>
    <w:rsid w:val="00285146"/>
    <w:rsid w:val="0028561C"/>
    <w:rsid w:val="002859F9"/>
    <w:rsid w:val="00285A81"/>
    <w:rsid w:val="0028663A"/>
    <w:rsid w:val="002866A4"/>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0AB"/>
    <w:rsid w:val="00297208"/>
    <w:rsid w:val="00297340"/>
    <w:rsid w:val="002978D7"/>
    <w:rsid w:val="00297B76"/>
    <w:rsid w:val="002A0034"/>
    <w:rsid w:val="002A00E2"/>
    <w:rsid w:val="002A0973"/>
    <w:rsid w:val="002A0B62"/>
    <w:rsid w:val="002A0C7B"/>
    <w:rsid w:val="002A0EB5"/>
    <w:rsid w:val="002A0F9A"/>
    <w:rsid w:val="002A1696"/>
    <w:rsid w:val="002A2E71"/>
    <w:rsid w:val="002A3122"/>
    <w:rsid w:val="002A34B6"/>
    <w:rsid w:val="002A386B"/>
    <w:rsid w:val="002A4006"/>
    <w:rsid w:val="002A406A"/>
    <w:rsid w:val="002A4528"/>
    <w:rsid w:val="002A47A5"/>
    <w:rsid w:val="002A4C8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444"/>
    <w:rsid w:val="002C68AB"/>
    <w:rsid w:val="002C68C6"/>
    <w:rsid w:val="002C6AA8"/>
    <w:rsid w:val="002C7620"/>
    <w:rsid w:val="002C7C6A"/>
    <w:rsid w:val="002D01B0"/>
    <w:rsid w:val="002D02ED"/>
    <w:rsid w:val="002D0835"/>
    <w:rsid w:val="002D0910"/>
    <w:rsid w:val="002D13E7"/>
    <w:rsid w:val="002D16B1"/>
    <w:rsid w:val="002D1E16"/>
    <w:rsid w:val="002D1EBF"/>
    <w:rsid w:val="002D3281"/>
    <w:rsid w:val="002D34CF"/>
    <w:rsid w:val="002D3735"/>
    <w:rsid w:val="002D3F6A"/>
    <w:rsid w:val="002D41E2"/>
    <w:rsid w:val="002D481C"/>
    <w:rsid w:val="002D4E81"/>
    <w:rsid w:val="002D5127"/>
    <w:rsid w:val="002D52D6"/>
    <w:rsid w:val="002D5B09"/>
    <w:rsid w:val="002D6C45"/>
    <w:rsid w:val="002D6C7F"/>
    <w:rsid w:val="002D6C8D"/>
    <w:rsid w:val="002D7115"/>
    <w:rsid w:val="002D7429"/>
    <w:rsid w:val="002D756B"/>
    <w:rsid w:val="002D7638"/>
    <w:rsid w:val="002D76BC"/>
    <w:rsid w:val="002D7DF8"/>
    <w:rsid w:val="002D7E5F"/>
    <w:rsid w:val="002D7F1F"/>
    <w:rsid w:val="002E05F0"/>
    <w:rsid w:val="002E07A7"/>
    <w:rsid w:val="002E0B4B"/>
    <w:rsid w:val="002E2AB4"/>
    <w:rsid w:val="002E34D8"/>
    <w:rsid w:val="002E3F31"/>
    <w:rsid w:val="002E4332"/>
    <w:rsid w:val="002E46E6"/>
    <w:rsid w:val="002E46F6"/>
    <w:rsid w:val="002E53B1"/>
    <w:rsid w:val="002E55DE"/>
    <w:rsid w:val="002E5ADC"/>
    <w:rsid w:val="002E64B2"/>
    <w:rsid w:val="002E670A"/>
    <w:rsid w:val="002E6B4F"/>
    <w:rsid w:val="002E6D54"/>
    <w:rsid w:val="002F05E4"/>
    <w:rsid w:val="002F0BEE"/>
    <w:rsid w:val="002F2675"/>
    <w:rsid w:val="002F29C3"/>
    <w:rsid w:val="002F29F6"/>
    <w:rsid w:val="002F2D4B"/>
    <w:rsid w:val="002F30EB"/>
    <w:rsid w:val="002F38C8"/>
    <w:rsid w:val="002F38F5"/>
    <w:rsid w:val="002F3B2F"/>
    <w:rsid w:val="002F4B62"/>
    <w:rsid w:val="002F5AA0"/>
    <w:rsid w:val="002F5DE3"/>
    <w:rsid w:val="002F6844"/>
    <w:rsid w:val="002F6898"/>
    <w:rsid w:val="002F7221"/>
    <w:rsid w:val="002F7695"/>
    <w:rsid w:val="003005DC"/>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650"/>
    <w:rsid w:val="00312875"/>
    <w:rsid w:val="00312F3E"/>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5405"/>
    <w:rsid w:val="003261E6"/>
    <w:rsid w:val="00326CB6"/>
    <w:rsid w:val="00326D85"/>
    <w:rsid w:val="00326EC9"/>
    <w:rsid w:val="003273FF"/>
    <w:rsid w:val="003274D5"/>
    <w:rsid w:val="003276F2"/>
    <w:rsid w:val="00330449"/>
    <w:rsid w:val="00330747"/>
    <w:rsid w:val="00330A8F"/>
    <w:rsid w:val="0033149A"/>
    <w:rsid w:val="00331559"/>
    <w:rsid w:val="00331744"/>
    <w:rsid w:val="00331F0E"/>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9A4"/>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82D"/>
    <w:rsid w:val="00381CB2"/>
    <w:rsid w:val="00382431"/>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8F6"/>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B7827"/>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61E"/>
    <w:rsid w:val="003C77C2"/>
    <w:rsid w:val="003C78E0"/>
    <w:rsid w:val="003C7962"/>
    <w:rsid w:val="003D0497"/>
    <w:rsid w:val="003D0575"/>
    <w:rsid w:val="003D0733"/>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59E"/>
    <w:rsid w:val="003D4BF4"/>
    <w:rsid w:val="003D4CD0"/>
    <w:rsid w:val="003D4D84"/>
    <w:rsid w:val="003D5332"/>
    <w:rsid w:val="003D5393"/>
    <w:rsid w:val="003D5CE0"/>
    <w:rsid w:val="003D62C3"/>
    <w:rsid w:val="003D6902"/>
    <w:rsid w:val="003D6CFA"/>
    <w:rsid w:val="003D7BC6"/>
    <w:rsid w:val="003E0114"/>
    <w:rsid w:val="003E011F"/>
    <w:rsid w:val="003E0949"/>
    <w:rsid w:val="003E105B"/>
    <w:rsid w:val="003E11AB"/>
    <w:rsid w:val="003E1283"/>
    <w:rsid w:val="003E137F"/>
    <w:rsid w:val="003E14B4"/>
    <w:rsid w:val="003E18C3"/>
    <w:rsid w:val="003E1D5F"/>
    <w:rsid w:val="003E1E72"/>
    <w:rsid w:val="003E2175"/>
    <w:rsid w:val="003E2253"/>
    <w:rsid w:val="003E2963"/>
    <w:rsid w:val="003E2B4F"/>
    <w:rsid w:val="003E3D66"/>
    <w:rsid w:val="003E41D0"/>
    <w:rsid w:val="003E4744"/>
    <w:rsid w:val="003E5C60"/>
    <w:rsid w:val="003E6A51"/>
    <w:rsid w:val="003E7090"/>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E6C"/>
    <w:rsid w:val="003F7102"/>
    <w:rsid w:val="00400313"/>
    <w:rsid w:val="00400484"/>
    <w:rsid w:val="004017E1"/>
    <w:rsid w:val="00401938"/>
    <w:rsid w:val="0040194F"/>
    <w:rsid w:val="00401BD8"/>
    <w:rsid w:val="0040202C"/>
    <w:rsid w:val="00402531"/>
    <w:rsid w:val="0040268C"/>
    <w:rsid w:val="004028DB"/>
    <w:rsid w:val="00402B75"/>
    <w:rsid w:val="0040368E"/>
    <w:rsid w:val="004039BB"/>
    <w:rsid w:val="00403A63"/>
    <w:rsid w:val="00403AC7"/>
    <w:rsid w:val="0040409F"/>
    <w:rsid w:val="004043FE"/>
    <w:rsid w:val="00404985"/>
    <w:rsid w:val="00404D55"/>
    <w:rsid w:val="00404EB8"/>
    <w:rsid w:val="00404F9A"/>
    <w:rsid w:val="00405458"/>
    <w:rsid w:val="004055A0"/>
    <w:rsid w:val="00405DB1"/>
    <w:rsid w:val="00406209"/>
    <w:rsid w:val="0040649D"/>
    <w:rsid w:val="00406EB6"/>
    <w:rsid w:val="00406EF7"/>
    <w:rsid w:val="00406FD5"/>
    <w:rsid w:val="0040796D"/>
    <w:rsid w:val="00407D25"/>
    <w:rsid w:val="0041036A"/>
    <w:rsid w:val="004105D2"/>
    <w:rsid w:val="0041067F"/>
    <w:rsid w:val="00410F82"/>
    <w:rsid w:val="00411097"/>
    <w:rsid w:val="00411B4E"/>
    <w:rsid w:val="00411D1E"/>
    <w:rsid w:val="00411E0E"/>
    <w:rsid w:val="00412DAC"/>
    <w:rsid w:val="00413097"/>
    <w:rsid w:val="00413194"/>
    <w:rsid w:val="0041332E"/>
    <w:rsid w:val="004135C8"/>
    <w:rsid w:val="00413800"/>
    <w:rsid w:val="0041389E"/>
    <w:rsid w:val="00413C15"/>
    <w:rsid w:val="00413C3B"/>
    <w:rsid w:val="00413C42"/>
    <w:rsid w:val="00413DA7"/>
    <w:rsid w:val="00413DD2"/>
    <w:rsid w:val="004143DB"/>
    <w:rsid w:val="0041461F"/>
    <w:rsid w:val="00414C4C"/>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10D"/>
    <w:rsid w:val="0043565F"/>
    <w:rsid w:val="004364A6"/>
    <w:rsid w:val="00436D43"/>
    <w:rsid w:val="00436F5F"/>
    <w:rsid w:val="00437909"/>
    <w:rsid w:val="00437AA8"/>
    <w:rsid w:val="00437B2E"/>
    <w:rsid w:val="00437C01"/>
    <w:rsid w:val="00440083"/>
    <w:rsid w:val="004403CB"/>
    <w:rsid w:val="004403E6"/>
    <w:rsid w:val="004413CD"/>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062"/>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16DF"/>
    <w:rsid w:val="004617F3"/>
    <w:rsid w:val="00461EC4"/>
    <w:rsid w:val="00462F90"/>
    <w:rsid w:val="004632EA"/>
    <w:rsid w:val="0046336D"/>
    <w:rsid w:val="004633C9"/>
    <w:rsid w:val="00464692"/>
    <w:rsid w:val="00465152"/>
    <w:rsid w:val="00465339"/>
    <w:rsid w:val="00465845"/>
    <w:rsid w:val="004658FC"/>
    <w:rsid w:val="0046614D"/>
    <w:rsid w:val="00466494"/>
    <w:rsid w:val="0046660C"/>
    <w:rsid w:val="00466B08"/>
    <w:rsid w:val="00466C82"/>
    <w:rsid w:val="00466CAB"/>
    <w:rsid w:val="00467E60"/>
    <w:rsid w:val="004705D8"/>
    <w:rsid w:val="00470937"/>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53DF"/>
    <w:rsid w:val="004764ED"/>
    <w:rsid w:val="004774AA"/>
    <w:rsid w:val="00477709"/>
    <w:rsid w:val="0047772B"/>
    <w:rsid w:val="004777C2"/>
    <w:rsid w:val="004802D5"/>
    <w:rsid w:val="00480418"/>
    <w:rsid w:val="00480F9C"/>
    <w:rsid w:val="004810D9"/>
    <w:rsid w:val="00481519"/>
    <w:rsid w:val="00481B20"/>
    <w:rsid w:val="00482535"/>
    <w:rsid w:val="00482DD8"/>
    <w:rsid w:val="00482FA9"/>
    <w:rsid w:val="00483141"/>
    <w:rsid w:val="00483368"/>
    <w:rsid w:val="004834A8"/>
    <w:rsid w:val="004837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19F"/>
    <w:rsid w:val="004A1B2C"/>
    <w:rsid w:val="004A1EEA"/>
    <w:rsid w:val="004A2383"/>
    <w:rsid w:val="004A2802"/>
    <w:rsid w:val="004A2E7D"/>
    <w:rsid w:val="004A3073"/>
    <w:rsid w:val="004A308B"/>
    <w:rsid w:val="004A340F"/>
    <w:rsid w:val="004A41F2"/>
    <w:rsid w:val="004A4226"/>
    <w:rsid w:val="004A4624"/>
    <w:rsid w:val="004A4A02"/>
    <w:rsid w:val="004A543D"/>
    <w:rsid w:val="004A562D"/>
    <w:rsid w:val="004A616A"/>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D40"/>
    <w:rsid w:val="004B5213"/>
    <w:rsid w:val="004B52A4"/>
    <w:rsid w:val="004B5F0A"/>
    <w:rsid w:val="004B648D"/>
    <w:rsid w:val="004B69E0"/>
    <w:rsid w:val="004B6AE2"/>
    <w:rsid w:val="004B7244"/>
    <w:rsid w:val="004B76E9"/>
    <w:rsid w:val="004B7ABF"/>
    <w:rsid w:val="004B7CCC"/>
    <w:rsid w:val="004B7DB9"/>
    <w:rsid w:val="004C0229"/>
    <w:rsid w:val="004C05BD"/>
    <w:rsid w:val="004C0790"/>
    <w:rsid w:val="004C0D2C"/>
    <w:rsid w:val="004C16A5"/>
    <w:rsid w:val="004C1853"/>
    <w:rsid w:val="004C2278"/>
    <w:rsid w:val="004C2AD1"/>
    <w:rsid w:val="004C40CE"/>
    <w:rsid w:val="004C40DA"/>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DAE"/>
    <w:rsid w:val="004D2F02"/>
    <w:rsid w:val="004D2FE2"/>
    <w:rsid w:val="004D3731"/>
    <w:rsid w:val="004D38B0"/>
    <w:rsid w:val="004D3FC4"/>
    <w:rsid w:val="004D43CA"/>
    <w:rsid w:val="004D4704"/>
    <w:rsid w:val="004D4757"/>
    <w:rsid w:val="004D4FFD"/>
    <w:rsid w:val="004D50B0"/>
    <w:rsid w:val="004D5F35"/>
    <w:rsid w:val="004D7045"/>
    <w:rsid w:val="004D71A5"/>
    <w:rsid w:val="004D7689"/>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E7A12"/>
    <w:rsid w:val="004F032D"/>
    <w:rsid w:val="004F0706"/>
    <w:rsid w:val="004F0B96"/>
    <w:rsid w:val="004F1004"/>
    <w:rsid w:val="004F1515"/>
    <w:rsid w:val="004F1631"/>
    <w:rsid w:val="004F2180"/>
    <w:rsid w:val="004F23AA"/>
    <w:rsid w:val="004F2DF3"/>
    <w:rsid w:val="004F351B"/>
    <w:rsid w:val="004F36DA"/>
    <w:rsid w:val="004F387A"/>
    <w:rsid w:val="004F416F"/>
    <w:rsid w:val="004F430A"/>
    <w:rsid w:val="004F4DE0"/>
    <w:rsid w:val="004F5A64"/>
    <w:rsid w:val="004F5F48"/>
    <w:rsid w:val="004F62E1"/>
    <w:rsid w:val="004F6881"/>
    <w:rsid w:val="004F6D2B"/>
    <w:rsid w:val="005002FE"/>
    <w:rsid w:val="005021BD"/>
    <w:rsid w:val="005024B5"/>
    <w:rsid w:val="00502598"/>
    <w:rsid w:val="005038C0"/>
    <w:rsid w:val="00503C16"/>
    <w:rsid w:val="00504C04"/>
    <w:rsid w:val="0050521B"/>
    <w:rsid w:val="00505C25"/>
    <w:rsid w:val="00505D7A"/>
    <w:rsid w:val="00506598"/>
    <w:rsid w:val="00506903"/>
    <w:rsid w:val="0050717E"/>
    <w:rsid w:val="00507567"/>
    <w:rsid w:val="005077CC"/>
    <w:rsid w:val="005077D8"/>
    <w:rsid w:val="005079BB"/>
    <w:rsid w:val="00510366"/>
    <w:rsid w:val="005104B6"/>
    <w:rsid w:val="005107E1"/>
    <w:rsid w:val="00510E8A"/>
    <w:rsid w:val="0051196C"/>
    <w:rsid w:val="00511C1D"/>
    <w:rsid w:val="00512C39"/>
    <w:rsid w:val="00512F41"/>
    <w:rsid w:val="0051344E"/>
    <w:rsid w:val="00513489"/>
    <w:rsid w:val="00513A4B"/>
    <w:rsid w:val="00513C3C"/>
    <w:rsid w:val="00513CF0"/>
    <w:rsid w:val="00513D59"/>
    <w:rsid w:val="005146D8"/>
    <w:rsid w:val="00514952"/>
    <w:rsid w:val="00514E91"/>
    <w:rsid w:val="00515216"/>
    <w:rsid w:val="0051534C"/>
    <w:rsid w:val="00515A31"/>
    <w:rsid w:val="005174C1"/>
    <w:rsid w:val="0051764F"/>
    <w:rsid w:val="00517660"/>
    <w:rsid w:val="0051774F"/>
    <w:rsid w:val="0052129D"/>
    <w:rsid w:val="0052172D"/>
    <w:rsid w:val="00521893"/>
    <w:rsid w:val="005226F9"/>
    <w:rsid w:val="00522CE9"/>
    <w:rsid w:val="005231B2"/>
    <w:rsid w:val="00523268"/>
    <w:rsid w:val="00523FEA"/>
    <w:rsid w:val="00524664"/>
    <w:rsid w:val="005246F7"/>
    <w:rsid w:val="00524B08"/>
    <w:rsid w:val="00524C75"/>
    <w:rsid w:val="00525227"/>
    <w:rsid w:val="00525773"/>
    <w:rsid w:val="00525849"/>
    <w:rsid w:val="00525926"/>
    <w:rsid w:val="00525AFA"/>
    <w:rsid w:val="00525BA6"/>
    <w:rsid w:val="00526FC5"/>
    <w:rsid w:val="00526FF6"/>
    <w:rsid w:val="005271B9"/>
    <w:rsid w:val="005276A8"/>
    <w:rsid w:val="00527ACA"/>
    <w:rsid w:val="00527C36"/>
    <w:rsid w:val="00527FA2"/>
    <w:rsid w:val="005306C1"/>
    <w:rsid w:val="00530EF3"/>
    <w:rsid w:val="00530FB5"/>
    <w:rsid w:val="00531343"/>
    <w:rsid w:val="005326D8"/>
    <w:rsid w:val="0053277A"/>
    <w:rsid w:val="0053390E"/>
    <w:rsid w:val="00534483"/>
    <w:rsid w:val="00535037"/>
    <w:rsid w:val="005350A3"/>
    <w:rsid w:val="0053524C"/>
    <w:rsid w:val="005354F8"/>
    <w:rsid w:val="00535CF3"/>
    <w:rsid w:val="00535D26"/>
    <w:rsid w:val="0053621C"/>
    <w:rsid w:val="005366B4"/>
    <w:rsid w:val="00536F32"/>
    <w:rsid w:val="00537000"/>
    <w:rsid w:val="005370D4"/>
    <w:rsid w:val="0053731B"/>
    <w:rsid w:val="0053746C"/>
    <w:rsid w:val="005374F0"/>
    <w:rsid w:val="0053781C"/>
    <w:rsid w:val="00537A28"/>
    <w:rsid w:val="00537A7D"/>
    <w:rsid w:val="00537D78"/>
    <w:rsid w:val="0054078C"/>
    <w:rsid w:val="00540B42"/>
    <w:rsid w:val="00541075"/>
    <w:rsid w:val="0054133E"/>
    <w:rsid w:val="00541771"/>
    <w:rsid w:val="005418C1"/>
    <w:rsid w:val="0054215D"/>
    <w:rsid w:val="0054269F"/>
    <w:rsid w:val="0054298C"/>
    <w:rsid w:val="00542B6C"/>
    <w:rsid w:val="00542E22"/>
    <w:rsid w:val="005433A9"/>
    <w:rsid w:val="00543FDE"/>
    <w:rsid w:val="00545165"/>
    <w:rsid w:val="005454DC"/>
    <w:rsid w:val="00545644"/>
    <w:rsid w:val="005457C1"/>
    <w:rsid w:val="005457E8"/>
    <w:rsid w:val="00545A18"/>
    <w:rsid w:val="00545ABC"/>
    <w:rsid w:val="00545BB0"/>
    <w:rsid w:val="00545CF8"/>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8E9"/>
    <w:rsid w:val="0055191B"/>
    <w:rsid w:val="00551C04"/>
    <w:rsid w:val="00551F1B"/>
    <w:rsid w:val="005525E9"/>
    <w:rsid w:val="00552DF0"/>
    <w:rsid w:val="005536BE"/>
    <w:rsid w:val="00553BCD"/>
    <w:rsid w:val="00553D6B"/>
    <w:rsid w:val="00553EAE"/>
    <w:rsid w:val="0055421C"/>
    <w:rsid w:val="0055472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67941"/>
    <w:rsid w:val="0057081A"/>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4AA"/>
    <w:rsid w:val="0057698F"/>
    <w:rsid w:val="00576DDE"/>
    <w:rsid w:val="005772F6"/>
    <w:rsid w:val="0057790F"/>
    <w:rsid w:val="00577FDB"/>
    <w:rsid w:val="0058035A"/>
    <w:rsid w:val="00580558"/>
    <w:rsid w:val="00581143"/>
    <w:rsid w:val="00581398"/>
    <w:rsid w:val="005822C2"/>
    <w:rsid w:val="00582799"/>
    <w:rsid w:val="00582B18"/>
    <w:rsid w:val="00582EB7"/>
    <w:rsid w:val="005832AE"/>
    <w:rsid w:val="00583414"/>
    <w:rsid w:val="00583F38"/>
    <w:rsid w:val="0058500C"/>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5BB"/>
    <w:rsid w:val="005957D1"/>
    <w:rsid w:val="00595954"/>
    <w:rsid w:val="00595F85"/>
    <w:rsid w:val="00596593"/>
    <w:rsid w:val="00596BD8"/>
    <w:rsid w:val="00596CD2"/>
    <w:rsid w:val="0059735A"/>
    <w:rsid w:val="0059758F"/>
    <w:rsid w:val="005A0409"/>
    <w:rsid w:val="005A1061"/>
    <w:rsid w:val="005A1BB3"/>
    <w:rsid w:val="005A1D99"/>
    <w:rsid w:val="005A2695"/>
    <w:rsid w:val="005A2E65"/>
    <w:rsid w:val="005A3210"/>
    <w:rsid w:val="005A36D6"/>
    <w:rsid w:val="005A3828"/>
    <w:rsid w:val="005A47DC"/>
    <w:rsid w:val="005A4857"/>
    <w:rsid w:val="005A62E9"/>
    <w:rsid w:val="005A6901"/>
    <w:rsid w:val="005A6B15"/>
    <w:rsid w:val="005A6D48"/>
    <w:rsid w:val="005A6E2D"/>
    <w:rsid w:val="005A74AE"/>
    <w:rsid w:val="005A754D"/>
    <w:rsid w:val="005A7D53"/>
    <w:rsid w:val="005A7DFD"/>
    <w:rsid w:val="005B004A"/>
    <w:rsid w:val="005B0895"/>
    <w:rsid w:val="005B0CF9"/>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5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051"/>
    <w:rsid w:val="005D54E5"/>
    <w:rsid w:val="005D56B0"/>
    <w:rsid w:val="005D68B0"/>
    <w:rsid w:val="005D6BD3"/>
    <w:rsid w:val="005D6D04"/>
    <w:rsid w:val="005D72E1"/>
    <w:rsid w:val="005D76DA"/>
    <w:rsid w:val="005D77EF"/>
    <w:rsid w:val="005D7B04"/>
    <w:rsid w:val="005D7BB9"/>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E7F50"/>
    <w:rsid w:val="005F0235"/>
    <w:rsid w:val="005F0250"/>
    <w:rsid w:val="005F028A"/>
    <w:rsid w:val="005F0976"/>
    <w:rsid w:val="005F12DF"/>
    <w:rsid w:val="005F13DB"/>
    <w:rsid w:val="005F16CE"/>
    <w:rsid w:val="005F1CD5"/>
    <w:rsid w:val="005F331F"/>
    <w:rsid w:val="005F3ECB"/>
    <w:rsid w:val="005F4020"/>
    <w:rsid w:val="005F430B"/>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2E9E"/>
    <w:rsid w:val="00603209"/>
    <w:rsid w:val="00603543"/>
    <w:rsid w:val="00603DBC"/>
    <w:rsid w:val="006044C7"/>
    <w:rsid w:val="0060489A"/>
    <w:rsid w:val="00604958"/>
    <w:rsid w:val="00605683"/>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700"/>
    <w:rsid w:val="00616CE0"/>
    <w:rsid w:val="00616D53"/>
    <w:rsid w:val="00617343"/>
    <w:rsid w:val="006178BE"/>
    <w:rsid w:val="0062011B"/>
    <w:rsid w:val="00620319"/>
    <w:rsid w:val="00620423"/>
    <w:rsid w:val="006208C5"/>
    <w:rsid w:val="00620A6E"/>
    <w:rsid w:val="00620A93"/>
    <w:rsid w:val="00620B8F"/>
    <w:rsid w:val="00620E0D"/>
    <w:rsid w:val="006219AD"/>
    <w:rsid w:val="00621C2F"/>
    <w:rsid w:val="00622084"/>
    <w:rsid w:val="0062309D"/>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2A39"/>
    <w:rsid w:val="00633731"/>
    <w:rsid w:val="00633AC2"/>
    <w:rsid w:val="00633F7C"/>
    <w:rsid w:val="00633FBA"/>
    <w:rsid w:val="0063463C"/>
    <w:rsid w:val="00634D5A"/>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46D46"/>
    <w:rsid w:val="006506B2"/>
    <w:rsid w:val="006507E6"/>
    <w:rsid w:val="00650E09"/>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5793C"/>
    <w:rsid w:val="006607ED"/>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E3E"/>
    <w:rsid w:val="00666FDF"/>
    <w:rsid w:val="006672B6"/>
    <w:rsid w:val="006672D5"/>
    <w:rsid w:val="00667308"/>
    <w:rsid w:val="00667CF7"/>
    <w:rsid w:val="00667FAC"/>
    <w:rsid w:val="006711F6"/>
    <w:rsid w:val="00671ECE"/>
    <w:rsid w:val="00672188"/>
    <w:rsid w:val="00672382"/>
    <w:rsid w:val="0067238A"/>
    <w:rsid w:val="0067254F"/>
    <w:rsid w:val="006725A3"/>
    <w:rsid w:val="00672DFB"/>
    <w:rsid w:val="00672E3A"/>
    <w:rsid w:val="00672E3E"/>
    <w:rsid w:val="00673987"/>
    <w:rsid w:val="00673AA9"/>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0BA5"/>
    <w:rsid w:val="0068150D"/>
    <w:rsid w:val="006819F8"/>
    <w:rsid w:val="00682246"/>
    <w:rsid w:val="00682BD8"/>
    <w:rsid w:val="00683269"/>
    <w:rsid w:val="006832F0"/>
    <w:rsid w:val="006838DB"/>
    <w:rsid w:val="00683DB9"/>
    <w:rsid w:val="00684037"/>
    <w:rsid w:val="00684285"/>
    <w:rsid w:val="006842EE"/>
    <w:rsid w:val="006847F2"/>
    <w:rsid w:val="006849A3"/>
    <w:rsid w:val="00685219"/>
    <w:rsid w:val="0068521C"/>
    <w:rsid w:val="006854EB"/>
    <w:rsid w:val="0068555E"/>
    <w:rsid w:val="00685BCE"/>
    <w:rsid w:val="00686D3A"/>
    <w:rsid w:val="0068736C"/>
    <w:rsid w:val="00687658"/>
    <w:rsid w:val="006877D9"/>
    <w:rsid w:val="00690AB0"/>
    <w:rsid w:val="0069104B"/>
    <w:rsid w:val="00691174"/>
    <w:rsid w:val="0069171F"/>
    <w:rsid w:val="00691829"/>
    <w:rsid w:val="006918AB"/>
    <w:rsid w:val="006918D4"/>
    <w:rsid w:val="00691AB0"/>
    <w:rsid w:val="00691B92"/>
    <w:rsid w:val="006921C6"/>
    <w:rsid w:val="0069265F"/>
    <w:rsid w:val="00692AB4"/>
    <w:rsid w:val="00692B30"/>
    <w:rsid w:val="00692E17"/>
    <w:rsid w:val="00692F26"/>
    <w:rsid w:val="00692F5A"/>
    <w:rsid w:val="0069320C"/>
    <w:rsid w:val="006932DD"/>
    <w:rsid w:val="00693D3D"/>
    <w:rsid w:val="00694F02"/>
    <w:rsid w:val="00695223"/>
    <w:rsid w:val="00695791"/>
    <w:rsid w:val="006957EE"/>
    <w:rsid w:val="00695C3B"/>
    <w:rsid w:val="00695FBC"/>
    <w:rsid w:val="006964FA"/>
    <w:rsid w:val="006967BA"/>
    <w:rsid w:val="00696AC8"/>
    <w:rsid w:val="006978FB"/>
    <w:rsid w:val="006A03A3"/>
    <w:rsid w:val="006A0E28"/>
    <w:rsid w:val="006A1877"/>
    <w:rsid w:val="006A1994"/>
    <w:rsid w:val="006A1A35"/>
    <w:rsid w:val="006A2200"/>
    <w:rsid w:val="006A298B"/>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442"/>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B58"/>
    <w:rsid w:val="006D3123"/>
    <w:rsid w:val="006D3232"/>
    <w:rsid w:val="006D3FB6"/>
    <w:rsid w:val="006D42E2"/>
    <w:rsid w:val="006D5225"/>
    <w:rsid w:val="006D5C9F"/>
    <w:rsid w:val="006D5DE0"/>
    <w:rsid w:val="006D6679"/>
    <w:rsid w:val="006D66B2"/>
    <w:rsid w:val="006D66E0"/>
    <w:rsid w:val="006D6851"/>
    <w:rsid w:val="006D6BED"/>
    <w:rsid w:val="006D6CE6"/>
    <w:rsid w:val="006D793B"/>
    <w:rsid w:val="006D7A4E"/>
    <w:rsid w:val="006D7BE3"/>
    <w:rsid w:val="006E0133"/>
    <w:rsid w:val="006E02E2"/>
    <w:rsid w:val="006E070D"/>
    <w:rsid w:val="006E0797"/>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B3D"/>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745"/>
    <w:rsid w:val="007059F1"/>
    <w:rsid w:val="00705D7E"/>
    <w:rsid w:val="007068DC"/>
    <w:rsid w:val="00706F1A"/>
    <w:rsid w:val="00707AB2"/>
    <w:rsid w:val="00710498"/>
    <w:rsid w:val="007108EB"/>
    <w:rsid w:val="00710DC4"/>
    <w:rsid w:val="00710E84"/>
    <w:rsid w:val="007114FF"/>
    <w:rsid w:val="00711C87"/>
    <w:rsid w:val="00711F97"/>
    <w:rsid w:val="00713180"/>
    <w:rsid w:val="00713A8D"/>
    <w:rsid w:val="00714169"/>
    <w:rsid w:val="007144DF"/>
    <w:rsid w:val="00714C47"/>
    <w:rsid w:val="00714FE4"/>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277"/>
    <w:rsid w:val="00723973"/>
    <w:rsid w:val="00723EEF"/>
    <w:rsid w:val="00724F36"/>
    <w:rsid w:val="0072513A"/>
    <w:rsid w:val="0072526E"/>
    <w:rsid w:val="007252A7"/>
    <w:rsid w:val="00725673"/>
    <w:rsid w:val="007256D2"/>
    <w:rsid w:val="0072679F"/>
    <w:rsid w:val="0072689B"/>
    <w:rsid w:val="00726A59"/>
    <w:rsid w:val="00726EB2"/>
    <w:rsid w:val="007271A4"/>
    <w:rsid w:val="00730C65"/>
    <w:rsid w:val="007313F0"/>
    <w:rsid w:val="00731A2B"/>
    <w:rsid w:val="00731AAB"/>
    <w:rsid w:val="007320DB"/>
    <w:rsid w:val="0073257D"/>
    <w:rsid w:val="00732E0F"/>
    <w:rsid w:val="00733278"/>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52"/>
    <w:rsid w:val="00743EC3"/>
    <w:rsid w:val="007444AC"/>
    <w:rsid w:val="00745DDC"/>
    <w:rsid w:val="007464DE"/>
    <w:rsid w:val="00746DE7"/>
    <w:rsid w:val="0074729E"/>
    <w:rsid w:val="00747527"/>
    <w:rsid w:val="00747772"/>
    <w:rsid w:val="00750142"/>
    <w:rsid w:val="007504FB"/>
    <w:rsid w:val="00750578"/>
    <w:rsid w:val="00750D9A"/>
    <w:rsid w:val="00750DCA"/>
    <w:rsid w:val="00750F0A"/>
    <w:rsid w:val="0075114E"/>
    <w:rsid w:val="0075213D"/>
    <w:rsid w:val="00752950"/>
    <w:rsid w:val="00752CD7"/>
    <w:rsid w:val="00752DE7"/>
    <w:rsid w:val="00752E7D"/>
    <w:rsid w:val="00753AA0"/>
    <w:rsid w:val="007541CD"/>
    <w:rsid w:val="00754C33"/>
    <w:rsid w:val="0075537E"/>
    <w:rsid w:val="0075679B"/>
    <w:rsid w:val="00756C23"/>
    <w:rsid w:val="007571F9"/>
    <w:rsid w:val="00757B72"/>
    <w:rsid w:val="007605C6"/>
    <w:rsid w:val="00760627"/>
    <w:rsid w:val="007608B8"/>
    <w:rsid w:val="007613D6"/>
    <w:rsid w:val="00761521"/>
    <w:rsid w:val="00761B36"/>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32C"/>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90031"/>
    <w:rsid w:val="007902CE"/>
    <w:rsid w:val="00790886"/>
    <w:rsid w:val="00790D4F"/>
    <w:rsid w:val="00790FDB"/>
    <w:rsid w:val="007917C9"/>
    <w:rsid w:val="00791EF7"/>
    <w:rsid w:val="007922DA"/>
    <w:rsid w:val="00792745"/>
    <w:rsid w:val="00793864"/>
    <w:rsid w:val="00793CD1"/>
    <w:rsid w:val="00793F56"/>
    <w:rsid w:val="007941FB"/>
    <w:rsid w:val="00794ED3"/>
    <w:rsid w:val="007957B3"/>
    <w:rsid w:val="00795AE2"/>
    <w:rsid w:val="00795AF1"/>
    <w:rsid w:val="00795F46"/>
    <w:rsid w:val="00796790"/>
    <w:rsid w:val="007968B8"/>
    <w:rsid w:val="0079736B"/>
    <w:rsid w:val="00797392"/>
    <w:rsid w:val="00797653"/>
    <w:rsid w:val="007A01DE"/>
    <w:rsid w:val="007A0915"/>
    <w:rsid w:val="007A0CB3"/>
    <w:rsid w:val="007A0EDC"/>
    <w:rsid w:val="007A1807"/>
    <w:rsid w:val="007A18D1"/>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6BF"/>
    <w:rsid w:val="007B7C9E"/>
    <w:rsid w:val="007B7ECB"/>
    <w:rsid w:val="007C00E9"/>
    <w:rsid w:val="007C07A2"/>
    <w:rsid w:val="007C09F9"/>
    <w:rsid w:val="007C0A0C"/>
    <w:rsid w:val="007C0BAE"/>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D22"/>
    <w:rsid w:val="007D6ED9"/>
    <w:rsid w:val="007D7FB6"/>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3BB"/>
    <w:rsid w:val="007F066E"/>
    <w:rsid w:val="007F0C2D"/>
    <w:rsid w:val="007F0E7A"/>
    <w:rsid w:val="007F157D"/>
    <w:rsid w:val="007F1B37"/>
    <w:rsid w:val="007F21C3"/>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A1A"/>
    <w:rsid w:val="00802E0A"/>
    <w:rsid w:val="00802E50"/>
    <w:rsid w:val="0080335F"/>
    <w:rsid w:val="00803847"/>
    <w:rsid w:val="00803A0E"/>
    <w:rsid w:val="00803AC0"/>
    <w:rsid w:val="00803F42"/>
    <w:rsid w:val="00804CDA"/>
    <w:rsid w:val="00804D3B"/>
    <w:rsid w:val="00804E0F"/>
    <w:rsid w:val="00804E40"/>
    <w:rsid w:val="00804E95"/>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529"/>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2A4D"/>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2662"/>
    <w:rsid w:val="00832937"/>
    <w:rsid w:val="00832D92"/>
    <w:rsid w:val="00833A17"/>
    <w:rsid w:val="00833AF5"/>
    <w:rsid w:val="00833CFC"/>
    <w:rsid w:val="008342C9"/>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3F40"/>
    <w:rsid w:val="00844E74"/>
    <w:rsid w:val="0084537F"/>
    <w:rsid w:val="008453D0"/>
    <w:rsid w:val="0084543D"/>
    <w:rsid w:val="00845972"/>
    <w:rsid w:val="00845C6C"/>
    <w:rsid w:val="0084614F"/>
    <w:rsid w:val="008462EA"/>
    <w:rsid w:val="00846922"/>
    <w:rsid w:val="00847315"/>
    <w:rsid w:val="008475AA"/>
    <w:rsid w:val="00847886"/>
    <w:rsid w:val="00847968"/>
    <w:rsid w:val="008501E3"/>
    <w:rsid w:val="008506DB"/>
    <w:rsid w:val="00850B33"/>
    <w:rsid w:val="00850D41"/>
    <w:rsid w:val="00850FFE"/>
    <w:rsid w:val="00851008"/>
    <w:rsid w:val="00851075"/>
    <w:rsid w:val="008513FD"/>
    <w:rsid w:val="00851482"/>
    <w:rsid w:val="00851626"/>
    <w:rsid w:val="00851929"/>
    <w:rsid w:val="00851E85"/>
    <w:rsid w:val="00852EF1"/>
    <w:rsid w:val="0085311B"/>
    <w:rsid w:val="00853862"/>
    <w:rsid w:val="008539EA"/>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27A"/>
    <w:rsid w:val="00861530"/>
    <w:rsid w:val="008618C9"/>
    <w:rsid w:val="00861B02"/>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B60"/>
    <w:rsid w:val="00876C8D"/>
    <w:rsid w:val="00877119"/>
    <w:rsid w:val="008771B8"/>
    <w:rsid w:val="008772AB"/>
    <w:rsid w:val="00877807"/>
    <w:rsid w:val="00877DAB"/>
    <w:rsid w:val="00877DBA"/>
    <w:rsid w:val="00877FD0"/>
    <w:rsid w:val="00880842"/>
    <w:rsid w:val="00880A09"/>
    <w:rsid w:val="00880C19"/>
    <w:rsid w:val="00881213"/>
    <w:rsid w:val="00881285"/>
    <w:rsid w:val="008815E9"/>
    <w:rsid w:val="00881C03"/>
    <w:rsid w:val="0088224B"/>
    <w:rsid w:val="0088294D"/>
    <w:rsid w:val="00882A34"/>
    <w:rsid w:val="00883041"/>
    <w:rsid w:val="00883084"/>
    <w:rsid w:val="0088335F"/>
    <w:rsid w:val="00883422"/>
    <w:rsid w:val="0088382D"/>
    <w:rsid w:val="00883C72"/>
    <w:rsid w:val="00884C52"/>
    <w:rsid w:val="00884D41"/>
    <w:rsid w:val="00885089"/>
    <w:rsid w:val="0088585F"/>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BAF"/>
    <w:rsid w:val="008A3102"/>
    <w:rsid w:val="008A3320"/>
    <w:rsid w:val="008A3AC9"/>
    <w:rsid w:val="008A3D5A"/>
    <w:rsid w:val="008A3DB1"/>
    <w:rsid w:val="008A45EE"/>
    <w:rsid w:val="008A527C"/>
    <w:rsid w:val="008A5445"/>
    <w:rsid w:val="008A5AAF"/>
    <w:rsid w:val="008A5E2D"/>
    <w:rsid w:val="008A5EB3"/>
    <w:rsid w:val="008A6F25"/>
    <w:rsid w:val="008A730F"/>
    <w:rsid w:val="008A7A8A"/>
    <w:rsid w:val="008A7F91"/>
    <w:rsid w:val="008B05F4"/>
    <w:rsid w:val="008B1997"/>
    <w:rsid w:val="008B1FFB"/>
    <w:rsid w:val="008B21F7"/>
    <w:rsid w:val="008B2361"/>
    <w:rsid w:val="008B2D28"/>
    <w:rsid w:val="008B2EA7"/>
    <w:rsid w:val="008B32CB"/>
    <w:rsid w:val="008B34CD"/>
    <w:rsid w:val="008B378B"/>
    <w:rsid w:val="008B3C7C"/>
    <w:rsid w:val="008B4805"/>
    <w:rsid w:val="008B4964"/>
    <w:rsid w:val="008B49E0"/>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912"/>
    <w:rsid w:val="008C6ABA"/>
    <w:rsid w:val="008C6CF6"/>
    <w:rsid w:val="008C6E41"/>
    <w:rsid w:val="008C6F44"/>
    <w:rsid w:val="008C70F4"/>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31C"/>
    <w:rsid w:val="008E367F"/>
    <w:rsid w:val="008E3CC3"/>
    <w:rsid w:val="008E42B3"/>
    <w:rsid w:val="008E45B2"/>
    <w:rsid w:val="008E474D"/>
    <w:rsid w:val="008E517C"/>
    <w:rsid w:val="008E55C0"/>
    <w:rsid w:val="008E62CA"/>
    <w:rsid w:val="008E672F"/>
    <w:rsid w:val="008E69A7"/>
    <w:rsid w:val="008E6CC7"/>
    <w:rsid w:val="008E6D5A"/>
    <w:rsid w:val="008E735D"/>
    <w:rsid w:val="008E7D15"/>
    <w:rsid w:val="008E7E93"/>
    <w:rsid w:val="008F0220"/>
    <w:rsid w:val="008F0D24"/>
    <w:rsid w:val="008F0F50"/>
    <w:rsid w:val="008F1285"/>
    <w:rsid w:val="008F1321"/>
    <w:rsid w:val="008F269B"/>
    <w:rsid w:val="008F28E7"/>
    <w:rsid w:val="008F34C7"/>
    <w:rsid w:val="008F3C77"/>
    <w:rsid w:val="008F3CCA"/>
    <w:rsid w:val="008F4044"/>
    <w:rsid w:val="008F42FA"/>
    <w:rsid w:val="008F4CEE"/>
    <w:rsid w:val="008F54CA"/>
    <w:rsid w:val="008F54D7"/>
    <w:rsid w:val="008F5AB0"/>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B5E"/>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3DA"/>
    <w:rsid w:val="00911D50"/>
    <w:rsid w:val="00912BEB"/>
    <w:rsid w:val="00913417"/>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62BC"/>
    <w:rsid w:val="00926320"/>
    <w:rsid w:val="00926407"/>
    <w:rsid w:val="00926E9A"/>
    <w:rsid w:val="0092769F"/>
    <w:rsid w:val="0092781D"/>
    <w:rsid w:val="0092783B"/>
    <w:rsid w:val="00927B21"/>
    <w:rsid w:val="009308CC"/>
    <w:rsid w:val="00930B21"/>
    <w:rsid w:val="00930BC8"/>
    <w:rsid w:val="00930DDB"/>
    <w:rsid w:val="00930F35"/>
    <w:rsid w:val="00931E38"/>
    <w:rsid w:val="00932358"/>
    <w:rsid w:val="00932AF4"/>
    <w:rsid w:val="00932D6E"/>
    <w:rsid w:val="009331CD"/>
    <w:rsid w:val="00933B02"/>
    <w:rsid w:val="00933E4B"/>
    <w:rsid w:val="00933EF7"/>
    <w:rsid w:val="0093428C"/>
    <w:rsid w:val="0093428D"/>
    <w:rsid w:val="00934634"/>
    <w:rsid w:val="009370AD"/>
    <w:rsid w:val="00937961"/>
    <w:rsid w:val="00937BDD"/>
    <w:rsid w:val="00940047"/>
    <w:rsid w:val="0094010C"/>
    <w:rsid w:val="00940125"/>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303"/>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95"/>
    <w:rsid w:val="00971FE5"/>
    <w:rsid w:val="00972BD1"/>
    <w:rsid w:val="00973471"/>
    <w:rsid w:val="0097371E"/>
    <w:rsid w:val="00973B2F"/>
    <w:rsid w:val="009740A8"/>
    <w:rsid w:val="0097443C"/>
    <w:rsid w:val="00974491"/>
    <w:rsid w:val="009745C1"/>
    <w:rsid w:val="00974982"/>
    <w:rsid w:val="0097512E"/>
    <w:rsid w:val="0097552E"/>
    <w:rsid w:val="009759D3"/>
    <w:rsid w:val="00975D9D"/>
    <w:rsid w:val="00976332"/>
    <w:rsid w:val="00976655"/>
    <w:rsid w:val="009771E8"/>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7E5"/>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F87"/>
    <w:rsid w:val="009A278B"/>
    <w:rsid w:val="009A2A55"/>
    <w:rsid w:val="009A2E79"/>
    <w:rsid w:val="009A356F"/>
    <w:rsid w:val="009A4B06"/>
    <w:rsid w:val="009A4F20"/>
    <w:rsid w:val="009A555B"/>
    <w:rsid w:val="009A570E"/>
    <w:rsid w:val="009A5710"/>
    <w:rsid w:val="009A59E3"/>
    <w:rsid w:val="009A5F80"/>
    <w:rsid w:val="009A609B"/>
    <w:rsid w:val="009A60E8"/>
    <w:rsid w:val="009A7F77"/>
    <w:rsid w:val="009B015C"/>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743"/>
    <w:rsid w:val="009C2D00"/>
    <w:rsid w:val="009C465B"/>
    <w:rsid w:val="009C4748"/>
    <w:rsid w:val="009C49AD"/>
    <w:rsid w:val="009C501F"/>
    <w:rsid w:val="009C5F82"/>
    <w:rsid w:val="009C6E17"/>
    <w:rsid w:val="009C76AA"/>
    <w:rsid w:val="009D0677"/>
    <w:rsid w:val="009D0A91"/>
    <w:rsid w:val="009D0F4E"/>
    <w:rsid w:val="009D1883"/>
    <w:rsid w:val="009D2071"/>
    <w:rsid w:val="009D217B"/>
    <w:rsid w:val="009D2B74"/>
    <w:rsid w:val="009D2F60"/>
    <w:rsid w:val="009D31A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6E17"/>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123"/>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21D"/>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90E"/>
    <w:rsid w:val="00A30A1C"/>
    <w:rsid w:val="00A30B5F"/>
    <w:rsid w:val="00A30BEC"/>
    <w:rsid w:val="00A30D1F"/>
    <w:rsid w:val="00A31A0D"/>
    <w:rsid w:val="00A31A3C"/>
    <w:rsid w:val="00A33936"/>
    <w:rsid w:val="00A3394E"/>
    <w:rsid w:val="00A33FA1"/>
    <w:rsid w:val="00A340E8"/>
    <w:rsid w:val="00A34616"/>
    <w:rsid w:val="00A350EE"/>
    <w:rsid w:val="00A356AF"/>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219"/>
    <w:rsid w:val="00A43575"/>
    <w:rsid w:val="00A4372F"/>
    <w:rsid w:val="00A446C9"/>
    <w:rsid w:val="00A449AC"/>
    <w:rsid w:val="00A44A03"/>
    <w:rsid w:val="00A44AF7"/>
    <w:rsid w:val="00A44B68"/>
    <w:rsid w:val="00A44E66"/>
    <w:rsid w:val="00A44F4A"/>
    <w:rsid w:val="00A452BA"/>
    <w:rsid w:val="00A45830"/>
    <w:rsid w:val="00A45AFF"/>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F03"/>
    <w:rsid w:val="00A626F2"/>
    <w:rsid w:val="00A6282C"/>
    <w:rsid w:val="00A62DA5"/>
    <w:rsid w:val="00A63171"/>
    <w:rsid w:val="00A6353B"/>
    <w:rsid w:val="00A63FB1"/>
    <w:rsid w:val="00A64000"/>
    <w:rsid w:val="00A64E8F"/>
    <w:rsid w:val="00A64FE7"/>
    <w:rsid w:val="00A6507D"/>
    <w:rsid w:val="00A655DC"/>
    <w:rsid w:val="00A65CE5"/>
    <w:rsid w:val="00A66237"/>
    <w:rsid w:val="00A669D8"/>
    <w:rsid w:val="00A67051"/>
    <w:rsid w:val="00A67180"/>
    <w:rsid w:val="00A678A9"/>
    <w:rsid w:val="00A67940"/>
    <w:rsid w:val="00A67D66"/>
    <w:rsid w:val="00A70057"/>
    <w:rsid w:val="00A707F1"/>
    <w:rsid w:val="00A70BB4"/>
    <w:rsid w:val="00A71667"/>
    <w:rsid w:val="00A71757"/>
    <w:rsid w:val="00A720A4"/>
    <w:rsid w:val="00A72589"/>
    <w:rsid w:val="00A72BA0"/>
    <w:rsid w:val="00A72D82"/>
    <w:rsid w:val="00A73382"/>
    <w:rsid w:val="00A73E5C"/>
    <w:rsid w:val="00A74115"/>
    <w:rsid w:val="00A744D4"/>
    <w:rsid w:val="00A749E9"/>
    <w:rsid w:val="00A74FA4"/>
    <w:rsid w:val="00A74FCE"/>
    <w:rsid w:val="00A75078"/>
    <w:rsid w:val="00A75369"/>
    <w:rsid w:val="00A753A0"/>
    <w:rsid w:val="00A754F6"/>
    <w:rsid w:val="00A75728"/>
    <w:rsid w:val="00A75ACD"/>
    <w:rsid w:val="00A7647F"/>
    <w:rsid w:val="00A76C46"/>
    <w:rsid w:val="00A77924"/>
    <w:rsid w:val="00A77F55"/>
    <w:rsid w:val="00A8001B"/>
    <w:rsid w:val="00A801AE"/>
    <w:rsid w:val="00A80B0A"/>
    <w:rsid w:val="00A811F2"/>
    <w:rsid w:val="00A81417"/>
    <w:rsid w:val="00A815C2"/>
    <w:rsid w:val="00A816F9"/>
    <w:rsid w:val="00A82763"/>
    <w:rsid w:val="00A832E4"/>
    <w:rsid w:val="00A836AD"/>
    <w:rsid w:val="00A83859"/>
    <w:rsid w:val="00A84364"/>
    <w:rsid w:val="00A844A3"/>
    <w:rsid w:val="00A849DE"/>
    <w:rsid w:val="00A84C0B"/>
    <w:rsid w:val="00A85ADA"/>
    <w:rsid w:val="00A85DBA"/>
    <w:rsid w:val="00A8655A"/>
    <w:rsid w:val="00A865AB"/>
    <w:rsid w:val="00A86EE0"/>
    <w:rsid w:val="00A86F2A"/>
    <w:rsid w:val="00A872D3"/>
    <w:rsid w:val="00A9000E"/>
    <w:rsid w:val="00A90035"/>
    <w:rsid w:val="00A9015C"/>
    <w:rsid w:val="00A9032E"/>
    <w:rsid w:val="00A90BEE"/>
    <w:rsid w:val="00A913D2"/>
    <w:rsid w:val="00A91429"/>
    <w:rsid w:val="00A92A89"/>
    <w:rsid w:val="00A933E7"/>
    <w:rsid w:val="00A933E8"/>
    <w:rsid w:val="00A937EC"/>
    <w:rsid w:val="00A93BAD"/>
    <w:rsid w:val="00A9496D"/>
    <w:rsid w:val="00A94A9C"/>
    <w:rsid w:val="00A94B6D"/>
    <w:rsid w:val="00A94E36"/>
    <w:rsid w:val="00A954E0"/>
    <w:rsid w:val="00A9554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1AB"/>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C6E"/>
    <w:rsid w:val="00AC4E38"/>
    <w:rsid w:val="00AC4E44"/>
    <w:rsid w:val="00AC519D"/>
    <w:rsid w:val="00AC59D6"/>
    <w:rsid w:val="00AC5AA4"/>
    <w:rsid w:val="00AC6412"/>
    <w:rsid w:val="00AC6475"/>
    <w:rsid w:val="00AC6548"/>
    <w:rsid w:val="00AC6D37"/>
    <w:rsid w:val="00AC72D5"/>
    <w:rsid w:val="00AC7913"/>
    <w:rsid w:val="00AD0117"/>
    <w:rsid w:val="00AD01BF"/>
    <w:rsid w:val="00AD05F9"/>
    <w:rsid w:val="00AD0D3A"/>
    <w:rsid w:val="00AD1E29"/>
    <w:rsid w:val="00AD2092"/>
    <w:rsid w:val="00AD23B6"/>
    <w:rsid w:val="00AD246C"/>
    <w:rsid w:val="00AD2578"/>
    <w:rsid w:val="00AD2FD9"/>
    <w:rsid w:val="00AD324A"/>
    <w:rsid w:val="00AD325B"/>
    <w:rsid w:val="00AD39D3"/>
    <w:rsid w:val="00AD4221"/>
    <w:rsid w:val="00AD49A5"/>
    <w:rsid w:val="00AD4D92"/>
    <w:rsid w:val="00AD4FC3"/>
    <w:rsid w:val="00AD53F5"/>
    <w:rsid w:val="00AD5400"/>
    <w:rsid w:val="00AD55E6"/>
    <w:rsid w:val="00AD5A58"/>
    <w:rsid w:val="00AD5B6E"/>
    <w:rsid w:val="00AD5E63"/>
    <w:rsid w:val="00AD7612"/>
    <w:rsid w:val="00AD77FA"/>
    <w:rsid w:val="00AD7BD5"/>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5F68"/>
    <w:rsid w:val="00AE7620"/>
    <w:rsid w:val="00AE7896"/>
    <w:rsid w:val="00AE7987"/>
    <w:rsid w:val="00AF0156"/>
    <w:rsid w:val="00AF06AF"/>
    <w:rsid w:val="00AF1337"/>
    <w:rsid w:val="00AF1842"/>
    <w:rsid w:val="00AF23F7"/>
    <w:rsid w:val="00AF24D8"/>
    <w:rsid w:val="00AF26F1"/>
    <w:rsid w:val="00AF2A0A"/>
    <w:rsid w:val="00AF33E9"/>
    <w:rsid w:val="00AF3700"/>
    <w:rsid w:val="00AF3CEE"/>
    <w:rsid w:val="00AF4606"/>
    <w:rsid w:val="00AF4652"/>
    <w:rsid w:val="00AF4791"/>
    <w:rsid w:val="00AF4B10"/>
    <w:rsid w:val="00AF4B5B"/>
    <w:rsid w:val="00AF4CFC"/>
    <w:rsid w:val="00AF635C"/>
    <w:rsid w:val="00AF668A"/>
    <w:rsid w:val="00AF673B"/>
    <w:rsid w:val="00AF6974"/>
    <w:rsid w:val="00AF7623"/>
    <w:rsid w:val="00AF767A"/>
    <w:rsid w:val="00AF7742"/>
    <w:rsid w:val="00B004D0"/>
    <w:rsid w:val="00B005FC"/>
    <w:rsid w:val="00B00686"/>
    <w:rsid w:val="00B00747"/>
    <w:rsid w:val="00B01194"/>
    <w:rsid w:val="00B0122F"/>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DE5"/>
    <w:rsid w:val="00B0751D"/>
    <w:rsid w:val="00B07A37"/>
    <w:rsid w:val="00B07E55"/>
    <w:rsid w:val="00B1012F"/>
    <w:rsid w:val="00B101E5"/>
    <w:rsid w:val="00B1039D"/>
    <w:rsid w:val="00B1048B"/>
    <w:rsid w:val="00B10825"/>
    <w:rsid w:val="00B1087D"/>
    <w:rsid w:val="00B1147D"/>
    <w:rsid w:val="00B11C4B"/>
    <w:rsid w:val="00B123AF"/>
    <w:rsid w:val="00B12EAA"/>
    <w:rsid w:val="00B132C5"/>
    <w:rsid w:val="00B135DC"/>
    <w:rsid w:val="00B13901"/>
    <w:rsid w:val="00B13D46"/>
    <w:rsid w:val="00B13F39"/>
    <w:rsid w:val="00B1424C"/>
    <w:rsid w:val="00B145DA"/>
    <w:rsid w:val="00B14C0A"/>
    <w:rsid w:val="00B15F1C"/>
    <w:rsid w:val="00B169FF"/>
    <w:rsid w:val="00B16C4F"/>
    <w:rsid w:val="00B17A4B"/>
    <w:rsid w:val="00B206A1"/>
    <w:rsid w:val="00B20F2D"/>
    <w:rsid w:val="00B216A6"/>
    <w:rsid w:val="00B22447"/>
    <w:rsid w:val="00B227EE"/>
    <w:rsid w:val="00B22E50"/>
    <w:rsid w:val="00B23A94"/>
    <w:rsid w:val="00B24383"/>
    <w:rsid w:val="00B244F8"/>
    <w:rsid w:val="00B24776"/>
    <w:rsid w:val="00B2484C"/>
    <w:rsid w:val="00B24AAA"/>
    <w:rsid w:val="00B252C0"/>
    <w:rsid w:val="00B25AB5"/>
    <w:rsid w:val="00B26092"/>
    <w:rsid w:val="00B2635B"/>
    <w:rsid w:val="00B26FA3"/>
    <w:rsid w:val="00B27329"/>
    <w:rsid w:val="00B27C89"/>
    <w:rsid w:val="00B30C6D"/>
    <w:rsid w:val="00B30C77"/>
    <w:rsid w:val="00B31B21"/>
    <w:rsid w:val="00B31CC9"/>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954"/>
    <w:rsid w:val="00B37A7C"/>
    <w:rsid w:val="00B37E2D"/>
    <w:rsid w:val="00B4003D"/>
    <w:rsid w:val="00B41197"/>
    <w:rsid w:val="00B41BB7"/>
    <w:rsid w:val="00B41BC9"/>
    <w:rsid w:val="00B41DDF"/>
    <w:rsid w:val="00B41E76"/>
    <w:rsid w:val="00B42360"/>
    <w:rsid w:val="00B42659"/>
    <w:rsid w:val="00B42DF6"/>
    <w:rsid w:val="00B434A6"/>
    <w:rsid w:val="00B43B86"/>
    <w:rsid w:val="00B44120"/>
    <w:rsid w:val="00B44598"/>
    <w:rsid w:val="00B4492F"/>
    <w:rsid w:val="00B44BB3"/>
    <w:rsid w:val="00B44CAF"/>
    <w:rsid w:val="00B4558D"/>
    <w:rsid w:val="00B45A39"/>
    <w:rsid w:val="00B45C1C"/>
    <w:rsid w:val="00B45EA6"/>
    <w:rsid w:val="00B46148"/>
    <w:rsid w:val="00B46419"/>
    <w:rsid w:val="00B466CA"/>
    <w:rsid w:val="00B46C79"/>
    <w:rsid w:val="00B46C81"/>
    <w:rsid w:val="00B47783"/>
    <w:rsid w:val="00B47C48"/>
    <w:rsid w:val="00B5012B"/>
    <w:rsid w:val="00B5077C"/>
    <w:rsid w:val="00B508CB"/>
    <w:rsid w:val="00B51E15"/>
    <w:rsid w:val="00B51EEA"/>
    <w:rsid w:val="00B52499"/>
    <w:rsid w:val="00B53024"/>
    <w:rsid w:val="00B53456"/>
    <w:rsid w:val="00B53643"/>
    <w:rsid w:val="00B53842"/>
    <w:rsid w:val="00B538C8"/>
    <w:rsid w:val="00B53929"/>
    <w:rsid w:val="00B53A06"/>
    <w:rsid w:val="00B53A6E"/>
    <w:rsid w:val="00B544B1"/>
    <w:rsid w:val="00B54583"/>
    <w:rsid w:val="00B549FF"/>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441"/>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4DBF"/>
    <w:rsid w:val="00B65256"/>
    <w:rsid w:val="00B65FA1"/>
    <w:rsid w:val="00B6611A"/>
    <w:rsid w:val="00B66219"/>
    <w:rsid w:val="00B66B11"/>
    <w:rsid w:val="00B67901"/>
    <w:rsid w:val="00B67F75"/>
    <w:rsid w:val="00B706C4"/>
    <w:rsid w:val="00B707DA"/>
    <w:rsid w:val="00B7085C"/>
    <w:rsid w:val="00B70F3F"/>
    <w:rsid w:val="00B711B0"/>
    <w:rsid w:val="00B711C5"/>
    <w:rsid w:val="00B7177C"/>
    <w:rsid w:val="00B71AF9"/>
    <w:rsid w:val="00B72216"/>
    <w:rsid w:val="00B72333"/>
    <w:rsid w:val="00B72AC9"/>
    <w:rsid w:val="00B72E4E"/>
    <w:rsid w:val="00B730BD"/>
    <w:rsid w:val="00B735A9"/>
    <w:rsid w:val="00B73D23"/>
    <w:rsid w:val="00B73E60"/>
    <w:rsid w:val="00B7421A"/>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2F9"/>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1D9"/>
    <w:rsid w:val="00B923B4"/>
    <w:rsid w:val="00B9273E"/>
    <w:rsid w:val="00B927DC"/>
    <w:rsid w:val="00B92847"/>
    <w:rsid w:val="00B92A17"/>
    <w:rsid w:val="00B92DAC"/>
    <w:rsid w:val="00B93833"/>
    <w:rsid w:val="00B93BEE"/>
    <w:rsid w:val="00B94053"/>
    <w:rsid w:val="00B94191"/>
    <w:rsid w:val="00B94659"/>
    <w:rsid w:val="00B947DC"/>
    <w:rsid w:val="00B950D7"/>
    <w:rsid w:val="00B95548"/>
    <w:rsid w:val="00B95610"/>
    <w:rsid w:val="00B95918"/>
    <w:rsid w:val="00B9600B"/>
    <w:rsid w:val="00B969D8"/>
    <w:rsid w:val="00B96C48"/>
    <w:rsid w:val="00B9700B"/>
    <w:rsid w:val="00B97211"/>
    <w:rsid w:val="00B97564"/>
    <w:rsid w:val="00BA06D0"/>
    <w:rsid w:val="00BA0AC5"/>
    <w:rsid w:val="00BA0AF9"/>
    <w:rsid w:val="00BA0D52"/>
    <w:rsid w:val="00BA109C"/>
    <w:rsid w:val="00BA1B57"/>
    <w:rsid w:val="00BA1D1F"/>
    <w:rsid w:val="00BA239E"/>
    <w:rsid w:val="00BA2A91"/>
    <w:rsid w:val="00BA2E14"/>
    <w:rsid w:val="00BA330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2D9D"/>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B7A99"/>
    <w:rsid w:val="00BC0237"/>
    <w:rsid w:val="00BC0282"/>
    <w:rsid w:val="00BC08E2"/>
    <w:rsid w:val="00BC0A24"/>
    <w:rsid w:val="00BC1088"/>
    <w:rsid w:val="00BC113C"/>
    <w:rsid w:val="00BC119C"/>
    <w:rsid w:val="00BC140C"/>
    <w:rsid w:val="00BC149E"/>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4A0"/>
    <w:rsid w:val="00BC499C"/>
    <w:rsid w:val="00BC4D08"/>
    <w:rsid w:val="00BC4F8E"/>
    <w:rsid w:val="00BC563F"/>
    <w:rsid w:val="00BC56CB"/>
    <w:rsid w:val="00BC5E8F"/>
    <w:rsid w:val="00BC6462"/>
    <w:rsid w:val="00BC646A"/>
    <w:rsid w:val="00BC7239"/>
    <w:rsid w:val="00BD062D"/>
    <w:rsid w:val="00BD070B"/>
    <w:rsid w:val="00BD0974"/>
    <w:rsid w:val="00BD0C84"/>
    <w:rsid w:val="00BD13A8"/>
    <w:rsid w:val="00BD1A0D"/>
    <w:rsid w:val="00BD1F80"/>
    <w:rsid w:val="00BD296E"/>
    <w:rsid w:val="00BD2D7A"/>
    <w:rsid w:val="00BD2DBB"/>
    <w:rsid w:val="00BD365B"/>
    <w:rsid w:val="00BD36C1"/>
    <w:rsid w:val="00BD3CB0"/>
    <w:rsid w:val="00BD4437"/>
    <w:rsid w:val="00BD465B"/>
    <w:rsid w:val="00BD5DCA"/>
    <w:rsid w:val="00BD5F73"/>
    <w:rsid w:val="00BD6C8C"/>
    <w:rsid w:val="00BD6D53"/>
    <w:rsid w:val="00BD6DD4"/>
    <w:rsid w:val="00BD757F"/>
    <w:rsid w:val="00BE0E73"/>
    <w:rsid w:val="00BE0F4B"/>
    <w:rsid w:val="00BE108A"/>
    <w:rsid w:val="00BE1742"/>
    <w:rsid w:val="00BE264B"/>
    <w:rsid w:val="00BE266B"/>
    <w:rsid w:val="00BE27D0"/>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03F2"/>
    <w:rsid w:val="00BF07C9"/>
    <w:rsid w:val="00BF1B12"/>
    <w:rsid w:val="00BF2032"/>
    <w:rsid w:val="00BF2204"/>
    <w:rsid w:val="00BF220F"/>
    <w:rsid w:val="00BF2A63"/>
    <w:rsid w:val="00BF3DE7"/>
    <w:rsid w:val="00BF3F05"/>
    <w:rsid w:val="00BF49E4"/>
    <w:rsid w:val="00BF577E"/>
    <w:rsid w:val="00BF64DA"/>
    <w:rsid w:val="00BF7244"/>
    <w:rsid w:val="00BF7D3A"/>
    <w:rsid w:val="00C01856"/>
    <w:rsid w:val="00C01F45"/>
    <w:rsid w:val="00C02170"/>
    <w:rsid w:val="00C02CD1"/>
    <w:rsid w:val="00C031AE"/>
    <w:rsid w:val="00C03883"/>
    <w:rsid w:val="00C03B28"/>
    <w:rsid w:val="00C043DD"/>
    <w:rsid w:val="00C04BC9"/>
    <w:rsid w:val="00C04CF8"/>
    <w:rsid w:val="00C057BC"/>
    <w:rsid w:val="00C05F45"/>
    <w:rsid w:val="00C06009"/>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6891"/>
    <w:rsid w:val="00C17A77"/>
    <w:rsid w:val="00C20068"/>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41A"/>
    <w:rsid w:val="00C257F2"/>
    <w:rsid w:val="00C25D68"/>
    <w:rsid w:val="00C25F1D"/>
    <w:rsid w:val="00C26914"/>
    <w:rsid w:val="00C270E5"/>
    <w:rsid w:val="00C271C1"/>
    <w:rsid w:val="00C27308"/>
    <w:rsid w:val="00C27E9B"/>
    <w:rsid w:val="00C305AA"/>
    <w:rsid w:val="00C305F2"/>
    <w:rsid w:val="00C306BF"/>
    <w:rsid w:val="00C3082C"/>
    <w:rsid w:val="00C31177"/>
    <w:rsid w:val="00C31597"/>
    <w:rsid w:val="00C33E38"/>
    <w:rsid w:val="00C3458E"/>
    <w:rsid w:val="00C347EE"/>
    <w:rsid w:val="00C35258"/>
    <w:rsid w:val="00C354A0"/>
    <w:rsid w:val="00C35A26"/>
    <w:rsid w:val="00C36E18"/>
    <w:rsid w:val="00C402D0"/>
    <w:rsid w:val="00C40A69"/>
    <w:rsid w:val="00C40E12"/>
    <w:rsid w:val="00C40F1D"/>
    <w:rsid w:val="00C41185"/>
    <w:rsid w:val="00C415A2"/>
    <w:rsid w:val="00C415F0"/>
    <w:rsid w:val="00C428D2"/>
    <w:rsid w:val="00C42BBA"/>
    <w:rsid w:val="00C437A3"/>
    <w:rsid w:val="00C43903"/>
    <w:rsid w:val="00C43A2C"/>
    <w:rsid w:val="00C43F7C"/>
    <w:rsid w:val="00C440CD"/>
    <w:rsid w:val="00C44E51"/>
    <w:rsid w:val="00C44EDE"/>
    <w:rsid w:val="00C44FC6"/>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2FE"/>
    <w:rsid w:val="00C62F52"/>
    <w:rsid w:val="00C6320C"/>
    <w:rsid w:val="00C63C8A"/>
    <w:rsid w:val="00C64207"/>
    <w:rsid w:val="00C64BE9"/>
    <w:rsid w:val="00C6500E"/>
    <w:rsid w:val="00C6535D"/>
    <w:rsid w:val="00C653D2"/>
    <w:rsid w:val="00C659B9"/>
    <w:rsid w:val="00C659C3"/>
    <w:rsid w:val="00C65DCD"/>
    <w:rsid w:val="00C65E28"/>
    <w:rsid w:val="00C65ECD"/>
    <w:rsid w:val="00C65EFC"/>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303"/>
    <w:rsid w:val="00C856D2"/>
    <w:rsid w:val="00C8576D"/>
    <w:rsid w:val="00C86163"/>
    <w:rsid w:val="00C86724"/>
    <w:rsid w:val="00C86C36"/>
    <w:rsid w:val="00C86C7A"/>
    <w:rsid w:val="00C87044"/>
    <w:rsid w:val="00C871DD"/>
    <w:rsid w:val="00C875B2"/>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BEF"/>
    <w:rsid w:val="00CA0CE5"/>
    <w:rsid w:val="00CA139C"/>
    <w:rsid w:val="00CA1C79"/>
    <w:rsid w:val="00CA1FFE"/>
    <w:rsid w:val="00CA2322"/>
    <w:rsid w:val="00CA238F"/>
    <w:rsid w:val="00CA2606"/>
    <w:rsid w:val="00CA3B3A"/>
    <w:rsid w:val="00CA4198"/>
    <w:rsid w:val="00CA43AC"/>
    <w:rsid w:val="00CA44C0"/>
    <w:rsid w:val="00CA460B"/>
    <w:rsid w:val="00CA53DD"/>
    <w:rsid w:val="00CA56CB"/>
    <w:rsid w:val="00CA5ABE"/>
    <w:rsid w:val="00CA61A8"/>
    <w:rsid w:val="00CA686E"/>
    <w:rsid w:val="00CA6B6C"/>
    <w:rsid w:val="00CA6B92"/>
    <w:rsid w:val="00CA6FA9"/>
    <w:rsid w:val="00CB04D9"/>
    <w:rsid w:val="00CB08E2"/>
    <w:rsid w:val="00CB0B00"/>
    <w:rsid w:val="00CB1685"/>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67F"/>
    <w:rsid w:val="00CC2AAD"/>
    <w:rsid w:val="00CC2BF5"/>
    <w:rsid w:val="00CC2F0F"/>
    <w:rsid w:val="00CC3421"/>
    <w:rsid w:val="00CC3F9D"/>
    <w:rsid w:val="00CC3FFE"/>
    <w:rsid w:val="00CC4CF8"/>
    <w:rsid w:val="00CC5465"/>
    <w:rsid w:val="00CC576D"/>
    <w:rsid w:val="00CC59BC"/>
    <w:rsid w:val="00CC5A4C"/>
    <w:rsid w:val="00CC5FC5"/>
    <w:rsid w:val="00CC61CD"/>
    <w:rsid w:val="00CC6420"/>
    <w:rsid w:val="00CC650E"/>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2EE4"/>
    <w:rsid w:val="00CE3478"/>
    <w:rsid w:val="00CE398B"/>
    <w:rsid w:val="00CE43D2"/>
    <w:rsid w:val="00CE4738"/>
    <w:rsid w:val="00CE483D"/>
    <w:rsid w:val="00CE539A"/>
    <w:rsid w:val="00CE544A"/>
    <w:rsid w:val="00CE57FD"/>
    <w:rsid w:val="00CE5B3C"/>
    <w:rsid w:val="00CE67E3"/>
    <w:rsid w:val="00CE695D"/>
    <w:rsid w:val="00CE6BA8"/>
    <w:rsid w:val="00CE700A"/>
    <w:rsid w:val="00CE70EC"/>
    <w:rsid w:val="00CE742B"/>
    <w:rsid w:val="00CE7917"/>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BC4"/>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1E2C"/>
    <w:rsid w:val="00D022C4"/>
    <w:rsid w:val="00D022CF"/>
    <w:rsid w:val="00D029CA"/>
    <w:rsid w:val="00D0376F"/>
    <w:rsid w:val="00D039EB"/>
    <w:rsid w:val="00D03BE6"/>
    <w:rsid w:val="00D03D61"/>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9E2"/>
    <w:rsid w:val="00D07EEC"/>
    <w:rsid w:val="00D106C3"/>
    <w:rsid w:val="00D106EE"/>
    <w:rsid w:val="00D10893"/>
    <w:rsid w:val="00D11D60"/>
    <w:rsid w:val="00D12140"/>
    <w:rsid w:val="00D1267B"/>
    <w:rsid w:val="00D12956"/>
    <w:rsid w:val="00D12A55"/>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74E"/>
    <w:rsid w:val="00D33A59"/>
    <w:rsid w:val="00D33B4C"/>
    <w:rsid w:val="00D3420C"/>
    <w:rsid w:val="00D36C27"/>
    <w:rsid w:val="00D37A67"/>
    <w:rsid w:val="00D40B94"/>
    <w:rsid w:val="00D41D71"/>
    <w:rsid w:val="00D41DEC"/>
    <w:rsid w:val="00D42D9A"/>
    <w:rsid w:val="00D4312C"/>
    <w:rsid w:val="00D4373D"/>
    <w:rsid w:val="00D437AE"/>
    <w:rsid w:val="00D43881"/>
    <w:rsid w:val="00D43897"/>
    <w:rsid w:val="00D43B26"/>
    <w:rsid w:val="00D45217"/>
    <w:rsid w:val="00D4705D"/>
    <w:rsid w:val="00D47474"/>
    <w:rsid w:val="00D47CF8"/>
    <w:rsid w:val="00D47D92"/>
    <w:rsid w:val="00D47E1A"/>
    <w:rsid w:val="00D500C4"/>
    <w:rsid w:val="00D50AC3"/>
    <w:rsid w:val="00D5115D"/>
    <w:rsid w:val="00D53041"/>
    <w:rsid w:val="00D5312E"/>
    <w:rsid w:val="00D5336B"/>
    <w:rsid w:val="00D537A6"/>
    <w:rsid w:val="00D537C4"/>
    <w:rsid w:val="00D54113"/>
    <w:rsid w:val="00D54243"/>
    <w:rsid w:val="00D542E8"/>
    <w:rsid w:val="00D5438A"/>
    <w:rsid w:val="00D5468A"/>
    <w:rsid w:val="00D557D9"/>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9EF"/>
    <w:rsid w:val="00D70DF7"/>
    <w:rsid w:val="00D711CD"/>
    <w:rsid w:val="00D7163A"/>
    <w:rsid w:val="00D72CAD"/>
    <w:rsid w:val="00D72E1A"/>
    <w:rsid w:val="00D73128"/>
    <w:rsid w:val="00D7329F"/>
    <w:rsid w:val="00D73339"/>
    <w:rsid w:val="00D7346D"/>
    <w:rsid w:val="00D735E2"/>
    <w:rsid w:val="00D73906"/>
    <w:rsid w:val="00D74127"/>
    <w:rsid w:val="00D7462A"/>
    <w:rsid w:val="00D74A88"/>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03"/>
    <w:rsid w:val="00DB02D4"/>
    <w:rsid w:val="00DB1001"/>
    <w:rsid w:val="00DB1347"/>
    <w:rsid w:val="00DB1940"/>
    <w:rsid w:val="00DB1DDE"/>
    <w:rsid w:val="00DB2D98"/>
    <w:rsid w:val="00DB30F5"/>
    <w:rsid w:val="00DB33AE"/>
    <w:rsid w:val="00DB3ACE"/>
    <w:rsid w:val="00DB4008"/>
    <w:rsid w:val="00DB4185"/>
    <w:rsid w:val="00DB4A3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D6B"/>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EAD"/>
    <w:rsid w:val="00DD6F23"/>
    <w:rsid w:val="00DD7275"/>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6B88"/>
    <w:rsid w:val="00DE7170"/>
    <w:rsid w:val="00DE7248"/>
    <w:rsid w:val="00DE73F2"/>
    <w:rsid w:val="00DE7500"/>
    <w:rsid w:val="00DE7693"/>
    <w:rsid w:val="00DE798D"/>
    <w:rsid w:val="00DE7BBE"/>
    <w:rsid w:val="00DE7F02"/>
    <w:rsid w:val="00DF0102"/>
    <w:rsid w:val="00DF0240"/>
    <w:rsid w:val="00DF076E"/>
    <w:rsid w:val="00DF0C90"/>
    <w:rsid w:val="00DF1420"/>
    <w:rsid w:val="00DF23F2"/>
    <w:rsid w:val="00DF24E1"/>
    <w:rsid w:val="00DF2BFC"/>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0BD"/>
    <w:rsid w:val="00E002F7"/>
    <w:rsid w:val="00E00489"/>
    <w:rsid w:val="00E004FD"/>
    <w:rsid w:val="00E00872"/>
    <w:rsid w:val="00E00A9F"/>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0C3B"/>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206"/>
    <w:rsid w:val="00E1634A"/>
    <w:rsid w:val="00E16A99"/>
    <w:rsid w:val="00E16D51"/>
    <w:rsid w:val="00E16E1B"/>
    <w:rsid w:val="00E17787"/>
    <w:rsid w:val="00E17BF0"/>
    <w:rsid w:val="00E2065F"/>
    <w:rsid w:val="00E20703"/>
    <w:rsid w:val="00E207D7"/>
    <w:rsid w:val="00E20B8D"/>
    <w:rsid w:val="00E211FF"/>
    <w:rsid w:val="00E212F9"/>
    <w:rsid w:val="00E214ED"/>
    <w:rsid w:val="00E214F7"/>
    <w:rsid w:val="00E21CAB"/>
    <w:rsid w:val="00E22CE0"/>
    <w:rsid w:val="00E236E8"/>
    <w:rsid w:val="00E241E5"/>
    <w:rsid w:val="00E242D4"/>
    <w:rsid w:val="00E247A2"/>
    <w:rsid w:val="00E2482F"/>
    <w:rsid w:val="00E2496C"/>
    <w:rsid w:val="00E24A37"/>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917"/>
    <w:rsid w:val="00E309CC"/>
    <w:rsid w:val="00E30E80"/>
    <w:rsid w:val="00E30EA8"/>
    <w:rsid w:val="00E31278"/>
    <w:rsid w:val="00E3130C"/>
    <w:rsid w:val="00E32BA3"/>
    <w:rsid w:val="00E32C5D"/>
    <w:rsid w:val="00E32D70"/>
    <w:rsid w:val="00E3307D"/>
    <w:rsid w:val="00E3488B"/>
    <w:rsid w:val="00E35394"/>
    <w:rsid w:val="00E3543E"/>
    <w:rsid w:val="00E35776"/>
    <w:rsid w:val="00E35A8B"/>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E3"/>
    <w:rsid w:val="00E507B5"/>
    <w:rsid w:val="00E5141B"/>
    <w:rsid w:val="00E51D79"/>
    <w:rsid w:val="00E51FA1"/>
    <w:rsid w:val="00E525DD"/>
    <w:rsid w:val="00E52E26"/>
    <w:rsid w:val="00E5347E"/>
    <w:rsid w:val="00E53700"/>
    <w:rsid w:val="00E53F70"/>
    <w:rsid w:val="00E53F8F"/>
    <w:rsid w:val="00E54604"/>
    <w:rsid w:val="00E54D4C"/>
    <w:rsid w:val="00E552E1"/>
    <w:rsid w:val="00E5571A"/>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0E"/>
    <w:rsid w:val="00E70394"/>
    <w:rsid w:val="00E704CE"/>
    <w:rsid w:val="00E705F9"/>
    <w:rsid w:val="00E70D7A"/>
    <w:rsid w:val="00E712BA"/>
    <w:rsid w:val="00E71513"/>
    <w:rsid w:val="00E71677"/>
    <w:rsid w:val="00E71E41"/>
    <w:rsid w:val="00E722AB"/>
    <w:rsid w:val="00E722C6"/>
    <w:rsid w:val="00E72493"/>
    <w:rsid w:val="00E73899"/>
    <w:rsid w:val="00E74181"/>
    <w:rsid w:val="00E742BC"/>
    <w:rsid w:val="00E758FB"/>
    <w:rsid w:val="00E75903"/>
    <w:rsid w:val="00E75998"/>
    <w:rsid w:val="00E767A3"/>
    <w:rsid w:val="00E767F4"/>
    <w:rsid w:val="00E76895"/>
    <w:rsid w:val="00E7698C"/>
    <w:rsid w:val="00E769CC"/>
    <w:rsid w:val="00E76D35"/>
    <w:rsid w:val="00E76D93"/>
    <w:rsid w:val="00E77631"/>
    <w:rsid w:val="00E77FC3"/>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7A7"/>
    <w:rsid w:val="00E95AE3"/>
    <w:rsid w:val="00E95F06"/>
    <w:rsid w:val="00E960D5"/>
    <w:rsid w:val="00E96220"/>
    <w:rsid w:val="00E9626D"/>
    <w:rsid w:val="00E96340"/>
    <w:rsid w:val="00E96438"/>
    <w:rsid w:val="00E964A9"/>
    <w:rsid w:val="00E964E3"/>
    <w:rsid w:val="00E96775"/>
    <w:rsid w:val="00E972C5"/>
    <w:rsid w:val="00E976E8"/>
    <w:rsid w:val="00E97A79"/>
    <w:rsid w:val="00EA0057"/>
    <w:rsid w:val="00EA0C9D"/>
    <w:rsid w:val="00EA1429"/>
    <w:rsid w:val="00EA143E"/>
    <w:rsid w:val="00EA176B"/>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59F"/>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322"/>
    <w:rsid w:val="00EC0EB2"/>
    <w:rsid w:val="00EC1038"/>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49A5"/>
    <w:rsid w:val="00EC5003"/>
    <w:rsid w:val="00EC5037"/>
    <w:rsid w:val="00EC50C5"/>
    <w:rsid w:val="00EC56DB"/>
    <w:rsid w:val="00EC5E8B"/>
    <w:rsid w:val="00EC607A"/>
    <w:rsid w:val="00EC6480"/>
    <w:rsid w:val="00EC656F"/>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5FC"/>
    <w:rsid w:val="00ED583C"/>
    <w:rsid w:val="00ED663A"/>
    <w:rsid w:val="00ED6D41"/>
    <w:rsid w:val="00ED6FB5"/>
    <w:rsid w:val="00ED769F"/>
    <w:rsid w:val="00ED7B77"/>
    <w:rsid w:val="00EE0332"/>
    <w:rsid w:val="00EE09C2"/>
    <w:rsid w:val="00EE0B37"/>
    <w:rsid w:val="00EE0D83"/>
    <w:rsid w:val="00EE1354"/>
    <w:rsid w:val="00EE1404"/>
    <w:rsid w:val="00EE22C6"/>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B97"/>
    <w:rsid w:val="00EF5C18"/>
    <w:rsid w:val="00EF5DA9"/>
    <w:rsid w:val="00EF6C27"/>
    <w:rsid w:val="00EF7A65"/>
    <w:rsid w:val="00EF7DA3"/>
    <w:rsid w:val="00F002B9"/>
    <w:rsid w:val="00F00DE5"/>
    <w:rsid w:val="00F01207"/>
    <w:rsid w:val="00F01565"/>
    <w:rsid w:val="00F01CBB"/>
    <w:rsid w:val="00F022DE"/>
    <w:rsid w:val="00F023F4"/>
    <w:rsid w:val="00F02512"/>
    <w:rsid w:val="00F02DF4"/>
    <w:rsid w:val="00F02E59"/>
    <w:rsid w:val="00F03B29"/>
    <w:rsid w:val="00F03E9F"/>
    <w:rsid w:val="00F04195"/>
    <w:rsid w:val="00F0431C"/>
    <w:rsid w:val="00F04450"/>
    <w:rsid w:val="00F04472"/>
    <w:rsid w:val="00F0459A"/>
    <w:rsid w:val="00F04912"/>
    <w:rsid w:val="00F05F40"/>
    <w:rsid w:val="00F06118"/>
    <w:rsid w:val="00F0678C"/>
    <w:rsid w:val="00F0711D"/>
    <w:rsid w:val="00F0750B"/>
    <w:rsid w:val="00F0754A"/>
    <w:rsid w:val="00F07AEF"/>
    <w:rsid w:val="00F07C2F"/>
    <w:rsid w:val="00F07C5D"/>
    <w:rsid w:val="00F07CEF"/>
    <w:rsid w:val="00F1050F"/>
    <w:rsid w:val="00F107E6"/>
    <w:rsid w:val="00F117E7"/>
    <w:rsid w:val="00F118DD"/>
    <w:rsid w:val="00F11D3F"/>
    <w:rsid w:val="00F11F39"/>
    <w:rsid w:val="00F120F4"/>
    <w:rsid w:val="00F1220A"/>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1F6"/>
    <w:rsid w:val="00F16F97"/>
    <w:rsid w:val="00F17600"/>
    <w:rsid w:val="00F179CA"/>
    <w:rsid w:val="00F17A7B"/>
    <w:rsid w:val="00F20481"/>
    <w:rsid w:val="00F2083E"/>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6138"/>
    <w:rsid w:val="00F363BC"/>
    <w:rsid w:val="00F3671B"/>
    <w:rsid w:val="00F36EC2"/>
    <w:rsid w:val="00F36FAA"/>
    <w:rsid w:val="00F37258"/>
    <w:rsid w:val="00F37590"/>
    <w:rsid w:val="00F37B83"/>
    <w:rsid w:val="00F37D5D"/>
    <w:rsid w:val="00F4008C"/>
    <w:rsid w:val="00F406E0"/>
    <w:rsid w:val="00F41FCC"/>
    <w:rsid w:val="00F420BE"/>
    <w:rsid w:val="00F430B1"/>
    <w:rsid w:val="00F437FE"/>
    <w:rsid w:val="00F4385F"/>
    <w:rsid w:val="00F43AEA"/>
    <w:rsid w:val="00F44271"/>
    <w:rsid w:val="00F44881"/>
    <w:rsid w:val="00F451FB"/>
    <w:rsid w:val="00F4526A"/>
    <w:rsid w:val="00F45903"/>
    <w:rsid w:val="00F45F8F"/>
    <w:rsid w:val="00F46351"/>
    <w:rsid w:val="00F46396"/>
    <w:rsid w:val="00F4718E"/>
    <w:rsid w:val="00F47974"/>
    <w:rsid w:val="00F47BC2"/>
    <w:rsid w:val="00F50159"/>
    <w:rsid w:val="00F51B61"/>
    <w:rsid w:val="00F51F53"/>
    <w:rsid w:val="00F5264A"/>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1B14"/>
    <w:rsid w:val="00F62A8B"/>
    <w:rsid w:val="00F62CEF"/>
    <w:rsid w:val="00F62F98"/>
    <w:rsid w:val="00F63699"/>
    <w:rsid w:val="00F63EAC"/>
    <w:rsid w:val="00F644D7"/>
    <w:rsid w:val="00F649F6"/>
    <w:rsid w:val="00F65440"/>
    <w:rsid w:val="00F6567F"/>
    <w:rsid w:val="00F65B8F"/>
    <w:rsid w:val="00F6612E"/>
    <w:rsid w:val="00F6668E"/>
    <w:rsid w:val="00F66816"/>
    <w:rsid w:val="00F66975"/>
    <w:rsid w:val="00F66AFD"/>
    <w:rsid w:val="00F66DDB"/>
    <w:rsid w:val="00F66F00"/>
    <w:rsid w:val="00F66F32"/>
    <w:rsid w:val="00F67224"/>
    <w:rsid w:val="00F673D3"/>
    <w:rsid w:val="00F6788C"/>
    <w:rsid w:val="00F70252"/>
    <w:rsid w:val="00F7056A"/>
    <w:rsid w:val="00F705E9"/>
    <w:rsid w:val="00F70731"/>
    <w:rsid w:val="00F70856"/>
    <w:rsid w:val="00F70895"/>
    <w:rsid w:val="00F71466"/>
    <w:rsid w:val="00F717A4"/>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22B"/>
    <w:rsid w:val="00F77529"/>
    <w:rsid w:val="00F77B77"/>
    <w:rsid w:val="00F80312"/>
    <w:rsid w:val="00F80A9C"/>
    <w:rsid w:val="00F80E4D"/>
    <w:rsid w:val="00F80FE6"/>
    <w:rsid w:val="00F818AF"/>
    <w:rsid w:val="00F81DDC"/>
    <w:rsid w:val="00F82BEC"/>
    <w:rsid w:val="00F83064"/>
    <w:rsid w:val="00F8339D"/>
    <w:rsid w:val="00F843E1"/>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63E"/>
    <w:rsid w:val="00F929EB"/>
    <w:rsid w:val="00F92E2C"/>
    <w:rsid w:val="00F93457"/>
    <w:rsid w:val="00F94212"/>
    <w:rsid w:val="00F94344"/>
    <w:rsid w:val="00F946C9"/>
    <w:rsid w:val="00F94E1F"/>
    <w:rsid w:val="00F95094"/>
    <w:rsid w:val="00F954AF"/>
    <w:rsid w:val="00F9550C"/>
    <w:rsid w:val="00F95919"/>
    <w:rsid w:val="00F95C17"/>
    <w:rsid w:val="00F96572"/>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BE1"/>
    <w:rsid w:val="00FB1E68"/>
    <w:rsid w:val="00FB1F76"/>
    <w:rsid w:val="00FB245F"/>
    <w:rsid w:val="00FB2A69"/>
    <w:rsid w:val="00FB2CA7"/>
    <w:rsid w:val="00FB2D70"/>
    <w:rsid w:val="00FB419C"/>
    <w:rsid w:val="00FB4251"/>
    <w:rsid w:val="00FB4B51"/>
    <w:rsid w:val="00FB4BEE"/>
    <w:rsid w:val="00FB5A77"/>
    <w:rsid w:val="00FB5B4F"/>
    <w:rsid w:val="00FB5CB7"/>
    <w:rsid w:val="00FB6EA1"/>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51FA"/>
    <w:rsid w:val="00FC618A"/>
    <w:rsid w:val="00FC629D"/>
    <w:rsid w:val="00FC639B"/>
    <w:rsid w:val="00FC6657"/>
    <w:rsid w:val="00FC6E19"/>
    <w:rsid w:val="00FC704E"/>
    <w:rsid w:val="00FC7245"/>
    <w:rsid w:val="00FC7D16"/>
    <w:rsid w:val="00FD0897"/>
    <w:rsid w:val="00FD09D8"/>
    <w:rsid w:val="00FD11AE"/>
    <w:rsid w:val="00FD1BDD"/>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94B"/>
    <w:rsid w:val="00FE3289"/>
    <w:rsid w:val="00FE3311"/>
    <w:rsid w:val="00FE3909"/>
    <w:rsid w:val="00FE3DAD"/>
    <w:rsid w:val="00FE3DFF"/>
    <w:rsid w:val="00FE4253"/>
    <w:rsid w:val="00FE4D3F"/>
    <w:rsid w:val="00FE5273"/>
    <w:rsid w:val="00FE5EBD"/>
    <w:rsid w:val="00FE6271"/>
    <w:rsid w:val="00FE636F"/>
    <w:rsid w:val="00FE6950"/>
    <w:rsid w:val="00FE69DC"/>
    <w:rsid w:val="00FE6A5C"/>
    <w:rsid w:val="00FE6FD6"/>
    <w:rsid w:val="00FE73E1"/>
    <w:rsid w:val="00FE7AA5"/>
    <w:rsid w:val="00FF1AA9"/>
    <w:rsid w:val="00FF1BF3"/>
    <w:rsid w:val="00FF263B"/>
    <w:rsid w:val="00FF3611"/>
    <w:rsid w:val="00FF3CCA"/>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C8C716"/>
  <w15:docId w15:val="{6B5F2473-1E81-4CB7-B766-8D0DD13D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740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1"/>
    <w:link w:val="ae"/>
    <w:qFormat/>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f">
    <w:name w:val="Hyperlink"/>
    <w:uiPriority w:val="99"/>
    <w:unhideWhenUsed/>
    <w:rsid w:val="008A527C"/>
    <w:rPr>
      <w:color w:val="0000FF"/>
      <w:u w:val="single"/>
    </w:rPr>
  </w:style>
  <w:style w:type="paragraph" w:styleId="af0">
    <w:name w:val="Document Map"/>
    <w:basedOn w:val="a1"/>
    <w:link w:val="af1"/>
    <w:uiPriority w:val="99"/>
    <w:rsid w:val="008A527C"/>
    <w:rPr>
      <w:rFonts w:ascii="Tahoma" w:hAnsi="Tahoma"/>
      <w:sz w:val="16"/>
      <w:szCs w:val="16"/>
    </w:rPr>
  </w:style>
  <w:style w:type="character" w:customStyle="1" w:styleId="af1">
    <w:name w:val="Схема документа Знак"/>
    <w:basedOn w:val="a2"/>
    <w:link w:val="af0"/>
    <w:uiPriority w:val="99"/>
    <w:rsid w:val="008A527C"/>
    <w:rPr>
      <w:rFonts w:ascii="Tahoma" w:eastAsia="Times New Roman" w:hAnsi="Tahoma" w:cs="Times New Roman"/>
      <w:sz w:val="16"/>
      <w:szCs w:val="16"/>
    </w:rPr>
  </w:style>
  <w:style w:type="table" w:styleId="af2">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Гипертекстовая ссылка"/>
    <w:uiPriority w:val="99"/>
    <w:rsid w:val="008A527C"/>
    <w:rPr>
      <w:color w:val="106BBE"/>
    </w:rPr>
  </w:style>
  <w:style w:type="paragraph" w:customStyle="1" w:styleId="af4">
    <w:name w:val="Нормальный (таблица)"/>
    <w:basedOn w:val="a1"/>
    <w:next w:val="a1"/>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5">
    <w:name w:val="No Spacing"/>
    <w:link w:val="af6"/>
    <w:uiPriority w:val="1"/>
    <w:qFormat/>
    <w:rsid w:val="008A52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7">
    <w:name w:val="footnote text"/>
    <w:basedOn w:val="a1"/>
    <w:link w:val="af8"/>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8">
    <w:name w:val="Текст сноски Знак"/>
    <w:basedOn w:val="a2"/>
    <w:link w:val="af7"/>
    <w:uiPriority w:val="99"/>
    <w:rsid w:val="008A527C"/>
    <w:rPr>
      <w:rFonts w:ascii="Times New Roman" w:eastAsia="Times New Roman" w:hAnsi="Times New Roman" w:cs="Times New Roman"/>
      <w:sz w:val="16"/>
      <w:szCs w:val="16"/>
      <w:lang w:val="en-US" w:eastAsia="ar-SA"/>
    </w:rPr>
  </w:style>
  <w:style w:type="character" w:customStyle="1" w:styleId="af9">
    <w:name w:val="Символ сноски"/>
    <w:uiPriority w:val="99"/>
    <w:rsid w:val="008A527C"/>
    <w:rPr>
      <w:vertAlign w:val="superscript"/>
    </w:rPr>
  </w:style>
  <w:style w:type="character" w:styleId="afa">
    <w:name w:val="footnote reference"/>
    <w:uiPriority w:val="99"/>
    <w:rsid w:val="008A527C"/>
    <w:rPr>
      <w:vertAlign w:val="superscript"/>
    </w:rPr>
  </w:style>
  <w:style w:type="paragraph" w:customStyle="1" w:styleId="afb">
    <w:name w:val="Генплан глава"/>
    <w:basedOn w:val="aa"/>
    <w:link w:val="afc"/>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c">
    <w:name w:val="Генплан глава Знак"/>
    <w:link w:val="afb"/>
    <w:rsid w:val="008A527C"/>
    <w:rPr>
      <w:rFonts w:ascii="Times New Roman" w:eastAsia="Courier New" w:hAnsi="Times New Roman" w:cs="Times New Roman"/>
      <w:b/>
      <w:color w:val="000000"/>
      <w:sz w:val="28"/>
      <w:szCs w:val="28"/>
    </w:rPr>
  </w:style>
  <w:style w:type="paragraph" w:customStyle="1" w:styleId="afd">
    <w:name w:val="Генплан подглава"/>
    <w:basedOn w:val="a1"/>
    <w:link w:val="afe"/>
    <w:qFormat/>
    <w:rsid w:val="008A527C"/>
    <w:pPr>
      <w:widowControl/>
      <w:autoSpaceDE/>
      <w:autoSpaceDN/>
      <w:adjustRightInd/>
      <w:spacing w:after="200" w:line="360" w:lineRule="auto"/>
      <w:ind w:firstLine="709"/>
      <w:textAlignment w:val="auto"/>
    </w:pPr>
    <w:rPr>
      <w:b/>
      <w:sz w:val="28"/>
      <w:szCs w:val="28"/>
    </w:rPr>
  </w:style>
  <w:style w:type="character" w:customStyle="1" w:styleId="afe">
    <w:name w:val="Генплан подглава Знак"/>
    <w:link w:val="afd"/>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DE73F2"/>
    <w:pPr>
      <w:widowControl/>
      <w:tabs>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2D76BC"/>
    <w:pPr>
      <w:widowControl/>
      <w:tabs>
        <w:tab w:val="left" w:pos="0"/>
        <w:tab w:val="right" w:leader="dot" w:pos="10065"/>
      </w:tabs>
      <w:autoSpaceDE/>
      <w:autoSpaceDN/>
      <w:adjustRightInd/>
      <w:spacing w:line="300" w:lineRule="auto"/>
      <w:textAlignment w:val="auto"/>
    </w:pPr>
    <w:rPr>
      <w:bCs/>
      <w:noProof/>
      <w:spacing w:val="-10"/>
      <w:sz w:val="28"/>
      <w:szCs w:val="22"/>
      <w:lang w:eastAsia="ar-SA"/>
    </w:rPr>
  </w:style>
  <w:style w:type="paragraph" w:styleId="aff">
    <w:name w:val="Balloon Text"/>
    <w:basedOn w:val="a1"/>
    <w:link w:val="aff0"/>
    <w:uiPriority w:val="99"/>
    <w:rsid w:val="008A527C"/>
    <w:pPr>
      <w:spacing w:line="240" w:lineRule="auto"/>
    </w:pPr>
    <w:rPr>
      <w:rFonts w:ascii="Tahoma" w:hAnsi="Tahoma"/>
      <w:sz w:val="16"/>
      <w:szCs w:val="16"/>
    </w:rPr>
  </w:style>
  <w:style w:type="character" w:customStyle="1" w:styleId="aff0">
    <w:name w:val="Текст выноски Знак"/>
    <w:basedOn w:val="a2"/>
    <w:link w:val="aff"/>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uiPriority w:val="99"/>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1">
    <w:name w:val="FollowedHyperlink"/>
    <w:uiPriority w:val="99"/>
    <w:semiHidden/>
    <w:rsid w:val="00E70D7A"/>
    <w:rPr>
      <w:color w:val="800000"/>
      <w:u w:val="single"/>
    </w:rPr>
  </w:style>
  <w:style w:type="paragraph" w:styleId="aff2">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3">
    <w:name w:val="Body Text"/>
    <w:basedOn w:val="a1"/>
    <w:link w:val="aff4"/>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4">
    <w:name w:val="Основной текст Знак"/>
    <w:basedOn w:val="a2"/>
    <w:link w:val="aff3"/>
    <w:uiPriority w:val="99"/>
    <w:rsid w:val="00E70D7A"/>
    <w:rPr>
      <w:rFonts w:ascii="Times New Roman" w:eastAsia="Times New Roman" w:hAnsi="Times New Roman" w:cs="Times New Roman"/>
      <w:sz w:val="24"/>
      <w:szCs w:val="24"/>
      <w:lang w:val="en-US" w:eastAsia="ar-SA"/>
    </w:rPr>
  </w:style>
  <w:style w:type="paragraph" w:styleId="aff5">
    <w:name w:val="List"/>
    <w:basedOn w:val="aff3"/>
    <w:uiPriority w:val="99"/>
    <w:semiHidden/>
    <w:rsid w:val="00E70D7A"/>
    <w:rPr>
      <w:rFonts w:ascii="Arial" w:hAnsi="Arial" w:cs="Arial"/>
    </w:rPr>
  </w:style>
  <w:style w:type="paragraph" w:styleId="aff6">
    <w:name w:val="Subtitle"/>
    <w:basedOn w:val="a1"/>
    <w:next w:val="a1"/>
    <w:link w:val="aff7"/>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7">
    <w:name w:val="Подзаголовок Знак"/>
    <w:basedOn w:val="a2"/>
    <w:link w:val="aff6"/>
    <w:uiPriority w:val="99"/>
    <w:rsid w:val="00E70D7A"/>
    <w:rPr>
      <w:rFonts w:ascii="Cambria" w:eastAsia="Times New Roman" w:hAnsi="Cambria" w:cs="Cambria"/>
      <w:i/>
      <w:iCs/>
      <w:color w:val="4F81BD"/>
      <w:spacing w:val="15"/>
      <w:sz w:val="24"/>
      <w:szCs w:val="24"/>
      <w:lang w:val="en-US"/>
    </w:rPr>
  </w:style>
  <w:style w:type="paragraph" w:styleId="aff8">
    <w:name w:val="Title"/>
    <w:basedOn w:val="a1"/>
    <w:next w:val="a1"/>
    <w:link w:val="aff9"/>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9">
    <w:name w:val="Заголовок Знак"/>
    <w:basedOn w:val="a2"/>
    <w:link w:val="aff8"/>
    <w:uiPriority w:val="99"/>
    <w:rsid w:val="00E70D7A"/>
    <w:rPr>
      <w:rFonts w:ascii="Cambria" w:eastAsia="Times New Roman" w:hAnsi="Cambria" w:cs="Cambria"/>
      <w:color w:val="17365D"/>
      <w:spacing w:val="5"/>
      <w:kern w:val="28"/>
      <w:sz w:val="52"/>
      <w:szCs w:val="52"/>
      <w:lang w:val="en-US"/>
    </w:rPr>
  </w:style>
  <w:style w:type="paragraph" w:styleId="affa">
    <w:name w:val="Body Text Indent"/>
    <w:basedOn w:val="a1"/>
    <w:link w:val="affb"/>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b">
    <w:name w:val="Основной текст с отступом Знак"/>
    <w:basedOn w:val="a2"/>
    <w:link w:val="affa"/>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3"/>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c">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d">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e">
    <w:name w:val="Заголовок таблицы"/>
    <w:basedOn w:val="affd"/>
    <w:uiPriority w:val="99"/>
    <w:rsid w:val="00E70D7A"/>
    <w:pPr>
      <w:jc w:val="center"/>
    </w:pPr>
    <w:rPr>
      <w:b/>
      <w:bCs/>
    </w:rPr>
  </w:style>
  <w:style w:type="paragraph" w:customStyle="1" w:styleId="afff">
    <w:name w:val="Содержимое врезки"/>
    <w:basedOn w:val="aff3"/>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0">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1">
    <w:name w:val="Символ нумерации"/>
    <w:uiPriority w:val="99"/>
    <w:rsid w:val="00E70D7A"/>
  </w:style>
  <w:style w:type="character" w:customStyle="1" w:styleId="afff2">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3">
    <w:name w:val="Emphasis"/>
    <w:uiPriority w:val="20"/>
    <w:qFormat/>
    <w:rsid w:val="00E70D7A"/>
    <w:rPr>
      <w:i/>
      <w:iCs/>
    </w:rPr>
  </w:style>
  <w:style w:type="character" w:customStyle="1" w:styleId="afff4">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5">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6">
    <w:name w:val="Intense Quote"/>
    <w:basedOn w:val="a1"/>
    <w:next w:val="a1"/>
    <w:link w:val="afff7"/>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7">
    <w:name w:val="Выделенная цитата Знак"/>
    <w:basedOn w:val="a2"/>
    <w:link w:val="afff6"/>
    <w:uiPriority w:val="99"/>
    <w:rsid w:val="00E70D7A"/>
    <w:rPr>
      <w:rFonts w:ascii="Times New Roman" w:eastAsia="Times New Roman" w:hAnsi="Times New Roman" w:cs="Times New Roman"/>
      <w:b/>
      <w:bCs/>
      <w:i/>
      <w:iCs/>
      <w:color w:val="4F81BD"/>
      <w:sz w:val="24"/>
      <w:szCs w:val="24"/>
      <w:lang w:val="en-US"/>
    </w:rPr>
  </w:style>
  <w:style w:type="character" w:styleId="afff8">
    <w:name w:val="Subtle Emphasis"/>
    <w:uiPriority w:val="99"/>
    <w:qFormat/>
    <w:rsid w:val="00E70D7A"/>
    <w:rPr>
      <w:i/>
      <w:iCs/>
      <w:color w:val="808080"/>
    </w:rPr>
  </w:style>
  <w:style w:type="character" w:styleId="afff9">
    <w:name w:val="Intense Emphasis"/>
    <w:uiPriority w:val="99"/>
    <w:qFormat/>
    <w:rsid w:val="00E70D7A"/>
    <w:rPr>
      <w:b/>
      <w:bCs/>
      <w:i/>
      <w:iCs/>
      <w:color w:val="4F81BD"/>
    </w:rPr>
  </w:style>
  <w:style w:type="character" w:styleId="afffa">
    <w:name w:val="Subtle Reference"/>
    <w:uiPriority w:val="99"/>
    <w:qFormat/>
    <w:rsid w:val="00E70D7A"/>
    <w:rPr>
      <w:smallCaps/>
      <w:color w:val="auto"/>
      <w:u w:val="single"/>
    </w:rPr>
  </w:style>
  <w:style w:type="character" w:styleId="afffb">
    <w:name w:val="Intense Reference"/>
    <w:uiPriority w:val="99"/>
    <w:qFormat/>
    <w:rsid w:val="00E70D7A"/>
    <w:rPr>
      <w:b/>
      <w:bCs/>
      <w:smallCaps/>
      <w:color w:val="auto"/>
      <w:spacing w:val="5"/>
      <w:u w:val="single"/>
    </w:rPr>
  </w:style>
  <w:style w:type="character" w:styleId="afffc">
    <w:name w:val="Book Title"/>
    <w:uiPriority w:val="99"/>
    <w:qFormat/>
    <w:rsid w:val="00E70D7A"/>
    <w:rPr>
      <w:b/>
      <w:bCs/>
      <w:smallCaps/>
      <w:spacing w:val="5"/>
    </w:rPr>
  </w:style>
  <w:style w:type="character" w:customStyle="1" w:styleId="apple-converted-space">
    <w:name w:val="apple-converted-space"/>
    <w:basedOn w:val="a2"/>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d">
    <w:name w:val="Прижатый влево"/>
    <w:basedOn w:val="a1"/>
    <w:next w:val="a1"/>
    <w:rsid w:val="00E70D7A"/>
    <w:pPr>
      <w:spacing w:line="240" w:lineRule="auto"/>
      <w:jc w:val="left"/>
      <w:textAlignment w:val="auto"/>
    </w:pPr>
    <w:rPr>
      <w:rFonts w:ascii="Arial" w:hAnsi="Arial" w:cs="Arial"/>
      <w:sz w:val="26"/>
      <w:szCs w:val="26"/>
    </w:rPr>
  </w:style>
  <w:style w:type="character" w:customStyle="1" w:styleId="afffe">
    <w:name w:val="Сравнение редакций. Добавленный фрагмент"/>
    <w:uiPriority w:val="99"/>
    <w:rsid w:val="00E70D7A"/>
    <w:rPr>
      <w:color w:val="000000"/>
      <w:shd w:val="clear" w:color="auto" w:fill="C1D7FF"/>
    </w:rPr>
  </w:style>
  <w:style w:type="paragraph" w:styleId="affff">
    <w:name w:val="endnote text"/>
    <w:basedOn w:val="a1"/>
    <w:link w:val="affff0"/>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0">
    <w:name w:val="Текст концевой сноски Знак"/>
    <w:basedOn w:val="a2"/>
    <w:link w:val="affff"/>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1">
    <w:name w:val="Цветовое выделение"/>
    <w:rsid w:val="002E0B4B"/>
    <w:rPr>
      <w:b/>
      <w:color w:val="000080"/>
      <w:sz w:val="20"/>
    </w:rPr>
  </w:style>
  <w:style w:type="paragraph" w:customStyle="1" w:styleId="affff2">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3">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4">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4"/>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5">
    <w:name w:val="Другое_"/>
    <w:basedOn w:val="a2"/>
    <w:link w:val="affff6"/>
    <w:locked/>
    <w:rsid w:val="00D17873"/>
    <w:rPr>
      <w:rFonts w:ascii="Times New Roman" w:eastAsia="Times New Roman" w:hAnsi="Times New Roman" w:cs="Times New Roman"/>
    </w:rPr>
  </w:style>
  <w:style w:type="paragraph" w:customStyle="1" w:styleId="affff6">
    <w:name w:val="Другое"/>
    <w:basedOn w:val="a1"/>
    <w:link w:val="affff5"/>
    <w:rsid w:val="00D17873"/>
    <w:pPr>
      <w:autoSpaceDE/>
      <w:autoSpaceDN/>
      <w:adjustRightInd/>
      <w:spacing w:line="240" w:lineRule="auto"/>
      <w:jc w:val="left"/>
      <w:textAlignment w:val="auto"/>
    </w:pPr>
    <w:rPr>
      <w:sz w:val="22"/>
      <w:szCs w:val="22"/>
      <w:lang w:eastAsia="en-US"/>
    </w:rPr>
  </w:style>
  <w:style w:type="character" w:styleId="affff7">
    <w:name w:val="Placeholder Text"/>
    <w:basedOn w:val="a2"/>
    <w:uiPriority w:val="99"/>
    <w:semiHidden/>
    <w:rsid w:val="00920A3E"/>
    <w:rPr>
      <w:color w:val="808080"/>
    </w:rPr>
  </w:style>
  <w:style w:type="paragraph" w:customStyle="1" w:styleId="1b">
    <w:name w:val="Абзац списка1"/>
    <w:basedOn w:val="a1"/>
    <w:rsid w:val="00B26092"/>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34">
    <w:name w:val="Заголовок 3 ПЗЗ"/>
    <w:basedOn w:val="3"/>
    <w:qFormat/>
    <w:rsid w:val="00DD6EAD"/>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val="x-none" w:eastAsia="ar-SA"/>
    </w:rPr>
  </w:style>
  <w:style w:type="paragraph" w:customStyle="1" w:styleId="affff8">
    <w:name w:val="Генплан п/подглава"/>
    <w:basedOn w:val="aa"/>
    <w:link w:val="affff9"/>
    <w:qFormat/>
    <w:rsid w:val="001731D5"/>
    <w:pPr>
      <w:widowControl/>
      <w:autoSpaceDE/>
      <w:autoSpaceDN/>
      <w:adjustRightInd/>
      <w:spacing w:line="360" w:lineRule="auto"/>
      <w:ind w:left="0" w:firstLine="851"/>
      <w:contextualSpacing/>
      <w:textAlignment w:val="auto"/>
    </w:pPr>
    <w:rPr>
      <w:rFonts w:eastAsia="Courier New"/>
      <w:b/>
      <w:color w:val="000000"/>
      <w:sz w:val="28"/>
      <w:szCs w:val="28"/>
    </w:rPr>
  </w:style>
  <w:style w:type="character" w:customStyle="1" w:styleId="affff9">
    <w:name w:val="Генплан п/подглава Знак"/>
    <w:basedOn w:val="ab"/>
    <w:link w:val="affff8"/>
    <w:rsid w:val="001731D5"/>
    <w:rPr>
      <w:rFonts w:ascii="Times New Roman" w:eastAsia="Courier New" w:hAnsi="Times New Roman" w:cs="Times New Roman"/>
      <w:b/>
      <w:color w:val="000000"/>
      <w:sz w:val="28"/>
      <w:szCs w:val="28"/>
      <w:lang w:eastAsia="ru-RU"/>
    </w:rPr>
  </w:style>
  <w:style w:type="paragraph" w:customStyle="1" w:styleId="affffa">
    <w:name w:val="ОСНОВНОЙ !!!"/>
    <w:basedOn w:val="aff3"/>
    <w:link w:val="1c"/>
    <w:rsid w:val="002F6844"/>
    <w:pPr>
      <w:suppressAutoHyphens w:val="0"/>
      <w:spacing w:before="120" w:after="0"/>
      <w:ind w:firstLine="900"/>
      <w:jc w:val="both"/>
    </w:pPr>
    <w:rPr>
      <w:rFonts w:ascii="Arial" w:hAnsi="Arial"/>
    </w:rPr>
  </w:style>
  <w:style w:type="character" w:customStyle="1" w:styleId="1c">
    <w:name w:val="ОСНОВНОЙ !!! Знак1"/>
    <w:link w:val="affffa"/>
    <w:rsid w:val="002F6844"/>
    <w:rPr>
      <w:rFonts w:ascii="Arial" w:eastAsia="Times New Roman" w:hAnsi="Arial" w:cs="Times New Roman"/>
      <w:sz w:val="24"/>
      <w:szCs w:val="24"/>
      <w:lang w:val="en-US" w:eastAsia="ar-SA"/>
    </w:rPr>
  </w:style>
  <w:style w:type="paragraph" w:customStyle="1" w:styleId="s16">
    <w:name w:val="s_16"/>
    <w:basedOn w:val="a1"/>
    <w:rsid w:val="002F6844"/>
    <w:pPr>
      <w:widowControl/>
      <w:autoSpaceDE/>
      <w:autoSpaceDN/>
      <w:adjustRightInd/>
      <w:spacing w:before="100" w:beforeAutospacing="1" w:after="100" w:afterAutospacing="1" w:line="240" w:lineRule="auto"/>
      <w:jc w:val="left"/>
      <w:textAlignment w:val="auto"/>
    </w:pPr>
  </w:style>
  <w:style w:type="character" w:customStyle="1" w:styleId="ae">
    <w:name w:val="Обычный (Интернет)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Обычный (веб) Знак Знак Знак1 Знак,Обычный (Web)11 Знак"/>
    <w:link w:val="ad"/>
    <w:locked/>
    <w:rsid w:val="005832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1884234">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23554845">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37319145">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2853584">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41774519">
      <w:bodyDiv w:val="1"/>
      <w:marLeft w:val="0"/>
      <w:marRight w:val="0"/>
      <w:marTop w:val="0"/>
      <w:marBottom w:val="0"/>
      <w:divBdr>
        <w:top w:val="none" w:sz="0" w:space="0" w:color="auto"/>
        <w:left w:val="none" w:sz="0" w:space="0" w:color="auto"/>
        <w:bottom w:val="none" w:sz="0" w:space="0" w:color="auto"/>
        <w:right w:val="none" w:sz="0" w:space="0" w:color="auto"/>
      </w:divBdr>
    </w:div>
    <w:div w:id="152307357">
      <w:bodyDiv w:val="1"/>
      <w:marLeft w:val="0"/>
      <w:marRight w:val="0"/>
      <w:marTop w:val="0"/>
      <w:marBottom w:val="0"/>
      <w:divBdr>
        <w:top w:val="none" w:sz="0" w:space="0" w:color="auto"/>
        <w:left w:val="none" w:sz="0" w:space="0" w:color="auto"/>
        <w:bottom w:val="none" w:sz="0" w:space="0" w:color="auto"/>
        <w:right w:val="none" w:sz="0" w:space="0" w:color="auto"/>
      </w:divBdr>
    </w:div>
    <w:div w:id="158280438">
      <w:bodyDiv w:val="1"/>
      <w:marLeft w:val="0"/>
      <w:marRight w:val="0"/>
      <w:marTop w:val="0"/>
      <w:marBottom w:val="0"/>
      <w:divBdr>
        <w:top w:val="none" w:sz="0" w:space="0" w:color="auto"/>
        <w:left w:val="none" w:sz="0" w:space="0" w:color="auto"/>
        <w:bottom w:val="none" w:sz="0" w:space="0" w:color="auto"/>
        <w:right w:val="none" w:sz="0" w:space="0" w:color="auto"/>
      </w:divBdr>
    </w:div>
    <w:div w:id="165480948">
      <w:bodyDiv w:val="1"/>
      <w:marLeft w:val="0"/>
      <w:marRight w:val="0"/>
      <w:marTop w:val="0"/>
      <w:marBottom w:val="0"/>
      <w:divBdr>
        <w:top w:val="none" w:sz="0" w:space="0" w:color="auto"/>
        <w:left w:val="none" w:sz="0" w:space="0" w:color="auto"/>
        <w:bottom w:val="none" w:sz="0" w:space="0" w:color="auto"/>
        <w:right w:val="none" w:sz="0" w:space="0" w:color="auto"/>
      </w:divBdr>
    </w:div>
    <w:div w:id="178008047">
      <w:bodyDiv w:val="1"/>
      <w:marLeft w:val="0"/>
      <w:marRight w:val="0"/>
      <w:marTop w:val="0"/>
      <w:marBottom w:val="0"/>
      <w:divBdr>
        <w:top w:val="none" w:sz="0" w:space="0" w:color="auto"/>
        <w:left w:val="none" w:sz="0" w:space="0" w:color="auto"/>
        <w:bottom w:val="none" w:sz="0" w:space="0" w:color="auto"/>
        <w:right w:val="none" w:sz="0" w:space="0" w:color="auto"/>
      </w:divBdr>
    </w:div>
    <w:div w:id="183566838">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1430177">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23315212">
      <w:bodyDiv w:val="1"/>
      <w:marLeft w:val="0"/>
      <w:marRight w:val="0"/>
      <w:marTop w:val="0"/>
      <w:marBottom w:val="0"/>
      <w:divBdr>
        <w:top w:val="none" w:sz="0" w:space="0" w:color="auto"/>
        <w:left w:val="none" w:sz="0" w:space="0" w:color="auto"/>
        <w:bottom w:val="none" w:sz="0" w:space="0" w:color="auto"/>
        <w:right w:val="none" w:sz="0" w:space="0" w:color="auto"/>
      </w:divBdr>
    </w:div>
    <w:div w:id="363752932">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7426824">
      <w:bodyDiv w:val="1"/>
      <w:marLeft w:val="0"/>
      <w:marRight w:val="0"/>
      <w:marTop w:val="0"/>
      <w:marBottom w:val="0"/>
      <w:divBdr>
        <w:top w:val="none" w:sz="0" w:space="0" w:color="auto"/>
        <w:left w:val="none" w:sz="0" w:space="0" w:color="auto"/>
        <w:bottom w:val="none" w:sz="0" w:space="0" w:color="auto"/>
        <w:right w:val="none" w:sz="0" w:space="0" w:color="auto"/>
      </w:divBdr>
    </w:div>
    <w:div w:id="427970086">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82502859">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5923">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11341865">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332209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596793384">
      <w:bodyDiv w:val="1"/>
      <w:marLeft w:val="0"/>
      <w:marRight w:val="0"/>
      <w:marTop w:val="0"/>
      <w:marBottom w:val="0"/>
      <w:divBdr>
        <w:top w:val="none" w:sz="0" w:space="0" w:color="auto"/>
        <w:left w:val="none" w:sz="0" w:space="0" w:color="auto"/>
        <w:bottom w:val="none" w:sz="0" w:space="0" w:color="auto"/>
        <w:right w:val="none" w:sz="0" w:space="0" w:color="auto"/>
      </w:divBdr>
    </w:div>
    <w:div w:id="606012160">
      <w:bodyDiv w:val="1"/>
      <w:marLeft w:val="0"/>
      <w:marRight w:val="0"/>
      <w:marTop w:val="0"/>
      <w:marBottom w:val="0"/>
      <w:divBdr>
        <w:top w:val="none" w:sz="0" w:space="0" w:color="auto"/>
        <w:left w:val="none" w:sz="0" w:space="0" w:color="auto"/>
        <w:bottom w:val="none" w:sz="0" w:space="0" w:color="auto"/>
        <w:right w:val="none" w:sz="0" w:space="0" w:color="auto"/>
      </w:divBdr>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35138489">
      <w:bodyDiv w:val="1"/>
      <w:marLeft w:val="0"/>
      <w:marRight w:val="0"/>
      <w:marTop w:val="0"/>
      <w:marBottom w:val="0"/>
      <w:divBdr>
        <w:top w:val="none" w:sz="0" w:space="0" w:color="auto"/>
        <w:left w:val="none" w:sz="0" w:space="0" w:color="auto"/>
        <w:bottom w:val="none" w:sz="0" w:space="0" w:color="auto"/>
        <w:right w:val="none" w:sz="0" w:space="0" w:color="auto"/>
      </w:divBdr>
    </w:div>
    <w:div w:id="641888512">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79893776">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0694911">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58873592">
      <w:bodyDiv w:val="1"/>
      <w:marLeft w:val="0"/>
      <w:marRight w:val="0"/>
      <w:marTop w:val="0"/>
      <w:marBottom w:val="0"/>
      <w:divBdr>
        <w:top w:val="none" w:sz="0" w:space="0" w:color="auto"/>
        <w:left w:val="none" w:sz="0" w:space="0" w:color="auto"/>
        <w:bottom w:val="none" w:sz="0" w:space="0" w:color="auto"/>
        <w:right w:val="none" w:sz="0" w:space="0" w:color="auto"/>
      </w:divBdr>
    </w:div>
    <w:div w:id="759913688">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791752167">
      <w:bodyDiv w:val="1"/>
      <w:marLeft w:val="0"/>
      <w:marRight w:val="0"/>
      <w:marTop w:val="0"/>
      <w:marBottom w:val="0"/>
      <w:divBdr>
        <w:top w:val="none" w:sz="0" w:space="0" w:color="auto"/>
        <w:left w:val="none" w:sz="0" w:space="0" w:color="auto"/>
        <w:bottom w:val="none" w:sz="0" w:space="0" w:color="auto"/>
        <w:right w:val="none" w:sz="0" w:space="0" w:color="auto"/>
      </w:divBdr>
    </w:div>
    <w:div w:id="793788953">
      <w:bodyDiv w:val="1"/>
      <w:marLeft w:val="0"/>
      <w:marRight w:val="0"/>
      <w:marTop w:val="0"/>
      <w:marBottom w:val="0"/>
      <w:divBdr>
        <w:top w:val="none" w:sz="0" w:space="0" w:color="auto"/>
        <w:left w:val="none" w:sz="0" w:space="0" w:color="auto"/>
        <w:bottom w:val="none" w:sz="0" w:space="0" w:color="auto"/>
        <w:right w:val="none" w:sz="0" w:space="0" w:color="auto"/>
      </w:divBdr>
    </w:div>
    <w:div w:id="807748846">
      <w:bodyDiv w:val="1"/>
      <w:marLeft w:val="0"/>
      <w:marRight w:val="0"/>
      <w:marTop w:val="0"/>
      <w:marBottom w:val="0"/>
      <w:divBdr>
        <w:top w:val="none" w:sz="0" w:space="0" w:color="auto"/>
        <w:left w:val="none" w:sz="0" w:space="0" w:color="auto"/>
        <w:bottom w:val="none" w:sz="0" w:space="0" w:color="auto"/>
        <w:right w:val="none" w:sz="0" w:space="0" w:color="auto"/>
      </w:divBdr>
    </w:div>
    <w:div w:id="82092279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8443167">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35538190">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51532690">
      <w:bodyDiv w:val="1"/>
      <w:marLeft w:val="0"/>
      <w:marRight w:val="0"/>
      <w:marTop w:val="0"/>
      <w:marBottom w:val="0"/>
      <w:divBdr>
        <w:top w:val="none" w:sz="0" w:space="0" w:color="auto"/>
        <w:left w:val="none" w:sz="0" w:space="0" w:color="auto"/>
        <w:bottom w:val="none" w:sz="0" w:space="0" w:color="auto"/>
        <w:right w:val="none" w:sz="0" w:space="0" w:color="auto"/>
      </w:divBdr>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91232004">
      <w:bodyDiv w:val="1"/>
      <w:marLeft w:val="0"/>
      <w:marRight w:val="0"/>
      <w:marTop w:val="0"/>
      <w:marBottom w:val="0"/>
      <w:divBdr>
        <w:top w:val="none" w:sz="0" w:space="0" w:color="auto"/>
        <w:left w:val="none" w:sz="0" w:space="0" w:color="auto"/>
        <w:bottom w:val="none" w:sz="0" w:space="0" w:color="auto"/>
        <w:right w:val="none" w:sz="0" w:space="0" w:color="auto"/>
      </w:divBdr>
    </w:div>
    <w:div w:id="900093101">
      <w:bodyDiv w:val="1"/>
      <w:marLeft w:val="0"/>
      <w:marRight w:val="0"/>
      <w:marTop w:val="0"/>
      <w:marBottom w:val="0"/>
      <w:divBdr>
        <w:top w:val="none" w:sz="0" w:space="0" w:color="auto"/>
        <w:left w:val="none" w:sz="0" w:space="0" w:color="auto"/>
        <w:bottom w:val="none" w:sz="0" w:space="0" w:color="auto"/>
        <w:right w:val="none" w:sz="0" w:space="0" w:color="auto"/>
      </w:divBdr>
    </w:div>
    <w:div w:id="901137292">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1470059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48125738">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77225953">
      <w:bodyDiv w:val="1"/>
      <w:marLeft w:val="0"/>
      <w:marRight w:val="0"/>
      <w:marTop w:val="0"/>
      <w:marBottom w:val="0"/>
      <w:divBdr>
        <w:top w:val="none" w:sz="0" w:space="0" w:color="auto"/>
        <w:left w:val="none" w:sz="0" w:space="0" w:color="auto"/>
        <w:bottom w:val="none" w:sz="0" w:space="0" w:color="auto"/>
        <w:right w:val="none" w:sz="0" w:space="0" w:color="auto"/>
      </w:divBdr>
    </w:div>
    <w:div w:id="996960514">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15226118">
      <w:bodyDiv w:val="1"/>
      <w:marLeft w:val="0"/>
      <w:marRight w:val="0"/>
      <w:marTop w:val="0"/>
      <w:marBottom w:val="0"/>
      <w:divBdr>
        <w:top w:val="none" w:sz="0" w:space="0" w:color="auto"/>
        <w:left w:val="none" w:sz="0" w:space="0" w:color="auto"/>
        <w:bottom w:val="none" w:sz="0" w:space="0" w:color="auto"/>
        <w:right w:val="none" w:sz="0" w:space="0" w:color="auto"/>
      </w:divBdr>
    </w:div>
    <w:div w:id="101924039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29067268">
      <w:bodyDiv w:val="1"/>
      <w:marLeft w:val="0"/>
      <w:marRight w:val="0"/>
      <w:marTop w:val="0"/>
      <w:marBottom w:val="0"/>
      <w:divBdr>
        <w:top w:val="none" w:sz="0" w:space="0" w:color="auto"/>
        <w:left w:val="none" w:sz="0" w:space="0" w:color="auto"/>
        <w:bottom w:val="none" w:sz="0" w:space="0" w:color="auto"/>
        <w:right w:val="none" w:sz="0" w:space="0" w:color="auto"/>
      </w:divBdr>
    </w:div>
    <w:div w:id="1031808709">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39009947">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520794">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2369639">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4011979">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174108499">
      <w:bodyDiv w:val="1"/>
      <w:marLeft w:val="0"/>
      <w:marRight w:val="0"/>
      <w:marTop w:val="0"/>
      <w:marBottom w:val="0"/>
      <w:divBdr>
        <w:top w:val="none" w:sz="0" w:space="0" w:color="auto"/>
        <w:left w:val="none" w:sz="0" w:space="0" w:color="auto"/>
        <w:bottom w:val="none" w:sz="0" w:space="0" w:color="auto"/>
        <w:right w:val="none" w:sz="0" w:space="0" w:color="auto"/>
      </w:divBdr>
    </w:div>
    <w:div w:id="1178423050">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276360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39557988">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262420961">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3464822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7121373">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79862290">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08113515">
      <w:bodyDiv w:val="1"/>
      <w:marLeft w:val="0"/>
      <w:marRight w:val="0"/>
      <w:marTop w:val="0"/>
      <w:marBottom w:val="0"/>
      <w:divBdr>
        <w:top w:val="none" w:sz="0" w:space="0" w:color="auto"/>
        <w:left w:val="none" w:sz="0" w:space="0" w:color="auto"/>
        <w:bottom w:val="none" w:sz="0" w:space="0" w:color="auto"/>
        <w:right w:val="none" w:sz="0" w:space="0" w:color="auto"/>
      </w:divBdr>
    </w:div>
    <w:div w:id="1441098412">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44961630">
      <w:bodyDiv w:val="1"/>
      <w:marLeft w:val="0"/>
      <w:marRight w:val="0"/>
      <w:marTop w:val="0"/>
      <w:marBottom w:val="0"/>
      <w:divBdr>
        <w:top w:val="none" w:sz="0" w:space="0" w:color="auto"/>
        <w:left w:val="none" w:sz="0" w:space="0" w:color="auto"/>
        <w:bottom w:val="none" w:sz="0" w:space="0" w:color="auto"/>
        <w:right w:val="none" w:sz="0" w:space="0" w:color="auto"/>
      </w:divBdr>
    </w:div>
    <w:div w:id="1449739548">
      <w:bodyDiv w:val="1"/>
      <w:marLeft w:val="0"/>
      <w:marRight w:val="0"/>
      <w:marTop w:val="0"/>
      <w:marBottom w:val="0"/>
      <w:divBdr>
        <w:top w:val="none" w:sz="0" w:space="0" w:color="auto"/>
        <w:left w:val="none" w:sz="0" w:space="0" w:color="auto"/>
        <w:bottom w:val="none" w:sz="0" w:space="0" w:color="auto"/>
        <w:right w:val="none" w:sz="0" w:space="0" w:color="auto"/>
      </w:divBdr>
    </w:div>
    <w:div w:id="1465736864">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7818672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495953871">
      <w:bodyDiv w:val="1"/>
      <w:marLeft w:val="0"/>
      <w:marRight w:val="0"/>
      <w:marTop w:val="0"/>
      <w:marBottom w:val="0"/>
      <w:divBdr>
        <w:top w:val="none" w:sz="0" w:space="0" w:color="auto"/>
        <w:left w:val="none" w:sz="0" w:space="0" w:color="auto"/>
        <w:bottom w:val="none" w:sz="0" w:space="0" w:color="auto"/>
        <w:right w:val="none" w:sz="0" w:space="0" w:color="auto"/>
      </w:divBdr>
    </w:div>
    <w:div w:id="1500002066">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15850311">
      <w:bodyDiv w:val="1"/>
      <w:marLeft w:val="0"/>
      <w:marRight w:val="0"/>
      <w:marTop w:val="0"/>
      <w:marBottom w:val="0"/>
      <w:divBdr>
        <w:top w:val="none" w:sz="0" w:space="0" w:color="auto"/>
        <w:left w:val="none" w:sz="0" w:space="0" w:color="auto"/>
        <w:bottom w:val="none" w:sz="0" w:space="0" w:color="auto"/>
        <w:right w:val="none" w:sz="0" w:space="0" w:color="auto"/>
      </w:divBdr>
    </w:div>
    <w:div w:id="1525630556">
      <w:bodyDiv w:val="1"/>
      <w:marLeft w:val="0"/>
      <w:marRight w:val="0"/>
      <w:marTop w:val="0"/>
      <w:marBottom w:val="0"/>
      <w:divBdr>
        <w:top w:val="none" w:sz="0" w:space="0" w:color="auto"/>
        <w:left w:val="none" w:sz="0" w:space="0" w:color="auto"/>
        <w:bottom w:val="none" w:sz="0" w:space="0" w:color="auto"/>
        <w:right w:val="none" w:sz="0" w:space="0" w:color="auto"/>
      </w:divBdr>
    </w:div>
    <w:div w:id="1528982073">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58471738">
      <w:bodyDiv w:val="1"/>
      <w:marLeft w:val="0"/>
      <w:marRight w:val="0"/>
      <w:marTop w:val="0"/>
      <w:marBottom w:val="0"/>
      <w:divBdr>
        <w:top w:val="none" w:sz="0" w:space="0" w:color="auto"/>
        <w:left w:val="none" w:sz="0" w:space="0" w:color="auto"/>
        <w:bottom w:val="none" w:sz="0" w:space="0" w:color="auto"/>
        <w:right w:val="none" w:sz="0" w:space="0" w:color="auto"/>
      </w:divBdr>
    </w:div>
    <w:div w:id="1562405163">
      <w:bodyDiv w:val="1"/>
      <w:marLeft w:val="0"/>
      <w:marRight w:val="0"/>
      <w:marTop w:val="0"/>
      <w:marBottom w:val="0"/>
      <w:divBdr>
        <w:top w:val="none" w:sz="0" w:space="0" w:color="auto"/>
        <w:left w:val="none" w:sz="0" w:space="0" w:color="auto"/>
        <w:bottom w:val="none" w:sz="0" w:space="0" w:color="auto"/>
        <w:right w:val="none" w:sz="0" w:space="0" w:color="auto"/>
      </w:divBdr>
    </w:div>
    <w:div w:id="1584408080">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1402050">
      <w:bodyDiv w:val="1"/>
      <w:marLeft w:val="0"/>
      <w:marRight w:val="0"/>
      <w:marTop w:val="0"/>
      <w:marBottom w:val="0"/>
      <w:divBdr>
        <w:top w:val="none" w:sz="0" w:space="0" w:color="auto"/>
        <w:left w:val="none" w:sz="0" w:space="0" w:color="auto"/>
        <w:bottom w:val="none" w:sz="0" w:space="0" w:color="auto"/>
        <w:right w:val="none" w:sz="0" w:space="0" w:color="auto"/>
      </w:divBdr>
    </w:div>
    <w:div w:id="1636371702">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51133121">
      <w:bodyDiv w:val="1"/>
      <w:marLeft w:val="0"/>
      <w:marRight w:val="0"/>
      <w:marTop w:val="0"/>
      <w:marBottom w:val="0"/>
      <w:divBdr>
        <w:top w:val="none" w:sz="0" w:space="0" w:color="auto"/>
        <w:left w:val="none" w:sz="0" w:space="0" w:color="auto"/>
        <w:bottom w:val="none" w:sz="0" w:space="0" w:color="auto"/>
        <w:right w:val="none" w:sz="0" w:space="0" w:color="auto"/>
      </w:divBdr>
    </w:div>
    <w:div w:id="1679501283">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14042063">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36585589">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185229">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6491063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08550672">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63585843">
      <w:bodyDiv w:val="1"/>
      <w:marLeft w:val="0"/>
      <w:marRight w:val="0"/>
      <w:marTop w:val="0"/>
      <w:marBottom w:val="0"/>
      <w:divBdr>
        <w:top w:val="none" w:sz="0" w:space="0" w:color="auto"/>
        <w:left w:val="none" w:sz="0" w:space="0" w:color="auto"/>
        <w:bottom w:val="none" w:sz="0" w:space="0" w:color="auto"/>
        <w:right w:val="none" w:sz="0" w:space="0" w:color="auto"/>
      </w:divBdr>
    </w:div>
    <w:div w:id="1864325315">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879198857">
      <w:bodyDiv w:val="1"/>
      <w:marLeft w:val="0"/>
      <w:marRight w:val="0"/>
      <w:marTop w:val="0"/>
      <w:marBottom w:val="0"/>
      <w:divBdr>
        <w:top w:val="none" w:sz="0" w:space="0" w:color="auto"/>
        <w:left w:val="none" w:sz="0" w:space="0" w:color="auto"/>
        <w:bottom w:val="none" w:sz="0" w:space="0" w:color="auto"/>
        <w:right w:val="none" w:sz="0" w:space="0" w:color="auto"/>
      </w:divBdr>
    </w:div>
    <w:div w:id="1887333402">
      <w:bodyDiv w:val="1"/>
      <w:marLeft w:val="0"/>
      <w:marRight w:val="0"/>
      <w:marTop w:val="0"/>
      <w:marBottom w:val="0"/>
      <w:divBdr>
        <w:top w:val="none" w:sz="0" w:space="0" w:color="auto"/>
        <w:left w:val="none" w:sz="0" w:space="0" w:color="auto"/>
        <w:bottom w:val="none" w:sz="0" w:space="0" w:color="auto"/>
        <w:right w:val="none" w:sz="0" w:space="0" w:color="auto"/>
      </w:divBdr>
    </w:div>
    <w:div w:id="1901094358">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28076271">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81881633">
      <w:bodyDiv w:val="1"/>
      <w:marLeft w:val="0"/>
      <w:marRight w:val="0"/>
      <w:marTop w:val="0"/>
      <w:marBottom w:val="0"/>
      <w:divBdr>
        <w:top w:val="none" w:sz="0" w:space="0" w:color="auto"/>
        <w:left w:val="none" w:sz="0" w:space="0" w:color="auto"/>
        <w:bottom w:val="none" w:sz="0" w:space="0" w:color="auto"/>
        <w:right w:val="none" w:sz="0" w:space="0" w:color="auto"/>
      </w:divBdr>
    </w:div>
    <w:div w:id="1985161309">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1997761842">
      <w:bodyDiv w:val="1"/>
      <w:marLeft w:val="0"/>
      <w:marRight w:val="0"/>
      <w:marTop w:val="0"/>
      <w:marBottom w:val="0"/>
      <w:divBdr>
        <w:top w:val="none" w:sz="0" w:space="0" w:color="auto"/>
        <w:left w:val="none" w:sz="0" w:space="0" w:color="auto"/>
        <w:bottom w:val="none" w:sz="0" w:space="0" w:color="auto"/>
        <w:right w:val="none" w:sz="0" w:space="0" w:color="auto"/>
      </w:divBdr>
    </w:div>
    <w:div w:id="2020963343">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8475944">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019258">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2966210">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FC6F52661692B195FAFC5DA06350F8F2D978DAE511B068E36AC91EBBDE3B22471B5DDD8B2D23EC0B37DE8AF6E26F2C11A7BB0CCA3D7rDt6J" TargetMode="External"/><Relationship Id="rId117" Type="http://schemas.openxmlformats.org/officeDocument/2006/relationships/hyperlink" Target="consultantplus://offline/ref=6C198F35FACE6E765B8B57CEEFB1E3611B6EC50BC604B134BEBD2218309663E60283CC719A2D185CAC533726u5c6K" TargetMode="External"/><Relationship Id="rId21" Type="http://schemas.openxmlformats.org/officeDocument/2006/relationships/hyperlink" Target="consultantplus://offline/ref=4E410F6ED66A8BFB79C89EE6CE0BDAE26FB8879A9AD2B733D0EC90EEEC1881A09714F020B7D1D9320569D038F95AE989EA5D84A3A26Cp8JEF" TargetMode="External"/><Relationship Id="rId42" Type="http://schemas.openxmlformats.org/officeDocument/2006/relationships/hyperlink" Target="consultantplus://offline/ref=F38440786A1A56BC3F776435190EF502ADF77BB82F56FA4A23A8F79F5F2D48425EA15FC6820EB3B86DC10BAF909AD3EE116D85B5F3BDpBQ8N" TargetMode="External"/><Relationship Id="rId47" Type="http://schemas.openxmlformats.org/officeDocument/2006/relationships/hyperlink" Target="consultantplus://offline/ref=EE31E8AFCDA438D648B2B3FA7EEF7A85070E4D10031C6DE793B20620AA3EDCDA364C47E4D78DB4A225050316D0606D3B407E9BEAB26F5BA3qCh2H" TargetMode="External"/><Relationship Id="rId63" Type="http://schemas.openxmlformats.org/officeDocument/2006/relationships/hyperlink" Target="consultantplus://offline/ref=A458D116E4F351F76B64411BD9B6AB1CFF3981A5A8232E86A08994323E34606EF3B9DD90668972E22C89A5D6D98E7BA6DAE7874E2B403101qCr4L" TargetMode="External"/><Relationship Id="rId68" Type="http://schemas.openxmlformats.org/officeDocument/2006/relationships/hyperlink" Target="consultantplus://offline/ref=4BADBDB2D646EF0ABE42F583C8F16133270F94637A2438B67AAA0D51B1D3C606D35D309AC1488D8D1F47AF51E0DD5EC2041873F7625C31BEhAD8M" TargetMode="External"/><Relationship Id="rId84" Type="http://schemas.openxmlformats.org/officeDocument/2006/relationships/hyperlink" Target="consultantplus://offline/ref=079691C39B2667C12DFB2B3C110423B58C34417D2A19149775169953A027EC4A946925C09579CC9F2211056EA7XABBF" TargetMode="External"/><Relationship Id="rId89" Type="http://schemas.openxmlformats.org/officeDocument/2006/relationships/hyperlink" Target="consultantplus://offline/ref=C20F72CF2CE9F873F4AE7E99D8DECF80D3B42D3B91EE3C0471F030154DCE8610EFDD5026CD4B1C00UEdFM" TargetMode="External"/><Relationship Id="rId112" Type="http://schemas.openxmlformats.org/officeDocument/2006/relationships/hyperlink" Target="consultantplus://offline/ref=0D7249ACE115120755D239F531A8EFA9F3113B3BD235E4CEC08ADF15454CD2A30180CCF01A2908B63989AD9183F3E1B59EDC19DC6817E9j2Z3G" TargetMode="External"/><Relationship Id="rId16" Type="http://schemas.openxmlformats.org/officeDocument/2006/relationships/hyperlink" Target="http://www.consultant.ru/document/cons_doc_LAW_213885/" TargetMode="External"/><Relationship Id="rId107" Type="http://schemas.openxmlformats.org/officeDocument/2006/relationships/hyperlink" Target="consultantplus://offline/ref=23A5A816CC00600B245A449BAFE761571B7229FD8982656650166BEC50AD769ABDED001429AF968D4E5CD5B4394E21364A918D417Fb6XEK" TargetMode="External"/><Relationship Id="rId11" Type="http://schemas.openxmlformats.org/officeDocument/2006/relationships/hyperlink" Target="consultantplus://offline/ref=04223C35D128888F6A3013E49EADF50C893183CB12E29A3E06DB2981F102F72346C3816E12ED8B393B53A229F7A6AF130A1F773EB1l9C7K" TargetMode="External"/><Relationship Id="rId32" Type="http://schemas.openxmlformats.org/officeDocument/2006/relationships/hyperlink" Target="consultantplus://offline/ref=4403A84D8F0A1DE6BBF0B57514AD68C52EF49754A9F2B701A2374B30BFF02271A669D1E5F071C522A60C2914D720D2A7E461A53CD8D4760D24r5F" TargetMode="External"/><Relationship Id="rId37" Type="http://schemas.openxmlformats.org/officeDocument/2006/relationships/hyperlink" Target="consultantplus://offline/ref=D4BBFD397F45F514F3DA6B76F5412EDE2A66CDA556C19A417B3532523279043F33D081030DFB08FD4E9E33A45071EFA2D3D37DDDCEC66D40o3l9J" TargetMode="External"/><Relationship Id="rId53" Type="http://schemas.openxmlformats.org/officeDocument/2006/relationships/hyperlink" Target="consultantplus://offline/ref=EE31E8AFCDA438D648B2B3FA7EEF7A85070E481002156DE793B20620AA3EDCDA364C47E0DE88BFF77D4A024A96377E39457E99EDAEq6hCH" TargetMode="External"/><Relationship Id="rId58" Type="http://schemas.openxmlformats.org/officeDocument/2006/relationships/hyperlink" Target="consultantplus://offline/ref=E3F1CBF89DA39925E8F6EED296D30331421EBD20F286507B4FB78A5C3D531C14B3DF3315C47E5B87537F3C72BFF6471C0A682163E0A6y8q4H" TargetMode="External"/><Relationship Id="rId74" Type="http://schemas.openxmlformats.org/officeDocument/2006/relationships/hyperlink" Target="consultantplus://offline/ref=DEBAFB9123B5914966EC1DF0149F5CA8D8AC5AF794E8792DCE1E6DB3E1FCFA7358D1FD438BEC844B422DFDFC5E57B15B5107768ED935W0B4G" TargetMode="External"/><Relationship Id="rId79" Type="http://schemas.openxmlformats.org/officeDocument/2006/relationships/hyperlink" Target="consultantplus://offline/ref=D73E4A85572C068EEC854BE8D75480D828EABB194258C26A2695284E3D767CB56C1083526802108DF5AEA883F63FD6DD78A8B221E94C2007y3sFH" TargetMode="External"/><Relationship Id="rId102" Type="http://schemas.openxmlformats.org/officeDocument/2006/relationships/hyperlink" Target="consultantplus://offline/ref=004271A4503AEB8A08AD3C0511965BD46488F545F667FD6342C57059F8489856D9F5174F8CF9E61136963F63891F09BA02813A18F4AFC0F5cEM7L" TargetMode="External"/><Relationship Id="rId123"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consultantplus://offline/ref=6762C45466FD148C441C772A3F4C84AA10120284B7F1D068FA56FD4CC44460E122F60505C1DB4275094D62A45FAC263CAE9DF5510AVCq5F" TargetMode="External"/><Relationship Id="rId82" Type="http://schemas.openxmlformats.org/officeDocument/2006/relationships/hyperlink" Target="consultantplus://offline/ref=079691C39B2667C12DFB2B3C110423B58C35477A2C12149775169953A027EC4A86697DCE907AD695765E433BA8AB0DCAC3E7E652CC84X1B6F" TargetMode="External"/><Relationship Id="rId90" Type="http://schemas.openxmlformats.org/officeDocument/2006/relationships/hyperlink" Target="consultantplus://offline/ref=2948A3FD647C03241B0A4E244CD889946AC2ADB92E12EB50E1F981DF083713EF89A75BB3683EE285C5FCAF7AD290ED137B5256876C91t7c6L" TargetMode="External"/><Relationship Id="rId95" Type="http://schemas.openxmlformats.org/officeDocument/2006/relationships/hyperlink" Target="http://www.consultant.ru/document/cons_doc_LAW_51040/9066705b3210c244f4b2caba0da8ec7186f0d1ab/" TargetMode="External"/><Relationship Id="rId19" Type="http://schemas.openxmlformats.org/officeDocument/2006/relationships/hyperlink" Target="consultantplus://offline/ref=5CA2A0E1CBA4FB46B7DE290586626720B089FC5E13EE6114D01615821A21AF57B8DF4C67513EA46B7D2F933150O3hCL" TargetMode="External"/><Relationship Id="rId14" Type="http://schemas.openxmlformats.org/officeDocument/2006/relationships/hyperlink" Target="http://www.consultant.ru/document/cons_doc_LAW_353480/f6fe316584e24017e857963f7bbf028432485f08/" TargetMode="External"/><Relationship Id="rId22" Type="http://schemas.openxmlformats.org/officeDocument/2006/relationships/hyperlink" Target="consultantplus://offline/ref=3E499DF78D85E9F5BAB9A004ECA97536B96B78C6BBB51D7C9D00641E1D76A132473CF9B3579F9B7DDC2DEF8D7D81DAF54C87BC61F6FCAC674Ch4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E83F8AFAB5E0012BE58CFD40AA422F55930D4CB7D1432011D97A55DE795E61DCB6A32DC7480695017F30BAEFB11DE24542EB60E4A437I0K" TargetMode="External"/><Relationship Id="rId35" Type="http://schemas.openxmlformats.org/officeDocument/2006/relationships/hyperlink" Target="consultantplus://offline/ref=EFBD1054D7165EE625935C02A3D4EF2F88624FAF4DB364707CA2624E1927C11FB86119976050FC168C4876F26FC9D4H" TargetMode="External"/><Relationship Id="rId43" Type="http://schemas.openxmlformats.org/officeDocument/2006/relationships/hyperlink" Target="consultantplus://offline/ref=327A1993819923B72B8FD137DAEE2C3BB8E3418CF57681487C81164613D7C39B65AE079623A2519AA6DC30F758AE1112F7BA7396E7272227VCK2H" TargetMode="External"/><Relationship Id="rId48" Type="http://schemas.openxmlformats.org/officeDocument/2006/relationships/hyperlink" Target="consultantplus://offline/ref=EE31E8AFCDA438D648B2B3FA7EEF7A85070E461209126DE793B20620AA3EDCDA364C47E7DF84B2A8785F131299376227426785EFAC6Fq5hAH" TargetMode="External"/><Relationship Id="rId56" Type="http://schemas.openxmlformats.org/officeDocument/2006/relationships/hyperlink" Target="consultantplus://offline/ref=E3F1CBF89DA39925E8F6EED296D30331421EBD20F286507B4FB78A5C3D531C14B3DF3315C47D5B87537F3C72BFF6471C0A682163E0A6y8q4H" TargetMode="External"/><Relationship Id="rId64" Type="http://schemas.openxmlformats.org/officeDocument/2006/relationships/hyperlink" Target="consultantplus://offline/ref=ACBE9BCB209C9F3B95519557EBEBC6139994BF709F29E8F590F81EAAFB352BEB6F16CFB1EDF2C75BDD59050AFCA434D77542E13C34E4A3AB11OAI" TargetMode="External"/><Relationship Id="rId69" Type="http://schemas.openxmlformats.org/officeDocument/2006/relationships/hyperlink" Target="consultantplus://offline/ref=E42C3DF715E48695C0FA105A9C22CD41C6E622AA9D9C718BBFD8040EFD010CE92E590B4A81F3FF06F7373B8DC5EABDC180B50648EDqC1FF" TargetMode="External"/><Relationship Id="rId77" Type="http://schemas.openxmlformats.org/officeDocument/2006/relationships/hyperlink" Target="consultantplus://offline/ref=A8EE30F5B8B691427B1F89116921F50CB5EF1B0458569C6EB5E4D4BC69F0DB657D1A4361E93795C06368CB64C83FE0D40891FF58E74F18D7Z1Y6L" TargetMode="External"/><Relationship Id="rId100" Type="http://schemas.openxmlformats.org/officeDocument/2006/relationships/hyperlink" Target="http://www.consultant.ru/document/cons_doc_LAW_51040/df32b8231cf067c4d4e864c717eb6b398358b504/" TargetMode="External"/><Relationship Id="rId105" Type="http://schemas.openxmlformats.org/officeDocument/2006/relationships/hyperlink" Target="consultantplus://offline/ref=23A5A816CC00600B245A449BAFE761571B7229FD8982656650166BEC50AD769ABDED001729A6968D4E5CD5B4394E21364A918D417Fb6XEK" TargetMode="External"/><Relationship Id="rId113" Type="http://schemas.openxmlformats.org/officeDocument/2006/relationships/hyperlink" Target="http://www.consultant.ru/document/cons_doc_LAW_198334/e8486d3a2af306f57be6dcefc0171e4ee5d33d26/" TargetMode="External"/><Relationship Id="rId118" Type="http://schemas.openxmlformats.org/officeDocument/2006/relationships/hyperlink" Target="consultantplus://offline/ref=A6BCA6D15707C5B4C4164260BC77BB4E51FBBE50591231E0C9B3EEC02DB310A81F3263EA2BE37C0CC1817C86D816E3E98B8C63A4027DK5r3K" TargetMode="External"/><Relationship Id="rId8" Type="http://schemas.openxmlformats.org/officeDocument/2006/relationships/image" Target="media/image1.jpg"/><Relationship Id="rId51" Type="http://schemas.openxmlformats.org/officeDocument/2006/relationships/hyperlink" Target="consultantplus://offline/ref=EE31E8AFCDA438D648B2B3FA7EEF7A85070E49180C106DE793B20620AA3EDCDA364C47E4D78DB4A428050316D0606D3B407E9BEAB26F5BA3qCh2H" TargetMode="External"/><Relationship Id="rId72" Type="http://schemas.openxmlformats.org/officeDocument/2006/relationships/hyperlink" Target="consultantplus://offline/ref=E42C3DF715E48695C0FA105A9C22CD41C6E622AA9D9C718BBFD8040EFD010CE92E590B4C88F7F359F2222AD5CAE0ABDE81AB1A4AEFCCqD14F" TargetMode="External"/><Relationship Id="rId80" Type="http://schemas.openxmlformats.org/officeDocument/2006/relationships/hyperlink" Target="consultantplus://offline/ref=D73E4A85572C068EEC854BE8D75480D82AE5B513475DC26A2695284E3D767CB56C1083526D0B1287A4F4B887BF68D9C17AB1AC24F74Cy2s1H" TargetMode="External"/><Relationship Id="rId85" Type="http://schemas.openxmlformats.org/officeDocument/2006/relationships/hyperlink" Target="consultantplus://offline/ref=4AF1914D35D35D4646C103529BE464B93FC4689CC30C5ED3503AB751D7F42DFDAD1136C4A603DF468545C9D499C33917FF045B7D46426413aAL9K" TargetMode="External"/><Relationship Id="rId93" Type="http://schemas.openxmlformats.org/officeDocument/2006/relationships/hyperlink" Target="http://www.consultant.ru/document/cons_doc_LAW_119995/fb7b0891728dd777dec3c04abbebad05e8b5de77/" TargetMode="External"/><Relationship Id="rId98" Type="http://schemas.openxmlformats.org/officeDocument/2006/relationships/hyperlink" Target="http://www.consultant.ru/document/cons_doc_LAW_51040/b884020ea7453099ba8bc9ca021b84982cadea7d/" TargetMode="External"/><Relationship Id="rId12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92EEB7A94C00633AC9F901CC1344239B20D36E97757E36BA58BB776B025D64CC78898D5E375064FB58CED2B80ECAEEA3F461862703F50130hCPFG" TargetMode="External"/><Relationship Id="rId17" Type="http://schemas.openxmlformats.org/officeDocument/2006/relationships/hyperlink" Target="consultantplus://offline/ref=A37A1BEB0A7DBE28DAAEF855DE8CBBF696EAC6CE2A336ACB2A14F2EE459F48690D310A36DFC68D1BDDFC10C92B4A807C740DAC92F5B22711q2mCF" TargetMode="External"/><Relationship Id="rId25" Type="http://schemas.openxmlformats.org/officeDocument/2006/relationships/hyperlink" Target="consultantplus://offline/ref=50EC971DED1881D85DD209E7634F22EC1BFE137423EED8DBCCC982D995ADB8908A60EBC3A8AC7FB871003150E7D5AFA7B8B34529E3ABm3T9F" TargetMode="External"/><Relationship Id="rId33" Type="http://schemas.openxmlformats.org/officeDocument/2006/relationships/hyperlink" Target="consultantplus://offline/ref=D92FB5948D5BCE55C1416FC457A5886A61939CBA8C720CE986BD461C3662A4C55742FFE1A5A7410CD8EB8BE2E10C626BF8C1413678280A24I1y5F" TargetMode="External"/><Relationship Id="rId38" Type="http://schemas.openxmlformats.org/officeDocument/2006/relationships/hyperlink" Target="consultantplus://offline/ref=D4BBFD397F45F514F3DA6B76F5412EDE2A68C2A559C59A417B3532523279043F33D081030DFB0FFE499E33A45071EFA2D3D37DDDCEC66D40o3l9J" TargetMode="External"/><Relationship Id="rId46" Type="http://schemas.openxmlformats.org/officeDocument/2006/relationships/hyperlink" Target="consultantplus://offline/ref=232577FA6B0BEC1F08AEC0AF43BBAF61BC0F2A02FE5851C90174DD3D94CB5DA49A78931DAF34F93AEE3173EE50147A2E2C169F16F1B8t9k8L" TargetMode="External"/><Relationship Id="rId59" Type="http://schemas.openxmlformats.org/officeDocument/2006/relationships/hyperlink" Target="consultantplus://offline/ref=E3F1CBF89DA39925E8F6EED296D30331421EBD20F286507B4FB78A5C3D531C14B3DF3315C47E5A87537F3C72BFF6471C0A682163E0A6y8q4H" TargetMode="External"/><Relationship Id="rId67" Type="http://schemas.openxmlformats.org/officeDocument/2006/relationships/hyperlink" Target="consultantplus://offline/ref=4BADBDB2D646EF0ABE42F583C8F16133270F94637A2438B67AAA0D51B1D3C606D35D309AC1488D841E47AF51E0DD5EC2041873F7625C31BEhAD8M" TargetMode="External"/><Relationship Id="rId103" Type="http://schemas.openxmlformats.org/officeDocument/2006/relationships/hyperlink" Target="consultantplus://offline/ref=4A3583D8505D4AC329780188B3CF08E433646F0C1E662D55532CA06C72B6730B15F179404ACAF1DACE890525833E75464662695166C28F66t1X3L" TargetMode="External"/><Relationship Id="rId108" Type="http://schemas.openxmlformats.org/officeDocument/2006/relationships/hyperlink" Target="consultantplus://offline/ref=1B391B556503AA3870E84E47271AEFF2960AF1F25488E84A9D553C3219C0DE1B38D75927BC13F5DF9A756FF0D28B080784C9B816C5F6NFx1L" TargetMode="External"/><Relationship Id="rId116" Type="http://schemas.openxmlformats.org/officeDocument/2006/relationships/hyperlink" Target="consultantplus://offline/ref=407754217A168AA74BE7CFED1D5D680EB941C5AE382D0E4964BED162042B30939DF9D7C6416A447646569179C2B4AB9E9B9BDD2AFBw8Z8H" TargetMode="External"/><Relationship Id="rId124" Type="http://schemas.openxmlformats.org/officeDocument/2006/relationships/theme" Target="theme/theme1.xml"/><Relationship Id="rId20" Type="http://schemas.openxmlformats.org/officeDocument/2006/relationships/hyperlink" Target="consultantplus://offline/ref=4027F5F8FC7E7DF296C7E01372A6D58ECFC096A69494D692003F01B6FB8CD095F831AEC5BCEA033DE2E65A1DD9A0285211A773B79C82E8yEG" TargetMode="External"/><Relationship Id="rId41" Type="http://schemas.openxmlformats.org/officeDocument/2006/relationships/hyperlink" Target="consultantplus://offline/ref=F38440786A1A56BC3F776435190EF502ADF77BB82F56FA4A23A8F79F5F2D48425EA15FC6820EB0B86DC10BAF909AD3EE116D85B5F3BDpBQ8N" TargetMode="External"/><Relationship Id="rId54" Type="http://schemas.openxmlformats.org/officeDocument/2006/relationships/hyperlink" Target="consultantplus://offline/ref=EE31E8AFCDA438D648B2B3FA7EEF7A85070E481002156DE793B20620AA3EDCDA364C47E0DE8BBFF77D4A024A96377E39457E99EDAEq6hCH" TargetMode="External"/><Relationship Id="rId62" Type="http://schemas.openxmlformats.org/officeDocument/2006/relationships/hyperlink" Target="consultantplus://offline/ref=6762C45466FD148C441C772A3F4C84AA10130586B5F2D068FA56FD4CC44460E122F60505C2D24E205A0263F819F1353FA69DF65116C6D4E7V0q0F" TargetMode="External"/><Relationship Id="rId70" Type="http://schemas.openxmlformats.org/officeDocument/2006/relationships/hyperlink" Target="consultantplus://offline/ref=E42C3DF715E48695C0FA105A9C22CD41C6E622AA9D9C718BBFD8040EFD010CE92E590B4C8DF7F259F2222AD5CAE0ABDE81AB1A4AEFCCqD14F" TargetMode="External"/><Relationship Id="rId75" Type="http://schemas.openxmlformats.org/officeDocument/2006/relationships/hyperlink" Target="consultantplus://offline/ref=DEBAFB9123B5914966EC1DF0149F5CA8D8AC5AF794E8792DCE1E6DB3E1FCFA7358D1FD438BED834B422DFDFC5E57B15B5107768ED935W0B4G" TargetMode="External"/><Relationship Id="rId83" Type="http://schemas.openxmlformats.org/officeDocument/2006/relationships/hyperlink" Target="consultantplus://offline/ref=079691C39B2667C12DFB2B3C110423B58C35477A2C12149775169953A027EC4A86697DCE907AD595765E433BA8AB0DCAC3E7E652CC84X1B6F" TargetMode="External"/><Relationship Id="rId88" Type="http://schemas.openxmlformats.org/officeDocument/2006/relationships/hyperlink" Target="consultantplus://offline/ref=B304985DCF1BACA659D3E03FB2F0013A86EF875620DDD3273A0A147C97D8052921C7FD0D3D1672429B7C46B47684706D0ECDDCDD27AB50D7yBb3K" TargetMode="External"/><Relationship Id="rId91" Type="http://schemas.openxmlformats.org/officeDocument/2006/relationships/hyperlink" Target="consultantplus://offline/ref=85DB087C5B5972C5D9BABED6BFF97B965DCC95F694A3ACDED2B53515D12BC2BA0A27494F6BA7FDF3AA86A7285DD0FB65743B2853CA70D03Dl8z2M" TargetMode="External"/><Relationship Id="rId96" Type="http://schemas.openxmlformats.org/officeDocument/2006/relationships/hyperlink" Target="http://www.consultant.ru/document/cons_doc_LAW_51040/9066705b3210c244f4b2caba0da8ec7186f0d1ab/" TargetMode="External"/><Relationship Id="rId111" Type="http://schemas.openxmlformats.org/officeDocument/2006/relationships/hyperlink" Target="consultantplus://offline/ref=FB5B13C753BCCEA4AFCEDC43F576D62AA3F32AA7B994507A306B34B03EE5983865D425C7F70FA1AA33FD406638F3478AE896DE29ECFEBFm1Y4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CDF2DEF8D7D81DAF54C87BC61F6FCAC674Ch4F" TargetMode="External"/><Relationship Id="rId28" Type="http://schemas.openxmlformats.org/officeDocument/2006/relationships/hyperlink" Target="consultantplus://offline/ref=37699F75E34738B3B866EE4129E525329831FA27C19043953AD90D38EFE232D1C65D9766FDAB94521355C68476o2H7K" TargetMode="External"/><Relationship Id="rId36" Type="http://schemas.openxmlformats.org/officeDocument/2006/relationships/hyperlink" Target="consultantplus://offline/ref=D4BBFD397F45F514F3DA6B76F5412EDE2B6CC9A659C49A417B3532523279043F33D081030DFB0FFC4F9E33A45071EFA2D3D37DDDCEC66D40o3l9J" TargetMode="External"/><Relationship Id="rId49" Type="http://schemas.openxmlformats.org/officeDocument/2006/relationships/hyperlink" Target="consultantplus://offline/ref=EE31E8AFCDA438D648B2B3FA7EEF7A85070E461209126DE793B20620AA3EDCDA364C47E7D78DB2A8785F131299376227426785EFAC6Fq5hAH" TargetMode="External"/><Relationship Id="rId57" Type="http://schemas.openxmlformats.org/officeDocument/2006/relationships/hyperlink" Target="consultantplus://offline/ref=E3F1CBF89DA39925E8F6EED296D30331421EBD20F286507B4FB78A5C3D531C14B3DF3314C07A5387537F3C72BFF6471C0A682163E0A6y8q4H" TargetMode="External"/><Relationship Id="rId106" Type="http://schemas.openxmlformats.org/officeDocument/2006/relationships/hyperlink" Target="consultantplus://offline/ref=23A5A816CC00600B245A449BAFE761571B732FFA8989656650166BEC50AD769ABDED00142EAE9DD81B13D4E87C1B32374C918F47636EC4FEb5XCK" TargetMode="External"/><Relationship Id="rId114" Type="http://schemas.openxmlformats.org/officeDocument/2006/relationships/hyperlink" Target="consultantplus://offline/ref=D0B40CF0F562980546FC3D25F5B273AB81C89DA2AE177BE7475A2CB1D1E0676C7CD02DDF70F2E5396C9AABF0C8002FBE866F20477DFC491828yFK" TargetMode="External"/><Relationship Id="rId119" Type="http://schemas.openxmlformats.org/officeDocument/2006/relationships/hyperlink" Target="consultantplus://offline/ref=A6BCA6D15707C5B4C4164260BC77BB4E51FBBF5A581F31E0C9B3EEC02DB310A81F3263EA28E4720CC1817C86D816E3E98B8C63A4027DK5r3K" TargetMode="External"/><Relationship Id="rId10" Type="http://schemas.openxmlformats.org/officeDocument/2006/relationships/image" Target="media/image3.jpg"/><Relationship Id="rId31" Type="http://schemas.openxmlformats.org/officeDocument/2006/relationships/hyperlink" Target="consultantplus://offline/ref=1E3B2D3795C95F86F57D2D231374210FBAC1251BCF797D957DC40F2AD7BF9746262E08B2962F0B3F4861C69A089AB5E425518113C9D4qEl4H" TargetMode="External"/><Relationship Id="rId44" Type="http://schemas.openxmlformats.org/officeDocument/2006/relationships/hyperlink" Target="consultantplus://offline/ref=327A1993819923B72B8FD137DAEE2C3BB8ED4D8EFD7E81487C81164613D7C39B65AE079623A2519AA6DC30F758AE1112F7BA7396E7272227VCK2H" TargetMode="External"/><Relationship Id="rId52" Type="http://schemas.openxmlformats.org/officeDocument/2006/relationships/hyperlink" Target="consultantplus://offline/ref=EE31E8AFCDA438D648B2B3FA7EEF7A85070E4C1508156DE793B20620AA3EDCDA364C47E4D78DB6A12C050316D0606D3B407E9BEAB26F5BA3qCh2H" TargetMode="External"/><Relationship Id="rId60" Type="http://schemas.openxmlformats.org/officeDocument/2006/relationships/hyperlink" Target="consultantplus://offline/ref=6762C45466FD148C441C772A3F4C84AA10120284B7F1D068FA56FD4CC44460E122F60505C1DB4275094D62A45FAC263CAE9DF5510AVCq5F" TargetMode="External"/><Relationship Id="rId65" Type="http://schemas.openxmlformats.org/officeDocument/2006/relationships/hyperlink" Target="consultantplus://offline/ref=DC8542359EE63C5A374FEF8D6CCB33734F856F523FCD609194502BA59CD9E526DED9E2542BD2F4F61A97D97456BE2C0633390C96A9B3C8927302L" TargetMode="External"/><Relationship Id="rId73"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78" Type="http://schemas.openxmlformats.org/officeDocument/2006/relationships/hyperlink" Target="consultantplus://offline/ref=A8EE30F5B8B691427B1F89116921F50CB2E81A00595B9C6EB5E4D4BC69F0DB657D1A4361E93795C36368CB64C83FE0D40891FF58E74F18D7Z1Y6L" TargetMode="External"/><Relationship Id="rId81" Type="http://schemas.openxmlformats.org/officeDocument/2006/relationships/hyperlink" Target="consultantplus://offline/ref=D73E4A85572C068EEC854BE8D75480D82AEBB4124C5AC26A2695284E3D767CB56C1083526802108DF4AEA883F63FD6DD78A8B221E94C2007y3sFH" TargetMode="External"/><Relationship Id="rId86" Type="http://schemas.openxmlformats.org/officeDocument/2006/relationships/hyperlink" Target="consultantplus://offline/ref=31AA3B69CDAA7DEC6255256ADE942583845B7EB18499C83B2F8863E64173B75A890DB7E7FEBF7256B54D5F987D7D95D6B5C8295A0A53EES6K" TargetMode="External"/><Relationship Id="rId94" Type="http://schemas.openxmlformats.org/officeDocument/2006/relationships/hyperlink" Target="http://www.consultant.ru/document/cons_doc_LAW_51040/d6aa4f5374347120919d6d0ca106e089be185a9b/"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consultantplus://offline/ref=6BF7E8F52F828CF1362D350114E27D0C34044235E45D657B4500ADFDC624E9C077BA9D46AE7D63483D9A57FBABC5E722583E66FC3C9AQAl1K" TargetMode="External"/><Relationship Id="rId12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hyperlink" Target="http://www.consultant.ru/document/cons_doc_LAW_365228/d470dcf99871701e9e113961d34f6671e43824c4/" TargetMode="External"/><Relationship Id="rId18" Type="http://schemas.openxmlformats.org/officeDocument/2006/relationships/hyperlink" Target="consultantplus://offline/ref=885A8B91A7098733FAF794D4F6EA562F788F2E90E03C037388DDD26C3A1F67AD91D991E56179F3E1C22DC6715EA2B91A91A62150A4F7C28F02eEL" TargetMode="External"/><Relationship Id="rId39" Type="http://schemas.openxmlformats.org/officeDocument/2006/relationships/hyperlink" Target="consultantplus://offline/ref=F38440786A1A56BC3F776435190EF502ADF77BB82F56FA4A23A8F79F5F2D48425EA15FC6820EB0B86DC10BAF909AD3EE116D85B5F3BDpBQ8N" TargetMode="External"/><Relationship Id="rId109" Type="http://schemas.openxmlformats.org/officeDocument/2006/relationships/hyperlink" Target="consultantplus://offline/ref=6B44E68E256EDC3BFAA8932C3C4E75691DE578FAAC5B2B3087B0F767BCB111987F1B0B98B5A98A81971D7CF6199040885A4F8185h8k7M" TargetMode="External"/><Relationship Id="rId34" Type="http://schemas.openxmlformats.org/officeDocument/2006/relationships/hyperlink" Target="consultantplus://offline/ref=D4BBFD397F45F514F3DA6B76F5412EDE2A69CBAE55C29A417B3532523279043F33D081030DFB0CFC489E33A45071EFA2D3D37DDDCEC66D40o3l9J" TargetMode="External"/><Relationship Id="rId50" Type="http://schemas.openxmlformats.org/officeDocument/2006/relationships/hyperlink" Target="consultantplus://offline/ref=EE31E8AFCDA438D648B2B3FA7EEF7A85070E48120A156DE793B20620AA3EDCDA364C47E4D38CBFF77D4A024A96377E39457E99EDAEq6hCH" TargetMode="External"/><Relationship Id="rId55" Type="http://schemas.openxmlformats.org/officeDocument/2006/relationships/hyperlink" Target="consultantplus://offline/ref=E3F1CBF89DA39925E8F6EED296D30331421EBD20F286507B4FB78A5C3D531C14B3DF3315C47E5F87537F3C72BFF6471C0A682163E0A6y8q4H" TargetMode="External"/><Relationship Id="rId76" Type="http://schemas.openxmlformats.org/officeDocument/2006/relationships/hyperlink" Target="consultantplus://offline/ref=DEBAFB9123B5914966EC1DF0149F5CA8D8AC5AF794E8792DCE1E6DB3E1FCFA7358D1FD4382ED834B422DFDFC5E57B15B5107768ED935W0B4G" TargetMode="External"/><Relationship Id="rId97" Type="http://schemas.openxmlformats.org/officeDocument/2006/relationships/hyperlink" Target="http://www.consultant.ru/document/cons_doc_LAW_51040/b884020ea7453099ba8bc9ca021b84982cadea7d/" TargetMode="External"/><Relationship Id="rId104" Type="http://schemas.openxmlformats.org/officeDocument/2006/relationships/hyperlink" Target="consultantplus://offline/ref=5EDF3272325EB22F4D7CBEE5F0CA6947DBE1431DDCA9DDC92441C6FA3658DB4C4EA2CD6F278243B8256CA4F77FA6C78C5568CDC204EDE96AY1wAK" TargetMode="External"/><Relationship Id="rId120" Type="http://schemas.openxmlformats.org/officeDocument/2006/relationships/hyperlink" Target="consultantplus://offline/ref=A6BCA6D15707C5B4C4164260BC77BB4E51FBB8515F1C31E0C9B3EEC02DB310A81F3263EA2AE77E039E846997801BE5F1958B7AB8007F53K9r2K" TargetMode="External"/><Relationship Id="rId7" Type="http://schemas.openxmlformats.org/officeDocument/2006/relationships/endnotes" Target="endnotes.xml"/><Relationship Id="rId71" Type="http://schemas.openxmlformats.org/officeDocument/2006/relationships/hyperlink" Target="consultantplus://offline/ref=E42C3DF715E48695C0FA105A9C22CD41C6E622AA9D9C718BBFD8040EFD010CE92E590B4C81F7F359F2222AD5CAE0ABDE81AB1A4AEFCCqD14F" TargetMode="External"/><Relationship Id="rId92" Type="http://schemas.openxmlformats.org/officeDocument/2006/relationships/hyperlink" Target="consultantplus://offline/ref=8470EE90C9EE1BD81D3A18F36919FC7423DB8717C3C214BB7B5E8279DB8F6233532DF7A83A460B014D2ECC32C4398AD618C416B1ACB429iAZ6H"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F39FF23C69C43953AD90D38EFE232D1D45DCF62F8AB8106460F918975275579FE26B18CA3oEHDK" TargetMode="External"/><Relationship Id="rId24" Type="http://schemas.openxmlformats.org/officeDocument/2006/relationships/hyperlink" Target="consultantplus://offline/ref=5E242C3977647125482FD8390973B169E84CA71304128C5D31A8EA27E3438B6A2156EBAE362AEC8012412683DDR1A2G" TargetMode="External"/><Relationship Id="rId40" Type="http://schemas.openxmlformats.org/officeDocument/2006/relationships/hyperlink" Target="consultantplus://offline/ref=F38440786A1A56BC3F776435190EF502ADF77BB82F56FA4A23A8F79F5F2D48425EA15FC6820EB3B86DC10BAF909AD3EE116D85B5F3BDpBQ8N" TargetMode="External"/><Relationship Id="rId45" Type="http://schemas.openxmlformats.org/officeDocument/2006/relationships/hyperlink" Target="consultantplus://offline/ref=327A1993819923B72B8FD137DAEE2C3BB8E34C8FF67981487C81164613D7C39B65AE079623A05198A5DC30F758AE1112F7BA7396E7272227VCK2H" TargetMode="External"/><Relationship Id="rId66" Type="http://schemas.openxmlformats.org/officeDocument/2006/relationships/hyperlink" Target="consultantplus://offline/ref=DC8542359EE63C5A374FEF8D6CCB33734881695231C2609194502BA59CD9E526DED9E2542BD2F4F71B97D97456BE2C0633390C96A9B3C8927302L" TargetMode="External"/><Relationship Id="rId87" Type="http://schemas.openxmlformats.org/officeDocument/2006/relationships/hyperlink" Target="consultantplus://offline/ref=6565064DA8EE4E673BCF71F47FC6F8EE6B90521FD5EDC89CF95766D01A133E4E1D90223CB6643FF3n6p8M" TargetMode="External"/><Relationship Id="rId110" Type="http://schemas.openxmlformats.org/officeDocument/2006/relationships/hyperlink" Target="consultantplus://offline/ref=D8EC80150866798F20155E5D5998F0F8E7B15354E0C23DFF9D5B407F020DD27C5FDB15C13D4D98D11782C4855B2D5879BF4BEAD1250A4FF1h4m9J" TargetMode="External"/><Relationship Id="rId115" Type="http://schemas.openxmlformats.org/officeDocument/2006/relationships/hyperlink" Target="consultantplus://offline/ref=407754217A168AA74BE7CFED1D5D680EBE4BC2AE3F290E4964BED162042B30938FF98FC9486F5122100CC674C1wBZ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66B398-96BC-4F89-A137-5924ABFBB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4519</TotalTime>
  <Pages>204</Pages>
  <Words>77344</Words>
  <Characters>440866</Characters>
  <Application>Microsoft Office Word</Application>
  <DocSecurity>0</DocSecurity>
  <Lines>3673</Lines>
  <Paragraphs>1034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Сотникова Наталья Ивановна</cp:lastModifiedBy>
  <cp:revision>422</cp:revision>
  <cp:lastPrinted>2023-12-25T06:44:00Z</cp:lastPrinted>
  <dcterms:created xsi:type="dcterms:W3CDTF">2023-08-17T12:04:00Z</dcterms:created>
  <dcterms:modified xsi:type="dcterms:W3CDTF">2025-03-28T05:36:00Z</dcterms:modified>
</cp:coreProperties>
</file>