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241" w:rsidRPr="0025424D" w:rsidRDefault="007B2241" w:rsidP="0084262E">
      <w:pPr>
        <w:pStyle w:val="ae"/>
        <w:ind w:right="-142" w:firstLine="709"/>
        <w:jc w:val="both"/>
        <w:rPr>
          <w:bCs/>
          <w:lang w:val="en-US"/>
        </w:rPr>
      </w:pPr>
    </w:p>
    <w:p w:rsidR="00B718C9" w:rsidRDefault="00B718C9" w:rsidP="00B718C9">
      <w:pPr>
        <w:pStyle w:val="ae"/>
        <w:ind w:firstLine="709"/>
        <w:jc w:val="center"/>
        <w:rPr>
          <w:b/>
          <w:bCs/>
        </w:rPr>
      </w:pPr>
      <w:r>
        <w:rPr>
          <w:b/>
          <w:bCs/>
        </w:rPr>
        <w:t>Предварительные итоги социально-экономического развития Пугачевского муниципального района за 9 месяцев 2022г. и ожидаемые итоги социально - экономического развития за 2022г.</w:t>
      </w:r>
    </w:p>
    <w:p w:rsidR="00C93BEC" w:rsidRPr="0025424D" w:rsidRDefault="00C93BEC" w:rsidP="008E5D2F">
      <w:pPr>
        <w:spacing w:after="0" w:line="240" w:lineRule="auto"/>
        <w:ind w:firstLine="709"/>
        <w:jc w:val="center"/>
        <w:rPr>
          <w:rFonts w:ascii="Times New Roman" w:eastAsia="Times New Roman" w:hAnsi="Times New Roman" w:cs="Times New Roman"/>
          <w:b/>
          <w:bCs/>
          <w:sz w:val="24"/>
          <w:szCs w:val="24"/>
          <w:lang w:eastAsia="ru-RU"/>
        </w:rPr>
      </w:pPr>
    </w:p>
    <w:p w:rsidR="009C7D96" w:rsidRPr="0025424D" w:rsidRDefault="00A61AAE" w:rsidP="008E5D2F">
      <w:pPr>
        <w:spacing w:after="0" w:line="240" w:lineRule="auto"/>
        <w:ind w:firstLine="709"/>
        <w:jc w:val="center"/>
        <w:rPr>
          <w:rFonts w:ascii="Times New Roman" w:eastAsia="Times New Roman" w:hAnsi="Times New Roman" w:cs="Times New Roman"/>
          <w:b/>
          <w:sz w:val="24"/>
          <w:szCs w:val="24"/>
          <w:lang w:eastAsia="ru-RU"/>
        </w:rPr>
      </w:pPr>
      <w:r w:rsidRPr="0025424D">
        <w:rPr>
          <w:rFonts w:ascii="Times New Roman" w:eastAsia="Times New Roman" w:hAnsi="Times New Roman" w:cs="Times New Roman"/>
          <w:b/>
          <w:sz w:val="24"/>
          <w:szCs w:val="24"/>
          <w:lang w:eastAsia="ru-RU"/>
        </w:rPr>
        <w:t>Промышленность</w:t>
      </w:r>
    </w:p>
    <w:p w:rsidR="00F54103" w:rsidRPr="0025424D" w:rsidRDefault="00F54103" w:rsidP="00E925B7">
      <w:pPr>
        <w:spacing w:after="0" w:line="240" w:lineRule="auto"/>
        <w:ind w:firstLine="709"/>
        <w:jc w:val="both"/>
        <w:rPr>
          <w:rFonts w:ascii="Times New Roman" w:eastAsia="Times New Roman" w:hAnsi="Times New Roman" w:cs="Times New Roman"/>
          <w:b/>
          <w:sz w:val="24"/>
          <w:szCs w:val="24"/>
          <w:lang w:eastAsia="ru-RU"/>
        </w:rPr>
      </w:pPr>
    </w:p>
    <w:p w:rsidR="001222AE" w:rsidRPr="004506FD" w:rsidRDefault="001222AE" w:rsidP="00CF0FD0">
      <w:pPr>
        <w:pStyle w:val="ae"/>
        <w:ind w:firstLine="709"/>
        <w:jc w:val="both"/>
      </w:pPr>
      <w:r w:rsidRPr="004506FD">
        <w:t>Промышленность Пугачевского муниципального района представлена 4</w:t>
      </w:r>
      <w:r w:rsidR="008C0570" w:rsidRPr="004506FD">
        <w:t>7</w:t>
      </w:r>
      <w:r w:rsidRPr="004506FD">
        <w:t xml:space="preserve"> предприятиями. Это ООО «Пугачёвские молочные продукты», ООО «СПСК Возрождение», ООО «Хлеб - Соль», ООО «Полимер - Сервис», ООО «Березовский каменный карьер», ООО «Каменский карьер», ООО «Пугачевский каменный карьер 1», </w:t>
      </w:r>
      <w:r w:rsidR="00C71726" w:rsidRPr="004506FD">
        <w:t xml:space="preserve">ООО «Изумруд 21», </w:t>
      </w:r>
      <w:r w:rsidRPr="004506FD">
        <w:t>ООО «Пугачёвская ДОР ПМК»,</w:t>
      </w:r>
      <w:r w:rsidR="00C71726" w:rsidRPr="004506FD">
        <w:rPr>
          <w:b/>
          <w:bCs/>
        </w:rPr>
        <w:t xml:space="preserve"> </w:t>
      </w:r>
      <w:r w:rsidR="00C71726" w:rsidRPr="004506FD">
        <w:rPr>
          <w:bCs/>
        </w:rPr>
        <w:t>ООО «</w:t>
      </w:r>
      <w:proofErr w:type="spellStart"/>
      <w:r w:rsidR="00C71726" w:rsidRPr="004506FD">
        <w:rPr>
          <w:bCs/>
        </w:rPr>
        <w:t>Стройавтодор</w:t>
      </w:r>
      <w:proofErr w:type="spellEnd"/>
      <w:r w:rsidR="00C71726" w:rsidRPr="004506FD">
        <w:rPr>
          <w:bCs/>
        </w:rPr>
        <w:t>»,</w:t>
      </w:r>
      <w:r w:rsidRPr="004506FD">
        <w:rPr>
          <w:b/>
        </w:rPr>
        <w:t xml:space="preserve"> </w:t>
      </w:r>
      <w:r w:rsidRPr="004506FD">
        <w:t>ООО «</w:t>
      </w:r>
      <w:proofErr w:type="spellStart"/>
      <w:r w:rsidRPr="004506FD">
        <w:t>ТрансГрупп</w:t>
      </w:r>
      <w:proofErr w:type="spellEnd"/>
      <w:r w:rsidRPr="004506FD">
        <w:t xml:space="preserve">», ООО «КОМП», ООО «СПАЗ-фарм», ФКУ ИК -4, ФКУ ИК- 17, ИП Гордеева И. Е. «Пугачевские тортики», другие. </w:t>
      </w:r>
    </w:p>
    <w:p w:rsidR="001222AE" w:rsidRPr="004506FD" w:rsidRDefault="001222AE" w:rsidP="00CF0FD0">
      <w:pPr>
        <w:pStyle w:val="ae"/>
        <w:ind w:firstLine="709"/>
        <w:jc w:val="both"/>
        <w:rPr>
          <w:rFonts w:eastAsia="Calibri"/>
        </w:rPr>
      </w:pPr>
      <w:r w:rsidRPr="004506FD">
        <w:rPr>
          <w:rFonts w:eastAsia="Calibri"/>
        </w:rPr>
        <w:t>Основная часть всех организаций района относится к обрабатывающей отрасли, которая включает производство пищевых продуктов, производство одежды, производство химических веществ и химических продуктов, производство резиновых и пластмассовых изделий, производство прочей неметаллической минеральной продукции и другие. Большинство предприятий осуществляют переработку сельскохозяйственной продукции.</w:t>
      </w:r>
    </w:p>
    <w:p w:rsidR="001222AE" w:rsidRPr="004506FD" w:rsidRDefault="001222AE" w:rsidP="000C3778">
      <w:pPr>
        <w:pStyle w:val="ae"/>
        <w:ind w:firstLine="709"/>
        <w:jc w:val="both"/>
        <w:rPr>
          <w:rFonts w:eastAsiaTheme="minorEastAsia"/>
        </w:rPr>
      </w:pPr>
      <w:r w:rsidRPr="004506FD">
        <w:t xml:space="preserve">Объем промышленного производства за </w:t>
      </w:r>
      <w:r w:rsidR="00F01329" w:rsidRPr="004506FD">
        <w:t xml:space="preserve">январь – </w:t>
      </w:r>
      <w:r w:rsidR="008B2197" w:rsidRPr="004506FD">
        <w:t>сентябрь</w:t>
      </w:r>
      <w:r w:rsidR="00F01329" w:rsidRPr="004506FD">
        <w:t xml:space="preserve"> 2022г. </w:t>
      </w:r>
      <w:r w:rsidRPr="004506FD">
        <w:t>к уровню 202</w:t>
      </w:r>
      <w:r w:rsidR="003D7CC7" w:rsidRPr="004506FD">
        <w:t>1</w:t>
      </w:r>
      <w:r w:rsidRPr="004506FD">
        <w:t xml:space="preserve"> года составил </w:t>
      </w:r>
      <w:r w:rsidR="008C0570" w:rsidRPr="004506FD">
        <w:t>10</w:t>
      </w:r>
      <w:r w:rsidR="008B2197" w:rsidRPr="004506FD">
        <w:t>8,5</w:t>
      </w:r>
      <w:r w:rsidRPr="004506FD">
        <w:t>%,</w:t>
      </w:r>
      <w:r w:rsidR="000C3778" w:rsidRPr="004506FD">
        <w:t xml:space="preserve"> индекс промышленного производства по прогнозу за 2022 г – 101,5 %.</w:t>
      </w:r>
      <w:r w:rsidRPr="004506FD">
        <w:t xml:space="preserve"> что в денежном выражении по основным видам деятельности составляет </w:t>
      </w:r>
      <w:r w:rsidR="008B2197" w:rsidRPr="004506FD">
        <w:t>3179</w:t>
      </w:r>
      <w:r w:rsidRPr="004506FD">
        <w:t xml:space="preserve"> млн. рублей.</w:t>
      </w:r>
      <w:r w:rsidRPr="004506FD">
        <w:rPr>
          <w:bCs/>
          <w:lang w:eastAsia="ar-SA"/>
        </w:rPr>
        <w:t xml:space="preserve"> </w:t>
      </w:r>
      <w:r w:rsidR="000C3778" w:rsidRPr="004506FD">
        <w:t>Оценка по прогнозу за 2022 г. составила 3875 тыс. руб.</w:t>
      </w:r>
    </w:p>
    <w:p w:rsidR="001222AE" w:rsidRDefault="001222AE" w:rsidP="00CF0FD0">
      <w:pPr>
        <w:pStyle w:val="ae"/>
        <w:ind w:firstLine="709"/>
        <w:jc w:val="both"/>
      </w:pPr>
      <w:r w:rsidRPr="004506FD">
        <w:t>Наиболее значимые предприятия: ООО «Пугачёвские молочные продукты», ООО «СПСК Возрождение», ООО «Хлеб - Соль», ООО «Полимер - Сервис», ООО «Березовский каменный карьер», ООО «Каменский карьер», ООО «</w:t>
      </w:r>
      <w:proofErr w:type="spellStart"/>
      <w:r w:rsidRPr="004506FD">
        <w:t>ТрансГрупп</w:t>
      </w:r>
      <w:proofErr w:type="spellEnd"/>
      <w:r w:rsidRPr="004506FD">
        <w:t>» и другие.</w:t>
      </w:r>
    </w:p>
    <w:p w:rsidR="004506FD" w:rsidRPr="004506FD" w:rsidRDefault="004506FD" w:rsidP="00CF0FD0">
      <w:pPr>
        <w:pStyle w:val="ae"/>
        <w:ind w:firstLine="709"/>
        <w:jc w:val="both"/>
      </w:pPr>
    </w:p>
    <w:p w:rsidR="00D44586" w:rsidRPr="004506FD" w:rsidRDefault="009C7D96" w:rsidP="0030264D">
      <w:pPr>
        <w:pStyle w:val="ae"/>
        <w:ind w:firstLine="709"/>
        <w:jc w:val="center"/>
        <w:rPr>
          <w:b/>
        </w:rPr>
      </w:pPr>
      <w:r w:rsidRPr="004506FD">
        <w:rPr>
          <w:b/>
        </w:rPr>
        <w:t>Сельское хозяйство</w:t>
      </w:r>
    </w:p>
    <w:p w:rsidR="00865665" w:rsidRPr="004506FD" w:rsidRDefault="00865665" w:rsidP="00CF0FD0">
      <w:pPr>
        <w:pStyle w:val="ae"/>
        <w:ind w:firstLine="709"/>
        <w:jc w:val="both"/>
        <w:rPr>
          <w:b/>
        </w:rPr>
      </w:pPr>
    </w:p>
    <w:p w:rsidR="004F45DA" w:rsidRPr="004506FD" w:rsidRDefault="004F45DA" w:rsidP="00CF0FD0">
      <w:pPr>
        <w:pStyle w:val="ae"/>
        <w:ind w:firstLine="709"/>
        <w:jc w:val="both"/>
        <w:rPr>
          <w:b/>
        </w:rPr>
      </w:pPr>
      <w:r w:rsidRPr="004506FD">
        <w:t>В сельскохозяйственном производстве района действуют 18 сельскохозяйственных предприятий, 79 крестьянских (фермерских) хозяйств, 4 сельскохозяйственных потребительских кооператива, около 8 тысяч личных подсобных хозяйств.</w:t>
      </w:r>
    </w:p>
    <w:p w:rsidR="004F45DA" w:rsidRPr="004506FD" w:rsidRDefault="004F45DA" w:rsidP="00CF0FD0">
      <w:pPr>
        <w:pStyle w:val="ae"/>
        <w:spacing w:line="276" w:lineRule="auto"/>
        <w:ind w:firstLine="709"/>
        <w:jc w:val="both"/>
      </w:pPr>
      <w:r w:rsidRPr="004506FD">
        <w:t>Структура землепользования – 390,0 тысяч гектаров земли, в том числе 350,0 тысяч гектар</w:t>
      </w:r>
      <w:r w:rsidR="00E86CD9" w:rsidRPr="004506FD">
        <w:t>ов</w:t>
      </w:r>
      <w:r w:rsidRPr="004506FD">
        <w:t xml:space="preserve"> сельхозугодий, из них 274,7 тысяч гектаров пашни, которая вся находится в обработке.</w:t>
      </w:r>
    </w:p>
    <w:p w:rsidR="00C446E9" w:rsidRPr="004506FD" w:rsidRDefault="00C446E9" w:rsidP="00C446E9">
      <w:pPr>
        <w:spacing w:after="0" w:line="240" w:lineRule="auto"/>
        <w:ind w:firstLine="709"/>
        <w:contextualSpacing/>
        <w:jc w:val="both"/>
        <w:rPr>
          <w:rFonts w:ascii="Times New Roman" w:hAnsi="Times New Roman" w:cs="Times New Roman"/>
          <w:sz w:val="24"/>
          <w:szCs w:val="24"/>
        </w:rPr>
      </w:pPr>
      <w:r w:rsidRPr="004506FD">
        <w:rPr>
          <w:rFonts w:ascii="Times New Roman" w:hAnsi="Times New Roman" w:cs="Times New Roman"/>
          <w:sz w:val="24"/>
          <w:szCs w:val="24"/>
        </w:rPr>
        <w:t>Под урожай текущего года в районе посеяно 218,1 тыс</w:t>
      </w:r>
      <w:proofErr w:type="gramStart"/>
      <w:r w:rsidRPr="004506FD">
        <w:rPr>
          <w:rFonts w:ascii="Times New Roman" w:hAnsi="Times New Roman" w:cs="Times New Roman"/>
          <w:sz w:val="24"/>
          <w:szCs w:val="24"/>
        </w:rPr>
        <w:t>.г</w:t>
      </w:r>
      <w:proofErr w:type="gramEnd"/>
      <w:r w:rsidRPr="004506FD">
        <w:rPr>
          <w:rFonts w:ascii="Times New Roman" w:hAnsi="Times New Roman" w:cs="Times New Roman"/>
          <w:sz w:val="24"/>
          <w:szCs w:val="24"/>
        </w:rPr>
        <w:t>а сельскохозяйственных культур. Озимые сохранились на площади 53,7 тыс. га, которые, как правило, формируют основную долю зернового баланса.</w:t>
      </w:r>
    </w:p>
    <w:p w:rsidR="00C446E9" w:rsidRPr="004506FD" w:rsidRDefault="00C446E9" w:rsidP="00C446E9">
      <w:pPr>
        <w:spacing w:after="0" w:line="240" w:lineRule="auto"/>
        <w:ind w:firstLine="709"/>
        <w:jc w:val="both"/>
        <w:rPr>
          <w:rFonts w:ascii="Times New Roman" w:hAnsi="Times New Roman" w:cs="Times New Roman"/>
          <w:b/>
          <w:sz w:val="24"/>
          <w:szCs w:val="24"/>
        </w:rPr>
      </w:pPr>
      <w:r w:rsidRPr="004506FD">
        <w:rPr>
          <w:rFonts w:ascii="Times New Roman" w:hAnsi="Times New Roman" w:cs="Times New Roman"/>
          <w:sz w:val="24"/>
          <w:szCs w:val="24"/>
        </w:rPr>
        <w:t>Яровые культуры посеяны на площади 162,3 тыс. га, в том числе яровые зерновые и зернобобовые культуры посеяны на площади 59,2 тыс.га. Технические культуры размещены на площади 99,6 тыс. га, из них подсолнечника - 96,5 тыс. га. Кормовые - 5,5 тыс. гектар (яровые 3,5 тыс. гектар и многолетние 2 тыс. гектар).</w:t>
      </w:r>
    </w:p>
    <w:p w:rsidR="00C446E9" w:rsidRPr="004506FD" w:rsidRDefault="00C446E9" w:rsidP="00C446E9">
      <w:pPr>
        <w:pStyle w:val="ae"/>
        <w:ind w:firstLine="708"/>
        <w:jc w:val="both"/>
        <w:rPr>
          <w:rFonts w:eastAsiaTheme="minorEastAsia"/>
        </w:rPr>
      </w:pPr>
      <w:r w:rsidRPr="004506FD">
        <w:rPr>
          <w:rFonts w:eastAsiaTheme="minorEastAsia"/>
        </w:rPr>
        <w:t>На сегодняшний день в районе убраны зерновые и зернобобовые культуры на площади 101,</w:t>
      </w:r>
      <w:r w:rsidR="000A75D2">
        <w:rPr>
          <w:rFonts w:eastAsiaTheme="minorEastAsia"/>
        </w:rPr>
        <w:t>2</w:t>
      </w:r>
      <w:r w:rsidRPr="004506FD">
        <w:rPr>
          <w:rFonts w:eastAsiaTheme="minorEastAsia"/>
        </w:rPr>
        <w:t xml:space="preserve"> тыс. га, намолочено 369,</w:t>
      </w:r>
      <w:r w:rsidR="000A75D2">
        <w:rPr>
          <w:rFonts w:eastAsiaTheme="minorEastAsia"/>
        </w:rPr>
        <w:t>7</w:t>
      </w:r>
      <w:r w:rsidRPr="004506FD">
        <w:rPr>
          <w:rFonts w:eastAsiaTheme="minorEastAsia"/>
        </w:rPr>
        <w:t xml:space="preserve"> тыс. тонн зерна, при средней урожайности 36,5 ц/га. Кукурузы на зерно убрано 3,0 тыс. га. Из технических культур убраны: лен и горчица на площади 1,1 тыс. га, намолочено 0,8 тыс. тонн, урожайность 7,3 ц/га. В хозяйствах ведется уборка подсолнечника, убрано 16,7 тыс. га, намолочено 26,1 тыс. тонн </w:t>
      </w:r>
      <w:proofErr w:type="spellStart"/>
      <w:r w:rsidRPr="004506FD">
        <w:rPr>
          <w:rFonts w:eastAsiaTheme="minorEastAsia"/>
        </w:rPr>
        <w:t>маслосемян</w:t>
      </w:r>
      <w:proofErr w:type="spellEnd"/>
      <w:r w:rsidRPr="004506FD">
        <w:rPr>
          <w:rFonts w:eastAsiaTheme="minorEastAsia"/>
        </w:rPr>
        <w:t xml:space="preserve">, при урожайности 15,6 ц/га. </w:t>
      </w:r>
    </w:p>
    <w:p w:rsidR="00C446E9" w:rsidRPr="004506FD" w:rsidRDefault="00C446E9" w:rsidP="00C446E9">
      <w:pPr>
        <w:pStyle w:val="ae"/>
        <w:ind w:firstLine="708"/>
        <w:jc w:val="both"/>
        <w:rPr>
          <w:rFonts w:eastAsiaTheme="minorEastAsia"/>
        </w:rPr>
      </w:pPr>
      <w:r w:rsidRPr="004506FD">
        <w:rPr>
          <w:rFonts w:eastAsiaTheme="minorEastAsia"/>
        </w:rPr>
        <w:t>Под урожай 2022 года посеяно 55,0 тыс. гектаров озимых культур, что составляет 100 процентов от плана; из них озимой пшеницы – 53,82 тыс. гектаров, озимой ржи – 1,05 тыс. га. тритикале – 0,13. Вслед за уборкой на освободившихся полях ведётся вспашка зяби, вспахано</w:t>
      </w:r>
      <w:r w:rsidR="000A75D2">
        <w:rPr>
          <w:rFonts w:eastAsiaTheme="minorEastAsia"/>
        </w:rPr>
        <w:t xml:space="preserve"> </w:t>
      </w:r>
      <w:r w:rsidRPr="004506FD">
        <w:rPr>
          <w:rFonts w:eastAsiaTheme="minorEastAsia"/>
        </w:rPr>
        <w:t>114,6 тыс. га.</w:t>
      </w:r>
    </w:p>
    <w:p w:rsidR="00C446E9" w:rsidRPr="004506FD" w:rsidRDefault="00C446E9" w:rsidP="00C446E9">
      <w:pPr>
        <w:pStyle w:val="ae"/>
        <w:ind w:firstLine="708"/>
        <w:jc w:val="both"/>
        <w:rPr>
          <w:rFonts w:eastAsiaTheme="minorEastAsia"/>
        </w:rPr>
      </w:pPr>
      <w:r w:rsidRPr="004506FD">
        <w:rPr>
          <w:rFonts w:eastAsiaTheme="minorEastAsia"/>
        </w:rPr>
        <w:t xml:space="preserve">В сельхозпредприятиях и КФХ в полном объеме заготовлено сено 9,5 тыс. тонн, соломы с учетом потребности личных подсобных хозяйств заготовлено – 56,8 тыс. тонн, силоса – 11,5 тыс. тонн, полностью засыпан зернофураж в количестве 25,3 тыс. тонн. Заготовленное количество </w:t>
      </w:r>
      <w:r w:rsidRPr="004506FD">
        <w:rPr>
          <w:rFonts w:eastAsiaTheme="minorEastAsia"/>
        </w:rPr>
        <w:lastRenderedPageBreak/>
        <w:t>кормов полностью закрывает потребность для общественного поголовья и позволяет полностью рассчитаться с пайщиками.</w:t>
      </w:r>
    </w:p>
    <w:p w:rsidR="00C446E9" w:rsidRPr="004506FD" w:rsidRDefault="00C446E9" w:rsidP="00C446E9">
      <w:pPr>
        <w:pStyle w:val="ae"/>
        <w:spacing w:line="276" w:lineRule="auto"/>
        <w:ind w:firstLine="709"/>
        <w:jc w:val="both"/>
      </w:pPr>
      <w:r w:rsidRPr="004506FD">
        <w:t>В районе на 1 октября 2022 года в хозяйствах всех форм собственности сохранено поголовье овец – 20,2 тыс</w:t>
      </w:r>
      <w:proofErr w:type="gramStart"/>
      <w:r w:rsidRPr="004506FD">
        <w:t>.г</w:t>
      </w:r>
      <w:proofErr w:type="gramEnd"/>
      <w:r w:rsidRPr="004506FD">
        <w:t xml:space="preserve">олов (100% к уровню прошлого года), незначительно снижено поголовье крупного рогатого скота 19,8 тыс.голов (94%). По причинам заболеваний африканской чумы свиней и </w:t>
      </w:r>
      <w:r w:rsidR="005E4E84" w:rsidRPr="004506FD">
        <w:t>птичьего гриппа</w:t>
      </w:r>
      <w:r w:rsidRPr="004506FD">
        <w:t xml:space="preserve"> в соседних областях и районах, поголовье </w:t>
      </w:r>
      <w:r w:rsidR="00BC0AD1" w:rsidRPr="004506FD">
        <w:t xml:space="preserve">свиней и птицы в Пугачевском районе </w:t>
      </w:r>
      <w:r w:rsidRPr="004506FD">
        <w:t>уменьшено</w:t>
      </w:r>
      <w:r w:rsidR="001F67CB">
        <w:t>, соответственно</w:t>
      </w:r>
      <w:r w:rsidR="005E4E84" w:rsidRPr="004506FD">
        <w:t xml:space="preserve"> </w:t>
      </w:r>
      <w:r w:rsidR="00BC0AD1" w:rsidRPr="004506FD">
        <w:t>свиней</w:t>
      </w:r>
      <w:r w:rsidR="001F67CB">
        <w:t xml:space="preserve"> </w:t>
      </w:r>
      <w:r w:rsidR="001F67CB" w:rsidRPr="004506FD">
        <w:t>- 5,8 тыс. голов</w:t>
      </w:r>
      <w:r w:rsidR="005E4E84" w:rsidRPr="004506FD">
        <w:t xml:space="preserve"> (71,6%)</w:t>
      </w:r>
      <w:r w:rsidR="001F67CB">
        <w:t>,</w:t>
      </w:r>
      <w:r w:rsidRPr="004506FD">
        <w:t xml:space="preserve"> </w:t>
      </w:r>
      <w:r w:rsidR="005E4E84" w:rsidRPr="004506FD">
        <w:t>п</w:t>
      </w:r>
      <w:r w:rsidR="00BC0AD1" w:rsidRPr="004506FD">
        <w:t>тиц</w:t>
      </w:r>
      <w:r w:rsidR="005E4E84" w:rsidRPr="004506FD">
        <w:t xml:space="preserve"> </w:t>
      </w:r>
      <w:r w:rsidR="001F67CB" w:rsidRPr="004506FD">
        <w:t xml:space="preserve">98,1тыс. гол. </w:t>
      </w:r>
      <w:r w:rsidR="005E4E84" w:rsidRPr="004506FD">
        <w:t>(81,7%).</w:t>
      </w:r>
    </w:p>
    <w:p w:rsidR="00C446E9" w:rsidRPr="004506FD" w:rsidRDefault="00C446E9" w:rsidP="00C446E9">
      <w:pPr>
        <w:pStyle w:val="ae"/>
        <w:ind w:firstLine="708"/>
        <w:jc w:val="both"/>
      </w:pPr>
      <w:r w:rsidRPr="004506FD">
        <w:t xml:space="preserve">Производство молока в сельскохозяйственных организациях и крестьянских (фермерских) хозяйствах составило 6619 тонн (109,0% к аналогичному периоду прошлого года), скота и птицы в живом весе произведено 859 тонн (100,0%). </w:t>
      </w:r>
    </w:p>
    <w:p w:rsidR="00C446E9" w:rsidRPr="004506FD" w:rsidRDefault="00BC0AD1" w:rsidP="00C446E9">
      <w:pPr>
        <w:pStyle w:val="ae"/>
        <w:ind w:firstLine="709"/>
        <w:jc w:val="both"/>
      </w:pPr>
      <w:r w:rsidRPr="004506FD">
        <w:t xml:space="preserve">В КФХ </w:t>
      </w:r>
      <w:proofErr w:type="spellStart"/>
      <w:r w:rsidRPr="004506FD">
        <w:t>Сарсенбаева</w:t>
      </w:r>
      <w:proofErr w:type="spellEnd"/>
      <w:r w:rsidRPr="004506FD">
        <w:t xml:space="preserve"> Д.Г. н</w:t>
      </w:r>
      <w:r w:rsidR="00C446E9" w:rsidRPr="004506FD">
        <w:t>а средства гранта по развитию семейной животноводческой фермы ввезено 57 голов нетелей мясного направления и техника для заготовки кормов</w:t>
      </w:r>
      <w:r w:rsidRPr="004506FD">
        <w:t>.</w:t>
      </w:r>
      <w:r w:rsidR="00C446E9" w:rsidRPr="004506FD">
        <w:t xml:space="preserve"> </w:t>
      </w:r>
      <w:r w:rsidR="005E4E84" w:rsidRPr="004506FD">
        <w:t>В КФХ</w:t>
      </w:r>
      <w:r w:rsidR="00C446E9" w:rsidRPr="004506FD">
        <w:t xml:space="preserve"> </w:t>
      </w:r>
      <w:r w:rsidRPr="004506FD">
        <w:t>Шиндина В.П.</w:t>
      </w:r>
      <w:r w:rsidR="005E4E84" w:rsidRPr="004506FD">
        <w:t xml:space="preserve"> приобретено 74 головы нетелей мясного направления и 74 головы </w:t>
      </w:r>
      <w:r w:rsidR="00C446E9" w:rsidRPr="004506FD">
        <w:t>запланировано в 2023 году</w:t>
      </w:r>
      <w:r w:rsidR="005E4E84" w:rsidRPr="004506FD">
        <w:t>.</w:t>
      </w:r>
    </w:p>
    <w:p w:rsidR="00356E63" w:rsidRPr="004506FD" w:rsidRDefault="00356E63" w:rsidP="00356E63">
      <w:pPr>
        <w:pStyle w:val="ae"/>
        <w:spacing w:line="276" w:lineRule="auto"/>
        <w:ind w:firstLine="709"/>
        <w:jc w:val="both"/>
      </w:pPr>
      <w:r w:rsidRPr="004506FD">
        <w:t>С 1 октября начался зимне-стойловый период скота. Помещения подготовлены к постановке скота. В настоящее время скот выпасается, так как позволяют погодные условия.</w:t>
      </w:r>
    </w:p>
    <w:p w:rsidR="00356E63" w:rsidRPr="004506FD" w:rsidRDefault="00356E63" w:rsidP="00356E63">
      <w:pPr>
        <w:pStyle w:val="ae"/>
        <w:spacing w:line="276" w:lineRule="auto"/>
        <w:ind w:firstLine="709"/>
        <w:jc w:val="both"/>
      </w:pPr>
      <w:bookmarkStart w:id="0" w:name="_Hlk117866429"/>
      <w:r w:rsidRPr="004506FD">
        <w:t xml:space="preserve">Как результат всей проделанной работы, производство валовой продукции сельского хозяйства в действующих ценах составило </w:t>
      </w:r>
      <w:r w:rsidR="00745802" w:rsidRPr="004506FD">
        <w:t xml:space="preserve">5,9 </w:t>
      </w:r>
      <w:r w:rsidRPr="004506FD">
        <w:t>млрд. рублей</w:t>
      </w:r>
      <w:r w:rsidR="00745802" w:rsidRPr="004506FD">
        <w:t xml:space="preserve"> (ожидаемая)</w:t>
      </w:r>
      <w:r w:rsidR="003F1B8A" w:rsidRPr="004506FD">
        <w:t xml:space="preserve">, что соответствует уровню прошлого года (103,5%). </w:t>
      </w:r>
      <w:r w:rsidRPr="004506FD">
        <w:t xml:space="preserve">Индекс физического объема составил </w:t>
      </w:r>
      <w:r w:rsidR="00745802" w:rsidRPr="004506FD">
        <w:t>121,1</w:t>
      </w:r>
      <w:r w:rsidRPr="004506FD">
        <w:t xml:space="preserve">%, индекс изменения цены – </w:t>
      </w:r>
      <w:r w:rsidR="00745802" w:rsidRPr="004506FD">
        <w:t>85,5</w:t>
      </w:r>
      <w:r w:rsidRPr="004506FD">
        <w:t>%.</w:t>
      </w:r>
    </w:p>
    <w:p w:rsidR="00F80283" w:rsidRPr="004506FD" w:rsidRDefault="00F80283" w:rsidP="00F80283">
      <w:pPr>
        <w:pStyle w:val="ae"/>
        <w:ind w:firstLine="709"/>
        <w:jc w:val="both"/>
      </w:pPr>
      <w:r w:rsidRPr="004506FD">
        <w:t>Оценка объема валовой продукции сельского хозяйства за 2022г. во всех категориях хозяйств в действующих ценах – 10,6 млрд. руб.</w:t>
      </w:r>
    </w:p>
    <w:p w:rsidR="00C446E9" w:rsidRPr="004506FD" w:rsidRDefault="00C446E9" w:rsidP="00F80283">
      <w:pPr>
        <w:pStyle w:val="ae"/>
        <w:ind w:firstLine="709"/>
        <w:jc w:val="both"/>
        <w:rPr>
          <w:b/>
          <w:bCs/>
        </w:rPr>
      </w:pPr>
      <w:r w:rsidRPr="004506FD">
        <w:t xml:space="preserve">Объем выручки от реализации сельскохозяйственной продукции за </w:t>
      </w:r>
      <w:r w:rsidR="00745802" w:rsidRPr="004506FD">
        <w:t>9 месяцев</w:t>
      </w:r>
      <w:r w:rsidRPr="004506FD">
        <w:t xml:space="preserve"> текущего года превысил 3,5</w:t>
      </w:r>
      <w:r w:rsidR="00126532" w:rsidRPr="004506FD">
        <w:t xml:space="preserve"> </w:t>
      </w:r>
      <w:r w:rsidRPr="004506FD">
        <w:t>млрд. рублей и составил 1</w:t>
      </w:r>
      <w:r w:rsidR="00745802" w:rsidRPr="004506FD">
        <w:t xml:space="preserve">25 </w:t>
      </w:r>
      <w:r w:rsidRPr="004506FD">
        <w:t>% к аналогичному периоду прошлого года. Основную часть выручки формируют такие сельхозпредприятия, как ООО «Золотой колос Поволжья», ООО «Агрофирма «Рубеж», ООО «Преображенское», СХА «Калинино», СХА «</w:t>
      </w:r>
      <w:proofErr w:type="spellStart"/>
      <w:r w:rsidRPr="004506FD">
        <w:t>Камеликская</w:t>
      </w:r>
      <w:proofErr w:type="spellEnd"/>
      <w:r w:rsidRPr="004506FD">
        <w:t xml:space="preserve">», ООО «Вектор», среди КФХ -крупные фермерские хозяйства </w:t>
      </w:r>
      <w:proofErr w:type="spellStart"/>
      <w:r w:rsidRPr="004506FD">
        <w:t>Шиндина</w:t>
      </w:r>
      <w:proofErr w:type="spellEnd"/>
      <w:r w:rsidRPr="004506FD">
        <w:t xml:space="preserve"> В.П., </w:t>
      </w:r>
      <w:proofErr w:type="spellStart"/>
      <w:r w:rsidRPr="004506FD">
        <w:t>Байсалямова</w:t>
      </w:r>
      <w:proofErr w:type="spellEnd"/>
      <w:r w:rsidRPr="004506FD">
        <w:t xml:space="preserve"> З.Б. ,Семенова С.Ф., </w:t>
      </w:r>
      <w:proofErr w:type="spellStart"/>
      <w:r w:rsidRPr="004506FD">
        <w:t>Свинорук</w:t>
      </w:r>
      <w:proofErr w:type="spellEnd"/>
      <w:r w:rsidRPr="004506FD">
        <w:t xml:space="preserve"> С.А., Сапрыкина С.А.</w:t>
      </w:r>
    </w:p>
    <w:bookmarkEnd w:id="0"/>
    <w:p w:rsidR="00C446E9" w:rsidRPr="004506FD" w:rsidRDefault="00C446E9" w:rsidP="00C446E9">
      <w:pPr>
        <w:spacing w:after="0" w:line="240" w:lineRule="auto"/>
        <w:ind w:firstLine="851"/>
        <w:jc w:val="both"/>
        <w:rPr>
          <w:rFonts w:ascii="Times New Roman" w:hAnsi="Times New Roman" w:cs="Times New Roman"/>
          <w:sz w:val="24"/>
          <w:szCs w:val="24"/>
        </w:rPr>
      </w:pPr>
      <w:r w:rsidRPr="004506FD">
        <w:rPr>
          <w:rFonts w:ascii="Times New Roman" w:hAnsi="Times New Roman" w:cs="Times New Roman"/>
          <w:sz w:val="24"/>
          <w:szCs w:val="24"/>
        </w:rPr>
        <w:t>Финансовую устойчивость предприятий в основном характеризуют такие показатели, как индекс изменения объема инвестиций в основной капитал, рентабельность продаж и уровень среднемесячной заработной платы.</w:t>
      </w:r>
    </w:p>
    <w:p w:rsidR="00C446E9" w:rsidRPr="004506FD" w:rsidRDefault="00C446E9" w:rsidP="00C446E9">
      <w:pPr>
        <w:pStyle w:val="a3"/>
        <w:ind w:firstLine="708"/>
        <w:jc w:val="both"/>
        <w:rPr>
          <w:b w:val="0"/>
          <w:bCs w:val="0"/>
        </w:rPr>
      </w:pPr>
      <w:r w:rsidRPr="004506FD">
        <w:rPr>
          <w:rFonts w:eastAsia="Calibri"/>
          <w:b w:val="0"/>
          <w:bCs w:val="0"/>
        </w:rPr>
        <w:t>Объем инвестиций составил 1680,</w:t>
      </w:r>
      <w:r w:rsidR="001F67CB">
        <w:rPr>
          <w:rFonts w:eastAsia="Calibri"/>
          <w:b w:val="0"/>
          <w:bCs w:val="0"/>
        </w:rPr>
        <w:t>3</w:t>
      </w:r>
      <w:r w:rsidRPr="004506FD">
        <w:rPr>
          <w:rFonts w:eastAsia="Calibri"/>
          <w:b w:val="0"/>
          <w:bCs w:val="0"/>
        </w:rPr>
        <w:t xml:space="preserve"> млн. руб. Приобретено 6 тракторов, 4 зерноуборочных комбайна, а также различный с/х инвентарь и оборудование.</w:t>
      </w:r>
    </w:p>
    <w:p w:rsidR="00C446E9" w:rsidRPr="004506FD" w:rsidRDefault="00C446E9" w:rsidP="00C446E9">
      <w:pPr>
        <w:spacing w:after="0" w:line="240" w:lineRule="auto"/>
        <w:ind w:firstLine="851"/>
        <w:jc w:val="both"/>
        <w:rPr>
          <w:rFonts w:ascii="Times New Roman" w:eastAsia="Calibri" w:hAnsi="Times New Roman" w:cs="Times New Roman"/>
          <w:sz w:val="24"/>
          <w:szCs w:val="24"/>
        </w:rPr>
      </w:pPr>
      <w:r w:rsidRPr="004506FD">
        <w:rPr>
          <w:rFonts w:ascii="Times New Roman" w:hAnsi="Times New Roman" w:cs="Times New Roman"/>
          <w:sz w:val="24"/>
          <w:szCs w:val="24"/>
        </w:rPr>
        <w:t>9 месяцев текущего года завершилось с положительным финансовым результатом в размере 710 млн. руб. при уровне рентабельности +35%</w:t>
      </w:r>
    </w:p>
    <w:p w:rsidR="00C446E9" w:rsidRPr="004506FD" w:rsidRDefault="00C446E9" w:rsidP="00C446E9">
      <w:pPr>
        <w:pStyle w:val="ae"/>
        <w:ind w:firstLine="709"/>
        <w:jc w:val="both"/>
      </w:pPr>
      <w:r w:rsidRPr="004506FD">
        <w:t>Среднемесячный размер заработной платы в сельхозпредприятиях района по состоянию на 1 октября текущего года вырос по сравнению с прошлогодним уровнем на 26% и составил 42558 рублей. Выплаты заработной платы производятся своевременно и в полном размере.</w:t>
      </w:r>
    </w:p>
    <w:p w:rsidR="00C446E9" w:rsidRPr="004506FD" w:rsidRDefault="00C446E9" w:rsidP="00C446E9">
      <w:pPr>
        <w:pStyle w:val="ae"/>
        <w:ind w:firstLine="709"/>
        <w:jc w:val="both"/>
      </w:pPr>
      <w:r w:rsidRPr="004506FD">
        <w:t>По программе льготного кредитования агропромышленному комплексу района для дальнейшего развития банками одобрен</w:t>
      </w:r>
      <w:r w:rsidR="001F67CB">
        <w:t>а</w:t>
      </w:r>
      <w:r w:rsidRPr="004506FD">
        <w:t xml:space="preserve"> 31 заявка на сумму 1567,4 тыс</w:t>
      </w:r>
      <w:proofErr w:type="gramStart"/>
      <w:r w:rsidRPr="004506FD">
        <w:t>.р</w:t>
      </w:r>
      <w:proofErr w:type="gramEnd"/>
      <w:r w:rsidRPr="004506FD">
        <w:t>ублей, в том числе 23 краткосрочных договор</w:t>
      </w:r>
      <w:r w:rsidR="001F67CB">
        <w:t>а</w:t>
      </w:r>
      <w:r w:rsidRPr="004506FD">
        <w:t xml:space="preserve"> на сумму 1127,2 млн. рублей , 8 инвестиционных договоров на сумму 220,1 млн. рублей.</w:t>
      </w:r>
      <w:r w:rsidR="00126532" w:rsidRPr="004506FD">
        <w:t xml:space="preserve"> </w:t>
      </w:r>
      <w:r w:rsidRPr="004506FD">
        <w:t xml:space="preserve">В данной программе приняли участие 7 сельскохозяйственных предприятий и 8 крестьянских (фермерских) хозяйства. </w:t>
      </w:r>
    </w:p>
    <w:p w:rsidR="00C446E9" w:rsidRPr="004506FD" w:rsidRDefault="00C446E9" w:rsidP="00126532">
      <w:pPr>
        <w:pStyle w:val="ae"/>
        <w:ind w:firstLine="709"/>
        <w:jc w:val="both"/>
      </w:pPr>
      <w:r w:rsidRPr="004506FD">
        <w:t>Из бюджетов всех уровней получено 222,9 млн. рублей государственной поддержки, количество бюджетополучателей -</w:t>
      </w:r>
      <w:r w:rsidR="00126532" w:rsidRPr="004506FD">
        <w:t xml:space="preserve"> </w:t>
      </w:r>
      <w:r w:rsidRPr="004506FD">
        <w:t>42.</w:t>
      </w:r>
    </w:p>
    <w:p w:rsidR="00C446E9" w:rsidRPr="004506FD" w:rsidRDefault="00C446E9" w:rsidP="00C446E9">
      <w:pPr>
        <w:pStyle w:val="ae"/>
        <w:jc w:val="both"/>
      </w:pPr>
      <w:r w:rsidRPr="004506FD">
        <w:t xml:space="preserve">Основные направления бюджетного финансирования: </w:t>
      </w:r>
    </w:p>
    <w:p w:rsidR="00C446E9" w:rsidRPr="004506FD" w:rsidRDefault="00C446E9" w:rsidP="00C446E9">
      <w:pPr>
        <w:spacing w:after="0" w:line="240" w:lineRule="auto"/>
        <w:ind w:firstLine="708"/>
        <w:jc w:val="both"/>
        <w:rPr>
          <w:rFonts w:ascii="Times New Roman" w:hAnsi="Times New Roman" w:cs="Times New Roman"/>
          <w:sz w:val="24"/>
          <w:szCs w:val="24"/>
        </w:rPr>
      </w:pPr>
      <w:r w:rsidRPr="004506FD">
        <w:rPr>
          <w:rFonts w:ascii="Times New Roman" w:hAnsi="Times New Roman" w:cs="Times New Roman"/>
          <w:sz w:val="24"/>
          <w:szCs w:val="24"/>
        </w:rPr>
        <w:t>на поддержку отдельных подотраслей растениеводства (компенсирующая) – 14736,0тыс. рублей (количество бюджетопо</w:t>
      </w:r>
      <w:r w:rsidR="0075354C">
        <w:rPr>
          <w:rFonts w:ascii="Times New Roman" w:hAnsi="Times New Roman" w:cs="Times New Roman"/>
          <w:sz w:val="24"/>
          <w:szCs w:val="24"/>
        </w:rPr>
        <w:t>л</w:t>
      </w:r>
      <w:r w:rsidRPr="004506FD">
        <w:rPr>
          <w:rFonts w:ascii="Times New Roman" w:hAnsi="Times New Roman" w:cs="Times New Roman"/>
          <w:sz w:val="24"/>
          <w:szCs w:val="24"/>
        </w:rPr>
        <w:t>учателей – 25);</w:t>
      </w:r>
    </w:p>
    <w:p w:rsidR="00C446E9" w:rsidRPr="004506FD" w:rsidRDefault="00C446E9" w:rsidP="00C446E9">
      <w:pPr>
        <w:spacing w:after="0" w:line="240" w:lineRule="auto"/>
        <w:ind w:firstLine="708"/>
        <w:jc w:val="both"/>
        <w:rPr>
          <w:rFonts w:ascii="Times New Roman" w:hAnsi="Times New Roman" w:cs="Times New Roman"/>
          <w:sz w:val="24"/>
          <w:szCs w:val="24"/>
        </w:rPr>
      </w:pPr>
      <w:r w:rsidRPr="004506FD">
        <w:rPr>
          <w:rFonts w:ascii="Times New Roman" w:hAnsi="Times New Roman" w:cs="Times New Roman"/>
          <w:sz w:val="24"/>
          <w:szCs w:val="24"/>
        </w:rPr>
        <w:lastRenderedPageBreak/>
        <w:t>на возмещение</w:t>
      </w:r>
      <w:r w:rsidR="001F67CB">
        <w:rPr>
          <w:rFonts w:ascii="Times New Roman" w:hAnsi="Times New Roman" w:cs="Times New Roman"/>
          <w:sz w:val="24"/>
          <w:szCs w:val="24"/>
        </w:rPr>
        <w:t xml:space="preserve"> </w:t>
      </w:r>
      <w:r w:rsidRPr="004506FD">
        <w:rPr>
          <w:rFonts w:ascii="Times New Roman" w:hAnsi="Times New Roman" w:cs="Times New Roman"/>
          <w:sz w:val="24"/>
          <w:szCs w:val="24"/>
        </w:rPr>
        <w:t>части затрат на закладку и уход за многолетними плодовыми насаждениями –3737,9тыс. руб</w:t>
      </w:r>
      <w:r w:rsidR="0075354C">
        <w:rPr>
          <w:rFonts w:ascii="Times New Roman" w:hAnsi="Times New Roman" w:cs="Times New Roman"/>
          <w:sz w:val="24"/>
          <w:szCs w:val="24"/>
        </w:rPr>
        <w:t>.</w:t>
      </w:r>
      <w:r w:rsidR="00126532" w:rsidRPr="004506FD">
        <w:rPr>
          <w:rFonts w:ascii="Times New Roman" w:hAnsi="Times New Roman" w:cs="Times New Roman"/>
          <w:sz w:val="24"/>
          <w:szCs w:val="24"/>
        </w:rPr>
        <w:t xml:space="preserve"> </w:t>
      </w:r>
      <w:r w:rsidRPr="004506FD">
        <w:rPr>
          <w:rFonts w:ascii="Times New Roman" w:hAnsi="Times New Roman" w:cs="Times New Roman"/>
          <w:sz w:val="24"/>
          <w:szCs w:val="24"/>
        </w:rPr>
        <w:t>(количество бюджетополучателей-1)</w:t>
      </w:r>
    </w:p>
    <w:p w:rsidR="00C446E9" w:rsidRPr="004506FD" w:rsidRDefault="00C446E9" w:rsidP="00C446E9">
      <w:pPr>
        <w:spacing w:after="0" w:line="240" w:lineRule="auto"/>
        <w:ind w:firstLine="708"/>
        <w:jc w:val="both"/>
        <w:rPr>
          <w:rFonts w:ascii="Times New Roman" w:hAnsi="Times New Roman" w:cs="Times New Roman"/>
          <w:sz w:val="24"/>
          <w:szCs w:val="24"/>
        </w:rPr>
      </w:pPr>
      <w:r w:rsidRPr="004506FD">
        <w:rPr>
          <w:rFonts w:ascii="Times New Roman" w:hAnsi="Times New Roman" w:cs="Times New Roman"/>
          <w:sz w:val="24"/>
          <w:szCs w:val="24"/>
        </w:rPr>
        <w:t>на возмещение части затрат на повышение продуктивности в молочном скотоводстве -6835,2тыс. рублей (количество бюджетополучателей -8);</w:t>
      </w:r>
    </w:p>
    <w:p w:rsidR="00C446E9" w:rsidRPr="004506FD" w:rsidRDefault="00C446E9" w:rsidP="00C446E9">
      <w:pPr>
        <w:spacing w:after="0" w:line="240" w:lineRule="auto"/>
        <w:ind w:firstLine="708"/>
        <w:jc w:val="both"/>
        <w:rPr>
          <w:rFonts w:ascii="Times New Roman" w:hAnsi="Times New Roman" w:cs="Times New Roman"/>
          <w:sz w:val="24"/>
          <w:szCs w:val="24"/>
        </w:rPr>
      </w:pPr>
      <w:r w:rsidRPr="004506FD">
        <w:rPr>
          <w:rFonts w:ascii="Times New Roman" w:hAnsi="Times New Roman" w:cs="Times New Roman"/>
          <w:sz w:val="24"/>
          <w:szCs w:val="24"/>
        </w:rPr>
        <w:t>на возмещение части затрат на содержание товарного маточного поголовья КРС мясных пород-3964,2тыс. рублей (количество бюджетополучателей -10);</w:t>
      </w:r>
    </w:p>
    <w:p w:rsidR="00C446E9" w:rsidRPr="004506FD" w:rsidRDefault="00C446E9" w:rsidP="00C446E9">
      <w:pPr>
        <w:spacing w:after="0" w:line="240" w:lineRule="auto"/>
        <w:ind w:firstLine="708"/>
        <w:jc w:val="both"/>
        <w:rPr>
          <w:rFonts w:ascii="Times New Roman" w:hAnsi="Times New Roman" w:cs="Times New Roman"/>
          <w:sz w:val="24"/>
          <w:szCs w:val="24"/>
        </w:rPr>
      </w:pPr>
      <w:r w:rsidRPr="004506FD">
        <w:rPr>
          <w:rFonts w:ascii="Times New Roman" w:hAnsi="Times New Roman" w:cs="Times New Roman"/>
          <w:sz w:val="24"/>
          <w:szCs w:val="24"/>
        </w:rPr>
        <w:t>на возмещение части затрат по наращиванию маточного поголовья овец и коз -277,6тыс. рублей</w:t>
      </w:r>
      <w:r w:rsidR="00126532" w:rsidRPr="004506FD">
        <w:rPr>
          <w:rFonts w:ascii="Times New Roman" w:hAnsi="Times New Roman" w:cs="Times New Roman"/>
          <w:sz w:val="24"/>
          <w:szCs w:val="24"/>
        </w:rPr>
        <w:t xml:space="preserve"> </w:t>
      </w:r>
      <w:r w:rsidRPr="004506FD">
        <w:rPr>
          <w:rFonts w:ascii="Times New Roman" w:hAnsi="Times New Roman" w:cs="Times New Roman"/>
          <w:sz w:val="24"/>
          <w:szCs w:val="24"/>
        </w:rPr>
        <w:t>(количество бюджетополучателей-2);</w:t>
      </w:r>
    </w:p>
    <w:p w:rsidR="00C446E9" w:rsidRPr="004506FD" w:rsidRDefault="00C446E9" w:rsidP="00126532">
      <w:pPr>
        <w:spacing w:after="0" w:line="240" w:lineRule="auto"/>
        <w:ind w:firstLine="709"/>
        <w:jc w:val="both"/>
        <w:rPr>
          <w:rFonts w:ascii="Times New Roman" w:hAnsi="Times New Roman" w:cs="Times New Roman"/>
          <w:sz w:val="24"/>
          <w:szCs w:val="24"/>
        </w:rPr>
      </w:pPr>
      <w:r w:rsidRPr="004506FD">
        <w:rPr>
          <w:rFonts w:ascii="Times New Roman" w:hAnsi="Times New Roman" w:cs="Times New Roman"/>
          <w:sz w:val="24"/>
          <w:szCs w:val="24"/>
        </w:rPr>
        <w:t>на поддержку племенного животноводства -3242,2тыс. рублей (количество бюджетополучателей -1);</w:t>
      </w:r>
    </w:p>
    <w:p w:rsidR="00C446E9" w:rsidRPr="004506FD" w:rsidRDefault="00C446E9" w:rsidP="00C446E9">
      <w:pPr>
        <w:spacing w:after="0" w:line="240" w:lineRule="auto"/>
        <w:ind w:firstLine="708"/>
        <w:jc w:val="both"/>
        <w:rPr>
          <w:rFonts w:ascii="Times New Roman" w:hAnsi="Times New Roman" w:cs="Times New Roman"/>
          <w:sz w:val="24"/>
          <w:szCs w:val="24"/>
        </w:rPr>
      </w:pPr>
      <w:r w:rsidRPr="004506FD">
        <w:rPr>
          <w:rFonts w:ascii="Times New Roman" w:hAnsi="Times New Roman" w:cs="Times New Roman"/>
          <w:sz w:val="24"/>
          <w:szCs w:val="24"/>
        </w:rPr>
        <w:t>поддержка кадрового потенциала– 1220,0 тыс. рублей (количество – 5);</w:t>
      </w:r>
    </w:p>
    <w:p w:rsidR="00C446E9" w:rsidRPr="004506FD" w:rsidRDefault="00C446E9" w:rsidP="00C446E9">
      <w:pPr>
        <w:spacing w:after="0" w:line="240" w:lineRule="auto"/>
        <w:ind w:firstLine="708"/>
        <w:jc w:val="both"/>
        <w:rPr>
          <w:rFonts w:ascii="Times New Roman" w:hAnsi="Times New Roman" w:cs="Times New Roman"/>
          <w:sz w:val="24"/>
          <w:szCs w:val="24"/>
        </w:rPr>
      </w:pPr>
      <w:r w:rsidRPr="004506FD">
        <w:rPr>
          <w:rFonts w:ascii="Times New Roman" w:hAnsi="Times New Roman" w:cs="Times New Roman"/>
          <w:sz w:val="24"/>
          <w:szCs w:val="24"/>
        </w:rPr>
        <w:t>реализация мероприятий в области мелиорации земель сельскохозяйственного назначения – 182247,2 тыс. рублей (количество – 1);</w:t>
      </w:r>
    </w:p>
    <w:p w:rsidR="00C446E9" w:rsidRPr="004506FD" w:rsidRDefault="00C446E9" w:rsidP="00C446E9">
      <w:pPr>
        <w:spacing w:after="0" w:line="240" w:lineRule="auto"/>
        <w:ind w:firstLine="708"/>
        <w:jc w:val="both"/>
        <w:rPr>
          <w:rFonts w:ascii="Times New Roman" w:hAnsi="Times New Roman" w:cs="Times New Roman"/>
          <w:sz w:val="24"/>
          <w:szCs w:val="24"/>
        </w:rPr>
      </w:pPr>
      <w:r w:rsidRPr="004506FD">
        <w:rPr>
          <w:rFonts w:ascii="Times New Roman" w:hAnsi="Times New Roman" w:cs="Times New Roman"/>
          <w:sz w:val="24"/>
          <w:szCs w:val="24"/>
        </w:rPr>
        <w:t>обеспечение комплексного развития сельских территорий (развитие водоснабжения</w:t>
      </w:r>
      <w:r w:rsidR="0075354C">
        <w:rPr>
          <w:rFonts w:ascii="Times New Roman" w:hAnsi="Times New Roman" w:cs="Times New Roman"/>
          <w:sz w:val="24"/>
          <w:szCs w:val="24"/>
        </w:rPr>
        <w:t xml:space="preserve"> </w:t>
      </w:r>
      <w:r w:rsidRPr="004506FD">
        <w:rPr>
          <w:rFonts w:ascii="Times New Roman" w:hAnsi="Times New Roman" w:cs="Times New Roman"/>
          <w:sz w:val="24"/>
          <w:szCs w:val="24"/>
        </w:rPr>
        <w:t>на сельских территориях) – 1000,0 тыс. руб. (количество – 1).</w:t>
      </w:r>
    </w:p>
    <w:p w:rsidR="002616EB" w:rsidRPr="004506FD" w:rsidRDefault="002616EB" w:rsidP="00CF0FD0">
      <w:pPr>
        <w:pStyle w:val="ae"/>
        <w:spacing w:line="276" w:lineRule="auto"/>
        <w:ind w:firstLine="709"/>
        <w:jc w:val="both"/>
        <w:rPr>
          <w:b/>
        </w:rPr>
      </w:pPr>
    </w:p>
    <w:p w:rsidR="002C6F66" w:rsidRPr="004506FD" w:rsidRDefault="00621935" w:rsidP="0030264D">
      <w:pPr>
        <w:pStyle w:val="ae"/>
        <w:ind w:firstLine="709"/>
        <w:jc w:val="center"/>
        <w:rPr>
          <w:b/>
        </w:rPr>
      </w:pPr>
      <w:r w:rsidRPr="004506FD">
        <w:rPr>
          <w:b/>
        </w:rPr>
        <w:t>С</w:t>
      </w:r>
      <w:r w:rsidR="00BE759F" w:rsidRPr="004506FD">
        <w:rPr>
          <w:b/>
        </w:rPr>
        <w:t>троительство и инвестиции</w:t>
      </w:r>
    </w:p>
    <w:p w:rsidR="00F662A0" w:rsidRPr="004506FD" w:rsidRDefault="00F662A0" w:rsidP="00CF0FD0">
      <w:pPr>
        <w:pStyle w:val="ae"/>
        <w:ind w:firstLine="709"/>
        <w:jc w:val="both"/>
        <w:rPr>
          <w:b/>
        </w:rPr>
      </w:pPr>
    </w:p>
    <w:p w:rsidR="008856A5" w:rsidRPr="004506FD" w:rsidRDefault="00EB7D3B" w:rsidP="00CF0FD0">
      <w:pPr>
        <w:spacing w:after="0" w:line="240" w:lineRule="auto"/>
        <w:ind w:firstLine="709"/>
        <w:jc w:val="both"/>
        <w:rPr>
          <w:rFonts w:ascii="Times New Roman" w:hAnsi="Times New Roman" w:cs="Times New Roman"/>
          <w:noProof/>
          <w:sz w:val="24"/>
          <w:szCs w:val="24"/>
        </w:rPr>
      </w:pPr>
      <w:r w:rsidRPr="004506FD">
        <w:rPr>
          <w:rFonts w:ascii="Times New Roman" w:hAnsi="Times New Roman" w:cs="Times New Roman"/>
          <w:bCs/>
          <w:sz w:val="24"/>
          <w:szCs w:val="24"/>
        </w:rPr>
        <w:t xml:space="preserve">За 9 месяцев 2022 года введено в эксплуатацию </w:t>
      </w:r>
      <w:r w:rsidR="001A78F9" w:rsidRPr="004506FD">
        <w:rPr>
          <w:rFonts w:ascii="Times New Roman" w:hAnsi="Times New Roman" w:cs="Times New Roman"/>
          <w:bCs/>
          <w:sz w:val="24"/>
          <w:szCs w:val="24"/>
        </w:rPr>
        <w:t>27 жилых</w:t>
      </w:r>
      <w:r w:rsidRPr="004506FD">
        <w:rPr>
          <w:rFonts w:ascii="Times New Roman" w:hAnsi="Times New Roman" w:cs="Times New Roman"/>
          <w:bCs/>
          <w:sz w:val="24"/>
          <w:szCs w:val="24"/>
        </w:rPr>
        <w:t xml:space="preserve"> домов,</w:t>
      </w:r>
      <w:r w:rsidR="00310874" w:rsidRPr="004506FD">
        <w:rPr>
          <w:rFonts w:ascii="Times New Roman" w:hAnsi="Times New Roman" w:cs="Times New Roman"/>
          <w:bCs/>
          <w:sz w:val="24"/>
          <w:szCs w:val="24"/>
        </w:rPr>
        <w:t xml:space="preserve"> </w:t>
      </w:r>
      <w:r w:rsidRPr="004506FD">
        <w:rPr>
          <w:rFonts w:ascii="Times New Roman" w:hAnsi="Times New Roman" w:cs="Times New Roman"/>
          <w:bCs/>
          <w:sz w:val="24"/>
          <w:szCs w:val="24"/>
        </w:rPr>
        <w:t>12 пристроек. Общая площадь жилья составила 4210,8 кв.м. План по вводу жилья на 2022 год для Пугачевского района 9300 кв.м. Выдано 40 уведомлений о планируемом строительстве.</w:t>
      </w:r>
    </w:p>
    <w:p w:rsidR="008856A5" w:rsidRPr="004506FD" w:rsidRDefault="00EB7D3B" w:rsidP="00310874">
      <w:pPr>
        <w:pStyle w:val="a3"/>
        <w:ind w:right="-1"/>
        <w:rPr>
          <w:noProof/>
        </w:rPr>
      </w:pPr>
      <w:r w:rsidRPr="004506FD">
        <w:rPr>
          <w:noProof/>
        </w:rPr>
        <w:t>Федеральный проект «Формирование комфортной городской среды»</w:t>
      </w:r>
    </w:p>
    <w:p w:rsidR="00EB7D3B" w:rsidRPr="004506FD" w:rsidRDefault="00EB7D3B" w:rsidP="00CF0FD0">
      <w:pPr>
        <w:spacing w:after="0" w:line="240" w:lineRule="auto"/>
        <w:ind w:right="-1" w:firstLine="708"/>
        <w:jc w:val="both"/>
        <w:rPr>
          <w:rFonts w:ascii="Times New Roman" w:hAnsi="Times New Roman" w:cs="Times New Roman"/>
          <w:noProof/>
          <w:sz w:val="24"/>
          <w:szCs w:val="24"/>
        </w:rPr>
      </w:pPr>
      <w:r w:rsidRPr="004506FD">
        <w:rPr>
          <w:rFonts w:ascii="Times New Roman" w:hAnsi="Times New Roman" w:cs="Times New Roman"/>
          <w:noProof/>
          <w:sz w:val="24"/>
          <w:szCs w:val="24"/>
        </w:rPr>
        <w:t>В рамках реализации муниципальной программы «Формирование комфортной городской среды на 2018-2024 годы в муниципальном образовании города Пугачева Саратовской области» в 2022 году выделены средства федерального и областного бюджетов в размере 5 000 000,00 рублей, благоустроены три общественные территории, в том числе:</w:t>
      </w:r>
    </w:p>
    <w:p w:rsidR="00EB7D3B" w:rsidRPr="004506FD" w:rsidRDefault="00EB7D3B" w:rsidP="00CF0FD0">
      <w:pPr>
        <w:autoSpaceDE w:val="0"/>
        <w:autoSpaceDN w:val="0"/>
        <w:adjustRightInd w:val="0"/>
        <w:spacing w:after="0" w:line="240" w:lineRule="auto"/>
        <w:ind w:firstLine="708"/>
        <w:jc w:val="both"/>
        <w:rPr>
          <w:rFonts w:ascii="Times New Roman" w:hAnsi="Times New Roman" w:cs="Times New Roman"/>
          <w:bCs/>
          <w:sz w:val="24"/>
          <w:szCs w:val="24"/>
        </w:rPr>
      </w:pPr>
      <w:r w:rsidRPr="004506FD">
        <w:rPr>
          <w:rFonts w:ascii="Times New Roman" w:eastAsia="Calibri" w:hAnsi="Times New Roman" w:cs="Times New Roman"/>
          <w:bCs/>
          <w:sz w:val="24"/>
          <w:szCs w:val="24"/>
        </w:rPr>
        <w:t xml:space="preserve">1.Благоустройство аллеи по ул. </w:t>
      </w:r>
      <w:proofErr w:type="spellStart"/>
      <w:r w:rsidRPr="004506FD">
        <w:rPr>
          <w:rFonts w:ascii="Times New Roman" w:eastAsia="Calibri" w:hAnsi="Times New Roman" w:cs="Times New Roman"/>
          <w:bCs/>
          <w:sz w:val="24"/>
          <w:szCs w:val="24"/>
        </w:rPr>
        <w:t>Топорковская</w:t>
      </w:r>
      <w:proofErr w:type="spellEnd"/>
      <w:r w:rsidRPr="004506FD">
        <w:rPr>
          <w:rFonts w:ascii="Times New Roman" w:eastAsia="Calibri" w:hAnsi="Times New Roman" w:cs="Times New Roman"/>
          <w:bCs/>
          <w:sz w:val="24"/>
          <w:szCs w:val="24"/>
        </w:rPr>
        <w:t xml:space="preserve"> от ул. Октябрьская до Первого микрорайона в г. Пугачеве Саратовской области на сумму </w:t>
      </w:r>
      <w:r w:rsidRPr="004506FD">
        <w:rPr>
          <w:rFonts w:ascii="Times New Roman" w:hAnsi="Times New Roman" w:cs="Times New Roman"/>
          <w:bCs/>
          <w:sz w:val="24"/>
          <w:szCs w:val="24"/>
        </w:rPr>
        <w:t xml:space="preserve">2834990,60 рублей. </w:t>
      </w:r>
    </w:p>
    <w:p w:rsidR="00EB7D3B" w:rsidRPr="004506FD" w:rsidRDefault="00EB7D3B" w:rsidP="00CF0FD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506FD">
        <w:rPr>
          <w:rFonts w:ascii="Times New Roman" w:hAnsi="Times New Roman" w:cs="Times New Roman"/>
          <w:sz w:val="24"/>
          <w:szCs w:val="24"/>
        </w:rPr>
        <w:t>Выполнены следующие работы: подготовительные работы, устройство бордюров, укладка тротуарной плитки, установка МАФ, устройство газона, устройство освещения. Все работы завершены.</w:t>
      </w:r>
    </w:p>
    <w:p w:rsidR="00EB7D3B" w:rsidRPr="004506FD" w:rsidRDefault="00EB7D3B" w:rsidP="00CF0FD0">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4506FD">
        <w:rPr>
          <w:rFonts w:ascii="Times New Roman" w:hAnsi="Times New Roman" w:cs="Times New Roman"/>
          <w:bCs/>
          <w:noProof/>
          <w:sz w:val="24"/>
          <w:szCs w:val="24"/>
        </w:rPr>
        <w:t>2.</w:t>
      </w:r>
      <w:r w:rsidRPr="004506FD">
        <w:rPr>
          <w:rFonts w:ascii="Times New Roman" w:eastAsia="Calibri" w:hAnsi="Times New Roman" w:cs="Times New Roman"/>
          <w:bCs/>
          <w:sz w:val="24"/>
          <w:szCs w:val="24"/>
        </w:rPr>
        <w:t xml:space="preserve">Благоустройство сквера имени А.Н.Толстого в г. Пугачеве Саратовской области на сумму </w:t>
      </w:r>
      <w:r w:rsidRPr="004506FD">
        <w:rPr>
          <w:rFonts w:ascii="Times New Roman" w:hAnsi="Times New Roman" w:cs="Times New Roman"/>
          <w:bCs/>
          <w:sz w:val="24"/>
          <w:szCs w:val="24"/>
        </w:rPr>
        <w:t>1710219,47 рублей.</w:t>
      </w:r>
    </w:p>
    <w:p w:rsidR="00EB7D3B" w:rsidRPr="004506FD" w:rsidRDefault="00EB7D3B" w:rsidP="00CF0FD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506FD">
        <w:rPr>
          <w:rFonts w:ascii="Times New Roman" w:hAnsi="Times New Roman" w:cs="Times New Roman"/>
          <w:sz w:val="24"/>
          <w:szCs w:val="24"/>
        </w:rPr>
        <w:t xml:space="preserve">Выполнены следующие работы: подготовительные работы, установка бортового камня, устройство тротуарной плитки, </w:t>
      </w:r>
      <w:proofErr w:type="spellStart"/>
      <w:r w:rsidRPr="004506FD">
        <w:rPr>
          <w:rFonts w:ascii="Times New Roman" w:hAnsi="Times New Roman" w:cs="Times New Roman"/>
          <w:sz w:val="24"/>
          <w:szCs w:val="24"/>
        </w:rPr>
        <w:t>переукладка</w:t>
      </w:r>
      <w:proofErr w:type="spellEnd"/>
      <w:r w:rsidRPr="004506FD">
        <w:rPr>
          <w:rFonts w:ascii="Times New Roman" w:hAnsi="Times New Roman" w:cs="Times New Roman"/>
          <w:sz w:val="24"/>
          <w:szCs w:val="24"/>
        </w:rPr>
        <w:t xml:space="preserve"> резинового покрытия детской площадки. Все работы завершены.</w:t>
      </w:r>
    </w:p>
    <w:p w:rsidR="00EB7D3B" w:rsidRPr="004506FD" w:rsidRDefault="00EB7D3B" w:rsidP="00CF0FD0">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4506FD">
        <w:rPr>
          <w:rFonts w:ascii="Times New Roman" w:hAnsi="Times New Roman" w:cs="Times New Roman"/>
          <w:bCs/>
          <w:sz w:val="24"/>
          <w:szCs w:val="24"/>
        </w:rPr>
        <w:t xml:space="preserve">3.Благоустройство парка культуры и отдыха имени В.А. </w:t>
      </w:r>
      <w:proofErr w:type="spellStart"/>
      <w:r w:rsidRPr="004506FD">
        <w:rPr>
          <w:rFonts w:ascii="Times New Roman" w:hAnsi="Times New Roman" w:cs="Times New Roman"/>
          <w:bCs/>
          <w:sz w:val="24"/>
          <w:szCs w:val="24"/>
        </w:rPr>
        <w:t>Важина</w:t>
      </w:r>
      <w:proofErr w:type="spellEnd"/>
      <w:r w:rsidRPr="004506FD">
        <w:rPr>
          <w:rFonts w:ascii="Times New Roman" w:hAnsi="Times New Roman" w:cs="Times New Roman"/>
          <w:bCs/>
          <w:sz w:val="24"/>
          <w:szCs w:val="24"/>
        </w:rPr>
        <w:t xml:space="preserve"> в г. Пугачеве Саратовской области (устройство спортивной площадки) на сумму 454 789,93 рублей.</w:t>
      </w:r>
    </w:p>
    <w:p w:rsidR="00EB7D3B" w:rsidRPr="004506FD" w:rsidRDefault="00EB7D3B" w:rsidP="00CF0FD0">
      <w:pPr>
        <w:widowControl w:val="0"/>
        <w:autoSpaceDE w:val="0"/>
        <w:autoSpaceDN w:val="0"/>
        <w:adjustRightInd w:val="0"/>
        <w:spacing w:after="0" w:line="240" w:lineRule="auto"/>
        <w:ind w:firstLine="708"/>
        <w:jc w:val="both"/>
        <w:rPr>
          <w:rFonts w:ascii="Times New Roman" w:hAnsi="Times New Roman" w:cs="Times New Roman"/>
          <w:b/>
          <w:sz w:val="24"/>
          <w:szCs w:val="24"/>
        </w:rPr>
      </w:pPr>
      <w:r w:rsidRPr="004506FD">
        <w:rPr>
          <w:rFonts w:ascii="Times New Roman" w:hAnsi="Times New Roman" w:cs="Times New Roman"/>
          <w:sz w:val="24"/>
          <w:szCs w:val="24"/>
        </w:rPr>
        <w:t>Выполнены следующие работы: подготовительные работы, установка бордюров, устройство асфальтобетонного покрытия площадки 200м2, установка уличных тренажеров в количестве 8 шт. (4 шт. по контракту, 4 шт. Сарычев К.И.).</w:t>
      </w:r>
      <w:r w:rsidR="004755E0" w:rsidRPr="004506FD">
        <w:rPr>
          <w:rFonts w:ascii="Times New Roman" w:hAnsi="Times New Roman" w:cs="Times New Roman"/>
          <w:sz w:val="24"/>
          <w:szCs w:val="24"/>
        </w:rPr>
        <w:t xml:space="preserve"> Все работы завершены.</w:t>
      </w:r>
    </w:p>
    <w:p w:rsidR="00EB7D3B" w:rsidRPr="004506FD" w:rsidRDefault="00EB7D3B" w:rsidP="00310874">
      <w:pPr>
        <w:spacing w:after="0" w:line="240" w:lineRule="auto"/>
        <w:jc w:val="center"/>
        <w:rPr>
          <w:rFonts w:ascii="Times New Roman" w:hAnsi="Times New Roman" w:cs="Times New Roman"/>
          <w:b/>
          <w:sz w:val="24"/>
          <w:szCs w:val="24"/>
        </w:rPr>
      </w:pPr>
      <w:r w:rsidRPr="004506FD">
        <w:rPr>
          <w:rFonts w:ascii="Times New Roman" w:hAnsi="Times New Roman" w:cs="Times New Roman"/>
          <w:b/>
          <w:sz w:val="24"/>
          <w:szCs w:val="24"/>
        </w:rPr>
        <w:t>Всероссийский конкурс лучших проектов создания комфортной городской среды</w:t>
      </w:r>
    </w:p>
    <w:p w:rsidR="00EB7D3B" w:rsidRPr="004506FD" w:rsidRDefault="00EB7D3B" w:rsidP="00310874">
      <w:pPr>
        <w:spacing w:after="0" w:line="240" w:lineRule="auto"/>
        <w:jc w:val="center"/>
        <w:rPr>
          <w:rFonts w:ascii="Times New Roman" w:hAnsi="Times New Roman" w:cs="Times New Roman"/>
          <w:sz w:val="24"/>
          <w:szCs w:val="24"/>
        </w:rPr>
      </w:pPr>
      <w:r w:rsidRPr="004506FD">
        <w:rPr>
          <w:rFonts w:ascii="Times New Roman" w:hAnsi="Times New Roman" w:cs="Times New Roman"/>
          <w:b/>
          <w:sz w:val="24"/>
          <w:szCs w:val="24"/>
        </w:rPr>
        <w:t>в малых городах и исторических поселениях</w:t>
      </w:r>
    </w:p>
    <w:p w:rsidR="00EB7D3B" w:rsidRPr="004506FD" w:rsidRDefault="00EB7D3B" w:rsidP="00CF0FD0">
      <w:pPr>
        <w:pStyle w:val="35"/>
        <w:shd w:val="clear" w:color="auto" w:fill="auto"/>
        <w:spacing w:line="240" w:lineRule="auto"/>
        <w:ind w:right="1" w:firstLine="708"/>
        <w:jc w:val="both"/>
        <w:rPr>
          <w:sz w:val="24"/>
          <w:szCs w:val="24"/>
        </w:rPr>
      </w:pPr>
      <w:r w:rsidRPr="004506FD">
        <w:rPr>
          <w:sz w:val="24"/>
          <w:szCs w:val="24"/>
        </w:rPr>
        <w:t xml:space="preserve">Название проекта – «Городок на излучине: реновация Торгового городка и улицы Бубенца от улицы Пушкинской до памятника В.И. Чапаеву». </w:t>
      </w:r>
    </w:p>
    <w:p w:rsidR="00EB7D3B" w:rsidRPr="004506FD" w:rsidRDefault="00EB7D3B" w:rsidP="00CF0FD0">
      <w:pPr>
        <w:spacing w:after="0" w:line="240" w:lineRule="auto"/>
        <w:ind w:firstLine="708"/>
        <w:jc w:val="both"/>
        <w:rPr>
          <w:rFonts w:ascii="Times New Roman" w:eastAsia="DejaVu Sans" w:hAnsi="Times New Roman" w:cs="Times New Roman"/>
          <w:sz w:val="24"/>
          <w:szCs w:val="24"/>
          <w:lang w:eastAsia="ar-SA"/>
        </w:rPr>
      </w:pPr>
      <w:r w:rsidRPr="004506FD">
        <w:rPr>
          <w:rFonts w:ascii="Times New Roman" w:hAnsi="Times New Roman" w:cs="Times New Roman"/>
          <w:sz w:val="24"/>
          <w:szCs w:val="24"/>
        </w:rPr>
        <w:t xml:space="preserve">Срок изготовления </w:t>
      </w:r>
      <w:r w:rsidR="008856A5" w:rsidRPr="004506FD">
        <w:rPr>
          <w:rFonts w:ascii="Times New Roman" w:hAnsi="Times New Roman" w:cs="Times New Roman"/>
          <w:sz w:val="24"/>
          <w:szCs w:val="24"/>
        </w:rPr>
        <w:t>проектной сметной документации</w:t>
      </w:r>
      <w:r w:rsidRPr="004506FD">
        <w:rPr>
          <w:rFonts w:ascii="Times New Roman" w:hAnsi="Times New Roman" w:cs="Times New Roman"/>
          <w:sz w:val="24"/>
          <w:szCs w:val="24"/>
        </w:rPr>
        <w:t xml:space="preserve"> </w:t>
      </w:r>
      <w:r w:rsidRPr="004506FD">
        <w:rPr>
          <w:rFonts w:ascii="Times New Roman" w:eastAsia="DejaVu Sans" w:hAnsi="Times New Roman" w:cs="Times New Roman"/>
          <w:sz w:val="24"/>
          <w:szCs w:val="24"/>
          <w:lang w:eastAsia="ar-SA"/>
        </w:rPr>
        <w:t xml:space="preserve">с момента заключения </w:t>
      </w:r>
      <w:r w:rsidR="008856A5" w:rsidRPr="004506FD">
        <w:rPr>
          <w:rFonts w:ascii="Times New Roman" w:eastAsia="DejaVu Sans" w:hAnsi="Times New Roman" w:cs="Times New Roman"/>
          <w:sz w:val="24"/>
          <w:szCs w:val="24"/>
          <w:lang w:eastAsia="ar-SA"/>
        </w:rPr>
        <w:t>к</w:t>
      </w:r>
      <w:r w:rsidRPr="004506FD">
        <w:rPr>
          <w:rFonts w:ascii="Times New Roman" w:eastAsia="DejaVu Sans" w:hAnsi="Times New Roman" w:cs="Times New Roman"/>
          <w:sz w:val="24"/>
          <w:szCs w:val="24"/>
          <w:lang w:eastAsia="ar-SA"/>
        </w:rPr>
        <w:t>онтракта по 14 декабря 2022 года.</w:t>
      </w:r>
    </w:p>
    <w:p w:rsidR="00EB7D3B" w:rsidRPr="004506FD" w:rsidRDefault="00EB7D3B" w:rsidP="00CF0FD0">
      <w:pPr>
        <w:pStyle w:val="35"/>
        <w:shd w:val="clear" w:color="auto" w:fill="auto"/>
        <w:spacing w:line="240" w:lineRule="auto"/>
        <w:ind w:right="1" w:firstLine="708"/>
        <w:jc w:val="both"/>
        <w:rPr>
          <w:sz w:val="24"/>
          <w:szCs w:val="24"/>
        </w:rPr>
      </w:pPr>
      <w:r w:rsidRPr="004506FD">
        <w:rPr>
          <w:sz w:val="24"/>
          <w:szCs w:val="24"/>
        </w:rPr>
        <w:t>Проведение государственной экспертизы сметной документации с 15.12.2022г по 30.12.2022г.</w:t>
      </w:r>
    </w:p>
    <w:p w:rsidR="00EB7D3B" w:rsidRPr="004506FD" w:rsidRDefault="00EB7D3B" w:rsidP="00CF0FD0">
      <w:pPr>
        <w:pStyle w:val="35"/>
        <w:shd w:val="clear" w:color="auto" w:fill="auto"/>
        <w:spacing w:line="240" w:lineRule="auto"/>
        <w:ind w:right="1" w:firstLine="708"/>
        <w:jc w:val="both"/>
        <w:rPr>
          <w:sz w:val="24"/>
          <w:szCs w:val="24"/>
        </w:rPr>
      </w:pPr>
      <w:r w:rsidRPr="004506FD">
        <w:rPr>
          <w:sz w:val="24"/>
          <w:szCs w:val="24"/>
        </w:rPr>
        <w:t>Заключение соглашения на 85 000 000,00 руб.</w:t>
      </w:r>
      <w:r w:rsidR="008856A5" w:rsidRPr="004506FD">
        <w:rPr>
          <w:sz w:val="24"/>
          <w:szCs w:val="24"/>
        </w:rPr>
        <w:t xml:space="preserve"> планируется в </w:t>
      </w:r>
      <w:r w:rsidRPr="004506FD">
        <w:rPr>
          <w:sz w:val="24"/>
          <w:szCs w:val="24"/>
        </w:rPr>
        <w:t>январ</w:t>
      </w:r>
      <w:r w:rsidR="008856A5" w:rsidRPr="004506FD">
        <w:rPr>
          <w:sz w:val="24"/>
          <w:szCs w:val="24"/>
        </w:rPr>
        <w:t>е</w:t>
      </w:r>
      <w:r w:rsidRPr="004506FD">
        <w:rPr>
          <w:sz w:val="24"/>
          <w:szCs w:val="24"/>
        </w:rPr>
        <w:t xml:space="preserve"> 2023 года.</w:t>
      </w:r>
      <w:r w:rsidR="000B3136" w:rsidRPr="004506FD">
        <w:rPr>
          <w:sz w:val="24"/>
          <w:szCs w:val="24"/>
        </w:rPr>
        <w:t xml:space="preserve"> </w:t>
      </w:r>
      <w:r w:rsidRPr="004506FD">
        <w:rPr>
          <w:sz w:val="24"/>
          <w:szCs w:val="24"/>
        </w:rPr>
        <w:t>Конкурсные процедуры: 01.02.2023г. – 01.03.202</w:t>
      </w:r>
      <w:r w:rsidR="008856A5" w:rsidRPr="004506FD">
        <w:rPr>
          <w:sz w:val="24"/>
          <w:szCs w:val="24"/>
        </w:rPr>
        <w:t>3</w:t>
      </w:r>
      <w:r w:rsidRPr="004506FD">
        <w:rPr>
          <w:sz w:val="24"/>
          <w:szCs w:val="24"/>
        </w:rPr>
        <w:t>г.</w:t>
      </w:r>
      <w:r w:rsidR="000B3136" w:rsidRPr="004506FD">
        <w:rPr>
          <w:sz w:val="24"/>
          <w:szCs w:val="24"/>
        </w:rPr>
        <w:t xml:space="preserve"> </w:t>
      </w:r>
      <w:r w:rsidRPr="004506FD">
        <w:rPr>
          <w:sz w:val="24"/>
          <w:szCs w:val="24"/>
        </w:rPr>
        <w:t xml:space="preserve">Выполнение </w:t>
      </w:r>
      <w:proofErr w:type="spellStart"/>
      <w:r w:rsidR="008856A5" w:rsidRPr="004506FD">
        <w:rPr>
          <w:sz w:val="24"/>
          <w:szCs w:val="24"/>
        </w:rPr>
        <w:t>строительно</w:t>
      </w:r>
      <w:proofErr w:type="spellEnd"/>
      <w:r w:rsidR="00171279">
        <w:rPr>
          <w:sz w:val="24"/>
          <w:szCs w:val="24"/>
        </w:rPr>
        <w:t xml:space="preserve"> -</w:t>
      </w:r>
      <w:r w:rsidR="008856A5" w:rsidRPr="004506FD">
        <w:rPr>
          <w:sz w:val="24"/>
          <w:szCs w:val="24"/>
        </w:rPr>
        <w:t xml:space="preserve"> монтажных работ</w:t>
      </w:r>
      <w:r w:rsidRPr="004506FD">
        <w:rPr>
          <w:sz w:val="24"/>
          <w:szCs w:val="24"/>
        </w:rPr>
        <w:t>: с 01.04.2023г. по 20.11.2023 г.</w:t>
      </w:r>
      <w:bookmarkStart w:id="1" w:name="_GoBack"/>
      <w:bookmarkEnd w:id="1"/>
    </w:p>
    <w:p w:rsidR="00EB7D3B" w:rsidRPr="004506FD" w:rsidRDefault="00F939B5" w:rsidP="00310874">
      <w:pPr>
        <w:pStyle w:val="35"/>
        <w:shd w:val="clear" w:color="auto" w:fill="auto"/>
        <w:spacing w:line="276" w:lineRule="auto"/>
        <w:ind w:right="1" w:firstLine="708"/>
        <w:rPr>
          <w:b/>
          <w:noProof/>
          <w:sz w:val="24"/>
          <w:szCs w:val="24"/>
        </w:rPr>
      </w:pPr>
      <w:r w:rsidRPr="004506FD">
        <w:rPr>
          <w:b/>
          <w:bCs/>
          <w:sz w:val="24"/>
          <w:szCs w:val="24"/>
        </w:rPr>
        <w:lastRenderedPageBreak/>
        <w:t>Федеральный проект «Чистая вода»</w:t>
      </w:r>
    </w:p>
    <w:p w:rsidR="00EB7D3B" w:rsidRPr="004506FD" w:rsidRDefault="00EB7D3B" w:rsidP="00CF0FD0">
      <w:pPr>
        <w:pStyle w:val="a3"/>
        <w:ind w:right="-1" w:firstLine="709"/>
        <w:jc w:val="both"/>
        <w:rPr>
          <w:b w:val="0"/>
          <w:noProof/>
        </w:rPr>
      </w:pPr>
      <w:r w:rsidRPr="004506FD">
        <w:rPr>
          <w:b w:val="0"/>
          <w:noProof/>
        </w:rPr>
        <w:t>В рамках реализации федерального проекта «Чистая вода» на 2023 год поданы заявки по двум объектам:</w:t>
      </w:r>
    </w:p>
    <w:p w:rsidR="00EB7D3B" w:rsidRPr="004506FD" w:rsidRDefault="00EB7D3B" w:rsidP="00CF0FD0">
      <w:pPr>
        <w:pStyle w:val="a3"/>
        <w:ind w:right="-1" w:firstLine="708"/>
        <w:jc w:val="both"/>
        <w:rPr>
          <w:b w:val="0"/>
          <w:bCs w:val="0"/>
          <w:noProof/>
        </w:rPr>
      </w:pPr>
      <w:r w:rsidRPr="004506FD">
        <w:rPr>
          <w:b w:val="0"/>
          <w:bCs w:val="0"/>
          <w:noProof/>
        </w:rPr>
        <w:t xml:space="preserve">1.Строительство поверхностоного водозабора из реки Большой Иргиз со станцией очистки воды с подключением к водопроводным сетям в пос. Заречный Пугачевского района. </w:t>
      </w:r>
    </w:p>
    <w:p w:rsidR="00EB7D3B" w:rsidRPr="004506FD" w:rsidRDefault="00EB7D3B" w:rsidP="00CF0FD0">
      <w:pPr>
        <w:pStyle w:val="a3"/>
        <w:ind w:right="-1" w:firstLine="708"/>
        <w:jc w:val="both"/>
        <w:rPr>
          <w:b w:val="0"/>
          <w:noProof/>
        </w:rPr>
      </w:pPr>
      <w:r w:rsidRPr="004506FD">
        <w:rPr>
          <w:b w:val="0"/>
          <w:noProof/>
        </w:rPr>
        <w:t>Изготовлена проектно-сметная документация, прошедшая государственную экспертизу в ГАУ «Саратовский региональный центр экспертизы в строительстве».Сметная стоимость объекта составила – 124 495 670,00 рублей.</w:t>
      </w:r>
    </w:p>
    <w:p w:rsidR="00EB7D3B" w:rsidRPr="004506FD" w:rsidRDefault="00EB7D3B" w:rsidP="00CF0FD0">
      <w:pPr>
        <w:pStyle w:val="a3"/>
        <w:ind w:right="-1" w:firstLine="708"/>
        <w:jc w:val="both"/>
        <w:rPr>
          <w:b w:val="0"/>
          <w:noProof/>
        </w:rPr>
      </w:pPr>
      <w:r w:rsidRPr="004506FD">
        <w:rPr>
          <w:b w:val="0"/>
          <w:noProof/>
        </w:rPr>
        <w:t>Проектом предусмотрено: строительство водозаборных сооружений с очисткой воды из реки Большой Иргиз для распределения по водопроводным сетям и обеспечения питьевой водой населения в населенных пунктах пос. Заречный, пос. Садовый, пос. Краснореченский и водоснабжения пансионата.</w:t>
      </w:r>
    </w:p>
    <w:p w:rsidR="00EB7D3B" w:rsidRPr="004506FD" w:rsidRDefault="00EB7D3B" w:rsidP="00CF0FD0">
      <w:pPr>
        <w:pStyle w:val="a3"/>
        <w:ind w:right="-1" w:firstLine="709"/>
        <w:jc w:val="both"/>
        <w:rPr>
          <w:b w:val="0"/>
          <w:bCs w:val="0"/>
        </w:rPr>
      </w:pPr>
      <w:r w:rsidRPr="004506FD">
        <w:rPr>
          <w:b w:val="0"/>
          <w:bCs w:val="0"/>
          <w:noProof/>
        </w:rPr>
        <w:t>2.Станция очистки воды с водозабором из пруда Нижний Вязовский в с. Клинцовка Пугачевского муниципального района Саратовской области.</w:t>
      </w:r>
    </w:p>
    <w:p w:rsidR="00EB7D3B" w:rsidRPr="004506FD" w:rsidRDefault="00F939B5" w:rsidP="00CF0FD0">
      <w:pPr>
        <w:pStyle w:val="a3"/>
        <w:ind w:right="-1" w:firstLine="708"/>
        <w:jc w:val="both"/>
        <w:rPr>
          <w:b w:val="0"/>
          <w:noProof/>
        </w:rPr>
      </w:pPr>
      <w:r w:rsidRPr="004506FD">
        <w:rPr>
          <w:b w:val="0"/>
          <w:noProof/>
        </w:rPr>
        <w:t>Изготовлена п</w:t>
      </w:r>
      <w:r w:rsidR="00EB7D3B" w:rsidRPr="004506FD">
        <w:rPr>
          <w:b w:val="0"/>
          <w:noProof/>
        </w:rPr>
        <w:t>роектно-сметная документация</w:t>
      </w:r>
      <w:r w:rsidRPr="004506FD">
        <w:rPr>
          <w:b w:val="0"/>
          <w:noProof/>
        </w:rPr>
        <w:t xml:space="preserve">. </w:t>
      </w:r>
      <w:r w:rsidR="00EB7D3B" w:rsidRPr="004506FD">
        <w:rPr>
          <w:b w:val="0"/>
          <w:noProof/>
        </w:rPr>
        <w:t xml:space="preserve">В настоящее время проходит государственную экспертизу в ГАУ «Саратовский РЦЭС». </w:t>
      </w:r>
    </w:p>
    <w:p w:rsidR="00EB7D3B" w:rsidRPr="004506FD" w:rsidRDefault="00EB7D3B" w:rsidP="00CF0FD0">
      <w:pPr>
        <w:pStyle w:val="a3"/>
        <w:ind w:right="-1" w:firstLine="708"/>
        <w:jc w:val="both"/>
        <w:rPr>
          <w:b w:val="0"/>
          <w:noProof/>
        </w:rPr>
      </w:pPr>
      <w:r w:rsidRPr="004506FD">
        <w:rPr>
          <w:b w:val="0"/>
          <w:noProof/>
        </w:rPr>
        <w:t>Ориентировочная сметная стоимость объекта – 51 000 000,00 рублей.</w:t>
      </w:r>
    </w:p>
    <w:p w:rsidR="00EB7D3B" w:rsidRPr="004506FD" w:rsidRDefault="00EB7D3B" w:rsidP="00CF0FD0">
      <w:pPr>
        <w:pStyle w:val="a3"/>
        <w:ind w:right="-1" w:firstLine="709"/>
        <w:jc w:val="both"/>
        <w:rPr>
          <w:b w:val="0"/>
          <w:noProof/>
        </w:rPr>
      </w:pPr>
      <w:r w:rsidRPr="004506FD">
        <w:rPr>
          <w:b w:val="0"/>
          <w:noProof/>
        </w:rPr>
        <w:t>Срок получения положительного заключения государственной экспертизы по проектной документации – до 1 ноября 2022 года.</w:t>
      </w:r>
    </w:p>
    <w:p w:rsidR="00EB7D3B" w:rsidRPr="004506FD" w:rsidRDefault="00EB7D3B" w:rsidP="00310874">
      <w:pPr>
        <w:pStyle w:val="a3"/>
        <w:ind w:right="-1"/>
        <w:rPr>
          <w:noProof/>
        </w:rPr>
      </w:pPr>
      <w:r w:rsidRPr="004506FD">
        <w:rPr>
          <w:noProof/>
        </w:rPr>
        <w:t>Инициативные проекты граждан в муниципальных образованиях Пугачевского муниципального района</w:t>
      </w:r>
    </w:p>
    <w:p w:rsidR="00EB7D3B" w:rsidRPr="004506FD" w:rsidRDefault="00EB7D3B" w:rsidP="00CF0FD0">
      <w:pPr>
        <w:pStyle w:val="a3"/>
        <w:ind w:right="-1" w:firstLine="567"/>
        <w:jc w:val="both"/>
        <w:rPr>
          <w:b w:val="0"/>
          <w:noProof/>
        </w:rPr>
      </w:pPr>
      <w:r w:rsidRPr="004506FD">
        <w:rPr>
          <w:b w:val="0"/>
          <w:noProof/>
        </w:rPr>
        <w:t>В 2022 году на реализацию четырех инициативных проектов выделены денежные средства на общую сумму 7 892 248,37 рублей, в том числе:</w:t>
      </w:r>
    </w:p>
    <w:p w:rsidR="00EB7D3B" w:rsidRPr="004506FD" w:rsidRDefault="00EB7D3B" w:rsidP="00CF0FD0">
      <w:pPr>
        <w:spacing w:after="0" w:line="240" w:lineRule="auto"/>
        <w:ind w:firstLine="567"/>
        <w:jc w:val="both"/>
        <w:rPr>
          <w:rFonts w:ascii="Times New Roman" w:hAnsi="Times New Roman" w:cs="Times New Roman"/>
          <w:sz w:val="24"/>
          <w:szCs w:val="24"/>
        </w:rPr>
      </w:pPr>
      <w:r w:rsidRPr="004506FD">
        <w:rPr>
          <w:rFonts w:ascii="Times New Roman" w:hAnsi="Times New Roman" w:cs="Times New Roman"/>
          <w:sz w:val="24"/>
          <w:szCs w:val="24"/>
        </w:rPr>
        <w:t>1.Реконструкция уличного освещения в г. Пугачеве на сумму 2670982,40 рублей (строительство новой линии освещения протяженностью 1,4км по ул. Гоголя от ул. 1-я Заводская до ул. М. Горького и по ул. 1-я Заводская от ул. Железнодорожная до ул. 1-я Заводская, д. 57; устройство освещения пешеходных переходов в количестве 30 шт.).</w:t>
      </w:r>
    </w:p>
    <w:p w:rsidR="008856A5" w:rsidRPr="004506FD" w:rsidRDefault="008856A5" w:rsidP="00CF0FD0">
      <w:pPr>
        <w:spacing w:after="0" w:line="240" w:lineRule="auto"/>
        <w:ind w:firstLine="567"/>
        <w:jc w:val="both"/>
        <w:rPr>
          <w:rFonts w:ascii="Times New Roman" w:hAnsi="Times New Roman" w:cs="Times New Roman"/>
          <w:sz w:val="24"/>
          <w:szCs w:val="24"/>
        </w:rPr>
      </w:pPr>
      <w:r w:rsidRPr="004506FD">
        <w:rPr>
          <w:rFonts w:ascii="Times New Roman" w:hAnsi="Times New Roman" w:cs="Times New Roman"/>
          <w:sz w:val="24"/>
          <w:szCs w:val="24"/>
        </w:rPr>
        <w:t>Выполнены следующие работы:</w:t>
      </w:r>
      <w:r w:rsidR="00EB7D3B" w:rsidRPr="004506FD">
        <w:rPr>
          <w:rFonts w:ascii="Times New Roman" w:hAnsi="Times New Roman" w:cs="Times New Roman"/>
          <w:sz w:val="24"/>
          <w:szCs w:val="24"/>
        </w:rPr>
        <w:t xml:space="preserve"> </w:t>
      </w:r>
      <w:r w:rsidRPr="004506FD">
        <w:rPr>
          <w:rFonts w:ascii="Times New Roman" w:hAnsi="Times New Roman" w:cs="Times New Roman"/>
          <w:sz w:val="24"/>
          <w:szCs w:val="24"/>
        </w:rPr>
        <w:t xml:space="preserve">проложена </w:t>
      </w:r>
      <w:r w:rsidR="00EB7D3B" w:rsidRPr="004506FD">
        <w:rPr>
          <w:rFonts w:ascii="Times New Roman" w:hAnsi="Times New Roman" w:cs="Times New Roman"/>
          <w:sz w:val="24"/>
          <w:szCs w:val="24"/>
        </w:rPr>
        <w:t>линия уличного освещения</w:t>
      </w:r>
      <w:r w:rsidRPr="004506FD">
        <w:rPr>
          <w:rFonts w:ascii="Times New Roman" w:hAnsi="Times New Roman" w:cs="Times New Roman"/>
          <w:sz w:val="24"/>
          <w:szCs w:val="24"/>
        </w:rPr>
        <w:t>,</w:t>
      </w:r>
      <w:r w:rsidR="00EB7D3B" w:rsidRPr="004506FD">
        <w:rPr>
          <w:rFonts w:ascii="Times New Roman" w:hAnsi="Times New Roman" w:cs="Times New Roman"/>
          <w:sz w:val="24"/>
          <w:szCs w:val="24"/>
        </w:rPr>
        <w:t xml:space="preserve"> </w:t>
      </w:r>
      <w:r w:rsidRPr="004506FD">
        <w:rPr>
          <w:rFonts w:ascii="Times New Roman" w:hAnsi="Times New Roman" w:cs="Times New Roman"/>
          <w:sz w:val="24"/>
          <w:szCs w:val="24"/>
        </w:rPr>
        <w:t xml:space="preserve">установка </w:t>
      </w:r>
      <w:r w:rsidR="00EB7D3B" w:rsidRPr="004506FD">
        <w:rPr>
          <w:rFonts w:ascii="Times New Roman" w:hAnsi="Times New Roman" w:cs="Times New Roman"/>
          <w:sz w:val="24"/>
          <w:szCs w:val="24"/>
        </w:rPr>
        <w:t>устройств освещения пешеходных переходов (трудовое участие).</w:t>
      </w:r>
      <w:r w:rsidR="00F939B5" w:rsidRPr="004506FD">
        <w:rPr>
          <w:rFonts w:ascii="Times New Roman" w:hAnsi="Times New Roman" w:cs="Times New Roman"/>
          <w:sz w:val="24"/>
          <w:szCs w:val="24"/>
        </w:rPr>
        <w:t xml:space="preserve"> </w:t>
      </w:r>
    </w:p>
    <w:p w:rsidR="00EB7D3B" w:rsidRPr="004506FD" w:rsidRDefault="00EB7D3B" w:rsidP="00CF0FD0">
      <w:pPr>
        <w:spacing w:after="0" w:line="240" w:lineRule="auto"/>
        <w:ind w:firstLine="567"/>
        <w:jc w:val="both"/>
        <w:rPr>
          <w:rFonts w:ascii="Times New Roman" w:hAnsi="Times New Roman" w:cs="Times New Roman"/>
          <w:sz w:val="24"/>
          <w:szCs w:val="24"/>
        </w:rPr>
      </w:pPr>
      <w:r w:rsidRPr="004506FD">
        <w:rPr>
          <w:rFonts w:ascii="Times New Roman" w:hAnsi="Times New Roman" w:cs="Times New Roman"/>
          <w:sz w:val="24"/>
          <w:szCs w:val="24"/>
        </w:rPr>
        <w:t>Все работы завершены.</w:t>
      </w:r>
    </w:p>
    <w:p w:rsidR="00EB7D3B" w:rsidRPr="004506FD" w:rsidRDefault="00EB7D3B" w:rsidP="00CF0FD0">
      <w:pPr>
        <w:spacing w:after="0" w:line="240" w:lineRule="auto"/>
        <w:ind w:firstLine="567"/>
        <w:jc w:val="both"/>
        <w:rPr>
          <w:rFonts w:ascii="Times New Roman" w:hAnsi="Times New Roman" w:cs="Times New Roman"/>
          <w:sz w:val="24"/>
          <w:szCs w:val="24"/>
        </w:rPr>
      </w:pPr>
      <w:r w:rsidRPr="004506FD">
        <w:rPr>
          <w:rFonts w:ascii="Times New Roman" w:hAnsi="Times New Roman" w:cs="Times New Roman"/>
          <w:sz w:val="24"/>
          <w:szCs w:val="24"/>
        </w:rPr>
        <w:t>2.Модернизация водонапорной башни в п. Тургеневский на сумму 2 491 893,00 рублей.</w:t>
      </w:r>
    </w:p>
    <w:p w:rsidR="00EB7D3B" w:rsidRPr="004506FD" w:rsidRDefault="00EB7D3B" w:rsidP="00CF0FD0">
      <w:pPr>
        <w:spacing w:after="0" w:line="240" w:lineRule="auto"/>
        <w:ind w:firstLine="567"/>
        <w:jc w:val="both"/>
        <w:rPr>
          <w:rFonts w:ascii="Times New Roman" w:hAnsi="Times New Roman" w:cs="Times New Roman"/>
          <w:sz w:val="24"/>
          <w:szCs w:val="24"/>
        </w:rPr>
      </w:pPr>
      <w:r w:rsidRPr="004506FD">
        <w:rPr>
          <w:rFonts w:ascii="Times New Roman" w:hAnsi="Times New Roman" w:cs="Times New Roman"/>
          <w:sz w:val="24"/>
          <w:szCs w:val="24"/>
        </w:rPr>
        <w:t>В настоящее время работы по установке водонапорной башни выполняются.</w:t>
      </w:r>
    </w:p>
    <w:p w:rsidR="00EB7D3B" w:rsidRPr="004506FD" w:rsidRDefault="00EB7D3B" w:rsidP="00CF0FD0">
      <w:pPr>
        <w:pStyle w:val="a3"/>
        <w:ind w:right="-1" w:firstLine="567"/>
        <w:jc w:val="both"/>
        <w:rPr>
          <w:b w:val="0"/>
          <w:noProof/>
        </w:rPr>
      </w:pPr>
      <w:r w:rsidRPr="004506FD">
        <w:rPr>
          <w:b w:val="0"/>
          <w:noProof/>
        </w:rPr>
        <w:t>3.Приобретение кресел для концертного зала Дома культуры с.Давыдовка на сумму 685441,57 рублей. Кресла закуплены и смонтированы.</w:t>
      </w:r>
    </w:p>
    <w:p w:rsidR="00312C36" w:rsidRPr="004506FD" w:rsidRDefault="00EB7D3B" w:rsidP="00CF0FD0">
      <w:pPr>
        <w:pStyle w:val="a3"/>
        <w:ind w:right="-1" w:firstLine="567"/>
        <w:jc w:val="both"/>
        <w:rPr>
          <w:b w:val="0"/>
          <w:bCs w:val="0"/>
        </w:rPr>
      </w:pPr>
      <w:r w:rsidRPr="004506FD">
        <w:rPr>
          <w:b w:val="0"/>
          <w:noProof/>
        </w:rPr>
        <w:t xml:space="preserve">4.Реконструкция водонапорной сети в пос. Заволжский общей протяженностью 1850 м на сумму 1764002,40 </w:t>
      </w:r>
      <w:r w:rsidR="00F939B5" w:rsidRPr="004506FD">
        <w:rPr>
          <w:b w:val="0"/>
          <w:noProof/>
        </w:rPr>
        <w:t>рублей. В</w:t>
      </w:r>
      <w:r w:rsidRPr="004506FD">
        <w:rPr>
          <w:b w:val="0"/>
          <w:bCs w:val="0"/>
        </w:rPr>
        <w:t xml:space="preserve"> настоящее время работы выполняются.</w:t>
      </w:r>
    </w:p>
    <w:p w:rsidR="00EB7D3B" w:rsidRPr="004506FD" w:rsidRDefault="00EB7D3B" w:rsidP="00CF0FD0">
      <w:pPr>
        <w:spacing w:after="0" w:line="240" w:lineRule="auto"/>
        <w:ind w:firstLine="567"/>
        <w:jc w:val="both"/>
        <w:rPr>
          <w:rFonts w:ascii="Times New Roman" w:eastAsia="Times New Roman" w:hAnsi="Times New Roman" w:cs="Times New Roman"/>
          <w:bCs/>
          <w:noProof/>
          <w:sz w:val="24"/>
          <w:szCs w:val="24"/>
        </w:rPr>
      </w:pPr>
    </w:p>
    <w:p w:rsidR="0030264D" w:rsidRDefault="0036428C" w:rsidP="0030264D">
      <w:pPr>
        <w:spacing w:after="0" w:line="240" w:lineRule="auto"/>
        <w:ind w:firstLine="709"/>
        <w:jc w:val="center"/>
        <w:rPr>
          <w:rFonts w:ascii="Times New Roman" w:eastAsia="Calibri" w:hAnsi="Times New Roman" w:cs="Times New Roman"/>
          <w:b/>
          <w:sz w:val="24"/>
          <w:szCs w:val="24"/>
        </w:rPr>
      </w:pPr>
      <w:r w:rsidRPr="004506FD">
        <w:rPr>
          <w:rFonts w:ascii="Times New Roman" w:eastAsia="Calibri" w:hAnsi="Times New Roman" w:cs="Times New Roman"/>
          <w:b/>
          <w:sz w:val="24"/>
          <w:szCs w:val="24"/>
        </w:rPr>
        <w:t>Связь</w:t>
      </w:r>
    </w:p>
    <w:p w:rsidR="004506FD" w:rsidRPr="004506FD" w:rsidRDefault="004506FD" w:rsidP="0030264D">
      <w:pPr>
        <w:spacing w:after="0" w:line="240" w:lineRule="auto"/>
        <w:ind w:firstLine="709"/>
        <w:jc w:val="center"/>
        <w:rPr>
          <w:rFonts w:ascii="Times New Roman" w:eastAsia="Calibri" w:hAnsi="Times New Roman" w:cs="Times New Roman"/>
          <w:b/>
          <w:sz w:val="24"/>
          <w:szCs w:val="24"/>
        </w:rPr>
      </w:pPr>
    </w:p>
    <w:p w:rsidR="00AA57A0" w:rsidRPr="004506FD" w:rsidRDefault="00AA57A0" w:rsidP="00F662A0">
      <w:pPr>
        <w:spacing w:after="0"/>
        <w:ind w:firstLine="709"/>
        <w:jc w:val="both"/>
        <w:rPr>
          <w:rFonts w:ascii="Times New Roman" w:hAnsi="Times New Roman" w:cs="Times New Roman"/>
          <w:sz w:val="24"/>
          <w:szCs w:val="24"/>
        </w:rPr>
      </w:pPr>
      <w:r w:rsidRPr="004506FD">
        <w:rPr>
          <w:rFonts w:ascii="Times New Roman" w:hAnsi="Times New Roman" w:cs="Times New Roman"/>
          <w:sz w:val="24"/>
          <w:szCs w:val="24"/>
        </w:rPr>
        <w:t>За 9 месяцев 2022 года ведется работа по строительству и модернизации сетей связи в Пугачевском районе, в частности:</w:t>
      </w:r>
    </w:p>
    <w:p w:rsidR="00AA57A0" w:rsidRPr="004506FD" w:rsidRDefault="00AA57A0" w:rsidP="00F662A0">
      <w:pPr>
        <w:spacing w:after="0"/>
        <w:ind w:firstLine="709"/>
        <w:jc w:val="both"/>
        <w:rPr>
          <w:rFonts w:ascii="Times New Roman" w:hAnsi="Times New Roman" w:cs="Times New Roman"/>
          <w:sz w:val="24"/>
          <w:szCs w:val="24"/>
        </w:rPr>
      </w:pPr>
      <w:r w:rsidRPr="004506FD">
        <w:rPr>
          <w:rFonts w:ascii="Times New Roman" w:hAnsi="Times New Roman" w:cs="Times New Roman"/>
          <w:sz w:val="24"/>
          <w:szCs w:val="24"/>
        </w:rPr>
        <w:t>- реализуются проекты по высокоскоростному подключению к сети Интернет социально-значимых объектов в сельских населенных пунктах района;</w:t>
      </w:r>
    </w:p>
    <w:p w:rsidR="00AA57A0" w:rsidRPr="004506FD" w:rsidRDefault="00AA57A0" w:rsidP="00F662A0">
      <w:pPr>
        <w:spacing w:after="0"/>
        <w:ind w:firstLine="709"/>
        <w:jc w:val="both"/>
        <w:rPr>
          <w:rFonts w:ascii="Times New Roman" w:hAnsi="Times New Roman" w:cs="Times New Roman"/>
          <w:sz w:val="24"/>
          <w:szCs w:val="24"/>
        </w:rPr>
      </w:pPr>
      <w:r w:rsidRPr="004506FD">
        <w:rPr>
          <w:rFonts w:ascii="Times New Roman" w:hAnsi="Times New Roman" w:cs="Times New Roman"/>
          <w:sz w:val="24"/>
          <w:szCs w:val="24"/>
        </w:rPr>
        <w:t>- строятся объекты по проектам УЦН в небольших селах, где доступ к сети интернет был не доступен;</w:t>
      </w:r>
    </w:p>
    <w:p w:rsidR="00AA57A0" w:rsidRPr="004506FD" w:rsidRDefault="00AA57A0" w:rsidP="00F662A0">
      <w:pPr>
        <w:spacing w:after="0"/>
        <w:ind w:firstLine="709"/>
        <w:jc w:val="both"/>
        <w:rPr>
          <w:rFonts w:ascii="Times New Roman" w:hAnsi="Times New Roman" w:cs="Times New Roman"/>
          <w:sz w:val="24"/>
          <w:szCs w:val="24"/>
        </w:rPr>
      </w:pPr>
      <w:r w:rsidRPr="004506FD">
        <w:rPr>
          <w:rFonts w:ascii="Times New Roman" w:hAnsi="Times New Roman" w:cs="Times New Roman"/>
          <w:sz w:val="24"/>
          <w:szCs w:val="24"/>
        </w:rPr>
        <w:t>- проводится анализ и планирование проектов строительства и развития сети на 2023г.</w:t>
      </w:r>
    </w:p>
    <w:p w:rsidR="00AA57A0" w:rsidRPr="004506FD" w:rsidRDefault="00AA57A0" w:rsidP="00F662A0">
      <w:pPr>
        <w:spacing w:after="0"/>
        <w:ind w:firstLine="709"/>
        <w:jc w:val="both"/>
        <w:rPr>
          <w:rFonts w:ascii="Times New Roman" w:hAnsi="Times New Roman" w:cs="Times New Roman"/>
          <w:sz w:val="24"/>
          <w:szCs w:val="24"/>
        </w:rPr>
      </w:pPr>
      <w:r w:rsidRPr="004506FD">
        <w:rPr>
          <w:rFonts w:ascii="Times New Roman" w:hAnsi="Times New Roman" w:cs="Times New Roman"/>
          <w:sz w:val="24"/>
          <w:szCs w:val="24"/>
        </w:rPr>
        <w:t>Сотрудниками подразделения проведен большой комплекс работ по предоставлению населению доступа к сети Интернет и цифровому телевидению. План текущего ремонта выполнен на 100%, освоены все выделенные денежные средства на проведение текущего содержания линий и сооружений связи.</w:t>
      </w:r>
    </w:p>
    <w:p w:rsidR="00A34A6C" w:rsidRPr="004506FD" w:rsidRDefault="00AA57A0" w:rsidP="00F662A0">
      <w:pPr>
        <w:ind w:firstLine="709"/>
        <w:jc w:val="both"/>
        <w:rPr>
          <w:rFonts w:ascii="Times New Roman" w:hAnsi="Times New Roman" w:cs="Times New Roman"/>
          <w:sz w:val="24"/>
          <w:szCs w:val="24"/>
        </w:rPr>
      </w:pPr>
      <w:r w:rsidRPr="004506FD">
        <w:rPr>
          <w:rFonts w:ascii="Times New Roman" w:hAnsi="Times New Roman" w:cs="Times New Roman"/>
          <w:sz w:val="24"/>
          <w:szCs w:val="24"/>
        </w:rPr>
        <w:lastRenderedPageBreak/>
        <w:t xml:space="preserve">Большое внимание уделяется качеству предоставляемых услуг, все выявляемые повреждения устраняются в контрольные сроки. Организована </w:t>
      </w:r>
      <w:r w:rsidR="004C3BFB" w:rsidRPr="004506FD">
        <w:rPr>
          <w:rFonts w:ascii="Times New Roman" w:hAnsi="Times New Roman" w:cs="Times New Roman"/>
          <w:sz w:val="24"/>
          <w:szCs w:val="24"/>
        </w:rPr>
        <w:t>ежедневная работа</w:t>
      </w:r>
      <w:r w:rsidRPr="004506FD">
        <w:rPr>
          <w:rFonts w:ascii="Times New Roman" w:hAnsi="Times New Roman" w:cs="Times New Roman"/>
          <w:sz w:val="24"/>
          <w:szCs w:val="24"/>
        </w:rPr>
        <w:t xml:space="preserve"> </w:t>
      </w:r>
      <w:proofErr w:type="spellStart"/>
      <w:r w:rsidRPr="004506FD">
        <w:rPr>
          <w:rFonts w:ascii="Times New Roman" w:hAnsi="Times New Roman" w:cs="Times New Roman"/>
          <w:sz w:val="24"/>
          <w:szCs w:val="24"/>
        </w:rPr>
        <w:t>инсталляционно-аварийных</w:t>
      </w:r>
      <w:proofErr w:type="spellEnd"/>
      <w:r w:rsidRPr="004506FD">
        <w:rPr>
          <w:rFonts w:ascii="Times New Roman" w:hAnsi="Times New Roman" w:cs="Times New Roman"/>
          <w:sz w:val="24"/>
          <w:szCs w:val="24"/>
        </w:rPr>
        <w:t xml:space="preserve"> </w:t>
      </w:r>
      <w:r w:rsidR="004C3BFB" w:rsidRPr="004506FD">
        <w:rPr>
          <w:rFonts w:ascii="Times New Roman" w:hAnsi="Times New Roman" w:cs="Times New Roman"/>
          <w:sz w:val="24"/>
          <w:szCs w:val="24"/>
        </w:rPr>
        <w:t>бригад с</w:t>
      </w:r>
      <w:r w:rsidRPr="004506FD">
        <w:rPr>
          <w:rFonts w:ascii="Times New Roman" w:hAnsi="Times New Roman" w:cs="Times New Roman"/>
          <w:sz w:val="24"/>
          <w:szCs w:val="24"/>
        </w:rPr>
        <w:t xml:space="preserve"> 8-00 до 20-00 часов, что позволяет </w:t>
      </w:r>
      <w:r w:rsidR="004C3BFB" w:rsidRPr="004506FD">
        <w:rPr>
          <w:rFonts w:ascii="Times New Roman" w:hAnsi="Times New Roman" w:cs="Times New Roman"/>
          <w:sz w:val="24"/>
          <w:szCs w:val="24"/>
        </w:rPr>
        <w:t>выполнять работы</w:t>
      </w:r>
      <w:r w:rsidRPr="004506FD">
        <w:rPr>
          <w:rFonts w:ascii="Times New Roman" w:hAnsi="Times New Roman" w:cs="Times New Roman"/>
          <w:sz w:val="24"/>
          <w:szCs w:val="24"/>
        </w:rPr>
        <w:t xml:space="preserve"> по подключению новых абонентов и устранению повреждений в удобное для них время.</w:t>
      </w:r>
      <w:r w:rsidR="00A34A6C" w:rsidRPr="004506FD">
        <w:rPr>
          <w:rFonts w:ascii="Times New Roman" w:hAnsi="Times New Roman" w:cs="Times New Roman"/>
          <w:sz w:val="24"/>
          <w:szCs w:val="24"/>
        </w:rPr>
        <w:t xml:space="preserve"> </w:t>
      </w:r>
    </w:p>
    <w:p w:rsidR="00F662A0" w:rsidRDefault="009C7D96" w:rsidP="004506FD">
      <w:pPr>
        <w:pStyle w:val="ae"/>
        <w:ind w:firstLine="709"/>
        <w:jc w:val="center"/>
        <w:rPr>
          <w:b/>
        </w:rPr>
      </w:pPr>
      <w:r w:rsidRPr="004506FD">
        <w:rPr>
          <w:b/>
        </w:rPr>
        <w:t>Жилищно-коммунальное хозяйство</w:t>
      </w:r>
    </w:p>
    <w:p w:rsidR="004506FD" w:rsidRPr="004506FD" w:rsidRDefault="004506FD" w:rsidP="004506FD">
      <w:pPr>
        <w:pStyle w:val="ae"/>
        <w:ind w:firstLine="709"/>
        <w:jc w:val="center"/>
        <w:rPr>
          <w:b/>
        </w:rPr>
      </w:pPr>
    </w:p>
    <w:p w:rsidR="00600246" w:rsidRPr="004506FD" w:rsidRDefault="00600246" w:rsidP="00CF0FD0">
      <w:pPr>
        <w:pStyle w:val="a4"/>
        <w:ind w:firstLine="709"/>
      </w:pPr>
      <w:r w:rsidRPr="004506FD">
        <w:t>На территории Пугачевского муниципального района расположен</w:t>
      </w:r>
      <w:r w:rsidR="0075354C">
        <w:t>о</w:t>
      </w:r>
      <w:r w:rsidRPr="004506FD">
        <w:t xml:space="preserve"> 287 многоквартирны</w:t>
      </w:r>
      <w:r w:rsidR="0075354C">
        <w:t>х</w:t>
      </w:r>
      <w:r w:rsidRPr="004506FD">
        <w:t xml:space="preserve"> дом</w:t>
      </w:r>
      <w:r w:rsidR="0075354C">
        <w:t>ов</w:t>
      </w:r>
      <w:r w:rsidRPr="004506FD">
        <w:t>. Основное количество домов переведены на индивидуальное отопление. Централизованным способом отапливаются 270 квартир военных городков №1 и №2, котельные принадлежат ФГБУ «ЦЖКУ» МО РФ по ВКС.</w:t>
      </w:r>
    </w:p>
    <w:p w:rsidR="00600246" w:rsidRPr="004506FD" w:rsidRDefault="00600246" w:rsidP="00CF0FD0">
      <w:pPr>
        <w:pStyle w:val="a4"/>
        <w:ind w:firstLine="709"/>
        <w:rPr>
          <w:rFonts w:eastAsia="Arial Unicode MS"/>
          <w:shd w:val="clear" w:color="auto" w:fill="FFFFFF"/>
        </w:rPr>
      </w:pPr>
      <w:r w:rsidRPr="004506FD">
        <w:t xml:space="preserve">Дом 36А по ул.Вокзальная отапливается от железнодорожной котельной. Дом №10 по ул.Октябрьская отапливается блочной котельной, обслуживаемой МКП «Тепловик». Отопительный сезон был начат в срок и </w:t>
      </w:r>
      <w:r w:rsidRPr="004506FD">
        <w:rPr>
          <w:rFonts w:eastAsia="Arial Unicode MS"/>
          <w:shd w:val="clear" w:color="auto" w:fill="FFFFFF"/>
        </w:rPr>
        <w:t>проходил без аварийных отключений и при бесперебойной подаче теплоносителя в жилые дома.</w:t>
      </w:r>
    </w:p>
    <w:p w:rsidR="00600246" w:rsidRPr="004506FD" w:rsidRDefault="00600246" w:rsidP="00CF0FD0">
      <w:pPr>
        <w:pStyle w:val="a4"/>
        <w:ind w:firstLine="709"/>
      </w:pPr>
      <w:r w:rsidRPr="004506FD">
        <w:t>Проведено 5 заседаний общественной комиссии по жилищным вопросам. Принято на учет в качестве нуждающихся в жилых помещениях по договору социального найма 13 семей, признаны участниками основного мероприятия «Обеспечение жильем молодых семей» государственной программы РФ «Обеспечение доступным и комфортным жильем и коммунальными услугами РФ» 10 молодых семей. Снято с жилищного учета 24 семьи. Заключено договоров найма жилого помещения маневренного фонда - 0, договоров служебного найма –</w:t>
      </w:r>
      <w:r w:rsidR="008914E9" w:rsidRPr="004506FD">
        <w:t xml:space="preserve"> </w:t>
      </w:r>
      <w:r w:rsidRPr="004506FD">
        <w:t>3, договор социального найма –</w:t>
      </w:r>
      <w:r w:rsidR="008914E9" w:rsidRPr="004506FD">
        <w:t xml:space="preserve"> </w:t>
      </w:r>
      <w:r w:rsidRPr="004506FD">
        <w:t>0.</w:t>
      </w:r>
    </w:p>
    <w:p w:rsidR="00600246" w:rsidRPr="004506FD" w:rsidRDefault="00600246" w:rsidP="00CF0FD0">
      <w:pPr>
        <w:pStyle w:val="a6"/>
        <w:ind w:firstLine="709"/>
        <w:rPr>
          <w:shd w:val="clear" w:color="auto" w:fill="FFFFFF"/>
        </w:rPr>
      </w:pPr>
      <w:r w:rsidRPr="004506FD">
        <w:t>Межведомственной комиссией р</w:t>
      </w:r>
      <w:r w:rsidRPr="004506FD">
        <w:rPr>
          <w:shd w:val="clear" w:color="auto" w:fill="FFFFFF"/>
        </w:rPr>
        <w:t>ассмотрено 135 заявлений жителей по проблемным вопросам, связанным со сферой ЖКХ.</w:t>
      </w:r>
    </w:p>
    <w:p w:rsidR="00600246" w:rsidRPr="004506FD" w:rsidRDefault="00600246" w:rsidP="00CF0FD0">
      <w:pPr>
        <w:pStyle w:val="a6"/>
        <w:ind w:firstLine="709"/>
        <w:rPr>
          <w:shd w:val="clear" w:color="auto" w:fill="FFFFFF"/>
        </w:rPr>
      </w:pPr>
      <w:r w:rsidRPr="004506FD">
        <w:rPr>
          <w:shd w:val="clear" w:color="auto" w:fill="FFFFFF"/>
        </w:rPr>
        <w:t>Проведена ревизия уличного освещения, выявлено 450 неисправных светильников, восстановлена работоспособность 276 светильников.</w:t>
      </w:r>
    </w:p>
    <w:p w:rsidR="00600246" w:rsidRPr="004506FD" w:rsidRDefault="00600246" w:rsidP="00CF0FD0">
      <w:pPr>
        <w:pStyle w:val="a6"/>
        <w:ind w:firstLine="709"/>
        <w:rPr>
          <w:shd w:val="clear" w:color="auto" w:fill="FFFFFF"/>
        </w:rPr>
      </w:pPr>
      <w:r w:rsidRPr="004506FD">
        <w:rPr>
          <w:shd w:val="clear" w:color="auto" w:fill="FFFFFF"/>
        </w:rPr>
        <w:t>Согласовано 68 маршрутов движения транспортных средств на перевозку опасных грузов.</w:t>
      </w:r>
    </w:p>
    <w:p w:rsidR="00600246" w:rsidRPr="004506FD" w:rsidRDefault="00600246" w:rsidP="00CF0FD0">
      <w:pPr>
        <w:pStyle w:val="a6"/>
        <w:ind w:firstLine="709"/>
      </w:pPr>
      <w:r w:rsidRPr="004506FD">
        <w:rPr>
          <w:shd w:val="clear" w:color="auto" w:fill="FFFFFF"/>
        </w:rPr>
        <w:t>В рамках муниципальной программы «</w:t>
      </w:r>
      <w:r w:rsidRPr="004506FD">
        <w:t>Осуществление мероприятий по отлову и содержанию безнадзорных животных на территории муниципального образования города Пугачева на 2022 год» было</w:t>
      </w:r>
      <w:r w:rsidRPr="004506FD">
        <w:rPr>
          <w:shd w:val="clear" w:color="auto" w:fill="FFFFFF"/>
        </w:rPr>
        <w:t xml:space="preserve"> отловлено 146 бродячих собак.</w:t>
      </w:r>
    </w:p>
    <w:p w:rsidR="00600246" w:rsidRPr="004506FD" w:rsidRDefault="00600246" w:rsidP="00CF0FD0">
      <w:pPr>
        <w:spacing w:after="0"/>
        <w:ind w:firstLine="567"/>
        <w:jc w:val="both"/>
        <w:rPr>
          <w:rFonts w:ascii="Times New Roman" w:hAnsi="Times New Roman" w:cs="Times New Roman"/>
          <w:sz w:val="24"/>
          <w:szCs w:val="24"/>
        </w:rPr>
      </w:pPr>
      <w:r w:rsidRPr="004506FD">
        <w:rPr>
          <w:rFonts w:ascii="Times New Roman" w:hAnsi="Times New Roman" w:cs="Times New Roman"/>
          <w:sz w:val="24"/>
          <w:szCs w:val="24"/>
        </w:rPr>
        <w:t>Согласно постановления администрации Пугачевского муниципального района  от 30 марта 2022 года № 289 с 1 апреля по 30 апреля 2022 года был проведен месячник по санитарной очистке и благоустройству населенных пунктов Пугачевского муниципального района, на закрепленных территориях за предприятиями и организациями для проведения работ по санитарной очистке и наведению порядка.</w:t>
      </w:r>
    </w:p>
    <w:p w:rsidR="00600246" w:rsidRPr="004506FD" w:rsidRDefault="00600246" w:rsidP="00CF0FD0">
      <w:pPr>
        <w:spacing w:after="0"/>
        <w:ind w:firstLine="709"/>
        <w:jc w:val="both"/>
        <w:rPr>
          <w:rFonts w:ascii="Times New Roman" w:hAnsi="Times New Roman" w:cs="Times New Roman"/>
          <w:sz w:val="24"/>
          <w:szCs w:val="24"/>
        </w:rPr>
      </w:pPr>
      <w:r w:rsidRPr="004506FD">
        <w:rPr>
          <w:rFonts w:ascii="Times New Roman" w:hAnsi="Times New Roman" w:cs="Times New Roman"/>
          <w:sz w:val="24"/>
          <w:szCs w:val="24"/>
        </w:rPr>
        <w:t>Муниципальное унитарное предприятие «Дорожное специализированное хозяйство города Пугачева» систематически проводит работы по уборке несанкционированных свалок на территории города и прилегающей территории. В муниципальных образованиях для проведения мероприятий по благоустройству и санитарной очистке населенных пунктов и прилегающих к ним территорий, зеленых зон, представителями сельхозпредприятий оказывается поддержка по предоставлению необходимой техники.</w:t>
      </w:r>
    </w:p>
    <w:p w:rsidR="00600246" w:rsidRPr="004506FD" w:rsidRDefault="00600246" w:rsidP="00CF0FD0">
      <w:pPr>
        <w:spacing w:after="0"/>
        <w:ind w:firstLine="709"/>
        <w:jc w:val="both"/>
        <w:rPr>
          <w:rFonts w:ascii="Times New Roman" w:hAnsi="Times New Roman" w:cs="Times New Roman"/>
          <w:sz w:val="24"/>
          <w:szCs w:val="24"/>
        </w:rPr>
      </w:pPr>
      <w:r w:rsidRPr="004506FD">
        <w:rPr>
          <w:rFonts w:ascii="Times New Roman" w:hAnsi="Times New Roman" w:cs="Times New Roman"/>
          <w:sz w:val="24"/>
          <w:szCs w:val="24"/>
        </w:rPr>
        <w:t>На территории муниципального района за период проведения месячника ликвидировано 20 несанкционированных свалок, вывезено 120 тыс</w:t>
      </w:r>
      <w:proofErr w:type="gramStart"/>
      <w:r w:rsidRPr="004506FD">
        <w:rPr>
          <w:rFonts w:ascii="Times New Roman" w:hAnsi="Times New Roman" w:cs="Times New Roman"/>
          <w:sz w:val="24"/>
          <w:szCs w:val="24"/>
        </w:rPr>
        <w:t>.м</w:t>
      </w:r>
      <w:proofErr w:type="gramEnd"/>
      <w:r w:rsidRPr="004506FD">
        <w:rPr>
          <w:rFonts w:ascii="Times New Roman" w:hAnsi="Times New Roman" w:cs="Times New Roman"/>
          <w:sz w:val="24"/>
          <w:szCs w:val="24"/>
          <w:vertAlign w:val="superscript"/>
        </w:rPr>
        <w:t xml:space="preserve">3 </w:t>
      </w:r>
      <w:r w:rsidRPr="004506FD">
        <w:rPr>
          <w:rFonts w:ascii="Times New Roman" w:hAnsi="Times New Roman" w:cs="Times New Roman"/>
          <w:sz w:val="24"/>
          <w:szCs w:val="24"/>
        </w:rPr>
        <w:t>отходов, побелено 500 деревьев, произведена посадка 400 саженцев деревьев лиственных и хвойных пород, обустроено 1000 м</w:t>
      </w:r>
      <w:r w:rsidRPr="004506FD">
        <w:rPr>
          <w:rFonts w:ascii="Times New Roman" w:hAnsi="Times New Roman" w:cs="Times New Roman"/>
          <w:sz w:val="24"/>
          <w:szCs w:val="24"/>
          <w:vertAlign w:val="superscript"/>
        </w:rPr>
        <w:t>2</w:t>
      </w:r>
      <w:r w:rsidRPr="004506FD">
        <w:rPr>
          <w:rFonts w:ascii="Times New Roman" w:hAnsi="Times New Roman" w:cs="Times New Roman"/>
          <w:sz w:val="24"/>
          <w:szCs w:val="24"/>
        </w:rPr>
        <w:t xml:space="preserve"> газонов, 850 м</w:t>
      </w:r>
      <w:r w:rsidRPr="004506FD">
        <w:rPr>
          <w:rFonts w:ascii="Times New Roman" w:hAnsi="Times New Roman" w:cs="Times New Roman"/>
          <w:sz w:val="24"/>
          <w:szCs w:val="24"/>
          <w:vertAlign w:val="superscript"/>
        </w:rPr>
        <w:t>2</w:t>
      </w:r>
      <w:r w:rsidRPr="004506FD">
        <w:rPr>
          <w:rFonts w:ascii="Times New Roman" w:hAnsi="Times New Roman" w:cs="Times New Roman"/>
          <w:sz w:val="24"/>
          <w:szCs w:val="24"/>
        </w:rPr>
        <w:t xml:space="preserve"> цветников и клумб. Очищено и благоустроенно 12 скверов и аллей на площади 18 га, отремонтировано 42 скаме</w:t>
      </w:r>
      <w:r w:rsidR="00E829F3" w:rsidRPr="004506FD">
        <w:rPr>
          <w:rFonts w:ascii="Times New Roman" w:hAnsi="Times New Roman" w:cs="Times New Roman"/>
          <w:sz w:val="24"/>
          <w:szCs w:val="24"/>
        </w:rPr>
        <w:t>йки</w:t>
      </w:r>
      <w:r w:rsidRPr="004506FD">
        <w:rPr>
          <w:rFonts w:ascii="Times New Roman" w:hAnsi="Times New Roman" w:cs="Times New Roman"/>
          <w:sz w:val="24"/>
          <w:szCs w:val="24"/>
        </w:rPr>
        <w:t>, окрашено 250 метров ограждений. Произведена санитарная очистка 270 тыс</w:t>
      </w:r>
      <w:proofErr w:type="gramStart"/>
      <w:r w:rsidRPr="004506FD">
        <w:rPr>
          <w:rFonts w:ascii="Times New Roman" w:hAnsi="Times New Roman" w:cs="Times New Roman"/>
          <w:sz w:val="24"/>
          <w:szCs w:val="24"/>
        </w:rPr>
        <w:t>.м</w:t>
      </w:r>
      <w:proofErr w:type="gramEnd"/>
      <w:r w:rsidRPr="004506FD">
        <w:rPr>
          <w:rFonts w:ascii="Times New Roman" w:hAnsi="Times New Roman" w:cs="Times New Roman"/>
          <w:sz w:val="24"/>
          <w:szCs w:val="24"/>
          <w:vertAlign w:val="superscript"/>
        </w:rPr>
        <w:t>2</w:t>
      </w:r>
      <w:r w:rsidRPr="004506FD">
        <w:rPr>
          <w:rFonts w:ascii="Times New Roman" w:hAnsi="Times New Roman" w:cs="Times New Roman"/>
          <w:sz w:val="24"/>
          <w:szCs w:val="24"/>
        </w:rPr>
        <w:t xml:space="preserve"> улиц и площадей, отмыто и окрашено 7000 м бордюрного камня, очищено и отмыто 450 опор уличного освещения, из них окрашено 100 штук, отмыто и отремонтировано 11 остановочных павильонов, произведена санитарная очистка 150,1 тыс.м</w:t>
      </w:r>
      <w:r w:rsidRPr="004506FD">
        <w:rPr>
          <w:rFonts w:ascii="Times New Roman" w:hAnsi="Times New Roman" w:cs="Times New Roman"/>
          <w:sz w:val="24"/>
          <w:szCs w:val="24"/>
          <w:vertAlign w:val="superscript"/>
        </w:rPr>
        <w:t>2</w:t>
      </w:r>
      <w:r w:rsidRPr="004506FD">
        <w:rPr>
          <w:rFonts w:ascii="Times New Roman" w:hAnsi="Times New Roman" w:cs="Times New Roman"/>
          <w:sz w:val="24"/>
          <w:szCs w:val="24"/>
        </w:rPr>
        <w:t xml:space="preserve"> кладбищ.</w:t>
      </w:r>
    </w:p>
    <w:p w:rsidR="00600246" w:rsidRPr="004506FD" w:rsidRDefault="00600246" w:rsidP="00CF0FD0">
      <w:pPr>
        <w:pStyle w:val="ae"/>
        <w:ind w:firstLine="709"/>
        <w:jc w:val="both"/>
        <w:rPr>
          <w:vanish/>
        </w:rPr>
      </w:pPr>
      <w:r w:rsidRPr="004506FD">
        <w:lastRenderedPageBreak/>
        <w:t>На общий счет регионального оператора на 01.10.2022 года по Пугачевскому МР поступило 128451113 рублей 41 коп, что составляет 81,72 % от начисленного.</w:t>
      </w:r>
      <w:r w:rsidR="00E829F3" w:rsidRPr="004506FD">
        <w:t xml:space="preserve"> </w:t>
      </w:r>
    </w:p>
    <w:p w:rsidR="00600246" w:rsidRPr="004506FD" w:rsidRDefault="00600246" w:rsidP="00CF0FD0">
      <w:pPr>
        <w:pStyle w:val="ae"/>
        <w:ind w:firstLine="709"/>
        <w:jc w:val="both"/>
      </w:pPr>
      <w:r w:rsidRPr="004506FD">
        <w:t>За 2022 год гражданам, обратившимся в администрацию, выдано:</w:t>
      </w:r>
    </w:p>
    <w:p w:rsidR="00600246" w:rsidRPr="004506FD" w:rsidRDefault="00600246" w:rsidP="00CF0FD0">
      <w:pPr>
        <w:pStyle w:val="ae"/>
        <w:ind w:firstLine="709"/>
        <w:jc w:val="both"/>
      </w:pPr>
      <w:r w:rsidRPr="004506FD">
        <w:t>- 338 разрешений на захоронения (</w:t>
      </w:r>
      <w:proofErr w:type="spellStart"/>
      <w:r w:rsidRPr="004506FD">
        <w:t>подзахоронения</w:t>
      </w:r>
      <w:proofErr w:type="spellEnd"/>
      <w:r w:rsidRPr="004506FD">
        <w:t>) на кладбищах, расположенных на территории МО города Пугачева;</w:t>
      </w:r>
    </w:p>
    <w:p w:rsidR="00600246" w:rsidRPr="004506FD" w:rsidRDefault="00600246" w:rsidP="00CF0FD0">
      <w:pPr>
        <w:pStyle w:val="ae"/>
        <w:ind w:firstLine="709"/>
        <w:jc w:val="both"/>
      </w:pPr>
      <w:r w:rsidRPr="004506FD">
        <w:t>- 4 разрешения на установку надмогильных сооружений (памятников);</w:t>
      </w:r>
    </w:p>
    <w:p w:rsidR="00600246" w:rsidRPr="004506FD" w:rsidRDefault="00600246" w:rsidP="00CF0FD0">
      <w:pPr>
        <w:pStyle w:val="ae"/>
        <w:ind w:firstLine="709"/>
        <w:jc w:val="both"/>
      </w:pPr>
      <w:r w:rsidRPr="004506FD">
        <w:t>- 4 удостоверений о захоронении.</w:t>
      </w:r>
    </w:p>
    <w:p w:rsidR="00600246" w:rsidRPr="004506FD" w:rsidRDefault="00E829F3" w:rsidP="00CF0FD0">
      <w:pPr>
        <w:pStyle w:val="ae"/>
        <w:ind w:firstLine="709"/>
        <w:jc w:val="both"/>
      </w:pPr>
      <w:r w:rsidRPr="004506FD">
        <w:t>Согласно постановлению</w:t>
      </w:r>
      <w:r w:rsidR="00600246" w:rsidRPr="004506FD">
        <w:t xml:space="preserve"> администрации Пугачевского муниципального района от 21.02.2022г № 165 установлена стоимость услуг, предоставляемых согласно гарантированному перечню услуг на погребение умерших (погибших) на территории Пугачевского муниципального района в размере 6964,68 рублей.</w:t>
      </w:r>
    </w:p>
    <w:p w:rsidR="00600246" w:rsidRPr="004506FD" w:rsidRDefault="00600246" w:rsidP="00CF0FD0">
      <w:pPr>
        <w:pStyle w:val="ae"/>
        <w:ind w:firstLine="709"/>
        <w:jc w:val="both"/>
      </w:pPr>
      <w:r w:rsidRPr="004506FD">
        <w:t>Проведена ревизия и оформлены паспорта на памятники.</w:t>
      </w:r>
    </w:p>
    <w:p w:rsidR="00600246" w:rsidRPr="004506FD" w:rsidRDefault="00600246" w:rsidP="00CF0FD0">
      <w:pPr>
        <w:pStyle w:val="ae"/>
        <w:ind w:firstLine="709"/>
        <w:jc w:val="both"/>
        <w:rPr>
          <w:b/>
        </w:rPr>
      </w:pPr>
      <w:r w:rsidRPr="004506FD">
        <w:t xml:space="preserve">Регулярно проводится осмотр кладбищ на предмет выявления нарушений внутриквартальной планировки. </w:t>
      </w:r>
    </w:p>
    <w:p w:rsidR="00865665" w:rsidRPr="004506FD" w:rsidRDefault="00865665" w:rsidP="00CF0FD0">
      <w:pPr>
        <w:pStyle w:val="ae"/>
        <w:ind w:firstLine="709"/>
        <w:jc w:val="both"/>
        <w:rPr>
          <w:bCs/>
        </w:rPr>
      </w:pPr>
    </w:p>
    <w:p w:rsidR="000333F0" w:rsidRDefault="009C7D96" w:rsidP="004506FD">
      <w:pPr>
        <w:pStyle w:val="ae"/>
        <w:ind w:firstLine="709"/>
        <w:jc w:val="center"/>
        <w:rPr>
          <w:b/>
        </w:rPr>
      </w:pPr>
      <w:r w:rsidRPr="004506FD">
        <w:rPr>
          <w:b/>
        </w:rPr>
        <w:t>Потребительский рынок</w:t>
      </w:r>
    </w:p>
    <w:p w:rsidR="004506FD" w:rsidRPr="004506FD" w:rsidRDefault="004506FD" w:rsidP="004506FD">
      <w:pPr>
        <w:pStyle w:val="ae"/>
        <w:ind w:firstLine="709"/>
        <w:jc w:val="center"/>
        <w:rPr>
          <w:b/>
        </w:rPr>
      </w:pPr>
    </w:p>
    <w:p w:rsidR="00580B2D" w:rsidRPr="004506FD" w:rsidRDefault="009C7D96" w:rsidP="00CF0FD0">
      <w:pPr>
        <w:pStyle w:val="ae"/>
        <w:ind w:firstLine="709"/>
        <w:jc w:val="both"/>
      </w:pPr>
      <w:r w:rsidRPr="004506FD">
        <w:t>На территории района расположен</w:t>
      </w:r>
      <w:r w:rsidR="00EF2722" w:rsidRPr="004506FD">
        <w:t xml:space="preserve">о стационарных магазинов – </w:t>
      </w:r>
      <w:r w:rsidR="00AF7FBF" w:rsidRPr="004506FD">
        <w:t>386</w:t>
      </w:r>
      <w:r w:rsidR="00EF2722" w:rsidRPr="004506FD">
        <w:t>, из них: продовольственных –10</w:t>
      </w:r>
      <w:r w:rsidR="002C35CE" w:rsidRPr="004506FD">
        <w:t>3</w:t>
      </w:r>
      <w:r w:rsidR="00EF2722" w:rsidRPr="004506FD">
        <w:t>; смешанных – 17</w:t>
      </w:r>
      <w:r w:rsidR="002C35CE" w:rsidRPr="004506FD">
        <w:t>6</w:t>
      </w:r>
      <w:r w:rsidR="00EF2722" w:rsidRPr="004506FD">
        <w:t>; непродовольственные – 10</w:t>
      </w:r>
      <w:r w:rsidR="002C35CE" w:rsidRPr="004506FD">
        <w:t>7</w:t>
      </w:r>
      <w:r w:rsidR="00EF2722" w:rsidRPr="004506FD">
        <w:t>. Предприятий общественного питания – 3</w:t>
      </w:r>
      <w:r w:rsidR="002C35CE" w:rsidRPr="004506FD">
        <w:t>8</w:t>
      </w:r>
      <w:r w:rsidR="00EF2722" w:rsidRPr="004506FD">
        <w:t>. Предприяти</w:t>
      </w:r>
      <w:r w:rsidR="00FB3A5F" w:rsidRPr="004506FD">
        <w:t>й</w:t>
      </w:r>
      <w:r w:rsidR="00EF2722" w:rsidRPr="004506FD">
        <w:t xml:space="preserve"> бытового обслуживания –130</w:t>
      </w:r>
      <w:r w:rsidR="00FB3A5F" w:rsidRPr="004506FD">
        <w:t xml:space="preserve">. </w:t>
      </w:r>
      <w:r w:rsidR="00EF2722" w:rsidRPr="004506FD">
        <w:t>Гостиниц – 8</w:t>
      </w:r>
      <w:r w:rsidR="00FB3A5F" w:rsidRPr="004506FD">
        <w:t>.</w:t>
      </w:r>
      <w:r w:rsidRPr="004506FD">
        <w:t xml:space="preserve"> </w:t>
      </w:r>
      <w:r w:rsidR="005B6F20" w:rsidRPr="004506FD">
        <w:t xml:space="preserve">Работают </w:t>
      </w:r>
      <w:r w:rsidR="002C35CE" w:rsidRPr="004506FD">
        <w:t>22</w:t>
      </w:r>
      <w:r w:rsidR="005B6F20" w:rsidRPr="004506FD">
        <w:t xml:space="preserve"> аптечных пункт</w:t>
      </w:r>
      <w:r w:rsidR="002C35CE" w:rsidRPr="004506FD">
        <w:t>а</w:t>
      </w:r>
      <w:r w:rsidR="005B6F20" w:rsidRPr="004506FD">
        <w:t>.</w:t>
      </w:r>
      <w:r w:rsidR="005A1F6D" w:rsidRPr="004506FD">
        <w:t xml:space="preserve"> </w:t>
      </w:r>
      <w:r w:rsidRPr="004506FD">
        <w:t xml:space="preserve">Сейчас в отрасли занято более </w:t>
      </w:r>
      <w:r w:rsidR="00E25370" w:rsidRPr="004506FD">
        <w:t>7,5</w:t>
      </w:r>
      <w:r w:rsidRPr="004506FD">
        <w:t xml:space="preserve"> тыс. человек.</w:t>
      </w:r>
    </w:p>
    <w:p w:rsidR="00FC0D2A" w:rsidRPr="004506FD" w:rsidRDefault="00FC0D2A" w:rsidP="00CF0FD0">
      <w:pPr>
        <w:pStyle w:val="ae"/>
        <w:ind w:firstLine="709"/>
        <w:jc w:val="both"/>
      </w:pPr>
    </w:p>
    <w:p w:rsidR="0037332F" w:rsidRDefault="009C7D96" w:rsidP="004506FD">
      <w:pPr>
        <w:pStyle w:val="ae"/>
        <w:ind w:firstLine="709"/>
        <w:jc w:val="center"/>
        <w:rPr>
          <w:b/>
        </w:rPr>
      </w:pPr>
      <w:bookmarkStart w:id="2" w:name="_Hlk117172592"/>
      <w:r w:rsidRPr="004506FD">
        <w:rPr>
          <w:b/>
        </w:rPr>
        <w:t>Бюджет</w:t>
      </w:r>
    </w:p>
    <w:p w:rsidR="004506FD" w:rsidRPr="004506FD" w:rsidRDefault="004506FD" w:rsidP="004506FD">
      <w:pPr>
        <w:pStyle w:val="ae"/>
        <w:ind w:firstLine="709"/>
        <w:jc w:val="center"/>
      </w:pPr>
    </w:p>
    <w:bookmarkEnd w:id="2"/>
    <w:p w:rsidR="009960E1" w:rsidRPr="004506FD" w:rsidRDefault="009960E1" w:rsidP="00CF0FD0">
      <w:pPr>
        <w:pStyle w:val="ae"/>
        <w:ind w:firstLine="709"/>
        <w:jc w:val="both"/>
      </w:pPr>
      <w:r w:rsidRPr="004506FD">
        <w:t xml:space="preserve">За 9 месяцев 2022 года доходы консолидированного бюджета Пугачевского муниципального района, включая безвозмездные перечисления, исполнены в сумме 973,5 млн. рублей (за 9 месяцев 2021 года исполнение составило 1084,8 млн. рублей). </w:t>
      </w:r>
    </w:p>
    <w:p w:rsidR="009960E1" w:rsidRPr="004506FD" w:rsidRDefault="009960E1" w:rsidP="00CF0FD0">
      <w:pPr>
        <w:pStyle w:val="ae"/>
        <w:ind w:firstLine="709"/>
        <w:jc w:val="both"/>
      </w:pPr>
      <w:r w:rsidRPr="004506FD">
        <w:t>Исполнение налоговых, неналоговых доходов за 9 месяцев 2022 года составило 280,6 млн. рублей, что составило 28,8 процентов от общего объема поступивших доходов.</w:t>
      </w:r>
    </w:p>
    <w:p w:rsidR="009960E1" w:rsidRPr="004506FD" w:rsidRDefault="009960E1" w:rsidP="00CF0FD0">
      <w:pPr>
        <w:pStyle w:val="ae"/>
        <w:ind w:firstLine="709"/>
        <w:jc w:val="both"/>
      </w:pPr>
      <w:r w:rsidRPr="004506FD">
        <w:t>Расходы консолидированного бюджета муниципального района за 9 месяцев 2022 года составили 978,1 млн. рублей (за 9 месяцев 2021 года исполнение составило 1015,3 млн. рублей).</w:t>
      </w:r>
    </w:p>
    <w:p w:rsidR="004B7466" w:rsidRDefault="009960E1" w:rsidP="00CF0FD0">
      <w:pPr>
        <w:pStyle w:val="ae"/>
        <w:ind w:firstLine="709"/>
        <w:jc w:val="both"/>
      </w:pPr>
      <w:r w:rsidRPr="004506FD">
        <w:t>На финансирование отраслей социальной сферы направлено 730,0 млн. рублей, что составило 74,6% всех расходов.</w:t>
      </w:r>
    </w:p>
    <w:p w:rsidR="004506FD" w:rsidRPr="004506FD" w:rsidRDefault="004506FD" w:rsidP="00CF0FD0">
      <w:pPr>
        <w:pStyle w:val="ae"/>
        <w:ind w:firstLine="709"/>
        <w:jc w:val="both"/>
      </w:pPr>
    </w:p>
    <w:p w:rsidR="004B7466" w:rsidRDefault="004B7466" w:rsidP="004506FD">
      <w:pPr>
        <w:pStyle w:val="ae"/>
        <w:ind w:firstLine="709"/>
        <w:jc w:val="center"/>
        <w:rPr>
          <w:b/>
        </w:rPr>
      </w:pPr>
      <w:r w:rsidRPr="004506FD">
        <w:rPr>
          <w:b/>
        </w:rPr>
        <w:t>Уровень жизни населения</w:t>
      </w:r>
    </w:p>
    <w:p w:rsidR="004506FD" w:rsidRPr="004506FD" w:rsidRDefault="004506FD" w:rsidP="004506FD">
      <w:pPr>
        <w:pStyle w:val="ae"/>
        <w:ind w:firstLine="709"/>
        <w:jc w:val="center"/>
        <w:rPr>
          <w:b/>
        </w:rPr>
      </w:pPr>
    </w:p>
    <w:p w:rsidR="004B7466" w:rsidRPr="004506FD" w:rsidRDefault="004B7466" w:rsidP="004B7466">
      <w:pPr>
        <w:pStyle w:val="ae"/>
        <w:ind w:firstLine="709"/>
        <w:jc w:val="both"/>
      </w:pPr>
      <w:r w:rsidRPr="004506FD">
        <w:t>Среднемесячная заработная плата работников по организациям, не относящимся к субъектам малого предпринимательства (включая средние), средняя численность работников, которых превышает 15 человек за январь - август 2022 года по району составила 33441,7 рублей.</w:t>
      </w:r>
    </w:p>
    <w:p w:rsidR="004B7466" w:rsidRPr="004506FD" w:rsidRDefault="004B7466" w:rsidP="004B7466">
      <w:pPr>
        <w:spacing w:after="0" w:line="240" w:lineRule="auto"/>
        <w:ind w:left="142" w:firstLine="709"/>
        <w:jc w:val="both"/>
      </w:pPr>
      <w:r w:rsidRPr="004506FD">
        <w:rPr>
          <w:rFonts w:ascii="Times New Roman" w:eastAsia="Times New Roman" w:hAnsi="Times New Roman" w:cs="Times New Roman"/>
          <w:sz w:val="24"/>
          <w:szCs w:val="24"/>
          <w:lang w:eastAsia="ru-RU"/>
        </w:rPr>
        <w:t>Численность работающих в экономике по прогнозу на 2022г. всего с субъектами малого предпринимательства 10853 человека. Фонд начисленной заработной платы труда работающих в экономике по прогнозу 2022г.- 4239,2 тыс. руб. Среднемесячная заработная плата -32550,4 руб.</w:t>
      </w:r>
      <w:r w:rsidRPr="004506FD">
        <w:t xml:space="preserve"> </w:t>
      </w:r>
    </w:p>
    <w:p w:rsidR="004B7466" w:rsidRPr="004506FD" w:rsidRDefault="004B7466" w:rsidP="004B7466">
      <w:pPr>
        <w:pStyle w:val="210"/>
        <w:ind w:firstLine="709"/>
        <w:rPr>
          <w:sz w:val="24"/>
          <w:szCs w:val="24"/>
        </w:rPr>
      </w:pPr>
      <w:r w:rsidRPr="004506FD">
        <w:rPr>
          <w:sz w:val="24"/>
          <w:szCs w:val="24"/>
        </w:rPr>
        <w:t xml:space="preserve">На 1 июля 2022г. численность пенсионеров в Пугачевском районе составляет 15371 человек. Средний размер пенсии – 15614,92 руб. </w:t>
      </w:r>
    </w:p>
    <w:p w:rsidR="004B7466" w:rsidRPr="004506FD" w:rsidRDefault="004B7466" w:rsidP="004B7466">
      <w:pPr>
        <w:spacing w:after="0"/>
        <w:ind w:firstLine="709"/>
        <w:jc w:val="both"/>
        <w:rPr>
          <w:rFonts w:ascii="Times New Roman" w:hAnsi="Times New Roman" w:cs="Times New Roman"/>
          <w:sz w:val="24"/>
          <w:szCs w:val="24"/>
        </w:rPr>
      </w:pPr>
      <w:r w:rsidRPr="004506FD">
        <w:rPr>
          <w:rFonts w:ascii="Times New Roman" w:hAnsi="Times New Roman" w:cs="Times New Roman"/>
          <w:sz w:val="24"/>
          <w:szCs w:val="24"/>
        </w:rPr>
        <w:t>В Пугачевском районе численность безработных граждан, зарегистрированных в службе занятости на 01.10.2022 год, составляет - 176 человек (на 01.10.2021 года–266 чел.). Уровень регистрируемой безработицы 0,5 %.</w:t>
      </w:r>
    </w:p>
    <w:p w:rsidR="004B7466" w:rsidRPr="004506FD" w:rsidRDefault="004B7466" w:rsidP="004B7466">
      <w:pPr>
        <w:spacing w:after="0"/>
        <w:ind w:firstLine="709"/>
        <w:jc w:val="both"/>
        <w:rPr>
          <w:rFonts w:ascii="Times New Roman" w:hAnsi="Times New Roman" w:cs="Times New Roman"/>
          <w:bCs/>
          <w:sz w:val="24"/>
          <w:szCs w:val="24"/>
        </w:rPr>
      </w:pPr>
      <w:r w:rsidRPr="004506FD">
        <w:rPr>
          <w:rFonts w:ascii="Times New Roman" w:hAnsi="Times New Roman" w:cs="Times New Roman"/>
          <w:bCs/>
          <w:sz w:val="24"/>
          <w:szCs w:val="24"/>
        </w:rPr>
        <w:t xml:space="preserve">За январь-сентябрь 2022 года признано безработными 349 человек, за этот же период 2021 года 612 чел., на 263 человека или 57 % меньше по сравнению с 2021 годом. </w:t>
      </w:r>
    </w:p>
    <w:p w:rsidR="004B7466" w:rsidRPr="004506FD" w:rsidRDefault="004B7466" w:rsidP="004B7466">
      <w:pPr>
        <w:spacing w:after="0"/>
        <w:ind w:firstLine="709"/>
        <w:jc w:val="both"/>
        <w:rPr>
          <w:rFonts w:ascii="Times New Roman" w:hAnsi="Times New Roman" w:cs="Times New Roman"/>
          <w:bCs/>
          <w:sz w:val="24"/>
          <w:szCs w:val="24"/>
        </w:rPr>
      </w:pPr>
      <w:r w:rsidRPr="004506FD">
        <w:rPr>
          <w:rFonts w:ascii="Times New Roman" w:hAnsi="Times New Roman" w:cs="Times New Roman"/>
          <w:bCs/>
          <w:sz w:val="24"/>
          <w:szCs w:val="24"/>
        </w:rPr>
        <w:lastRenderedPageBreak/>
        <w:t xml:space="preserve">Число вакансий, заявленных предприятиями и организациями </w:t>
      </w:r>
      <w:r w:rsidRPr="004506FD">
        <w:rPr>
          <w:rFonts w:ascii="Times New Roman" w:hAnsi="Times New Roman" w:cs="Times New Roman"/>
          <w:sz w:val="24"/>
          <w:szCs w:val="24"/>
        </w:rPr>
        <w:t>Пугачевского</w:t>
      </w:r>
      <w:r w:rsidRPr="004506FD">
        <w:rPr>
          <w:rFonts w:ascii="Times New Roman" w:hAnsi="Times New Roman" w:cs="Times New Roman"/>
          <w:bCs/>
          <w:sz w:val="24"/>
          <w:szCs w:val="24"/>
        </w:rPr>
        <w:t xml:space="preserve"> района с начала года до 01.10.2022 г.- 1249 ед., за этот же период 2021 года заявлено 1075 ед. (на 174 ед. больше, чем за этот же период 2021 г.). </w:t>
      </w:r>
    </w:p>
    <w:p w:rsidR="004B7466" w:rsidRPr="004506FD" w:rsidRDefault="004B7466" w:rsidP="004B7466">
      <w:pPr>
        <w:spacing w:after="0"/>
        <w:ind w:firstLine="709"/>
        <w:jc w:val="both"/>
        <w:rPr>
          <w:rFonts w:ascii="Times New Roman" w:hAnsi="Times New Roman" w:cs="Times New Roman"/>
          <w:bCs/>
          <w:sz w:val="24"/>
          <w:szCs w:val="24"/>
        </w:rPr>
      </w:pPr>
      <w:r w:rsidRPr="004506FD">
        <w:rPr>
          <w:rFonts w:ascii="Times New Roman" w:hAnsi="Times New Roman" w:cs="Times New Roman"/>
          <w:bCs/>
          <w:sz w:val="24"/>
          <w:szCs w:val="24"/>
        </w:rPr>
        <w:t>Напряженность на рынке Пугачевского муниципального района на 01.10.2022 г. составляет – 0,5 %, за этот же период 2021 года -0,4 %</w:t>
      </w:r>
    </w:p>
    <w:p w:rsidR="0027586D" w:rsidRPr="004506FD" w:rsidRDefault="004B7466" w:rsidP="0093177B">
      <w:pPr>
        <w:spacing w:after="0"/>
        <w:ind w:firstLine="709"/>
        <w:jc w:val="both"/>
        <w:rPr>
          <w:rFonts w:ascii="Times New Roman" w:hAnsi="Times New Roman" w:cs="Times New Roman"/>
          <w:sz w:val="24"/>
          <w:szCs w:val="24"/>
        </w:rPr>
      </w:pPr>
      <w:r w:rsidRPr="004506FD">
        <w:rPr>
          <w:rFonts w:ascii="Times New Roman" w:hAnsi="Times New Roman" w:cs="Times New Roman"/>
          <w:sz w:val="24"/>
          <w:szCs w:val="24"/>
        </w:rPr>
        <w:t xml:space="preserve">За текущий период 2022 года на постоянные и временные рабочие места трудоустроено – 384 человек, что составляет 40,5 % от числа обратившихся (946 чел.), за этот же период 2021 года трудоустроено 801 чел., что составляет 71,0 % от числа обратившихся (1134 чел.). </w:t>
      </w:r>
    </w:p>
    <w:p w:rsidR="0093177B" w:rsidRPr="004506FD" w:rsidRDefault="0093177B" w:rsidP="0093177B">
      <w:pPr>
        <w:spacing w:after="0"/>
        <w:ind w:firstLine="709"/>
        <w:jc w:val="both"/>
        <w:rPr>
          <w:rFonts w:ascii="Times New Roman" w:eastAsia="Times New Roman" w:hAnsi="Times New Roman" w:cs="Times New Roman"/>
          <w:sz w:val="24"/>
          <w:szCs w:val="24"/>
          <w:lang w:bidi="en-US"/>
        </w:rPr>
      </w:pPr>
    </w:p>
    <w:p w:rsidR="00470B07" w:rsidRDefault="00A65E0B" w:rsidP="0093177B">
      <w:pPr>
        <w:pStyle w:val="ae"/>
        <w:ind w:firstLine="709"/>
        <w:jc w:val="center"/>
        <w:rPr>
          <w:b/>
        </w:rPr>
      </w:pPr>
      <w:r w:rsidRPr="004506FD">
        <w:rPr>
          <w:b/>
        </w:rPr>
        <w:t>Муниципальный заказ</w:t>
      </w:r>
    </w:p>
    <w:p w:rsidR="004506FD" w:rsidRPr="004506FD" w:rsidRDefault="004506FD" w:rsidP="0093177B">
      <w:pPr>
        <w:pStyle w:val="ae"/>
        <w:ind w:firstLine="709"/>
        <w:jc w:val="center"/>
        <w:rPr>
          <w:b/>
        </w:rPr>
      </w:pPr>
    </w:p>
    <w:p w:rsidR="00E80341" w:rsidRPr="004506FD" w:rsidRDefault="00E80341" w:rsidP="00CF0FD0">
      <w:pPr>
        <w:spacing w:after="0"/>
        <w:ind w:firstLine="567"/>
        <w:jc w:val="both"/>
        <w:rPr>
          <w:rFonts w:ascii="Times New Roman" w:hAnsi="Times New Roman" w:cs="Times New Roman"/>
          <w:iCs/>
          <w:sz w:val="24"/>
          <w:szCs w:val="24"/>
        </w:rPr>
      </w:pPr>
      <w:r w:rsidRPr="006F2C73">
        <w:rPr>
          <w:rFonts w:ascii="Times New Roman" w:hAnsi="Times New Roman" w:cs="Times New Roman"/>
          <w:sz w:val="24"/>
          <w:szCs w:val="24"/>
        </w:rPr>
        <w:t xml:space="preserve">За 9 месяцев </w:t>
      </w:r>
      <w:r w:rsidRPr="006F2C73">
        <w:rPr>
          <w:rFonts w:ascii="Times New Roman" w:hAnsi="Times New Roman" w:cs="Times New Roman"/>
          <w:iCs/>
          <w:sz w:val="24"/>
          <w:szCs w:val="24"/>
        </w:rPr>
        <w:t>2022 года по Пугачевскому муниципальному району заключено</w:t>
      </w:r>
      <w:r w:rsidR="006F2C73" w:rsidRPr="006F2C73">
        <w:rPr>
          <w:rFonts w:ascii="Times New Roman" w:hAnsi="Times New Roman" w:cs="Times New Roman"/>
          <w:iCs/>
          <w:sz w:val="24"/>
          <w:szCs w:val="24"/>
        </w:rPr>
        <w:t xml:space="preserve"> 4373</w:t>
      </w:r>
      <w:r w:rsidRPr="006F2C73">
        <w:rPr>
          <w:rFonts w:ascii="Times New Roman" w:hAnsi="Times New Roman" w:cs="Times New Roman"/>
          <w:iCs/>
          <w:sz w:val="24"/>
          <w:szCs w:val="24"/>
        </w:rPr>
        <w:t xml:space="preserve"> контракт</w:t>
      </w:r>
      <w:r w:rsidR="006F2C73">
        <w:rPr>
          <w:rFonts w:ascii="Times New Roman" w:hAnsi="Times New Roman" w:cs="Times New Roman"/>
          <w:iCs/>
          <w:sz w:val="24"/>
          <w:szCs w:val="24"/>
        </w:rPr>
        <w:t>а</w:t>
      </w:r>
      <w:r w:rsidRPr="006F2C73">
        <w:rPr>
          <w:rFonts w:ascii="Times New Roman" w:hAnsi="Times New Roman" w:cs="Times New Roman"/>
          <w:iCs/>
          <w:sz w:val="24"/>
          <w:szCs w:val="24"/>
        </w:rPr>
        <w:t xml:space="preserve"> </w:t>
      </w:r>
      <w:r w:rsidR="001C01AB" w:rsidRPr="006F2C73">
        <w:rPr>
          <w:rFonts w:ascii="Times New Roman" w:hAnsi="Times New Roman" w:cs="Times New Roman"/>
          <w:iCs/>
          <w:sz w:val="24"/>
          <w:szCs w:val="24"/>
        </w:rPr>
        <w:t>на</w:t>
      </w:r>
      <w:r w:rsidRPr="006F2C73">
        <w:rPr>
          <w:rFonts w:ascii="Times New Roman" w:hAnsi="Times New Roman" w:cs="Times New Roman"/>
          <w:iCs/>
          <w:sz w:val="24"/>
          <w:szCs w:val="24"/>
        </w:rPr>
        <w:t xml:space="preserve"> сумм</w:t>
      </w:r>
      <w:r w:rsidR="001C01AB" w:rsidRPr="006F2C73">
        <w:rPr>
          <w:rFonts w:ascii="Times New Roman" w:hAnsi="Times New Roman" w:cs="Times New Roman"/>
          <w:iCs/>
          <w:sz w:val="24"/>
          <w:szCs w:val="24"/>
        </w:rPr>
        <w:t>у</w:t>
      </w:r>
      <w:r w:rsidRPr="006F2C73">
        <w:rPr>
          <w:rFonts w:ascii="Times New Roman" w:hAnsi="Times New Roman" w:cs="Times New Roman"/>
          <w:iCs/>
          <w:sz w:val="24"/>
          <w:szCs w:val="24"/>
        </w:rPr>
        <w:t xml:space="preserve"> 444204 тыс. руб., в том числе 102 аукциона </w:t>
      </w:r>
      <w:r w:rsidRPr="004506FD">
        <w:rPr>
          <w:rFonts w:ascii="Times New Roman" w:hAnsi="Times New Roman" w:cs="Times New Roman"/>
          <w:iCs/>
          <w:sz w:val="24"/>
          <w:szCs w:val="24"/>
        </w:rPr>
        <w:t>в электронной форме, заключено 104 контракта на сумму 191169 тыс. рублей (43%), заключено 272 контракта на закупки коммунальных услуг у единственного поставщика на сумму 121668 тыс. рублей (27%). Закупки малого объема составили 131367 тыс. рублей (30%), заключено 3996 контрактов.</w:t>
      </w:r>
    </w:p>
    <w:p w:rsidR="00E80341" w:rsidRPr="004506FD" w:rsidRDefault="00E80341" w:rsidP="00CF0FD0">
      <w:pPr>
        <w:spacing w:after="0"/>
        <w:ind w:firstLine="567"/>
        <w:jc w:val="both"/>
        <w:rPr>
          <w:rFonts w:ascii="Times New Roman" w:hAnsi="Times New Roman" w:cs="Times New Roman"/>
          <w:iCs/>
          <w:sz w:val="24"/>
          <w:szCs w:val="24"/>
        </w:rPr>
      </w:pPr>
      <w:r w:rsidRPr="004506FD">
        <w:rPr>
          <w:rFonts w:ascii="Times New Roman" w:hAnsi="Times New Roman" w:cs="Times New Roman"/>
          <w:iCs/>
          <w:sz w:val="24"/>
          <w:szCs w:val="24"/>
        </w:rPr>
        <w:t>По закупкам у субъектов малого предпринимательства, социально ориентированных некоммерческих организаций: заключено 103 контракта на сумму 140759 тыс. рублей, что составляет 74% от совокупного годового объема закупок.</w:t>
      </w:r>
    </w:p>
    <w:p w:rsidR="00F22D86" w:rsidRPr="004506FD" w:rsidRDefault="00E80341" w:rsidP="00CF0FD0">
      <w:pPr>
        <w:ind w:firstLine="567"/>
        <w:jc w:val="both"/>
        <w:rPr>
          <w:rFonts w:ascii="Times New Roman" w:eastAsia="Times New Roman" w:hAnsi="Times New Roman" w:cs="Times New Roman"/>
          <w:sz w:val="24"/>
          <w:szCs w:val="24"/>
          <w:lang w:eastAsia="ru-RU"/>
        </w:rPr>
      </w:pPr>
      <w:r w:rsidRPr="004506FD">
        <w:rPr>
          <w:rFonts w:ascii="Times New Roman" w:hAnsi="Times New Roman" w:cs="Times New Roman"/>
          <w:iCs/>
          <w:sz w:val="24"/>
          <w:szCs w:val="24"/>
        </w:rPr>
        <w:t xml:space="preserve">Сумма экономии бюджетных средств района по результатам проведения процедур определения поставщиков (подрядчиков, исполнителей) составила за 9 месяцев 2022 года – 19633 тыс. руб. </w:t>
      </w:r>
    </w:p>
    <w:p w:rsidR="00980A07" w:rsidRDefault="009812EF" w:rsidP="0093177B">
      <w:pPr>
        <w:pStyle w:val="ae"/>
        <w:ind w:firstLine="709"/>
        <w:jc w:val="center"/>
        <w:rPr>
          <w:b/>
        </w:rPr>
      </w:pPr>
      <w:r w:rsidRPr="004506FD">
        <w:rPr>
          <w:b/>
        </w:rPr>
        <w:t>Образование</w:t>
      </w:r>
    </w:p>
    <w:p w:rsidR="004506FD" w:rsidRPr="004506FD" w:rsidRDefault="004506FD" w:rsidP="0093177B">
      <w:pPr>
        <w:pStyle w:val="ae"/>
        <w:ind w:firstLine="709"/>
        <w:jc w:val="center"/>
        <w:rPr>
          <w:b/>
        </w:rPr>
      </w:pPr>
    </w:p>
    <w:p w:rsidR="00980A07" w:rsidRPr="004506FD" w:rsidRDefault="00980A07" w:rsidP="00CF0FD0">
      <w:pPr>
        <w:pStyle w:val="ae"/>
        <w:ind w:firstLine="709"/>
        <w:jc w:val="both"/>
      </w:pPr>
      <w:r w:rsidRPr="004506FD">
        <w:t xml:space="preserve">Сеть общеобразовательных учреждений Пугачевского муниципального района в 2022-2023 учебном году включает в себя 17 школ (средних – 16, основные – 1). Контингент учащихся на 1 сентября 2022 года составил 6250 человек (в школах при ИК – 404 человека). </w:t>
      </w:r>
    </w:p>
    <w:p w:rsidR="00980A07" w:rsidRPr="004506FD" w:rsidRDefault="00980A07" w:rsidP="00CF0FD0">
      <w:pPr>
        <w:pStyle w:val="ae"/>
        <w:ind w:firstLine="709"/>
        <w:jc w:val="both"/>
      </w:pPr>
      <w:r w:rsidRPr="004506FD">
        <w:t xml:space="preserve">В районе функционируют 21 муниципальное дошкольное образовательное учреждение, в них получают образовательные услуги 1481 ребенок и 267 детей в дошкольных группах при школах. </w:t>
      </w:r>
    </w:p>
    <w:p w:rsidR="00980A07" w:rsidRPr="004506FD" w:rsidRDefault="00980A07" w:rsidP="00CF0FD0">
      <w:pPr>
        <w:pStyle w:val="ae"/>
        <w:ind w:firstLine="709"/>
        <w:jc w:val="both"/>
        <w:rPr>
          <w:b/>
        </w:rPr>
      </w:pPr>
      <w:r w:rsidRPr="004506FD">
        <w:t>В течение лета 2022 года проходила оптимизация сети, в результате чего 13 школ перешли в филиалы, 11 детских садов стали дошкольными группами при общеобразовательных учреждениях.</w:t>
      </w:r>
    </w:p>
    <w:p w:rsidR="00980A07" w:rsidRPr="004506FD" w:rsidRDefault="00980A07" w:rsidP="00CF0FD0">
      <w:pPr>
        <w:pStyle w:val="ae"/>
        <w:ind w:firstLine="709"/>
        <w:jc w:val="both"/>
      </w:pPr>
      <w:r w:rsidRPr="004506FD">
        <w:t xml:space="preserve">Функционируют 2 учреждения дополнительного образования: ЦРТДЮ, с охватом 1224 человека, ДЮСШ - 711 человек. </w:t>
      </w:r>
    </w:p>
    <w:p w:rsidR="00980A07" w:rsidRPr="004506FD" w:rsidRDefault="00980A07" w:rsidP="00CF0FD0">
      <w:pPr>
        <w:pStyle w:val="ae"/>
        <w:ind w:firstLine="709"/>
        <w:jc w:val="both"/>
      </w:pPr>
      <w:r w:rsidRPr="004506FD">
        <w:t>В образовательных организациях трудятся 1593 работников, из них пед</w:t>
      </w:r>
      <w:r w:rsidR="00C13514" w:rsidRPr="004506FD">
        <w:t xml:space="preserve">агогических </w:t>
      </w:r>
      <w:r w:rsidRPr="004506FD">
        <w:t>работников в школах – 562, в детских садах – 226, в учреждениях дополнительного образования – 38 человек.</w:t>
      </w:r>
    </w:p>
    <w:p w:rsidR="00980A07" w:rsidRPr="004506FD" w:rsidRDefault="00980A07" w:rsidP="00CF0FD0">
      <w:pPr>
        <w:pStyle w:val="ae"/>
        <w:ind w:firstLine="709"/>
        <w:jc w:val="both"/>
      </w:pPr>
      <w:r w:rsidRPr="004506FD">
        <w:t>С сентября 2022 года во всех школах и филиалах введена должность советника директора по воспитанию. На район выделено 10,75 ставок, что позволило трудоустроить 27 человек.</w:t>
      </w:r>
    </w:p>
    <w:p w:rsidR="00980A07" w:rsidRPr="004506FD" w:rsidRDefault="00980A07" w:rsidP="00CF0FD0">
      <w:pPr>
        <w:pStyle w:val="ae"/>
        <w:ind w:firstLine="709"/>
        <w:jc w:val="both"/>
      </w:pPr>
      <w:r w:rsidRPr="004506FD">
        <w:t>Управление образования администрации Пугачевского муниципального района и образовательные учреждения реализуют муниципальную целевую программу «Развитие образования Пугачевского муниципального района на 2022-2024 годы».</w:t>
      </w:r>
    </w:p>
    <w:p w:rsidR="00980A07" w:rsidRPr="004506FD" w:rsidRDefault="00980A07" w:rsidP="00CF0FD0">
      <w:pPr>
        <w:pStyle w:val="ae"/>
        <w:ind w:firstLine="709"/>
        <w:jc w:val="both"/>
      </w:pPr>
      <w:r w:rsidRPr="004506FD">
        <w:t>Одним из разделов программы является «Обновление содержания работы с одаренными детьми в образовательных учреждениях района».</w:t>
      </w:r>
    </w:p>
    <w:p w:rsidR="00980A07" w:rsidRPr="004506FD" w:rsidRDefault="00980A07" w:rsidP="00310874">
      <w:pPr>
        <w:pStyle w:val="aff3"/>
        <w:shd w:val="clear" w:color="auto" w:fill="FFFFFF"/>
        <w:spacing w:before="0" w:beforeAutospacing="0" w:after="0" w:afterAutospacing="0"/>
        <w:ind w:firstLine="709"/>
        <w:jc w:val="both"/>
      </w:pPr>
      <w:r w:rsidRPr="004506FD">
        <w:t xml:space="preserve">С января по февраль 2022 года прошел муниципальный этап Всероссийского конкурса «Учитель года», «Воспитатель года». В нем приняли участие 5 учителей и 3 воспитателя. </w:t>
      </w:r>
    </w:p>
    <w:p w:rsidR="00980A07" w:rsidRPr="004506FD" w:rsidRDefault="00980A07" w:rsidP="00CF0FD0">
      <w:pPr>
        <w:pStyle w:val="ae"/>
        <w:ind w:firstLine="709"/>
        <w:jc w:val="both"/>
      </w:pPr>
      <w:r w:rsidRPr="004506FD">
        <w:t>В рамках нацпроекта «</w:t>
      </w:r>
      <w:r w:rsidRPr="004506FD">
        <w:rPr>
          <w:shd w:val="clear" w:color="auto" w:fill="FFFFFF"/>
        </w:rPr>
        <w:t xml:space="preserve">Образование» Федерального проекта </w:t>
      </w:r>
      <w:r w:rsidRPr="004506FD">
        <w:t xml:space="preserve">«Современная школа» в сентябре 2022 года открылся центр естественно-научного и технологического профилей в МОУ </w:t>
      </w:r>
      <w:r w:rsidRPr="004506FD">
        <w:lastRenderedPageBreak/>
        <w:t xml:space="preserve">«СОШ с.Преображенка». </w:t>
      </w:r>
      <w:r w:rsidR="0065558B" w:rsidRPr="004506FD">
        <w:t>Ц</w:t>
      </w:r>
      <w:r w:rsidRPr="004506FD">
        <w:t>ентры «Точка роста» функционируют в 8 общеобразовательных учреждениях. В них программы дополнительного образования осваивают 2150 обучающихся.</w:t>
      </w:r>
    </w:p>
    <w:p w:rsidR="00980A07" w:rsidRPr="004506FD" w:rsidRDefault="00980A07" w:rsidP="00CF0FD0">
      <w:pPr>
        <w:spacing w:after="0" w:line="240" w:lineRule="auto"/>
        <w:ind w:firstLine="708"/>
        <w:jc w:val="both"/>
        <w:rPr>
          <w:rFonts w:ascii="Times New Roman" w:hAnsi="Times New Roman" w:cs="Times New Roman"/>
          <w:sz w:val="24"/>
          <w:szCs w:val="24"/>
        </w:rPr>
      </w:pPr>
      <w:r w:rsidRPr="004506FD">
        <w:rPr>
          <w:rFonts w:ascii="Times New Roman" w:hAnsi="Times New Roman" w:cs="Times New Roman"/>
          <w:sz w:val="24"/>
          <w:szCs w:val="24"/>
        </w:rPr>
        <w:t>В 2023 году район планирует продолжить участие в данном Федеральном проекте. Центр «Точка роста» планируется открыть в МОУ «СОШ с.Давыдовка» и МОУ «СОШ с.Селезниха».</w:t>
      </w:r>
    </w:p>
    <w:p w:rsidR="00980A07" w:rsidRPr="004506FD" w:rsidRDefault="00980A07" w:rsidP="00CF0FD0">
      <w:pPr>
        <w:pStyle w:val="af8"/>
        <w:ind w:left="0" w:right="-1" w:firstLine="708"/>
        <w:jc w:val="both"/>
      </w:pPr>
      <w:r w:rsidRPr="004506FD">
        <w:t xml:space="preserve">В рамках федерального проекта «Успех каждого ребенка» закуплен спортивный инвентарь (12 футбольных и 12 волейбольных мячей) в МАУ ДО «ДЮСШ г. Пугачева имени </w:t>
      </w:r>
      <w:proofErr w:type="spellStart"/>
      <w:r w:rsidRPr="004506FD">
        <w:t>Мущерова</w:t>
      </w:r>
      <w:proofErr w:type="spellEnd"/>
      <w:r w:rsidRPr="004506FD">
        <w:t xml:space="preserve">» для </w:t>
      </w:r>
      <w:r w:rsidR="0065558B" w:rsidRPr="004506FD">
        <w:t>создания новых</w:t>
      </w:r>
      <w:r w:rsidRPr="004506FD">
        <w:t xml:space="preserve"> мест в доп</w:t>
      </w:r>
      <w:r w:rsidR="0065558B" w:rsidRPr="004506FD">
        <w:t xml:space="preserve">олнительном </w:t>
      </w:r>
      <w:r w:rsidRPr="004506FD">
        <w:t>образовании на сумму 79200 рублей. С сентября 2022 года 2 группы по 12 человек занимаются общей физической подготовкой</w:t>
      </w:r>
      <w:r w:rsidR="0065558B" w:rsidRPr="004506FD">
        <w:t>.</w:t>
      </w:r>
    </w:p>
    <w:p w:rsidR="00980A07" w:rsidRPr="004506FD" w:rsidRDefault="00980A07" w:rsidP="00CF0FD0">
      <w:pPr>
        <w:pStyle w:val="af8"/>
        <w:ind w:left="0" w:right="-1" w:firstLine="708"/>
        <w:jc w:val="both"/>
      </w:pPr>
      <w:r w:rsidRPr="004506FD">
        <w:t>16 школ района реализуют национальный проект «Образование» регионального проекта «Цифровая образовательная среда».</w:t>
      </w:r>
      <w:r w:rsidRPr="004506FD">
        <w:rPr>
          <w:b/>
        </w:rPr>
        <w:t xml:space="preserve"> </w:t>
      </w:r>
      <w:r w:rsidRPr="004506FD">
        <w:t>С сентября 2022 года 8 школ района вступили в данный проект. Закуплено оборудование (компьютеры, МФУ) на сумму 8,9 млн.</w:t>
      </w:r>
      <w:r w:rsidR="00FE0243" w:rsidRPr="004506FD">
        <w:t xml:space="preserve"> </w:t>
      </w:r>
      <w:r w:rsidRPr="004506FD">
        <w:t>рублей.</w:t>
      </w:r>
    </w:p>
    <w:p w:rsidR="00980A07" w:rsidRPr="004506FD" w:rsidRDefault="00980A07" w:rsidP="00CF0FD0">
      <w:pPr>
        <w:spacing w:after="0" w:line="240" w:lineRule="auto"/>
        <w:ind w:firstLine="708"/>
        <w:jc w:val="both"/>
        <w:rPr>
          <w:rFonts w:ascii="Times New Roman" w:hAnsi="Times New Roman" w:cs="Times New Roman"/>
          <w:sz w:val="24"/>
          <w:szCs w:val="24"/>
        </w:rPr>
      </w:pPr>
      <w:r w:rsidRPr="004506FD">
        <w:rPr>
          <w:rFonts w:ascii="Times New Roman" w:hAnsi="Times New Roman" w:cs="Times New Roman"/>
          <w:sz w:val="24"/>
          <w:szCs w:val="24"/>
        </w:rPr>
        <w:t xml:space="preserve">За 9 </w:t>
      </w:r>
      <w:r w:rsidR="003632B5" w:rsidRPr="004506FD">
        <w:rPr>
          <w:rFonts w:ascii="Times New Roman" w:hAnsi="Times New Roman" w:cs="Times New Roman"/>
          <w:sz w:val="24"/>
          <w:szCs w:val="24"/>
        </w:rPr>
        <w:t>месяцев 2022</w:t>
      </w:r>
      <w:r w:rsidRPr="004506FD">
        <w:rPr>
          <w:rFonts w:ascii="Times New Roman" w:hAnsi="Times New Roman" w:cs="Times New Roman"/>
          <w:sz w:val="24"/>
          <w:szCs w:val="24"/>
        </w:rPr>
        <w:t xml:space="preserve"> г. на противопожарные мероприятия израсходовано – 966,4 тыс. руб</w:t>
      </w:r>
      <w:r w:rsidR="00310874" w:rsidRPr="004506FD">
        <w:rPr>
          <w:rFonts w:ascii="Times New Roman" w:hAnsi="Times New Roman" w:cs="Times New Roman"/>
          <w:sz w:val="24"/>
          <w:szCs w:val="24"/>
        </w:rPr>
        <w:t>.</w:t>
      </w:r>
      <w:r w:rsidRPr="004506FD">
        <w:rPr>
          <w:rFonts w:ascii="Times New Roman" w:hAnsi="Times New Roman" w:cs="Times New Roman"/>
          <w:sz w:val="24"/>
          <w:szCs w:val="24"/>
        </w:rPr>
        <w:t xml:space="preserve">, антитеррористические мероприятия – 1819,0 тыс. руб., на проведение ремонтных работ -5739,3 тыс. руб. </w:t>
      </w:r>
    </w:p>
    <w:p w:rsidR="00980A07" w:rsidRPr="004506FD" w:rsidRDefault="00980A07" w:rsidP="00CF0FD0">
      <w:pPr>
        <w:spacing w:after="0" w:line="240" w:lineRule="auto"/>
        <w:ind w:firstLine="708"/>
        <w:jc w:val="both"/>
        <w:rPr>
          <w:rFonts w:ascii="Times New Roman" w:hAnsi="Times New Roman" w:cs="Times New Roman"/>
          <w:sz w:val="24"/>
          <w:szCs w:val="24"/>
        </w:rPr>
      </w:pPr>
      <w:r w:rsidRPr="004506FD">
        <w:rPr>
          <w:rFonts w:ascii="Times New Roman" w:hAnsi="Times New Roman" w:cs="Times New Roman"/>
          <w:sz w:val="24"/>
          <w:szCs w:val="24"/>
        </w:rPr>
        <w:t>Заключены договор</w:t>
      </w:r>
      <w:r w:rsidR="001C01AB">
        <w:rPr>
          <w:rFonts w:ascii="Times New Roman" w:hAnsi="Times New Roman" w:cs="Times New Roman"/>
          <w:sz w:val="24"/>
          <w:szCs w:val="24"/>
        </w:rPr>
        <w:t>ы</w:t>
      </w:r>
      <w:r w:rsidRPr="004506FD">
        <w:rPr>
          <w:rFonts w:ascii="Times New Roman" w:hAnsi="Times New Roman" w:cs="Times New Roman"/>
          <w:sz w:val="24"/>
          <w:szCs w:val="24"/>
        </w:rPr>
        <w:t xml:space="preserve"> об экстренном вызове наряда полиции, вызове вневедомственной охраны и на техническое обслуживание кнопок экстренного вызова с отделом вневедомственной охраны по Пугачевскому району –</w:t>
      </w:r>
      <w:r w:rsidR="0030264D" w:rsidRPr="004506FD">
        <w:rPr>
          <w:rFonts w:ascii="Times New Roman" w:hAnsi="Times New Roman" w:cs="Times New Roman"/>
          <w:sz w:val="24"/>
          <w:szCs w:val="24"/>
        </w:rPr>
        <w:t xml:space="preserve"> </w:t>
      </w:r>
      <w:r w:rsidRPr="004506FD">
        <w:rPr>
          <w:rFonts w:ascii="Times New Roman" w:hAnsi="Times New Roman" w:cs="Times New Roman"/>
          <w:sz w:val="24"/>
          <w:szCs w:val="24"/>
        </w:rPr>
        <w:t>филиалом федерального государственного казенного учреждения «Управлением вневедомственной охраны Главного управления министерства внутренних дел Российской Федерации по Саратовской области».</w:t>
      </w:r>
    </w:p>
    <w:p w:rsidR="00980A07" w:rsidRPr="004506FD" w:rsidRDefault="00980A07" w:rsidP="00CF0FD0">
      <w:pPr>
        <w:spacing w:after="0" w:line="240" w:lineRule="auto"/>
        <w:ind w:firstLine="708"/>
        <w:jc w:val="both"/>
        <w:rPr>
          <w:rFonts w:ascii="Times New Roman" w:hAnsi="Times New Roman" w:cs="Times New Roman"/>
          <w:sz w:val="24"/>
          <w:szCs w:val="24"/>
        </w:rPr>
      </w:pPr>
      <w:r w:rsidRPr="004506FD">
        <w:rPr>
          <w:rFonts w:ascii="Times New Roman" w:hAnsi="Times New Roman" w:cs="Times New Roman"/>
          <w:sz w:val="24"/>
          <w:szCs w:val="24"/>
        </w:rPr>
        <w:t>Заключены договор</w:t>
      </w:r>
      <w:r w:rsidR="001C01AB">
        <w:rPr>
          <w:rFonts w:ascii="Times New Roman" w:hAnsi="Times New Roman" w:cs="Times New Roman"/>
          <w:sz w:val="24"/>
          <w:szCs w:val="24"/>
        </w:rPr>
        <w:t>ы</w:t>
      </w:r>
      <w:r w:rsidRPr="004506FD">
        <w:rPr>
          <w:rFonts w:ascii="Times New Roman" w:hAnsi="Times New Roman" w:cs="Times New Roman"/>
          <w:sz w:val="24"/>
          <w:szCs w:val="24"/>
        </w:rPr>
        <w:t xml:space="preserve"> на техническое обслуживание автоматической пожарной сигнализации и техническое обслуживание объектового оборудования </w:t>
      </w:r>
      <w:r w:rsidR="003632B5" w:rsidRPr="004506FD">
        <w:rPr>
          <w:rFonts w:ascii="Times New Roman" w:hAnsi="Times New Roman" w:cs="Times New Roman"/>
          <w:sz w:val="24"/>
          <w:szCs w:val="24"/>
        </w:rPr>
        <w:t>ПАК «</w:t>
      </w:r>
      <w:r w:rsidRPr="004506FD">
        <w:rPr>
          <w:rFonts w:ascii="Times New Roman" w:hAnsi="Times New Roman" w:cs="Times New Roman"/>
          <w:sz w:val="24"/>
          <w:szCs w:val="24"/>
        </w:rPr>
        <w:t xml:space="preserve">Стрелец-Мониторинг» во </w:t>
      </w:r>
      <w:r w:rsidR="003632B5" w:rsidRPr="004506FD">
        <w:rPr>
          <w:rFonts w:ascii="Times New Roman" w:hAnsi="Times New Roman" w:cs="Times New Roman"/>
          <w:sz w:val="24"/>
          <w:szCs w:val="24"/>
        </w:rPr>
        <w:t>всех 38</w:t>
      </w:r>
      <w:r w:rsidRPr="004506FD">
        <w:rPr>
          <w:rFonts w:ascii="Times New Roman" w:hAnsi="Times New Roman" w:cs="Times New Roman"/>
          <w:sz w:val="24"/>
          <w:szCs w:val="24"/>
        </w:rPr>
        <w:t xml:space="preserve"> образовательных учреждениях.</w:t>
      </w:r>
    </w:p>
    <w:p w:rsidR="00980A07" w:rsidRPr="004506FD" w:rsidRDefault="00980A07" w:rsidP="00CF0FD0">
      <w:pPr>
        <w:spacing w:after="0" w:line="240" w:lineRule="auto"/>
        <w:ind w:firstLine="708"/>
        <w:jc w:val="both"/>
        <w:rPr>
          <w:rFonts w:ascii="Times New Roman" w:hAnsi="Times New Roman" w:cs="Times New Roman"/>
          <w:sz w:val="24"/>
          <w:szCs w:val="24"/>
        </w:rPr>
      </w:pPr>
      <w:r w:rsidRPr="004506FD">
        <w:rPr>
          <w:rFonts w:ascii="Times New Roman" w:hAnsi="Times New Roman" w:cs="Times New Roman"/>
          <w:sz w:val="24"/>
          <w:szCs w:val="24"/>
        </w:rPr>
        <w:t>Заключены договор</w:t>
      </w:r>
      <w:r w:rsidR="00EC14BA">
        <w:rPr>
          <w:rFonts w:ascii="Times New Roman" w:hAnsi="Times New Roman" w:cs="Times New Roman"/>
          <w:sz w:val="24"/>
          <w:szCs w:val="24"/>
        </w:rPr>
        <w:t>ы</w:t>
      </w:r>
      <w:r w:rsidRPr="004506FD">
        <w:rPr>
          <w:rFonts w:ascii="Times New Roman" w:hAnsi="Times New Roman" w:cs="Times New Roman"/>
          <w:sz w:val="24"/>
          <w:szCs w:val="24"/>
        </w:rPr>
        <w:t xml:space="preserve"> на техническое обслуживание 27 систем очистки воды «Радуга М».</w:t>
      </w:r>
    </w:p>
    <w:p w:rsidR="00980A07" w:rsidRPr="004506FD" w:rsidRDefault="00980A07" w:rsidP="00CF0FD0">
      <w:pPr>
        <w:spacing w:line="240" w:lineRule="auto"/>
        <w:ind w:firstLine="708"/>
        <w:contextualSpacing/>
        <w:jc w:val="both"/>
        <w:rPr>
          <w:rFonts w:ascii="Times New Roman" w:hAnsi="Times New Roman" w:cs="Times New Roman"/>
          <w:sz w:val="24"/>
          <w:szCs w:val="24"/>
        </w:rPr>
      </w:pPr>
      <w:r w:rsidRPr="004506FD">
        <w:rPr>
          <w:rFonts w:ascii="Times New Roman" w:hAnsi="Times New Roman" w:cs="Times New Roman"/>
          <w:sz w:val="24"/>
          <w:szCs w:val="24"/>
        </w:rPr>
        <w:t xml:space="preserve">Оснащены охранной </w:t>
      </w:r>
      <w:r w:rsidR="0093177B" w:rsidRPr="004506FD">
        <w:rPr>
          <w:rFonts w:ascii="Times New Roman" w:hAnsi="Times New Roman" w:cs="Times New Roman"/>
          <w:sz w:val="24"/>
          <w:szCs w:val="24"/>
        </w:rPr>
        <w:t>сигнализацией 21</w:t>
      </w:r>
      <w:r w:rsidRPr="004506FD">
        <w:rPr>
          <w:rFonts w:ascii="Times New Roman" w:hAnsi="Times New Roman" w:cs="Times New Roman"/>
          <w:sz w:val="24"/>
          <w:szCs w:val="24"/>
        </w:rPr>
        <w:t xml:space="preserve"> образовательных учреждений</w:t>
      </w:r>
      <w:r w:rsidR="005622F1" w:rsidRPr="004506FD">
        <w:rPr>
          <w:rFonts w:ascii="Times New Roman" w:hAnsi="Times New Roman" w:cs="Times New Roman"/>
          <w:sz w:val="24"/>
          <w:szCs w:val="24"/>
        </w:rPr>
        <w:t>.</w:t>
      </w:r>
      <w:r w:rsidRPr="004506FD">
        <w:rPr>
          <w:rFonts w:ascii="Times New Roman" w:hAnsi="Times New Roman" w:cs="Times New Roman"/>
          <w:sz w:val="24"/>
          <w:szCs w:val="24"/>
        </w:rPr>
        <w:t xml:space="preserve"> </w:t>
      </w:r>
    </w:p>
    <w:p w:rsidR="00980A07" w:rsidRPr="004506FD" w:rsidRDefault="00980A07" w:rsidP="00CF0FD0">
      <w:pPr>
        <w:spacing w:after="0" w:line="240" w:lineRule="auto"/>
        <w:ind w:firstLine="709"/>
        <w:jc w:val="both"/>
        <w:rPr>
          <w:rFonts w:ascii="Times New Roman" w:hAnsi="Times New Roman" w:cs="Times New Roman"/>
          <w:sz w:val="24"/>
          <w:szCs w:val="24"/>
        </w:rPr>
      </w:pPr>
      <w:r w:rsidRPr="004506FD">
        <w:rPr>
          <w:rFonts w:ascii="Times New Roman" w:eastAsia="Calibri" w:hAnsi="Times New Roman" w:cs="Times New Roman"/>
          <w:sz w:val="24"/>
          <w:szCs w:val="24"/>
        </w:rPr>
        <w:t xml:space="preserve">В рамках регионального проекта Саратовской области «Развитие инфраструктуры образовательных организаций Саратовской области» на 2022-2026 годы </w:t>
      </w:r>
      <w:r w:rsidRPr="004506FD">
        <w:rPr>
          <w:rFonts w:ascii="Times New Roman" w:hAnsi="Times New Roman" w:cs="Times New Roman"/>
          <w:sz w:val="24"/>
          <w:szCs w:val="24"/>
        </w:rPr>
        <w:t xml:space="preserve">«100 школ», «100 детских садов» </w:t>
      </w:r>
      <w:r w:rsidRPr="004506FD">
        <w:rPr>
          <w:rFonts w:ascii="Times New Roman" w:eastAsia="Calibri" w:hAnsi="Times New Roman" w:cs="Times New Roman"/>
          <w:sz w:val="24"/>
          <w:szCs w:val="24"/>
        </w:rPr>
        <w:t>в 4 образовательных учреждениях проведен капитальный ремонт</w:t>
      </w:r>
      <w:r w:rsidR="0093177B" w:rsidRPr="004506FD">
        <w:rPr>
          <w:rFonts w:ascii="Times New Roman" w:eastAsia="Calibri" w:hAnsi="Times New Roman" w:cs="Times New Roman"/>
          <w:sz w:val="24"/>
          <w:szCs w:val="24"/>
        </w:rPr>
        <w:t xml:space="preserve"> </w:t>
      </w:r>
      <w:r w:rsidRPr="004506FD">
        <w:rPr>
          <w:rFonts w:ascii="Times New Roman" w:hAnsi="Times New Roman" w:cs="Times New Roman"/>
          <w:sz w:val="24"/>
          <w:szCs w:val="24"/>
        </w:rPr>
        <w:t>на общую сумму 4639,1 тыс.руб</w:t>
      </w:r>
      <w:r w:rsidR="0093177B" w:rsidRPr="004506FD">
        <w:rPr>
          <w:rFonts w:ascii="Times New Roman" w:hAnsi="Times New Roman" w:cs="Times New Roman"/>
          <w:sz w:val="24"/>
          <w:szCs w:val="24"/>
        </w:rPr>
        <w:t>.</w:t>
      </w:r>
    </w:p>
    <w:p w:rsidR="00980A07" w:rsidRPr="004506FD" w:rsidRDefault="00980A07" w:rsidP="00310874">
      <w:pPr>
        <w:spacing w:after="0" w:line="240" w:lineRule="auto"/>
        <w:ind w:firstLine="709"/>
        <w:jc w:val="both"/>
        <w:rPr>
          <w:rFonts w:ascii="Times New Roman" w:eastAsia="Calibri" w:hAnsi="Times New Roman" w:cs="Times New Roman"/>
          <w:sz w:val="24"/>
          <w:szCs w:val="24"/>
        </w:rPr>
      </w:pPr>
      <w:r w:rsidRPr="004506FD">
        <w:rPr>
          <w:rFonts w:ascii="Times New Roman" w:hAnsi="Times New Roman" w:cs="Times New Roman"/>
          <w:sz w:val="24"/>
          <w:szCs w:val="24"/>
        </w:rPr>
        <w:t xml:space="preserve">В рамках </w:t>
      </w:r>
      <w:proofErr w:type="spellStart"/>
      <w:r w:rsidRPr="004506FD">
        <w:rPr>
          <w:rFonts w:ascii="Times New Roman" w:hAnsi="Times New Roman" w:cs="Times New Roman"/>
          <w:sz w:val="24"/>
          <w:szCs w:val="24"/>
        </w:rPr>
        <w:t>энергосервисных</w:t>
      </w:r>
      <w:proofErr w:type="spellEnd"/>
      <w:r w:rsidRPr="004506FD">
        <w:rPr>
          <w:rFonts w:ascii="Times New Roman" w:hAnsi="Times New Roman" w:cs="Times New Roman"/>
          <w:sz w:val="24"/>
          <w:szCs w:val="24"/>
        </w:rPr>
        <w:t xml:space="preserve"> контрактов заключены договор</w:t>
      </w:r>
      <w:r w:rsidR="00EC14BA">
        <w:rPr>
          <w:rFonts w:ascii="Times New Roman" w:hAnsi="Times New Roman" w:cs="Times New Roman"/>
          <w:sz w:val="24"/>
          <w:szCs w:val="24"/>
        </w:rPr>
        <w:t>ы</w:t>
      </w:r>
      <w:r w:rsidRPr="004506FD">
        <w:rPr>
          <w:rFonts w:ascii="Times New Roman" w:hAnsi="Times New Roman" w:cs="Times New Roman"/>
          <w:sz w:val="24"/>
          <w:szCs w:val="24"/>
        </w:rPr>
        <w:t xml:space="preserve"> на перевооружение системы теплоснабжения</w:t>
      </w:r>
      <w:r w:rsidRPr="004506FD">
        <w:rPr>
          <w:rFonts w:ascii="Times New Roman" w:eastAsia="Calibri" w:hAnsi="Times New Roman" w:cs="Times New Roman"/>
          <w:sz w:val="24"/>
          <w:szCs w:val="24"/>
        </w:rPr>
        <w:t xml:space="preserve"> в МОУ «СОШ с. Преображенка» на сумму 7 238 500 руб. и МОУ «ООШ п. Чапаевский» на сумму 6 900 385,21 руб. В настоящее время ведутся работы по газификации объектов.</w:t>
      </w:r>
    </w:p>
    <w:p w:rsidR="00980A07" w:rsidRPr="004506FD" w:rsidRDefault="00980A07" w:rsidP="00CF0FD0">
      <w:pPr>
        <w:spacing w:after="0" w:line="240" w:lineRule="auto"/>
        <w:ind w:firstLine="708"/>
        <w:jc w:val="both"/>
        <w:rPr>
          <w:rFonts w:ascii="Times New Roman" w:eastAsia="Calibri" w:hAnsi="Times New Roman" w:cs="Times New Roman"/>
          <w:sz w:val="24"/>
          <w:szCs w:val="24"/>
        </w:rPr>
      </w:pPr>
      <w:r w:rsidRPr="004506FD">
        <w:rPr>
          <w:rFonts w:ascii="Times New Roman" w:eastAsia="Calibri" w:hAnsi="Times New Roman" w:cs="Times New Roman"/>
          <w:sz w:val="24"/>
          <w:szCs w:val="24"/>
        </w:rPr>
        <w:t>Так же проведена работа по приведению зданий образовательных учреждений в соответствие с требованиями органов Роспотребнадзора и Госпожнадзора</w:t>
      </w:r>
      <w:r w:rsidR="003632B5" w:rsidRPr="004506FD">
        <w:rPr>
          <w:rFonts w:ascii="Times New Roman" w:eastAsia="Calibri" w:hAnsi="Times New Roman" w:cs="Times New Roman"/>
          <w:sz w:val="24"/>
          <w:szCs w:val="24"/>
        </w:rPr>
        <w:t>.</w:t>
      </w:r>
      <w:r w:rsidRPr="004506FD">
        <w:rPr>
          <w:rFonts w:ascii="Times New Roman" w:eastAsia="Calibri" w:hAnsi="Times New Roman" w:cs="Times New Roman"/>
          <w:sz w:val="24"/>
          <w:szCs w:val="24"/>
        </w:rPr>
        <w:t xml:space="preserve"> </w:t>
      </w:r>
    </w:p>
    <w:p w:rsidR="00865665" w:rsidRPr="004506FD" w:rsidRDefault="00865665" w:rsidP="00CF0FD0">
      <w:pPr>
        <w:pStyle w:val="ae"/>
        <w:ind w:firstLine="709"/>
        <w:jc w:val="both"/>
        <w:rPr>
          <w:b/>
        </w:rPr>
      </w:pPr>
    </w:p>
    <w:p w:rsidR="00E42168" w:rsidRPr="004506FD" w:rsidRDefault="009C7D96" w:rsidP="0030264D">
      <w:pPr>
        <w:pStyle w:val="ae"/>
        <w:ind w:firstLine="709"/>
        <w:jc w:val="center"/>
        <w:rPr>
          <w:b/>
        </w:rPr>
      </w:pPr>
      <w:r w:rsidRPr="004506FD">
        <w:rPr>
          <w:b/>
        </w:rPr>
        <w:t>Культура</w:t>
      </w:r>
    </w:p>
    <w:p w:rsidR="00362161" w:rsidRPr="004506FD" w:rsidRDefault="00362161" w:rsidP="00CF0FD0">
      <w:pPr>
        <w:pStyle w:val="ae"/>
        <w:ind w:firstLine="709"/>
        <w:jc w:val="both"/>
        <w:rPr>
          <w:b/>
        </w:rPr>
      </w:pPr>
    </w:p>
    <w:p w:rsidR="00362161" w:rsidRPr="004506FD" w:rsidRDefault="00362161" w:rsidP="00CF0FD0">
      <w:pPr>
        <w:spacing w:after="0"/>
        <w:ind w:firstLine="709"/>
        <w:jc w:val="both"/>
        <w:rPr>
          <w:rFonts w:ascii="Times New Roman" w:eastAsia="Calibri" w:hAnsi="Times New Roman" w:cs="Times New Roman"/>
          <w:sz w:val="24"/>
          <w:szCs w:val="24"/>
        </w:rPr>
      </w:pPr>
      <w:r w:rsidRPr="004506FD">
        <w:rPr>
          <w:rFonts w:ascii="Times New Roman" w:eastAsia="Calibri" w:hAnsi="Times New Roman" w:cs="Times New Roman"/>
          <w:sz w:val="24"/>
          <w:szCs w:val="24"/>
        </w:rPr>
        <w:t>В состав МБУК «Централизованная клубная система Пугачевского района» входят 2 городских клуба, 24 сельских Дома культуры, 2 сельских клуба, киноцентр.</w:t>
      </w:r>
    </w:p>
    <w:p w:rsidR="00362161" w:rsidRPr="004506FD" w:rsidRDefault="00362161" w:rsidP="00CF0FD0">
      <w:pPr>
        <w:spacing w:after="0"/>
        <w:ind w:firstLine="708"/>
        <w:jc w:val="both"/>
        <w:rPr>
          <w:rFonts w:ascii="Times New Roman" w:eastAsia="Times New Roman" w:hAnsi="Times New Roman" w:cs="Times New Roman"/>
          <w:sz w:val="24"/>
          <w:szCs w:val="24"/>
          <w:lang w:eastAsia="ar-SA"/>
        </w:rPr>
      </w:pPr>
      <w:r w:rsidRPr="004506FD">
        <w:rPr>
          <w:rFonts w:ascii="Times New Roman" w:eastAsia="Times New Roman" w:hAnsi="Times New Roman" w:cs="Times New Roman"/>
          <w:sz w:val="24"/>
          <w:szCs w:val="24"/>
          <w:lang w:eastAsia="ar-SA"/>
        </w:rPr>
        <w:t>За 9 месяцев 2022 года МБУК «Централизованная клубная система Пугачевского района» проведено 5956 культурно-массовых мероприятий, в которых приняли участие 309584 человека. Из них на платной основе –1625, которые посетило 12402 человек. Число мероприятий для детей и подростков – 3732 (посетителей – 132238 человек), для молодежи – 1806 (посетителей – 156196 человек).</w:t>
      </w:r>
    </w:p>
    <w:p w:rsidR="00362161" w:rsidRPr="004506FD" w:rsidRDefault="00362161" w:rsidP="00CF0FD0">
      <w:pPr>
        <w:pStyle w:val="ae"/>
        <w:ind w:firstLine="709"/>
        <w:jc w:val="both"/>
        <w:rPr>
          <w:b/>
        </w:rPr>
      </w:pPr>
      <w:r w:rsidRPr="004506FD">
        <w:rPr>
          <w:lang w:eastAsia="ar-SA"/>
        </w:rPr>
        <w:t>Президентом Российской Федерации 2022 год объявлен Годом народного искусства и нематериального</w:t>
      </w:r>
      <w:r w:rsidRPr="004506FD">
        <w:rPr>
          <w:b/>
          <w:lang w:eastAsia="ar-SA"/>
        </w:rPr>
        <w:t xml:space="preserve"> </w:t>
      </w:r>
      <w:r w:rsidRPr="004506FD">
        <w:rPr>
          <w:lang w:eastAsia="ar-SA"/>
        </w:rPr>
        <w:t>культурного наследия народов России. Работа в этом направлении велась по отдельному плану. Использовались разные формы и средства работы: разнообразные программы, акции, просмотр кинофильмов</w:t>
      </w:r>
      <w:r w:rsidR="00C63388" w:rsidRPr="004506FD">
        <w:rPr>
          <w:lang w:eastAsia="ar-SA"/>
        </w:rPr>
        <w:t>.</w:t>
      </w:r>
    </w:p>
    <w:p w:rsidR="00C63388" w:rsidRPr="004506FD" w:rsidRDefault="00362161" w:rsidP="00CF0FD0">
      <w:pPr>
        <w:spacing w:after="0"/>
        <w:ind w:firstLine="708"/>
        <w:jc w:val="both"/>
        <w:rPr>
          <w:rFonts w:ascii="Times New Roman" w:hAnsi="Times New Roman" w:cs="Times New Roman"/>
          <w:sz w:val="24"/>
          <w:szCs w:val="24"/>
          <w:shd w:val="clear" w:color="auto" w:fill="FFFFFF"/>
        </w:rPr>
      </w:pPr>
      <w:r w:rsidRPr="004506FD">
        <w:rPr>
          <w:rFonts w:ascii="Times New Roman" w:hAnsi="Times New Roman" w:cs="Times New Roman"/>
          <w:sz w:val="24"/>
          <w:szCs w:val="24"/>
          <w:shd w:val="clear" w:color="auto" w:fill="FFFFFF"/>
        </w:rPr>
        <w:t xml:space="preserve">В январе 2022 года творческий коллектив Дома культуры с. Березово принял участие в Капитал шоу «Поле Чудес» (г.Москва). Елизавета Смирнова и Татьяна Жилина подготовили и </w:t>
      </w:r>
      <w:r w:rsidRPr="004506FD">
        <w:rPr>
          <w:rFonts w:ascii="Times New Roman" w:hAnsi="Times New Roman" w:cs="Times New Roman"/>
          <w:sz w:val="24"/>
          <w:szCs w:val="24"/>
          <w:shd w:val="clear" w:color="auto" w:fill="FFFFFF"/>
        </w:rPr>
        <w:lastRenderedPageBreak/>
        <w:t xml:space="preserve">исполнили в студии песню «Лучше петь, чем лежать на печи», автора и композитора Сергея Сидорина. Аранжировка Дмитрия Князева. </w:t>
      </w:r>
    </w:p>
    <w:p w:rsidR="00362161" w:rsidRPr="004506FD" w:rsidRDefault="00362161" w:rsidP="00CF0FD0">
      <w:pPr>
        <w:spacing w:after="0"/>
        <w:ind w:firstLine="709"/>
        <w:jc w:val="both"/>
        <w:rPr>
          <w:rFonts w:ascii="Times New Roman" w:eastAsia="Times New Roman" w:hAnsi="Times New Roman" w:cs="Times New Roman"/>
          <w:sz w:val="24"/>
          <w:szCs w:val="24"/>
          <w:lang w:eastAsia="ar-SA"/>
        </w:rPr>
      </w:pPr>
      <w:r w:rsidRPr="004506FD">
        <w:rPr>
          <w:rFonts w:ascii="Times New Roman" w:eastAsia="Times New Roman" w:hAnsi="Times New Roman" w:cs="Times New Roman"/>
          <w:sz w:val="24"/>
          <w:szCs w:val="24"/>
          <w:lang w:eastAsia="ar-SA"/>
        </w:rPr>
        <w:t xml:space="preserve">15 октября в селе Давыдовка состоялось торжественное открытие обновленного Дома культуры. </w:t>
      </w:r>
    </w:p>
    <w:p w:rsidR="00362161" w:rsidRPr="004506FD" w:rsidRDefault="00362161" w:rsidP="00CF0FD0">
      <w:pPr>
        <w:spacing w:after="0"/>
        <w:ind w:firstLine="709"/>
        <w:jc w:val="both"/>
        <w:rPr>
          <w:rFonts w:ascii="Times New Roman" w:eastAsia="Times New Roman" w:hAnsi="Times New Roman" w:cs="Times New Roman"/>
          <w:sz w:val="24"/>
          <w:szCs w:val="24"/>
          <w:lang w:eastAsia="ar-SA"/>
        </w:rPr>
      </w:pPr>
      <w:r w:rsidRPr="004506FD">
        <w:rPr>
          <w:rFonts w:ascii="Times New Roman" w:eastAsia="Times New Roman" w:hAnsi="Times New Roman" w:cs="Times New Roman"/>
          <w:sz w:val="24"/>
          <w:szCs w:val="24"/>
          <w:lang w:eastAsia="ar-SA"/>
        </w:rPr>
        <w:t>В рамках программы «Культура Саратовской области» произведена замена кровли Дома культуры с. Красная Речка.</w:t>
      </w:r>
    </w:p>
    <w:p w:rsidR="00362161" w:rsidRPr="004506FD" w:rsidRDefault="00362161" w:rsidP="00CF0FD0">
      <w:pPr>
        <w:spacing w:after="0"/>
        <w:ind w:firstLine="708"/>
        <w:jc w:val="both"/>
        <w:rPr>
          <w:rFonts w:ascii="Times New Roman" w:hAnsi="Times New Roman" w:cs="Times New Roman"/>
          <w:sz w:val="24"/>
          <w:szCs w:val="24"/>
          <w:shd w:val="clear" w:color="auto" w:fill="FFFFFF"/>
        </w:rPr>
      </w:pPr>
      <w:r w:rsidRPr="004506FD">
        <w:rPr>
          <w:rFonts w:ascii="Times New Roman" w:hAnsi="Times New Roman" w:cs="Times New Roman"/>
          <w:sz w:val="24"/>
          <w:szCs w:val="24"/>
          <w:shd w:val="clear" w:color="auto" w:fill="FFFFFF"/>
        </w:rPr>
        <w:t>В 2022 году в МБУК «Централизованная клубная система Пугачевского района» действуют 374 клубных формирования с числом участников 3695 человек. Из общего числа для детей и подростков – 159 формирований, в них 1699 участников, для молодежи – 74 формирования, с числом участников 665 человек.</w:t>
      </w:r>
    </w:p>
    <w:p w:rsidR="00362161" w:rsidRPr="004506FD" w:rsidRDefault="00362161" w:rsidP="00CF0FD0">
      <w:pPr>
        <w:spacing w:after="0"/>
        <w:ind w:firstLine="708"/>
        <w:jc w:val="both"/>
        <w:rPr>
          <w:rFonts w:ascii="Times New Roman" w:hAnsi="Times New Roman" w:cs="Times New Roman"/>
          <w:sz w:val="24"/>
          <w:szCs w:val="24"/>
          <w:shd w:val="clear" w:color="auto" w:fill="FFFFFF"/>
        </w:rPr>
      </w:pPr>
      <w:r w:rsidRPr="004506FD">
        <w:rPr>
          <w:rFonts w:ascii="Times New Roman" w:hAnsi="Times New Roman" w:cs="Times New Roman"/>
          <w:sz w:val="24"/>
          <w:szCs w:val="24"/>
        </w:rPr>
        <w:t>9 творческих коллективов имеют звание «Народный коллектив» самодеятельного художественного творчества Саратовской области.</w:t>
      </w:r>
      <w:r w:rsidRPr="004506FD">
        <w:rPr>
          <w:rFonts w:ascii="Times New Roman" w:hAnsi="Times New Roman" w:cs="Times New Roman"/>
          <w:sz w:val="24"/>
          <w:szCs w:val="24"/>
          <w:shd w:val="clear" w:color="auto" w:fill="FFFFFF"/>
        </w:rPr>
        <w:t xml:space="preserve"> </w:t>
      </w:r>
    </w:p>
    <w:p w:rsidR="00362161" w:rsidRPr="004506FD" w:rsidRDefault="00362161" w:rsidP="00CF0FD0">
      <w:pPr>
        <w:spacing w:after="0"/>
        <w:ind w:firstLine="708"/>
        <w:jc w:val="both"/>
        <w:rPr>
          <w:rFonts w:ascii="Times New Roman" w:eastAsia="Times New Roman" w:hAnsi="Times New Roman" w:cs="Times New Roman"/>
          <w:sz w:val="24"/>
          <w:szCs w:val="24"/>
          <w:lang w:eastAsia="ar-SA"/>
        </w:rPr>
      </w:pPr>
      <w:r w:rsidRPr="004506FD">
        <w:rPr>
          <w:rFonts w:ascii="Times New Roman" w:eastAsia="Times New Roman" w:hAnsi="Times New Roman" w:cs="Times New Roman"/>
          <w:sz w:val="24"/>
          <w:szCs w:val="24"/>
          <w:lang w:eastAsia="ar-SA"/>
        </w:rPr>
        <w:t>Творческие коллективы и отдельные исполнители принимали участие в областных, межрегиональных, Всероссийских и Международных конкурсах и фестивалях. Наиболее значимые из них:</w:t>
      </w:r>
    </w:p>
    <w:p w:rsidR="00362161" w:rsidRPr="004506FD" w:rsidRDefault="00362161" w:rsidP="00CF0FD0">
      <w:pPr>
        <w:spacing w:after="0"/>
        <w:ind w:firstLine="708"/>
        <w:jc w:val="both"/>
        <w:rPr>
          <w:rFonts w:ascii="Times New Roman" w:hAnsi="Times New Roman" w:cs="Times New Roman"/>
          <w:sz w:val="24"/>
          <w:szCs w:val="24"/>
          <w:shd w:val="clear" w:color="auto" w:fill="FFFFFF"/>
        </w:rPr>
      </w:pPr>
      <w:r w:rsidRPr="004506FD">
        <w:rPr>
          <w:rFonts w:ascii="Times New Roman" w:hAnsi="Times New Roman" w:cs="Times New Roman"/>
          <w:sz w:val="24"/>
          <w:szCs w:val="24"/>
          <w:shd w:val="clear" w:color="auto" w:fill="FFFFFF"/>
        </w:rPr>
        <w:t>- в Советском районе состоялся XXII областной смотр-конкурс исполнителей народной песни «Что посеешь, то и пожнешь», для певческих коллективов сельских клубных учреждений Саратовской области. Пугачевский район гордо представлял фольклорный ансамбль «Камелик» Дома культуры с. Камелик;</w:t>
      </w:r>
    </w:p>
    <w:p w:rsidR="00362161" w:rsidRPr="004506FD" w:rsidRDefault="00362161" w:rsidP="00CF0FD0">
      <w:pPr>
        <w:spacing w:after="0"/>
        <w:ind w:firstLine="708"/>
        <w:jc w:val="both"/>
        <w:rPr>
          <w:rFonts w:ascii="Times New Roman" w:hAnsi="Times New Roman" w:cs="Times New Roman"/>
          <w:sz w:val="24"/>
          <w:szCs w:val="24"/>
          <w:shd w:val="clear" w:color="auto" w:fill="FFFFFF"/>
        </w:rPr>
      </w:pPr>
      <w:r w:rsidRPr="004506FD">
        <w:rPr>
          <w:rFonts w:ascii="Times New Roman" w:hAnsi="Times New Roman" w:cs="Times New Roman"/>
          <w:sz w:val="24"/>
          <w:szCs w:val="24"/>
          <w:shd w:val="clear" w:color="auto" w:fill="FFFFFF"/>
        </w:rPr>
        <w:t xml:space="preserve">- в городе Волгоград состоялся XII Всероссийский фестиваль национальных культур «От Волги до Дона». Саратовскую область на фестивале представлял "Народный коллектив" фольклорный ансамбль «Камелик» Дома культуры с. Камелик Пугачёвского района. </w:t>
      </w:r>
    </w:p>
    <w:p w:rsidR="00362161" w:rsidRPr="004506FD" w:rsidRDefault="00362161" w:rsidP="00CF0FD0">
      <w:pPr>
        <w:ind w:firstLine="851"/>
        <w:contextualSpacing/>
        <w:jc w:val="both"/>
        <w:rPr>
          <w:rFonts w:ascii="Times New Roman" w:eastAsia="Calibri" w:hAnsi="Times New Roman" w:cs="Times New Roman"/>
          <w:sz w:val="24"/>
          <w:szCs w:val="24"/>
        </w:rPr>
      </w:pPr>
      <w:r w:rsidRPr="004506FD">
        <w:rPr>
          <w:rFonts w:ascii="Times New Roman" w:eastAsia="Calibri" w:hAnsi="Times New Roman" w:cs="Times New Roman"/>
          <w:sz w:val="24"/>
          <w:szCs w:val="24"/>
        </w:rPr>
        <w:t>Муниципальным автономным учреждением</w:t>
      </w:r>
      <w:r w:rsidRPr="004506FD">
        <w:rPr>
          <w:rFonts w:ascii="Times New Roman" w:eastAsia="Times New Roman" w:hAnsi="Times New Roman" w:cs="Times New Roman"/>
          <w:sz w:val="24"/>
          <w:szCs w:val="24"/>
        </w:rPr>
        <w:t xml:space="preserve"> культуры «Культурно-досуговый центр</w:t>
      </w:r>
      <w:r w:rsidRPr="004506FD">
        <w:rPr>
          <w:rFonts w:ascii="Times New Roman" w:eastAsia="Calibri" w:hAnsi="Times New Roman" w:cs="Times New Roman"/>
          <w:sz w:val="24"/>
          <w:szCs w:val="24"/>
        </w:rPr>
        <w:t>»</w:t>
      </w:r>
      <w:r w:rsidRPr="004506FD">
        <w:rPr>
          <w:rFonts w:ascii="Times New Roman" w:eastAsia="Times New Roman" w:hAnsi="Times New Roman" w:cs="Times New Roman"/>
          <w:sz w:val="24"/>
          <w:szCs w:val="24"/>
        </w:rPr>
        <w:t xml:space="preserve"> Пугачёвского </w:t>
      </w:r>
      <w:r w:rsidRPr="004506FD">
        <w:rPr>
          <w:rFonts w:ascii="Times New Roman" w:eastAsia="Calibri" w:hAnsi="Times New Roman" w:cs="Times New Roman"/>
          <w:sz w:val="24"/>
          <w:szCs w:val="24"/>
        </w:rPr>
        <w:t>муниципального района Саратовской области, включающего в себя 2 АКБ, за отчётный период проведено 944 мероприятия, которые посетили 219062 человека.</w:t>
      </w:r>
    </w:p>
    <w:p w:rsidR="00362161" w:rsidRPr="004506FD" w:rsidRDefault="00362161" w:rsidP="00CF0FD0">
      <w:pPr>
        <w:ind w:firstLine="851"/>
        <w:contextualSpacing/>
        <w:jc w:val="both"/>
        <w:rPr>
          <w:rFonts w:ascii="Times New Roman" w:eastAsia="Calibri" w:hAnsi="Times New Roman" w:cs="Times New Roman"/>
          <w:sz w:val="24"/>
          <w:szCs w:val="24"/>
        </w:rPr>
      </w:pPr>
      <w:r w:rsidRPr="004506FD">
        <w:rPr>
          <w:rFonts w:ascii="Times New Roman" w:eastAsia="Times New Roman" w:hAnsi="Times New Roman" w:cs="Times New Roman"/>
          <w:sz w:val="24"/>
          <w:szCs w:val="24"/>
          <w:lang w:eastAsia="ru-RU"/>
        </w:rPr>
        <w:t xml:space="preserve">За </w:t>
      </w:r>
      <w:r w:rsidRPr="004506FD">
        <w:rPr>
          <w:rFonts w:ascii="Times New Roman" w:hAnsi="Times New Roman" w:cs="Times New Roman"/>
          <w:sz w:val="24"/>
          <w:szCs w:val="24"/>
        </w:rPr>
        <w:t>9 месяцев 2022 года проведены</w:t>
      </w:r>
      <w:r w:rsidRPr="004506FD">
        <w:rPr>
          <w:rFonts w:ascii="Times New Roman" w:eastAsia="Times New Roman" w:hAnsi="Times New Roman" w:cs="Times New Roman"/>
          <w:sz w:val="24"/>
          <w:szCs w:val="24"/>
          <w:lang w:eastAsia="ru-RU"/>
        </w:rPr>
        <w:t xml:space="preserve"> различные мероприятия: акции, мастер-классы, тематические, игровые и концертные программы. </w:t>
      </w:r>
      <w:r w:rsidRPr="004506FD">
        <w:rPr>
          <w:rFonts w:ascii="Times New Roman" w:eastAsia="Calibri" w:hAnsi="Times New Roman" w:cs="Times New Roman"/>
          <w:sz w:val="24"/>
          <w:szCs w:val="24"/>
        </w:rPr>
        <w:t>Самыми яркими и запоминающимися мероприятиями стали:</w:t>
      </w:r>
    </w:p>
    <w:p w:rsidR="00362161" w:rsidRPr="004506FD" w:rsidRDefault="00362161" w:rsidP="00CF0FD0">
      <w:pPr>
        <w:shd w:val="clear" w:color="auto" w:fill="FFFFFF"/>
        <w:ind w:firstLine="851"/>
        <w:contextualSpacing/>
        <w:jc w:val="both"/>
        <w:outlineLvl w:val="0"/>
        <w:rPr>
          <w:rFonts w:ascii="Times New Roman" w:hAnsi="Times New Roman" w:cs="Times New Roman"/>
          <w:sz w:val="24"/>
          <w:szCs w:val="24"/>
          <w:shd w:val="clear" w:color="auto" w:fill="FFFFFF"/>
        </w:rPr>
      </w:pPr>
      <w:r w:rsidRPr="004506FD">
        <w:rPr>
          <w:rFonts w:ascii="Times New Roman" w:hAnsi="Times New Roman" w:cs="Times New Roman"/>
          <w:b/>
          <w:sz w:val="24"/>
          <w:szCs w:val="24"/>
          <w:shd w:val="clear" w:color="auto" w:fill="FFFFFF"/>
        </w:rPr>
        <w:t xml:space="preserve">– </w:t>
      </w:r>
      <w:r w:rsidRPr="004506FD">
        <w:rPr>
          <w:rFonts w:ascii="Times New Roman" w:hAnsi="Times New Roman" w:cs="Times New Roman"/>
          <w:sz w:val="24"/>
          <w:szCs w:val="24"/>
          <w:shd w:val="clear" w:color="auto" w:fill="FFFFFF"/>
        </w:rPr>
        <w:t xml:space="preserve">15 февраля в «Культурно-досуговом центре» состоялась тематическая программа «АФГАНИСТАН, ТЫ НАША ПАМЯТЬ», посвященная Дню памяти о россиянах, исполнявших служебный долг за пределами Отечества. </w:t>
      </w:r>
    </w:p>
    <w:p w:rsidR="00362161" w:rsidRPr="004506FD" w:rsidRDefault="00362161" w:rsidP="00CF0FD0">
      <w:pPr>
        <w:shd w:val="clear" w:color="auto" w:fill="FFFFFF"/>
        <w:ind w:firstLine="851"/>
        <w:contextualSpacing/>
        <w:jc w:val="both"/>
        <w:outlineLvl w:val="0"/>
        <w:rPr>
          <w:rFonts w:ascii="Times New Roman" w:eastAsia="Times New Roman" w:hAnsi="Times New Roman" w:cs="Times New Roman"/>
          <w:sz w:val="24"/>
          <w:szCs w:val="24"/>
          <w:lang w:eastAsia="ru-RU"/>
        </w:rPr>
      </w:pPr>
      <w:r w:rsidRPr="004506FD">
        <w:rPr>
          <w:rFonts w:ascii="Times New Roman" w:eastAsia="Times New Roman" w:hAnsi="Times New Roman" w:cs="Times New Roman"/>
          <w:sz w:val="24"/>
          <w:szCs w:val="24"/>
          <w:lang w:eastAsia="ru-RU"/>
        </w:rPr>
        <w:t xml:space="preserve">– 18 марта в КДЦ состоялся митинг-концерт «Крымская весна», посвященный 8-ой годовщине присоединения Крыма к России. </w:t>
      </w:r>
    </w:p>
    <w:p w:rsidR="00362161" w:rsidRPr="004506FD" w:rsidRDefault="00362161" w:rsidP="00CF0FD0">
      <w:pPr>
        <w:spacing w:after="0"/>
        <w:ind w:firstLine="709"/>
        <w:jc w:val="both"/>
        <w:rPr>
          <w:rFonts w:ascii="Times New Roman" w:hAnsi="Times New Roman" w:cs="Times New Roman"/>
          <w:sz w:val="24"/>
          <w:szCs w:val="24"/>
          <w:lang w:eastAsia="ru-RU"/>
        </w:rPr>
      </w:pPr>
      <w:r w:rsidRPr="004506FD">
        <w:rPr>
          <w:rFonts w:ascii="Times New Roman" w:hAnsi="Times New Roman" w:cs="Times New Roman"/>
          <w:sz w:val="24"/>
          <w:szCs w:val="24"/>
          <w:lang w:eastAsia="ru-RU"/>
        </w:rPr>
        <w:t>9 мая «Культурно-досуговый центр» провел праздничное мероприятие, посвящённое 77-ой годовщине Великой Победы «И снова май, цветы, салют и слёзы».</w:t>
      </w:r>
    </w:p>
    <w:p w:rsidR="00362161" w:rsidRPr="004506FD" w:rsidRDefault="00362161" w:rsidP="00CF0FD0">
      <w:pPr>
        <w:shd w:val="clear" w:color="auto" w:fill="FFFFFF"/>
        <w:ind w:firstLine="708"/>
        <w:contextualSpacing/>
        <w:jc w:val="both"/>
        <w:rPr>
          <w:rFonts w:ascii="Times New Roman" w:eastAsia="Times New Roman" w:hAnsi="Times New Roman" w:cs="Times New Roman"/>
          <w:sz w:val="24"/>
          <w:szCs w:val="24"/>
          <w:lang w:eastAsia="ru-RU"/>
        </w:rPr>
      </w:pPr>
      <w:r w:rsidRPr="004506FD">
        <w:rPr>
          <w:rFonts w:ascii="Times New Roman" w:eastAsia="Times New Roman" w:hAnsi="Times New Roman" w:cs="Times New Roman"/>
          <w:sz w:val="24"/>
          <w:szCs w:val="24"/>
          <w:lang w:eastAsia="ru-RU"/>
        </w:rPr>
        <w:t xml:space="preserve">За </w:t>
      </w:r>
      <w:r w:rsidR="003920DE" w:rsidRPr="004506FD">
        <w:rPr>
          <w:rFonts w:ascii="Times New Roman" w:eastAsia="Times New Roman" w:hAnsi="Times New Roman" w:cs="Times New Roman"/>
          <w:sz w:val="24"/>
          <w:szCs w:val="24"/>
          <w:lang w:eastAsia="ru-RU"/>
        </w:rPr>
        <w:t>9 месяцев 2022г.</w:t>
      </w:r>
      <w:r w:rsidRPr="004506FD">
        <w:rPr>
          <w:rFonts w:ascii="Times New Roman" w:eastAsia="Times New Roman" w:hAnsi="Times New Roman" w:cs="Times New Roman"/>
          <w:sz w:val="24"/>
          <w:szCs w:val="24"/>
          <w:lang w:eastAsia="ru-RU"/>
        </w:rPr>
        <w:t xml:space="preserve"> творческие коллективы КДЦ приняли активное участие в районных, областных, Всероссийских и Международных конкурсах и фестивалях. Самыми яркими победами стали:</w:t>
      </w:r>
    </w:p>
    <w:p w:rsidR="00362161" w:rsidRPr="004506FD" w:rsidRDefault="00362161" w:rsidP="00CF0FD0">
      <w:pPr>
        <w:shd w:val="clear" w:color="auto" w:fill="FFFFFF"/>
        <w:spacing w:after="0"/>
        <w:ind w:firstLine="709"/>
        <w:jc w:val="both"/>
        <w:rPr>
          <w:rFonts w:ascii="Times New Roman" w:eastAsia="Times New Roman" w:hAnsi="Times New Roman" w:cs="Times New Roman"/>
          <w:sz w:val="24"/>
          <w:szCs w:val="24"/>
          <w:lang w:eastAsia="ru-RU"/>
        </w:rPr>
      </w:pPr>
      <w:r w:rsidRPr="004506FD">
        <w:rPr>
          <w:rFonts w:ascii="Times New Roman" w:eastAsia="Times New Roman" w:hAnsi="Times New Roman" w:cs="Times New Roman"/>
          <w:sz w:val="24"/>
          <w:szCs w:val="24"/>
          <w:lang w:eastAsia="ru-RU"/>
        </w:rPr>
        <w:t xml:space="preserve">– Диплом Лауреата </w:t>
      </w:r>
      <w:r w:rsidRPr="004506FD">
        <w:rPr>
          <w:rFonts w:ascii="Times New Roman" w:eastAsia="Times New Roman" w:hAnsi="Times New Roman" w:cs="Times New Roman"/>
          <w:sz w:val="24"/>
          <w:szCs w:val="24"/>
          <w:lang w:val="en-US" w:eastAsia="ru-RU"/>
        </w:rPr>
        <w:t>I</w:t>
      </w:r>
      <w:r w:rsidRPr="004506FD">
        <w:rPr>
          <w:rFonts w:ascii="Times New Roman" w:eastAsia="Times New Roman" w:hAnsi="Times New Roman" w:cs="Times New Roman"/>
          <w:sz w:val="24"/>
          <w:szCs w:val="24"/>
          <w:lang w:eastAsia="ru-RU"/>
        </w:rPr>
        <w:t xml:space="preserve"> степени Всероссийского хореографического конкурса «Танцующий город» («НК» АЭТ «Блиц», г. Саратов, 2022 г.);</w:t>
      </w:r>
    </w:p>
    <w:p w:rsidR="00362161" w:rsidRPr="004506FD" w:rsidRDefault="00362161" w:rsidP="00CF0FD0">
      <w:pPr>
        <w:shd w:val="clear" w:color="auto" w:fill="FFFFFF"/>
        <w:spacing w:after="0"/>
        <w:ind w:firstLine="709"/>
        <w:jc w:val="both"/>
        <w:rPr>
          <w:rFonts w:ascii="Times New Roman" w:eastAsia="Times New Roman" w:hAnsi="Times New Roman" w:cs="Times New Roman"/>
          <w:sz w:val="24"/>
          <w:szCs w:val="24"/>
          <w:lang w:eastAsia="ru-RU"/>
        </w:rPr>
      </w:pPr>
      <w:r w:rsidRPr="004506FD">
        <w:rPr>
          <w:rFonts w:ascii="Times New Roman" w:eastAsia="Times New Roman" w:hAnsi="Times New Roman" w:cs="Times New Roman"/>
          <w:sz w:val="24"/>
          <w:szCs w:val="24"/>
          <w:lang w:eastAsia="ru-RU"/>
        </w:rPr>
        <w:t>– Диплом Лауреата I степени Всероссийского хореографического конкурса «Танцующий город» («НК» ТК «</w:t>
      </w:r>
      <w:proofErr w:type="spellStart"/>
      <w:r w:rsidRPr="004506FD">
        <w:rPr>
          <w:rFonts w:ascii="Times New Roman" w:eastAsia="Times New Roman" w:hAnsi="Times New Roman" w:cs="Times New Roman"/>
          <w:sz w:val="24"/>
          <w:szCs w:val="24"/>
          <w:lang w:eastAsia="ru-RU"/>
        </w:rPr>
        <w:t>Grand-Pas</w:t>
      </w:r>
      <w:proofErr w:type="spellEnd"/>
      <w:r w:rsidRPr="004506FD">
        <w:rPr>
          <w:rFonts w:ascii="Times New Roman" w:eastAsia="Times New Roman" w:hAnsi="Times New Roman" w:cs="Times New Roman"/>
          <w:sz w:val="24"/>
          <w:szCs w:val="24"/>
          <w:lang w:eastAsia="ru-RU"/>
        </w:rPr>
        <w:t>», г. Саратов, 2022 г.).</w:t>
      </w:r>
    </w:p>
    <w:p w:rsidR="00362161" w:rsidRPr="004506FD" w:rsidRDefault="00362161" w:rsidP="00CF0FD0">
      <w:pPr>
        <w:spacing w:after="0"/>
        <w:ind w:firstLine="709"/>
        <w:jc w:val="both"/>
        <w:rPr>
          <w:rFonts w:ascii="Times New Roman" w:hAnsi="Times New Roman" w:cs="Times New Roman"/>
          <w:sz w:val="24"/>
          <w:szCs w:val="24"/>
          <w:lang w:eastAsia="ru-RU"/>
        </w:rPr>
      </w:pPr>
      <w:r w:rsidRPr="004506FD">
        <w:rPr>
          <w:rFonts w:ascii="Times New Roman" w:hAnsi="Times New Roman" w:cs="Times New Roman"/>
          <w:sz w:val="24"/>
          <w:szCs w:val="24"/>
          <w:lang w:eastAsia="ru-RU"/>
        </w:rPr>
        <w:t>– Диплом Лауреата областного этапа Всероссийского фестиваля-конкурса любительских творческих коллективов («НК» Камерный хор, г. Саратов, 2022 г.);</w:t>
      </w:r>
    </w:p>
    <w:p w:rsidR="00362161" w:rsidRPr="004506FD" w:rsidRDefault="00362161" w:rsidP="00CF0FD0">
      <w:pPr>
        <w:spacing w:after="0"/>
        <w:ind w:firstLine="709"/>
        <w:jc w:val="both"/>
        <w:rPr>
          <w:rFonts w:ascii="Times New Roman" w:hAnsi="Times New Roman" w:cs="Times New Roman"/>
          <w:sz w:val="24"/>
          <w:szCs w:val="24"/>
          <w:lang w:eastAsia="ru-RU"/>
        </w:rPr>
      </w:pPr>
      <w:r w:rsidRPr="004506FD">
        <w:rPr>
          <w:rFonts w:ascii="Times New Roman" w:hAnsi="Times New Roman" w:cs="Times New Roman"/>
          <w:sz w:val="24"/>
          <w:szCs w:val="24"/>
          <w:lang w:eastAsia="ru-RU"/>
        </w:rPr>
        <w:t>– Диплом ГРАН-ПРИ Межрегионального конкурса творческих коллективов и солистов «Троицкие обереги – 2022» (НК АРП «Горница», Тверская область, 2022г.);</w:t>
      </w:r>
    </w:p>
    <w:p w:rsidR="00362161" w:rsidRPr="004506FD" w:rsidRDefault="00362161" w:rsidP="00911FC4">
      <w:pPr>
        <w:shd w:val="clear" w:color="auto" w:fill="FFFFFF"/>
        <w:spacing w:after="0"/>
        <w:ind w:firstLine="709"/>
        <w:jc w:val="both"/>
        <w:rPr>
          <w:rFonts w:ascii="Times New Roman" w:eastAsia="Times New Roman" w:hAnsi="Times New Roman" w:cs="Times New Roman"/>
          <w:sz w:val="24"/>
          <w:szCs w:val="24"/>
          <w:lang w:eastAsia="ru-RU"/>
        </w:rPr>
      </w:pPr>
      <w:r w:rsidRPr="004506FD">
        <w:rPr>
          <w:rFonts w:ascii="Times New Roman" w:eastAsia="Times New Roman" w:hAnsi="Times New Roman" w:cs="Times New Roman"/>
          <w:sz w:val="24"/>
          <w:szCs w:val="24"/>
          <w:lang w:eastAsia="ru-RU"/>
        </w:rPr>
        <w:lastRenderedPageBreak/>
        <w:t xml:space="preserve">- Диплом Лауреата </w:t>
      </w:r>
      <w:r w:rsidRPr="004506FD">
        <w:rPr>
          <w:rFonts w:ascii="Times New Roman" w:eastAsia="Times New Roman" w:hAnsi="Times New Roman" w:cs="Times New Roman"/>
          <w:sz w:val="24"/>
          <w:szCs w:val="24"/>
          <w:lang w:val="en-US" w:eastAsia="ru-RU"/>
        </w:rPr>
        <w:t>V</w:t>
      </w:r>
      <w:r w:rsidRPr="004506FD">
        <w:rPr>
          <w:rFonts w:ascii="Times New Roman" w:eastAsia="Times New Roman" w:hAnsi="Times New Roman" w:cs="Times New Roman"/>
          <w:sz w:val="24"/>
          <w:szCs w:val="24"/>
          <w:lang w:eastAsia="ru-RU"/>
        </w:rPr>
        <w:t xml:space="preserve"> Всероссийского конкурса- фестиваля творчества и искусств «Магия творчества» («НК» АЭТ «</w:t>
      </w:r>
      <w:r w:rsidRPr="004506FD">
        <w:rPr>
          <w:rFonts w:ascii="Times New Roman" w:eastAsia="Times New Roman" w:hAnsi="Times New Roman" w:cs="Times New Roman"/>
          <w:sz w:val="24"/>
          <w:szCs w:val="24"/>
          <w:lang w:val="en-US" w:eastAsia="ru-RU"/>
        </w:rPr>
        <w:t>X</w:t>
      </w:r>
      <w:r w:rsidRPr="004506FD">
        <w:rPr>
          <w:rFonts w:ascii="Times New Roman" w:eastAsia="Times New Roman" w:hAnsi="Times New Roman" w:cs="Times New Roman"/>
          <w:sz w:val="24"/>
          <w:szCs w:val="24"/>
          <w:lang w:eastAsia="ru-RU"/>
        </w:rPr>
        <w:t>-</w:t>
      </w:r>
      <w:r w:rsidRPr="004506FD">
        <w:rPr>
          <w:rFonts w:ascii="Times New Roman" w:eastAsia="Times New Roman" w:hAnsi="Times New Roman" w:cs="Times New Roman"/>
          <w:sz w:val="24"/>
          <w:szCs w:val="24"/>
          <w:lang w:val="en-US" w:eastAsia="ru-RU"/>
        </w:rPr>
        <w:t>dance</w:t>
      </w:r>
      <w:r w:rsidRPr="004506FD">
        <w:rPr>
          <w:rFonts w:ascii="Times New Roman" w:eastAsia="Times New Roman" w:hAnsi="Times New Roman" w:cs="Times New Roman"/>
          <w:sz w:val="24"/>
          <w:szCs w:val="24"/>
          <w:lang w:eastAsia="ru-RU"/>
        </w:rPr>
        <w:t>», г. Рязань, 2022 г.);</w:t>
      </w:r>
    </w:p>
    <w:p w:rsidR="00362161" w:rsidRPr="004506FD" w:rsidRDefault="00362161" w:rsidP="00911FC4">
      <w:pPr>
        <w:shd w:val="clear" w:color="auto" w:fill="FFFFFF"/>
        <w:spacing w:after="0"/>
        <w:ind w:firstLine="709"/>
        <w:jc w:val="both"/>
        <w:rPr>
          <w:rFonts w:ascii="Times New Roman" w:eastAsia="Times New Roman" w:hAnsi="Times New Roman" w:cs="Times New Roman"/>
          <w:sz w:val="24"/>
          <w:szCs w:val="24"/>
          <w:lang w:eastAsia="ru-RU"/>
        </w:rPr>
      </w:pPr>
      <w:r w:rsidRPr="004506FD">
        <w:rPr>
          <w:rFonts w:ascii="Times New Roman" w:eastAsia="Times New Roman" w:hAnsi="Times New Roman" w:cs="Times New Roman"/>
          <w:sz w:val="24"/>
          <w:szCs w:val="24"/>
          <w:lang w:eastAsia="ru-RU"/>
        </w:rPr>
        <w:t>- Диплом Лауреата V Всероссийского конкурса-фестиваля творчества и искусств «Магия творчества» («НК» АЭТ «</w:t>
      </w:r>
      <w:r w:rsidRPr="004506FD">
        <w:rPr>
          <w:rFonts w:ascii="Times New Roman" w:eastAsia="Times New Roman" w:hAnsi="Times New Roman" w:cs="Times New Roman"/>
          <w:sz w:val="24"/>
          <w:szCs w:val="24"/>
          <w:lang w:val="en-US" w:eastAsia="ru-RU"/>
        </w:rPr>
        <w:t>X</w:t>
      </w:r>
      <w:r w:rsidRPr="004506FD">
        <w:rPr>
          <w:rFonts w:ascii="Times New Roman" w:eastAsia="Times New Roman" w:hAnsi="Times New Roman" w:cs="Times New Roman"/>
          <w:sz w:val="24"/>
          <w:szCs w:val="24"/>
          <w:lang w:eastAsia="ru-RU"/>
        </w:rPr>
        <w:t>-</w:t>
      </w:r>
      <w:r w:rsidRPr="004506FD">
        <w:rPr>
          <w:rFonts w:ascii="Times New Roman" w:eastAsia="Times New Roman" w:hAnsi="Times New Roman" w:cs="Times New Roman"/>
          <w:sz w:val="24"/>
          <w:szCs w:val="24"/>
          <w:lang w:val="en-US" w:eastAsia="ru-RU"/>
        </w:rPr>
        <w:t>dance</w:t>
      </w:r>
      <w:r w:rsidRPr="004506FD">
        <w:rPr>
          <w:rFonts w:ascii="Times New Roman" w:eastAsia="Times New Roman" w:hAnsi="Times New Roman" w:cs="Times New Roman"/>
          <w:sz w:val="24"/>
          <w:szCs w:val="24"/>
          <w:lang w:eastAsia="ru-RU"/>
        </w:rPr>
        <w:t>» г. Рязань, 2022 г.).</w:t>
      </w:r>
    </w:p>
    <w:p w:rsidR="00362161" w:rsidRPr="004506FD" w:rsidRDefault="00362161" w:rsidP="00CF0FD0">
      <w:pPr>
        <w:ind w:firstLine="851"/>
        <w:contextualSpacing/>
        <w:jc w:val="both"/>
        <w:rPr>
          <w:rFonts w:ascii="Times New Roman" w:eastAsia="Times New Roman" w:hAnsi="Times New Roman" w:cs="Times New Roman"/>
          <w:sz w:val="24"/>
          <w:szCs w:val="24"/>
          <w:lang w:eastAsia="ru-RU"/>
        </w:rPr>
      </w:pPr>
      <w:r w:rsidRPr="004506FD">
        <w:rPr>
          <w:rFonts w:ascii="Times New Roman" w:eastAsia="Times New Roman" w:hAnsi="Times New Roman" w:cs="Times New Roman"/>
          <w:sz w:val="24"/>
          <w:szCs w:val="24"/>
          <w:lang w:eastAsia="ru-RU"/>
        </w:rPr>
        <w:t>На базе культурно-досугового центра работает 41 клубное формирование, в которых занято 855 человек. 14 творческих коллективов имеют почетное звание «Народный коллектив».</w:t>
      </w:r>
    </w:p>
    <w:p w:rsidR="00362161" w:rsidRPr="004506FD" w:rsidRDefault="00362161" w:rsidP="00CF0FD0">
      <w:pPr>
        <w:spacing w:after="0"/>
        <w:ind w:firstLine="851"/>
        <w:jc w:val="both"/>
        <w:rPr>
          <w:rFonts w:ascii="Times New Roman" w:eastAsia="Andale Sans UI" w:hAnsi="Times New Roman" w:cs="Times New Roman"/>
          <w:kern w:val="1"/>
          <w:sz w:val="24"/>
          <w:szCs w:val="24"/>
          <w:lang w:eastAsia="fa-IR" w:bidi="fa-IR"/>
        </w:rPr>
      </w:pPr>
      <w:r w:rsidRPr="004506FD">
        <w:rPr>
          <w:rFonts w:ascii="Times New Roman" w:eastAsia="Andale Sans UI" w:hAnsi="Times New Roman" w:cs="Times New Roman"/>
          <w:kern w:val="1"/>
          <w:sz w:val="24"/>
          <w:szCs w:val="24"/>
          <w:lang w:eastAsia="fa-IR" w:bidi="fa-IR"/>
        </w:rPr>
        <w:t xml:space="preserve">Сотрудниками Пугачевского краеведческого музея имени К.И. Журавлева проводится большая работа по охране и сохранению объектов культурного наследия. Музей посещают не только жители нашего района, но и гости из Балаково, Тольятти, Хвалынска, Вольска, Самары, отдыхающие в санатории «Пугачевский». </w:t>
      </w:r>
    </w:p>
    <w:p w:rsidR="00362161" w:rsidRPr="004506FD" w:rsidRDefault="00362161" w:rsidP="00CF0FD0">
      <w:pPr>
        <w:spacing w:after="0"/>
        <w:ind w:firstLine="851"/>
        <w:jc w:val="both"/>
        <w:rPr>
          <w:rFonts w:ascii="Times New Roman" w:eastAsia="Andale Sans UI" w:hAnsi="Times New Roman" w:cs="Times New Roman"/>
          <w:kern w:val="1"/>
          <w:sz w:val="24"/>
          <w:szCs w:val="24"/>
          <w:lang w:eastAsia="fa-IR" w:bidi="fa-IR"/>
        </w:rPr>
      </w:pPr>
      <w:r w:rsidRPr="004506FD">
        <w:rPr>
          <w:rFonts w:ascii="Times New Roman" w:eastAsia="Andale Sans UI" w:hAnsi="Times New Roman" w:cs="Times New Roman"/>
          <w:kern w:val="1"/>
          <w:sz w:val="24"/>
          <w:szCs w:val="24"/>
          <w:lang w:eastAsia="fa-IR" w:bidi="fa-IR"/>
        </w:rPr>
        <w:t xml:space="preserve">Большое внимание уделяется развитию внутреннего туризма. Работают три туристических маршрута «Святые места Иргиза. История и современность», «Прогулки по старому Николаевску», «Башкиры Заволжья. Дружба с великим русским писателем Л.Н. Толстым». </w:t>
      </w:r>
    </w:p>
    <w:p w:rsidR="00362161" w:rsidRPr="004506FD" w:rsidRDefault="00362161" w:rsidP="00CF0FD0">
      <w:pPr>
        <w:spacing w:after="0"/>
        <w:ind w:firstLine="851"/>
        <w:jc w:val="both"/>
        <w:rPr>
          <w:rFonts w:ascii="Times New Roman" w:eastAsia="Andale Sans UI" w:hAnsi="Times New Roman" w:cs="Times New Roman"/>
          <w:kern w:val="1"/>
          <w:sz w:val="24"/>
          <w:szCs w:val="24"/>
          <w:lang w:eastAsia="fa-IR" w:bidi="fa-IR"/>
        </w:rPr>
      </w:pPr>
      <w:r w:rsidRPr="004506FD">
        <w:rPr>
          <w:rFonts w:ascii="Times New Roman" w:eastAsia="Andale Sans UI" w:hAnsi="Times New Roman" w:cs="Times New Roman"/>
          <w:kern w:val="1"/>
          <w:sz w:val="24"/>
          <w:szCs w:val="24"/>
          <w:lang w:eastAsia="fa-IR" w:bidi="fa-IR"/>
        </w:rPr>
        <w:t xml:space="preserve">За 9 месяцев 2022 года музей посетили </w:t>
      </w:r>
      <w:r w:rsidRPr="004506FD">
        <w:rPr>
          <w:rFonts w:ascii="Times New Roman" w:hAnsi="Times New Roman" w:cs="Times New Roman"/>
          <w:sz w:val="24"/>
          <w:szCs w:val="24"/>
        </w:rPr>
        <w:t>23472</w:t>
      </w:r>
      <w:r w:rsidRPr="004506FD">
        <w:rPr>
          <w:rFonts w:ascii="Times New Roman" w:eastAsia="Andale Sans UI" w:hAnsi="Times New Roman" w:cs="Times New Roman"/>
          <w:kern w:val="1"/>
          <w:sz w:val="24"/>
          <w:szCs w:val="24"/>
          <w:lang w:eastAsia="fa-IR" w:bidi="fa-IR"/>
        </w:rPr>
        <w:t>человека. Проведено 184 экскурсии, 95 массовых мероприятия, в том числе лекции и акции, оформлено 22 выставки. Собрано 225 экспонатов основного фонда, 75 – научно-вспомогательного.</w:t>
      </w:r>
    </w:p>
    <w:p w:rsidR="00362161" w:rsidRPr="004506FD" w:rsidRDefault="00362161" w:rsidP="00CF0FD0">
      <w:pPr>
        <w:spacing w:after="0"/>
        <w:ind w:firstLine="851"/>
        <w:jc w:val="both"/>
        <w:rPr>
          <w:rFonts w:ascii="Times New Roman" w:hAnsi="Times New Roman" w:cs="Times New Roman"/>
          <w:sz w:val="24"/>
          <w:szCs w:val="24"/>
        </w:rPr>
      </w:pPr>
      <w:r w:rsidRPr="004506FD">
        <w:rPr>
          <w:rFonts w:ascii="Times New Roman" w:hAnsi="Times New Roman" w:cs="Times New Roman"/>
          <w:sz w:val="24"/>
          <w:szCs w:val="24"/>
        </w:rPr>
        <w:t>Яркими мероприятиями в прошедший период стали:</w:t>
      </w:r>
    </w:p>
    <w:p w:rsidR="00362161" w:rsidRPr="004506FD" w:rsidRDefault="00362161" w:rsidP="00CF0FD0">
      <w:pPr>
        <w:shd w:val="clear" w:color="auto" w:fill="FFFFFF"/>
        <w:spacing w:after="0"/>
        <w:ind w:firstLine="851"/>
        <w:jc w:val="both"/>
        <w:rPr>
          <w:rFonts w:ascii="Times New Roman" w:eastAsia="Times New Roman" w:hAnsi="Times New Roman" w:cs="Times New Roman"/>
          <w:sz w:val="24"/>
          <w:szCs w:val="24"/>
          <w:lang w:eastAsia="ru-RU"/>
        </w:rPr>
      </w:pPr>
      <w:r w:rsidRPr="004506FD">
        <w:rPr>
          <w:rFonts w:ascii="Times New Roman" w:eastAsia="Times New Roman" w:hAnsi="Times New Roman" w:cs="Times New Roman"/>
          <w:sz w:val="24"/>
          <w:szCs w:val="24"/>
          <w:lang w:eastAsia="ru-RU"/>
        </w:rPr>
        <w:t xml:space="preserve">1 февраля сотрудники Пугачевского краеведческого музея им. К.И. Журавлева совместно с сотрудниками филиала ОГУ Государственного архива Саратовской области в г. Пугачеве оформили выставку «Становление колхозов в Пугачевском уезде». </w:t>
      </w:r>
    </w:p>
    <w:p w:rsidR="00362161" w:rsidRPr="004506FD" w:rsidRDefault="00362161" w:rsidP="00CF0FD0">
      <w:pPr>
        <w:spacing w:after="0"/>
        <w:ind w:firstLine="708"/>
        <w:jc w:val="both"/>
        <w:outlineLvl w:val="0"/>
        <w:rPr>
          <w:rFonts w:ascii="Times New Roman" w:eastAsia="Times New Roman" w:hAnsi="Times New Roman" w:cs="Times New Roman"/>
          <w:bCs/>
          <w:kern w:val="36"/>
          <w:sz w:val="24"/>
          <w:szCs w:val="24"/>
          <w:lang w:eastAsia="ru-RU"/>
        </w:rPr>
      </w:pPr>
      <w:r w:rsidRPr="004506FD">
        <w:rPr>
          <w:rFonts w:ascii="Times New Roman" w:eastAsia="Times New Roman" w:hAnsi="Times New Roman" w:cs="Times New Roman"/>
          <w:bCs/>
          <w:kern w:val="36"/>
          <w:sz w:val="24"/>
          <w:szCs w:val="24"/>
          <w:lang w:eastAsia="ru-RU"/>
        </w:rPr>
        <w:t xml:space="preserve">17 февраля в Пугачевском краеведческом музее состоялось открытие Года народного искусства и нематериального культурного наследия народов России. </w:t>
      </w:r>
    </w:p>
    <w:p w:rsidR="00362161" w:rsidRPr="004506FD" w:rsidRDefault="00362161" w:rsidP="0030264D">
      <w:pPr>
        <w:spacing w:after="0"/>
        <w:ind w:firstLine="709"/>
        <w:jc w:val="both"/>
        <w:rPr>
          <w:rFonts w:ascii="Times New Roman" w:hAnsi="Times New Roman" w:cs="Times New Roman"/>
          <w:kern w:val="1"/>
          <w:sz w:val="24"/>
          <w:szCs w:val="24"/>
        </w:rPr>
      </w:pPr>
      <w:r w:rsidRPr="004506FD">
        <w:rPr>
          <w:rFonts w:ascii="Times New Roman" w:hAnsi="Times New Roman" w:cs="Times New Roman"/>
          <w:kern w:val="1"/>
          <w:sz w:val="24"/>
          <w:szCs w:val="24"/>
        </w:rPr>
        <w:t>Сотрудники музея ведут активную работу с детьми, состоящими на обслуживании в Комплексном центре социального обслуживания населения, проводят мастер-классы и экскурсии. Для детей-инвалидов-колясочников проводят выездные лекции по программе «Мир вокруг нас». В августе 2022 года подали заявку на участие в Международном фестивале «Эстафета доброты - 2022», который состоится в декабре 2022 года в г. Санкт-Петербург.</w:t>
      </w:r>
    </w:p>
    <w:p w:rsidR="00362161" w:rsidRPr="004506FD" w:rsidRDefault="00362161" w:rsidP="0030264D">
      <w:pPr>
        <w:spacing w:after="0"/>
        <w:ind w:firstLine="709"/>
        <w:jc w:val="both"/>
        <w:rPr>
          <w:rFonts w:ascii="Times New Roman" w:hAnsi="Times New Roman" w:cs="Times New Roman"/>
          <w:kern w:val="1"/>
          <w:sz w:val="24"/>
          <w:szCs w:val="24"/>
        </w:rPr>
      </w:pPr>
      <w:r w:rsidRPr="004506FD">
        <w:rPr>
          <w:rFonts w:ascii="Times New Roman" w:hAnsi="Times New Roman" w:cs="Times New Roman"/>
          <w:kern w:val="1"/>
          <w:sz w:val="24"/>
          <w:szCs w:val="24"/>
        </w:rPr>
        <w:t xml:space="preserve">С сентября 2021 года краеведческий музей начал работать с проектом «Пушкинская карта», с целью приобщения молодежи к культуре. </w:t>
      </w:r>
    </w:p>
    <w:p w:rsidR="00362161" w:rsidRPr="004506FD" w:rsidRDefault="00362161" w:rsidP="00CF0FD0">
      <w:pPr>
        <w:spacing w:after="0"/>
        <w:ind w:firstLine="709"/>
        <w:jc w:val="both"/>
        <w:rPr>
          <w:rFonts w:ascii="Times New Roman" w:eastAsia="Times New Roman" w:hAnsi="Times New Roman" w:cs="Times New Roman"/>
          <w:bCs/>
          <w:sz w:val="24"/>
          <w:szCs w:val="24"/>
          <w:lang w:eastAsia="ru-RU"/>
        </w:rPr>
      </w:pPr>
      <w:r w:rsidRPr="004506FD">
        <w:rPr>
          <w:rFonts w:ascii="Times New Roman" w:eastAsia="Times New Roman" w:hAnsi="Times New Roman" w:cs="Times New Roman"/>
          <w:bCs/>
          <w:sz w:val="24"/>
          <w:szCs w:val="24"/>
          <w:lang w:eastAsia="ru-RU"/>
        </w:rPr>
        <w:t xml:space="preserve">С января по сентябрь 2022 года в </w:t>
      </w:r>
      <w:proofErr w:type="spellStart"/>
      <w:r w:rsidRPr="004506FD">
        <w:rPr>
          <w:rFonts w:ascii="Times New Roman" w:eastAsia="Times New Roman" w:hAnsi="Times New Roman" w:cs="Times New Roman"/>
          <w:bCs/>
          <w:sz w:val="24"/>
          <w:szCs w:val="24"/>
          <w:lang w:eastAsia="ru-RU"/>
        </w:rPr>
        <w:t>Госкаталог</w:t>
      </w:r>
      <w:proofErr w:type="spellEnd"/>
      <w:r w:rsidRPr="004506FD">
        <w:rPr>
          <w:rFonts w:ascii="Times New Roman" w:eastAsia="Times New Roman" w:hAnsi="Times New Roman" w:cs="Times New Roman"/>
          <w:bCs/>
          <w:sz w:val="24"/>
          <w:szCs w:val="24"/>
          <w:lang w:eastAsia="ru-RU"/>
        </w:rPr>
        <w:t xml:space="preserve"> занесено 2850 экспонатов.</w:t>
      </w:r>
    </w:p>
    <w:p w:rsidR="00362161" w:rsidRPr="004506FD" w:rsidRDefault="00362161" w:rsidP="00CF0FD0">
      <w:pPr>
        <w:spacing w:after="0"/>
        <w:ind w:firstLine="709"/>
        <w:jc w:val="both"/>
        <w:rPr>
          <w:rFonts w:ascii="Times New Roman" w:eastAsia="Times New Roman" w:hAnsi="Times New Roman" w:cs="Times New Roman"/>
          <w:b/>
          <w:sz w:val="24"/>
          <w:szCs w:val="24"/>
        </w:rPr>
      </w:pPr>
      <w:r w:rsidRPr="004506FD">
        <w:rPr>
          <w:rFonts w:ascii="Times New Roman" w:hAnsi="Times New Roman" w:cs="Times New Roman"/>
          <w:sz w:val="24"/>
          <w:szCs w:val="24"/>
        </w:rPr>
        <w:t xml:space="preserve">Вся работа МБУК «Пугачевский мемориальный Дом-музей В.И. Чапаева» проводится в рамках Года </w:t>
      </w:r>
      <w:r w:rsidRPr="004506FD">
        <w:rPr>
          <w:rFonts w:ascii="Times New Roman" w:hAnsi="Times New Roman" w:cs="Times New Roman"/>
          <w:bCs/>
          <w:sz w:val="24"/>
          <w:szCs w:val="24"/>
          <w:shd w:val="clear" w:color="auto" w:fill="FFFFFF"/>
        </w:rPr>
        <w:t>народного</w:t>
      </w:r>
      <w:r w:rsidRPr="004506FD">
        <w:rPr>
          <w:rFonts w:ascii="Times New Roman" w:hAnsi="Times New Roman" w:cs="Times New Roman"/>
          <w:sz w:val="24"/>
          <w:szCs w:val="24"/>
          <w:shd w:val="clear" w:color="auto" w:fill="FFFFFF"/>
        </w:rPr>
        <w:t xml:space="preserve"> </w:t>
      </w:r>
      <w:r w:rsidRPr="004506FD">
        <w:rPr>
          <w:rFonts w:ascii="Times New Roman" w:hAnsi="Times New Roman" w:cs="Times New Roman"/>
          <w:bCs/>
          <w:sz w:val="24"/>
          <w:szCs w:val="24"/>
          <w:shd w:val="clear" w:color="auto" w:fill="FFFFFF"/>
        </w:rPr>
        <w:t>искусства и</w:t>
      </w:r>
      <w:r w:rsidRPr="004506FD">
        <w:rPr>
          <w:rFonts w:ascii="Times New Roman" w:hAnsi="Times New Roman" w:cs="Times New Roman"/>
          <w:sz w:val="24"/>
          <w:szCs w:val="24"/>
          <w:shd w:val="clear" w:color="auto" w:fill="FFFFFF"/>
        </w:rPr>
        <w:t xml:space="preserve"> </w:t>
      </w:r>
      <w:r w:rsidRPr="004506FD">
        <w:rPr>
          <w:rFonts w:ascii="Times New Roman" w:hAnsi="Times New Roman" w:cs="Times New Roman"/>
          <w:bCs/>
          <w:sz w:val="24"/>
          <w:szCs w:val="24"/>
          <w:shd w:val="clear" w:color="auto" w:fill="FFFFFF"/>
        </w:rPr>
        <w:t>нематериального</w:t>
      </w:r>
      <w:r w:rsidRPr="004506FD">
        <w:rPr>
          <w:rFonts w:ascii="Times New Roman" w:hAnsi="Times New Roman" w:cs="Times New Roman"/>
          <w:sz w:val="24"/>
          <w:szCs w:val="24"/>
          <w:shd w:val="clear" w:color="auto" w:fill="FFFFFF"/>
        </w:rPr>
        <w:t xml:space="preserve"> </w:t>
      </w:r>
      <w:r w:rsidRPr="004506FD">
        <w:rPr>
          <w:rFonts w:ascii="Times New Roman" w:hAnsi="Times New Roman" w:cs="Times New Roman"/>
          <w:bCs/>
          <w:sz w:val="24"/>
          <w:szCs w:val="24"/>
          <w:shd w:val="clear" w:color="auto" w:fill="FFFFFF"/>
        </w:rPr>
        <w:t>культурного наследия</w:t>
      </w:r>
      <w:r w:rsidRPr="004506FD">
        <w:rPr>
          <w:rFonts w:ascii="Times New Roman" w:hAnsi="Times New Roman" w:cs="Times New Roman"/>
          <w:sz w:val="24"/>
          <w:szCs w:val="24"/>
          <w:shd w:val="clear" w:color="auto" w:fill="FFFFFF"/>
        </w:rPr>
        <w:t xml:space="preserve"> народов РФ</w:t>
      </w:r>
      <w:r w:rsidRPr="004506FD">
        <w:rPr>
          <w:rFonts w:ascii="Times New Roman" w:hAnsi="Times New Roman" w:cs="Times New Roman"/>
          <w:sz w:val="24"/>
          <w:szCs w:val="24"/>
        </w:rPr>
        <w:t xml:space="preserve">, 350-летия со дня рождения Петра </w:t>
      </w:r>
      <w:r w:rsidRPr="004506FD">
        <w:rPr>
          <w:rFonts w:ascii="Times New Roman" w:hAnsi="Times New Roman" w:cs="Times New Roman"/>
          <w:sz w:val="24"/>
          <w:szCs w:val="24"/>
          <w:lang w:val="en-US"/>
        </w:rPr>
        <w:t>I</w:t>
      </w:r>
      <w:r w:rsidRPr="004506FD">
        <w:rPr>
          <w:rFonts w:ascii="Times New Roman" w:hAnsi="Times New Roman" w:cs="Times New Roman"/>
          <w:sz w:val="24"/>
          <w:szCs w:val="24"/>
        </w:rPr>
        <w:t>, празднования 77-й годовщины Победы в Великой Отечественной войне, 80-летия начала Сталинградской битвы, 135-й годовщины со дня рождения В.И.Чапаева, 83-й годовщины со дня образования Дома-музея В.И.Чапаева и 103-й годовщины со дня гибели В.И. Чапаева.</w:t>
      </w:r>
    </w:p>
    <w:p w:rsidR="00362161" w:rsidRPr="004506FD" w:rsidRDefault="00362161" w:rsidP="00CF0FD0">
      <w:pPr>
        <w:spacing w:after="0"/>
        <w:ind w:firstLine="851"/>
        <w:jc w:val="both"/>
        <w:rPr>
          <w:rFonts w:ascii="Times New Roman" w:hAnsi="Times New Roman" w:cs="Times New Roman"/>
          <w:sz w:val="24"/>
          <w:szCs w:val="24"/>
        </w:rPr>
      </w:pPr>
      <w:r w:rsidRPr="004506FD">
        <w:rPr>
          <w:rFonts w:ascii="Times New Roman" w:eastAsia="Times New Roman" w:hAnsi="Times New Roman" w:cs="Times New Roman"/>
          <w:sz w:val="24"/>
          <w:szCs w:val="24"/>
        </w:rPr>
        <w:t xml:space="preserve">Прошел седьмой </w:t>
      </w:r>
      <w:r w:rsidRPr="004506FD">
        <w:rPr>
          <w:rFonts w:ascii="Times New Roman" w:hAnsi="Times New Roman" w:cs="Times New Roman"/>
          <w:sz w:val="24"/>
          <w:szCs w:val="24"/>
        </w:rPr>
        <w:t xml:space="preserve">международный </w:t>
      </w:r>
      <w:proofErr w:type="spellStart"/>
      <w:r w:rsidRPr="004506FD">
        <w:rPr>
          <w:rFonts w:ascii="Times New Roman" w:hAnsi="Times New Roman" w:cs="Times New Roman"/>
          <w:sz w:val="24"/>
          <w:szCs w:val="24"/>
        </w:rPr>
        <w:t>видеомост</w:t>
      </w:r>
      <w:proofErr w:type="spellEnd"/>
      <w:r w:rsidRPr="004506FD">
        <w:rPr>
          <w:rFonts w:ascii="Times New Roman" w:hAnsi="Times New Roman" w:cs="Times New Roman"/>
          <w:sz w:val="24"/>
          <w:szCs w:val="24"/>
        </w:rPr>
        <w:t xml:space="preserve"> (ВКС) «Где Чапаев – там победа», посвященный 135-й годовщине со дня рождения В.И. Чапаева</w:t>
      </w:r>
      <w:r w:rsidRPr="004506FD">
        <w:rPr>
          <w:rFonts w:ascii="Times New Roman" w:eastAsia="Times New Roman" w:hAnsi="Times New Roman" w:cs="Times New Roman"/>
          <w:sz w:val="24"/>
          <w:szCs w:val="24"/>
          <w:lang w:eastAsia="ru-RU"/>
        </w:rPr>
        <w:t xml:space="preserve">. В видеоконференции приняли участие представители музеев </w:t>
      </w:r>
      <w:r w:rsidR="001C01AB">
        <w:rPr>
          <w:rFonts w:ascii="Times New Roman" w:eastAsia="Times New Roman" w:hAnsi="Times New Roman" w:cs="Times New Roman"/>
          <w:sz w:val="24"/>
          <w:szCs w:val="24"/>
          <w:lang w:eastAsia="ru-RU"/>
        </w:rPr>
        <w:t xml:space="preserve">г. </w:t>
      </w:r>
      <w:r w:rsidRPr="004506FD">
        <w:rPr>
          <w:rFonts w:ascii="Times New Roman" w:eastAsia="Times New Roman" w:hAnsi="Times New Roman" w:cs="Times New Roman"/>
          <w:sz w:val="24"/>
          <w:szCs w:val="24"/>
          <w:lang w:eastAsia="ru-RU"/>
        </w:rPr>
        <w:t xml:space="preserve">Чебоксары, </w:t>
      </w:r>
      <w:r w:rsidR="001C01AB">
        <w:rPr>
          <w:rFonts w:ascii="Times New Roman" w:eastAsia="Times New Roman" w:hAnsi="Times New Roman" w:cs="Times New Roman"/>
          <w:sz w:val="24"/>
          <w:szCs w:val="24"/>
          <w:lang w:eastAsia="ru-RU"/>
        </w:rPr>
        <w:t xml:space="preserve">г. </w:t>
      </w:r>
      <w:r w:rsidRPr="004506FD">
        <w:rPr>
          <w:rFonts w:ascii="Times New Roman" w:eastAsia="Times New Roman" w:hAnsi="Times New Roman" w:cs="Times New Roman"/>
          <w:sz w:val="24"/>
          <w:szCs w:val="24"/>
          <w:lang w:eastAsia="ru-RU"/>
        </w:rPr>
        <w:t xml:space="preserve">Иваново, </w:t>
      </w:r>
      <w:r w:rsidR="001C01AB">
        <w:rPr>
          <w:rFonts w:ascii="Times New Roman" w:eastAsia="Times New Roman" w:hAnsi="Times New Roman" w:cs="Times New Roman"/>
          <w:sz w:val="24"/>
          <w:szCs w:val="24"/>
          <w:lang w:eastAsia="ru-RU"/>
        </w:rPr>
        <w:t xml:space="preserve">г. </w:t>
      </w:r>
      <w:r w:rsidRPr="004506FD">
        <w:rPr>
          <w:rFonts w:ascii="Times New Roman" w:eastAsia="Times New Roman" w:hAnsi="Times New Roman" w:cs="Times New Roman"/>
          <w:sz w:val="24"/>
          <w:szCs w:val="24"/>
          <w:lang w:eastAsia="ru-RU"/>
        </w:rPr>
        <w:t xml:space="preserve">Пугачев, </w:t>
      </w:r>
      <w:r w:rsidR="001C01AB">
        <w:rPr>
          <w:rFonts w:ascii="Times New Roman" w:eastAsia="Times New Roman" w:hAnsi="Times New Roman" w:cs="Times New Roman"/>
          <w:sz w:val="24"/>
          <w:szCs w:val="24"/>
          <w:lang w:eastAsia="ru-RU"/>
        </w:rPr>
        <w:t xml:space="preserve">г. </w:t>
      </w:r>
      <w:r w:rsidRPr="004506FD">
        <w:rPr>
          <w:rFonts w:ascii="Times New Roman" w:eastAsia="Times New Roman" w:hAnsi="Times New Roman" w:cs="Times New Roman"/>
          <w:sz w:val="24"/>
          <w:szCs w:val="24"/>
          <w:lang w:eastAsia="ru-RU"/>
        </w:rPr>
        <w:t xml:space="preserve">Самара, </w:t>
      </w:r>
      <w:r w:rsidR="001C01AB">
        <w:rPr>
          <w:rFonts w:ascii="Times New Roman" w:eastAsia="Times New Roman" w:hAnsi="Times New Roman" w:cs="Times New Roman"/>
          <w:sz w:val="24"/>
          <w:szCs w:val="24"/>
          <w:lang w:eastAsia="ru-RU"/>
        </w:rPr>
        <w:t xml:space="preserve">г. </w:t>
      </w:r>
      <w:r w:rsidRPr="004506FD">
        <w:rPr>
          <w:rFonts w:ascii="Times New Roman" w:eastAsia="Times New Roman" w:hAnsi="Times New Roman" w:cs="Times New Roman"/>
          <w:sz w:val="24"/>
          <w:szCs w:val="24"/>
          <w:lang w:eastAsia="ru-RU"/>
        </w:rPr>
        <w:t xml:space="preserve">Уфа, </w:t>
      </w:r>
      <w:r w:rsidR="001C01AB">
        <w:rPr>
          <w:rFonts w:ascii="Times New Roman" w:eastAsia="Times New Roman" w:hAnsi="Times New Roman" w:cs="Times New Roman"/>
          <w:sz w:val="24"/>
          <w:szCs w:val="24"/>
          <w:lang w:eastAsia="ru-RU"/>
        </w:rPr>
        <w:t xml:space="preserve">г. </w:t>
      </w:r>
      <w:r w:rsidR="006F2C73" w:rsidRPr="004506FD">
        <w:rPr>
          <w:rFonts w:ascii="Times New Roman" w:eastAsia="Times New Roman" w:hAnsi="Times New Roman" w:cs="Times New Roman"/>
          <w:sz w:val="24"/>
          <w:szCs w:val="24"/>
          <w:lang w:eastAsia="ru-RU"/>
        </w:rPr>
        <w:t xml:space="preserve">Севастополь, </w:t>
      </w:r>
      <w:r w:rsidR="006F2C73">
        <w:rPr>
          <w:rFonts w:ascii="Times New Roman" w:eastAsia="Times New Roman" w:hAnsi="Times New Roman" w:cs="Times New Roman"/>
          <w:sz w:val="24"/>
          <w:szCs w:val="24"/>
          <w:lang w:eastAsia="ru-RU"/>
        </w:rPr>
        <w:t>п.</w:t>
      </w:r>
      <w:r w:rsidR="001C01AB">
        <w:rPr>
          <w:rFonts w:ascii="Times New Roman" w:eastAsia="Times New Roman" w:hAnsi="Times New Roman" w:cs="Times New Roman"/>
          <w:sz w:val="24"/>
          <w:szCs w:val="24"/>
          <w:lang w:eastAsia="ru-RU"/>
        </w:rPr>
        <w:t xml:space="preserve"> </w:t>
      </w:r>
      <w:r w:rsidRPr="004506FD">
        <w:rPr>
          <w:rFonts w:ascii="Times New Roman" w:eastAsia="Times New Roman" w:hAnsi="Times New Roman" w:cs="Times New Roman"/>
          <w:sz w:val="24"/>
          <w:szCs w:val="24"/>
          <w:lang w:eastAsia="ru-RU"/>
        </w:rPr>
        <w:t>Красный Яр, п.</w:t>
      </w:r>
      <w:r w:rsidR="001C01AB">
        <w:rPr>
          <w:rFonts w:ascii="Times New Roman" w:eastAsia="Times New Roman" w:hAnsi="Times New Roman" w:cs="Times New Roman"/>
          <w:sz w:val="24"/>
          <w:szCs w:val="24"/>
          <w:lang w:eastAsia="ru-RU"/>
        </w:rPr>
        <w:t xml:space="preserve"> </w:t>
      </w:r>
      <w:r w:rsidRPr="004506FD">
        <w:rPr>
          <w:rFonts w:ascii="Times New Roman" w:eastAsia="Times New Roman" w:hAnsi="Times New Roman" w:cs="Times New Roman"/>
          <w:sz w:val="24"/>
          <w:szCs w:val="24"/>
          <w:lang w:eastAsia="ru-RU"/>
        </w:rPr>
        <w:t>Чапаево (Казахстан)</w:t>
      </w:r>
      <w:r w:rsidR="001C01AB">
        <w:rPr>
          <w:rFonts w:ascii="Times New Roman" w:eastAsia="Times New Roman" w:hAnsi="Times New Roman" w:cs="Times New Roman"/>
          <w:sz w:val="24"/>
          <w:szCs w:val="24"/>
          <w:lang w:eastAsia="ru-RU"/>
        </w:rPr>
        <w:t xml:space="preserve">, регион </w:t>
      </w:r>
      <w:r w:rsidR="001C01AB" w:rsidRPr="004506FD">
        <w:rPr>
          <w:rFonts w:ascii="Times New Roman" w:eastAsia="Times New Roman" w:hAnsi="Times New Roman" w:cs="Times New Roman"/>
          <w:sz w:val="24"/>
          <w:szCs w:val="24"/>
          <w:lang w:eastAsia="ru-RU"/>
        </w:rPr>
        <w:t>Донбасс (Украина)</w:t>
      </w:r>
    </w:p>
    <w:p w:rsidR="00362161" w:rsidRPr="004506FD" w:rsidRDefault="00362161" w:rsidP="002930A3">
      <w:pPr>
        <w:spacing w:after="0"/>
        <w:ind w:firstLine="851"/>
        <w:jc w:val="both"/>
        <w:rPr>
          <w:rFonts w:ascii="Times New Roman" w:hAnsi="Times New Roman" w:cs="Times New Roman"/>
          <w:sz w:val="24"/>
          <w:szCs w:val="24"/>
          <w:shd w:val="clear" w:color="auto" w:fill="FFFFFF"/>
        </w:rPr>
      </w:pPr>
      <w:r w:rsidRPr="004506FD">
        <w:rPr>
          <w:rFonts w:ascii="Times New Roman" w:hAnsi="Times New Roman" w:cs="Times New Roman"/>
          <w:sz w:val="24"/>
          <w:szCs w:val="24"/>
          <w:shd w:val="clear" w:color="auto" w:fill="FFFFFF"/>
        </w:rPr>
        <w:t>Ко Дню космонавтики на базе МОУ «СОШ №2 города Пугачева Саратовской области» сотрудники Мемориального Дома-музея В.И. Чапаева провели Второй международный телемост «На звездных и земных орбитах», посвященный Дню космонавтики.</w:t>
      </w:r>
    </w:p>
    <w:p w:rsidR="00362161" w:rsidRPr="004506FD" w:rsidRDefault="00362161" w:rsidP="00CF0FD0">
      <w:pPr>
        <w:spacing w:after="0"/>
        <w:ind w:firstLine="851"/>
        <w:jc w:val="both"/>
        <w:rPr>
          <w:rFonts w:ascii="Times New Roman" w:eastAsia="Times New Roman" w:hAnsi="Times New Roman" w:cs="Times New Roman"/>
          <w:sz w:val="24"/>
          <w:szCs w:val="24"/>
        </w:rPr>
      </w:pPr>
      <w:r w:rsidRPr="004506FD">
        <w:rPr>
          <w:rFonts w:ascii="Times New Roman" w:hAnsi="Times New Roman" w:cs="Times New Roman"/>
          <w:sz w:val="24"/>
          <w:szCs w:val="24"/>
          <w:shd w:val="clear" w:color="auto" w:fill="FFFFFF"/>
        </w:rPr>
        <w:t>На связь вышли г</w:t>
      </w:r>
      <w:r w:rsidR="00C57D52">
        <w:rPr>
          <w:rFonts w:ascii="Times New Roman" w:hAnsi="Times New Roman" w:cs="Times New Roman"/>
          <w:sz w:val="24"/>
          <w:szCs w:val="24"/>
          <w:shd w:val="clear" w:color="auto" w:fill="FFFFFF"/>
        </w:rPr>
        <w:t>.</w:t>
      </w:r>
      <w:r w:rsidRPr="004506FD">
        <w:rPr>
          <w:rFonts w:ascii="Times New Roman" w:hAnsi="Times New Roman" w:cs="Times New Roman"/>
          <w:sz w:val="24"/>
          <w:szCs w:val="24"/>
          <w:shd w:val="clear" w:color="auto" w:fill="FFFFFF"/>
        </w:rPr>
        <w:t xml:space="preserve"> Москва, </w:t>
      </w:r>
      <w:r w:rsidR="00C57D52">
        <w:rPr>
          <w:rFonts w:ascii="Times New Roman" w:hAnsi="Times New Roman" w:cs="Times New Roman"/>
          <w:sz w:val="24"/>
          <w:szCs w:val="24"/>
          <w:shd w:val="clear" w:color="auto" w:fill="FFFFFF"/>
        </w:rPr>
        <w:t xml:space="preserve">г. </w:t>
      </w:r>
      <w:r w:rsidRPr="004506FD">
        <w:rPr>
          <w:rFonts w:ascii="Times New Roman" w:hAnsi="Times New Roman" w:cs="Times New Roman"/>
          <w:sz w:val="24"/>
          <w:szCs w:val="24"/>
          <w:shd w:val="clear" w:color="auto" w:fill="FFFFFF"/>
        </w:rPr>
        <w:t>Гагарин,</w:t>
      </w:r>
      <w:r w:rsidR="00C57D52">
        <w:rPr>
          <w:rFonts w:ascii="Times New Roman" w:hAnsi="Times New Roman" w:cs="Times New Roman"/>
          <w:sz w:val="24"/>
          <w:szCs w:val="24"/>
          <w:shd w:val="clear" w:color="auto" w:fill="FFFFFF"/>
        </w:rPr>
        <w:t xml:space="preserve"> г.</w:t>
      </w:r>
      <w:r w:rsidRPr="004506FD">
        <w:rPr>
          <w:rFonts w:ascii="Times New Roman" w:hAnsi="Times New Roman" w:cs="Times New Roman"/>
          <w:sz w:val="24"/>
          <w:szCs w:val="24"/>
          <w:shd w:val="clear" w:color="auto" w:fill="FFFFFF"/>
        </w:rPr>
        <w:t xml:space="preserve"> Саратов, </w:t>
      </w:r>
      <w:r w:rsidR="00C57D52">
        <w:rPr>
          <w:rFonts w:ascii="Times New Roman" w:hAnsi="Times New Roman" w:cs="Times New Roman"/>
          <w:sz w:val="24"/>
          <w:szCs w:val="24"/>
          <w:shd w:val="clear" w:color="auto" w:fill="FFFFFF"/>
        </w:rPr>
        <w:t xml:space="preserve">г. </w:t>
      </w:r>
      <w:r w:rsidRPr="004506FD">
        <w:rPr>
          <w:rFonts w:ascii="Times New Roman" w:hAnsi="Times New Roman" w:cs="Times New Roman"/>
          <w:sz w:val="24"/>
          <w:szCs w:val="24"/>
          <w:shd w:val="clear" w:color="auto" w:fill="FFFFFF"/>
        </w:rPr>
        <w:t xml:space="preserve">Энгельс, </w:t>
      </w:r>
      <w:r w:rsidR="00C57D52">
        <w:rPr>
          <w:rFonts w:ascii="Times New Roman" w:hAnsi="Times New Roman" w:cs="Times New Roman"/>
          <w:sz w:val="24"/>
          <w:szCs w:val="24"/>
          <w:shd w:val="clear" w:color="auto" w:fill="FFFFFF"/>
        </w:rPr>
        <w:t xml:space="preserve">г. </w:t>
      </w:r>
      <w:r w:rsidRPr="004506FD">
        <w:rPr>
          <w:rFonts w:ascii="Times New Roman" w:hAnsi="Times New Roman" w:cs="Times New Roman"/>
          <w:sz w:val="24"/>
          <w:szCs w:val="24"/>
          <w:shd w:val="clear" w:color="auto" w:fill="FFFFFF"/>
        </w:rPr>
        <w:t xml:space="preserve">Чебоксары, </w:t>
      </w:r>
      <w:r w:rsidR="00C57D52">
        <w:rPr>
          <w:rFonts w:ascii="Times New Roman" w:hAnsi="Times New Roman" w:cs="Times New Roman"/>
          <w:sz w:val="24"/>
          <w:szCs w:val="24"/>
          <w:shd w:val="clear" w:color="auto" w:fill="FFFFFF"/>
        </w:rPr>
        <w:t xml:space="preserve">г. </w:t>
      </w:r>
      <w:r w:rsidRPr="004506FD">
        <w:rPr>
          <w:rFonts w:ascii="Times New Roman" w:hAnsi="Times New Roman" w:cs="Times New Roman"/>
          <w:sz w:val="24"/>
          <w:szCs w:val="24"/>
          <w:shd w:val="clear" w:color="auto" w:fill="FFFFFF"/>
        </w:rPr>
        <w:t>Красный Кут, школы с. Перелюб, с.</w:t>
      </w:r>
      <w:r w:rsidR="00C57D52">
        <w:rPr>
          <w:rFonts w:ascii="Times New Roman" w:hAnsi="Times New Roman" w:cs="Times New Roman"/>
          <w:sz w:val="24"/>
          <w:szCs w:val="24"/>
          <w:shd w:val="clear" w:color="auto" w:fill="FFFFFF"/>
        </w:rPr>
        <w:t xml:space="preserve"> </w:t>
      </w:r>
      <w:r w:rsidRPr="004506FD">
        <w:rPr>
          <w:rFonts w:ascii="Times New Roman" w:hAnsi="Times New Roman" w:cs="Times New Roman"/>
          <w:sz w:val="24"/>
          <w:szCs w:val="24"/>
          <w:shd w:val="clear" w:color="auto" w:fill="FFFFFF"/>
        </w:rPr>
        <w:t xml:space="preserve">Смородинка, с. Ивантеевка, с. </w:t>
      </w:r>
      <w:proofErr w:type="spellStart"/>
      <w:r w:rsidRPr="004506FD">
        <w:rPr>
          <w:rFonts w:ascii="Times New Roman" w:hAnsi="Times New Roman" w:cs="Times New Roman"/>
          <w:sz w:val="24"/>
          <w:szCs w:val="24"/>
          <w:shd w:val="clear" w:color="auto" w:fill="FFFFFF"/>
        </w:rPr>
        <w:t>Яблоновый</w:t>
      </w:r>
      <w:proofErr w:type="spellEnd"/>
      <w:r w:rsidRPr="004506FD">
        <w:rPr>
          <w:rFonts w:ascii="Times New Roman" w:hAnsi="Times New Roman" w:cs="Times New Roman"/>
          <w:sz w:val="24"/>
          <w:szCs w:val="24"/>
          <w:shd w:val="clear" w:color="auto" w:fill="FFFFFF"/>
        </w:rPr>
        <w:t xml:space="preserve"> Гай, с. </w:t>
      </w:r>
      <w:proofErr w:type="spellStart"/>
      <w:r w:rsidRPr="004506FD">
        <w:rPr>
          <w:rFonts w:ascii="Times New Roman" w:hAnsi="Times New Roman" w:cs="Times New Roman"/>
          <w:sz w:val="24"/>
          <w:szCs w:val="24"/>
          <w:shd w:val="clear" w:color="auto" w:fill="FFFFFF"/>
        </w:rPr>
        <w:t>Балаши</w:t>
      </w:r>
      <w:proofErr w:type="spellEnd"/>
      <w:r w:rsidRPr="004506FD">
        <w:rPr>
          <w:rFonts w:ascii="Times New Roman" w:hAnsi="Times New Roman" w:cs="Times New Roman"/>
          <w:sz w:val="24"/>
          <w:szCs w:val="24"/>
          <w:shd w:val="clear" w:color="auto" w:fill="FFFFFF"/>
        </w:rPr>
        <w:t xml:space="preserve"> </w:t>
      </w:r>
      <w:proofErr w:type="spellStart"/>
      <w:r w:rsidRPr="004506FD">
        <w:rPr>
          <w:rFonts w:ascii="Times New Roman" w:hAnsi="Times New Roman" w:cs="Times New Roman"/>
          <w:sz w:val="24"/>
          <w:szCs w:val="24"/>
          <w:shd w:val="clear" w:color="auto" w:fill="FFFFFF"/>
        </w:rPr>
        <w:t>Озинского</w:t>
      </w:r>
      <w:proofErr w:type="spellEnd"/>
      <w:r w:rsidRPr="004506FD">
        <w:rPr>
          <w:rFonts w:ascii="Times New Roman" w:hAnsi="Times New Roman" w:cs="Times New Roman"/>
          <w:sz w:val="24"/>
          <w:szCs w:val="24"/>
          <w:shd w:val="clear" w:color="auto" w:fill="FFFFFF"/>
        </w:rPr>
        <w:t xml:space="preserve"> </w:t>
      </w:r>
      <w:r w:rsidRPr="004506FD">
        <w:rPr>
          <w:rFonts w:ascii="Times New Roman" w:hAnsi="Times New Roman" w:cs="Times New Roman"/>
          <w:sz w:val="24"/>
          <w:szCs w:val="24"/>
          <w:shd w:val="clear" w:color="auto" w:fill="FFFFFF"/>
        </w:rPr>
        <w:lastRenderedPageBreak/>
        <w:t>района. Прозвучало видео поздравление Депутата Государственной Думы Федерального Собрания Российской Федерации Панкова Николая Васильевича. В прямом эфире с членами клубов «Отечество» учащимися 8"А" и «Память» учащимися 9 «А» классов общались Герои России, летчики-космонавты Елена Олеговна Серова и Лазуткин Александр Иванович. Одноклассник Ю. А. Гагарина В.С. Порохня рассказал о годах учебы с первым космонавтом. Трансляция телемоста велась в России, Белоруссии и КНДР.</w:t>
      </w:r>
    </w:p>
    <w:p w:rsidR="00362161" w:rsidRPr="004506FD" w:rsidRDefault="00362161" w:rsidP="00CF0FD0">
      <w:pPr>
        <w:shd w:val="clear" w:color="auto" w:fill="FFFFFF"/>
        <w:spacing w:after="0"/>
        <w:ind w:firstLine="709"/>
        <w:jc w:val="both"/>
        <w:rPr>
          <w:rFonts w:ascii="Times New Roman" w:hAnsi="Times New Roman" w:cs="Times New Roman"/>
          <w:sz w:val="24"/>
          <w:szCs w:val="24"/>
        </w:rPr>
      </w:pPr>
      <w:r w:rsidRPr="004506FD">
        <w:rPr>
          <w:rFonts w:ascii="Times New Roman" w:hAnsi="Times New Roman" w:cs="Times New Roman"/>
          <w:sz w:val="24"/>
          <w:szCs w:val="24"/>
        </w:rPr>
        <w:t xml:space="preserve">К 103-й годовщине со дня гибели народного полководца В.И. Чапаева музей стал инициатором проведения межрегионального патриотического часа "Венок памяти". Он прошел в г. Пугачеве, Пугачевском, </w:t>
      </w:r>
      <w:proofErr w:type="spellStart"/>
      <w:r w:rsidRPr="004506FD">
        <w:rPr>
          <w:rFonts w:ascii="Times New Roman" w:hAnsi="Times New Roman" w:cs="Times New Roman"/>
          <w:sz w:val="24"/>
          <w:szCs w:val="24"/>
        </w:rPr>
        <w:t>Ивантеевском</w:t>
      </w:r>
      <w:proofErr w:type="spellEnd"/>
      <w:r w:rsidRPr="004506FD">
        <w:rPr>
          <w:rFonts w:ascii="Times New Roman" w:hAnsi="Times New Roman" w:cs="Times New Roman"/>
          <w:sz w:val="24"/>
          <w:szCs w:val="24"/>
        </w:rPr>
        <w:t xml:space="preserve">, </w:t>
      </w:r>
      <w:proofErr w:type="spellStart"/>
      <w:r w:rsidRPr="004506FD">
        <w:rPr>
          <w:rFonts w:ascii="Times New Roman" w:hAnsi="Times New Roman" w:cs="Times New Roman"/>
          <w:sz w:val="24"/>
          <w:szCs w:val="24"/>
        </w:rPr>
        <w:t>Перелюбском</w:t>
      </w:r>
      <w:proofErr w:type="spellEnd"/>
      <w:r w:rsidRPr="004506FD">
        <w:rPr>
          <w:rFonts w:ascii="Times New Roman" w:hAnsi="Times New Roman" w:cs="Times New Roman"/>
          <w:sz w:val="24"/>
          <w:szCs w:val="24"/>
        </w:rPr>
        <w:t xml:space="preserve"> районах, городах Саратове, Балаково, Чебоксары республика Чувашия. </w:t>
      </w:r>
    </w:p>
    <w:p w:rsidR="00362161" w:rsidRPr="004506FD" w:rsidRDefault="00362161" w:rsidP="00911FC4">
      <w:pPr>
        <w:shd w:val="clear" w:color="auto" w:fill="FFFFFF"/>
        <w:spacing w:after="0"/>
        <w:ind w:firstLine="709"/>
        <w:jc w:val="both"/>
        <w:rPr>
          <w:rFonts w:ascii="Times New Roman" w:eastAsia="Times New Roman" w:hAnsi="Times New Roman" w:cs="Times New Roman"/>
          <w:bCs/>
          <w:sz w:val="24"/>
          <w:szCs w:val="24"/>
          <w:lang w:eastAsia="ru-RU"/>
        </w:rPr>
      </w:pPr>
      <w:r w:rsidRPr="004506FD">
        <w:rPr>
          <w:rFonts w:ascii="Times New Roman" w:eastAsia="Times New Roman" w:hAnsi="Times New Roman" w:cs="Times New Roman"/>
          <w:sz w:val="24"/>
          <w:szCs w:val="24"/>
          <w:lang w:eastAsia="ru-RU"/>
        </w:rPr>
        <w:t xml:space="preserve">Ведется активная работа в онлайн-формате на сайте музея, страницах музея в социальных сетях </w:t>
      </w:r>
      <w:proofErr w:type="spellStart"/>
      <w:r w:rsidRPr="004506FD">
        <w:rPr>
          <w:rFonts w:ascii="Times New Roman" w:eastAsia="Times New Roman" w:hAnsi="Times New Roman" w:cs="Times New Roman"/>
          <w:sz w:val="24"/>
          <w:szCs w:val="24"/>
          <w:lang w:eastAsia="ru-RU"/>
        </w:rPr>
        <w:t>ВКонтакте</w:t>
      </w:r>
      <w:proofErr w:type="spellEnd"/>
      <w:r w:rsidRPr="004506FD">
        <w:rPr>
          <w:rFonts w:ascii="Times New Roman" w:eastAsia="Times New Roman" w:hAnsi="Times New Roman" w:cs="Times New Roman"/>
          <w:sz w:val="24"/>
          <w:szCs w:val="24"/>
          <w:lang w:eastAsia="ru-RU"/>
        </w:rPr>
        <w:t>, Одноклассники</w:t>
      </w:r>
      <w:r w:rsidR="00911FC4" w:rsidRPr="004506FD">
        <w:rPr>
          <w:rFonts w:ascii="Times New Roman" w:eastAsia="Times New Roman" w:hAnsi="Times New Roman" w:cs="Times New Roman"/>
          <w:sz w:val="24"/>
          <w:szCs w:val="24"/>
          <w:lang w:eastAsia="ru-RU"/>
        </w:rPr>
        <w:t>,</w:t>
      </w:r>
      <w:r w:rsidR="003E069C" w:rsidRPr="004506FD">
        <w:rPr>
          <w:rFonts w:ascii="Times New Roman" w:eastAsia="Times New Roman" w:hAnsi="Times New Roman" w:cs="Times New Roman"/>
          <w:sz w:val="24"/>
          <w:szCs w:val="24"/>
          <w:lang w:eastAsia="ru-RU"/>
        </w:rPr>
        <w:t xml:space="preserve"> </w:t>
      </w:r>
      <w:r w:rsidR="00911FC4" w:rsidRPr="004506FD">
        <w:rPr>
          <w:rFonts w:ascii="Times New Roman" w:eastAsia="Times New Roman" w:hAnsi="Times New Roman" w:cs="Times New Roman"/>
          <w:sz w:val="24"/>
          <w:szCs w:val="24"/>
          <w:lang w:eastAsia="ru-RU"/>
        </w:rPr>
        <w:t>проведено: в</w:t>
      </w:r>
      <w:r w:rsidRPr="004506FD">
        <w:rPr>
          <w:rFonts w:ascii="Times New Roman" w:eastAsia="Times New Roman" w:hAnsi="Times New Roman" w:cs="Times New Roman"/>
          <w:sz w:val="24"/>
          <w:szCs w:val="24"/>
          <w:lang w:eastAsia="ru-RU"/>
        </w:rPr>
        <w:t>иртуальны</w:t>
      </w:r>
      <w:r w:rsidR="00911FC4" w:rsidRPr="004506FD">
        <w:rPr>
          <w:rFonts w:ascii="Times New Roman" w:eastAsia="Times New Roman" w:hAnsi="Times New Roman" w:cs="Times New Roman"/>
          <w:sz w:val="24"/>
          <w:szCs w:val="24"/>
          <w:lang w:eastAsia="ru-RU"/>
        </w:rPr>
        <w:t>х</w:t>
      </w:r>
      <w:r w:rsidRPr="004506FD">
        <w:rPr>
          <w:rFonts w:ascii="Times New Roman" w:eastAsia="Times New Roman" w:hAnsi="Times New Roman" w:cs="Times New Roman"/>
          <w:sz w:val="24"/>
          <w:szCs w:val="24"/>
          <w:lang w:eastAsia="ru-RU"/>
        </w:rPr>
        <w:t xml:space="preserve"> выстав</w:t>
      </w:r>
      <w:r w:rsidR="00911FC4" w:rsidRPr="004506FD">
        <w:rPr>
          <w:rFonts w:ascii="Times New Roman" w:eastAsia="Times New Roman" w:hAnsi="Times New Roman" w:cs="Times New Roman"/>
          <w:sz w:val="24"/>
          <w:szCs w:val="24"/>
          <w:lang w:eastAsia="ru-RU"/>
        </w:rPr>
        <w:t>о</w:t>
      </w:r>
      <w:r w:rsidRPr="004506FD">
        <w:rPr>
          <w:rFonts w:ascii="Times New Roman" w:eastAsia="Times New Roman" w:hAnsi="Times New Roman" w:cs="Times New Roman"/>
          <w:sz w:val="24"/>
          <w:szCs w:val="24"/>
          <w:lang w:eastAsia="ru-RU"/>
        </w:rPr>
        <w:t>к – 4;</w:t>
      </w:r>
      <w:r w:rsidR="00911FC4" w:rsidRPr="004506FD">
        <w:rPr>
          <w:rFonts w:ascii="Times New Roman" w:eastAsia="Times New Roman" w:hAnsi="Times New Roman" w:cs="Times New Roman"/>
          <w:sz w:val="24"/>
          <w:szCs w:val="24"/>
          <w:lang w:eastAsia="ru-RU"/>
        </w:rPr>
        <w:t>м</w:t>
      </w:r>
      <w:r w:rsidRPr="004506FD">
        <w:rPr>
          <w:rFonts w:ascii="Times New Roman" w:eastAsia="Times New Roman" w:hAnsi="Times New Roman" w:cs="Times New Roman"/>
          <w:sz w:val="24"/>
          <w:szCs w:val="24"/>
          <w:lang w:eastAsia="ru-RU"/>
        </w:rPr>
        <w:t>ероприяти</w:t>
      </w:r>
      <w:r w:rsidR="00911FC4" w:rsidRPr="004506FD">
        <w:rPr>
          <w:rFonts w:ascii="Times New Roman" w:eastAsia="Times New Roman" w:hAnsi="Times New Roman" w:cs="Times New Roman"/>
          <w:sz w:val="24"/>
          <w:szCs w:val="24"/>
          <w:lang w:eastAsia="ru-RU"/>
        </w:rPr>
        <w:t>й</w:t>
      </w:r>
      <w:r w:rsidRPr="004506FD">
        <w:rPr>
          <w:rFonts w:ascii="Times New Roman" w:eastAsia="Times New Roman" w:hAnsi="Times New Roman" w:cs="Times New Roman"/>
          <w:sz w:val="24"/>
          <w:szCs w:val="24"/>
          <w:lang w:eastAsia="ru-RU"/>
        </w:rPr>
        <w:t xml:space="preserve"> в режиме онлайн – 7;</w:t>
      </w:r>
      <w:r w:rsidRPr="004506FD">
        <w:rPr>
          <w:rFonts w:ascii="Times New Roman" w:eastAsia="Times New Roman" w:hAnsi="Times New Roman" w:cs="Times New Roman"/>
          <w:bCs/>
          <w:sz w:val="24"/>
          <w:szCs w:val="24"/>
          <w:lang w:eastAsia="ru-RU"/>
        </w:rPr>
        <w:t xml:space="preserve"> лекций, бесед – 55</w:t>
      </w:r>
      <w:r w:rsidR="00F017A4" w:rsidRPr="004506FD">
        <w:rPr>
          <w:rFonts w:ascii="Times New Roman" w:eastAsia="Times New Roman" w:hAnsi="Times New Roman" w:cs="Times New Roman"/>
          <w:bCs/>
          <w:sz w:val="24"/>
          <w:szCs w:val="24"/>
          <w:lang w:eastAsia="ru-RU"/>
        </w:rPr>
        <w:t>;</w:t>
      </w:r>
      <w:r w:rsidRPr="004506FD">
        <w:rPr>
          <w:rFonts w:ascii="Times New Roman" w:eastAsia="Times New Roman" w:hAnsi="Times New Roman" w:cs="Times New Roman"/>
          <w:bCs/>
          <w:sz w:val="24"/>
          <w:szCs w:val="24"/>
          <w:lang w:eastAsia="ru-RU"/>
        </w:rPr>
        <w:t xml:space="preserve"> выставок – 9</w:t>
      </w:r>
      <w:r w:rsidR="00F017A4" w:rsidRPr="004506FD">
        <w:rPr>
          <w:rFonts w:ascii="Times New Roman" w:eastAsia="Times New Roman" w:hAnsi="Times New Roman" w:cs="Times New Roman"/>
          <w:bCs/>
          <w:sz w:val="24"/>
          <w:szCs w:val="24"/>
          <w:lang w:eastAsia="ru-RU"/>
        </w:rPr>
        <w:t>;</w:t>
      </w:r>
      <w:r w:rsidRPr="004506FD">
        <w:rPr>
          <w:rFonts w:ascii="Times New Roman" w:eastAsia="Times New Roman" w:hAnsi="Times New Roman" w:cs="Times New Roman"/>
          <w:bCs/>
          <w:sz w:val="24"/>
          <w:szCs w:val="24"/>
          <w:lang w:eastAsia="ru-RU"/>
        </w:rPr>
        <w:t xml:space="preserve"> массовых мероприятий – 60</w:t>
      </w:r>
      <w:r w:rsidR="00F017A4" w:rsidRPr="004506FD">
        <w:rPr>
          <w:rFonts w:ascii="Times New Roman" w:eastAsia="Times New Roman" w:hAnsi="Times New Roman" w:cs="Times New Roman"/>
          <w:bCs/>
          <w:sz w:val="24"/>
          <w:szCs w:val="24"/>
          <w:lang w:eastAsia="ru-RU"/>
        </w:rPr>
        <w:t>;</w:t>
      </w:r>
      <w:r w:rsidR="00911FC4" w:rsidRPr="004506FD">
        <w:rPr>
          <w:rFonts w:ascii="Times New Roman" w:eastAsia="Times New Roman" w:hAnsi="Times New Roman" w:cs="Times New Roman"/>
          <w:bCs/>
          <w:sz w:val="24"/>
          <w:szCs w:val="24"/>
          <w:lang w:eastAsia="ru-RU"/>
        </w:rPr>
        <w:t>в</w:t>
      </w:r>
      <w:r w:rsidRPr="004506FD">
        <w:rPr>
          <w:rFonts w:ascii="Times New Roman" w:eastAsia="Times New Roman" w:hAnsi="Times New Roman" w:cs="Times New Roman"/>
          <w:bCs/>
          <w:sz w:val="24"/>
          <w:szCs w:val="24"/>
          <w:lang w:eastAsia="ru-RU"/>
        </w:rPr>
        <w:t>несено предметов в гос. каталог – 380</w:t>
      </w:r>
      <w:r w:rsidR="00F017A4" w:rsidRPr="004506FD">
        <w:rPr>
          <w:rFonts w:ascii="Times New Roman" w:eastAsia="Times New Roman" w:hAnsi="Times New Roman" w:cs="Times New Roman"/>
          <w:bCs/>
          <w:sz w:val="24"/>
          <w:szCs w:val="24"/>
          <w:lang w:eastAsia="ru-RU"/>
        </w:rPr>
        <w:t>;</w:t>
      </w:r>
      <w:r w:rsidR="00911FC4" w:rsidRPr="004506FD">
        <w:rPr>
          <w:rFonts w:ascii="Times New Roman" w:eastAsia="Times New Roman" w:hAnsi="Times New Roman" w:cs="Times New Roman"/>
          <w:bCs/>
          <w:sz w:val="24"/>
          <w:szCs w:val="24"/>
          <w:lang w:eastAsia="ru-RU"/>
        </w:rPr>
        <w:t>в</w:t>
      </w:r>
      <w:r w:rsidRPr="004506FD">
        <w:rPr>
          <w:rFonts w:ascii="Times New Roman" w:eastAsia="Times New Roman" w:hAnsi="Times New Roman" w:cs="Times New Roman"/>
          <w:bCs/>
          <w:sz w:val="24"/>
          <w:szCs w:val="24"/>
          <w:lang w:eastAsia="ru-RU"/>
        </w:rPr>
        <w:t>несено предметов в эл. каталог – 200</w:t>
      </w:r>
      <w:r w:rsidR="00F017A4" w:rsidRPr="004506FD">
        <w:rPr>
          <w:rFonts w:ascii="Times New Roman" w:eastAsia="Times New Roman" w:hAnsi="Times New Roman" w:cs="Times New Roman"/>
          <w:bCs/>
          <w:sz w:val="24"/>
          <w:szCs w:val="24"/>
          <w:lang w:eastAsia="ru-RU"/>
        </w:rPr>
        <w:t>.</w:t>
      </w:r>
    </w:p>
    <w:p w:rsidR="00362161" w:rsidRPr="004506FD" w:rsidRDefault="00362161" w:rsidP="00CF0FD0">
      <w:pPr>
        <w:tabs>
          <w:tab w:val="left" w:pos="142"/>
        </w:tabs>
        <w:autoSpaceDE w:val="0"/>
        <w:adjustRightInd w:val="0"/>
        <w:spacing w:after="0"/>
        <w:ind w:right="-1" w:firstLine="709"/>
        <w:jc w:val="both"/>
        <w:rPr>
          <w:rFonts w:ascii="Times New Roman" w:hAnsi="Times New Roman" w:cs="Times New Roman"/>
          <w:sz w:val="24"/>
          <w:szCs w:val="24"/>
        </w:rPr>
      </w:pPr>
      <w:r w:rsidRPr="004506FD">
        <w:rPr>
          <w:rFonts w:ascii="Times New Roman" w:hAnsi="Times New Roman" w:cs="Times New Roman"/>
          <w:sz w:val="24"/>
          <w:szCs w:val="24"/>
        </w:rPr>
        <w:t xml:space="preserve">МБУК «Пугачёвская районная </w:t>
      </w:r>
      <w:proofErr w:type="spellStart"/>
      <w:r w:rsidRPr="004506FD">
        <w:rPr>
          <w:rFonts w:ascii="Times New Roman" w:hAnsi="Times New Roman" w:cs="Times New Roman"/>
          <w:sz w:val="24"/>
          <w:szCs w:val="24"/>
        </w:rPr>
        <w:t>межпоселенческая</w:t>
      </w:r>
      <w:proofErr w:type="spellEnd"/>
      <w:r w:rsidRPr="004506FD">
        <w:rPr>
          <w:rFonts w:ascii="Times New Roman" w:hAnsi="Times New Roman" w:cs="Times New Roman"/>
          <w:sz w:val="24"/>
          <w:szCs w:val="24"/>
        </w:rPr>
        <w:t xml:space="preserve"> библиотека» включает 31 библиотеку, из них 8 городских и 23 сельских.</w:t>
      </w:r>
    </w:p>
    <w:p w:rsidR="00362161" w:rsidRPr="004506FD" w:rsidRDefault="00362161" w:rsidP="00CF0FD0">
      <w:pPr>
        <w:pStyle w:val="ae"/>
        <w:ind w:firstLine="708"/>
        <w:jc w:val="both"/>
      </w:pPr>
      <w:r w:rsidRPr="004506FD">
        <w:t xml:space="preserve">За 9 месяцев 2022 года в МБУК «Пугачёвская районная </w:t>
      </w:r>
      <w:proofErr w:type="spellStart"/>
      <w:r w:rsidRPr="004506FD">
        <w:t>межпоселенческая</w:t>
      </w:r>
      <w:proofErr w:type="spellEnd"/>
      <w:r w:rsidRPr="004506FD">
        <w:t xml:space="preserve"> библиотека»:</w:t>
      </w:r>
    </w:p>
    <w:p w:rsidR="007F064C" w:rsidRPr="004506FD" w:rsidRDefault="00362161" w:rsidP="00CF0FD0">
      <w:pPr>
        <w:spacing w:after="0"/>
        <w:jc w:val="both"/>
        <w:rPr>
          <w:rFonts w:ascii="Times New Roman" w:hAnsi="Times New Roman" w:cs="Times New Roman"/>
          <w:sz w:val="24"/>
          <w:szCs w:val="24"/>
        </w:rPr>
      </w:pPr>
      <w:r w:rsidRPr="004506FD">
        <w:rPr>
          <w:rFonts w:ascii="Times New Roman" w:hAnsi="Times New Roman" w:cs="Times New Roman"/>
          <w:sz w:val="24"/>
          <w:szCs w:val="24"/>
        </w:rPr>
        <w:t xml:space="preserve">количество пользователей всего – 17141; книговыдача – 340519; число посещений – 139490 (из них обращений удаленных пользователей (сайт) -11671; количество массовых мероприятий (всего в стационарном и удаленном режиме, в т.ч. сайт и соцсети) – 803; число записей в электронном каталоге (всего) – 45745; подписка на </w:t>
      </w:r>
      <w:r w:rsidRPr="004506FD">
        <w:rPr>
          <w:rFonts w:ascii="Times New Roman" w:hAnsi="Times New Roman" w:cs="Times New Roman"/>
          <w:sz w:val="24"/>
          <w:szCs w:val="24"/>
          <w:lang w:val="en-US"/>
        </w:rPr>
        <w:t>II</w:t>
      </w:r>
      <w:r w:rsidRPr="004506FD">
        <w:rPr>
          <w:rFonts w:ascii="Times New Roman" w:hAnsi="Times New Roman" w:cs="Times New Roman"/>
          <w:sz w:val="24"/>
          <w:szCs w:val="24"/>
        </w:rPr>
        <w:t xml:space="preserve"> полугодие 2022 г. (тыс. руб.) – 49759,57;- количество библиотек, работающих в соцсетях – 31</w:t>
      </w:r>
      <w:r w:rsidR="007F064C" w:rsidRPr="004506FD">
        <w:rPr>
          <w:rFonts w:ascii="Times New Roman" w:hAnsi="Times New Roman" w:cs="Times New Roman"/>
          <w:sz w:val="24"/>
          <w:szCs w:val="24"/>
        </w:rPr>
        <w:t>.</w:t>
      </w:r>
    </w:p>
    <w:p w:rsidR="00A55DDC" w:rsidRPr="004506FD" w:rsidRDefault="00362161" w:rsidP="00911FC4">
      <w:pPr>
        <w:tabs>
          <w:tab w:val="left" w:pos="851"/>
        </w:tabs>
        <w:spacing w:after="0"/>
        <w:ind w:firstLine="709"/>
        <w:jc w:val="both"/>
        <w:rPr>
          <w:rFonts w:ascii="Times New Roman" w:hAnsi="Times New Roman" w:cs="Times New Roman"/>
          <w:sz w:val="24"/>
          <w:szCs w:val="24"/>
        </w:rPr>
      </w:pPr>
      <w:r w:rsidRPr="004506FD">
        <w:rPr>
          <w:rFonts w:ascii="Times New Roman" w:hAnsi="Times New Roman" w:cs="Times New Roman"/>
          <w:sz w:val="24"/>
          <w:szCs w:val="24"/>
        </w:rPr>
        <w:t xml:space="preserve">Библиотека села Малая Таволожка отметила свой 65–летний юбилей. Праздничный калейдоскоп «С днем рождения, библиотека» собрал взрослых и детей. </w:t>
      </w:r>
    </w:p>
    <w:p w:rsidR="009A4D99" w:rsidRPr="004506FD" w:rsidRDefault="00362161" w:rsidP="00CF0FD0">
      <w:pPr>
        <w:tabs>
          <w:tab w:val="left" w:pos="0"/>
        </w:tabs>
        <w:autoSpaceDE w:val="0"/>
        <w:adjustRightInd w:val="0"/>
        <w:ind w:right="-1" w:firstLine="709"/>
        <w:jc w:val="both"/>
        <w:rPr>
          <w:rFonts w:ascii="Times New Roman" w:eastAsia="Calibri" w:hAnsi="Times New Roman" w:cs="Times New Roman"/>
          <w:sz w:val="24"/>
          <w:szCs w:val="24"/>
        </w:rPr>
      </w:pPr>
      <w:r w:rsidRPr="004506FD">
        <w:rPr>
          <w:rFonts w:ascii="Times New Roman" w:hAnsi="Times New Roman" w:cs="Times New Roman"/>
          <w:sz w:val="24"/>
          <w:szCs w:val="24"/>
        </w:rPr>
        <w:t xml:space="preserve">Центральная детская библиотека в 2022 году приняла участие в реализации федерального проекта «Культурная среда» национального проекта «Культура» создание модельной библиотеки. Торжественное открытие модельной библиотеки состоялось 15 сентября, библиотеке по Решению собрания Пугачевского муниципального района присвоено имя А.Н. Толстого. </w:t>
      </w:r>
    </w:p>
    <w:p w:rsidR="0046024E" w:rsidRPr="004506FD" w:rsidRDefault="003E5840" w:rsidP="00483BAB">
      <w:pPr>
        <w:pStyle w:val="ae"/>
        <w:ind w:firstLine="709"/>
        <w:jc w:val="center"/>
        <w:rPr>
          <w:b/>
        </w:rPr>
      </w:pPr>
      <w:r w:rsidRPr="004506FD">
        <w:rPr>
          <w:b/>
        </w:rPr>
        <w:t>Д</w:t>
      </w:r>
      <w:r w:rsidR="009C7D96" w:rsidRPr="004506FD">
        <w:rPr>
          <w:b/>
        </w:rPr>
        <w:t>емография и здр</w:t>
      </w:r>
      <w:r w:rsidR="00720C2C" w:rsidRPr="004506FD">
        <w:rPr>
          <w:b/>
        </w:rPr>
        <w:t>авоохранение</w:t>
      </w:r>
    </w:p>
    <w:p w:rsidR="0046024E" w:rsidRPr="004506FD" w:rsidRDefault="0046024E" w:rsidP="00483BAB">
      <w:pPr>
        <w:pStyle w:val="ae"/>
        <w:ind w:firstLine="709"/>
        <w:jc w:val="center"/>
        <w:rPr>
          <w:b/>
        </w:rPr>
      </w:pPr>
    </w:p>
    <w:p w:rsidR="0046024E" w:rsidRPr="004506FD" w:rsidRDefault="0046024E" w:rsidP="00CF0FD0">
      <w:pPr>
        <w:pStyle w:val="ae"/>
        <w:ind w:firstLine="709"/>
        <w:jc w:val="both"/>
        <w:rPr>
          <w:bCs/>
        </w:rPr>
      </w:pPr>
      <w:r w:rsidRPr="004506FD">
        <w:rPr>
          <w:bCs/>
        </w:rPr>
        <w:t xml:space="preserve">Государственное учреждение здравоохранения Саратовской области «Пугачевская районная больница» является многопрофильным учреждением 2 уровня, оказывающим первичную медико-санитарную и специализированную помощь жителям Пугачевского района, а также по отдельным видам помощи </w:t>
      </w:r>
      <w:proofErr w:type="spellStart"/>
      <w:r w:rsidRPr="004506FD">
        <w:rPr>
          <w:bCs/>
        </w:rPr>
        <w:t>Ивантеевского</w:t>
      </w:r>
      <w:proofErr w:type="spellEnd"/>
      <w:r w:rsidRPr="004506FD">
        <w:rPr>
          <w:bCs/>
        </w:rPr>
        <w:t xml:space="preserve"> и </w:t>
      </w:r>
      <w:proofErr w:type="spellStart"/>
      <w:r w:rsidRPr="004506FD">
        <w:rPr>
          <w:bCs/>
        </w:rPr>
        <w:t>Перелюбского</w:t>
      </w:r>
      <w:proofErr w:type="spellEnd"/>
      <w:r w:rsidRPr="004506FD">
        <w:rPr>
          <w:bCs/>
        </w:rPr>
        <w:t xml:space="preserve"> районов, общей численностью более 80 тыс. человек.</w:t>
      </w:r>
    </w:p>
    <w:p w:rsidR="0046024E" w:rsidRPr="004506FD" w:rsidRDefault="0046024E" w:rsidP="00CF0FD0">
      <w:pPr>
        <w:pStyle w:val="ae"/>
        <w:ind w:firstLine="709"/>
        <w:jc w:val="both"/>
        <w:rPr>
          <w:bCs/>
        </w:rPr>
      </w:pPr>
      <w:r w:rsidRPr="004506FD">
        <w:rPr>
          <w:bCs/>
        </w:rPr>
        <w:t>Сеть медицинских подразделений ГУЗ СО «Пугачевская РБ» максимально сохранена для обеспечения доступности медицинской помощи на селе.</w:t>
      </w:r>
    </w:p>
    <w:p w:rsidR="00E2137F" w:rsidRPr="004506FD" w:rsidRDefault="00E2137F" w:rsidP="00CF0FD0">
      <w:pPr>
        <w:pStyle w:val="ae"/>
        <w:ind w:firstLine="709"/>
        <w:jc w:val="both"/>
        <w:rPr>
          <w:bCs/>
        </w:rPr>
      </w:pPr>
      <w:r w:rsidRPr="004506FD">
        <w:rPr>
          <w:bCs/>
        </w:rPr>
        <w:t>В структуру ГУЗ СО «Пугачевская РБ» входит 13 отделений круглосуточного стационара на 263 койки, 70 коек дневного стационара, 26 фельдшерско-акушерских пунктов, 2 участковые больницы, 3 врачебные амбулатории, 9 домовых хозяйств.</w:t>
      </w:r>
    </w:p>
    <w:p w:rsidR="00E2137F" w:rsidRPr="004506FD" w:rsidRDefault="00E2137F" w:rsidP="00CF0FD0">
      <w:pPr>
        <w:pStyle w:val="msobodytextindent3mrcssattr"/>
        <w:shd w:val="clear" w:color="auto" w:fill="FFFFFF"/>
        <w:spacing w:before="0" w:beforeAutospacing="0" w:after="0" w:afterAutospacing="0"/>
        <w:ind w:right="-1" w:firstLine="709"/>
        <w:jc w:val="both"/>
      </w:pPr>
      <w:r w:rsidRPr="004506FD">
        <w:t>В 2018г. открыто первичное сосудистое отделение на базе неврологического и кардиологического отделений (организовано 11 коек для больных с острым нарушением мозгового кровообращения и 6 коек для больных с острым инфарктом миокарда).</w:t>
      </w:r>
    </w:p>
    <w:p w:rsidR="00E2137F" w:rsidRPr="004506FD" w:rsidRDefault="00E2137F" w:rsidP="00CF0FD0">
      <w:pPr>
        <w:pStyle w:val="msolistparagraphmrcssattr"/>
        <w:shd w:val="clear" w:color="auto" w:fill="FFFFFF"/>
        <w:spacing w:before="0" w:beforeAutospacing="0" w:after="0" w:afterAutospacing="0"/>
        <w:ind w:right="-1" w:firstLine="709"/>
        <w:jc w:val="both"/>
        <w:rPr>
          <w:bCs/>
        </w:rPr>
      </w:pPr>
      <w:r w:rsidRPr="004506FD">
        <w:t xml:space="preserve">В 2021 году в Пугачевской районной больнице организован центр амбулаторной онкологической помощи для пациентов прилегающих районов. </w:t>
      </w:r>
    </w:p>
    <w:p w:rsidR="00E80341" w:rsidRPr="004506FD" w:rsidRDefault="00E80341" w:rsidP="00CF0FD0">
      <w:pPr>
        <w:widowControl w:val="0"/>
        <w:spacing w:after="0"/>
        <w:ind w:firstLine="709"/>
        <w:jc w:val="both"/>
        <w:rPr>
          <w:rFonts w:ascii="Times New Roman" w:hAnsi="Times New Roman" w:cs="Times New Roman"/>
          <w:sz w:val="24"/>
          <w:szCs w:val="24"/>
        </w:rPr>
      </w:pPr>
      <w:r w:rsidRPr="004506FD">
        <w:rPr>
          <w:rFonts w:ascii="Times New Roman" w:hAnsi="Times New Roman" w:cs="Times New Roman"/>
          <w:bCs/>
          <w:sz w:val="24"/>
          <w:szCs w:val="24"/>
        </w:rPr>
        <w:t>Численность населения района на</w:t>
      </w:r>
      <w:r w:rsidRPr="004506FD">
        <w:rPr>
          <w:rFonts w:ascii="Times New Roman" w:hAnsi="Times New Roman" w:cs="Times New Roman"/>
          <w:sz w:val="24"/>
          <w:szCs w:val="24"/>
        </w:rPr>
        <w:t xml:space="preserve"> 1 января 2022 года составила 55,6 тыс. человек </w:t>
      </w:r>
      <w:r w:rsidRPr="004506FD">
        <w:rPr>
          <w:rFonts w:ascii="Times New Roman" w:hAnsi="Times New Roman" w:cs="Times New Roman"/>
          <w:sz w:val="24"/>
          <w:szCs w:val="24"/>
        </w:rPr>
        <w:lastRenderedPageBreak/>
        <w:t xml:space="preserve">(40,0 тыс. человек (71,9%) – городское население; 15,6 тыс. человек (28,1%) – сельское население). </w:t>
      </w:r>
    </w:p>
    <w:p w:rsidR="00E80341" w:rsidRPr="004506FD" w:rsidRDefault="00E80341" w:rsidP="00CF0FD0">
      <w:pPr>
        <w:widowControl w:val="0"/>
        <w:spacing w:after="0"/>
        <w:ind w:firstLine="709"/>
        <w:jc w:val="both"/>
        <w:rPr>
          <w:rFonts w:ascii="Times New Roman" w:hAnsi="Times New Roman" w:cs="Times New Roman"/>
          <w:bCs/>
          <w:sz w:val="24"/>
          <w:szCs w:val="24"/>
        </w:rPr>
      </w:pPr>
      <w:r w:rsidRPr="004506FD">
        <w:rPr>
          <w:rFonts w:ascii="Times New Roman" w:hAnsi="Times New Roman" w:cs="Times New Roman"/>
          <w:b/>
          <w:bCs/>
          <w:sz w:val="24"/>
          <w:szCs w:val="24"/>
        </w:rPr>
        <w:t xml:space="preserve">Демография. </w:t>
      </w:r>
      <w:r w:rsidRPr="004506FD">
        <w:rPr>
          <w:rFonts w:ascii="Times New Roman" w:hAnsi="Times New Roman" w:cs="Times New Roman"/>
          <w:bCs/>
          <w:sz w:val="24"/>
          <w:szCs w:val="24"/>
        </w:rPr>
        <w:t xml:space="preserve">Показатель рождаемости в текущем году ниже показателя 2021 г., составил 6,0 (в 2021 году – 6,3). По итогам за отчетный период Пугачевский район по рождаемости занимает 27 место среди 38 районов Саратовской области и города Саратова. За 9 месяцев 2022 года в Пугачевском районе родилось 243 ребенка (2021 г. – 275). Показатель естественной убыли населения составил в 2022 г. – 8,7, в </w:t>
      </w:r>
      <w:r w:rsidR="005A274F" w:rsidRPr="004506FD">
        <w:rPr>
          <w:rFonts w:ascii="Times New Roman" w:hAnsi="Times New Roman" w:cs="Times New Roman"/>
          <w:bCs/>
          <w:sz w:val="24"/>
          <w:szCs w:val="24"/>
        </w:rPr>
        <w:t>202</w:t>
      </w:r>
      <w:r w:rsidR="00C57D52">
        <w:rPr>
          <w:rFonts w:ascii="Times New Roman" w:hAnsi="Times New Roman" w:cs="Times New Roman"/>
          <w:bCs/>
          <w:sz w:val="24"/>
          <w:szCs w:val="24"/>
        </w:rPr>
        <w:t>1</w:t>
      </w:r>
      <w:r w:rsidR="005A274F" w:rsidRPr="004506FD">
        <w:rPr>
          <w:rFonts w:ascii="Times New Roman" w:hAnsi="Times New Roman" w:cs="Times New Roman"/>
          <w:bCs/>
          <w:sz w:val="24"/>
          <w:szCs w:val="24"/>
        </w:rPr>
        <w:t xml:space="preserve"> г.</w:t>
      </w:r>
      <w:r w:rsidRPr="004506FD">
        <w:rPr>
          <w:rFonts w:ascii="Times New Roman" w:hAnsi="Times New Roman" w:cs="Times New Roman"/>
          <w:bCs/>
          <w:sz w:val="24"/>
          <w:szCs w:val="24"/>
        </w:rPr>
        <w:t xml:space="preserve"> – 9,2. Некоторое снижение показателя произошло за счет снижения коэффициента смертности.  Район по демографии занимает 15 ранговое место в Саратовской области. </w:t>
      </w:r>
    </w:p>
    <w:p w:rsidR="00E80341" w:rsidRPr="004506FD" w:rsidRDefault="00E80341" w:rsidP="00CF0FD0">
      <w:pPr>
        <w:spacing w:after="0"/>
        <w:ind w:right="-1" w:firstLine="709"/>
        <w:jc w:val="both"/>
        <w:rPr>
          <w:rFonts w:ascii="Times New Roman" w:hAnsi="Times New Roman" w:cs="Times New Roman"/>
          <w:bCs/>
          <w:sz w:val="24"/>
          <w:szCs w:val="24"/>
        </w:rPr>
      </w:pPr>
      <w:r w:rsidRPr="004506FD">
        <w:rPr>
          <w:rFonts w:ascii="Times New Roman" w:hAnsi="Times New Roman" w:cs="Times New Roman"/>
          <w:bCs/>
          <w:sz w:val="24"/>
          <w:szCs w:val="24"/>
        </w:rPr>
        <w:t xml:space="preserve">Общая смертность населения </w:t>
      </w:r>
      <w:r w:rsidR="005A274F" w:rsidRPr="004506FD">
        <w:rPr>
          <w:rFonts w:ascii="Times New Roman" w:hAnsi="Times New Roman" w:cs="Times New Roman"/>
          <w:bCs/>
          <w:sz w:val="24"/>
          <w:szCs w:val="24"/>
        </w:rPr>
        <w:t xml:space="preserve">за 9 месяцев </w:t>
      </w:r>
      <w:r w:rsidRPr="004506FD">
        <w:rPr>
          <w:rFonts w:ascii="Times New Roman" w:hAnsi="Times New Roman" w:cs="Times New Roman"/>
          <w:bCs/>
          <w:sz w:val="24"/>
          <w:szCs w:val="24"/>
        </w:rPr>
        <w:t>2022 год</w:t>
      </w:r>
      <w:r w:rsidR="005A274F" w:rsidRPr="004506FD">
        <w:rPr>
          <w:rFonts w:ascii="Times New Roman" w:hAnsi="Times New Roman" w:cs="Times New Roman"/>
          <w:bCs/>
          <w:sz w:val="24"/>
          <w:szCs w:val="24"/>
        </w:rPr>
        <w:t>а</w:t>
      </w:r>
      <w:r w:rsidRPr="004506FD">
        <w:rPr>
          <w:rFonts w:ascii="Times New Roman" w:hAnsi="Times New Roman" w:cs="Times New Roman"/>
          <w:bCs/>
          <w:sz w:val="24"/>
          <w:szCs w:val="24"/>
        </w:rPr>
        <w:t xml:space="preserve"> составила 14,7 на 1000 населения против 16,3 в 2021 году. Умерли 589 человек в 2022 году, против 685 в 2021 году. Ведущими причинами смерти, по – прежнему, остаются болезни органов кровообращения, внешние причины (неестественные), новообразования, болезни органов дыхания, пищеварения, </w:t>
      </w:r>
      <w:proofErr w:type="spellStart"/>
      <w:r w:rsidRPr="004506FD">
        <w:rPr>
          <w:rFonts w:ascii="Times New Roman" w:hAnsi="Times New Roman" w:cs="Times New Roman"/>
          <w:bCs/>
          <w:sz w:val="24"/>
          <w:szCs w:val="24"/>
        </w:rPr>
        <w:t>Ковид</w:t>
      </w:r>
      <w:proofErr w:type="spellEnd"/>
      <w:r w:rsidRPr="004506FD">
        <w:rPr>
          <w:rFonts w:ascii="Times New Roman" w:hAnsi="Times New Roman" w:cs="Times New Roman"/>
          <w:bCs/>
          <w:sz w:val="24"/>
          <w:szCs w:val="24"/>
        </w:rPr>
        <w:t xml:space="preserve">, прочие. По показателю смертности Пугачевский район в рейтинге районов Саратовской области занимает 12 место. </w:t>
      </w:r>
    </w:p>
    <w:p w:rsidR="00E80341" w:rsidRPr="004506FD" w:rsidRDefault="00E80341" w:rsidP="002E4C74">
      <w:pPr>
        <w:spacing w:after="0"/>
        <w:ind w:right="-1" w:firstLine="709"/>
        <w:jc w:val="both"/>
        <w:rPr>
          <w:rFonts w:ascii="Times New Roman" w:hAnsi="Times New Roman" w:cs="Times New Roman"/>
          <w:sz w:val="24"/>
          <w:szCs w:val="24"/>
        </w:rPr>
      </w:pPr>
      <w:r w:rsidRPr="004506FD">
        <w:rPr>
          <w:rFonts w:ascii="Times New Roman" w:hAnsi="Times New Roman" w:cs="Times New Roman"/>
          <w:bCs/>
          <w:sz w:val="24"/>
          <w:szCs w:val="24"/>
        </w:rPr>
        <w:t xml:space="preserve">Показатель смертности лиц трудоспособного </w:t>
      </w:r>
      <w:r w:rsidR="005A274F" w:rsidRPr="004506FD">
        <w:rPr>
          <w:rFonts w:ascii="Times New Roman" w:hAnsi="Times New Roman" w:cs="Times New Roman"/>
          <w:bCs/>
          <w:sz w:val="24"/>
          <w:szCs w:val="24"/>
        </w:rPr>
        <w:t>возраста в</w:t>
      </w:r>
      <w:r w:rsidRPr="004506FD">
        <w:rPr>
          <w:rFonts w:ascii="Times New Roman" w:hAnsi="Times New Roman" w:cs="Times New Roman"/>
          <w:bCs/>
          <w:sz w:val="24"/>
          <w:szCs w:val="24"/>
        </w:rPr>
        <w:t xml:space="preserve"> текущем году составил 4,3 против 6,3 на 1000 населения в 2021 году. Показатель смертности лиц трудоспособного возраста на 10</w:t>
      </w:r>
      <w:r w:rsidR="005A274F" w:rsidRPr="004506FD">
        <w:rPr>
          <w:rFonts w:ascii="Times New Roman" w:hAnsi="Times New Roman" w:cs="Times New Roman"/>
          <w:bCs/>
          <w:sz w:val="24"/>
          <w:szCs w:val="24"/>
        </w:rPr>
        <w:t>% ниже</w:t>
      </w:r>
      <w:r w:rsidRPr="004506FD">
        <w:rPr>
          <w:rFonts w:ascii="Times New Roman" w:hAnsi="Times New Roman" w:cs="Times New Roman"/>
          <w:bCs/>
          <w:sz w:val="24"/>
          <w:szCs w:val="24"/>
        </w:rPr>
        <w:t xml:space="preserve"> аналогичного показателя по Саратовской области. Основные причины смерти лиц трудоспособного возраста – травмы, болезни органов кровообращения, болезни органов пищеварения, злокачественные новообразования, болезни дыхания. </w:t>
      </w:r>
    </w:p>
    <w:p w:rsidR="00E80341" w:rsidRPr="004506FD" w:rsidRDefault="00E80341" w:rsidP="00CF0FD0">
      <w:pPr>
        <w:spacing w:after="0"/>
        <w:ind w:right="-1" w:firstLine="709"/>
        <w:jc w:val="both"/>
        <w:rPr>
          <w:rFonts w:ascii="Times New Roman" w:hAnsi="Times New Roman" w:cs="Times New Roman"/>
          <w:sz w:val="24"/>
          <w:szCs w:val="24"/>
        </w:rPr>
      </w:pPr>
      <w:r w:rsidRPr="004506FD">
        <w:rPr>
          <w:rFonts w:ascii="Times New Roman" w:hAnsi="Times New Roman" w:cs="Times New Roman"/>
          <w:b/>
          <w:sz w:val="24"/>
          <w:szCs w:val="24"/>
        </w:rPr>
        <w:t xml:space="preserve">По реализация приоритетного национального проекта </w:t>
      </w:r>
      <w:r w:rsidRPr="004506FD">
        <w:rPr>
          <w:rFonts w:ascii="Times New Roman" w:hAnsi="Times New Roman" w:cs="Times New Roman"/>
          <w:sz w:val="24"/>
          <w:szCs w:val="24"/>
        </w:rPr>
        <w:t>за 9 месяцев текущего года проведена следующая работа:</w:t>
      </w:r>
    </w:p>
    <w:p w:rsidR="00E80341" w:rsidRPr="004506FD" w:rsidRDefault="00E80341" w:rsidP="00CF0FD0">
      <w:pPr>
        <w:tabs>
          <w:tab w:val="num" w:pos="-567"/>
        </w:tabs>
        <w:spacing w:after="0"/>
        <w:ind w:right="-1" w:firstLine="709"/>
        <w:jc w:val="both"/>
        <w:rPr>
          <w:rFonts w:ascii="Times New Roman" w:hAnsi="Times New Roman" w:cs="Times New Roman"/>
          <w:sz w:val="24"/>
          <w:szCs w:val="24"/>
        </w:rPr>
      </w:pPr>
      <w:r w:rsidRPr="004506FD">
        <w:rPr>
          <w:rFonts w:ascii="Times New Roman" w:hAnsi="Times New Roman" w:cs="Times New Roman"/>
          <w:sz w:val="24"/>
          <w:szCs w:val="24"/>
        </w:rPr>
        <w:t xml:space="preserve">- 146 новорожденных (151 родилось), родившихся в Пугачевском </w:t>
      </w:r>
      <w:r w:rsidR="005A274F" w:rsidRPr="004506FD">
        <w:rPr>
          <w:rFonts w:ascii="Times New Roman" w:hAnsi="Times New Roman" w:cs="Times New Roman"/>
          <w:sz w:val="24"/>
          <w:szCs w:val="24"/>
        </w:rPr>
        <w:t>роддоме, обследованы</w:t>
      </w:r>
      <w:r w:rsidRPr="004506FD">
        <w:rPr>
          <w:rFonts w:ascii="Times New Roman" w:hAnsi="Times New Roman" w:cs="Times New Roman"/>
          <w:sz w:val="24"/>
          <w:szCs w:val="24"/>
        </w:rPr>
        <w:t xml:space="preserve"> на врожденные заболевания (96,7%); врожденных заболеваний не зарегистрировано. 151 ребенок прошел </w:t>
      </w:r>
      <w:proofErr w:type="spellStart"/>
      <w:r w:rsidRPr="004506FD">
        <w:rPr>
          <w:rFonts w:ascii="Times New Roman" w:hAnsi="Times New Roman" w:cs="Times New Roman"/>
          <w:sz w:val="24"/>
          <w:szCs w:val="24"/>
        </w:rPr>
        <w:t>аудиологический</w:t>
      </w:r>
      <w:proofErr w:type="spellEnd"/>
      <w:r w:rsidRPr="004506FD">
        <w:rPr>
          <w:rFonts w:ascii="Times New Roman" w:hAnsi="Times New Roman" w:cs="Times New Roman"/>
          <w:sz w:val="24"/>
          <w:szCs w:val="24"/>
        </w:rPr>
        <w:t xml:space="preserve"> скрининг, имеющих факторы риска по тугоухости не выявлено. </w:t>
      </w:r>
    </w:p>
    <w:p w:rsidR="00E80341" w:rsidRPr="004506FD" w:rsidRDefault="00E80341" w:rsidP="00CF0FD0">
      <w:pPr>
        <w:spacing w:after="0"/>
        <w:ind w:right="-1" w:firstLine="709"/>
        <w:jc w:val="both"/>
        <w:rPr>
          <w:rFonts w:ascii="Times New Roman" w:hAnsi="Times New Roman" w:cs="Times New Roman"/>
          <w:sz w:val="24"/>
          <w:szCs w:val="24"/>
        </w:rPr>
      </w:pPr>
      <w:r w:rsidRPr="004506FD">
        <w:rPr>
          <w:rFonts w:ascii="Times New Roman" w:hAnsi="Times New Roman" w:cs="Times New Roman"/>
          <w:sz w:val="24"/>
          <w:szCs w:val="24"/>
        </w:rPr>
        <w:t>- работа по оказанию медицинской помощи женщинам в период беременности и родов по программе родовых сертификатов продолжается;</w:t>
      </w:r>
    </w:p>
    <w:p w:rsidR="00E80341" w:rsidRPr="004506FD" w:rsidRDefault="00E80341" w:rsidP="00CF0FD0">
      <w:pPr>
        <w:spacing w:after="0"/>
        <w:ind w:right="-1" w:firstLine="709"/>
        <w:jc w:val="both"/>
        <w:rPr>
          <w:rFonts w:ascii="Times New Roman" w:hAnsi="Times New Roman" w:cs="Times New Roman"/>
          <w:sz w:val="24"/>
          <w:szCs w:val="24"/>
        </w:rPr>
      </w:pPr>
      <w:r w:rsidRPr="004506FD">
        <w:rPr>
          <w:rFonts w:ascii="Times New Roman" w:hAnsi="Times New Roman" w:cs="Times New Roman"/>
          <w:sz w:val="24"/>
          <w:szCs w:val="24"/>
        </w:rPr>
        <w:t xml:space="preserve">- </w:t>
      </w:r>
      <w:r w:rsidR="00E2137F" w:rsidRPr="004506FD">
        <w:rPr>
          <w:rFonts w:ascii="Times New Roman" w:hAnsi="Times New Roman" w:cs="Times New Roman"/>
          <w:sz w:val="24"/>
          <w:szCs w:val="24"/>
        </w:rPr>
        <w:t>в</w:t>
      </w:r>
      <w:r w:rsidRPr="004506FD">
        <w:rPr>
          <w:rFonts w:ascii="Times New Roman" w:hAnsi="Times New Roman" w:cs="Times New Roman"/>
          <w:sz w:val="24"/>
          <w:szCs w:val="24"/>
        </w:rPr>
        <w:t xml:space="preserve"> женской консультации на учет по беременности взято 242 женщины, из них в сроке до 14 недель – 210 (86,8%). Прошедших обследование по пренатальной диагностике – 171 (81,4% от взятых на учет до 14 недель), выявлено 4 плода с аномалиями развития.</w:t>
      </w:r>
    </w:p>
    <w:p w:rsidR="00E80341" w:rsidRPr="004506FD" w:rsidRDefault="00E80341" w:rsidP="00CF0FD0">
      <w:pPr>
        <w:pStyle w:val="af8"/>
        <w:ind w:left="0" w:right="-1" w:firstLine="709"/>
        <w:jc w:val="both"/>
      </w:pPr>
      <w:r w:rsidRPr="004506FD">
        <w:rPr>
          <w:bCs/>
        </w:rPr>
        <w:t>На 01.09.2022 года зарегистрировано 142 пациента, нуждающихся в высокотехнологичном лечении. Получили лечение и консультации 94 человек</w:t>
      </w:r>
      <w:r w:rsidR="00911FC4" w:rsidRPr="004506FD">
        <w:rPr>
          <w:bCs/>
        </w:rPr>
        <w:t>а</w:t>
      </w:r>
      <w:r w:rsidRPr="004506FD">
        <w:rPr>
          <w:bCs/>
        </w:rPr>
        <w:t xml:space="preserve">. </w:t>
      </w:r>
      <w:r w:rsidRPr="004506FD">
        <w:t>В листе ожидания 48 человек, из них 6 детей.</w:t>
      </w:r>
    </w:p>
    <w:p w:rsidR="00E80341" w:rsidRPr="004506FD" w:rsidRDefault="00E80341" w:rsidP="00CF0FD0">
      <w:pPr>
        <w:widowControl w:val="0"/>
        <w:spacing w:after="0"/>
        <w:ind w:right="-1" w:firstLine="709"/>
        <w:jc w:val="both"/>
        <w:rPr>
          <w:rFonts w:ascii="Times New Roman" w:hAnsi="Times New Roman" w:cs="Times New Roman"/>
          <w:sz w:val="24"/>
          <w:szCs w:val="24"/>
          <w:lang w:eastAsia="ar-SA"/>
        </w:rPr>
      </w:pPr>
      <w:r w:rsidRPr="004506FD">
        <w:rPr>
          <w:rFonts w:ascii="Times New Roman" w:hAnsi="Times New Roman" w:cs="Times New Roman"/>
          <w:b/>
          <w:sz w:val="24"/>
          <w:szCs w:val="24"/>
          <w:lang w:eastAsia="ar-SA"/>
        </w:rPr>
        <w:t xml:space="preserve">Укрепление МТБ. </w:t>
      </w:r>
      <w:r w:rsidRPr="004506FD">
        <w:rPr>
          <w:rFonts w:ascii="Times New Roman" w:hAnsi="Times New Roman" w:cs="Times New Roman"/>
          <w:sz w:val="24"/>
          <w:szCs w:val="24"/>
          <w:lang w:eastAsia="ar-SA"/>
        </w:rPr>
        <w:t xml:space="preserve">ГУЗ СО «Пугачевская РБ» вошла в региональную программу модернизации первичного звена здравоохранения (далее – Программа). </w:t>
      </w:r>
    </w:p>
    <w:p w:rsidR="00E80341" w:rsidRPr="004506FD" w:rsidRDefault="00E80341" w:rsidP="00CF0FD0">
      <w:pPr>
        <w:widowControl w:val="0"/>
        <w:spacing w:after="0"/>
        <w:ind w:right="-1" w:firstLine="709"/>
        <w:jc w:val="both"/>
        <w:rPr>
          <w:rFonts w:ascii="Times New Roman" w:hAnsi="Times New Roman" w:cs="Times New Roman"/>
          <w:i/>
          <w:sz w:val="24"/>
          <w:szCs w:val="24"/>
          <w:lang w:eastAsia="ar-SA"/>
        </w:rPr>
      </w:pPr>
      <w:r w:rsidRPr="004506FD">
        <w:rPr>
          <w:rFonts w:ascii="Times New Roman" w:hAnsi="Times New Roman" w:cs="Times New Roman"/>
          <w:sz w:val="24"/>
          <w:szCs w:val="24"/>
          <w:lang w:eastAsia="ar-SA"/>
        </w:rPr>
        <w:t>Медицинские учреждения Пугачевского района оснащены медицинским оборудованием в соответствии с Порядками оказания медицинской помощи населению</w:t>
      </w:r>
      <w:r w:rsidRPr="004506FD">
        <w:rPr>
          <w:rFonts w:ascii="Times New Roman" w:hAnsi="Times New Roman" w:cs="Times New Roman"/>
          <w:i/>
          <w:sz w:val="24"/>
          <w:szCs w:val="24"/>
          <w:lang w:eastAsia="ar-SA"/>
        </w:rPr>
        <w:t>.</w:t>
      </w:r>
    </w:p>
    <w:p w:rsidR="00E80341" w:rsidRPr="004506FD" w:rsidRDefault="00E80341" w:rsidP="00CF0FD0">
      <w:pPr>
        <w:widowControl w:val="0"/>
        <w:spacing w:after="0"/>
        <w:ind w:right="-1" w:firstLine="709"/>
        <w:jc w:val="both"/>
        <w:rPr>
          <w:rFonts w:ascii="Times New Roman" w:hAnsi="Times New Roman" w:cs="Times New Roman"/>
          <w:sz w:val="24"/>
          <w:szCs w:val="24"/>
          <w:lang w:eastAsia="ar-SA"/>
        </w:rPr>
      </w:pPr>
      <w:r w:rsidRPr="004506FD">
        <w:rPr>
          <w:rFonts w:ascii="Times New Roman" w:hAnsi="Times New Roman" w:cs="Times New Roman"/>
          <w:sz w:val="24"/>
          <w:szCs w:val="24"/>
          <w:lang w:eastAsia="ar-SA"/>
        </w:rPr>
        <w:t xml:space="preserve">В рамках Программы модернизации первичного звена здравоохранения в 2021-2025 гг. запланирована замена и дооснащение медицинским оборудованием ГУЗ СО «Пугачевская РБ». </w:t>
      </w:r>
    </w:p>
    <w:p w:rsidR="00E80341" w:rsidRPr="004506FD" w:rsidRDefault="00E80341" w:rsidP="00CF0FD0">
      <w:pPr>
        <w:shd w:val="clear" w:color="auto" w:fill="FFFFFF"/>
        <w:spacing w:after="0" w:line="240" w:lineRule="auto"/>
        <w:ind w:right="-1" w:firstLine="709"/>
        <w:jc w:val="both"/>
        <w:rPr>
          <w:rFonts w:ascii="Times New Roman" w:hAnsi="Times New Roman" w:cs="Times New Roman"/>
          <w:sz w:val="24"/>
          <w:szCs w:val="24"/>
        </w:rPr>
      </w:pPr>
      <w:r w:rsidRPr="004506FD">
        <w:rPr>
          <w:rFonts w:ascii="Times New Roman" w:hAnsi="Times New Roman" w:cs="Times New Roman"/>
          <w:sz w:val="24"/>
          <w:szCs w:val="24"/>
        </w:rPr>
        <w:t>В 2022 году закуплен и введен в эксплуатацию автоматический рефрактометр на сумму 350 000,00 руб.</w:t>
      </w:r>
    </w:p>
    <w:p w:rsidR="00E80341" w:rsidRPr="004506FD" w:rsidRDefault="00E80341" w:rsidP="00CF0FD0">
      <w:pPr>
        <w:shd w:val="clear" w:color="auto" w:fill="FFFFFF"/>
        <w:spacing w:after="0" w:line="240" w:lineRule="auto"/>
        <w:ind w:right="-1" w:firstLine="709"/>
        <w:jc w:val="both"/>
        <w:rPr>
          <w:rFonts w:ascii="Times New Roman" w:hAnsi="Times New Roman" w:cs="Times New Roman"/>
          <w:sz w:val="24"/>
          <w:szCs w:val="24"/>
          <w:shd w:val="clear" w:color="auto" w:fill="FFFFFF"/>
        </w:rPr>
      </w:pPr>
      <w:r w:rsidRPr="004506FD">
        <w:rPr>
          <w:rFonts w:ascii="Times New Roman" w:hAnsi="Times New Roman" w:cs="Times New Roman"/>
          <w:sz w:val="24"/>
          <w:szCs w:val="24"/>
        </w:rPr>
        <w:t xml:space="preserve">В 2023-2025 гг. планируется закупка </w:t>
      </w:r>
      <w:r w:rsidRPr="004506FD">
        <w:rPr>
          <w:rFonts w:ascii="Times New Roman" w:hAnsi="Times New Roman" w:cs="Times New Roman"/>
          <w:sz w:val="24"/>
          <w:szCs w:val="24"/>
          <w:shd w:val="clear" w:color="auto" w:fill="FFFFFF"/>
        </w:rPr>
        <w:t>флюорографа, передвижного рентгеновского аппарата, передвижного УЗИ аппарата, лабораторного и эндоскопического оборудования. Запланированы: к</w:t>
      </w:r>
      <w:r w:rsidRPr="004506FD">
        <w:rPr>
          <w:rFonts w:ascii="Times New Roman" w:hAnsi="Times New Roman" w:cs="Times New Roman"/>
          <w:sz w:val="24"/>
          <w:szCs w:val="24"/>
        </w:rPr>
        <w:t xml:space="preserve">апитальный ремонт здания акушерского отделения </w:t>
      </w:r>
      <w:r w:rsidRPr="004506FD">
        <w:rPr>
          <w:rFonts w:ascii="Times New Roman" w:hAnsi="Times New Roman" w:cs="Times New Roman"/>
          <w:sz w:val="24"/>
          <w:szCs w:val="24"/>
          <w:shd w:val="clear" w:color="auto" w:fill="FFFFFF"/>
        </w:rPr>
        <w:t xml:space="preserve">в 2025 году, строительство инфекционной больницы в 2024 – 2025 годах. </w:t>
      </w:r>
    </w:p>
    <w:p w:rsidR="00E80341" w:rsidRPr="004506FD" w:rsidRDefault="00E80341" w:rsidP="00CF0FD0">
      <w:pPr>
        <w:spacing w:after="0" w:line="240" w:lineRule="auto"/>
        <w:ind w:right="-1" w:firstLine="709"/>
        <w:jc w:val="both"/>
        <w:rPr>
          <w:rFonts w:ascii="Times New Roman" w:hAnsi="Times New Roman" w:cs="Times New Roman"/>
          <w:sz w:val="24"/>
          <w:szCs w:val="24"/>
        </w:rPr>
      </w:pPr>
      <w:r w:rsidRPr="004506FD">
        <w:rPr>
          <w:rFonts w:ascii="Times New Roman" w:hAnsi="Times New Roman" w:cs="Times New Roman"/>
          <w:sz w:val="24"/>
          <w:szCs w:val="24"/>
        </w:rPr>
        <w:t>В 2025 году предусмотрен капитальный ремонт акушерского отделения -</w:t>
      </w:r>
      <w:r w:rsidR="002930A3" w:rsidRPr="004506FD">
        <w:rPr>
          <w:rFonts w:ascii="Times New Roman" w:hAnsi="Times New Roman" w:cs="Times New Roman"/>
          <w:sz w:val="24"/>
          <w:szCs w:val="24"/>
        </w:rPr>
        <w:t xml:space="preserve"> </w:t>
      </w:r>
      <w:r w:rsidRPr="004506FD">
        <w:rPr>
          <w:rFonts w:ascii="Times New Roman" w:hAnsi="Times New Roman" w:cs="Times New Roman"/>
          <w:sz w:val="24"/>
          <w:szCs w:val="24"/>
        </w:rPr>
        <w:t>44 260 270 руб. и строительство здания инфекционного отделения на сумму367 653 400 руб.</w:t>
      </w:r>
    </w:p>
    <w:p w:rsidR="00E80341" w:rsidRPr="004506FD" w:rsidRDefault="00E80341" w:rsidP="00CF0FD0">
      <w:pPr>
        <w:widowControl w:val="0"/>
        <w:spacing w:after="0" w:line="240" w:lineRule="auto"/>
        <w:ind w:left="709" w:right="-1"/>
        <w:jc w:val="both"/>
        <w:rPr>
          <w:rFonts w:ascii="Times New Roman" w:hAnsi="Times New Roman" w:cs="Times New Roman"/>
          <w:sz w:val="24"/>
          <w:szCs w:val="24"/>
          <w:lang w:eastAsia="ar-SA"/>
        </w:rPr>
      </w:pPr>
    </w:p>
    <w:p w:rsidR="001405FB" w:rsidRPr="004506FD" w:rsidRDefault="009C7D96" w:rsidP="00483BAB">
      <w:pPr>
        <w:pStyle w:val="ae"/>
        <w:ind w:firstLine="709"/>
        <w:jc w:val="center"/>
        <w:rPr>
          <w:b/>
        </w:rPr>
      </w:pPr>
      <w:r w:rsidRPr="004506FD">
        <w:rPr>
          <w:b/>
        </w:rPr>
        <w:t>Молодежная политика и спорт</w:t>
      </w:r>
    </w:p>
    <w:p w:rsidR="00F44E5B" w:rsidRPr="004506FD" w:rsidRDefault="00F44E5B" w:rsidP="00CF0FD0">
      <w:pPr>
        <w:tabs>
          <w:tab w:val="left" w:pos="8789"/>
        </w:tabs>
        <w:spacing w:after="0" w:line="240" w:lineRule="auto"/>
        <w:ind w:firstLine="709"/>
        <w:jc w:val="both"/>
        <w:rPr>
          <w:rFonts w:ascii="Times New Roman" w:hAnsi="Times New Roman" w:cs="Times New Roman"/>
          <w:sz w:val="24"/>
          <w:szCs w:val="24"/>
        </w:rPr>
      </w:pPr>
    </w:p>
    <w:p w:rsidR="0024568C" w:rsidRPr="004506FD" w:rsidRDefault="0024568C" w:rsidP="00CF0FD0">
      <w:pPr>
        <w:tabs>
          <w:tab w:val="left" w:pos="1632"/>
        </w:tabs>
        <w:spacing w:after="0"/>
        <w:ind w:left="142" w:firstLine="567"/>
        <w:jc w:val="both"/>
        <w:rPr>
          <w:rFonts w:ascii="Times New Roman" w:hAnsi="Times New Roman" w:cs="Times New Roman"/>
          <w:b/>
          <w:spacing w:val="-6"/>
          <w:sz w:val="24"/>
          <w:szCs w:val="24"/>
        </w:rPr>
      </w:pPr>
      <w:r w:rsidRPr="004506FD">
        <w:rPr>
          <w:rFonts w:ascii="Times New Roman" w:hAnsi="Times New Roman" w:cs="Times New Roman"/>
          <w:sz w:val="24"/>
          <w:szCs w:val="24"/>
        </w:rPr>
        <w:t xml:space="preserve">В Пугачевском муниципальном районе реализуются муниципальные программы «Развитие физической культуры и спорта в муниципальном образовании г.Пугачева на 2022 год», </w:t>
      </w:r>
      <w:r w:rsidRPr="004506FD">
        <w:rPr>
          <w:rFonts w:ascii="Times New Roman" w:hAnsi="Times New Roman" w:cs="Times New Roman"/>
          <w:spacing w:val="-6"/>
          <w:sz w:val="24"/>
          <w:szCs w:val="24"/>
        </w:rPr>
        <w:t>«Развитие туризма на территории Пугачевского муниципального района на 2022 год»</w:t>
      </w:r>
      <w:r w:rsidRPr="004506FD">
        <w:rPr>
          <w:rFonts w:ascii="Times New Roman" w:hAnsi="Times New Roman" w:cs="Times New Roman"/>
          <w:sz w:val="24"/>
          <w:szCs w:val="24"/>
        </w:rPr>
        <w:t xml:space="preserve"> «Профилактика правонарушений и незаконного оборота наркотических средств на территории муниципального образования города Пугачева на 2022 год».</w:t>
      </w:r>
    </w:p>
    <w:p w:rsidR="0024568C" w:rsidRPr="004506FD" w:rsidRDefault="0024568C" w:rsidP="00CF0FD0">
      <w:pPr>
        <w:spacing w:after="0"/>
        <w:ind w:left="142" w:firstLine="567"/>
        <w:jc w:val="both"/>
        <w:rPr>
          <w:rFonts w:ascii="Times New Roman" w:hAnsi="Times New Roman" w:cs="Times New Roman"/>
          <w:sz w:val="24"/>
          <w:szCs w:val="24"/>
        </w:rPr>
      </w:pPr>
      <w:r w:rsidRPr="004506FD">
        <w:rPr>
          <w:rFonts w:ascii="Times New Roman" w:hAnsi="Times New Roman" w:cs="Times New Roman"/>
          <w:sz w:val="24"/>
          <w:szCs w:val="24"/>
        </w:rPr>
        <w:t>Цели программ: пропаганда здорового образа жизни, развитие массового спорта среди населения района; вовлечение в активные занятия физической культурой и спортом различных возрастных и социальных категорий населения района; повышение уровня подготовки спортсменов для выступлений на областных и всероссийских соревнованиях; улучшение состояния здоровья населения района, ответственное участие молодежи во всех сферах жизнедеятельности района.</w:t>
      </w:r>
    </w:p>
    <w:p w:rsidR="0024568C" w:rsidRPr="004506FD" w:rsidRDefault="0024568C" w:rsidP="00CF0FD0">
      <w:pPr>
        <w:spacing w:after="0"/>
        <w:ind w:left="142" w:firstLine="567"/>
        <w:jc w:val="both"/>
        <w:rPr>
          <w:rFonts w:ascii="Times New Roman" w:hAnsi="Times New Roman" w:cs="Times New Roman"/>
          <w:sz w:val="24"/>
          <w:szCs w:val="24"/>
        </w:rPr>
      </w:pPr>
      <w:r w:rsidRPr="004506FD">
        <w:rPr>
          <w:rFonts w:ascii="Times New Roman" w:hAnsi="Times New Roman" w:cs="Times New Roman"/>
          <w:sz w:val="24"/>
          <w:szCs w:val="24"/>
        </w:rPr>
        <w:t xml:space="preserve">За 9 месяцев 2022 года было проведено 64 спортивных и физкультурно-массовых мероприятий. Среди них мероприятия, как для учащейся молодежи, так и для взрослого населения района. </w:t>
      </w:r>
    </w:p>
    <w:p w:rsidR="0024568C" w:rsidRPr="004506FD" w:rsidRDefault="0024568C" w:rsidP="00CF0FD0">
      <w:pPr>
        <w:spacing w:after="0"/>
        <w:ind w:left="142" w:firstLine="567"/>
        <w:jc w:val="both"/>
        <w:rPr>
          <w:rFonts w:ascii="Times New Roman" w:hAnsi="Times New Roman" w:cs="Times New Roman"/>
          <w:sz w:val="24"/>
          <w:szCs w:val="24"/>
        </w:rPr>
      </w:pPr>
      <w:r w:rsidRPr="004506FD">
        <w:rPr>
          <w:rFonts w:ascii="Times New Roman" w:hAnsi="Times New Roman" w:cs="Times New Roman"/>
          <w:sz w:val="24"/>
          <w:szCs w:val="24"/>
        </w:rPr>
        <w:t>Воспитанники ДЮСШ г.Пугачева, спортивных клубов «Тигр», «Титан» успешно выступили на областных и всероссийских соревнованиях.</w:t>
      </w:r>
    </w:p>
    <w:p w:rsidR="0024568C" w:rsidRPr="004506FD" w:rsidRDefault="0024568C" w:rsidP="00CF0FD0">
      <w:pPr>
        <w:spacing w:after="0"/>
        <w:ind w:left="142" w:firstLine="567"/>
        <w:jc w:val="both"/>
        <w:rPr>
          <w:rFonts w:ascii="Times New Roman" w:hAnsi="Times New Roman" w:cs="Times New Roman"/>
          <w:sz w:val="24"/>
          <w:szCs w:val="24"/>
        </w:rPr>
      </w:pPr>
      <w:r w:rsidRPr="004506FD">
        <w:rPr>
          <w:rFonts w:ascii="Times New Roman" w:hAnsi="Times New Roman" w:cs="Times New Roman"/>
          <w:sz w:val="24"/>
          <w:szCs w:val="24"/>
        </w:rPr>
        <w:t>Команда Пугачевского района стала победителем региональных этапов «Президентские состязания», «Президентские спортивные игры».</w:t>
      </w:r>
    </w:p>
    <w:p w:rsidR="0024568C" w:rsidRPr="004506FD" w:rsidRDefault="0024568C" w:rsidP="00CF0FD0">
      <w:pPr>
        <w:spacing w:after="0"/>
        <w:ind w:left="142" w:firstLine="567"/>
        <w:jc w:val="both"/>
        <w:rPr>
          <w:rFonts w:ascii="Times New Roman" w:hAnsi="Times New Roman" w:cs="Times New Roman"/>
          <w:sz w:val="24"/>
          <w:szCs w:val="24"/>
        </w:rPr>
      </w:pPr>
      <w:r w:rsidRPr="004506FD">
        <w:rPr>
          <w:rFonts w:ascii="Times New Roman" w:hAnsi="Times New Roman" w:cs="Times New Roman"/>
          <w:sz w:val="24"/>
          <w:szCs w:val="24"/>
        </w:rPr>
        <w:t>За 9 месяцев 2022 года по программе «Развитие физической культуры и спорта в муниципальном образовании г.Пугачева на 2022 год» было потрачено 276,2 тыс. рублей.</w:t>
      </w:r>
    </w:p>
    <w:p w:rsidR="002E4C74" w:rsidRPr="004506FD" w:rsidRDefault="002E4C74" w:rsidP="00CF0FD0">
      <w:pPr>
        <w:spacing w:after="0"/>
        <w:ind w:left="142" w:firstLine="567"/>
        <w:jc w:val="both"/>
        <w:rPr>
          <w:rFonts w:ascii="Times New Roman" w:hAnsi="Times New Roman" w:cs="Times New Roman"/>
          <w:sz w:val="24"/>
          <w:szCs w:val="24"/>
        </w:rPr>
      </w:pPr>
    </w:p>
    <w:p w:rsidR="002E4C74" w:rsidRPr="004506FD" w:rsidRDefault="002E4C74" w:rsidP="002E4C74">
      <w:pPr>
        <w:pStyle w:val="ae"/>
        <w:rPr>
          <w:b/>
        </w:rPr>
      </w:pPr>
      <w:r w:rsidRPr="004506FD">
        <w:rPr>
          <w:b/>
        </w:rPr>
        <w:t xml:space="preserve">Начальник отдела экономического развития, </w:t>
      </w:r>
    </w:p>
    <w:p w:rsidR="002E4C74" w:rsidRPr="004506FD" w:rsidRDefault="002E4C74" w:rsidP="002E4C74">
      <w:pPr>
        <w:pStyle w:val="ae"/>
        <w:tabs>
          <w:tab w:val="left" w:pos="708"/>
          <w:tab w:val="left" w:pos="1416"/>
          <w:tab w:val="left" w:pos="2124"/>
          <w:tab w:val="left" w:pos="2832"/>
          <w:tab w:val="left" w:pos="3540"/>
          <w:tab w:val="left" w:pos="6983"/>
        </w:tabs>
        <w:rPr>
          <w:b/>
        </w:rPr>
      </w:pPr>
      <w:r w:rsidRPr="004506FD">
        <w:rPr>
          <w:b/>
        </w:rPr>
        <w:t>промышленности и торговли</w:t>
      </w:r>
      <w:r w:rsidRPr="004506FD">
        <w:rPr>
          <w:b/>
        </w:rPr>
        <w:tab/>
      </w:r>
      <w:r w:rsidRPr="004506FD">
        <w:rPr>
          <w:b/>
        </w:rPr>
        <w:tab/>
        <w:t xml:space="preserve">                </w:t>
      </w:r>
      <w:r w:rsidR="004506FD">
        <w:rPr>
          <w:b/>
        </w:rPr>
        <w:t xml:space="preserve">       </w:t>
      </w:r>
      <w:r w:rsidRPr="004506FD">
        <w:rPr>
          <w:b/>
        </w:rPr>
        <w:t xml:space="preserve"> М.А. </w:t>
      </w:r>
      <w:proofErr w:type="spellStart"/>
      <w:r w:rsidRPr="004506FD">
        <w:rPr>
          <w:b/>
        </w:rPr>
        <w:t>Кривега</w:t>
      </w:r>
      <w:proofErr w:type="spellEnd"/>
      <w:r w:rsidRPr="004506FD">
        <w:rPr>
          <w:b/>
        </w:rPr>
        <w:t xml:space="preserve"> </w:t>
      </w:r>
    </w:p>
    <w:p w:rsidR="002E4C74" w:rsidRPr="004506FD" w:rsidRDefault="002E4C74" w:rsidP="002E4C74">
      <w:pPr>
        <w:pStyle w:val="ae"/>
        <w:ind w:firstLine="709"/>
        <w:jc w:val="both"/>
        <w:rPr>
          <w:b/>
        </w:rPr>
      </w:pPr>
    </w:p>
    <w:p w:rsidR="003D2D8E" w:rsidRPr="004506FD" w:rsidRDefault="003D2D8E" w:rsidP="00CF0FD0">
      <w:pPr>
        <w:tabs>
          <w:tab w:val="left" w:pos="1632"/>
        </w:tabs>
        <w:spacing w:after="0"/>
        <w:ind w:firstLine="567"/>
        <w:jc w:val="both"/>
        <w:rPr>
          <w:rFonts w:ascii="Times New Roman" w:hAnsi="Times New Roman" w:cs="Times New Roman"/>
          <w:sz w:val="24"/>
          <w:szCs w:val="24"/>
        </w:rPr>
      </w:pPr>
    </w:p>
    <w:sectPr w:rsidR="003D2D8E" w:rsidRPr="004506FD" w:rsidSect="0084262E">
      <w:pgSz w:w="11906" w:h="16838"/>
      <w:pgMar w:top="1134" w:right="566"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013" w:rsidRDefault="00180013" w:rsidP="00C75C56">
      <w:pPr>
        <w:spacing w:after="0" w:line="240" w:lineRule="auto"/>
      </w:pPr>
      <w:r>
        <w:separator/>
      </w:r>
    </w:p>
  </w:endnote>
  <w:endnote w:type="continuationSeparator" w:id="0">
    <w:p w:rsidR="00180013" w:rsidRDefault="00180013" w:rsidP="00C75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ejaVu Sans">
    <w:charset w:val="CC"/>
    <w:family w:val="swiss"/>
    <w:pitch w:val="variable"/>
    <w:sig w:usb0="E7002EFF" w:usb1="D200FDFF" w:usb2="0A246029" w:usb3="00000000" w:csb0="000001FF" w:csb1="00000000"/>
  </w:font>
  <w:font w:name="Andale Sans UI">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013" w:rsidRDefault="00180013" w:rsidP="00C75C56">
      <w:pPr>
        <w:spacing w:after="0" w:line="240" w:lineRule="auto"/>
      </w:pPr>
      <w:r>
        <w:separator/>
      </w:r>
    </w:p>
  </w:footnote>
  <w:footnote w:type="continuationSeparator" w:id="0">
    <w:p w:rsidR="00180013" w:rsidRDefault="00180013" w:rsidP="00C75C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86"/>
        </w:tabs>
        <w:ind w:left="786" w:hanging="360"/>
      </w:pPr>
      <w:rPr>
        <w:rFonts w:ascii="Wingdings 2" w:hAnsi="Wingdings 2" w:cs="OpenSymbol"/>
      </w:rPr>
    </w:lvl>
    <w:lvl w:ilvl="1">
      <w:start w:val="1"/>
      <w:numFmt w:val="bullet"/>
      <w:lvlText w:val="◦"/>
      <w:lvlJc w:val="left"/>
      <w:pPr>
        <w:tabs>
          <w:tab w:val="num" w:pos="1222"/>
        </w:tabs>
        <w:ind w:left="1222" w:hanging="360"/>
      </w:pPr>
      <w:rPr>
        <w:rFonts w:ascii="OpenSymbol" w:hAnsi="OpenSymbol" w:cs="OpenSymbol"/>
      </w:rPr>
    </w:lvl>
    <w:lvl w:ilvl="2">
      <w:start w:val="1"/>
      <w:numFmt w:val="bullet"/>
      <w:lvlText w:val="▪"/>
      <w:lvlJc w:val="left"/>
      <w:pPr>
        <w:tabs>
          <w:tab w:val="num" w:pos="1582"/>
        </w:tabs>
        <w:ind w:left="1582" w:hanging="360"/>
      </w:pPr>
      <w:rPr>
        <w:rFonts w:ascii="OpenSymbol" w:hAnsi="OpenSymbol" w:cs="OpenSymbol"/>
      </w:rPr>
    </w:lvl>
    <w:lvl w:ilvl="3">
      <w:start w:val="1"/>
      <w:numFmt w:val="bullet"/>
      <w:lvlText w:val=""/>
      <w:lvlJc w:val="left"/>
      <w:pPr>
        <w:tabs>
          <w:tab w:val="num" w:pos="1942"/>
        </w:tabs>
        <w:ind w:left="1942" w:hanging="360"/>
      </w:pPr>
      <w:rPr>
        <w:rFonts w:ascii="Wingdings 2" w:hAnsi="Wingdings 2" w:cs="OpenSymbol"/>
      </w:rPr>
    </w:lvl>
    <w:lvl w:ilvl="4">
      <w:start w:val="1"/>
      <w:numFmt w:val="bullet"/>
      <w:lvlText w:val="◦"/>
      <w:lvlJc w:val="left"/>
      <w:pPr>
        <w:tabs>
          <w:tab w:val="num" w:pos="2302"/>
        </w:tabs>
        <w:ind w:left="2302" w:hanging="360"/>
      </w:pPr>
      <w:rPr>
        <w:rFonts w:ascii="OpenSymbol" w:hAnsi="OpenSymbol" w:cs="OpenSymbol"/>
      </w:rPr>
    </w:lvl>
    <w:lvl w:ilvl="5">
      <w:start w:val="1"/>
      <w:numFmt w:val="bullet"/>
      <w:lvlText w:val="▪"/>
      <w:lvlJc w:val="left"/>
      <w:pPr>
        <w:tabs>
          <w:tab w:val="num" w:pos="2662"/>
        </w:tabs>
        <w:ind w:left="2662" w:hanging="360"/>
      </w:pPr>
      <w:rPr>
        <w:rFonts w:ascii="OpenSymbol" w:hAnsi="OpenSymbol" w:cs="OpenSymbol"/>
      </w:rPr>
    </w:lvl>
    <w:lvl w:ilvl="6">
      <w:start w:val="1"/>
      <w:numFmt w:val="bullet"/>
      <w:lvlText w:val=""/>
      <w:lvlJc w:val="left"/>
      <w:pPr>
        <w:tabs>
          <w:tab w:val="num" w:pos="3022"/>
        </w:tabs>
        <w:ind w:left="3022" w:hanging="360"/>
      </w:pPr>
      <w:rPr>
        <w:rFonts w:ascii="Wingdings 2" w:hAnsi="Wingdings 2" w:cs="OpenSymbol"/>
      </w:rPr>
    </w:lvl>
    <w:lvl w:ilvl="7">
      <w:start w:val="1"/>
      <w:numFmt w:val="bullet"/>
      <w:lvlText w:val="◦"/>
      <w:lvlJc w:val="left"/>
      <w:pPr>
        <w:tabs>
          <w:tab w:val="num" w:pos="3382"/>
        </w:tabs>
        <w:ind w:left="3382" w:hanging="360"/>
      </w:pPr>
      <w:rPr>
        <w:rFonts w:ascii="OpenSymbol" w:hAnsi="OpenSymbol" w:cs="OpenSymbol"/>
      </w:rPr>
    </w:lvl>
    <w:lvl w:ilvl="8">
      <w:start w:val="1"/>
      <w:numFmt w:val="bullet"/>
      <w:lvlText w:val="▪"/>
      <w:lvlJc w:val="left"/>
      <w:pPr>
        <w:tabs>
          <w:tab w:val="num" w:pos="3742"/>
        </w:tabs>
        <w:ind w:left="3742" w:hanging="360"/>
      </w:pPr>
      <w:rPr>
        <w:rFonts w:ascii="OpenSymbol" w:hAnsi="OpenSymbol" w:cs="OpenSymbol"/>
      </w:rPr>
    </w:lvl>
  </w:abstractNum>
  <w:abstractNum w:abstractNumId="1">
    <w:nsid w:val="12CA0ED1"/>
    <w:multiLevelType w:val="multilevel"/>
    <w:tmpl w:val="344A89FC"/>
    <w:lvl w:ilvl="0">
      <w:start w:val="1"/>
      <w:numFmt w:val="bullet"/>
      <w:lvlText w:val=""/>
      <w:lvlJc w:val="left"/>
      <w:pPr>
        <w:tabs>
          <w:tab w:val="num" w:pos="720"/>
        </w:tabs>
        <w:ind w:left="720" w:hanging="360"/>
      </w:pPr>
      <w:rPr>
        <w:rFonts w:ascii="Wingdings 2" w:hAnsi="Wingdings 2" w:cs="Wingdings 2" w:hint="default"/>
        <w:lang w:val="ru-RU"/>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131946FF"/>
    <w:multiLevelType w:val="hybridMultilevel"/>
    <w:tmpl w:val="3DFC7FD0"/>
    <w:lvl w:ilvl="0" w:tplc="6ADE4B90">
      <w:numFmt w:val="bullet"/>
      <w:lvlText w:val="-"/>
      <w:lvlJc w:val="left"/>
      <w:pPr>
        <w:tabs>
          <w:tab w:val="num" w:pos="1062"/>
        </w:tabs>
        <w:ind w:left="1062" w:hanging="360"/>
      </w:pPr>
      <w:rPr>
        <w:rFonts w:ascii="Times New Roman" w:eastAsia="Times New Roman" w:hAnsi="Times New Roman" w:cs="Times New Roman" w:hint="default"/>
      </w:rPr>
    </w:lvl>
    <w:lvl w:ilvl="1" w:tplc="04190003" w:tentative="1">
      <w:start w:val="1"/>
      <w:numFmt w:val="bullet"/>
      <w:lvlText w:val="o"/>
      <w:lvlJc w:val="left"/>
      <w:pPr>
        <w:tabs>
          <w:tab w:val="num" w:pos="1782"/>
        </w:tabs>
        <w:ind w:left="1782" w:hanging="360"/>
      </w:pPr>
      <w:rPr>
        <w:rFonts w:ascii="Courier New" w:hAnsi="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3">
    <w:nsid w:val="1324127C"/>
    <w:multiLevelType w:val="hybridMultilevel"/>
    <w:tmpl w:val="9B3A85C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BFF2E95"/>
    <w:multiLevelType w:val="hybridMultilevel"/>
    <w:tmpl w:val="1B7A5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23623C"/>
    <w:multiLevelType w:val="hybridMultilevel"/>
    <w:tmpl w:val="DE82BD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41397872"/>
    <w:multiLevelType w:val="hybridMultilevel"/>
    <w:tmpl w:val="7E0E6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9F41D7"/>
    <w:multiLevelType w:val="hybridMultilevel"/>
    <w:tmpl w:val="24D6956E"/>
    <w:lvl w:ilvl="0" w:tplc="3AC634BA">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8">
    <w:nsid w:val="47E849CD"/>
    <w:multiLevelType w:val="multilevel"/>
    <w:tmpl w:val="1D7E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43053D"/>
    <w:multiLevelType w:val="hybridMultilevel"/>
    <w:tmpl w:val="8090A2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E253400"/>
    <w:multiLevelType w:val="hybridMultilevel"/>
    <w:tmpl w:val="5E1E05EC"/>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1">
    <w:nsid w:val="4F426409"/>
    <w:multiLevelType w:val="hybridMultilevel"/>
    <w:tmpl w:val="B108151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2">
    <w:nsid w:val="4F60604D"/>
    <w:multiLevelType w:val="hybridMultilevel"/>
    <w:tmpl w:val="864E03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9AA1BCB"/>
    <w:multiLevelType w:val="hybridMultilevel"/>
    <w:tmpl w:val="E5C2F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A287CD0"/>
    <w:multiLevelType w:val="hybridMultilevel"/>
    <w:tmpl w:val="1346BA9E"/>
    <w:lvl w:ilvl="0" w:tplc="2FB45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5B30B6"/>
    <w:multiLevelType w:val="hybridMultilevel"/>
    <w:tmpl w:val="C9C4E4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13D2BF9"/>
    <w:multiLevelType w:val="hybridMultilevel"/>
    <w:tmpl w:val="0CBE54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98418F"/>
    <w:multiLevelType w:val="hybridMultilevel"/>
    <w:tmpl w:val="8A6E1B0A"/>
    <w:lvl w:ilvl="0" w:tplc="0419000F">
      <w:start w:val="1"/>
      <w:numFmt w:val="decimal"/>
      <w:lvlText w:val="%1."/>
      <w:lvlJc w:val="left"/>
      <w:pPr>
        <w:tabs>
          <w:tab w:val="num" w:pos="1800"/>
        </w:tabs>
        <w:ind w:left="1800" w:hanging="360"/>
      </w:p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nsid w:val="712616F2"/>
    <w:multiLevelType w:val="hybridMultilevel"/>
    <w:tmpl w:val="ECFC0BDE"/>
    <w:lvl w:ilvl="0" w:tplc="904C1B56">
      <w:start w:val="1"/>
      <w:numFmt w:val="decimal"/>
      <w:lvlText w:val="%1."/>
      <w:lvlJc w:val="left"/>
      <w:pPr>
        <w:tabs>
          <w:tab w:val="num" w:pos="720"/>
        </w:tabs>
        <w:ind w:left="720" w:hanging="360"/>
      </w:pPr>
    </w:lvl>
    <w:lvl w:ilvl="1" w:tplc="23B8C372" w:tentative="1">
      <w:start w:val="1"/>
      <w:numFmt w:val="decimal"/>
      <w:lvlText w:val="%2."/>
      <w:lvlJc w:val="left"/>
      <w:pPr>
        <w:tabs>
          <w:tab w:val="num" w:pos="1440"/>
        </w:tabs>
        <w:ind w:left="1440" w:hanging="360"/>
      </w:pPr>
    </w:lvl>
    <w:lvl w:ilvl="2" w:tplc="5E5A0266" w:tentative="1">
      <w:start w:val="1"/>
      <w:numFmt w:val="decimal"/>
      <w:lvlText w:val="%3."/>
      <w:lvlJc w:val="left"/>
      <w:pPr>
        <w:tabs>
          <w:tab w:val="num" w:pos="2160"/>
        </w:tabs>
        <w:ind w:left="2160" w:hanging="360"/>
      </w:pPr>
    </w:lvl>
    <w:lvl w:ilvl="3" w:tplc="4E8CC6C0" w:tentative="1">
      <w:start w:val="1"/>
      <w:numFmt w:val="decimal"/>
      <w:lvlText w:val="%4."/>
      <w:lvlJc w:val="left"/>
      <w:pPr>
        <w:tabs>
          <w:tab w:val="num" w:pos="2880"/>
        </w:tabs>
        <w:ind w:left="2880" w:hanging="360"/>
      </w:pPr>
    </w:lvl>
    <w:lvl w:ilvl="4" w:tplc="424810A4" w:tentative="1">
      <w:start w:val="1"/>
      <w:numFmt w:val="decimal"/>
      <w:lvlText w:val="%5."/>
      <w:lvlJc w:val="left"/>
      <w:pPr>
        <w:tabs>
          <w:tab w:val="num" w:pos="3600"/>
        </w:tabs>
        <w:ind w:left="3600" w:hanging="360"/>
      </w:pPr>
    </w:lvl>
    <w:lvl w:ilvl="5" w:tplc="B6E646B4" w:tentative="1">
      <w:start w:val="1"/>
      <w:numFmt w:val="decimal"/>
      <w:lvlText w:val="%6."/>
      <w:lvlJc w:val="left"/>
      <w:pPr>
        <w:tabs>
          <w:tab w:val="num" w:pos="4320"/>
        </w:tabs>
        <w:ind w:left="4320" w:hanging="360"/>
      </w:pPr>
    </w:lvl>
    <w:lvl w:ilvl="6" w:tplc="BA0E27B2" w:tentative="1">
      <w:start w:val="1"/>
      <w:numFmt w:val="decimal"/>
      <w:lvlText w:val="%7."/>
      <w:lvlJc w:val="left"/>
      <w:pPr>
        <w:tabs>
          <w:tab w:val="num" w:pos="5040"/>
        </w:tabs>
        <w:ind w:left="5040" w:hanging="360"/>
      </w:pPr>
    </w:lvl>
    <w:lvl w:ilvl="7" w:tplc="23D8A284" w:tentative="1">
      <w:start w:val="1"/>
      <w:numFmt w:val="decimal"/>
      <w:lvlText w:val="%8."/>
      <w:lvlJc w:val="left"/>
      <w:pPr>
        <w:tabs>
          <w:tab w:val="num" w:pos="5760"/>
        </w:tabs>
        <w:ind w:left="5760" w:hanging="360"/>
      </w:pPr>
    </w:lvl>
    <w:lvl w:ilvl="8" w:tplc="37809848" w:tentative="1">
      <w:start w:val="1"/>
      <w:numFmt w:val="decimal"/>
      <w:lvlText w:val="%9."/>
      <w:lvlJc w:val="left"/>
      <w:pPr>
        <w:tabs>
          <w:tab w:val="num" w:pos="6480"/>
        </w:tabs>
        <w:ind w:left="6480" w:hanging="360"/>
      </w:pPr>
    </w:lvl>
  </w:abstractNum>
  <w:abstractNum w:abstractNumId="19">
    <w:nsid w:val="7E21092C"/>
    <w:multiLevelType w:val="hybridMultilevel"/>
    <w:tmpl w:val="3D8A65A8"/>
    <w:lvl w:ilvl="0" w:tplc="2FB45F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3"/>
  </w:num>
  <w:num w:numId="3">
    <w:abstractNumId w:val="10"/>
  </w:num>
  <w:num w:numId="4">
    <w:abstractNumId w:val="5"/>
  </w:num>
  <w:num w:numId="5">
    <w:abstractNumId w:val="17"/>
  </w:num>
  <w:num w:numId="6">
    <w:abstractNumId w:val="2"/>
  </w:num>
  <w:num w:numId="7">
    <w:abstractNumId w:val="16"/>
  </w:num>
  <w:num w:numId="8">
    <w:abstractNumId w:val="3"/>
  </w:num>
  <w:num w:numId="9">
    <w:abstractNumId w:val="1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
  </w:num>
  <w:num w:numId="14">
    <w:abstractNumId w:val="0"/>
  </w:num>
  <w:num w:numId="15">
    <w:abstractNumId w:val="8"/>
  </w:num>
  <w:num w:numId="16">
    <w:abstractNumId w:val="1"/>
  </w:num>
  <w:num w:numId="17">
    <w:abstractNumId w:val="0"/>
  </w:num>
  <w:num w:numId="18">
    <w:abstractNumId w:val="9"/>
  </w:num>
  <w:num w:numId="19">
    <w:abstractNumId w:val="1"/>
  </w:num>
  <w:num w:numId="20">
    <w:abstractNumId w:val="0"/>
  </w:num>
  <w:num w:numId="21">
    <w:abstractNumId w:val="19"/>
  </w:num>
  <w:num w:numId="22">
    <w:abstractNumId w:val="15"/>
  </w:num>
  <w:num w:numId="23">
    <w:abstractNumId w:val="1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539D7"/>
    <w:rsid w:val="00001910"/>
    <w:rsid w:val="00001960"/>
    <w:rsid w:val="00001F3E"/>
    <w:rsid w:val="00002071"/>
    <w:rsid w:val="000031D9"/>
    <w:rsid w:val="000037A5"/>
    <w:rsid w:val="000037B6"/>
    <w:rsid w:val="000046DD"/>
    <w:rsid w:val="00005314"/>
    <w:rsid w:val="00006A3D"/>
    <w:rsid w:val="00010A55"/>
    <w:rsid w:val="0001115C"/>
    <w:rsid w:val="00011B6E"/>
    <w:rsid w:val="00011BE7"/>
    <w:rsid w:val="00013A5F"/>
    <w:rsid w:val="00014CD9"/>
    <w:rsid w:val="0001511A"/>
    <w:rsid w:val="00015797"/>
    <w:rsid w:val="00015FE2"/>
    <w:rsid w:val="0001603C"/>
    <w:rsid w:val="00016696"/>
    <w:rsid w:val="00017AFA"/>
    <w:rsid w:val="000200F1"/>
    <w:rsid w:val="00020E3B"/>
    <w:rsid w:val="00021680"/>
    <w:rsid w:val="000240EA"/>
    <w:rsid w:val="0002668D"/>
    <w:rsid w:val="00026EC3"/>
    <w:rsid w:val="00026F62"/>
    <w:rsid w:val="0002743A"/>
    <w:rsid w:val="00027C3B"/>
    <w:rsid w:val="00030DC9"/>
    <w:rsid w:val="000313EC"/>
    <w:rsid w:val="000319D8"/>
    <w:rsid w:val="00031F2D"/>
    <w:rsid w:val="00031FCF"/>
    <w:rsid w:val="00032A5C"/>
    <w:rsid w:val="000333F0"/>
    <w:rsid w:val="000339FF"/>
    <w:rsid w:val="0003661B"/>
    <w:rsid w:val="0003678E"/>
    <w:rsid w:val="000400D4"/>
    <w:rsid w:val="00040542"/>
    <w:rsid w:val="00041BA1"/>
    <w:rsid w:val="00043C41"/>
    <w:rsid w:val="00043FE8"/>
    <w:rsid w:val="0004524D"/>
    <w:rsid w:val="00045943"/>
    <w:rsid w:val="0004697B"/>
    <w:rsid w:val="00047170"/>
    <w:rsid w:val="0004734B"/>
    <w:rsid w:val="00051740"/>
    <w:rsid w:val="00052CC3"/>
    <w:rsid w:val="00053E78"/>
    <w:rsid w:val="00054047"/>
    <w:rsid w:val="00054173"/>
    <w:rsid w:val="000542BC"/>
    <w:rsid w:val="00054376"/>
    <w:rsid w:val="000548D0"/>
    <w:rsid w:val="00055ABB"/>
    <w:rsid w:val="0006239F"/>
    <w:rsid w:val="000623C9"/>
    <w:rsid w:val="00062712"/>
    <w:rsid w:val="00062B7A"/>
    <w:rsid w:val="00064B82"/>
    <w:rsid w:val="00066A8D"/>
    <w:rsid w:val="00066D01"/>
    <w:rsid w:val="00067964"/>
    <w:rsid w:val="00067C55"/>
    <w:rsid w:val="0007035A"/>
    <w:rsid w:val="00071985"/>
    <w:rsid w:val="00072273"/>
    <w:rsid w:val="000733C6"/>
    <w:rsid w:val="0007345E"/>
    <w:rsid w:val="000734EA"/>
    <w:rsid w:val="00073929"/>
    <w:rsid w:val="00073A7E"/>
    <w:rsid w:val="00073C1F"/>
    <w:rsid w:val="00074AFF"/>
    <w:rsid w:val="000764DE"/>
    <w:rsid w:val="00076A12"/>
    <w:rsid w:val="00076FC4"/>
    <w:rsid w:val="0007795C"/>
    <w:rsid w:val="00077C05"/>
    <w:rsid w:val="00080138"/>
    <w:rsid w:val="000806F1"/>
    <w:rsid w:val="00080C90"/>
    <w:rsid w:val="00081344"/>
    <w:rsid w:val="00081F9D"/>
    <w:rsid w:val="0008263F"/>
    <w:rsid w:val="00083DBA"/>
    <w:rsid w:val="00083E58"/>
    <w:rsid w:val="000859FD"/>
    <w:rsid w:val="00085D27"/>
    <w:rsid w:val="0008650C"/>
    <w:rsid w:val="000867CA"/>
    <w:rsid w:val="00090E19"/>
    <w:rsid w:val="000910A5"/>
    <w:rsid w:val="00091A27"/>
    <w:rsid w:val="00091D41"/>
    <w:rsid w:val="000928FC"/>
    <w:rsid w:val="000930A8"/>
    <w:rsid w:val="00093DCC"/>
    <w:rsid w:val="00093EEA"/>
    <w:rsid w:val="0009428F"/>
    <w:rsid w:val="000942BE"/>
    <w:rsid w:val="000946D4"/>
    <w:rsid w:val="0009598C"/>
    <w:rsid w:val="000969D9"/>
    <w:rsid w:val="00096DA7"/>
    <w:rsid w:val="000A10E0"/>
    <w:rsid w:val="000A15C0"/>
    <w:rsid w:val="000A1B0E"/>
    <w:rsid w:val="000A47B2"/>
    <w:rsid w:val="000A50DB"/>
    <w:rsid w:val="000A6043"/>
    <w:rsid w:val="000A74F1"/>
    <w:rsid w:val="000A75D2"/>
    <w:rsid w:val="000A7A64"/>
    <w:rsid w:val="000B06D1"/>
    <w:rsid w:val="000B09C0"/>
    <w:rsid w:val="000B1BD9"/>
    <w:rsid w:val="000B3136"/>
    <w:rsid w:val="000B3474"/>
    <w:rsid w:val="000B4741"/>
    <w:rsid w:val="000B5E4A"/>
    <w:rsid w:val="000B6C77"/>
    <w:rsid w:val="000B7708"/>
    <w:rsid w:val="000C0945"/>
    <w:rsid w:val="000C15D5"/>
    <w:rsid w:val="000C1A22"/>
    <w:rsid w:val="000C3778"/>
    <w:rsid w:val="000C586D"/>
    <w:rsid w:val="000C5ABE"/>
    <w:rsid w:val="000C7514"/>
    <w:rsid w:val="000C7F54"/>
    <w:rsid w:val="000D0DC3"/>
    <w:rsid w:val="000D0F17"/>
    <w:rsid w:val="000D20E9"/>
    <w:rsid w:val="000D257D"/>
    <w:rsid w:val="000D4A91"/>
    <w:rsid w:val="000D5DAB"/>
    <w:rsid w:val="000D6204"/>
    <w:rsid w:val="000D6A83"/>
    <w:rsid w:val="000D6F09"/>
    <w:rsid w:val="000D7EC0"/>
    <w:rsid w:val="000E0C3C"/>
    <w:rsid w:val="000E114F"/>
    <w:rsid w:val="000E1CFC"/>
    <w:rsid w:val="000E1F2C"/>
    <w:rsid w:val="000E2044"/>
    <w:rsid w:val="000E249F"/>
    <w:rsid w:val="000E3314"/>
    <w:rsid w:val="000E3B74"/>
    <w:rsid w:val="000E4677"/>
    <w:rsid w:val="000E75D2"/>
    <w:rsid w:val="000E7BD4"/>
    <w:rsid w:val="000F02D7"/>
    <w:rsid w:val="000F0E1F"/>
    <w:rsid w:val="000F1930"/>
    <w:rsid w:val="000F443D"/>
    <w:rsid w:val="000F6F7F"/>
    <w:rsid w:val="00101D4E"/>
    <w:rsid w:val="00102013"/>
    <w:rsid w:val="00103068"/>
    <w:rsid w:val="00103232"/>
    <w:rsid w:val="00104763"/>
    <w:rsid w:val="00106216"/>
    <w:rsid w:val="00106347"/>
    <w:rsid w:val="00106E44"/>
    <w:rsid w:val="001071A1"/>
    <w:rsid w:val="00110D20"/>
    <w:rsid w:val="0011246F"/>
    <w:rsid w:val="00112C53"/>
    <w:rsid w:val="00112C5A"/>
    <w:rsid w:val="00113ACE"/>
    <w:rsid w:val="00113D6C"/>
    <w:rsid w:val="00114550"/>
    <w:rsid w:val="00115251"/>
    <w:rsid w:val="00115886"/>
    <w:rsid w:val="001162B8"/>
    <w:rsid w:val="00116492"/>
    <w:rsid w:val="00116D8A"/>
    <w:rsid w:val="00116ED6"/>
    <w:rsid w:val="00117112"/>
    <w:rsid w:val="00120C17"/>
    <w:rsid w:val="00121324"/>
    <w:rsid w:val="00122220"/>
    <w:rsid w:val="001222AE"/>
    <w:rsid w:val="0012297F"/>
    <w:rsid w:val="001237F1"/>
    <w:rsid w:val="00124208"/>
    <w:rsid w:val="001244FB"/>
    <w:rsid w:val="00124D9B"/>
    <w:rsid w:val="00126532"/>
    <w:rsid w:val="00126F87"/>
    <w:rsid w:val="0012774A"/>
    <w:rsid w:val="00127B21"/>
    <w:rsid w:val="00127DF7"/>
    <w:rsid w:val="001305DC"/>
    <w:rsid w:val="00130A56"/>
    <w:rsid w:val="00131587"/>
    <w:rsid w:val="00132692"/>
    <w:rsid w:val="00132D76"/>
    <w:rsid w:val="00134151"/>
    <w:rsid w:val="00136BD9"/>
    <w:rsid w:val="00136EED"/>
    <w:rsid w:val="00137692"/>
    <w:rsid w:val="00137816"/>
    <w:rsid w:val="00137E7D"/>
    <w:rsid w:val="001405FB"/>
    <w:rsid w:val="001410E5"/>
    <w:rsid w:val="00141537"/>
    <w:rsid w:val="00143723"/>
    <w:rsid w:val="00143804"/>
    <w:rsid w:val="00143ED4"/>
    <w:rsid w:val="00145185"/>
    <w:rsid w:val="001454AD"/>
    <w:rsid w:val="00146441"/>
    <w:rsid w:val="00146C78"/>
    <w:rsid w:val="00147AC8"/>
    <w:rsid w:val="00150406"/>
    <w:rsid w:val="00151A7F"/>
    <w:rsid w:val="00152CD6"/>
    <w:rsid w:val="00153823"/>
    <w:rsid w:val="00153A5F"/>
    <w:rsid w:val="0015627F"/>
    <w:rsid w:val="0015692E"/>
    <w:rsid w:val="0015748B"/>
    <w:rsid w:val="001576B7"/>
    <w:rsid w:val="0015798E"/>
    <w:rsid w:val="00160DCF"/>
    <w:rsid w:val="00160F74"/>
    <w:rsid w:val="001612A4"/>
    <w:rsid w:val="00161A65"/>
    <w:rsid w:val="00162914"/>
    <w:rsid w:val="00162AF6"/>
    <w:rsid w:val="001634D3"/>
    <w:rsid w:val="001640DE"/>
    <w:rsid w:val="0016509F"/>
    <w:rsid w:val="001670CB"/>
    <w:rsid w:val="00170404"/>
    <w:rsid w:val="00170B76"/>
    <w:rsid w:val="00170E65"/>
    <w:rsid w:val="00171202"/>
    <w:rsid w:val="00171279"/>
    <w:rsid w:val="001714B8"/>
    <w:rsid w:val="00171A48"/>
    <w:rsid w:val="00171E49"/>
    <w:rsid w:val="0017237A"/>
    <w:rsid w:val="001731F2"/>
    <w:rsid w:val="001734D8"/>
    <w:rsid w:val="00174210"/>
    <w:rsid w:val="001747AB"/>
    <w:rsid w:val="00174CCD"/>
    <w:rsid w:val="00174DFC"/>
    <w:rsid w:val="00175440"/>
    <w:rsid w:val="00176A96"/>
    <w:rsid w:val="0017780E"/>
    <w:rsid w:val="00180013"/>
    <w:rsid w:val="00180CA5"/>
    <w:rsid w:val="00181412"/>
    <w:rsid w:val="00181D77"/>
    <w:rsid w:val="00182192"/>
    <w:rsid w:val="0018268E"/>
    <w:rsid w:val="0018523B"/>
    <w:rsid w:val="0018639A"/>
    <w:rsid w:val="00187622"/>
    <w:rsid w:val="00190706"/>
    <w:rsid w:val="00191F8C"/>
    <w:rsid w:val="0019278D"/>
    <w:rsid w:val="00193C3E"/>
    <w:rsid w:val="001945D4"/>
    <w:rsid w:val="00194750"/>
    <w:rsid w:val="00194A56"/>
    <w:rsid w:val="00194CF5"/>
    <w:rsid w:val="0019510A"/>
    <w:rsid w:val="00195FD4"/>
    <w:rsid w:val="0019674B"/>
    <w:rsid w:val="00197A45"/>
    <w:rsid w:val="00197BE1"/>
    <w:rsid w:val="001A0174"/>
    <w:rsid w:val="001A0332"/>
    <w:rsid w:val="001A0818"/>
    <w:rsid w:val="001A0B8C"/>
    <w:rsid w:val="001A0F6C"/>
    <w:rsid w:val="001A0FCB"/>
    <w:rsid w:val="001A26D7"/>
    <w:rsid w:val="001A2FDD"/>
    <w:rsid w:val="001A3DCF"/>
    <w:rsid w:val="001A46CE"/>
    <w:rsid w:val="001A5604"/>
    <w:rsid w:val="001A5C2A"/>
    <w:rsid w:val="001A69AE"/>
    <w:rsid w:val="001A69F6"/>
    <w:rsid w:val="001A7451"/>
    <w:rsid w:val="001A78F9"/>
    <w:rsid w:val="001B0064"/>
    <w:rsid w:val="001B09FC"/>
    <w:rsid w:val="001B1211"/>
    <w:rsid w:val="001B1643"/>
    <w:rsid w:val="001B29C1"/>
    <w:rsid w:val="001B446A"/>
    <w:rsid w:val="001B61E7"/>
    <w:rsid w:val="001B65E5"/>
    <w:rsid w:val="001B6C86"/>
    <w:rsid w:val="001B784F"/>
    <w:rsid w:val="001B79AD"/>
    <w:rsid w:val="001C01AB"/>
    <w:rsid w:val="001C0642"/>
    <w:rsid w:val="001C0BDB"/>
    <w:rsid w:val="001C0D85"/>
    <w:rsid w:val="001C1804"/>
    <w:rsid w:val="001C196C"/>
    <w:rsid w:val="001C39BA"/>
    <w:rsid w:val="001C435A"/>
    <w:rsid w:val="001C529E"/>
    <w:rsid w:val="001C5903"/>
    <w:rsid w:val="001C67FD"/>
    <w:rsid w:val="001C7169"/>
    <w:rsid w:val="001C7304"/>
    <w:rsid w:val="001C7739"/>
    <w:rsid w:val="001C77F6"/>
    <w:rsid w:val="001C7D6C"/>
    <w:rsid w:val="001D07CD"/>
    <w:rsid w:val="001D1BD3"/>
    <w:rsid w:val="001D254F"/>
    <w:rsid w:val="001D504B"/>
    <w:rsid w:val="001D6B1B"/>
    <w:rsid w:val="001D7AA4"/>
    <w:rsid w:val="001D7F69"/>
    <w:rsid w:val="001E00A9"/>
    <w:rsid w:val="001E0522"/>
    <w:rsid w:val="001E19C3"/>
    <w:rsid w:val="001E1C01"/>
    <w:rsid w:val="001E4573"/>
    <w:rsid w:val="001E4C63"/>
    <w:rsid w:val="001E4D0D"/>
    <w:rsid w:val="001E5634"/>
    <w:rsid w:val="001E5D7C"/>
    <w:rsid w:val="001E68D5"/>
    <w:rsid w:val="001E6A6B"/>
    <w:rsid w:val="001E6E07"/>
    <w:rsid w:val="001E6EE1"/>
    <w:rsid w:val="001E7070"/>
    <w:rsid w:val="001E71FF"/>
    <w:rsid w:val="001F0CC5"/>
    <w:rsid w:val="001F0D11"/>
    <w:rsid w:val="001F1148"/>
    <w:rsid w:val="001F2D2D"/>
    <w:rsid w:val="001F3098"/>
    <w:rsid w:val="001F40CC"/>
    <w:rsid w:val="001F48B9"/>
    <w:rsid w:val="001F4945"/>
    <w:rsid w:val="001F50A5"/>
    <w:rsid w:val="001F55AE"/>
    <w:rsid w:val="001F57D0"/>
    <w:rsid w:val="001F67CB"/>
    <w:rsid w:val="001F735D"/>
    <w:rsid w:val="0020129E"/>
    <w:rsid w:val="00201301"/>
    <w:rsid w:val="002020F6"/>
    <w:rsid w:val="00202D9B"/>
    <w:rsid w:val="00203280"/>
    <w:rsid w:val="00204620"/>
    <w:rsid w:val="00205869"/>
    <w:rsid w:val="00205964"/>
    <w:rsid w:val="00205A70"/>
    <w:rsid w:val="00206085"/>
    <w:rsid w:val="00206343"/>
    <w:rsid w:val="00210F39"/>
    <w:rsid w:val="0021129C"/>
    <w:rsid w:val="002113D4"/>
    <w:rsid w:val="0021190B"/>
    <w:rsid w:val="00211946"/>
    <w:rsid w:val="00211F7F"/>
    <w:rsid w:val="0021267D"/>
    <w:rsid w:val="00212CB4"/>
    <w:rsid w:val="0021304A"/>
    <w:rsid w:val="002148F6"/>
    <w:rsid w:val="002154CC"/>
    <w:rsid w:val="00215878"/>
    <w:rsid w:val="00215B8F"/>
    <w:rsid w:val="00216128"/>
    <w:rsid w:val="00216562"/>
    <w:rsid w:val="00216C9B"/>
    <w:rsid w:val="00220E2F"/>
    <w:rsid w:val="002219C0"/>
    <w:rsid w:val="002224E4"/>
    <w:rsid w:val="002229B3"/>
    <w:rsid w:val="00222A30"/>
    <w:rsid w:val="00222C01"/>
    <w:rsid w:val="00222E2C"/>
    <w:rsid w:val="00223964"/>
    <w:rsid w:val="002248A7"/>
    <w:rsid w:val="00224C22"/>
    <w:rsid w:val="0022588D"/>
    <w:rsid w:val="00225F3D"/>
    <w:rsid w:val="0022739C"/>
    <w:rsid w:val="00227BF2"/>
    <w:rsid w:val="00231617"/>
    <w:rsid w:val="002317D4"/>
    <w:rsid w:val="00233BCE"/>
    <w:rsid w:val="00235632"/>
    <w:rsid w:val="00235AC6"/>
    <w:rsid w:val="00235BCF"/>
    <w:rsid w:val="00235E5A"/>
    <w:rsid w:val="00236C30"/>
    <w:rsid w:val="00236F07"/>
    <w:rsid w:val="00241227"/>
    <w:rsid w:val="00243F8B"/>
    <w:rsid w:val="0024568C"/>
    <w:rsid w:val="00246E2E"/>
    <w:rsid w:val="00247420"/>
    <w:rsid w:val="002500C5"/>
    <w:rsid w:val="00250971"/>
    <w:rsid w:val="0025137D"/>
    <w:rsid w:val="00251C11"/>
    <w:rsid w:val="00251E13"/>
    <w:rsid w:val="00251E7D"/>
    <w:rsid w:val="00253A2A"/>
    <w:rsid w:val="0025424D"/>
    <w:rsid w:val="002545D4"/>
    <w:rsid w:val="0025495A"/>
    <w:rsid w:val="00254C65"/>
    <w:rsid w:val="00255408"/>
    <w:rsid w:val="0025622B"/>
    <w:rsid w:val="00260097"/>
    <w:rsid w:val="0026072D"/>
    <w:rsid w:val="002616EB"/>
    <w:rsid w:val="00261890"/>
    <w:rsid w:val="00261F13"/>
    <w:rsid w:val="00263D1E"/>
    <w:rsid w:val="00265227"/>
    <w:rsid w:val="0026565F"/>
    <w:rsid w:val="00266087"/>
    <w:rsid w:val="0026780B"/>
    <w:rsid w:val="002709E7"/>
    <w:rsid w:val="00270E8C"/>
    <w:rsid w:val="002717AD"/>
    <w:rsid w:val="00272280"/>
    <w:rsid w:val="0027243E"/>
    <w:rsid w:val="00272C31"/>
    <w:rsid w:val="00273150"/>
    <w:rsid w:val="00274297"/>
    <w:rsid w:val="00274861"/>
    <w:rsid w:val="0027586D"/>
    <w:rsid w:val="002764D2"/>
    <w:rsid w:val="00276696"/>
    <w:rsid w:val="00276C8E"/>
    <w:rsid w:val="00280BAC"/>
    <w:rsid w:val="002814F3"/>
    <w:rsid w:val="00282BC8"/>
    <w:rsid w:val="0028338E"/>
    <w:rsid w:val="002833B2"/>
    <w:rsid w:val="00283C91"/>
    <w:rsid w:val="002846FE"/>
    <w:rsid w:val="00284B13"/>
    <w:rsid w:val="002850EC"/>
    <w:rsid w:val="00286B34"/>
    <w:rsid w:val="00287B5A"/>
    <w:rsid w:val="0029076F"/>
    <w:rsid w:val="00290B4E"/>
    <w:rsid w:val="00291D5D"/>
    <w:rsid w:val="00292974"/>
    <w:rsid w:val="002930A3"/>
    <w:rsid w:val="002932C5"/>
    <w:rsid w:val="00293832"/>
    <w:rsid w:val="00293CE7"/>
    <w:rsid w:val="00295604"/>
    <w:rsid w:val="00295FC6"/>
    <w:rsid w:val="00296662"/>
    <w:rsid w:val="0029708F"/>
    <w:rsid w:val="00297207"/>
    <w:rsid w:val="002972BA"/>
    <w:rsid w:val="00297F3D"/>
    <w:rsid w:val="002A065C"/>
    <w:rsid w:val="002A066B"/>
    <w:rsid w:val="002A15C2"/>
    <w:rsid w:val="002A21EA"/>
    <w:rsid w:val="002A346D"/>
    <w:rsid w:val="002A3B05"/>
    <w:rsid w:val="002A3E39"/>
    <w:rsid w:val="002A4230"/>
    <w:rsid w:val="002A4A7A"/>
    <w:rsid w:val="002A688E"/>
    <w:rsid w:val="002A6B48"/>
    <w:rsid w:val="002A6E24"/>
    <w:rsid w:val="002A7275"/>
    <w:rsid w:val="002A7FF5"/>
    <w:rsid w:val="002B05DE"/>
    <w:rsid w:val="002B1520"/>
    <w:rsid w:val="002B1C1D"/>
    <w:rsid w:val="002B23F3"/>
    <w:rsid w:val="002B2447"/>
    <w:rsid w:val="002B4E84"/>
    <w:rsid w:val="002B5F6A"/>
    <w:rsid w:val="002B702B"/>
    <w:rsid w:val="002B7BA9"/>
    <w:rsid w:val="002C0FD8"/>
    <w:rsid w:val="002C1708"/>
    <w:rsid w:val="002C1A6A"/>
    <w:rsid w:val="002C2635"/>
    <w:rsid w:val="002C296A"/>
    <w:rsid w:val="002C30CD"/>
    <w:rsid w:val="002C35CE"/>
    <w:rsid w:val="002C3910"/>
    <w:rsid w:val="002C3D09"/>
    <w:rsid w:val="002C47D4"/>
    <w:rsid w:val="002C5B00"/>
    <w:rsid w:val="002C6004"/>
    <w:rsid w:val="002C62C4"/>
    <w:rsid w:val="002C684E"/>
    <w:rsid w:val="002C6A51"/>
    <w:rsid w:val="002C6D45"/>
    <w:rsid w:val="002C6F66"/>
    <w:rsid w:val="002C79C9"/>
    <w:rsid w:val="002D255D"/>
    <w:rsid w:val="002D5502"/>
    <w:rsid w:val="002D6B8E"/>
    <w:rsid w:val="002D727A"/>
    <w:rsid w:val="002E1312"/>
    <w:rsid w:val="002E2982"/>
    <w:rsid w:val="002E3186"/>
    <w:rsid w:val="002E3751"/>
    <w:rsid w:val="002E3780"/>
    <w:rsid w:val="002E3CC1"/>
    <w:rsid w:val="002E42C8"/>
    <w:rsid w:val="002E435D"/>
    <w:rsid w:val="002E4C74"/>
    <w:rsid w:val="002E5381"/>
    <w:rsid w:val="002E7197"/>
    <w:rsid w:val="002E737E"/>
    <w:rsid w:val="002E7686"/>
    <w:rsid w:val="002E7EF8"/>
    <w:rsid w:val="002F06E2"/>
    <w:rsid w:val="002F1403"/>
    <w:rsid w:val="002F18A1"/>
    <w:rsid w:val="002F1DF6"/>
    <w:rsid w:val="002F28D8"/>
    <w:rsid w:val="002F28F8"/>
    <w:rsid w:val="002F3559"/>
    <w:rsid w:val="002F424F"/>
    <w:rsid w:val="002F5D7F"/>
    <w:rsid w:val="002F6E03"/>
    <w:rsid w:val="002F72EA"/>
    <w:rsid w:val="002F7D6D"/>
    <w:rsid w:val="003002D4"/>
    <w:rsid w:val="00300FB5"/>
    <w:rsid w:val="00301622"/>
    <w:rsid w:val="00301705"/>
    <w:rsid w:val="00301B94"/>
    <w:rsid w:val="0030213C"/>
    <w:rsid w:val="0030264D"/>
    <w:rsid w:val="00302C7F"/>
    <w:rsid w:val="00302F38"/>
    <w:rsid w:val="003034FE"/>
    <w:rsid w:val="0030374D"/>
    <w:rsid w:val="003044A3"/>
    <w:rsid w:val="00304933"/>
    <w:rsid w:val="00304E60"/>
    <w:rsid w:val="00305E78"/>
    <w:rsid w:val="00305EB2"/>
    <w:rsid w:val="00306161"/>
    <w:rsid w:val="00306D19"/>
    <w:rsid w:val="00306F9D"/>
    <w:rsid w:val="003077B5"/>
    <w:rsid w:val="003107A5"/>
    <w:rsid w:val="00310874"/>
    <w:rsid w:val="0031103C"/>
    <w:rsid w:val="00311E12"/>
    <w:rsid w:val="00312C36"/>
    <w:rsid w:val="0031328D"/>
    <w:rsid w:val="003137B5"/>
    <w:rsid w:val="00313B73"/>
    <w:rsid w:val="003142BF"/>
    <w:rsid w:val="00314335"/>
    <w:rsid w:val="0031455A"/>
    <w:rsid w:val="00314BE2"/>
    <w:rsid w:val="00314DFC"/>
    <w:rsid w:val="00315DC7"/>
    <w:rsid w:val="00316675"/>
    <w:rsid w:val="00316C06"/>
    <w:rsid w:val="0031723A"/>
    <w:rsid w:val="00317337"/>
    <w:rsid w:val="00317DA3"/>
    <w:rsid w:val="00317DF1"/>
    <w:rsid w:val="00320038"/>
    <w:rsid w:val="00320950"/>
    <w:rsid w:val="00321039"/>
    <w:rsid w:val="00321481"/>
    <w:rsid w:val="00321EDE"/>
    <w:rsid w:val="003262B2"/>
    <w:rsid w:val="00327977"/>
    <w:rsid w:val="00327A70"/>
    <w:rsid w:val="003304EF"/>
    <w:rsid w:val="003314BE"/>
    <w:rsid w:val="0033194C"/>
    <w:rsid w:val="0033208D"/>
    <w:rsid w:val="00332460"/>
    <w:rsid w:val="003329B4"/>
    <w:rsid w:val="00336100"/>
    <w:rsid w:val="00336211"/>
    <w:rsid w:val="0033635A"/>
    <w:rsid w:val="003366FB"/>
    <w:rsid w:val="00336CC3"/>
    <w:rsid w:val="0033713C"/>
    <w:rsid w:val="0033739A"/>
    <w:rsid w:val="00337BB0"/>
    <w:rsid w:val="0034027B"/>
    <w:rsid w:val="00340734"/>
    <w:rsid w:val="00340AC2"/>
    <w:rsid w:val="00341955"/>
    <w:rsid w:val="003429DE"/>
    <w:rsid w:val="00343D9F"/>
    <w:rsid w:val="00344370"/>
    <w:rsid w:val="003447A2"/>
    <w:rsid w:val="00345D01"/>
    <w:rsid w:val="00345E26"/>
    <w:rsid w:val="00347825"/>
    <w:rsid w:val="003502A1"/>
    <w:rsid w:val="003506F9"/>
    <w:rsid w:val="00352E63"/>
    <w:rsid w:val="00353257"/>
    <w:rsid w:val="003538CD"/>
    <w:rsid w:val="003540D3"/>
    <w:rsid w:val="0035474C"/>
    <w:rsid w:val="003558AF"/>
    <w:rsid w:val="00356E63"/>
    <w:rsid w:val="00357B82"/>
    <w:rsid w:val="00360526"/>
    <w:rsid w:val="00360764"/>
    <w:rsid w:val="00360F0C"/>
    <w:rsid w:val="00361001"/>
    <w:rsid w:val="003612E7"/>
    <w:rsid w:val="00362161"/>
    <w:rsid w:val="00362817"/>
    <w:rsid w:val="003632B5"/>
    <w:rsid w:val="00363A86"/>
    <w:rsid w:val="0036428C"/>
    <w:rsid w:val="00364852"/>
    <w:rsid w:val="00364B65"/>
    <w:rsid w:val="00365314"/>
    <w:rsid w:val="00366B83"/>
    <w:rsid w:val="00366CC9"/>
    <w:rsid w:val="00367184"/>
    <w:rsid w:val="00367243"/>
    <w:rsid w:val="00367694"/>
    <w:rsid w:val="003679B4"/>
    <w:rsid w:val="00367CE4"/>
    <w:rsid w:val="00371311"/>
    <w:rsid w:val="00371351"/>
    <w:rsid w:val="00371629"/>
    <w:rsid w:val="00372A96"/>
    <w:rsid w:val="0037332F"/>
    <w:rsid w:val="00373CA3"/>
    <w:rsid w:val="00373DD7"/>
    <w:rsid w:val="00374C11"/>
    <w:rsid w:val="00374CA8"/>
    <w:rsid w:val="00375930"/>
    <w:rsid w:val="00375D6A"/>
    <w:rsid w:val="003760D5"/>
    <w:rsid w:val="0037625E"/>
    <w:rsid w:val="003766E6"/>
    <w:rsid w:val="0038064C"/>
    <w:rsid w:val="00380772"/>
    <w:rsid w:val="0038107D"/>
    <w:rsid w:val="0038142A"/>
    <w:rsid w:val="003819A1"/>
    <w:rsid w:val="00383AED"/>
    <w:rsid w:val="00384349"/>
    <w:rsid w:val="00384941"/>
    <w:rsid w:val="00384A82"/>
    <w:rsid w:val="0038501D"/>
    <w:rsid w:val="0038683B"/>
    <w:rsid w:val="00386B4C"/>
    <w:rsid w:val="00386D85"/>
    <w:rsid w:val="003877DE"/>
    <w:rsid w:val="00387B69"/>
    <w:rsid w:val="00387D2D"/>
    <w:rsid w:val="0039014D"/>
    <w:rsid w:val="00390C99"/>
    <w:rsid w:val="00390E1F"/>
    <w:rsid w:val="0039129D"/>
    <w:rsid w:val="003916E3"/>
    <w:rsid w:val="003920DE"/>
    <w:rsid w:val="003920EC"/>
    <w:rsid w:val="00392859"/>
    <w:rsid w:val="00392EC1"/>
    <w:rsid w:val="0039309B"/>
    <w:rsid w:val="003930EC"/>
    <w:rsid w:val="00393CDE"/>
    <w:rsid w:val="00395133"/>
    <w:rsid w:val="0039694E"/>
    <w:rsid w:val="003973B8"/>
    <w:rsid w:val="00397694"/>
    <w:rsid w:val="00397F66"/>
    <w:rsid w:val="003A1EA6"/>
    <w:rsid w:val="003A25B6"/>
    <w:rsid w:val="003A47C4"/>
    <w:rsid w:val="003A4EE2"/>
    <w:rsid w:val="003A5196"/>
    <w:rsid w:val="003A58A0"/>
    <w:rsid w:val="003B1F31"/>
    <w:rsid w:val="003B412D"/>
    <w:rsid w:val="003B53B3"/>
    <w:rsid w:val="003B5A09"/>
    <w:rsid w:val="003B5D76"/>
    <w:rsid w:val="003B5F5E"/>
    <w:rsid w:val="003B67D1"/>
    <w:rsid w:val="003B76F8"/>
    <w:rsid w:val="003C2FB1"/>
    <w:rsid w:val="003C3D16"/>
    <w:rsid w:val="003C521E"/>
    <w:rsid w:val="003C5401"/>
    <w:rsid w:val="003C54A5"/>
    <w:rsid w:val="003C5575"/>
    <w:rsid w:val="003C5C6C"/>
    <w:rsid w:val="003C64D6"/>
    <w:rsid w:val="003C7EF9"/>
    <w:rsid w:val="003D0A0D"/>
    <w:rsid w:val="003D228B"/>
    <w:rsid w:val="003D2D8E"/>
    <w:rsid w:val="003D3ACE"/>
    <w:rsid w:val="003D57C3"/>
    <w:rsid w:val="003D5C26"/>
    <w:rsid w:val="003D5E3B"/>
    <w:rsid w:val="003D7CC7"/>
    <w:rsid w:val="003D7CE5"/>
    <w:rsid w:val="003E069C"/>
    <w:rsid w:val="003E1B60"/>
    <w:rsid w:val="003E224D"/>
    <w:rsid w:val="003E35B0"/>
    <w:rsid w:val="003E3CEF"/>
    <w:rsid w:val="003E4A2E"/>
    <w:rsid w:val="003E4B4D"/>
    <w:rsid w:val="003E5840"/>
    <w:rsid w:val="003E76F0"/>
    <w:rsid w:val="003E7C49"/>
    <w:rsid w:val="003F03FF"/>
    <w:rsid w:val="003F0AA6"/>
    <w:rsid w:val="003F0DD5"/>
    <w:rsid w:val="003F1843"/>
    <w:rsid w:val="003F1B8A"/>
    <w:rsid w:val="003F1D78"/>
    <w:rsid w:val="003F21B7"/>
    <w:rsid w:val="003F287D"/>
    <w:rsid w:val="003F4E45"/>
    <w:rsid w:val="003F58F7"/>
    <w:rsid w:val="003F61DA"/>
    <w:rsid w:val="003F65D4"/>
    <w:rsid w:val="003F73CE"/>
    <w:rsid w:val="003F73D4"/>
    <w:rsid w:val="00400934"/>
    <w:rsid w:val="00402558"/>
    <w:rsid w:val="00403AFD"/>
    <w:rsid w:val="00404559"/>
    <w:rsid w:val="0041064C"/>
    <w:rsid w:val="00410705"/>
    <w:rsid w:val="00411287"/>
    <w:rsid w:val="00411A35"/>
    <w:rsid w:val="00411D88"/>
    <w:rsid w:val="004124D6"/>
    <w:rsid w:val="0041328C"/>
    <w:rsid w:val="0041459D"/>
    <w:rsid w:val="0041531A"/>
    <w:rsid w:val="004155CB"/>
    <w:rsid w:val="004157F7"/>
    <w:rsid w:val="0041584B"/>
    <w:rsid w:val="00415940"/>
    <w:rsid w:val="004159EB"/>
    <w:rsid w:val="004177DA"/>
    <w:rsid w:val="0042170C"/>
    <w:rsid w:val="00422E7D"/>
    <w:rsid w:val="0042426D"/>
    <w:rsid w:val="00424966"/>
    <w:rsid w:val="004252FE"/>
    <w:rsid w:val="004253EC"/>
    <w:rsid w:val="00425AFA"/>
    <w:rsid w:val="004263D6"/>
    <w:rsid w:val="004269C5"/>
    <w:rsid w:val="00426AC7"/>
    <w:rsid w:val="00430025"/>
    <w:rsid w:val="0043247D"/>
    <w:rsid w:val="00432690"/>
    <w:rsid w:val="00432DE8"/>
    <w:rsid w:val="0043317E"/>
    <w:rsid w:val="0043319E"/>
    <w:rsid w:val="004334BF"/>
    <w:rsid w:val="00433D49"/>
    <w:rsid w:val="004345D3"/>
    <w:rsid w:val="004350AB"/>
    <w:rsid w:val="00435217"/>
    <w:rsid w:val="004362AD"/>
    <w:rsid w:val="00436AD8"/>
    <w:rsid w:val="00436C84"/>
    <w:rsid w:val="004374F9"/>
    <w:rsid w:val="00437839"/>
    <w:rsid w:val="004400B3"/>
    <w:rsid w:val="00440CEE"/>
    <w:rsid w:val="0044173B"/>
    <w:rsid w:val="00441869"/>
    <w:rsid w:val="004429A6"/>
    <w:rsid w:val="00444764"/>
    <w:rsid w:val="004453C2"/>
    <w:rsid w:val="00445488"/>
    <w:rsid w:val="0044559D"/>
    <w:rsid w:val="00447158"/>
    <w:rsid w:val="00447860"/>
    <w:rsid w:val="004478CC"/>
    <w:rsid w:val="004506FD"/>
    <w:rsid w:val="0045116E"/>
    <w:rsid w:val="00452D0A"/>
    <w:rsid w:val="00453CEB"/>
    <w:rsid w:val="00455C24"/>
    <w:rsid w:val="00456BD4"/>
    <w:rsid w:val="00456DCD"/>
    <w:rsid w:val="00456E8B"/>
    <w:rsid w:val="004571F1"/>
    <w:rsid w:val="00457B02"/>
    <w:rsid w:val="0046024E"/>
    <w:rsid w:val="0046035C"/>
    <w:rsid w:val="00460D24"/>
    <w:rsid w:val="00461035"/>
    <w:rsid w:val="0046299E"/>
    <w:rsid w:val="00462D4D"/>
    <w:rsid w:val="0046319B"/>
    <w:rsid w:val="0046420E"/>
    <w:rsid w:val="00464338"/>
    <w:rsid w:val="00464559"/>
    <w:rsid w:val="00467574"/>
    <w:rsid w:val="00470B07"/>
    <w:rsid w:val="00471140"/>
    <w:rsid w:val="00472296"/>
    <w:rsid w:val="004755E0"/>
    <w:rsid w:val="00475A54"/>
    <w:rsid w:val="004765D3"/>
    <w:rsid w:val="00477183"/>
    <w:rsid w:val="0047753C"/>
    <w:rsid w:val="00477806"/>
    <w:rsid w:val="004778AC"/>
    <w:rsid w:val="00477B96"/>
    <w:rsid w:val="00477D0A"/>
    <w:rsid w:val="00480C69"/>
    <w:rsid w:val="00480CA1"/>
    <w:rsid w:val="00480D8E"/>
    <w:rsid w:val="00481971"/>
    <w:rsid w:val="00482833"/>
    <w:rsid w:val="00482E71"/>
    <w:rsid w:val="004835F4"/>
    <w:rsid w:val="00483BAB"/>
    <w:rsid w:val="0048432B"/>
    <w:rsid w:val="0048451C"/>
    <w:rsid w:val="00484B08"/>
    <w:rsid w:val="00485022"/>
    <w:rsid w:val="00485A90"/>
    <w:rsid w:val="00487C45"/>
    <w:rsid w:val="00490000"/>
    <w:rsid w:val="00490A56"/>
    <w:rsid w:val="00490D76"/>
    <w:rsid w:val="0049100C"/>
    <w:rsid w:val="004918B5"/>
    <w:rsid w:val="00493A6E"/>
    <w:rsid w:val="00495F92"/>
    <w:rsid w:val="00496FD2"/>
    <w:rsid w:val="00497077"/>
    <w:rsid w:val="0049707F"/>
    <w:rsid w:val="004A097D"/>
    <w:rsid w:val="004A0B52"/>
    <w:rsid w:val="004A10CF"/>
    <w:rsid w:val="004A18C7"/>
    <w:rsid w:val="004A2318"/>
    <w:rsid w:val="004A24B1"/>
    <w:rsid w:val="004A26E5"/>
    <w:rsid w:val="004A3143"/>
    <w:rsid w:val="004A4B26"/>
    <w:rsid w:val="004A4B61"/>
    <w:rsid w:val="004A51A7"/>
    <w:rsid w:val="004A51D6"/>
    <w:rsid w:val="004A7087"/>
    <w:rsid w:val="004A735A"/>
    <w:rsid w:val="004A757B"/>
    <w:rsid w:val="004B0086"/>
    <w:rsid w:val="004B03F3"/>
    <w:rsid w:val="004B1EDC"/>
    <w:rsid w:val="004B2443"/>
    <w:rsid w:val="004B2E20"/>
    <w:rsid w:val="004B3036"/>
    <w:rsid w:val="004B3807"/>
    <w:rsid w:val="004B3A5B"/>
    <w:rsid w:val="004B3F8C"/>
    <w:rsid w:val="004B52F4"/>
    <w:rsid w:val="004B57FC"/>
    <w:rsid w:val="004B59BB"/>
    <w:rsid w:val="004B65F1"/>
    <w:rsid w:val="004B72E3"/>
    <w:rsid w:val="004B73F6"/>
    <w:rsid w:val="004B7466"/>
    <w:rsid w:val="004B7720"/>
    <w:rsid w:val="004B7A0E"/>
    <w:rsid w:val="004C012F"/>
    <w:rsid w:val="004C02AC"/>
    <w:rsid w:val="004C0501"/>
    <w:rsid w:val="004C094E"/>
    <w:rsid w:val="004C0CA0"/>
    <w:rsid w:val="004C15C6"/>
    <w:rsid w:val="004C164B"/>
    <w:rsid w:val="004C2059"/>
    <w:rsid w:val="004C26F2"/>
    <w:rsid w:val="004C278F"/>
    <w:rsid w:val="004C3057"/>
    <w:rsid w:val="004C3067"/>
    <w:rsid w:val="004C3668"/>
    <w:rsid w:val="004C3BFB"/>
    <w:rsid w:val="004C4376"/>
    <w:rsid w:val="004C54A9"/>
    <w:rsid w:val="004C61A0"/>
    <w:rsid w:val="004D00DB"/>
    <w:rsid w:val="004D2477"/>
    <w:rsid w:val="004D28B6"/>
    <w:rsid w:val="004D295F"/>
    <w:rsid w:val="004D2FA7"/>
    <w:rsid w:val="004D358C"/>
    <w:rsid w:val="004D5608"/>
    <w:rsid w:val="004D583B"/>
    <w:rsid w:val="004D663A"/>
    <w:rsid w:val="004D6654"/>
    <w:rsid w:val="004D700D"/>
    <w:rsid w:val="004D7798"/>
    <w:rsid w:val="004D7E44"/>
    <w:rsid w:val="004E0E11"/>
    <w:rsid w:val="004E0EBA"/>
    <w:rsid w:val="004E1247"/>
    <w:rsid w:val="004E1924"/>
    <w:rsid w:val="004E1F1F"/>
    <w:rsid w:val="004E2C49"/>
    <w:rsid w:val="004E30AB"/>
    <w:rsid w:val="004E5D6D"/>
    <w:rsid w:val="004E643B"/>
    <w:rsid w:val="004E7220"/>
    <w:rsid w:val="004E743F"/>
    <w:rsid w:val="004E7D44"/>
    <w:rsid w:val="004F02B9"/>
    <w:rsid w:val="004F11FC"/>
    <w:rsid w:val="004F413C"/>
    <w:rsid w:val="004F4472"/>
    <w:rsid w:val="004F45DA"/>
    <w:rsid w:val="004F5B58"/>
    <w:rsid w:val="004F65BF"/>
    <w:rsid w:val="004F69EE"/>
    <w:rsid w:val="004F6EFA"/>
    <w:rsid w:val="004F7A9D"/>
    <w:rsid w:val="00500478"/>
    <w:rsid w:val="005013BA"/>
    <w:rsid w:val="00501956"/>
    <w:rsid w:val="00501F1A"/>
    <w:rsid w:val="00502912"/>
    <w:rsid w:val="005046DD"/>
    <w:rsid w:val="00505DDC"/>
    <w:rsid w:val="005074D7"/>
    <w:rsid w:val="00507C80"/>
    <w:rsid w:val="0051002F"/>
    <w:rsid w:val="005101EC"/>
    <w:rsid w:val="005105CB"/>
    <w:rsid w:val="005109D9"/>
    <w:rsid w:val="00511499"/>
    <w:rsid w:val="00511792"/>
    <w:rsid w:val="00511DE0"/>
    <w:rsid w:val="005146BE"/>
    <w:rsid w:val="00515E3A"/>
    <w:rsid w:val="00517739"/>
    <w:rsid w:val="00520D00"/>
    <w:rsid w:val="00520E11"/>
    <w:rsid w:val="00521584"/>
    <w:rsid w:val="00522DF0"/>
    <w:rsid w:val="00522FDC"/>
    <w:rsid w:val="00523477"/>
    <w:rsid w:val="005234F4"/>
    <w:rsid w:val="00523650"/>
    <w:rsid w:val="005243A3"/>
    <w:rsid w:val="005247B6"/>
    <w:rsid w:val="0052548A"/>
    <w:rsid w:val="00526124"/>
    <w:rsid w:val="005265E7"/>
    <w:rsid w:val="00526684"/>
    <w:rsid w:val="00526A43"/>
    <w:rsid w:val="005271A7"/>
    <w:rsid w:val="005308B1"/>
    <w:rsid w:val="0053161E"/>
    <w:rsid w:val="00531C14"/>
    <w:rsid w:val="00531CA9"/>
    <w:rsid w:val="00531D0D"/>
    <w:rsid w:val="00531FB0"/>
    <w:rsid w:val="00532EE0"/>
    <w:rsid w:val="00533CBF"/>
    <w:rsid w:val="00533EF6"/>
    <w:rsid w:val="00534FFB"/>
    <w:rsid w:val="005403F9"/>
    <w:rsid w:val="00541EC7"/>
    <w:rsid w:val="005434EF"/>
    <w:rsid w:val="00543920"/>
    <w:rsid w:val="005441C3"/>
    <w:rsid w:val="00544B0F"/>
    <w:rsid w:val="00545601"/>
    <w:rsid w:val="00547392"/>
    <w:rsid w:val="005504F1"/>
    <w:rsid w:val="00550CEE"/>
    <w:rsid w:val="00550DCC"/>
    <w:rsid w:val="00551E9D"/>
    <w:rsid w:val="00553AEE"/>
    <w:rsid w:val="00553ED2"/>
    <w:rsid w:val="005551CF"/>
    <w:rsid w:val="00555A22"/>
    <w:rsid w:val="00555C5E"/>
    <w:rsid w:val="005572AE"/>
    <w:rsid w:val="005609C4"/>
    <w:rsid w:val="005610FB"/>
    <w:rsid w:val="005620D3"/>
    <w:rsid w:val="005622F1"/>
    <w:rsid w:val="00562670"/>
    <w:rsid w:val="005627B7"/>
    <w:rsid w:val="00562889"/>
    <w:rsid w:val="00563294"/>
    <w:rsid w:val="005643BC"/>
    <w:rsid w:val="00564676"/>
    <w:rsid w:val="005650CC"/>
    <w:rsid w:val="00565E38"/>
    <w:rsid w:val="0056672F"/>
    <w:rsid w:val="00567049"/>
    <w:rsid w:val="005678E3"/>
    <w:rsid w:val="00567FD1"/>
    <w:rsid w:val="00570DF1"/>
    <w:rsid w:val="005713C4"/>
    <w:rsid w:val="00571AC4"/>
    <w:rsid w:val="00573262"/>
    <w:rsid w:val="00573704"/>
    <w:rsid w:val="00573CA1"/>
    <w:rsid w:val="00574FC7"/>
    <w:rsid w:val="0057569F"/>
    <w:rsid w:val="005766F7"/>
    <w:rsid w:val="005772B5"/>
    <w:rsid w:val="00580B2D"/>
    <w:rsid w:val="00580FD1"/>
    <w:rsid w:val="0058433A"/>
    <w:rsid w:val="00584D90"/>
    <w:rsid w:val="00585039"/>
    <w:rsid w:val="0058636D"/>
    <w:rsid w:val="00586828"/>
    <w:rsid w:val="005871B3"/>
    <w:rsid w:val="00587627"/>
    <w:rsid w:val="00587AB6"/>
    <w:rsid w:val="00590D0A"/>
    <w:rsid w:val="00591281"/>
    <w:rsid w:val="00591DBF"/>
    <w:rsid w:val="00591E0C"/>
    <w:rsid w:val="00592CAF"/>
    <w:rsid w:val="00592EA3"/>
    <w:rsid w:val="0059314E"/>
    <w:rsid w:val="00593A85"/>
    <w:rsid w:val="00593AB1"/>
    <w:rsid w:val="0059472F"/>
    <w:rsid w:val="0059563D"/>
    <w:rsid w:val="00595A0A"/>
    <w:rsid w:val="00596972"/>
    <w:rsid w:val="00596BC4"/>
    <w:rsid w:val="00597382"/>
    <w:rsid w:val="005A11CA"/>
    <w:rsid w:val="005A1283"/>
    <w:rsid w:val="005A1F6D"/>
    <w:rsid w:val="005A274F"/>
    <w:rsid w:val="005A28E9"/>
    <w:rsid w:val="005A2D72"/>
    <w:rsid w:val="005A4865"/>
    <w:rsid w:val="005A4C53"/>
    <w:rsid w:val="005A52CD"/>
    <w:rsid w:val="005A658C"/>
    <w:rsid w:val="005A7A22"/>
    <w:rsid w:val="005A7AA1"/>
    <w:rsid w:val="005A7B1A"/>
    <w:rsid w:val="005B0763"/>
    <w:rsid w:val="005B0887"/>
    <w:rsid w:val="005B0EC5"/>
    <w:rsid w:val="005B1957"/>
    <w:rsid w:val="005B19B4"/>
    <w:rsid w:val="005B2126"/>
    <w:rsid w:val="005B29B4"/>
    <w:rsid w:val="005B48E0"/>
    <w:rsid w:val="005B5922"/>
    <w:rsid w:val="005B5A53"/>
    <w:rsid w:val="005B5B39"/>
    <w:rsid w:val="005B6263"/>
    <w:rsid w:val="005B6F20"/>
    <w:rsid w:val="005B7447"/>
    <w:rsid w:val="005B79A5"/>
    <w:rsid w:val="005B7E44"/>
    <w:rsid w:val="005B7FF0"/>
    <w:rsid w:val="005C03BE"/>
    <w:rsid w:val="005C15DD"/>
    <w:rsid w:val="005C1F02"/>
    <w:rsid w:val="005C2EED"/>
    <w:rsid w:val="005C60A3"/>
    <w:rsid w:val="005C7103"/>
    <w:rsid w:val="005D0E16"/>
    <w:rsid w:val="005D3D5C"/>
    <w:rsid w:val="005D48EE"/>
    <w:rsid w:val="005D4DFF"/>
    <w:rsid w:val="005D5A2F"/>
    <w:rsid w:val="005D6077"/>
    <w:rsid w:val="005D74CD"/>
    <w:rsid w:val="005E04C4"/>
    <w:rsid w:val="005E1063"/>
    <w:rsid w:val="005E1595"/>
    <w:rsid w:val="005E1746"/>
    <w:rsid w:val="005E3940"/>
    <w:rsid w:val="005E4012"/>
    <w:rsid w:val="005E4BAA"/>
    <w:rsid w:val="005E4E84"/>
    <w:rsid w:val="005E5377"/>
    <w:rsid w:val="005E61E7"/>
    <w:rsid w:val="005E7B1F"/>
    <w:rsid w:val="005F0406"/>
    <w:rsid w:val="005F06E7"/>
    <w:rsid w:val="005F0FE2"/>
    <w:rsid w:val="005F25C3"/>
    <w:rsid w:val="005F2B0E"/>
    <w:rsid w:val="005F4D9B"/>
    <w:rsid w:val="005F4EE1"/>
    <w:rsid w:val="005F5F29"/>
    <w:rsid w:val="005F637B"/>
    <w:rsid w:val="005F6C1B"/>
    <w:rsid w:val="005F70FA"/>
    <w:rsid w:val="005F736C"/>
    <w:rsid w:val="005F7A23"/>
    <w:rsid w:val="00600246"/>
    <w:rsid w:val="00600A7F"/>
    <w:rsid w:val="0060106F"/>
    <w:rsid w:val="006010D1"/>
    <w:rsid w:val="00601EFE"/>
    <w:rsid w:val="00602554"/>
    <w:rsid w:val="0060446E"/>
    <w:rsid w:val="0060479E"/>
    <w:rsid w:val="00606CFF"/>
    <w:rsid w:val="00606D56"/>
    <w:rsid w:val="00606D66"/>
    <w:rsid w:val="00610772"/>
    <w:rsid w:val="00612AC9"/>
    <w:rsid w:val="00612F82"/>
    <w:rsid w:val="00613036"/>
    <w:rsid w:val="006132AC"/>
    <w:rsid w:val="006132CF"/>
    <w:rsid w:val="0061446E"/>
    <w:rsid w:val="00614E2C"/>
    <w:rsid w:val="006150B6"/>
    <w:rsid w:val="00615771"/>
    <w:rsid w:val="006157FA"/>
    <w:rsid w:val="00615826"/>
    <w:rsid w:val="006160A0"/>
    <w:rsid w:val="0061689C"/>
    <w:rsid w:val="00616CB3"/>
    <w:rsid w:val="00616EC0"/>
    <w:rsid w:val="0061726A"/>
    <w:rsid w:val="00620648"/>
    <w:rsid w:val="006212E4"/>
    <w:rsid w:val="00621935"/>
    <w:rsid w:val="00622709"/>
    <w:rsid w:val="0062310C"/>
    <w:rsid w:val="006239D7"/>
    <w:rsid w:val="00623B5E"/>
    <w:rsid w:val="00623BF4"/>
    <w:rsid w:val="00624501"/>
    <w:rsid w:val="00625152"/>
    <w:rsid w:val="00625EC0"/>
    <w:rsid w:val="006265D0"/>
    <w:rsid w:val="00627458"/>
    <w:rsid w:val="00627C63"/>
    <w:rsid w:val="006303A1"/>
    <w:rsid w:val="006319CF"/>
    <w:rsid w:val="00632CB0"/>
    <w:rsid w:val="00633A89"/>
    <w:rsid w:val="00634107"/>
    <w:rsid w:val="00634B1B"/>
    <w:rsid w:val="00634EF9"/>
    <w:rsid w:val="00635210"/>
    <w:rsid w:val="006356B8"/>
    <w:rsid w:val="006369EE"/>
    <w:rsid w:val="00640108"/>
    <w:rsid w:val="0064036E"/>
    <w:rsid w:val="00640C3E"/>
    <w:rsid w:val="00640E09"/>
    <w:rsid w:val="0064154F"/>
    <w:rsid w:val="00642897"/>
    <w:rsid w:val="00643345"/>
    <w:rsid w:val="00643B2E"/>
    <w:rsid w:val="00643C6A"/>
    <w:rsid w:val="00645531"/>
    <w:rsid w:val="00645B26"/>
    <w:rsid w:val="00651360"/>
    <w:rsid w:val="00651825"/>
    <w:rsid w:val="00651A81"/>
    <w:rsid w:val="0065322F"/>
    <w:rsid w:val="006532DD"/>
    <w:rsid w:val="006539D7"/>
    <w:rsid w:val="00654721"/>
    <w:rsid w:val="00654CF1"/>
    <w:rsid w:val="0065558B"/>
    <w:rsid w:val="0065637F"/>
    <w:rsid w:val="006568F1"/>
    <w:rsid w:val="00656973"/>
    <w:rsid w:val="006571F3"/>
    <w:rsid w:val="006600D9"/>
    <w:rsid w:val="006604FE"/>
    <w:rsid w:val="00661009"/>
    <w:rsid w:val="006622A0"/>
    <w:rsid w:val="00662CBE"/>
    <w:rsid w:val="00663032"/>
    <w:rsid w:val="00663518"/>
    <w:rsid w:val="00663810"/>
    <w:rsid w:val="00663E8E"/>
    <w:rsid w:val="00664938"/>
    <w:rsid w:val="00665B86"/>
    <w:rsid w:val="006663EC"/>
    <w:rsid w:val="00667553"/>
    <w:rsid w:val="006679DC"/>
    <w:rsid w:val="00667D3A"/>
    <w:rsid w:val="00670968"/>
    <w:rsid w:val="006716B0"/>
    <w:rsid w:val="00671964"/>
    <w:rsid w:val="00672688"/>
    <w:rsid w:val="00673853"/>
    <w:rsid w:val="00674D7D"/>
    <w:rsid w:val="00674E80"/>
    <w:rsid w:val="006752BD"/>
    <w:rsid w:val="006766CA"/>
    <w:rsid w:val="00676D7B"/>
    <w:rsid w:val="00677262"/>
    <w:rsid w:val="00677A1C"/>
    <w:rsid w:val="00677B17"/>
    <w:rsid w:val="00681220"/>
    <w:rsid w:val="006815F4"/>
    <w:rsid w:val="00681F28"/>
    <w:rsid w:val="006822FB"/>
    <w:rsid w:val="0068276D"/>
    <w:rsid w:val="006828D2"/>
    <w:rsid w:val="00682918"/>
    <w:rsid w:val="006838F0"/>
    <w:rsid w:val="0068456E"/>
    <w:rsid w:val="00685076"/>
    <w:rsid w:val="00686316"/>
    <w:rsid w:val="00686962"/>
    <w:rsid w:val="006877F0"/>
    <w:rsid w:val="00690EF8"/>
    <w:rsid w:val="00690F4D"/>
    <w:rsid w:val="00690F55"/>
    <w:rsid w:val="006920FF"/>
    <w:rsid w:val="006924C8"/>
    <w:rsid w:val="006925FB"/>
    <w:rsid w:val="00693597"/>
    <w:rsid w:val="00693A79"/>
    <w:rsid w:val="0069408E"/>
    <w:rsid w:val="006953A1"/>
    <w:rsid w:val="006956BC"/>
    <w:rsid w:val="00695F28"/>
    <w:rsid w:val="0069642A"/>
    <w:rsid w:val="00696DF7"/>
    <w:rsid w:val="00696E64"/>
    <w:rsid w:val="0069707D"/>
    <w:rsid w:val="00697B17"/>
    <w:rsid w:val="00697E31"/>
    <w:rsid w:val="006A02BD"/>
    <w:rsid w:val="006A0984"/>
    <w:rsid w:val="006A1609"/>
    <w:rsid w:val="006A24BD"/>
    <w:rsid w:val="006A2BD2"/>
    <w:rsid w:val="006A599C"/>
    <w:rsid w:val="006A5BEC"/>
    <w:rsid w:val="006A72C5"/>
    <w:rsid w:val="006A748B"/>
    <w:rsid w:val="006B110D"/>
    <w:rsid w:val="006B134A"/>
    <w:rsid w:val="006B3ADF"/>
    <w:rsid w:val="006B4FA4"/>
    <w:rsid w:val="006B5053"/>
    <w:rsid w:val="006B54D4"/>
    <w:rsid w:val="006B6762"/>
    <w:rsid w:val="006B6844"/>
    <w:rsid w:val="006B6DEA"/>
    <w:rsid w:val="006C016F"/>
    <w:rsid w:val="006C019D"/>
    <w:rsid w:val="006C035A"/>
    <w:rsid w:val="006C0D25"/>
    <w:rsid w:val="006C1D51"/>
    <w:rsid w:val="006C315E"/>
    <w:rsid w:val="006C3433"/>
    <w:rsid w:val="006C3641"/>
    <w:rsid w:val="006C368C"/>
    <w:rsid w:val="006C39A7"/>
    <w:rsid w:val="006C4683"/>
    <w:rsid w:val="006C4827"/>
    <w:rsid w:val="006C622D"/>
    <w:rsid w:val="006C6617"/>
    <w:rsid w:val="006C757E"/>
    <w:rsid w:val="006D27A2"/>
    <w:rsid w:val="006D3114"/>
    <w:rsid w:val="006D36BF"/>
    <w:rsid w:val="006D3727"/>
    <w:rsid w:val="006D3D34"/>
    <w:rsid w:val="006D687E"/>
    <w:rsid w:val="006D6C44"/>
    <w:rsid w:val="006D6F83"/>
    <w:rsid w:val="006D7082"/>
    <w:rsid w:val="006D7409"/>
    <w:rsid w:val="006D74AC"/>
    <w:rsid w:val="006E01C6"/>
    <w:rsid w:val="006E2434"/>
    <w:rsid w:val="006E2A8B"/>
    <w:rsid w:val="006E2EF0"/>
    <w:rsid w:val="006E34CC"/>
    <w:rsid w:val="006E3BB7"/>
    <w:rsid w:val="006E44CA"/>
    <w:rsid w:val="006E4E68"/>
    <w:rsid w:val="006E5436"/>
    <w:rsid w:val="006E6799"/>
    <w:rsid w:val="006E6817"/>
    <w:rsid w:val="006E6DBA"/>
    <w:rsid w:val="006E6E1D"/>
    <w:rsid w:val="006E7303"/>
    <w:rsid w:val="006E770F"/>
    <w:rsid w:val="006E7740"/>
    <w:rsid w:val="006F05B7"/>
    <w:rsid w:val="006F1921"/>
    <w:rsid w:val="006F1980"/>
    <w:rsid w:val="006F1FC7"/>
    <w:rsid w:val="006F2A50"/>
    <w:rsid w:val="006F2C73"/>
    <w:rsid w:val="006F354D"/>
    <w:rsid w:val="006F44AE"/>
    <w:rsid w:val="006F4A59"/>
    <w:rsid w:val="006F4E6A"/>
    <w:rsid w:val="006F4F46"/>
    <w:rsid w:val="006F5B7C"/>
    <w:rsid w:val="006F704C"/>
    <w:rsid w:val="006F781A"/>
    <w:rsid w:val="006F7B75"/>
    <w:rsid w:val="00700306"/>
    <w:rsid w:val="007007F2"/>
    <w:rsid w:val="00700997"/>
    <w:rsid w:val="007023C9"/>
    <w:rsid w:val="00702AE8"/>
    <w:rsid w:val="00704F1D"/>
    <w:rsid w:val="00705ED8"/>
    <w:rsid w:val="007115DC"/>
    <w:rsid w:val="00711D9B"/>
    <w:rsid w:val="0071258E"/>
    <w:rsid w:val="00712D63"/>
    <w:rsid w:val="007131C7"/>
    <w:rsid w:val="00713B38"/>
    <w:rsid w:val="00713C87"/>
    <w:rsid w:val="00714529"/>
    <w:rsid w:val="007165D5"/>
    <w:rsid w:val="007203B0"/>
    <w:rsid w:val="00720ACB"/>
    <w:rsid w:val="00720C2C"/>
    <w:rsid w:val="00720E15"/>
    <w:rsid w:val="0072172D"/>
    <w:rsid w:val="00721907"/>
    <w:rsid w:val="00721AC1"/>
    <w:rsid w:val="00721B0D"/>
    <w:rsid w:val="00721D9E"/>
    <w:rsid w:val="0072210B"/>
    <w:rsid w:val="007223C4"/>
    <w:rsid w:val="007227A3"/>
    <w:rsid w:val="0072283C"/>
    <w:rsid w:val="00722D2D"/>
    <w:rsid w:val="007230CF"/>
    <w:rsid w:val="0072399C"/>
    <w:rsid w:val="00724092"/>
    <w:rsid w:val="0072423D"/>
    <w:rsid w:val="00724297"/>
    <w:rsid w:val="00725DA0"/>
    <w:rsid w:val="00725F26"/>
    <w:rsid w:val="007266E2"/>
    <w:rsid w:val="00726ACA"/>
    <w:rsid w:val="0072721E"/>
    <w:rsid w:val="00730093"/>
    <w:rsid w:val="00730279"/>
    <w:rsid w:val="00730E23"/>
    <w:rsid w:val="00730EF5"/>
    <w:rsid w:val="00733D36"/>
    <w:rsid w:val="0073433B"/>
    <w:rsid w:val="00734786"/>
    <w:rsid w:val="00734C08"/>
    <w:rsid w:val="00734F68"/>
    <w:rsid w:val="00735468"/>
    <w:rsid w:val="00735674"/>
    <w:rsid w:val="00735E6F"/>
    <w:rsid w:val="007368E9"/>
    <w:rsid w:val="00736A75"/>
    <w:rsid w:val="00736EAC"/>
    <w:rsid w:val="00736FC4"/>
    <w:rsid w:val="00737AF7"/>
    <w:rsid w:val="007401F8"/>
    <w:rsid w:val="00740671"/>
    <w:rsid w:val="007406B0"/>
    <w:rsid w:val="0074170D"/>
    <w:rsid w:val="007419B2"/>
    <w:rsid w:val="00742E5E"/>
    <w:rsid w:val="0074536A"/>
    <w:rsid w:val="007457FA"/>
    <w:rsid w:val="00745802"/>
    <w:rsid w:val="00746143"/>
    <w:rsid w:val="0074635B"/>
    <w:rsid w:val="007474B6"/>
    <w:rsid w:val="007477E9"/>
    <w:rsid w:val="00747EFD"/>
    <w:rsid w:val="007525ED"/>
    <w:rsid w:val="0075290F"/>
    <w:rsid w:val="00753353"/>
    <w:rsid w:val="0075354C"/>
    <w:rsid w:val="00753AAA"/>
    <w:rsid w:val="00755E77"/>
    <w:rsid w:val="00756974"/>
    <w:rsid w:val="00756BC2"/>
    <w:rsid w:val="0075714E"/>
    <w:rsid w:val="00757EA1"/>
    <w:rsid w:val="007603AC"/>
    <w:rsid w:val="00761D11"/>
    <w:rsid w:val="00762104"/>
    <w:rsid w:val="0076301C"/>
    <w:rsid w:val="00763D58"/>
    <w:rsid w:val="00763FA4"/>
    <w:rsid w:val="00764AF0"/>
    <w:rsid w:val="00765734"/>
    <w:rsid w:val="00765CB4"/>
    <w:rsid w:val="0076692B"/>
    <w:rsid w:val="00766E0F"/>
    <w:rsid w:val="0076728F"/>
    <w:rsid w:val="007709B3"/>
    <w:rsid w:val="007713BA"/>
    <w:rsid w:val="00771915"/>
    <w:rsid w:val="0077384E"/>
    <w:rsid w:val="00774248"/>
    <w:rsid w:val="00774A82"/>
    <w:rsid w:val="0077514E"/>
    <w:rsid w:val="00775463"/>
    <w:rsid w:val="00775A1D"/>
    <w:rsid w:val="00777343"/>
    <w:rsid w:val="007777D1"/>
    <w:rsid w:val="0078014F"/>
    <w:rsid w:val="0078143F"/>
    <w:rsid w:val="007819E3"/>
    <w:rsid w:val="00781EBE"/>
    <w:rsid w:val="007834DF"/>
    <w:rsid w:val="00783A34"/>
    <w:rsid w:val="00783C14"/>
    <w:rsid w:val="00783FA4"/>
    <w:rsid w:val="007842B3"/>
    <w:rsid w:val="00785447"/>
    <w:rsid w:val="00786CD5"/>
    <w:rsid w:val="00787098"/>
    <w:rsid w:val="007910E5"/>
    <w:rsid w:val="00791278"/>
    <w:rsid w:val="00791291"/>
    <w:rsid w:val="00791450"/>
    <w:rsid w:val="00792D62"/>
    <w:rsid w:val="00793671"/>
    <w:rsid w:val="00793E06"/>
    <w:rsid w:val="007945BE"/>
    <w:rsid w:val="007947BA"/>
    <w:rsid w:val="00795108"/>
    <w:rsid w:val="0079529D"/>
    <w:rsid w:val="00795BA3"/>
    <w:rsid w:val="00795CB2"/>
    <w:rsid w:val="007964D8"/>
    <w:rsid w:val="00797428"/>
    <w:rsid w:val="007A141B"/>
    <w:rsid w:val="007A231E"/>
    <w:rsid w:val="007A357B"/>
    <w:rsid w:val="007A5CA6"/>
    <w:rsid w:val="007A6A36"/>
    <w:rsid w:val="007A7311"/>
    <w:rsid w:val="007B02B2"/>
    <w:rsid w:val="007B040E"/>
    <w:rsid w:val="007B0944"/>
    <w:rsid w:val="007B0E20"/>
    <w:rsid w:val="007B2241"/>
    <w:rsid w:val="007B38D7"/>
    <w:rsid w:val="007B3B56"/>
    <w:rsid w:val="007B5157"/>
    <w:rsid w:val="007B5478"/>
    <w:rsid w:val="007B5928"/>
    <w:rsid w:val="007B6845"/>
    <w:rsid w:val="007B6DEA"/>
    <w:rsid w:val="007B7B20"/>
    <w:rsid w:val="007B7C49"/>
    <w:rsid w:val="007C05F8"/>
    <w:rsid w:val="007C071C"/>
    <w:rsid w:val="007C2A8E"/>
    <w:rsid w:val="007C2C29"/>
    <w:rsid w:val="007C2CEF"/>
    <w:rsid w:val="007C357E"/>
    <w:rsid w:val="007C3A3B"/>
    <w:rsid w:val="007C41F9"/>
    <w:rsid w:val="007C428D"/>
    <w:rsid w:val="007C4CF5"/>
    <w:rsid w:val="007C6242"/>
    <w:rsid w:val="007C64ED"/>
    <w:rsid w:val="007C775A"/>
    <w:rsid w:val="007D0172"/>
    <w:rsid w:val="007D2FDE"/>
    <w:rsid w:val="007D3A51"/>
    <w:rsid w:val="007D4A4B"/>
    <w:rsid w:val="007D4A91"/>
    <w:rsid w:val="007D5C84"/>
    <w:rsid w:val="007D6D1B"/>
    <w:rsid w:val="007D74E1"/>
    <w:rsid w:val="007D7F8E"/>
    <w:rsid w:val="007E1730"/>
    <w:rsid w:val="007E2DCA"/>
    <w:rsid w:val="007E41E0"/>
    <w:rsid w:val="007E51C9"/>
    <w:rsid w:val="007E6059"/>
    <w:rsid w:val="007E643B"/>
    <w:rsid w:val="007E66C6"/>
    <w:rsid w:val="007E7420"/>
    <w:rsid w:val="007E7796"/>
    <w:rsid w:val="007F064C"/>
    <w:rsid w:val="007F184C"/>
    <w:rsid w:val="007F2855"/>
    <w:rsid w:val="007F2BB0"/>
    <w:rsid w:val="007F522E"/>
    <w:rsid w:val="007F6165"/>
    <w:rsid w:val="007F684A"/>
    <w:rsid w:val="00801C1C"/>
    <w:rsid w:val="008021EA"/>
    <w:rsid w:val="00802955"/>
    <w:rsid w:val="008033A1"/>
    <w:rsid w:val="00803F95"/>
    <w:rsid w:val="00804463"/>
    <w:rsid w:val="008053BA"/>
    <w:rsid w:val="00805E3C"/>
    <w:rsid w:val="008068DB"/>
    <w:rsid w:val="008072DC"/>
    <w:rsid w:val="00807473"/>
    <w:rsid w:val="00811840"/>
    <w:rsid w:val="0081382D"/>
    <w:rsid w:val="0081393C"/>
    <w:rsid w:val="008143D5"/>
    <w:rsid w:val="008149B0"/>
    <w:rsid w:val="00814D28"/>
    <w:rsid w:val="00815BC0"/>
    <w:rsid w:val="00821796"/>
    <w:rsid w:val="008221DF"/>
    <w:rsid w:val="0082252E"/>
    <w:rsid w:val="00823590"/>
    <w:rsid w:val="00823FD8"/>
    <w:rsid w:val="0082453D"/>
    <w:rsid w:val="00824C91"/>
    <w:rsid w:val="008255D9"/>
    <w:rsid w:val="00825B90"/>
    <w:rsid w:val="0082683A"/>
    <w:rsid w:val="00826E9C"/>
    <w:rsid w:val="00830DB5"/>
    <w:rsid w:val="008319BD"/>
    <w:rsid w:val="008326ED"/>
    <w:rsid w:val="00833080"/>
    <w:rsid w:val="0083331A"/>
    <w:rsid w:val="00834199"/>
    <w:rsid w:val="00834200"/>
    <w:rsid w:val="00834FCB"/>
    <w:rsid w:val="0083558A"/>
    <w:rsid w:val="00837DB6"/>
    <w:rsid w:val="00840E2B"/>
    <w:rsid w:val="00841126"/>
    <w:rsid w:val="0084262E"/>
    <w:rsid w:val="00842B18"/>
    <w:rsid w:val="008436B4"/>
    <w:rsid w:val="00843858"/>
    <w:rsid w:val="00843F17"/>
    <w:rsid w:val="00844188"/>
    <w:rsid w:val="00844D34"/>
    <w:rsid w:val="008450C4"/>
    <w:rsid w:val="00845905"/>
    <w:rsid w:val="00846B0C"/>
    <w:rsid w:val="008473CD"/>
    <w:rsid w:val="00850424"/>
    <w:rsid w:val="008507E5"/>
    <w:rsid w:val="00850D5D"/>
    <w:rsid w:val="0085137B"/>
    <w:rsid w:val="008514BC"/>
    <w:rsid w:val="00852F64"/>
    <w:rsid w:val="008534E1"/>
    <w:rsid w:val="00854F7A"/>
    <w:rsid w:val="0085526D"/>
    <w:rsid w:val="00856149"/>
    <w:rsid w:val="00856258"/>
    <w:rsid w:val="008567BA"/>
    <w:rsid w:val="00857265"/>
    <w:rsid w:val="00860939"/>
    <w:rsid w:val="0086093D"/>
    <w:rsid w:val="00861C49"/>
    <w:rsid w:val="00861F71"/>
    <w:rsid w:val="0086272C"/>
    <w:rsid w:val="008644FE"/>
    <w:rsid w:val="00864FA0"/>
    <w:rsid w:val="00865665"/>
    <w:rsid w:val="00866B65"/>
    <w:rsid w:val="00867AF7"/>
    <w:rsid w:val="00870860"/>
    <w:rsid w:val="00870A62"/>
    <w:rsid w:val="00872B37"/>
    <w:rsid w:val="00872CE0"/>
    <w:rsid w:val="0087398C"/>
    <w:rsid w:val="0087416B"/>
    <w:rsid w:val="008746B2"/>
    <w:rsid w:val="00875580"/>
    <w:rsid w:val="00876189"/>
    <w:rsid w:val="00876F12"/>
    <w:rsid w:val="00876FDE"/>
    <w:rsid w:val="00877399"/>
    <w:rsid w:val="0087771B"/>
    <w:rsid w:val="00880FF3"/>
    <w:rsid w:val="008811FC"/>
    <w:rsid w:val="0088125C"/>
    <w:rsid w:val="00881DA6"/>
    <w:rsid w:val="00882270"/>
    <w:rsid w:val="0088405B"/>
    <w:rsid w:val="0088431A"/>
    <w:rsid w:val="00885231"/>
    <w:rsid w:val="008856A5"/>
    <w:rsid w:val="0088663D"/>
    <w:rsid w:val="00886C09"/>
    <w:rsid w:val="00886CC0"/>
    <w:rsid w:val="0088750B"/>
    <w:rsid w:val="00890746"/>
    <w:rsid w:val="00891392"/>
    <w:rsid w:val="008914E9"/>
    <w:rsid w:val="00891641"/>
    <w:rsid w:val="00891A2A"/>
    <w:rsid w:val="00892D69"/>
    <w:rsid w:val="008942DE"/>
    <w:rsid w:val="008943BB"/>
    <w:rsid w:val="008951AA"/>
    <w:rsid w:val="00895631"/>
    <w:rsid w:val="00895923"/>
    <w:rsid w:val="00896ACE"/>
    <w:rsid w:val="00896BBC"/>
    <w:rsid w:val="00897F75"/>
    <w:rsid w:val="008A00B4"/>
    <w:rsid w:val="008A2B2C"/>
    <w:rsid w:val="008A2C92"/>
    <w:rsid w:val="008A33C5"/>
    <w:rsid w:val="008A38A0"/>
    <w:rsid w:val="008A3E62"/>
    <w:rsid w:val="008A5C5E"/>
    <w:rsid w:val="008A5E27"/>
    <w:rsid w:val="008A5EE1"/>
    <w:rsid w:val="008A7AB5"/>
    <w:rsid w:val="008B0178"/>
    <w:rsid w:val="008B14CF"/>
    <w:rsid w:val="008B2197"/>
    <w:rsid w:val="008B5A16"/>
    <w:rsid w:val="008B7A24"/>
    <w:rsid w:val="008C0570"/>
    <w:rsid w:val="008C122E"/>
    <w:rsid w:val="008C1A52"/>
    <w:rsid w:val="008C2C42"/>
    <w:rsid w:val="008C33E7"/>
    <w:rsid w:val="008C38FE"/>
    <w:rsid w:val="008C39D8"/>
    <w:rsid w:val="008C53C1"/>
    <w:rsid w:val="008C5D66"/>
    <w:rsid w:val="008C75D4"/>
    <w:rsid w:val="008C7946"/>
    <w:rsid w:val="008D18C8"/>
    <w:rsid w:val="008D1D09"/>
    <w:rsid w:val="008D2094"/>
    <w:rsid w:val="008D2E66"/>
    <w:rsid w:val="008D2F26"/>
    <w:rsid w:val="008D34F4"/>
    <w:rsid w:val="008D44C1"/>
    <w:rsid w:val="008D4AE1"/>
    <w:rsid w:val="008D4FAD"/>
    <w:rsid w:val="008D5DCE"/>
    <w:rsid w:val="008D686A"/>
    <w:rsid w:val="008E132F"/>
    <w:rsid w:val="008E1A6C"/>
    <w:rsid w:val="008E203A"/>
    <w:rsid w:val="008E31A8"/>
    <w:rsid w:val="008E3675"/>
    <w:rsid w:val="008E42E8"/>
    <w:rsid w:val="008E5D2F"/>
    <w:rsid w:val="008E6493"/>
    <w:rsid w:val="008E71EE"/>
    <w:rsid w:val="008E755E"/>
    <w:rsid w:val="008F0064"/>
    <w:rsid w:val="008F3143"/>
    <w:rsid w:val="008F3E14"/>
    <w:rsid w:val="008F43FF"/>
    <w:rsid w:val="008F4586"/>
    <w:rsid w:val="008F5A12"/>
    <w:rsid w:val="008F63F9"/>
    <w:rsid w:val="008F6AA2"/>
    <w:rsid w:val="008F6DCD"/>
    <w:rsid w:val="008F6E8E"/>
    <w:rsid w:val="008F7FDE"/>
    <w:rsid w:val="009006D2"/>
    <w:rsid w:val="009012E0"/>
    <w:rsid w:val="009017DD"/>
    <w:rsid w:val="00903C9E"/>
    <w:rsid w:val="00903CD0"/>
    <w:rsid w:val="00904005"/>
    <w:rsid w:val="00904788"/>
    <w:rsid w:val="00904B60"/>
    <w:rsid w:val="0090724F"/>
    <w:rsid w:val="00910BC9"/>
    <w:rsid w:val="009116CD"/>
    <w:rsid w:val="00911894"/>
    <w:rsid w:val="00911FC4"/>
    <w:rsid w:val="00912444"/>
    <w:rsid w:val="00912D09"/>
    <w:rsid w:val="00914F6C"/>
    <w:rsid w:val="00916677"/>
    <w:rsid w:val="00916DEA"/>
    <w:rsid w:val="00917538"/>
    <w:rsid w:val="00917D07"/>
    <w:rsid w:val="009203AB"/>
    <w:rsid w:val="009203B1"/>
    <w:rsid w:val="009224EF"/>
    <w:rsid w:val="0092335C"/>
    <w:rsid w:val="0092479A"/>
    <w:rsid w:val="00925E1A"/>
    <w:rsid w:val="00926D32"/>
    <w:rsid w:val="00926ECB"/>
    <w:rsid w:val="00927788"/>
    <w:rsid w:val="009300C5"/>
    <w:rsid w:val="00930B02"/>
    <w:rsid w:val="00931081"/>
    <w:rsid w:val="0093177B"/>
    <w:rsid w:val="009327ED"/>
    <w:rsid w:val="00932B48"/>
    <w:rsid w:val="00934209"/>
    <w:rsid w:val="00934DF6"/>
    <w:rsid w:val="00935480"/>
    <w:rsid w:val="00935E88"/>
    <w:rsid w:val="00935F5B"/>
    <w:rsid w:val="009369E3"/>
    <w:rsid w:val="009371AD"/>
    <w:rsid w:val="009377AE"/>
    <w:rsid w:val="00937AE2"/>
    <w:rsid w:val="009400D1"/>
    <w:rsid w:val="00940897"/>
    <w:rsid w:val="00940921"/>
    <w:rsid w:val="0094165D"/>
    <w:rsid w:val="00943F6A"/>
    <w:rsid w:val="00944EB6"/>
    <w:rsid w:val="00945816"/>
    <w:rsid w:val="00945D87"/>
    <w:rsid w:val="00946F98"/>
    <w:rsid w:val="00950F6D"/>
    <w:rsid w:val="00951B61"/>
    <w:rsid w:val="009522CC"/>
    <w:rsid w:val="00952B7F"/>
    <w:rsid w:val="009530D8"/>
    <w:rsid w:val="009536EA"/>
    <w:rsid w:val="00953F6E"/>
    <w:rsid w:val="0095474C"/>
    <w:rsid w:val="00954A7E"/>
    <w:rsid w:val="00954B99"/>
    <w:rsid w:val="009569F1"/>
    <w:rsid w:val="00956FB8"/>
    <w:rsid w:val="009621F7"/>
    <w:rsid w:val="00962D6A"/>
    <w:rsid w:val="009635E0"/>
    <w:rsid w:val="00963670"/>
    <w:rsid w:val="00963869"/>
    <w:rsid w:val="00964997"/>
    <w:rsid w:val="00964C6C"/>
    <w:rsid w:val="00965039"/>
    <w:rsid w:val="00966BAA"/>
    <w:rsid w:val="009679B9"/>
    <w:rsid w:val="00967DF6"/>
    <w:rsid w:val="00967FD7"/>
    <w:rsid w:val="00970697"/>
    <w:rsid w:val="009711F3"/>
    <w:rsid w:val="009722A4"/>
    <w:rsid w:val="0097231A"/>
    <w:rsid w:val="0097326D"/>
    <w:rsid w:val="009742FA"/>
    <w:rsid w:val="009743F8"/>
    <w:rsid w:val="009755B7"/>
    <w:rsid w:val="00975B89"/>
    <w:rsid w:val="00975FC3"/>
    <w:rsid w:val="009760F8"/>
    <w:rsid w:val="00976AAC"/>
    <w:rsid w:val="00976B04"/>
    <w:rsid w:val="009777A7"/>
    <w:rsid w:val="0097789C"/>
    <w:rsid w:val="00980492"/>
    <w:rsid w:val="00980A07"/>
    <w:rsid w:val="00980B8A"/>
    <w:rsid w:val="009812EF"/>
    <w:rsid w:val="0098153C"/>
    <w:rsid w:val="00981EE4"/>
    <w:rsid w:val="009824FA"/>
    <w:rsid w:val="00982A6A"/>
    <w:rsid w:val="00982C14"/>
    <w:rsid w:val="00982F71"/>
    <w:rsid w:val="00983875"/>
    <w:rsid w:val="0098399B"/>
    <w:rsid w:val="00984937"/>
    <w:rsid w:val="009857FF"/>
    <w:rsid w:val="00987768"/>
    <w:rsid w:val="00987A18"/>
    <w:rsid w:val="00987CE4"/>
    <w:rsid w:val="00987D69"/>
    <w:rsid w:val="009914B8"/>
    <w:rsid w:val="00991824"/>
    <w:rsid w:val="00991EBB"/>
    <w:rsid w:val="00993C51"/>
    <w:rsid w:val="00993EE0"/>
    <w:rsid w:val="009960E1"/>
    <w:rsid w:val="00996E66"/>
    <w:rsid w:val="00997408"/>
    <w:rsid w:val="009979BD"/>
    <w:rsid w:val="009A0341"/>
    <w:rsid w:val="009A1442"/>
    <w:rsid w:val="009A150C"/>
    <w:rsid w:val="009A1EE2"/>
    <w:rsid w:val="009A25A5"/>
    <w:rsid w:val="009A3BD8"/>
    <w:rsid w:val="009A464B"/>
    <w:rsid w:val="009A4847"/>
    <w:rsid w:val="009A4AF8"/>
    <w:rsid w:val="009A4D99"/>
    <w:rsid w:val="009A5133"/>
    <w:rsid w:val="009A5282"/>
    <w:rsid w:val="009A5CBF"/>
    <w:rsid w:val="009A614D"/>
    <w:rsid w:val="009A7139"/>
    <w:rsid w:val="009A7B25"/>
    <w:rsid w:val="009A7F5E"/>
    <w:rsid w:val="009B0F03"/>
    <w:rsid w:val="009B1F28"/>
    <w:rsid w:val="009B20DF"/>
    <w:rsid w:val="009B20EE"/>
    <w:rsid w:val="009B2A8A"/>
    <w:rsid w:val="009B326A"/>
    <w:rsid w:val="009B3784"/>
    <w:rsid w:val="009B4660"/>
    <w:rsid w:val="009B469F"/>
    <w:rsid w:val="009B50C6"/>
    <w:rsid w:val="009B5FA1"/>
    <w:rsid w:val="009B6AAD"/>
    <w:rsid w:val="009B6CA9"/>
    <w:rsid w:val="009B7497"/>
    <w:rsid w:val="009B7602"/>
    <w:rsid w:val="009B7A38"/>
    <w:rsid w:val="009C0194"/>
    <w:rsid w:val="009C063D"/>
    <w:rsid w:val="009C1314"/>
    <w:rsid w:val="009C171B"/>
    <w:rsid w:val="009C1E98"/>
    <w:rsid w:val="009C2D87"/>
    <w:rsid w:val="009C3326"/>
    <w:rsid w:val="009C3AAB"/>
    <w:rsid w:val="009C50BF"/>
    <w:rsid w:val="009C555F"/>
    <w:rsid w:val="009C55CD"/>
    <w:rsid w:val="009C55D8"/>
    <w:rsid w:val="009C5A78"/>
    <w:rsid w:val="009C5FBE"/>
    <w:rsid w:val="009C638F"/>
    <w:rsid w:val="009C7192"/>
    <w:rsid w:val="009C7D96"/>
    <w:rsid w:val="009C7F0F"/>
    <w:rsid w:val="009D0B25"/>
    <w:rsid w:val="009D1A7A"/>
    <w:rsid w:val="009D21C5"/>
    <w:rsid w:val="009D2AB6"/>
    <w:rsid w:val="009D30CE"/>
    <w:rsid w:val="009D4ADD"/>
    <w:rsid w:val="009D4E7C"/>
    <w:rsid w:val="009D525A"/>
    <w:rsid w:val="009D6E99"/>
    <w:rsid w:val="009E061F"/>
    <w:rsid w:val="009E0A99"/>
    <w:rsid w:val="009E0CFC"/>
    <w:rsid w:val="009E1344"/>
    <w:rsid w:val="009E1A04"/>
    <w:rsid w:val="009E1E6B"/>
    <w:rsid w:val="009E27DF"/>
    <w:rsid w:val="009E2E1F"/>
    <w:rsid w:val="009E30C7"/>
    <w:rsid w:val="009E38E1"/>
    <w:rsid w:val="009E4416"/>
    <w:rsid w:val="009E4A30"/>
    <w:rsid w:val="009E6013"/>
    <w:rsid w:val="009E6423"/>
    <w:rsid w:val="009E6FD3"/>
    <w:rsid w:val="009E72B6"/>
    <w:rsid w:val="009E755F"/>
    <w:rsid w:val="009F04C8"/>
    <w:rsid w:val="009F12B8"/>
    <w:rsid w:val="009F1E8F"/>
    <w:rsid w:val="009F2A9F"/>
    <w:rsid w:val="009F31C2"/>
    <w:rsid w:val="009F39BC"/>
    <w:rsid w:val="009F3FC6"/>
    <w:rsid w:val="009F4A4E"/>
    <w:rsid w:val="009F58F2"/>
    <w:rsid w:val="009F590E"/>
    <w:rsid w:val="009F7551"/>
    <w:rsid w:val="009F7998"/>
    <w:rsid w:val="009F7FAC"/>
    <w:rsid w:val="00A00BA7"/>
    <w:rsid w:val="00A00FB5"/>
    <w:rsid w:val="00A01BC4"/>
    <w:rsid w:val="00A01C4E"/>
    <w:rsid w:val="00A02B2A"/>
    <w:rsid w:val="00A03050"/>
    <w:rsid w:val="00A03A9A"/>
    <w:rsid w:val="00A049AA"/>
    <w:rsid w:val="00A06677"/>
    <w:rsid w:val="00A06D04"/>
    <w:rsid w:val="00A106D5"/>
    <w:rsid w:val="00A10BF0"/>
    <w:rsid w:val="00A1328C"/>
    <w:rsid w:val="00A13CDD"/>
    <w:rsid w:val="00A15308"/>
    <w:rsid w:val="00A158EE"/>
    <w:rsid w:val="00A159EA"/>
    <w:rsid w:val="00A15A1B"/>
    <w:rsid w:val="00A15CE8"/>
    <w:rsid w:val="00A15D94"/>
    <w:rsid w:val="00A1796E"/>
    <w:rsid w:val="00A22B44"/>
    <w:rsid w:val="00A23DB8"/>
    <w:rsid w:val="00A23FFF"/>
    <w:rsid w:val="00A2406E"/>
    <w:rsid w:val="00A244DA"/>
    <w:rsid w:val="00A25ACE"/>
    <w:rsid w:val="00A26C77"/>
    <w:rsid w:val="00A26D0E"/>
    <w:rsid w:val="00A26F45"/>
    <w:rsid w:val="00A2776B"/>
    <w:rsid w:val="00A30682"/>
    <w:rsid w:val="00A30FE9"/>
    <w:rsid w:val="00A32681"/>
    <w:rsid w:val="00A34357"/>
    <w:rsid w:val="00A34554"/>
    <w:rsid w:val="00A345F0"/>
    <w:rsid w:val="00A34934"/>
    <w:rsid w:val="00A34A6C"/>
    <w:rsid w:val="00A35683"/>
    <w:rsid w:val="00A35A90"/>
    <w:rsid w:val="00A36C64"/>
    <w:rsid w:val="00A36C6D"/>
    <w:rsid w:val="00A36D68"/>
    <w:rsid w:val="00A36EB1"/>
    <w:rsid w:val="00A36F26"/>
    <w:rsid w:val="00A37124"/>
    <w:rsid w:val="00A37BE2"/>
    <w:rsid w:val="00A37EEA"/>
    <w:rsid w:val="00A40333"/>
    <w:rsid w:val="00A40667"/>
    <w:rsid w:val="00A4097C"/>
    <w:rsid w:val="00A40BB8"/>
    <w:rsid w:val="00A41FA4"/>
    <w:rsid w:val="00A42697"/>
    <w:rsid w:val="00A43101"/>
    <w:rsid w:val="00A432F0"/>
    <w:rsid w:val="00A43D2C"/>
    <w:rsid w:val="00A44AB2"/>
    <w:rsid w:val="00A44AC5"/>
    <w:rsid w:val="00A469A2"/>
    <w:rsid w:val="00A46D81"/>
    <w:rsid w:val="00A4710D"/>
    <w:rsid w:val="00A50FAD"/>
    <w:rsid w:val="00A520BE"/>
    <w:rsid w:val="00A52B88"/>
    <w:rsid w:val="00A53303"/>
    <w:rsid w:val="00A5513A"/>
    <w:rsid w:val="00A558B9"/>
    <w:rsid w:val="00A55DDC"/>
    <w:rsid w:val="00A56A8E"/>
    <w:rsid w:val="00A56BF0"/>
    <w:rsid w:val="00A572C6"/>
    <w:rsid w:val="00A5767F"/>
    <w:rsid w:val="00A604CF"/>
    <w:rsid w:val="00A6065F"/>
    <w:rsid w:val="00A6088A"/>
    <w:rsid w:val="00A609C3"/>
    <w:rsid w:val="00A60BD3"/>
    <w:rsid w:val="00A611C4"/>
    <w:rsid w:val="00A61AAE"/>
    <w:rsid w:val="00A62536"/>
    <w:rsid w:val="00A62B33"/>
    <w:rsid w:val="00A63D34"/>
    <w:rsid w:val="00A64540"/>
    <w:rsid w:val="00A65185"/>
    <w:rsid w:val="00A65E0B"/>
    <w:rsid w:val="00A66431"/>
    <w:rsid w:val="00A665D5"/>
    <w:rsid w:val="00A703D4"/>
    <w:rsid w:val="00A708AE"/>
    <w:rsid w:val="00A7404D"/>
    <w:rsid w:val="00A74FB2"/>
    <w:rsid w:val="00A756B8"/>
    <w:rsid w:val="00A76DAB"/>
    <w:rsid w:val="00A77B6C"/>
    <w:rsid w:val="00A77FDF"/>
    <w:rsid w:val="00A81DDE"/>
    <w:rsid w:val="00A825E0"/>
    <w:rsid w:val="00A82BD0"/>
    <w:rsid w:val="00A82DB3"/>
    <w:rsid w:val="00A82DF5"/>
    <w:rsid w:val="00A83417"/>
    <w:rsid w:val="00A8579D"/>
    <w:rsid w:val="00A8652D"/>
    <w:rsid w:val="00A86B69"/>
    <w:rsid w:val="00A9040D"/>
    <w:rsid w:val="00A936A8"/>
    <w:rsid w:val="00A939CD"/>
    <w:rsid w:val="00A942A8"/>
    <w:rsid w:val="00A947C5"/>
    <w:rsid w:val="00A95A86"/>
    <w:rsid w:val="00A95C62"/>
    <w:rsid w:val="00A96075"/>
    <w:rsid w:val="00AA00FD"/>
    <w:rsid w:val="00AA046F"/>
    <w:rsid w:val="00AA05BC"/>
    <w:rsid w:val="00AA15CF"/>
    <w:rsid w:val="00AA18B8"/>
    <w:rsid w:val="00AA395E"/>
    <w:rsid w:val="00AA4E80"/>
    <w:rsid w:val="00AA56D5"/>
    <w:rsid w:val="00AA56F9"/>
    <w:rsid w:val="00AA57A0"/>
    <w:rsid w:val="00AA5890"/>
    <w:rsid w:val="00AB020E"/>
    <w:rsid w:val="00AB2032"/>
    <w:rsid w:val="00AB251A"/>
    <w:rsid w:val="00AB3E15"/>
    <w:rsid w:val="00AB6613"/>
    <w:rsid w:val="00AB6B77"/>
    <w:rsid w:val="00AB6C74"/>
    <w:rsid w:val="00AB6DFF"/>
    <w:rsid w:val="00AC0B3D"/>
    <w:rsid w:val="00AC1EDF"/>
    <w:rsid w:val="00AC2D80"/>
    <w:rsid w:val="00AC5031"/>
    <w:rsid w:val="00AC5C6E"/>
    <w:rsid w:val="00AC5CFF"/>
    <w:rsid w:val="00AC6E08"/>
    <w:rsid w:val="00AC7A71"/>
    <w:rsid w:val="00AD09F5"/>
    <w:rsid w:val="00AD0D05"/>
    <w:rsid w:val="00AD14BC"/>
    <w:rsid w:val="00AD1726"/>
    <w:rsid w:val="00AD55E1"/>
    <w:rsid w:val="00AD5604"/>
    <w:rsid w:val="00AE08F2"/>
    <w:rsid w:val="00AE0EC1"/>
    <w:rsid w:val="00AE199F"/>
    <w:rsid w:val="00AE1A13"/>
    <w:rsid w:val="00AE1CF3"/>
    <w:rsid w:val="00AE1FBC"/>
    <w:rsid w:val="00AE20C9"/>
    <w:rsid w:val="00AE33D4"/>
    <w:rsid w:val="00AE376F"/>
    <w:rsid w:val="00AE4613"/>
    <w:rsid w:val="00AE4E02"/>
    <w:rsid w:val="00AE4F53"/>
    <w:rsid w:val="00AE54C4"/>
    <w:rsid w:val="00AE5CBA"/>
    <w:rsid w:val="00AE668D"/>
    <w:rsid w:val="00AE677A"/>
    <w:rsid w:val="00AE7F7D"/>
    <w:rsid w:val="00AF1902"/>
    <w:rsid w:val="00AF1BA3"/>
    <w:rsid w:val="00AF2194"/>
    <w:rsid w:val="00AF261B"/>
    <w:rsid w:val="00AF2A84"/>
    <w:rsid w:val="00AF3909"/>
    <w:rsid w:val="00AF3A82"/>
    <w:rsid w:val="00AF3DDC"/>
    <w:rsid w:val="00AF4244"/>
    <w:rsid w:val="00AF4493"/>
    <w:rsid w:val="00AF4AFB"/>
    <w:rsid w:val="00AF50E0"/>
    <w:rsid w:val="00AF625E"/>
    <w:rsid w:val="00AF7FBF"/>
    <w:rsid w:val="00B01344"/>
    <w:rsid w:val="00B01A56"/>
    <w:rsid w:val="00B02658"/>
    <w:rsid w:val="00B0363B"/>
    <w:rsid w:val="00B0521B"/>
    <w:rsid w:val="00B05D03"/>
    <w:rsid w:val="00B07139"/>
    <w:rsid w:val="00B12E7F"/>
    <w:rsid w:val="00B13203"/>
    <w:rsid w:val="00B15401"/>
    <w:rsid w:val="00B17412"/>
    <w:rsid w:val="00B175B4"/>
    <w:rsid w:val="00B17D61"/>
    <w:rsid w:val="00B20EA6"/>
    <w:rsid w:val="00B213CA"/>
    <w:rsid w:val="00B21A12"/>
    <w:rsid w:val="00B22174"/>
    <w:rsid w:val="00B2270A"/>
    <w:rsid w:val="00B23295"/>
    <w:rsid w:val="00B23BD3"/>
    <w:rsid w:val="00B2471E"/>
    <w:rsid w:val="00B24844"/>
    <w:rsid w:val="00B2507F"/>
    <w:rsid w:val="00B26E36"/>
    <w:rsid w:val="00B273D9"/>
    <w:rsid w:val="00B27760"/>
    <w:rsid w:val="00B27C39"/>
    <w:rsid w:val="00B27DED"/>
    <w:rsid w:val="00B31026"/>
    <w:rsid w:val="00B31B65"/>
    <w:rsid w:val="00B32079"/>
    <w:rsid w:val="00B40769"/>
    <w:rsid w:val="00B40A78"/>
    <w:rsid w:val="00B4212E"/>
    <w:rsid w:val="00B42390"/>
    <w:rsid w:val="00B43024"/>
    <w:rsid w:val="00B446EB"/>
    <w:rsid w:val="00B46319"/>
    <w:rsid w:val="00B46E99"/>
    <w:rsid w:val="00B471F7"/>
    <w:rsid w:val="00B5037D"/>
    <w:rsid w:val="00B50930"/>
    <w:rsid w:val="00B50C61"/>
    <w:rsid w:val="00B52AE6"/>
    <w:rsid w:val="00B5504A"/>
    <w:rsid w:val="00B559CC"/>
    <w:rsid w:val="00B564BA"/>
    <w:rsid w:val="00B56A40"/>
    <w:rsid w:val="00B5713A"/>
    <w:rsid w:val="00B61321"/>
    <w:rsid w:val="00B616F5"/>
    <w:rsid w:val="00B61C0A"/>
    <w:rsid w:val="00B61FBF"/>
    <w:rsid w:val="00B62B3F"/>
    <w:rsid w:val="00B62B99"/>
    <w:rsid w:val="00B63CD9"/>
    <w:rsid w:val="00B63ED2"/>
    <w:rsid w:val="00B64475"/>
    <w:rsid w:val="00B64506"/>
    <w:rsid w:val="00B64734"/>
    <w:rsid w:val="00B6473F"/>
    <w:rsid w:val="00B65EF6"/>
    <w:rsid w:val="00B673A7"/>
    <w:rsid w:val="00B675B4"/>
    <w:rsid w:val="00B7185B"/>
    <w:rsid w:val="00B718C9"/>
    <w:rsid w:val="00B734B0"/>
    <w:rsid w:val="00B77197"/>
    <w:rsid w:val="00B80C96"/>
    <w:rsid w:val="00B815B9"/>
    <w:rsid w:val="00B823E7"/>
    <w:rsid w:val="00B827F0"/>
    <w:rsid w:val="00B82ED5"/>
    <w:rsid w:val="00B84724"/>
    <w:rsid w:val="00B8509F"/>
    <w:rsid w:val="00B86426"/>
    <w:rsid w:val="00B8787C"/>
    <w:rsid w:val="00B87DFC"/>
    <w:rsid w:val="00B90A4D"/>
    <w:rsid w:val="00B90E16"/>
    <w:rsid w:val="00B919A2"/>
    <w:rsid w:val="00B921D4"/>
    <w:rsid w:val="00B92FC8"/>
    <w:rsid w:val="00B932B6"/>
    <w:rsid w:val="00B937A4"/>
    <w:rsid w:val="00B941E6"/>
    <w:rsid w:val="00B948A9"/>
    <w:rsid w:val="00B94E32"/>
    <w:rsid w:val="00B9580B"/>
    <w:rsid w:val="00B95A60"/>
    <w:rsid w:val="00B95C28"/>
    <w:rsid w:val="00B95DD7"/>
    <w:rsid w:val="00B97AA8"/>
    <w:rsid w:val="00BA0BC6"/>
    <w:rsid w:val="00BA0C69"/>
    <w:rsid w:val="00BA1694"/>
    <w:rsid w:val="00BA23A8"/>
    <w:rsid w:val="00BA2407"/>
    <w:rsid w:val="00BA25CD"/>
    <w:rsid w:val="00BA39B4"/>
    <w:rsid w:val="00BA6146"/>
    <w:rsid w:val="00BA694A"/>
    <w:rsid w:val="00BA7D53"/>
    <w:rsid w:val="00BB0AD4"/>
    <w:rsid w:val="00BB0F84"/>
    <w:rsid w:val="00BB0FDA"/>
    <w:rsid w:val="00BB0FF5"/>
    <w:rsid w:val="00BB1FA5"/>
    <w:rsid w:val="00BB2E26"/>
    <w:rsid w:val="00BB3355"/>
    <w:rsid w:val="00BB335A"/>
    <w:rsid w:val="00BB3945"/>
    <w:rsid w:val="00BB3C85"/>
    <w:rsid w:val="00BB5F9B"/>
    <w:rsid w:val="00BB6299"/>
    <w:rsid w:val="00BB6BC1"/>
    <w:rsid w:val="00BB7005"/>
    <w:rsid w:val="00BB75B5"/>
    <w:rsid w:val="00BB7947"/>
    <w:rsid w:val="00BC0AD1"/>
    <w:rsid w:val="00BC114B"/>
    <w:rsid w:val="00BC1DEA"/>
    <w:rsid w:val="00BC2E5C"/>
    <w:rsid w:val="00BC4350"/>
    <w:rsid w:val="00BC45A8"/>
    <w:rsid w:val="00BC6452"/>
    <w:rsid w:val="00BC67CA"/>
    <w:rsid w:val="00BC69EB"/>
    <w:rsid w:val="00BD0454"/>
    <w:rsid w:val="00BD09AF"/>
    <w:rsid w:val="00BD0B79"/>
    <w:rsid w:val="00BD1D72"/>
    <w:rsid w:val="00BD1DF5"/>
    <w:rsid w:val="00BD3158"/>
    <w:rsid w:val="00BD4AC0"/>
    <w:rsid w:val="00BD5540"/>
    <w:rsid w:val="00BD555A"/>
    <w:rsid w:val="00BD588B"/>
    <w:rsid w:val="00BD72AC"/>
    <w:rsid w:val="00BE030F"/>
    <w:rsid w:val="00BE1365"/>
    <w:rsid w:val="00BE24AD"/>
    <w:rsid w:val="00BE2638"/>
    <w:rsid w:val="00BE2D44"/>
    <w:rsid w:val="00BE371B"/>
    <w:rsid w:val="00BE3750"/>
    <w:rsid w:val="00BE3844"/>
    <w:rsid w:val="00BE73A8"/>
    <w:rsid w:val="00BE759F"/>
    <w:rsid w:val="00BE7F59"/>
    <w:rsid w:val="00BF0877"/>
    <w:rsid w:val="00BF098F"/>
    <w:rsid w:val="00BF0C9A"/>
    <w:rsid w:val="00BF0FBC"/>
    <w:rsid w:val="00BF1094"/>
    <w:rsid w:val="00BF179C"/>
    <w:rsid w:val="00BF1D3E"/>
    <w:rsid w:val="00BF1DAB"/>
    <w:rsid w:val="00BF2E73"/>
    <w:rsid w:val="00BF34EA"/>
    <w:rsid w:val="00BF353B"/>
    <w:rsid w:val="00BF36F8"/>
    <w:rsid w:val="00BF3EA9"/>
    <w:rsid w:val="00BF3F54"/>
    <w:rsid w:val="00BF4024"/>
    <w:rsid w:val="00BF4CAE"/>
    <w:rsid w:val="00BF548A"/>
    <w:rsid w:val="00BF552E"/>
    <w:rsid w:val="00BF58FC"/>
    <w:rsid w:val="00BF606F"/>
    <w:rsid w:val="00BF66B8"/>
    <w:rsid w:val="00BF6D00"/>
    <w:rsid w:val="00BF7691"/>
    <w:rsid w:val="00BF78A3"/>
    <w:rsid w:val="00C021BC"/>
    <w:rsid w:val="00C0282D"/>
    <w:rsid w:val="00C02B71"/>
    <w:rsid w:val="00C03531"/>
    <w:rsid w:val="00C03BA4"/>
    <w:rsid w:val="00C0542A"/>
    <w:rsid w:val="00C05531"/>
    <w:rsid w:val="00C07121"/>
    <w:rsid w:val="00C074BA"/>
    <w:rsid w:val="00C07EC1"/>
    <w:rsid w:val="00C10739"/>
    <w:rsid w:val="00C10D92"/>
    <w:rsid w:val="00C11545"/>
    <w:rsid w:val="00C1210B"/>
    <w:rsid w:val="00C12B42"/>
    <w:rsid w:val="00C13514"/>
    <w:rsid w:val="00C135CD"/>
    <w:rsid w:val="00C15350"/>
    <w:rsid w:val="00C20575"/>
    <w:rsid w:val="00C20C2D"/>
    <w:rsid w:val="00C20D80"/>
    <w:rsid w:val="00C21A8B"/>
    <w:rsid w:val="00C22337"/>
    <w:rsid w:val="00C22576"/>
    <w:rsid w:val="00C22A52"/>
    <w:rsid w:val="00C239F5"/>
    <w:rsid w:val="00C24731"/>
    <w:rsid w:val="00C24BEA"/>
    <w:rsid w:val="00C24DD8"/>
    <w:rsid w:val="00C25B1C"/>
    <w:rsid w:val="00C2628E"/>
    <w:rsid w:val="00C26FE1"/>
    <w:rsid w:val="00C27B74"/>
    <w:rsid w:val="00C312B8"/>
    <w:rsid w:val="00C3196B"/>
    <w:rsid w:val="00C328E2"/>
    <w:rsid w:val="00C33077"/>
    <w:rsid w:val="00C3308C"/>
    <w:rsid w:val="00C36903"/>
    <w:rsid w:val="00C36C70"/>
    <w:rsid w:val="00C37770"/>
    <w:rsid w:val="00C37947"/>
    <w:rsid w:val="00C42315"/>
    <w:rsid w:val="00C431F9"/>
    <w:rsid w:val="00C43CA3"/>
    <w:rsid w:val="00C43F16"/>
    <w:rsid w:val="00C446E9"/>
    <w:rsid w:val="00C44803"/>
    <w:rsid w:val="00C4527C"/>
    <w:rsid w:val="00C4534C"/>
    <w:rsid w:val="00C4535F"/>
    <w:rsid w:val="00C45FDD"/>
    <w:rsid w:val="00C4758B"/>
    <w:rsid w:val="00C47996"/>
    <w:rsid w:val="00C503A5"/>
    <w:rsid w:val="00C50C38"/>
    <w:rsid w:val="00C516EB"/>
    <w:rsid w:val="00C51AC6"/>
    <w:rsid w:val="00C5326D"/>
    <w:rsid w:val="00C5327B"/>
    <w:rsid w:val="00C53619"/>
    <w:rsid w:val="00C54B14"/>
    <w:rsid w:val="00C54B45"/>
    <w:rsid w:val="00C54BDE"/>
    <w:rsid w:val="00C57D52"/>
    <w:rsid w:val="00C61E91"/>
    <w:rsid w:val="00C620D8"/>
    <w:rsid w:val="00C621CB"/>
    <w:rsid w:val="00C625D6"/>
    <w:rsid w:val="00C62685"/>
    <w:rsid w:val="00C62FD0"/>
    <w:rsid w:val="00C63388"/>
    <w:rsid w:val="00C652A5"/>
    <w:rsid w:val="00C65996"/>
    <w:rsid w:val="00C65AAD"/>
    <w:rsid w:val="00C65F26"/>
    <w:rsid w:val="00C667DF"/>
    <w:rsid w:val="00C67407"/>
    <w:rsid w:val="00C70834"/>
    <w:rsid w:val="00C70DFD"/>
    <w:rsid w:val="00C71726"/>
    <w:rsid w:val="00C71FA0"/>
    <w:rsid w:val="00C72E4C"/>
    <w:rsid w:val="00C73187"/>
    <w:rsid w:val="00C732F7"/>
    <w:rsid w:val="00C73E6B"/>
    <w:rsid w:val="00C75037"/>
    <w:rsid w:val="00C758FD"/>
    <w:rsid w:val="00C75A72"/>
    <w:rsid w:val="00C75C56"/>
    <w:rsid w:val="00C76554"/>
    <w:rsid w:val="00C77347"/>
    <w:rsid w:val="00C77DE9"/>
    <w:rsid w:val="00C8091F"/>
    <w:rsid w:val="00C82019"/>
    <w:rsid w:val="00C82191"/>
    <w:rsid w:val="00C8506D"/>
    <w:rsid w:val="00C86412"/>
    <w:rsid w:val="00C865C8"/>
    <w:rsid w:val="00C904D6"/>
    <w:rsid w:val="00C907A5"/>
    <w:rsid w:val="00C91A05"/>
    <w:rsid w:val="00C91FEF"/>
    <w:rsid w:val="00C92247"/>
    <w:rsid w:val="00C93785"/>
    <w:rsid w:val="00C93A87"/>
    <w:rsid w:val="00C93BEC"/>
    <w:rsid w:val="00C93F66"/>
    <w:rsid w:val="00C942D6"/>
    <w:rsid w:val="00C948D7"/>
    <w:rsid w:val="00C95349"/>
    <w:rsid w:val="00C96302"/>
    <w:rsid w:val="00C97776"/>
    <w:rsid w:val="00C97F15"/>
    <w:rsid w:val="00CA2448"/>
    <w:rsid w:val="00CA3713"/>
    <w:rsid w:val="00CA49B8"/>
    <w:rsid w:val="00CA4EC1"/>
    <w:rsid w:val="00CA551C"/>
    <w:rsid w:val="00CA594E"/>
    <w:rsid w:val="00CA6785"/>
    <w:rsid w:val="00CA6F2D"/>
    <w:rsid w:val="00CB0426"/>
    <w:rsid w:val="00CB0ADD"/>
    <w:rsid w:val="00CB104A"/>
    <w:rsid w:val="00CB12BD"/>
    <w:rsid w:val="00CB12FC"/>
    <w:rsid w:val="00CB1FDB"/>
    <w:rsid w:val="00CB2640"/>
    <w:rsid w:val="00CB2716"/>
    <w:rsid w:val="00CB3833"/>
    <w:rsid w:val="00CB5A7A"/>
    <w:rsid w:val="00CB5AFA"/>
    <w:rsid w:val="00CB5F34"/>
    <w:rsid w:val="00CB6A0D"/>
    <w:rsid w:val="00CC08BF"/>
    <w:rsid w:val="00CC0C93"/>
    <w:rsid w:val="00CC2C15"/>
    <w:rsid w:val="00CC3463"/>
    <w:rsid w:val="00CC3472"/>
    <w:rsid w:val="00CC38E1"/>
    <w:rsid w:val="00CC3902"/>
    <w:rsid w:val="00CC4D6A"/>
    <w:rsid w:val="00CC7EB9"/>
    <w:rsid w:val="00CC7FC2"/>
    <w:rsid w:val="00CD0C75"/>
    <w:rsid w:val="00CD1160"/>
    <w:rsid w:val="00CD1B23"/>
    <w:rsid w:val="00CD2370"/>
    <w:rsid w:val="00CD2557"/>
    <w:rsid w:val="00CD3327"/>
    <w:rsid w:val="00CD5230"/>
    <w:rsid w:val="00CD6042"/>
    <w:rsid w:val="00CD6393"/>
    <w:rsid w:val="00CD6F57"/>
    <w:rsid w:val="00CD7314"/>
    <w:rsid w:val="00CD791E"/>
    <w:rsid w:val="00CD7A36"/>
    <w:rsid w:val="00CE00D3"/>
    <w:rsid w:val="00CE0D8E"/>
    <w:rsid w:val="00CE342F"/>
    <w:rsid w:val="00CE3E88"/>
    <w:rsid w:val="00CE423C"/>
    <w:rsid w:val="00CE5DA8"/>
    <w:rsid w:val="00CE5FE5"/>
    <w:rsid w:val="00CE6B90"/>
    <w:rsid w:val="00CE7224"/>
    <w:rsid w:val="00CE73FF"/>
    <w:rsid w:val="00CE7C66"/>
    <w:rsid w:val="00CE7E02"/>
    <w:rsid w:val="00CF0FD0"/>
    <w:rsid w:val="00CF2767"/>
    <w:rsid w:val="00CF2EFB"/>
    <w:rsid w:val="00CF320A"/>
    <w:rsid w:val="00CF32E0"/>
    <w:rsid w:val="00CF68C1"/>
    <w:rsid w:val="00CF7DF4"/>
    <w:rsid w:val="00D00538"/>
    <w:rsid w:val="00D005BE"/>
    <w:rsid w:val="00D0349D"/>
    <w:rsid w:val="00D03912"/>
    <w:rsid w:val="00D03A3C"/>
    <w:rsid w:val="00D05F2A"/>
    <w:rsid w:val="00D10221"/>
    <w:rsid w:val="00D10C63"/>
    <w:rsid w:val="00D11059"/>
    <w:rsid w:val="00D12A0D"/>
    <w:rsid w:val="00D13AE4"/>
    <w:rsid w:val="00D1460A"/>
    <w:rsid w:val="00D15C49"/>
    <w:rsid w:val="00D15DB3"/>
    <w:rsid w:val="00D166C6"/>
    <w:rsid w:val="00D16785"/>
    <w:rsid w:val="00D2035E"/>
    <w:rsid w:val="00D203CA"/>
    <w:rsid w:val="00D20D76"/>
    <w:rsid w:val="00D211EC"/>
    <w:rsid w:val="00D219E6"/>
    <w:rsid w:val="00D23369"/>
    <w:rsid w:val="00D23942"/>
    <w:rsid w:val="00D249A7"/>
    <w:rsid w:val="00D24B59"/>
    <w:rsid w:val="00D25501"/>
    <w:rsid w:val="00D26919"/>
    <w:rsid w:val="00D271AA"/>
    <w:rsid w:val="00D27BD0"/>
    <w:rsid w:val="00D329E5"/>
    <w:rsid w:val="00D336F6"/>
    <w:rsid w:val="00D3396E"/>
    <w:rsid w:val="00D33D46"/>
    <w:rsid w:val="00D3466C"/>
    <w:rsid w:val="00D34BC8"/>
    <w:rsid w:val="00D36968"/>
    <w:rsid w:val="00D37630"/>
    <w:rsid w:val="00D37AF1"/>
    <w:rsid w:val="00D42CBA"/>
    <w:rsid w:val="00D43616"/>
    <w:rsid w:val="00D43E1E"/>
    <w:rsid w:val="00D44586"/>
    <w:rsid w:val="00D45AB2"/>
    <w:rsid w:val="00D45C10"/>
    <w:rsid w:val="00D465EC"/>
    <w:rsid w:val="00D46E58"/>
    <w:rsid w:val="00D475C5"/>
    <w:rsid w:val="00D478C4"/>
    <w:rsid w:val="00D50184"/>
    <w:rsid w:val="00D504B4"/>
    <w:rsid w:val="00D50B57"/>
    <w:rsid w:val="00D50CD3"/>
    <w:rsid w:val="00D50DF0"/>
    <w:rsid w:val="00D5103A"/>
    <w:rsid w:val="00D517DA"/>
    <w:rsid w:val="00D522B1"/>
    <w:rsid w:val="00D53002"/>
    <w:rsid w:val="00D530AE"/>
    <w:rsid w:val="00D53DC4"/>
    <w:rsid w:val="00D53E5D"/>
    <w:rsid w:val="00D55288"/>
    <w:rsid w:val="00D55487"/>
    <w:rsid w:val="00D557F1"/>
    <w:rsid w:val="00D55D7E"/>
    <w:rsid w:val="00D55F14"/>
    <w:rsid w:val="00D615C6"/>
    <w:rsid w:val="00D615E5"/>
    <w:rsid w:val="00D61801"/>
    <w:rsid w:val="00D61803"/>
    <w:rsid w:val="00D61C8A"/>
    <w:rsid w:val="00D62475"/>
    <w:rsid w:val="00D643CD"/>
    <w:rsid w:val="00D657CD"/>
    <w:rsid w:val="00D65A83"/>
    <w:rsid w:val="00D65EC0"/>
    <w:rsid w:val="00D65F79"/>
    <w:rsid w:val="00D66407"/>
    <w:rsid w:val="00D701A5"/>
    <w:rsid w:val="00D7082D"/>
    <w:rsid w:val="00D7275C"/>
    <w:rsid w:val="00D72DAD"/>
    <w:rsid w:val="00D73031"/>
    <w:rsid w:val="00D73892"/>
    <w:rsid w:val="00D75819"/>
    <w:rsid w:val="00D75CD2"/>
    <w:rsid w:val="00D762E0"/>
    <w:rsid w:val="00D76D60"/>
    <w:rsid w:val="00D76E28"/>
    <w:rsid w:val="00D76F9F"/>
    <w:rsid w:val="00D774FE"/>
    <w:rsid w:val="00D808C8"/>
    <w:rsid w:val="00D810A3"/>
    <w:rsid w:val="00D826C8"/>
    <w:rsid w:val="00D839F6"/>
    <w:rsid w:val="00D83AAB"/>
    <w:rsid w:val="00D84874"/>
    <w:rsid w:val="00D85536"/>
    <w:rsid w:val="00D862A7"/>
    <w:rsid w:val="00D86B3A"/>
    <w:rsid w:val="00D86CF6"/>
    <w:rsid w:val="00D90318"/>
    <w:rsid w:val="00D90F28"/>
    <w:rsid w:val="00D91477"/>
    <w:rsid w:val="00D917A0"/>
    <w:rsid w:val="00D91839"/>
    <w:rsid w:val="00D92063"/>
    <w:rsid w:val="00D933E9"/>
    <w:rsid w:val="00D93526"/>
    <w:rsid w:val="00D9415B"/>
    <w:rsid w:val="00D94D47"/>
    <w:rsid w:val="00D97911"/>
    <w:rsid w:val="00D97ED9"/>
    <w:rsid w:val="00DA03A4"/>
    <w:rsid w:val="00DA0FC0"/>
    <w:rsid w:val="00DA32FE"/>
    <w:rsid w:val="00DA3BDE"/>
    <w:rsid w:val="00DA3DE2"/>
    <w:rsid w:val="00DA3EC1"/>
    <w:rsid w:val="00DA403B"/>
    <w:rsid w:val="00DA51E7"/>
    <w:rsid w:val="00DA5488"/>
    <w:rsid w:val="00DA5924"/>
    <w:rsid w:val="00DA5D8A"/>
    <w:rsid w:val="00DA7CA8"/>
    <w:rsid w:val="00DB14A1"/>
    <w:rsid w:val="00DB24C8"/>
    <w:rsid w:val="00DB329B"/>
    <w:rsid w:val="00DB3FAA"/>
    <w:rsid w:val="00DB67F4"/>
    <w:rsid w:val="00DB71BF"/>
    <w:rsid w:val="00DC03C1"/>
    <w:rsid w:val="00DC0516"/>
    <w:rsid w:val="00DC06B3"/>
    <w:rsid w:val="00DC0AD6"/>
    <w:rsid w:val="00DC1223"/>
    <w:rsid w:val="00DC166F"/>
    <w:rsid w:val="00DC231C"/>
    <w:rsid w:val="00DC2555"/>
    <w:rsid w:val="00DC3EAB"/>
    <w:rsid w:val="00DC4088"/>
    <w:rsid w:val="00DC525A"/>
    <w:rsid w:val="00DC5F72"/>
    <w:rsid w:val="00DC6208"/>
    <w:rsid w:val="00DD06BE"/>
    <w:rsid w:val="00DD1150"/>
    <w:rsid w:val="00DD1AFD"/>
    <w:rsid w:val="00DD1B7C"/>
    <w:rsid w:val="00DD1DCB"/>
    <w:rsid w:val="00DD3507"/>
    <w:rsid w:val="00DD3BDA"/>
    <w:rsid w:val="00DD3C71"/>
    <w:rsid w:val="00DD3E4C"/>
    <w:rsid w:val="00DD3F81"/>
    <w:rsid w:val="00DD4353"/>
    <w:rsid w:val="00DD43EC"/>
    <w:rsid w:val="00DD5087"/>
    <w:rsid w:val="00DD5278"/>
    <w:rsid w:val="00DD58B8"/>
    <w:rsid w:val="00DD5B0F"/>
    <w:rsid w:val="00DD74C5"/>
    <w:rsid w:val="00DE0CDA"/>
    <w:rsid w:val="00DE134F"/>
    <w:rsid w:val="00DE1CE2"/>
    <w:rsid w:val="00DE1F0A"/>
    <w:rsid w:val="00DE2247"/>
    <w:rsid w:val="00DE28B0"/>
    <w:rsid w:val="00DE2A82"/>
    <w:rsid w:val="00DE3572"/>
    <w:rsid w:val="00DE4005"/>
    <w:rsid w:val="00DE46BD"/>
    <w:rsid w:val="00DE53F8"/>
    <w:rsid w:val="00DE5761"/>
    <w:rsid w:val="00DE57A9"/>
    <w:rsid w:val="00DE6254"/>
    <w:rsid w:val="00DE71F6"/>
    <w:rsid w:val="00DE7916"/>
    <w:rsid w:val="00DF0202"/>
    <w:rsid w:val="00DF08DF"/>
    <w:rsid w:val="00DF1AB6"/>
    <w:rsid w:val="00DF2BA5"/>
    <w:rsid w:val="00DF2D3F"/>
    <w:rsid w:val="00DF36A4"/>
    <w:rsid w:val="00DF37A4"/>
    <w:rsid w:val="00DF38EC"/>
    <w:rsid w:val="00DF38FC"/>
    <w:rsid w:val="00DF3AE2"/>
    <w:rsid w:val="00DF3B97"/>
    <w:rsid w:val="00DF3F6C"/>
    <w:rsid w:val="00DF41FF"/>
    <w:rsid w:val="00DF5F64"/>
    <w:rsid w:val="00DF63BE"/>
    <w:rsid w:val="00DF6445"/>
    <w:rsid w:val="00DF64AD"/>
    <w:rsid w:val="00DF674D"/>
    <w:rsid w:val="00DF6BA0"/>
    <w:rsid w:val="00DF7896"/>
    <w:rsid w:val="00E01291"/>
    <w:rsid w:val="00E016FA"/>
    <w:rsid w:val="00E02AB2"/>
    <w:rsid w:val="00E04350"/>
    <w:rsid w:val="00E0483C"/>
    <w:rsid w:val="00E05869"/>
    <w:rsid w:val="00E05A99"/>
    <w:rsid w:val="00E05B44"/>
    <w:rsid w:val="00E05FDE"/>
    <w:rsid w:val="00E067D8"/>
    <w:rsid w:val="00E07159"/>
    <w:rsid w:val="00E071ED"/>
    <w:rsid w:val="00E07AED"/>
    <w:rsid w:val="00E07DBC"/>
    <w:rsid w:val="00E105E8"/>
    <w:rsid w:val="00E10959"/>
    <w:rsid w:val="00E10D8E"/>
    <w:rsid w:val="00E12010"/>
    <w:rsid w:val="00E1223C"/>
    <w:rsid w:val="00E1266D"/>
    <w:rsid w:val="00E148E7"/>
    <w:rsid w:val="00E14F76"/>
    <w:rsid w:val="00E1537A"/>
    <w:rsid w:val="00E1571C"/>
    <w:rsid w:val="00E15DA2"/>
    <w:rsid w:val="00E15EB8"/>
    <w:rsid w:val="00E15F33"/>
    <w:rsid w:val="00E16BE9"/>
    <w:rsid w:val="00E1748D"/>
    <w:rsid w:val="00E2011A"/>
    <w:rsid w:val="00E208D5"/>
    <w:rsid w:val="00E210D7"/>
    <w:rsid w:val="00E211F4"/>
    <w:rsid w:val="00E2137F"/>
    <w:rsid w:val="00E215B7"/>
    <w:rsid w:val="00E22345"/>
    <w:rsid w:val="00E2259A"/>
    <w:rsid w:val="00E228D9"/>
    <w:rsid w:val="00E23438"/>
    <w:rsid w:val="00E24321"/>
    <w:rsid w:val="00E24F7F"/>
    <w:rsid w:val="00E2530F"/>
    <w:rsid w:val="00E25370"/>
    <w:rsid w:val="00E304D0"/>
    <w:rsid w:val="00E311CF"/>
    <w:rsid w:val="00E31A62"/>
    <w:rsid w:val="00E31CA5"/>
    <w:rsid w:val="00E3448C"/>
    <w:rsid w:val="00E35092"/>
    <w:rsid w:val="00E36790"/>
    <w:rsid w:val="00E367E6"/>
    <w:rsid w:val="00E374BE"/>
    <w:rsid w:val="00E37C29"/>
    <w:rsid w:val="00E37FC0"/>
    <w:rsid w:val="00E40533"/>
    <w:rsid w:val="00E4162B"/>
    <w:rsid w:val="00E42168"/>
    <w:rsid w:val="00E43CD6"/>
    <w:rsid w:val="00E43F46"/>
    <w:rsid w:val="00E44304"/>
    <w:rsid w:val="00E44FC1"/>
    <w:rsid w:val="00E45DAA"/>
    <w:rsid w:val="00E51E34"/>
    <w:rsid w:val="00E52247"/>
    <w:rsid w:val="00E54030"/>
    <w:rsid w:val="00E54195"/>
    <w:rsid w:val="00E54B8F"/>
    <w:rsid w:val="00E54BF0"/>
    <w:rsid w:val="00E55C54"/>
    <w:rsid w:val="00E55D7F"/>
    <w:rsid w:val="00E55DA1"/>
    <w:rsid w:val="00E55E68"/>
    <w:rsid w:val="00E569CC"/>
    <w:rsid w:val="00E60678"/>
    <w:rsid w:val="00E61656"/>
    <w:rsid w:val="00E61832"/>
    <w:rsid w:val="00E62911"/>
    <w:rsid w:val="00E62A16"/>
    <w:rsid w:val="00E63EFD"/>
    <w:rsid w:val="00E653CB"/>
    <w:rsid w:val="00E65F6B"/>
    <w:rsid w:val="00E67088"/>
    <w:rsid w:val="00E67C3B"/>
    <w:rsid w:val="00E67C44"/>
    <w:rsid w:val="00E67CE9"/>
    <w:rsid w:val="00E70B91"/>
    <w:rsid w:val="00E70F13"/>
    <w:rsid w:val="00E72DBA"/>
    <w:rsid w:val="00E75C0D"/>
    <w:rsid w:val="00E75D7D"/>
    <w:rsid w:val="00E80341"/>
    <w:rsid w:val="00E81174"/>
    <w:rsid w:val="00E82703"/>
    <w:rsid w:val="00E829F3"/>
    <w:rsid w:val="00E82F47"/>
    <w:rsid w:val="00E830E6"/>
    <w:rsid w:val="00E84044"/>
    <w:rsid w:val="00E84145"/>
    <w:rsid w:val="00E8544C"/>
    <w:rsid w:val="00E8546A"/>
    <w:rsid w:val="00E8624A"/>
    <w:rsid w:val="00E862C4"/>
    <w:rsid w:val="00E86C05"/>
    <w:rsid w:val="00E86CD9"/>
    <w:rsid w:val="00E874E1"/>
    <w:rsid w:val="00E87576"/>
    <w:rsid w:val="00E90321"/>
    <w:rsid w:val="00E912CE"/>
    <w:rsid w:val="00E91B29"/>
    <w:rsid w:val="00E924E9"/>
    <w:rsid w:val="00E925B7"/>
    <w:rsid w:val="00E929ED"/>
    <w:rsid w:val="00E9452F"/>
    <w:rsid w:val="00E94A63"/>
    <w:rsid w:val="00E95932"/>
    <w:rsid w:val="00E95B0C"/>
    <w:rsid w:val="00EA122C"/>
    <w:rsid w:val="00EA1725"/>
    <w:rsid w:val="00EA2504"/>
    <w:rsid w:val="00EA316F"/>
    <w:rsid w:val="00EA3499"/>
    <w:rsid w:val="00EA4FA1"/>
    <w:rsid w:val="00EA5EE8"/>
    <w:rsid w:val="00EA736F"/>
    <w:rsid w:val="00EA7D4D"/>
    <w:rsid w:val="00EB0BC3"/>
    <w:rsid w:val="00EB19AC"/>
    <w:rsid w:val="00EB3090"/>
    <w:rsid w:val="00EB4CB5"/>
    <w:rsid w:val="00EB5457"/>
    <w:rsid w:val="00EB54F8"/>
    <w:rsid w:val="00EB5724"/>
    <w:rsid w:val="00EB5B6E"/>
    <w:rsid w:val="00EB6180"/>
    <w:rsid w:val="00EB69D0"/>
    <w:rsid w:val="00EB6CF1"/>
    <w:rsid w:val="00EB76F5"/>
    <w:rsid w:val="00EB7A26"/>
    <w:rsid w:val="00EB7D3B"/>
    <w:rsid w:val="00EC076B"/>
    <w:rsid w:val="00EC14BA"/>
    <w:rsid w:val="00EC1B36"/>
    <w:rsid w:val="00EC2E7B"/>
    <w:rsid w:val="00EC324E"/>
    <w:rsid w:val="00EC5234"/>
    <w:rsid w:val="00EC6AE5"/>
    <w:rsid w:val="00EC78FB"/>
    <w:rsid w:val="00ED071B"/>
    <w:rsid w:val="00ED0D32"/>
    <w:rsid w:val="00ED1295"/>
    <w:rsid w:val="00ED1995"/>
    <w:rsid w:val="00ED2AE0"/>
    <w:rsid w:val="00ED2EB9"/>
    <w:rsid w:val="00ED300E"/>
    <w:rsid w:val="00ED3F16"/>
    <w:rsid w:val="00ED40BB"/>
    <w:rsid w:val="00ED41A6"/>
    <w:rsid w:val="00ED4D69"/>
    <w:rsid w:val="00ED6640"/>
    <w:rsid w:val="00ED6CC8"/>
    <w:rsid w:val="00ED6F5F"/>
    <w:rsid w:val="00ED74AE"/>
    <w:rsid w:val="00ED7948"/>
    <w:rsid w:val="00ED7FC7"/>
    <w:rsid w:val="00EE1BB3"/>
    <w:rsid w:val="00EE1CFB"/>
    <w:rsid w:val="00EE2249"/>
    <w:rsid w:val="00EE22F9"/>
    <w:rsid w:val="00EE2EEA"/>
    <w:rsid w:val="00EE367B"/>
    <w:rsid w:val="00EE3CD2"/>
    <w:rsid w:val="00EE4851"/>
    <w:rsid w:val="00EE62F8"/>
    <w:rsid w:val="00EE66AB"/>
    <w:rsid w:val="00EE7F49"/>
    <w:rsid w:val="00EF045A"/>
    <w:rsid w:val="00EF11EC"/>
    <w:rsid w:val="00EF1548"/>
    <w:rsid w:val="00EF23D0"/>
    <w:rsid w:val="00EF2722"/>
    <w:rsid w:val="00EF27A0"/>
    <w:rsid w:val="00EF29BA"/>
    <w:rsid w:val="00EF33EF"/>
    <w:rsid w:val="00EF3C2E"/>
    <w:rsid w:val="00EF44CB"/>
    <w:rsid w:val="00EF45C8"/>
    <w:rsid w:val="00EF4FA9"/>
    <w:rsid w:val="00EF5FCB"/>
    <w:rsid w:val="00EF5FE9"/>
    <w:rsid w:val="00EF644F"/>
    <w:rsid w:val="00EF6560"/>
    <w:rsid w:val="00F01329"/>
    <w:rsid w:val="00F017A4"/>
    <w:rsid w:val="00F01C35"/>
    <w:rsid w:val="00F01F5A"/>
    <w:rsid w:val="00F020A1"/>
    <w:rsid w:val="00F0231F"/>
    <w:rsid w:val="00F03A35"/>
    <w:rsid w:val="00F03CBD"/>
    <w:rsid w:val="00F03FD4"/>
    <w:rsid w:val="00F047BC"/>
    <w:rsid w:val="00F04B86"/>
    <w:rsid w:val="00F04C1B"/>
    <w:rsid w:val="00F06081"/>
    <w:rsid w:val="00F06D1B"/>
    <w:rsid w:val="00F071D1"/>
    <w:rsid w:val="00F07B80"/>
    <w:rsid w:val="00F07C2C"/>
    <w:rsid w:val="00F07C9B"/>
    <w:rsid w:val="00F109E1"/>
    <w:rsid w:val="00F112AE"/>
    <w:rsid w:val="00F1257A"/>
    <w:rsid w:val="00F14426"/>
    <w:rsid w:val="00F14CE5"/>
    <w:rsid w:val="00F15C4D"/>
    <w:rsid w:val="00F16593"/>
    <w:rsid w:val="00F167B3"/>
    <w:rsid w:val="00F17BA2"/>
    <w:rsid w:val="00F2070B"/>
    <w:rsid w:val="00F21D9F"/>
    <w:rsid w:val="00F2267E"/>
    <w:rsid w:val="00F22CA2"/>
    <w:rsid w:val="00F22D86"/>
    <w:rsid w:val="00F257E3"/>
    <w:rsid w:val="00F25800"/>
    <w:rsid w:val="00F2706E"/>
    <w:rsid w:val="00F27D72"/>
    <w:rsid w:val="00F27FE4"/>
    <w:rsid w:val="00F30547"/>
    <w:rsid w:val="00F30929"/>
    <w:rsid w:val="00F30B1C"/>
    <w:rsid w:val="00F30B26"/>
    <w:rsid w:val="00F30BDC"/>
    <w:rsid w:val="00F314EE"/>
    <w:rsid w:val="00F31F50"/>
    <w:rsid w:val="00F32B2A"/>
    <w:rsid w:val="00F3347A"/>
    <w:rsid w:val="00F33DCC"/>
    <w:rsid w:val="00F42FAE"/>
    <w:rsid w:val="00F44E5B"/>
    <w:rsid w:val="00F44E77"/>
    <w:rsid w:val="00F47840"/>
    <w:rsid w:val="00F47D07"/>
    <w:rsid w:val="00F47DE2"/>
    <w:rsid w:val="00F503DA"/>
    <w:rsid w:val="00F51226"/>
    <w:rsid w:val="00F51B58"/>
    <w:rsid w:val="00F52AB0"/>
    <w:rsid w:val="00F54082"/>
    <w:rsid w:val="00F54103"/>
    <w:rsid w:val="00F55045"/>
    <w:rsid w:val="00F56307"/>
    <w:rsid w:val="00F56A93"/>
    <w:rsid w:val="00F57962"/>
    <w:rsid w:val="00F603DF"/>
    <w:rsid w:val="00F61F1D"/>
    <w:rsid w:val="00F6283D"/>
    <w:rsid w:val="00F634C2"/>
    <w:rsid w:val="00F6493A"/>
    <w:rsid w:val="00F64A09"/>
    <w:rsid w:val="00F64B95"/>
    <w:rsid w:val="00F653A6"/>
    <w:rsid w:val="00F659BC"/>
    <w:rsid w:val="00F662A0"/>
    <w:rsid w:val="00F67C12"/>
    <w:rsid w:val="00F7074D"/>
    <w:rsid w:val="00F70C02"/>
    <w:rsid w:val="00F742D8"/>
    <w:rsid w:val="00F74304"/>
    <w:rsid w:val="00F7547C"/>
    <w:rsid w:val="00F75847"/>
    <w:rsid w:val="00F75920"/>
    <w:rsid w:val="00F760B3"/>
    <w:rsid w:val="00F766AF"/>
    <w:rsid w:val="00F769DE"/>
    <w:rsid w:val="00F80283"/>
    <w:rsid w:val="00F803EF"/>
    <w:rsid w:val="00F821F6"/>
    <w:rsid w:val="00F83ABE"/>
    <w:rsid w:val="00F8453E"/>
    <w:rsid w:val="00F845AC"/>
    <w:rsid w:val="00F846E5"/>
    <w:rsid w:val="00F84EB9"/>
    <w:rsid w:val="00F853D2"/>
    <w:rsid w:val="00F85B23"/>
    <w:rsid w:val="00F87A42"/>
    <w:rsid w:val="00F87C85"/>
    <w:rsid w:val="00F87D65"/>
    <w:rsid w:val="00F90574"/>
    <w:rsid w:val="00F90753"/>
    <w:rsid w:val="00F914CE"/>
    <w:rsid w:val="00F939B5"/>
    <w:rsid w:val="00F93AB9"/>
    <w:rsid w:val="00F93CF2"/>
    <w:rsid w:val="00F958AB"/>
    <w:rsid w:val="00F96C68"/>
    <w:rsid w:val="00FA0258"/>
    <w:rsid w:val="00FA0A80"/>
    <w:rsid w:val="00FA0BC7"/>
    <w:rsid w:val="00FA12F3"/>
    <w:rsid w:val="00FA1601"/>
    <w:rsid w:val="00FA2729"/>
    <w:rsid w:val="00FA34B7"/>
    <w:rsid w:val="00FA4B8E"/>
    <w:rsid w:val="00FA608D"/>
    <w:rsid w:val="00FA62EB"/>
    <w:rsid w:val="00FA65EA"/>
    <w:rsid w:val="00FA6B2E"/>
    <w:rsid w:val="00FA6CA9"/>
    <w:rsid w:val="00FB02FB"/>
    <w:rsid w:val="00FB29F9"/>
    <w:rsid w:val="00FB32BA"/>
    <w:rsid w:val="00FB355B"/>
    <w:rsid w:val="00FB3796"/>
    <w:rsid w:val="00FB3A5F"/>
    <w:rsid w:val="00FB4941"/>
    <w:rsid w:val="00FB4F66"/>
    <w:rsid w:val="00FB5059"/>
    <w:rsid w:val="00FB536B"/>
    <w:rsid w:val="00FB5874"/>
    <w:rsid w:val="00FB5C05"/>
    <w:rsid w:val="00FB6B74"/>
    <w:rsid w:val="00FB6BC4"/>
    <w:rsid w:val="00FC0D2A"/>
    <w:rsid w:val="00FC1BBC"/>
    <w:rsid w:val="00FC1D2E"/>
    <w:rsid w:val="00FC2155"/>
    <w:rsid w:val="00FC3536"/>
    <w:rsid w:val="00FC5914"/>
    <w:rsid w:val="00FC5A06"/>
    <w:rsid w:val="00FC5AFC"/>
    <w:rsid w:val="00FC6412"/>
    <w:rsid w:val="00FC6919"/>
    <w:rsid w:val="00FC71BD"/>
    <w:rsid w:val="00FD0402"/>
    <w:rsid w:val="00FD0AE4"/>
    <w:rsid w:val="00FD1DDE"/>
    <w:rsid w:val="00FD21CA"/>
    <w:rsid w:val="00FD4B17"/>
    <w:rsid w:val="00FD5ED7"/>
    <w:rsid w:val="00FD6467"/>
    <w:rsid w:val="00FD64C0"/>
    <w:rsid w:val="00FD6F3C"/>
    <w:rsid w:val="00FD7321"/>
    <w:rsid w:val="00FE0243"/>
    <w:rsid w:val="00FE027C"/>
    <w:rsid w:val="00FE05D1"/>
    <w:rsid w:val="00FE1497"/>
    <w:rsid w:val="00FE18CB"/>
    <w:rsid w:val="00FE1BCF"/>
    <w:rsid w:val="00FE2743"/>
    <w:rsid w:val="00FE2EE5"/>
    <w:rsid w:val="00FE325B"/>
    <w:rsid w:val="00FE357D"/>
    <w:rsid w:val="00FE3635"/>
    <w:rsid w:val="00FE4DB6"/>
    <w:rsid w:val="00FE5469"/>
    <w:rsid w:val="00FE6A67"/>
    <w:rsid w:val="00FE6E9D"/>
    <w:rsid w:val="00FF0380"/>
    <w:rsid w:val="00FF1EF7"/>
    <w:rsid w:val="00FF2A66"/>
    <w:rsid w:val="00FF3944"/>
    <w:rsid w:val="00FF4CB1"/>
    <w:rsid w:val="00FF5707"/>
    <w:rsid w:val="00FF5BCB"/>
    <w:rsid w:val="00FF5F22"/>
    <w:rsid w:val="00FF60D7"/>
    <w:rsid w:val="00FF6A74"/>
    <w:rsid w:val="00FF6ECD"/>
    <w:rsid w:val="00FF7E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E68"/>
  </w:style>
  <w:style w:type="paragraph" w:styleId="1">
    <w:name w:val="heading 1"/>
    <w:basedOn w:val="a"/>
    <w:next w:val="a"/>
    <w:link w:val="10"/>
    <w:qFormat/>
    <w:rsid w:val="009C7D96"/>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9C7D9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C7D9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C7D9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C7D9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C7D9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C7D96"/>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unhideWhenUsed/>
    <w:qFormat/>
    <w:rsid w:val="0049707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D9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9C7D96"/>
    <w:rPr>
      <w:rFonts w:ascii="Arial" w:eastAsia="Times New Roman" w:hAnsi="Arial" w:cs="Arial"/>
      <w:b/>
      <w:bCs/>
      <w:i/>
      <w:iCs/>
      <w:sz w:val="28"/>
      <w:szCs w:val="28"/>
      <w:lang w:eastAsia="ru-RU"/>
    </w:rPr>
  </w:style>
  <w:style w:type="character" w:customStyle="1" w:styleId="30">
    <w:name w:val="Заголовок 3 Знак"/>
    <w:basedOn w:val="a0"/>
    <w:link w:val="3"/>
    <w:rsid w:val="009C7D96"/>
    <w:rPr>
      <w:rFonts w:ascii="Arial" w:eastAsia="Times New Roman" w:hAnsi="Arial" w:cs="Arial"/>
      <w:b/>
      <w:bCs/>
      <w:sz w:val="26"/>
      <w:szCs w:val="26"/>
      <w:lang w:eastAsia="ru-RU"/>
    </w:rPr>
  </w:style>
  <w:style w:type="character" w:customStyle="1" w:styleId="40">
    <w:name w:val="Заголовок 4 Знак"/>
    <w:basedOn w:val="a0"/>
    <w:link w:val="4"/>
    <w:rsid w:val="009C7D9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C7D9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C7D96"/>
    <w:rPr>
      <w:rFonts w:ascii="Times New Roman" w:eastAsia="Times New Roman" w:hAnsi="Times New Roman" w:cs="Times New Roman"/>
      <w:b/>
      <w:bCs/>
      <w:lang w:eastAsia="ru-RU"/>
    </w:rPr>
  </w:style>
  <w:style w:type="character" w:customStyle="1" w:styleId="70">
    <w:name w:val="Заголовок 7 Знак"/>
    <w:basedOn w:val="a0"/>
    <w:link w:val="7"/>
    <w:rsid w:val="009C7D96"/>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rsid w:val="009C7D96"/>
  </w:style>
  <w:style w:type="paragraph" w:styleId="a3">
    <w:name w:val="Title"/>
    <w:basedOn w:val="a"/>
    <w:link w:val="12"/>
    <w:qFormat/>
    <w:rsid w:val="009C7D96"/>
    <w:pPr>
      <w:spacing w:after="0" w:line="240" w:lineRule="auto"/>
      <w:jc w:val="center"/>
    </w:pPr>
    <w:rPr>
      <w:rFonts w:ascii="Times New Roman" w:eastAsia="Times New Roman" w:hAnsi="Times New Roman" w:cs="Times New Roman"/>
      <w:b/>
      <w:bCs/>
      <w:sz w:val="24"/>
      <w:szCs w:val="24"/>
      <w:lang w:eastAsia="ru-RU"/>
    </w:rPr>
  </w:style>
  <w:style w:type="character" w:customStyle="1" w:styleId="12">
    <w:name w:val="Название Знак1"/>
    <w:basedOn w:val="a0"/>
    <w:link w:val="a3"/>
    <w:rsid w:val="009C7D96"/>
    <w:rPr>
      <w:rFonts w:ascii="Times New Roman" w:eastAsia="Times New Roman" w:hAnsi="Times New Roman" w:cs="Times New Roman"/>
      <w:b/>
      <w:bCs/>
      <w:sz w:val="24"/>
      <w:szCs w:val="24"/>
      <w:lang w:eastAsia="ru-RU"/>
    </w:rPr>
  </w:style>
  <w:style w:type="paragraph" w:styleId="a4">
    <w:name w:val="Body Text"/>
    <w:basedOn w:val="a"/>
    <w:link w:val="a5"/>
    <w:rsid w:val="009C7D96"/>
    <w:pPr>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9C7D96"/>
    <w:rPr>
      <w:rFonts w:ascii="Times New Roman" w:eastAsia="Times New Roman" w:hAnsi="Times New Roman" w:cs="Times New Roman"/>
      <w:sz w:val="24"/>
      <w:szCs w:val="24"/>
      <w:lang w:eastAsia="ru-RU"/>
    </w:rPr>
  </w:style>
  <w:style w:type="paragraph" w:styleId="a6">
    <w:name w:val="Body Text Indent"/>
    <w:basedOn w:val="a"/>
    <w:link w:val="a7"/>
    <w:rsid w:val="009C7D96"/>
    <w:pPr>
      <w:spacing w:after="0" w:line="240" w:lineRule="auto"/>
      <w:ind w:firstLine="7020"/>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9C7D96"/>
    <w:rPr>
      <w:rFonts w:ascii="Times New Roman" w:eastAsia="Times New Roman" w:hAnsi="Times New Roman" w:cs="Times New Roman"/>
      <w:sz w:val="24"/>
      <w:szCs w:val="24"/>
      <w:lang w:eastAsia="ru-RU"/>
    </w:rPr>
  </w:style>
  <w:style w:type="paragraph" w:styleId="a8">
    <w:name w:val="footer"/>
    <w:basedOn w:val="a"/>
    <w:link w:val="a9"/>
    <w:uiPriority w:val="99"/>
    <w:rsid w:val="009C7D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9C7D96"/>
    <w:rPr>
      <w:rFonts w:ascii="Times New Roman" w:eastAsia="Times New Roman" w:hAnsi="Times New Roman" w:cs="Times New Roman"/>
      <w:sz w:val="24"/>
      <w:szCs w:val="24"/>
      <w:lang w:eastAsia="ru-RU"/>
    </w:rPr>
  </w:style>
  <w:style w:type="character" w:styleId="aa">
    <w:name w:val="page number"/>
    <w:basedOn w:val="a0"/>
    <w:rsid w:val="009C7D96"/>
  </w:style>
  <w:style w:type="paragraph" w:styleId="31">
    <w:name w:val="Body Text Indent 3"/>
    <w:basedOn w:val="a"/>
    <w:link w:val="32"/>
    <w:rsid w:val="009C7D9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C7D96"/>
    <w:rPr>
      <w:rFonts w:ascii="Times New Roman" w:eastAsia="Times New Roman" w:hAnsi="Times New Roman" w:cs="Times New Roman"/>
      <w:sz w:val="16"/>
      <w:szCs w:val="16"/>
      <w:lang w:eastAsia="ru-RU"/>
    </w:rPr>
  </w:style>
  <w:style w:type="paragraph" w:styleId="ab">
    <w:name w:val="Block Text"/>
    <w:basedOn w:val="a"/>
    <w:rsid w:val="009C7D96"/>
    <w:pPr>
      <w:tabs>
        <w:tab w:val="left" w:pos="9639"/>
      </w:tabs>
      <w:spacing w:after="0" w:line="240" w:lineRule="auto"/>
      <w:ind w:left="-1134" w:right="-1326"/>
      <w:jc w:val="both"/>
    </w:pPr>
    <w:rPr>
      <w:rFonts w:ascii="Times New Roman" w:eastAsia="Times New Roman" w:hAnsi="Times New Roman" w:cs="Times New Roman"/>
      <w:sz w:val="24"/>
      <w:szCs w:val="20"/>
      <w:lang w:eastAsia="ru-RU"/>
    </w:rPr>
  </w:style>
  <w:style w:type="paragraph" w:styleId="33">
    <w:name w:val="Body Text 3"/>
    <w:basedOn w:val="a"/>
    <w:link w:val="34"/>
    <w:rsid w:val="009C7D96"/>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9C7D96"/>
    <w:rPr>
      <w:rFonts w:ascii="Times New Roman" w:eastAsia="Times New Roman" w:hAnsi="Times New Roman" w:cs="Times New Roman"/>
      <w:sz w:val="16"/>
      <w:szCs w:val="16"/>
      <w:lang w:eastAsia="ru-RU"/>
    </w:rPr>
  </w:style>
  <w:style w:type="paragraph" w:styleId="21">
    <w:name w:val="Body Text Indent 2"/>
    <w:basedOn w:val="a"/>
    <w:link w:val="22"/>
    <w:rsid w:val="009C7D9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C7D96"/>
    <w:rPr>
      <w:rFonts w:ascii="Times New Roman" w:eastAsia="Times New Roman" w:hAnsi="Times New Roman" w:cs="Times New Roman"/>
      <w:sz w:val="24"/>
      <w:szCs w:val="24"/>
      <w:lang w:eastAsia="ru-RU"/>
    </w:rPr>
  </w:style>
  <w:style w:type="paragraph" w:customStyle="1" w:styleId="ConsPlusNormal">
    <w:name w:val="ConsPlusNormal"/>
    <w:rsid w:val="009C7D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9C7D96"/>
    <w:pPr>
      <w:autoSpaceDE w:val="0"/>
      <w:autoSpaceDN w:val="0"/>
      <w:adjustRightInd w:val="0"/>
      <w:spacing w:after="0" w:line="240" w:lineRule="auto"/>
      <w:ind w:right="19772" w:firstLine="720"/>
    </w:pPr>
    <w:rPr>
      <w:rFonts w:ascii="Arial Unicode MS" w:eastAsia="Arial Unicode MS" w:hAnsi="Times New Roman" w:cs="Arial Unicode MS"/>
      <w:sz w:val="26"/>
      <w:szCs w:val="26"/>
      <w:lang w:eastAsia="ru-RU"/>
    </w:rPr>
  </w:style>
  <w:style w:type="character" w:styleId="ac">
    <w:name w:val="Hyperlink"/>
    <w:uiPriority w:val="99"/>
    <w:rsid w:val="009C7D96"/>
    <w:rPr>
      <w:color w:val="0000FF"/>
      <w:u w:val="single"/>
    </w:rPr>
  </w:style>
  <w:style w:type="character" w:styleId="ad">
    <w:name w:val="FollowedHyperlink"/>
    <w:uiPriority w:val="99"/>
    <w:rsid w:val="009C7D96"/>
    <w:rPr>
      <w:color w:val="800080"/>
      <w:u w:val="single"/>
    </w:rPr>
  </w:style>
  <w:style w:type="paragraph" w:customStyle="1" w:styleId="xl24">
    <w:name w:val="xl24"/>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
    <w:name w:val="xl25"/>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
    <w:name w:val="xl28"/>
    <w:basedOn w:val="a"/>
    <w:rsid w:val="009C7D9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
    <w:name w:val="xl31"/>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
    <w:rsid w:val="009C7D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33">
    <w:name w:val="xl33"/>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
    <w:name w:val="xl34"/>
    <w:basedOn w:val="a"/>
    <w:rsid w:val="009C7D9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
    <w:name w:val="xl35"/>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
    <w:rsid w:val="009C7D9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
    <w:rsid w:val="009C7D9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40">
    <w:name w:val="xl40"/>
    <w:basedOn w:val="a"/>
    <w:rsid w:val="009C7D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41">
    <w:name w:val="xl41"/>
    <w:basedOn w:val="a"/>
    <w:rsid w:val="009C7D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42">
    <w:name w:val="xl42"/>
    <w:basedOn w:val="a"/>
    <w:rsid w:val="009C7D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
    <w:rsid w:val="009C7D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
    <w:rsid w:val="009C7D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
    <w:rsid w:val="009C7D9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
    <w:name w:val="xl47"/>
    <w:basedOn w:val="a"/>
    <w:rsid w:val="009C7D9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
    <w:name w:val="xl48"/>
    <w:basedOn w:val="a"/>
    <w:rsid w:val="009C7D9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
    <w:name w:val="xl49"/>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
    <w:name w:val="xl50"/>
    <w:basedOn w:val="a"/>
    <w:rsid w:val="009C7D9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
    <w:name w:val="xl51"/>
    <w:basedOn w:val="a"/>
    <w:rsid w:val="009C7D9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
    <w:rsid w:val="009C7D9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
    <w:name w:val="xl53"/>
    <w:basedOn w:val="a"/>
    <w:rsid w:val="009C7D96"/>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
    <w:name w:val="xl54"/>
    <w:basedOn w:val="a"/>
    <w:rsid w:val="009C7D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
    <w:name w:val="xl55"/>
    <w:basedOn w:val="a"/>
    <w:rsid w:val="009C7D96"/>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
    <w:rsid w:val="009C7D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7">
    <w:name w:val="xl57"/>
    <w:basedOn w:val="a"/>
    <w:rsid w:val="009C7D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
    <w:name w:val="xl58"/>
    <w:basedOn w:val="a"/>
    <w:rsid w:val="009C7D96"/>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9">
    <w:name w:val="xl59"/>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0">
    <w:name w:val="xl60"/>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1">
    <w:name w:val="xl61"/>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2">
    <w:name w:val="xl62"/>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rsid w:val="009C7D96"/>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C7D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69">
    <w:name w:val="xl69"/>
    <w:basedOn w:val="a"/>
    <w:rsid w:val="009C7D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C7D9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9C7D9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9C7D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9C7D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9C7D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9C7D96"/>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9C7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9C7D9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e">
    <w:name w:val="No Spacing"/>
    <w:aliases w:val="основа"/>
    <w:link w:val="af"/>
    <w:uiPriority w:val="1"/>
    <w:qFormat/>
    <w:rsid w:val="009C7D96"/>
    <w:pPr>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9C7D9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9C7D96"/>
    <w:rPr>
      <w:rFonts w:ascii="Times New Roman" w:eastAsia="Times New Roman" w:hAnsi="Times New Roman" w:cs="Times New Roman"/>
      <w:sz w:val="24"/>
      <w:szCs w:val="24"/>
      <w:lang w:eastAsia="ru-RU"/>
    </w:rPr>
  </w:style>
  <w:style w:type="paragraph" w:styleId="af0">
    <w:name w:val="header"/>
    <w:basedOn w:val="a"/>
    <w:link w:val="af1"/>
    <w:rsid w:val="009C7D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9C7D96"/>
    <w:rPr>
      <w:rFonts w:ascii="Times New Roman" w:eastAsia="Times New Roman" w:hAnsi="Times New Roman" w:cs="Times New Roman"/>
      <w:sz w:val="24"/>
      <w:szCs w:val="24"/>
      <w:lang w:eastAsia="ru-RU"/>
    </w:rPr>
  </w:style>
  <w:style w:type="character" w:styleId="af2">
    <w:name w:val="Emphasis"/>
    <w:uiPriority w:val="20"/>
    <w:qFormat/>
    <w:rsid w:val="009C7D96"/>
    <w:rPr>
      <w:i/>
      <w:iCs/>
    </w:rPr>
  </w:style>
  <w:style w:type="paragraph" w:styleId="af3">
    <w:name w:val="footnote text"/>
    <w:basedOn w:val="a"/>
    <w:link w:val="af4"/>
    <w:rsid w:val="009C7D96"/>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9C7D96"/>
    <w:rPr>
      <w:rFonts w:ascii="Times New Roman" w:eastAsia="Times New Roman" w:hAnsi="Times New Roman" w:cs="Times New Roman"/>
      <w:sz w:val="20"/>
      <w:szCs w:val="20"/>
      <w:lang w:eastAsia="ru-RU"/>
    </w:rPr>
  </w:style>
  <w:style w:type="character" w:styleId="af5">
    <w:name w:val="footnote reference"/>
    <w:rsid w:val="009C7D96"/>
    <w:rPr>
      <w:vertAlign w:val="superscript"/>
    </w:rPr>
  </w:style>
  <w:style w:type="paragraph" w:customStyle="1" w:styleId="af6">
    <w:name w:val="Содержимое таблицы"/>
    <w:basedOn w:val="a"/>
    <w:rsid w:val="009C7D9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7">
    <w:name w:val="Заголовок таблицы"/>
    <w:basedOn w:val="af6"/>
    <w:rsid w:val="009C7D96"/>
  </w:style>
  <w:style w:type="paragraph" w:styleId="af8">
    <w:name w:val="List Paragraph"/>
    <w:basedOn w:val="a"/>
    <w:uiPriority w:val="34"/>
    <w:qFormat/>
    <w:rsid w:val="009C7D96"/>
    <w:pPr>
      <w:spacing w:after="0" w:line="240" w:lineRule="auto"/>
      <w:ind w:left="720"/>
      <w:contextualSpacing/>
    </w:pPr>
    <w:rPr>
      <w:rFonts w:ascii="Times New Roman" w:eastAsia="Times New Roman" w:hAnsi="Times New Roman" w:cs="Times New Roman"/>
      <w:sz w:val="24"/>
      <w:szCs w:val="24"/>
      <w:lang w:eastAsia="ru-RU"/>
    </w:rPr>
  </w:style>
  <w:style w:type="paragraph" w:styleId="af9">
    <w:name w:val="Balloon Text"/>
    <w:basedOn w:val="a"/>
    <w:link w:val="afa"/>
    <w:rsid w:val="009C7D96"/>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rsid w:val="009C7D96"/>
    <w:rPr>
      <w:rFonts w:ascii="Tahoma" w:eastAsia="Times New Roman" w:hAnsi="Tahoma" w:cs="Tahoma"/>
      <w:sz w:val="16"/>
      <w:szCs w:val="16"/>
      <w:lang w:eastAsia="ru-RU"/>
    </w:rPr>
  </w:style>
  <w:style w:type="paragraph" w:customStyle="1" w:styleId="210">
    <w:name w:val="Основной текст 21"/>
    <w:basedOn w:val="a"/>
    <w:rsid w:val="009C7D96"/>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11">
    <w:name w:val="Основной текст с отступом 21"/>
    <w:basedOn w:val="a"/>
    <w:rsid w:val="009C7D96"/>
    <w:pPr>
      <w:suppressAutoHyphens/>
      <w:spacing w:after="0" w:line="240" w:lineRule="auto"/>
      <w:ind w:firstLine="426"/>
      <w:jc w:val="both"/>
    </w:pPr>
    <w:rPr>
      <w:rFonts w:ascii="Times New Roman" w:eastAsia="Times New Roman" w:hAnsi="Times New Roman" w:cs="Times New Roman"/>
      <w:sz w:val="24"/>
      <w:szCs w:val="24"/>
      <w:lang w:eastAsia="ar-SA"/>
    </w:rPr>
  </w:style>
  <w:style w:type="table" w:styleId="afb">
    <w:name w:val="Table Grid"/>
    <w:basedOn w:val="a1"/>
    <w:uiPriority w:val="59"/>
    <w:rsid w:val="009C7D9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9C7D96"/>
  </w:style>
  <w:style w:type="character" w:styleId="afc">
    <w:name w:val="Strong"/>
    <w:uiPriority w:val="22"/>
    <w:qFormat/>
    <w:rsid w:val="009C7D96"/>
    <w:rPr>
      <w:b/>
      <w:bCs/>
    </w:rPr>
  </w:style>
  <w:style w:type="paragraph" w:customStyle="1" w:styleId="Standard">
    <w:name w:val="Standard"/>
    <w:rsid w:val="004C02AC"/>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table" w:customStyle="1" w:styleId="13">
    <w:name w:val="Сетка таблицы1"/>
    <w:basedOn w:val="a1"/>
    <w:next w:val="afb"/>
    <w:uiPriority w:val="59"/>
    <w:rsid w:val="004C0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Без интервала Знак"/>
    <w:aliases w:val="основа Знак"/>
    <w:link w:val="ae"/>
    <w:uiPriority w:val="1"/>
    <w:locked/>
    <w:rsid w:val="006815F4"/>
    <w:rPr>
      <w:rFonts w:ascii="Times New Roman" w:eastAsia="Times New Roman" w:hAnsi="Times New Roman" w:cs="Times New Roman"/>
      <w:sz w:val="24"/>
      <w:szCs w:val="24"/>
      <w:lang w:eastAsia="ru-RU"/>
    </w:rPr>
  </w:style>
  <w:style w:type="character" w:customStyle="1" w:styleId="c3">
    <w:name w:val="c3"/>
    <w:basedOn w:val="a0"/>
    <w:rsid w:val="006815F4"/>
  </w:style>
  <w:style w:type="paragraph" w:styleId="afd">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25"/>
    <w:uiPriority w:val="99"/>
    <w:unhideWhenUsed/>
    <w:qFormat/>
    <w:rsid w:val="00681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497077"/>
    <w:rPr>
      <w:rFonts w:asciiTheme="majorHAnsi" w:eastAsiaTheme="majorEastAsia" w:hAnsiTheme="majorHAnsi" w:cstheme="majorBidi"/>
      <w:color w:val="404040" w:themeColor="text1" w:themeTint="BF"/>
      <w:sz w:val="20"/>
      <w:szCs w:val="20"/>
    </w:rPr>
  </w:style>
  <w:style w:type="character" w:customStyle="1" w:styleId="41">
    <w:name w:val="Основной шрифт абзаца4"/>
    <w:rsid w:val="00CE5DA8"/>
  </w:style>
  <w:style w:type="paragraph" w:customStyle="1" w:styleId="14">
    <w:name w:val="Цитата1"/>
    <w:basedOn w:val="a"/>
    <w:rsid w:val="00F31F50"/>
    <w:pPr>
      <w:spacing w:after="0" w:line="240" w:lineRule="auto"/>
      <w:ind w:left="5812" w:right="-1475"/>
    </w:pPr>
    <w:rPr>
      <w:rFonts w:ascii="Times New Roman" w:eastAsia="Times New Roman" w:hAnsi="Times New Roman" w:cs="Times New Roman"/>
      <w:sz w:val="28"/>
      <w:szCs w:val="20"/>
      <w:lang w:eastAsia="ar-SA"/>
    </w:rPr>
  </w:style>
  <w:style w:type="paragraph" w:customStyle="1" w:styleId="afe">
    <w:name w:val="Базовый"/>
    <w:uiPriority w:val="99"/>
    <w:qFormat/>
    <w:rsid w:val="009A5133"/>
    <w:pPr>
      <w:suppressAutoHyphens/>
    </w:pPr>
    <w:rPr>
      <w:rFonts w:ascii="Calibri" w:eastAsia="SimSun" w:hAnsi="Calibri"/>
      <w:lang w:eastAsia="ru-RU"/>
    </w:rPr>
  </w:style>
  <w:style w:type="character" w:customStyle="1" w:styleId="FontStyle24">
    <w:name w:val="Font Style24"/>
    <w:basedOn w:val="a0"/>
    <w:uiPriority w:val="99"/>
    <w:rsid w:val="009A5133"/>
    <w:rPr>
      <w:rFonts w:ascii="Arial" w:hAnsi="Arial" w:cs="Arial" w:hint="default"/>
      <w:sz w:val="8"/>
      <w:szCs w:val="8"/>
    </w:rPr>
  </w:style>
  <w:style w:type="paragraph" w:customStyle="1" w:styleId="western">
    <w:name w:val="western"/>
    <w:basedOn w:val="a"/>
    <w:rsid w:val="001062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9C1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C1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C1E98"/>
  </w:style>
  <w:style w:type="paragraph" w:customStyle="1" w:styleId="msonospacingmailrucssattributepostfix">
    <w:name w:val="msonospacing_mailru_css_attribute_postfix"/>
    <w:basedOn w:val="a"/>
    <w:rsid w:val="00137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137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6">
    <w:name w:val="List Bullet 2"/>
    <w:basedOn w:val="a"/>
    <w:autoRedefine/>
    <w:rsid w:val="00C135CD"/>
    <w:pPr>
      <w:widowControl w:val="0"/>
      <w:tabs>
        <w:tab w:val="left" w:pos="855"/>
        <w:tab w:val="num" w:pos="1875"/>
      </w:tabs>
      <w:suppressAutoHyphens/>
      <w:overflowPunct w:val="0"/>
      <w:autoSpaceDE w:val="0"/>
      <w:autoSpaceDN w:val="0"/>
      <w:adjustRightInd w:val="0"/>
      <w:snapToGrid w:val="0"/>
      <w:spacing w:after="0" w:line="240" w:lineRule="auto"/>
      <w:ind w:left="1875" w:firstLine="709"/>
      <w:jc w:val="both"/>
      <w:outlineLvl w:val="1"/>
    </w:pPr>
    <w:rPr>
      <w:rFonts w:ascii="Times New Roman" w:eastAsia="Times New Roman" w:hAnsi="Times New Roman" w:cs="Times New Roman"/>
      <w:color w:val="000000"/>
      <w:sz w:val="28"/>
      <w:szCs w:val="28"/>
      <w:lang w:eastAsia="ru-RU"/>
    </w:rPr>
  </w:style>
  <w:style w:type="paragraph" w:customStyle="1" w:styleId="msonospacingmailrucssattributepostfix0">
    <w:name w:val="msonospacingmailrucssattributepostfix"/>
    <w:basedOn w:val="a"/>
    <w:rsid w:val="00206085"/>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spacingmailrucssattributepostfixmrcssattr">
    <w:name w:val="msonospacingmailrucssattributepostfix_mr_css_attr"/>
    <w:basedOn w:val="a"/>
    <w:rsid w:val="00DA3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Standard"/>
    <w:rsid w:val="00AE54C4"/>
    <w:pPr>
      <w:spacing w:after="120"/>
    </w:pPr>
  </w:style>
  <w:style w:type="paragraph" w:customStyle="1" w:styleId="paragraph">
    <w:name w:val="paragraph"/>
    <w:basedOn w:val="a"/>
    <w:rsid w:val="00211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1129C"/>
  </w:style>
  <w:style w:type="character" w:customStyle="1" w:styleId="eop">
    <w:name w:val="eop"/>
    <w:basedOn w:val="a0"/>
    <w:rsid w:val="0021129C"/>
  </w:style>
  <w:style w:type="character" w:customStyle="1" w:styleId="contextualspellingandgrammarerror">
    <w:name w:val="contextualspellingandgrammarerror"/>
    <w:basedOn w:val="a0"/>
    <w:rsid w:val="0021129C"/>
  </w:style>
  <w:style w:type="character" w:customStyle="1" w:styleId="spellingerror">
    <w:name w:val="spellingerror"/>
    <w:basedOn w:val="a0"/>
    <w:rsid w:val="0021129C"/>
  </w:style>
  <w:style w:type="paragraph" w:customStyle="1" w:styleId="msolistparagraphmrcssattr">
    <w:name w:val="msolistparagraph_mr_css_attr"/>
    <w:basedOn w:val="a"/>
    <w:rsid w:val="00C31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mrcssattr">
    <w:name w:val="msonospacing_mr_css_attr"/>
    <w:basedOn w:val="a"/>
    <w:rsid w:val="00C31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580B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basedOn w:val="a"/>
    <w:next w:val="a3"/>
    <w:link w:val="aff0"/>
    <w:qFormat/>
    <w:rsid w:val="002C6F66"/>
    <w:pPr>
      <w:spacing w:after="0" w:line="240" w:lineRule="auto"/>
      <w:jc w:val="center"/>
    </w:pPr>
    <w:rPr>
      <w:rFonts w:ascii="Times New Roman" w:eastAsia="Times New Roman" w:hAnsi="Times New Roman" w:cs="Times New Roman"/>
      <w:b/>
      <w:bCs/>
      <w:sz w:val="28"/>
      <w:szCs w:val="20"/>
      <w:lang w:eastAsia="ru-RU"/>
    </w:rPr>
  </w:style>
  <w:style w:type="character" w:customStyle="1" w:styleId="aff0">
    <w:name w:val="Название Знак"/>
    <w:link w:val="aff"/>
    <w:rsid w:val="002C6F66"/>
    <w:rPr>
      <w:rFonts w:ascii="Times New Roman" w:eastAsia="Times New Roman" w:hAnsi="Times New Roman" w:cs="Times New Roman"/>
      <w:b/>
      <w:bCs/>
      <w:sz w:val="28"/>
      <w:szCs w:val="20"/>
      <w:lang w:eastAsia="ru-RU"/>
    </w:rPr>
  </w:style>
  <w:style w:type="paragraph" w:customStyle="1" w:styleId="aff1">
    <w:basedOn w:val="a"/>
    <w:next w:val="afd"/>
    <w:uiPriority w:val="99"/>
    <w:unhideWhenUsed/>
    <w:rsid w:val="00860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81393C"/>
    <w:rPr>
      <w:color w:val="605E5C"/>
      <w:shd w:val="clear" w:color="auto" w:fill="E1DFDD"/>
    </w:rPr>
  </w:style>
  <w:style w:type="paragraph" w:customStyle="1" w:styleId="ConsPlusTitle">
    <w:name w:val="ConsPlusTitle"/>
    <w:rsid w:val="00E8034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msobodytextindent3mrcssattr">
    <w:name w:val="msobodytextindent3_mr_css_attr"/>
    <w:basedOn w:val="a"/>
    <w:rsid w:val="00E80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2">
    <w:name w:val="Основной текст_"/>
    <w:basedOn w:val="a0"/>
    <w:link w:val="35"/>
    <w:qFormat/>
    <w:locked/>
    <w:rsid w:val="00EB7D3B"/>
    <w:rPr>
      <w:rFonts w:ascii="Times New Roman" w:eastAsia="Times New Roman" w:hAnsi="Times New Roman" w:cs="Times New Roman"/>
      <w:sz w:val="23"/>
      <w:szCs w:val="23"/>
      <w:shd w:val="clear" w:color="auto" w:fill="FFFFFF"/>
    </w:rPr>
  </w:style>
  <w:style w:type="paragraph" w:customStyle="1" w:styleId="35">
    <w:name w:val="Основной текст3"/>
    <w:basedOn w:val="a"/>
    <w:link w:val="aff2"/>
    <w:qFormat/>
    <w:rsid w:val="00EB7D3B"/>
    <w:pPr>
      <w:widowControl w:val="0"/>
      <w:shd w:val="clear" w:color="auto" w:fill="FFFFFF"/>
      <w:spacing w:after="0" w:line="281" w:lineRule="exact"/>
      <w:ind w:hanging="440"/>
      <w:jc w:val="center"/>
    </w:pPr>
    <w:rPr>
      <w:rFonts w:ascii="Times New Roman" w:eastAsia="Times New Roman" w:hAnsi="Times New Roman" w:cs="Times New Roman"/>
      <w:sz w:val="23"/>
      <w:szCs w:val="23"/>
    </w:rPr>
  </w:style>
  <w:style w:type="paragraph" w:customStyle="1" w:styleId="aff3">
    <w:basedOn w:val="a"/>
    <w:next w:val="afd"/>
    <w:uiPriority w:val="99"/>
    <w:unhideWhenUsed/>
    <w:rsid w:val="00980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link w:val="afd"/>
    <w:uiPriority w:val="99"/>
    <w:rsid w:val="0036216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087090">
      <w:bodyDiv w:val="1"/>
      <w:marLeft w:val="0"/>
      <w:marRight w:val="0"/>
      <w:marTop w:val="0"/>
      <w:marBottom w:val="0"/>
      <w:divBdr>
        <w:top w:val="none" w:sz="0" w:space="0" w:color="auto"/>
        <w:left w:val="none" w:sz="0" w:space="0" w:color="auto"/>
        <w:bottom w:val="none" w:sz="0" w:space="0" w:color="auto"/>
        <w:right w:val="none" w:sz="0" w:space="0" w:color="auto"/>
      </w:divBdr>
    </w:div>
    <w:div w:id="18049018">
      <w:bodyDiv w:val="1"/>
      <w:marLeft w:val="0"/>
      <w:marRight w:val="0"/>
      <w:marTop w:val="0"/>
      <w:marBottom w:val="0"/>
      <w:divBdr>
        <w:top w:val="none" w:sz="0" w:space="0" w:color="auto"/>
        <w:left w:val="none" w:sz="0" w:space="0" w:color="auto"/>
        <w:bottom w:val="none" w:sz="0" w:space="0" w:color="auto"/>
        <w:right w:val="none" w:sz="0" w:space="0" w:color="auto"/>
      </w:divBdr>
    </w:div>
    <w:div w:id="28145012">
      <w:bodyDiv w:val="1"/>
      <w:marLeft w:val="0"/>
      <w:marRight w:val="0"/>
      <w:marTop w:val="0"/>
      <w:marBottom w:val="0"/>
      <w:divBdr>
        <w:top w:val="none" w:sz="0" w:space="0" w:color="auto"/>
        <w:left w:val="none" w:sz="0" w:space="0" w:color="auto"/>
        <w:bottom w:val="none" w:sz="0" w:space="0" w:color="auto"/>
        <w:right w:val="none" w:sz="0" w:space="0" w:color="auto"/>
      </w:divBdr>
    </w:div>
    <w:div w:id="43143868">
      <w:bodyDiv w:val="1"/>
      <w:marLeft w:val="0"/>
      <w:marRight w:val="0"/>
      <w:marTop w:val="0"/>
      <w:marBottom w:val="0"/>
      <w:divBdr>
        <w:top w:val="none" w:sz="0" w:space="0" w:color="auto"/>
        <w:left w:val="none" w:sz="0" w:space="0" w:color="auto"/>
        <w:bottom w:val="none" w:sz="0" w:space="0" w:color="auto"/>
        <w:right w:val="none" w:sz="0" w:space="0" w:color="auto"/>
      </w:divBdr>
    </w:div>
    <w:div w:id="60445359">
      <w:bodyDiv w:val="1"/>
      <w:marLeft w:val="0"/>
      <w:marRight w:val="0"/>
      <w:marTop w:val="0"/>
      <w:marBottom w:val="0"/>
      <w:divBdr>
        <w:top w:val="none" w:sz="0" w:space="0" w:color="auto"/>
        <w:left w:val="none" w:sz="0" w:space="0" w:color="auto"/>
        <w:bottom w:val="none" w:sz="0" w:space="0" w:color="auto"/>
        <w:right w:val="none" w:sz="0" w:space="0" w:color="auto"/>
      </w:divBdr>
    </w:div>
    <w:div w:id="61636502">
      <w:bodyDiv w:val="1"/>
      <w:marLeft w:val="0"/>
      <w:marRight w:val="0"/>
      <w:marTop w:val="0"/>
      <w:marBottom w:val="0"/>
      <w:divBdr>
        <w:top w:val="none" w:sz="0" w:space="0" w:color="auto"/>
        <w:left w:val="none" w:sz="0" w:space="0" w:color="auto"/>
        <w:bottom w:val="none" w:sz="0" w:space="0" w:color="auto"/>
        <w:right w:val="none" w:sz="0" w:space="0" w:color="auto"/>
      </w:divBdr>
    </w:div>
    <w:div w:id="137845163">
      <w:bodyDiv w:val="1"/>
      <w:marLeft w:val="0"/>
      <w:marRight w:val="0"/>
      <w:marTop w:val="0"/>
      <w:marBottom w:val="0"/>
      <w:divBdr>
        <w:top w:val="none" w:sz="0" w:space="0" w:color="auto"/>
        <w:left w:val="none" w:sz="0" w:space="0" w:color="auto"/>
        <w:bottom w:val="none" w:sz="0" w:space="0" w:color="auto"/>
        <w:right w:val="none" w:sz="0" w:space="0" w:color="auto"/>
      </w:divBdr>
    </w:div>
    <w:div w:id="227888663">
      <w:bodyDiv w:val="1"/>
      <w:marLeft w:val="0"/>
      <w:marRight w:val="0"/>
      <w:marTop w:val="0"/>
      <w:marBottom w:val="0"/>
      <w:divBdr>
        <w:top w:val="none" w:sz="0" w:space="0" w:color="auto"/>
        <w:left w:val="none" w:sz="0" w:space="0" w:color="auto"/>
        <w:bottom w:val="none" w:sz="0" w:space="0" w:color="auto"/>
        <w:right w:val="none" w:sz="0" w:space="0" w:color="auto"/>
      </w:divBdr>
    </w:div>
    <w:div w:id="249974619">
      <w:bodyDiv w:val="1"/>
      <w:marLeft w:val="0"/>
      <w:marRight w:val="0"/>
      <w:marTop w:val="0"/>
      <w:marBottom w:val="0"/>
      <w:divBdr>
        <w:top w:val="none" w:sz="0" w:space="0" w:color="auto"/>
        <w:left w:val="none" w:sz="0" w:space="0" w:color="auto"/>
        <w:bottom w:val="none" w:sz="0" w:space="0" w:color="auto"/>
        <w:right w:val="none" w:sz="0" w:space="0" w:color="auto"/>
      </w:divBdr>
    </w:div>
    <w:div w:id="251667480">
      <w:bodyDiv w:val="1"/>
      <w:marLeft w:val="0"/>
      <w:marRight w:val="0"/>
      <w:marTop w:val="0"/>
      <w:marBottom w:val="0"/>
      <w:divBdr>
        <w:top w:val="none" w:sz="0" w:space="0" w:color="auto"/>
        <w:left w:val="none" w:sz="0" w:space="0" w:color="auto"/>
        <w:bottom w:val="none" w:sz="0" w:space="0" w:color="auto"/>
        <w:right w:val="none" w:sz="0" w:space="0" w:color="auto"/>
      </w:divBdr>
    </w:div>
    <w:div w:id="265384131">
      <w:bodyDiv w:val="1"/>
      <w:marLeft w:val="0"/>
      <w:marRight w:val="0"/>
      <w:marTop w:val="0"/>
      <w:marBottom w:val="0"/>
      <w:divBdr>
        <w:top w:val="none" w:sz="0" w:space="0" w:color="auto"/>
        <w:left w:val="none" w:sz="0" w:space="0" w:color="auto"/>
        <w:bottom w:val="none" w:sz="0" w:space="0" w:color="auto"/>
        <w:right w:val="none" w:sz="0" w:space="0" w:color="auto"/>
      </w:divBdr>
    </w:div>
    <w:div w:id="265386891">
      <w:bodyDiv w:val="1"/>
      <w:marLeft w:val="0"/>
      <w:marRight w:val="0"/>
      <w:marTop w:val="0"/>
      <w:marBottom w:val="0"/>
      <w:divBdr>
        <w:top w:val="none" w:sz="0" w:space="0" w:color="auto"/>
        <w:left w:val="none" w:sz="0" w:space="0" w:color="auto"/>
        <w:bottom w:val="none" w:sz="0" w:space="0" w:color="auto"/>
        <w:right w:val="none" w:sz="0" w:space="0" w:color="auto"/>
      </w:divBdr>
    </w:div>
    <w:div w:id="293676933">
      <w:bodyDiv w:val="1"/>
      <w:marLeft w:val="0"/>
      <w:marRight w:val="0"/>
      <w:marTop w:val="0"/>
      <w:marBottom w:val="0"/>
      <w:divBdr>
        <w:top w:val="none" w:sz="0" w:space="0" w:color="auto"/>
        <w:left w:val="none" w:sz="0" w:space="0" w:color="auto"/>
        <w:bottom w:val="none" w:sz="0" w:space="0" w:color="auto"/>
        <w:right w:val="none" w:sz="0" w:space="0" w:color="auto"/>
      </w:divBdr>
    </w:div>
    <w:div w:id="302855261">
      <w:bodyDiv w:val="1"/>
      <w:marLeft w:val="0"/>
      <w:marRight w:val="0"/>
      <w:marTop w:val="0"/>
      <w:marBottom w:val="0"/>
      <w:divBdr>
        <w:top w:val="none" w:sz="0" w:space="0" w:color="auto"/>
        <w:left w:val="none" w:sz="0" w:space="0" w:color="auto"/>
        <w:bottom w:val="none" w:sz="0" w:space="0" w:color="auto"/>
        <w:right w:val="none" w:sz="0" w:space="0" w:color="auto"/>
      </w:divBdr>
    </w:div>
    <w:div w:id="351154902">
      <w:bodyDiv w:val="1"/>
      <w:marLeft w:val="0"/>
      <w:marRight w:val="0"/>
      <w:marTop w:val="0"/>
      <w:marBottom w:val="0"/>
      <w:divBdr>
        <w:top w:val="none" w:sz="0" w:space="0" w:color="auto"/>
        <w:left w:val="none" w:sz="0" w:space="0" w:color="auto"/>
        <w:bottom w:val="none" w:sz="0" w:space="0" w:color="auto"/>
        <w:right w:val="none" w:sz="0" w:space="0" w:color="auto"/>
      </w:divBdr>
    </w:div>
    <w:div w:id="351495595">
      <w:bodyDiv w:val="1"/>
      <w:marLeft w:val="0"/>
      <w:marRight w:val="0"/>
      <w:marTop w:val="0"/>
      <w:marBottom w:val="0"/>
      <w:divBdr>
        <w:top w:val="none" w:sz="0" w:space="0" w:color="auto"/>
        <w:left w:val="none" w:sz="0" w:space="0" w:color="auto"/>
        <w:bottom w:val="none" w:sz="0" w:space="0" w:color="auto"/>
        <w:right w:val="none" w:sz="0" w:space="0" w:color="auto"/>
      </w:divBdr>
    </w:div>
    <w:div w:id="354385034">
      <w:bodyDiv w:val="1"/>
      <w:marLeft w:val="0"/>
      <w:marRight w:val="0"/>
      <w:marTop w:val="0"/>
      <w:marBottom w:val="0"/>
      <w:divBdr>
        <w:top w:val="none" w:sz="0" w:space="0" w:color="auto"/>
        <w:left w:val="none" w:sz="0" w:space="0" w:color="auto"/>
        <w:bottom w:val="none" w:sz="0" w:space="0" w:color="auto"/>
        <w:right w:val="none" w:sz="0" w:space="0" w:color="auto"/>
      </w:divBdr>
    </w:div>
    <w:div w:id="371542984">
      <w:bodyDiv w:val="1"/>
      <w:marLeft w:val="0"/>
      <w:marRight w:val="0"/>
      <w:marTop w:val="0"/>
      <w:marBottom w:val="0"/>
      <w:divBdr>
        <w:top w:val="none" w:sz="0" w:space="0" w:color="auto"/>
        <w:left w:val="none" w:sz="0" w:space="0" w:color="auto"/>
        <w:bottom w:val="none" w:sz="0" w:space="0" w:color="auto"/>
        <w:right w:val="none" w:sz="0" w:space="0" w:color="auto"/>
      </w:divBdr>
    </w:div>
    <w:div w:id="401412817">
      <w:bodyDiv w:val="1"/>
      <w:marLeft w:val="0"/>
      <w:marRight w:val="0"/>
      <w:marTop w:val="0"/>
      <w:marBottom w:val="0"/>
      <w:divBdr>
        <w:top w:val="none" w:sz="0" w:space="0" w:color="auto"/>
        <w:left w:val="none" w:sz="0" w:space="0" w:color="auto"/>
        <w:bottom w:val="none" w:sz="0" w:space="0" w:color="auto"/>
        <w:right w:val="none" w:sz="0" w:space="0" w:color="auto"/>
      </w:divBdr>
    </w:div>
    <w:div w:id="403375502">
      <w:bodyDiv w:val="1"/>
      <w:marLeft w:val="0"/>
      <w:marRight w:val="0"/>
      <w:marTop w:val="0"/>
      <w:marBottom w:val="0"/>
      <w:divBdr>
        <w:top w:val="none" w:sz="0" w:space="0" w:color="auto"/>
        <w:left w:val="none" w:sz="0" w:space="0" w:color="auto"/>
        <w:bottom w:val="none" w:sz="0" w:space="0" w:color="auto"/>
        <w:right w:val="none" w:sz="0" w:space="0" w:color="auto"/>
      </w:divBdr>
    </w:div>
    <w:div w:id="452482334">
      <w:bodyDiv w:val="1"/>
      <w:marLeft w:val="0"/>
      <w:marRight w:val="0"/>
      <w:marTop w:val="0"/>
      <w:marBottom w:val="0"/>
      <w:divBdr>
        <w:top w:val="none" w:sz="0" w:space="0" w:color="auto"/>
        <w:left w:val="none" w:sz="0" w:space="0" w:color="auto"/>
        <w:bottom w:val="none" w:sz="0" w:space="0" w:color="auto"/>
        <w:right w:val="none" w:sz="0" w:space="0" w:color="auto"/>
      </w:divBdr>
    </w:div>
    <w:div w:id="472337136">
      <w:bodyDiv w:val="1"/>
      <w:marLeft w:val="0"/>
      <w:marRight w:val="0"/>
      <w:marTop w:val="0"/>
      <w:marBottom w:val="0"/>
      <w:divBdr>
        <w:top w:val="none" w:sz="0" w:space="0" w:color="auto"/>
        <w:left w:val="none" w:sz="0" w:space="0" w:color="auto"/>
        <w:bottom w:val="none" w:sz="0" w:space="0" w:color="auto"/>
        <w:right w:val="none" w:sz="0" w:space="0" w:color="auto"/>
      </w:divBdr>
    </w:div>
    <w:div w:id="482236185">
      <w:bodyDiv w:val="1"/>
      <w:marLeft w:val="0"/>
      <w:marRight w:val="0"/>
      <w:marTop w:val="0"/>
      <w:marBottom w:val="0"/>
      <w:divBdr>
        <w:top w:val="none" w:sz="0" w:space="0" w:color="auto"/>
        <w:left w:val="none" w:sz="0" w:space="0" w:color="auto"/>
        <w:bottom w:val="none" w:sz="0" w:space="0" w:color="auto"/>
        <w:right w:val="none" w:sz="0" w:space="0" w:color="auto"/>
      </w:divBdr>
    </w:div>
    <w:div w:id="504245422">
      <w:bodyDiv w:val="1"/>
      <w:marLeft w:val="0"/>
      <w:marRight w:val="0"/>
      <w:marTop w:val="0"/>
      <w:marBottom w:val="0"/>
      <w:divBdr>
        <w:top w:val="none" w:sz="0" w:space="0" w:color="auto"/>
        <w:left w:val="none" w:sz="0" w:space="0" w:color="auto"/>
        <w:bottom w:val="none" w:sz="0" w:space="0" w:color="auto"/>
        <w:right w:val="none" w:sz="0" w:space="0" w:color="auto"/>
      </w:divBdr>
    </w:div>
    <w:div w:id="536503673">
      <w:bodyDiv w:val="1"/>
      <w:marLeft w:val="0"/>
      <w:marRight w:val="0"/>
      <w:marTop w:val="0"/>
      <w:marBottom w:val="0"/>
      <w:divBdr>
        <w:top w:val="none" w:sz="0" w:space="0" w:color="auto"/>
        <w:left w:val="none" w:sz="0" w:space="0" w:color="auto"/>
        <w:bottom w:val="none" w:sz="0" w:space="0" w:color="auto"/>
        <w:right w:val="none" w:sz="0" w:space="0" w:color="auto"/>
      </w:divBdr>
    </w:div>
    <w:div w:id="537208047">
      <w:bodyDiv w:val="1"/>
      <w:marLeft w:val="0"/>
      <w:marRight w:val="0"/>
      <w:marTop w:val="0"/>
      <w:marBottom w:val="0"/>
      <w:divBdr>
        <w:top w:val="none" w:sz="0" w:space="0" w:color="auto"/>
        <w:left w:val="none" w:sz="0" w:space="0" w:color="auto"/>
        <w:bottom w:val="none" w:sz="0" w:space="0" w:color="auto"/>
        <w:right w:val="none" w:sz="0" w:space="0" w:color="auto"/>
      </w:divBdr>
    </w:div>
    <w:div w:id="540677896">
      <w:bodyDiv w:val="1"/>
      <w:marLeft w:val="0"/>
      <w:marRight w:val="0"/>
      <w:marTop w:val="0"/>
      <w:marBottom w:val="0"/>
      <w:divBdr>
        <w:top w:val="none" w:sz="0" w:space="0" w:color="auto"/>
        <w:left w:val="none" w:sz="0" w:space="0" w:color="auto"/>
        <w:bottom w:val="none" w:sz="0" w:space="0" w:color="auto"/>
        <w:right w:val="none" w:sz="0" w:space="0" w:color="auto"/>
      </w:divBdr>
    </w:div>
    <w:div w:id="560949445">
      <w:bodyDiv w:val="1"/>
      <w:marLeft w:val="0"/>
      <w:marRight w:val="0"/>
      <w:marTop w:val="0"/>
      <w:marBottom w:val="0"/>
      <w:divBdr>
        <w:top w:val="none" w:sz="0" w:space="0" w:color="auto"/>
        <w:left w:val="none" w:sz="0" w:space="0" w:color="auto"/>
        <w:bottom w:val="none" w:sz="0" w:space="0" w:color="auto"/>
        <w:right w:val="none" w:sz="0" w:space="0" w:color="auto"/>
      </w:divBdr>
    </w:div>
    <w:div w:id="629014661">
      <w:bodyDiv w:val="1"/>
      <w:marLeft w:val="0"/>
      <w:marRight w:val="0"/>
      <w:marTop w:val="0"/>
      <w:marBottom w:val="0"/>
      <w:divBdr>
        <w:top w:val="none" w:sz="0" w:space="0" w:color="auto"/>
        <w:left w:val="none" w:sz="0" w:space="0" w:color="auto"/>
        <w:bottom w:val="none" w:sz="0" w:space="0" w:color="auto"/>
        <w:right w:val="none" w:sz="0" w:space="0" w:color="auto"/>
      </w:divBdr>
    </w:div>
    <w:div w:id="730663861">
      <w:bodyDiv w:val="1"/>
      <w:marLeft w:val="0"/>
      <w:marRight w:val="0"/>
      <w:marTop w:val="0"/>
      <w:marBottom w:val="0"/>
      <w:divBdr>
        <w:top w:val="none" w:sz="0" w:space="0" w:color="auto"/>
        <w:left w:val="none" w:sz="0" w:space="0" w:color="auto"/>
        <w:bottom w:val="none" w:sz="0" w:space="0" w:color="auto"/>
        <w:right w:val="none" w:sz="0" w:space="0" w:color="auto"/>
      </w:divBdr>
    </w:div>
    <w:div w:id="754130782">
      <w:bodyDiv w:val="1"/>
      <w:marLeft w:val="0"/>
      <w:marRight w:val="0"/>
      <w:marTop w:val="0"/>
      <w:marBottom w:val="0"/>
      <w:divBdr>
        <w:top w:val="none" w:sz="0" w:space="0" w:color="auto"/>
        <w:left w:val="none" w:sz="0" w:space="0" w:color="auto"/>
        <w:bottom w:val="none" w:sz="0" w:space="0" w:color="auto"/>
        <w:right w:val="none" w:sz="0" w:space="0" w:color="auto"/>
      </w:divBdr>
    </w:div>
    <w:div w:id="765611587">
      <w:bodyDiv w:val="1"/>
      <w:marLeft w:val="0"/>
      <w:marRight w:val="0"/>
      <w:marTop w:val="0"/>
      <w:marBottom w:val="0"/>
      <w:divBdr>
        <w:top w:val="none" w:sz="0" w:space="0" w:color="auto"/>
        <w:left w:val="none" w:sz="0" w:space="0" w:color="auto"/>
        <w:bottom w:val="none" w:sz="0" w:space="0" w:color="auto"/>
        <w:right w:val="none" w:sz="0" w:space="0" w:color="auto"/>
      </w:divBdr>
    </w:div>
    <w:div w:id="770273520">
      <w:bodyDiv w:val="1"/>
      <w:marLeft w:val="0"/>
      <w:marRight w:val="0"/>
      <w:marTop w:val="0"/>
      <w:marBottom w:val="0"/>
      <w:divBdr>
        <w:top w:val="none" w:sz="0" w:space="0" w:color="auto"/>
        <w:left w:val="none" w:sz="0" w:space="0" w:color="auto"/>
        <w:bottom w:val="none" w:sz="0" w:space="0" w:color="auto"/>
        <w:right w:val="none" w:sz="0" w:space="0" w:color="auto"/>
      </w:divBdr>
    </w:div>
    <w:div w:id="798299432">
      <w:bodyDiv w:val="1"/>
      <w:marLeft w:val="0"/>
      <w:marRight w:val="0"/>
      <w:marTop w:val="0"/>
      <w:marBottom w:val="0"/>
      <w:divBdr>
        <w:top w:val="none" w:sz="0" w:space="0" w:color="auto"/>
        <w:left w:val="none" w:sz="0" w:space="0" w:color="auto"/>
        <w:bottom w:val="none" w:sz="0" w:space="0" w:color="auto"/>
        <w:right w:val="none" w:sz="0" w:space="0" w:color="auto"/>
      </w:divBdr>
    </w:div>
    <w:div w:id="864555764">
      <w:bodyDiv w:val="1"/>
      <w:marLeft w:val="0"/>
      <w:marRight w:val="0"/>
      <w:marTop w:val="0"/>
      <w:marBottom w:val="0"/>
      <w:divBdr>
        <w:top w:val="none" w:sz="0" w:space="0" w:color="auto"/>
        <w:left w:val="none" w:sz="0" w:space="0" w:color="auto"/>
        <w:bottom w:val="none" w:sz="0" w:space="0" w:color="auto"/>
        <w:right w:val="none" w:sz="0" w:space="0" w:color="auto"/>
      </w:divBdr>
    </w:div>
    <w:div w:id="872377679">
      <w:bodyDiv w:val="1"/>
      <w:marLeft w:val="0"/>
      <w:marRight w:val="0"/>
      <w:marTop w:val="0"/>
      <w:marBottom w:val="0"/>
      <w:divBdr>
        <w:top w:val="none" w:sz="0" w:space="0" w:color="auto"/>
        <w:left w:val="none" w:sz="0" w:space="0" w:color="auto"/>
        <w:bottom w:val="none" w:sz="0" w:space="0" w:color="auto"/>
        <w:right w:val="none" w:sz="0" w:space="0" w:color="auto"/>
      </w:divBdr>
    </w:div>
    <w:div w:id="947472412">
      <w:bodyDiv w:val="1"/>
      <w:marLeft w:val="0"/>
      <w:marRight w:val="0"/>
      <w:marTop w:val="0"/>
      <w:marBottom w:val="0"/>
      <w:divBdr>
        <w:top w:val="none" w:sz="0" w:space="0" w:color="auto"/>
        <w:left w:val="none" w:sz="0" w:space="0" w:color="auto"/>
        <w:bottom w:val="none" w:sz="0" w:space="0" w:color="auto"/>
        <w:right w:val="none" w:sz="0" w:space="0" w:color="auto"/>
      </w:divBdr>
    </w:div>
    <w:div w:id="980426878">
      <w:bodyDiv w:val="1"/>
      <w:marLeft w:val="0"/>
      <w:marRight w:val="0"/>
      <w:marTop w:val="0"/>
      <w:marBottom w:val="0"/>
      <w:divBdr>
        <w:top w:val="none" w:sz="0" w:space="0" w:color="auto"/>
        <w:left w:val="none" w:sz="0" w:space="0" w:color="auto"/>
        <w:bottom w:val="none" w:sz="0" w:space="0" w:color="auto"/>
        <w:right w:val="none" w:sz="0" w:space="0" w:color="auto"/>
      </w:divBdr>
    </w:div>
    <w:div w:id="989290763">
      <w:bodyDiv w:val="1"/>
      <w:marLeft w:val="0"/>
      <w:marRight w:val="0"/>
      <w:marTop w:val="0"/>
      <w:marBottom w:val="0"/>
      <w:divBdr>
        <w:top w:val="none" w:sz="0" w:space="0" w:color="auto"/>
        <w:left w:val="none" w:sz="0" w:space="0" w:color="auto"/>
        <w:bottom w:val="none" w:sz="0" w:space="0" w:color="auto"/>
        <w:right w:val="none" w:sz="0" w:space="0" w:color="auto"/>
      </w:divBdr>
    </w:div>
    <w:div w:id="1057240898">
      <w:bodyDiv w:val="1"/>
      <w:marLeft w:val="0"/>
      <w:marRight w:val="0"/>
      <w:marTop w:val="0"/>
      <w:marBottom w:val="0"/>
      <w:divBdr>
        <w:top w:val="none" w:sz="0" w:space="0" w:color="auto"/>
        <w:left w:val="none" w:sz="0" w:space="0" w:color="auto"/>
        <w:bottom w:val="none" w:sz="0" w:space="0" w:color="auto"/>
        <w:right w:val="none" w:sz="0" w:space="0" w:color="auto"/>
      </w:divBdr>
    </w:div>
    <w:div w:id="1057432938">
      <w:bodyDiv w:val="1"/>
      <w:marLeft w:val="0"/>
      <w:marRight w:val="0"/>
      <w:marTop w:val="0"/>
      <w:marBottom w:val="0"/>
      <w:divBdr>
        <w:top w:val="none" w:sz="0" w:space="0" w:color="auto"/>
        <w:left w:val="none" w:sz="0" w:space="0" w:color="auto"/>
        <w:bottom w:val="none" w:sz="0" w:space="0" w:color="auto"/>
        <w:right w:val="none" w:sz="0" w:space="0" w:color="auto"/>
      </w:divBdr>
    </w:div>
    <w:div w:id="1065254547">
      <w:bodyDiv w:val="1"/>
      <w:marLeft w:val="0"/>
      <w:marRight w:val="0"/>
      <w:marTop w:val="0"/>
      <w:marBottom w:val="0"/>
      <w:divBdr>
        <w:top w:val="none" w:sz="0" w:space="0" w:color="auto"/>
        <w:left w:val="none" w:sz="0" w:space="0" w:color="auto"/>
        <w:bottom w:val="none" w:sz="0" w:space="0" w:color="auto"/>
        <w:right w:val="none" w:sz="0" w:space="0" w:color="auto"/>
      </w:divBdr>
    </w:div>
    <w:div w:id="1066416388">
      <w:bodyDiv w:val="1"/>
      <w:marLeft w:val="0"/>
      <w:marRight w:val="0"/>
      <w:marTop w:val="0"/>
      <w:marBottom w:val="0"/>
      <w:divBdr>
        <w:top w:val="none" w:sz="0" w:space="0" w:color="auto"/>
        <w:left w:val="none" w:sz="0" w:space="0" w:color="auto"/>
        <w:bottom w:val="none" w:sz="0" w:space="0" w:color="auto"/>
        <w:right w:val="none" w:sz="0" w:space="0" w:color="auto"/>
      </w:divBdr>
    </w:div>
    <w:div w:id="1080061958">
      <w:bodyDiv w:val="1"/>
      <w:marLeft w:val="0"/>
      <w:marRight w:val="0"/>
      <w:marTop w:val="0"/>
      <w:marBottom w:val="0"/>
      <w:divBdr>
        <w:top w:val="none" w:sz="0" w:space="0" w:color="auto"/>
        <w:left w:val="none" w:sz="0" w:space="0" w:color="auto"/>
        <w:bottom w:val="none" w:sz="0" w:space="0" w:color="auto"/>
        <w:right w:val="none" w:sz="0" w:space="0" w:color="auto"/>
      </w:divBdr>
    </w:div>
    <w:div w:id="1092824560">
      <w:bodyDiv w:val="1"/>
      <w:marLeft w:val="0"/>
      <w:marRight w:val="0"/>
      <w:marTop w:val="0"/>
      <w:marBottom w:val="0"/>
      <w:divBdr>
        <w:top w:val="none" w:sz="0" w:space="0" w:color="auto"/>
        <w:left w:val="none" w:sz="0" w:space="0" w:color="auto"/>
        <w:bottom w:val="none" w:sz="0" w:space="0" w:color="auto"/>
        <w:right w:val="none" w:sz="0" w:space="0" w:color="auto"/>
      </w:divBdr>
    </w:div>
    <w:div w:id="1097285624">
      <w:bodyDiv w:val="1"/>
      <w:marLeft w:val="0"/>
      <w:marRight w:val="0"/>
      <w:marTop w:val="0"/>
      <w:marBottom w:val="0"/>
      <w:divBdr>
        <w:top w:val="none" w:sz="0" w:space="0" w:color="auto"/>
        <w:left w:val="none" w:sz="0" w:space="0" w:color="auto"/>
        <w:bottom w:val="none" w:sz="0" w:space="0" w:color="auto"/>
        <w:right w:val="none" w:sz="0" w:space="0" w:color="auto"/>
      </w:divBdr>
    </w:div>
    <w:div w:id="1100222555">
      <w:bodyDiv w:val="1"/>
      <w:marLeft w:val="0"/>
      <w:marRight w:val="0"/>
      <w:marTop w:val="0"/>
      <w:marBottom w:val="0"/>
      <w:divBdr>
        <w:top w:val="none" w:sz="0" w:space="0" w:color="auto"/>
        <w:left w:val="none" w:sz="0" w:space="0" w:color="auto"/>
        <w:bottom w:val="none" w:sz="0" w:space="0" w:color="auto"/>
        <w:right w:val="none" w:sz="0" w:space="0" w:color="auto"/>
      </w:divBdr>
    </w:div>
    <w:div w:id="1111123046">
      <w:bodyDiv w:val="1"/>
      <w:marLeft w:val="0"/>
      <w:marRight w:val="0"/>
      <w:marTop w:val="0"/>
      <w:marBottom w:val="0"/>
      <w:divBdr>
        <w:top w:val="none" w:sz="0" w:space="0" w:color="auto"/>
        <w:left w:val="none" w:sz="0" w:space="0" w:color="auto"/>
        <w:bottom w:val="none" w:sz="0" w:space="0" w:color="auto"/>
        <w:right w:val="none" w:sz="0" w:space="0" w:color="auto"/>
      </w:divBdr>
    </w:div>
    <w:div w:id="1112936707">
      <w:bodyDiv w:val="1"/>
      <w:marLeft w:val="0"/>
      <w:marRight w:val="0"/>
      <w:marTop w:val="0"/>
      <w:marBottom w:val="0"/>
      <w:divBdr>
        <w:top w:val="none" w:sz="0" w:space="0" w:color="auto"/>
        <w:left w:val="none" w:sz="0" w:space="0" w:color="auto"/>
        <w:bottom w:val="none" w:sz="0" w:space="0" w:color="auto"/>
        <w:right w:val="none" w:sz="0" w:space="0" w:color="auto"/>
      </w:divBdr>
    </w:div>
    <w:div w:id="1194731988">
      <w:bodyDiv w:val="1"/>
      <w:marLeft w:val="0"/>
      <w:marRight w:val="0"/>
      <w:marTop w:val="0"/>
      <w:marBottom w:val="0"/>
      <w:divBdr>
        <w:top w:val="none" w:sz="0" w:space="0" w:color="auto"/>
        <w:left w:val="none" w:sz="0" w:space="0" w:color="auto"/>
        <w:bottom w:val="none" w:sz="0" w:space="0" w:color="auto"/>
        <w:right w:val="none" w:sz="0" w:space="0" w:color="auto"/>
      </w:divBdr>
    </w:div>
    <w:div w:id="1222978312">
      <w:bodyDiv w:val="1"/>
      <w:marLeft w:val="0"/>
      <w:marRight w:val="0"/>
      <w:marTop w:val="0"/>
      <w:marBottom w:val="0"/>
      <w:divBdr>
        <w:top w:val="none" w:sz="0" w:space="0" w:color="auto"/>
        <w:left w:val="none" w:sz="0" w:space="0" w:color="auto"/>
        <w:bottom w:val="none" w:sz="0" w:space="0" w:color="auto"/>
        <w:right w:val="none" w:sz="0" w:space="0" w:color="auto"/>
      </w:divBdr>
    </w:div>
    <w:div w:id="1233587396">
      <w:bodyDiv w:val="1"/>
      <w:marLeft w:val="0"/>
      <w:marRight w:val="0"/>
      <w:marTop w:val="0"/>
      <w:marBottom w:val="0"/>
      <w:divBdr>
        <w:top w:val="none" w:sz="0" w:space="0" w:color="auto"/>
        <w:left w:val="none" w:sz="0" w:space="0" w:color="auto"/>
        <w:bottom w:val="none" w:sz="0" w:space="0" w:color="auto"/>
        <w:right w:val="none" w:sz="0" w:space="0" w:color="auto"/>
      </w:divBdr>
    </w:div>
    <w:div w:id="1335186966">
      <w:bodyDiv w:val="1"/>
      <w:marLeft w:val="0"/>
      <w:marRight w:val="0"/>
      <w:marTop w:val="0"/>
      <w:marBottom w:val="0"/>
      <w:divBdr>
        <w:top w:val="none" w:sz="0" w:space="0" w:color="auto"/>
        <w:left w:val="none" w:sz="0" w:space="0" w:color="auto"/>
        <w:bottom w:val="none" w:sz="0" w:space="0" w:color="auto"/>
        <w:right w:val="none" w:sz="0" w:space="0" w:color="auto"/>
      </w:divBdr>
    </w:div>
    <w:div w:id="1352341789">
      <w:bodyDiv w:val="1"/>
      <w:marLeft w:val="0"/>
      <w:marRight w:val="0"/>
      <w:marTop w:val="0"/>
      <w:marBottom w:val="0"/>
      <w:divBdr>
        <w:top w:val="none" w:sz="0" w:space="0" w:color="auto"/>
        <w:left w:val="none" w:sz="0" w:space="0" w:color="auto"/>
        <w:bottom w:val="none" w:sz="0" w:space="0" w:color="auto"/>
        <w:right w:val="none" w:sz="0" w:space="0" w:color="auto"/>
      </w:divBdr>
    </w:div>
    <w:div w:id="1373798213">
      <w:bodyDiv w:val="1"/>
      <w:marLeft w:val="0"/>
      <w:marRight w:val="0"/>
      <w:marTop w:val="0"/>
      <w:marBottom w:val="0"/>
      <w:divBdr>
        <w:top w:val="none" w:sz="0" w:space="0" w:color="auto"/>
        <w:left w:val="none" w:sz="0" w:space="0" w:color="auto"/>
        <w:bottom w:val="none" w:sz="0" w:space="0" w:color="auto"/>
        <w:right w:val="none" w:sz="0" w:space="0" w:color="auto"/>
      </w:divBdr>
    </w:div>
    <w:div w:id="1378506689">
      <w:bodyDiv w:val="1"/>
      <w:marLeft w:val="0"/>
      <w:marRight w:val="0"/>
      <w:marTop w:val="0"/>
      <w:marBottom w:val="0"/>
      <w:divBdr>
        <w:top w:val="none" w:sz="0" w:space="0" w:color="auto"/>
        <w:left w:val="none" w:sz="0" w:space="0" w:color="auto"/>
        <w:bottom w:val="none" w:sz="0" w:space="0" w:color="auto"/>
        <w:right w:val="none" w:sz="0" w:space="0" w:color="auto"/>
      </w:divBdr>
    </w:div>
    <w:div w:id="1389575440">
      <w:bodyDiv w:val="1"/>
      <w:marLeft w:val="0"/>
      <w:marRight w:val="0"/>
      <w:marTop w:val="0"/>
      <w:marBottom w:val="0"/>
      <w:divBdr>
        <w:top w:val="none" w:sz="0" w:space="0" w:color="auto"/>
        <w:left w:val="none" w:sz="0" w:space="0" w:color="auto"/>
        <w:bottom w:val="none" w:sz="0" w:space="0" w:color="auto"/>
        <w:right w:val="none" w:sz="0" w:space="0" w:color="auto"/>
      </w:divBdr>
    </w:div>
    <w:div w:id="1404258624">
      <w:bodyDiv w:val="1"/>
      <w:marLeft w:val="0"/>
      <w:marRight w:val="0"/>
      <w:marTop w:val="0"/>
      <w:marBottom w:val="0"/>
      <w:divBdr>
        <w:top w:val="none" w:sz="0" w:space="0" w:color="auto"/>
        <w:left w:val="none" w:sz="0" w:space="0" w:color="auto"/>
        <w:bottom w:val="none" w:sz="0" w:space="0" w:color="auto"/>
        <w:right w:val="none" w:sz="0" w:space="0" w:color="auto"/>
      </w:divBdr>
    </w:div>
    <w:div w:id="1407722896">
      <w:bodyDiv w:val="1"/>
      <w:marLeft w:val="0"/>
      <w:marRight w:val="0"/>
      <w:marTop w:val="0"/>
      <w:marBottom w:val="0"/>
      <w:divBdr>
        <w:top w:val="none" w:sz="0" w:space="0" w:color="auto"/>
        <w:left w:val="none" w:sz="0" w:space="0" w:color="auto"/>
        <w:bottom w:val="none" w:sz="0" w:space="0" w:color="auto"/>
        <w:right w:val="none" w:sz="0" w:space="0" w:color="auto"/>
      </w:divBdr>
    </w:div>
    <w:div w:id="1416053293">
      <w:bodyDiv w:val="1"/>
      <w:marLeft w:val="0"/>
      <w:marRight w:val="0"/>
      <w:marTop w:val="0"/>
      <w:marBottom w:val="0"/>
      <w:divBdr>
        <w:top w:val="none" w:sz="0" w:space="0" w:color="auto"/>
        <w:left w:val="none" w:sz="0" w:space="0" w:color="auto"/>
        <w:bottom w:val="none" w:sz="0" w:space="0" w:color="auto"/>
        <w:right w:val="none" w:sz="0" w:space="0" w:color="auto"/>
      </w:divBdr>
    </w:div>
    <w:div w:id="1431704561">
      <w:bodyDiv w:val="1"/>
      <w:marLeft w:val="0"/>
      <w:marRight w:val="0"/>
      <w:marTop w:val="0"/>
      <w:marBottom w:val="0"/>
      <w:divBdr>
        <w:top w:val="none" w:sz="0" w:space="0" w:color="auto"/>
        <w:left w:val="none" w:sz="0" w:space="0" w:color="auto"/>
        <w:bottom w:val="none" w:sz="0" w:space="0" w:color="auto"/>
        <w:right w:val="none" w:sz="0" w:space="0" w:color="auto"/>
      </w:divBdr>
    </w:div>
    <w:div w:id="1474910826">
      <w:bodyDiv w:val="1"/>
      <w:marLeft w:val="0"/>
      <w:marRight w:val="0"/>
      <w:marTop w:val="0"/>
      <w:marBottom w:val="0"/>
      <w:divBdr>
        <w:top w:val="none" w:sz="0" w:space="0" w:color="auto"/>
        <w:left w:val="none" w:sz="0" w:space="0" w:color="auto"/>
        <w:bottom w:val="none" w:sz="0" w:space="0" w:color="auto"/>
        <w:right w:val="none" w:sz="0" w:space="0" w:color="auto"/>
      </w:divBdr>
    </w:div>
    <w:div w:id="1476488730">
      <w:bodyDiv w:val="1"/>
      <w:marLeft w:val="0"/>
      <w:marRight w:val="0"/>
      <w:marTop w:val="0"/>
      <w:marBottom w:val="0"/>
      <w:divBdr>
        <w:top w:val="none" w:sz="0" w:space="0" w:color="auto"/>
        <w:left w:val="none" w:sz="0" w:space="0" w:color="auto"/>
        <w:bottom w:val="none" w:sz="0" w:space="0" w:color="auto"/>
        <w:right w:val="none" w:sz="0" w:space="0" w:color="auto"/>
      </w:divBdr>
    </w:div>
    <w:div w:id="1512601363">
      <w:bodyDiv w:val="1"/>
      <w:marLeft w:val="0"/>
      <w:marRight w:val="0"/>
      <w:marTop w:val="0"/>
      <w:marBottom w:val="0"/>
      <w:divBdr>
        <w:top w:val="none" w:sz="0" w:space="0" w:color="auto"/>
        <w:left w:val="none" w:sz="0" w:space="0" w:color="auto"/>
        <w:bottom w:val="none" w:sz="0" w:space="0" w:color="auto"/>
        <w:right w:val="none" w:sz="0" w:space="0" w:color="auto"/>
      </w:divBdr>
    </w:div>
    <w:div w:id="1609577579">
      <w:bodyDiv w:val="1"/>
      <w:marLeft w:val="0"/>
      <w:marRight w:val="0"/>
      <w:marTop w:val="0"/>
      <w:marBottom w:val="0"/>
      <w:divBdr>
        <w:top w:val="none" w:sz="0" w:space="0" w:color="auto"/>
        <w:left w:val="none" w:sz="0" w:space="0" w:color="auto"/>
        <w:bottom w:val="none" w:sz="0" w:space="0" w:color="auto"/>
        <w:right w:val="none" w:sz="0" w:space="0" w:color="auto"/>
      </w:divBdr>
    </w:div>
    <w:div w:id="1621766645">
      <w:bodyDiv w:val="1"/>
      <w:marLeft w:val="0"/>
      <w:marRight w:val="0"/>
      <w:marTop w:val="0"/>
      <w:marBottom w:val="0"/>
      <w:divBdr>
        <w:top w:val="none" w:sz="0" w:space="0" w:color="auto"/>
        <w:left w:val="none" w:sz="0" w:space="0" w:color="auto"/>
        <w:bottom w:val="none" w:sz="0" w:space="0" w:color="auto"/>
        <w:right w:val="none" w:sz="0" w:space="0" w:color="auto"/>
      </w:divBdr>
    </w:div>
    <w:div w:id="1650399528">
      <w:bodyDiv w:val="1"/>
      <w:marLeft w:val="0"/>
      <w:marRight w:val="0"/>
      <w:marTop w:val="0"/>
      <w:marBottom w:val="0"/>
      <w:divBdr>
        <w:top w:val="none" w:sz="0" w:space="0" w:color="auto"/>
        <w:left w:val="none" w:sz="0" w:space="0" w:color="auto"/>
        <w:bottom w:val="none" w:sz="0" w:space="0" w:color="auto"/>
        <w:right w:val="none" w:sz="0" w:space="0" w:color="auto"/>
      </w:divBdr>
    </w:div>
    <w:div w:id="1663700643">
      <w:bodyDiv w:val="1"/>
      <w:marLeft w:val="0"/>
      <w:marRight w:val="0"/>
      <w:marTop w:val="0"/>
      <w:marBottom w:val="0"/>
      <w:divBdr>
        <w:top w:val="none" w:sz="0" w:space="0" w:color="auto"/>
        <w:left w:val="none" w:sz="0" w:space="0" w:color="auto"/>
        <w:bottom w:val="none" w:sz="0" w:space="0" w:color="auto"/>
        <w:right w:val="none" w:sz="0" w:space="0" w:color="auto"/>
      </w:divBdr>
    </w:div>
    <w:div w:id="1724601163">
      <w:bodyDiv w:val="1"/>
      <w:marLeft w:val="0"/>
      <w:marRight w:val="0"/>
      <w:marTop w:val="0"/>
      <w:marBottom w:val="0"/>
      <w:divBdr>
        <w:top w:val="none" w:sz="0" w:space="0" w:color="auto"/>
        <w:left w:val="none" w:sz="0" w:space="0" w:color="auto"/>
        <w:bottom w:val="none" w:sz="0" w:space="0" w:color="auto"/>
        <w:right w:val="none" w:sz="0" w:space="0" w:color="auto"/>
      </w:divBdr>
    </w:div>
    <w:div w:id="1743019884">
      <w:bodyDiv w:val="1"/>
      <w:marLeft w:val="0"/>
      <w:marRight w:val="0"/>
      <w:marTop w:val="0"/>
      <w:marBottom w:val="0"/>
      <w:divBdr>
        <w:top w:val="none" w:sz="0" w:space="0" w:color="auto"/>
        <w:left w:val="none" w:sz="0" w:space="0" w:color="auto"/>
        <w:bottom w:val="none" w:sz="0" w:space="0" w:color="auto"/>
        <w:right w:val="none" w:sz="0" w:space="0" w:color="auto"/>
      </w:divBdr>
    </w:div>
    <w:div w:id="1751735834">
      <w:bodyDiv w:val="1"/>
      <w:marLeft w:val="0"/>
      <w:marRight w:val="0"/>
      <w:marTop w:val="0"/>
      <w:marBottom w:val="0"/>
      <w:divBdr>
        <w:top w:val="none" w:sz="0" w:space="0" w:color="auto"/>
        <w:left w:val="none" w:sz="0" w:space="0" w:color="auto"/>
        <w:bottom w:val="none" w:sz="0" w:space="0" w:color="auto"/>
        <w:right w:val="none" w:sz="0" w:space="0" w:color="auto"/>
      </w:divBdr>
      <w:divsChild>
        <w:div w:id="458767015">
          <w:marLeft w:val="0"/>
          <w:marRight w:val="0"/>
          <w:marTop w:val="0"/>
          <w:marBottom w:val="0"/>
          <w:divBdr>
            <w:top w:val="none" w:sz="0" w:space="0" w:color="auto"/>
            <w:left w:val="none" w:sz="0" w:space="0" w:color="auto"/>
            <w:bottom w:val="none" w:sz="0" w:space="0" w:color="auto"/>
            <w:right w:val="none" w:sz="0" w:space="0" w:color="auto"/>
          </w:divBdr>
        </w:div>
        <w:div w:id="958144553">
          <w:marLeft w:val="0"/>
          <w:marRight w:val="0"/>
          <w:marTop w:val="0"/>
          <w:marBottom w:val="0"/>
          <w:divBdr>
            <w:top w:val="none" w:sz="0" w:space="0" w:color="auto"/>
            <w:left w:val="none" w:sz="0" w:space="0" w:color="auto"/>
            <w:bottom w:val="none" w:sz="0" w:space="0" w:color="auto"/>
            <w:right w:val="none" w:sz="0" w:space="0" w:color="auto"/>
          </w:divBdr>
        </w:div>
        <w:div w:id="1540431444">
          <w:marLeft w:val="0"/>
          <w:marRight w:val="0"/>
          <w:marTop w:val="0"/>
          <w:marBottom w:val="0"/>
          <w:divBdr>
            <w:top w:val="none" w:sz="0" w:space="0" w:color="auto"/>
            <w:left w:val="none" w:sz="0" w:space="0" w:color="auto"/>
            <w:bottom w:val="none" w:sz="0" w:space="0" w:color="auto"/>
            <w:right w:val="none" w:sz="0" w:space="0" w:color="auto"/>
          </w:divBdr>
        </w:div>
        <w:div w:id="198709252">
          <w:marLeft w:val="0"/>
          <w:marRight w:val="0"/>
          <w:marTop w:val="0"/>
          <w:marBottom w:val="0"/>
          <w:divBdr>
            <w:top w:val="none" w:sz="0" w:space="0" w:color="auto"/>
            <w:left w:val="none" w:sz="0" w:space="0" w:color="auto"/>
            <w:bottom w:val="none" w:sz="0" w:space="0" w:color="auto"/>
            <w:right w:val="none" w:sz="0" w:space="0" w:color="auto"/>
          </w:divBdr>
        </w:div>
      </w:divsChild>
    </w:div>
    <w:div w:id="1752660593">
      <w:bodyDiv w:val="1"/>
      <w:marLeft w:val="0"/>
      <w:marRight w:val="0"/>
      <w:marTop w:val="0"/>
      <w:marBottom w:val="0"/>
      <w:divBdr>
        <w:top w:val="none" w:sz="0" w:space="0" w:color="auto"/>
        <w:left w:val="none" w:sz="0" w:space="0" w:color="auto"/>
        <w:bottom w:val="none" w:sz="0" w:space="0" w:color="auto"/>
        <w:right w:val="none" w:sz="0" w:space="0" w:color="auto"/>
      </w:divBdr>
    </w:div>
    <w:div w:id="1765569255">
      <w:bodyDiv w:val="1"/>
      <w:marLeft w:val="0"/>
      <w:marRight w:val="0"/>
      <w:marTop w:val="0"/>
      <w:marBottom w:val="0"/>
      <w:divBdr>
        <w:top w:val="none" w:sz="0" w:space="0" w:color="auto"/>
        <w:left w:val="none" w:sz="0" w:space="0" w:color="auto"/>
        <w:bottom w:val="none" w:sz="0" w:space="0" w:color="auto"/>
        <w:right w:val="none" w:sz="0" w:space="0" w:color="auto"/>
      </w:divBdr>
    </w:div>
    <w:div w:id="1827355113">
      <w:bodyDiv w:val="1"/>
      <w:marLeft w:val="0"/>
      <w:marRight w:val="0"/>
      <w:marTop w:val="0"/>
      <w:marBottom w:val="0"/>
      <w:divBdr>
        <w:top w:val="none" w:sz="0" w:space="0" w:color="auto"/>
        <w:left w:val="none" w:sz="0" w:space="0" w:color="auto"/>
        <w:bottom w:val="none" w:sz="0" w:space="0" w:color="auto"/>
        <w:right w:val="none" w:sz="0" w:space="0" w:color="auto"/>
      </w:divBdr>
    </w:div>
    <w:div w:id="1859151584">
      <w:bodyDiv w:val="1"/>
      <w:marLeft w:val="0"/>
      <w:marRight w:val="0"/>
      <w:marTop w:val="0"/>
      <w:marBottom w:val="0"/>
      <w:divBdr>
        <w:top w:val="none" w:sz="0" w:space="0" w:color="auto"/>
        <w:left w:val="none" w:sz="0" w:space="0" w:color="auto"/>
        <w:bottom w:val="none" w:sz="0" w:space="0" w:color="auto"/>
        <w:right w:val="none" w:sz="0" w:space="0" w:color="auto"/>
      </w:divBdr>
    </w:div>
    <w:div w:id="1933470539">
      <w:bodyDiv w:val="1"/>
      <w:marLeft w:val="0"/>
      <w:marRight w:val="0"/>
      <w:marTop w:val="0"/>
      <w:marBottom w:val="0"/>
      <w:divBdr>
        <w:top w:val="none" w:sz="0" w:space="0" w:color="auto"/>
        <w:left w:val="none" w:sz="0" w:space="0" w:color="auto"/>
        <w:bottom w:val="none" w:sz="0" w:space="0" w:color="auto"/>
        <w:right w:val="none" w:sz="0" w:space="0" w:color="auto"/>
      </w:divBdr>
    </w:div>
    <w:div w:id="1950428824">
      <w:bodyDiv w:val="1"/>
      <w:marLeft w:val="0"/>
      <w:marRight w:val="0"/>
      <w:marTop w:val="0"/>
      <w:marBottom w:val="0"/>
      <w:divBdr>
        <w:top w:val="none" w:sz="0" w:space="0" w:color="auto"/>
        <w:left w:val="none" w:sz="0" w:space="0" w:color="auto"/>
        <w:bottom w:val="none" w:sz="0" w:space="0" w:color="auto"/>
        <w:right w:val="none" w:sz="0" w:space="0" w:color="auto"/>
      </w:divBdr>
    </w:div>
    <w:div w:id="1983341305">
      <w:bodyDiv w:val="1"/>
      <w:marLeft w:val="0"/>
      <w:marRight w:val="0"/>
      <w:marTop w:val="0"/>
      <w:marBottom w:val="0"/>
      <w:divBdr>
        <w:top w:val="none" w:sz="0" w:space="0" w:color="auto"/>
        <w:left w:val="none" w:sz="0" w:space="0" w:color="auto"/>
        <w:bottom w:val="none" w:sz="0" w:space="0" w:color="auto"/>
        <w:right w:val="none" w:sz="0" w:space="0" w:color="auto"/>
      </w:divBdr>
    </w:div>
    <w:div w:id="1998224676">
      <w:bodyDiv w:val="1"/>
      <w:marLeft w:val="0"/>
      <w:marRight w:val="0"/>
      <w:marTop w:val="0"/>
      <w:marBottom w:val="0"/>
      <w:divBdr>
        <w:top w:val="none" w:sz="0" w:space="0" w:color="auto"/>
        <w:left w:val="none" w:sz="0" w:space="0" w:color="auto"/>
        <w:bottom w:val="none" w:sz="0" w:space="0" w:color="auto"/>
        <w:right w:val="none" w:sz="0" w:space="0" w:color="auto"/>
      </w:divBdr>
    </w:div>
    <w:div w:id="2066559740">
      <w:bodyDiv w:val="1"/>
      <w:marLeft w:val="0"/>
      <w:marRight w:val="0"/>
      <w:marTop w:val="0"/>
      <w:marBottom w:val="0"/>
      <w:divBdr>
        <w:top w:val="none" w:sz="0" w:space="0" w:color="auto"/>
        <w:left w:val="none" w:sz="0" w:space="0" w:color="auto"/>
        <w:bottom w:val="none" w:sz="0" w:space="0" w:color="auto"/>
        <w:right w:val="none" w:sz="0" w:space="0" w:color="auto"/>
      </w:divBdr>
    </w:div>
    <w:div w:id="2108380928">
      <w:bodyDiv w:val="1"/>
      <w:marLeft w:val="0"/>
      <w:marRight w:val="0"/>
      <w:marTop w:val="0"/>
      <w:marBottom w:val="0"/>
      <w:divBdr>
        <w:top w:val="none" w:sz="0" w:space="0" w:color="auto"/>
        <w:left w:val="none" w:sz="0" w:space="0" w:color="auto"/>
        <w:bottom w:val="none" w:sz="0" w:space="0" w:color="auto"/>
        <w:right w:val="none" w:sz="0" w:space="0" w:color="auto"/>
      </w:divBdr>
    </w:div>
    <w:div w:id="2121683078">
      <w:bodyDiv w:val="1"/>
      <w:marLeft w:val="0"/>
      <w:marRight w:val="0"/>
      <w:marTop w:val="0"/>
      <w:marBottom w:val="0"/>
      <w:divBdr>
        <w:top w:val="none" w:sz="0" w:space="0" w:color="auto"/>
        <w:left w:val="none" w:sz="0" w:space="0" w:color="auto"/>
        <w:bottom w:val="none" w:sz="0" w:space="0" w:color="auto"/>
        <w:right w:val="none" w:sz="0" w:space="0" w:color="auto"/>
      </w:divBdr>
    </w:div>
    <w:div w:id="213648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9D9BA-34F5-406C-8DAD-8DE1601A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13</Pages>
  <Words>6168</Words>
  <Characters>35160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АПМР</Company>
  <LinksUpToDate>false</LinksUpToDate>
  <CharactersWithSpaces>41246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dc:creator>
  <cp:keywords/>
  <dc:description/>
  <cp:lastModifiedBy>Pankratova</cp:lastModifiedBy>
  <cp:revision>20</cp:revision>
  <cp:lastPrinted>2022-11-08T05:35:00Z</cp:lastPrinted>
  <dcterms:created xsi:type="dcterms:W3CDTF">2022-10-28T10:15:00Z</dcterms:created>
  <dcterms:modified xsi:type="dcterms:W3CDTF">2022-11-08T05:39:00Z</dcterms:modified>
</cp:coreProperties>
</file>