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5C5D9" w14:textId="77777777" w:rsidR="00146350" w:rsidRDefault="00146350" w:rsidP="0014635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 мая 2024 года № 163-р</w:t>
      </w:r>
    </w:p>
    <w:p w14:paraId="15F3F73E" w14:textId="77777777" w:rsidR="00146350" w:rsidRDefault="00146350" w:rsidP="00146350">
      <w:pPr>
        <w:jc w:val="center"/>
        <w:rPr>
          <w:sz w:val="28"/>
          <w:szCs w:val="28"/>
        </w:rPr>
      </w:pPr>
    </w:p>
    <w:p w14:paraId="4B60BE18" w14:textId="77777777" w:rsidR="00146350" w:rsidRDefault="00146350" w:rsidP="00146350"/>
    <w:p w14:paraId="59697DE0" w14:textId="77777777" w:rsidR="00146350" w:rsidRDefault="00146350" w:rsidP="00146350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Об изменении движения маршрута </w:t>
      </w:r>
    </w:p>
    <w:p w14:paraId="3F0EEE70" w14:textId="77777777" w:rsidR="00146350" w:rsidRDefault="00146350" w:rsidP="00146350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общественного транспорта </w:t>
      </w:r>
    </w:p>
    <w:p w14:paraId="3ADE2664" w14:textId="77777777" w:rsidR="00146350" w:rsidRDefault="00146350" w:rsidP="00146350">
      <w:pPr>
        <w:rPr>
          <w:b/>
          <w:bCs/>
          <w:sz w:val="28"/>
          <w:szCs w:val="20"/>
        </w:rPr>
      </w:pPr>
    </w:p>
    <w:p w14:paraId="77738CC9" w14:textId="77777777" w:rsidR="00146350" w:rsidRDefault="00146350" w:rsidP="0014635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Российской Федерации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Уставом Пугачевского муниципального района:</w:t>
      </w:r>
    </w:p>
    <w:p w14:paraId="26ECFFA5" w14:textId="77777777" w:rsidR="00146350" w:rsidRDefault="00146350" w:rsidP="00146350">
      <w:pPr>
        <w:pStyle w:val="a4"/>
        <w:spacing w:after="0" w:line="240" w:lineRule="auto"/>
        <w:ind w:left="0" w:firstLine="708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1.Муниципальному автономному учреждению «Служба единого балансодержателя» на период с 20 мая по 17 июня 2024 года:</w:t>
      </w:r>
    </w:p>
    <w:p w14:paraId="6D1823E5" w14:textId="77777777" w:rsidR="00146350" w:rsidRDefault="00146350" w:rsidP="00146350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ab/>
        <w:t xml:space="preserve"> организовать пассажирские перевозки до дачных обществ, расположенных в районе очистных сооружений по маршруту движения общественного транспорта №3 «Рынок-Мех. карьер» с дальнейшим следованием до остановки «Дачи»; </w:t>
      </w:r>
    </w:p>
    <w:p w14:paraId="522608EB" w14:textId="77777777" w:rsidR="00146350" w:rsidRDefault="00146350" w:rsidP="00146350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ab/>
        <w:t>разработать схему и график движения транспортных средств общего пользования на регулярных пассажирских маршрутах для проезда жителей города Пугачева до дачных обществ;</w:t>
      </w:r>
    </w:p>
    <w:p w14:paraId="1830FB9C" w14:textId="77777777" w:rsidR="00146350" w:rsidRDefault="00146350" w:rsidP="00146350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ab/>
        <w:t xml:space="preserve">разместить в средствах массовой информации схему и график движения транспортных средств до остановки «Дачи».  </w:t>
      </w:r>
    </w:p>
    <w:p w14:paraId="2A315A27" w14:textId="77777777" w:rsidR="00146350" w:rsidRDefault="00146350" w:rsidP="00146350">
      <w:pPr>
        <w:pStyle w:val="a4"/>
        <w:spacing w:after="0" w:line="240" w:lineRule="auto"/>
        <w:ind w:left="0" w:firstLine="708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2. Отделу информации, анализа и общественных отношений администрации пугачевского муниципального района опубликовать настоящее распоряжение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425C52C6" w14:textId="77777777" w:rsidR="00146350" w:rsidRDefault="00146350" w:rsidP="00146350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3.Контроль за исполнением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  Степанова О.А.</w:t>
      </w:r>
    </w:p>
    <w:p w14:paraId="6AE05024" w14:textId="77777777" w:rsidR="00146350" w:rsidRDefault="00146350" w:rsidP="00146350">
      <w:pPr>
        <w:jc w:val="both"/>
        <w:rPr>
          <w:sz w:val="28"/>
          <w:szCs w:val="20"/>
        </w:rPr>
      </w:pPr>
    </w:p>
    <w:p w14:paraId="3A6F6998" w14:textId="77777777" w:rsidR="00146350" w:rsidRDefault="00146350" w:rsidP="00146350">
      <w:pPr>
        <w:keepNext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Пугачевского</w:t>
      </w:r>
    </w:p>
    <w:p w14:paraId="5F32B114" w14:textId="77777777" w:rsidR="00146350" w:rsidRDefault="00146350" w:rsidP="00146350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А.В. Янин </w:t>
      </w:r>
    </w:p>
    <w:p w14:paraId="36C02355" w14:textId="77777777" w:rsidR="00146350" w:rsidRDefault="00146350" w:rsidP="0014635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185045" w14:textId="77777777" w:rsidR="00146350" w:rsidRDefault="00146350" w:rsidP="00146350"/>
    <w:p w14:paraId="79A3EC72" w14:textId="77777777" w:rsidR="000720E1" w:rsidRDefault="000720E1">
      <w:bookmarkStart w:id="0" w:name="_GoBack"/>
      <w:bookmarkEnd w:id="0"/>
    </w:p>
    <w:sectPr w:rsidR="0007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37"/>
    <w:rsid w:val="000720E1"/>
    <w:rsid w:val="00146350"/>
    <w:rsid w:val="00B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4E525-50AF-4528-BAB5-0FFB2FBF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46350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146350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2024-05-17T12:39:00Z</dcterms:created>
  <dcterms:modified xsi:type="dcterms:W3CDTF">2024-05-17T12:39:00Z</dcterms:modified>
</cp:coreProperties>
</file>