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C5DD1" w14:textId="77777777" w:rsidR="00405259" w:rsidRDefault="00405259" w:rsidP="00354B6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D648700" w14:textId="77777777" w:rsidR="00405259" w:rsidRDefault="00405259" w:rsidP="00354B6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70F32AC" w14:textId="77777777" w:rsidR="00405259" w:rsidRDefault="00405259" w:rsidP="00354B6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44988DF" w14:textId="77777777" w:rsidR="00405259" w:rsidRDefault="00405259" w:rsidP="00354B6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37DCF4F" w14:textId="77777777" w:rsidR="00405259" w:rsidRDefault="00405259" w:rsidP="00354B6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4CD067F" w14:textId="77777777" w:rsidR="00405259" w:rsidRDefault="00405259" w:rsidP="00354B6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9700B36" w14:textId="77777777" w:rsidR="00405259" w:rsidRDefault="00405259" w:rsidP="00354B6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73240A9" w14:textId="77777777" w:rsidR="00405259" w:rsidRDefault="00405259" w:rsidP="00354B6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53EE6F9" w14:textId="77777777" w:rsidR="00405259" w:rsidRDefault="00405259" w:rsidP="00354B6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7B54228" w14:textId="77777777" w:rsidR="00405259" w:rsidRDefault="00405259" w:rsidP="00354B6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E5E2699" w14:textId="77777777" w:rsidR="00405259" w:rsidRDefault="00405259" w:rsidP="00354B6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B4CFDD4" w14:textId="4FAA59C3" w:rsidR="00354B6E" w:rsidRDefault="00405259" w:rsidP="00405259">
      <w:pPr>
        <w:spacing w:after="0" w:line="240" w:lineRule="auto"/>
        <w:ind w:left="2124" w:right="-2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от 28 мая 2024 года № 604</w:t>
      </w:r>
    </w:p>
    <w:p w14:paraId="43B266A9" w14:textId="55427E15" w:rsidR="00354B6E" w:rsidRDefault="00354B6E" w:rsidP="00354B6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CE9BC8D" w14:textId="77777777" w:rsidR="00685A79" w:rsidRPr="00685A79" w:rsidRDefault="00354B6E" w:rsidP="00685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685A79" w:rsidRPr="00685A79"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изменений в постановление администрации</w:t>
      </w:r>
    </w:p>
    <w:p w14:paraId="6DF3537F" w14:textId="77777777" w:rsidR="00685A79" w:rsidRPr="00685A79" w:rsidRDefault="00685A79" w:rsidP="00685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A79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011E2093" w14:textId="165FB220" w:rsidR="00685A79" w:rsidRDefault="00685A79" w:rsidP="00685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A79">
        <w:rPr>
          <w:rFonts w:ascii="Times New Roman" w:eastAsia="Times New Roman" w:hAnsi="Times New Roman" w:cs="Times New Roman"/>
          <w:b/>
          <w:sz w:val="28"/>
          <w:szCs w:val="28"/>
        </w:rPr>
        <w:t>от 1</w:t>
      </w:r>
      <w:r w:rsidR="001637B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85A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37B7">
        <w:rPr>
          <w:rFonts w:ascii="Times New Roman" w:eastAsia="Times New Roman" w:hAnsi="Times New Roman" w:cs="Times New Roman"/>
          <w:b/>
          <w:sz w:val="28"/>
          <w:szCs w:val="28"/>
        </w:rPr>
        <w:t>октя</w:t>
      </w:r>
      <w:r w:rsidRPr="00685A79">
        <w:rPr>
          <w:rFonts w:ascii="Times New Roman" w:eastAsia="Times New Roman" w:hAnsi="Times New Roman" w:cs="Times New Roman"/>
          <w:b/>
          <w:sz w:val="28"/>
          <w:szCs w:val="28"/>
        </w:rPr>
        <w:t>бря 2023 года № 1</w:t>
      </w:r>
      <w:r w:rsidR="001637B7">
        <w:rPr>
          <w:rFonts w:ascii="Times New Roman" w:eastAsia="Times New Roman" w:hAnsi="Times New Roman" w:cs="Times New Roman"/>
          <w:b/>
          <w:sz w:val="28"/>
          <w:szCs w:val="28"/>
        </w:rPr>
        <w:t>210</w:t>
      </w:r>
    </w:p>
    <w:p w14:paraId="7282B834" w14:textId="77777777" w:rsidR="00354B6E" w:rsidRDefault="00354B6E" w:rsidP="0035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A8D4F" w14:textId="77777777" w:rsidR="004C2A0D" w:rsidRPr="004C2A0D" w:rsidRDefault="004C2A0D" w:rsidP="004C2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A0D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1BE1AA70" w14:textId="13CC16CA" w:rsidR="00354B6E" w:rsidRDefault="004C2A0D" w:rsidP="00B6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A0D"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 района Саратовской области</w:t>
      </w:r>
      <w:r w:rsidR="00B67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642" w:rsidRPr="00B67642">
        <w:rPr>
          <w:rFonts w:ascii="Times New Roman" w:eastAsia="Times New Roman" w:hAnsi="Times New Roman" w:cs="Times New Roman"/>
          <w:sz w:val="28"/>
          <w:szCs w:val="28"/>
        </w:rPr>
        <w:t>от 12 октября 2023 года № 1210</w:t>
      </w:r>
      <w:r w:rsidR="00B67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64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7642" w:rsidRPr="00B67642">
        <w:rPr>
          <w:rFonts w:ascii="Times New Roman" w:eastAsia="Times New Roman" w:hAnsi="Times New Roman" w:cs="Times New Roman"/>
          <w:sz w:val="28"/>
          <w:szCs w:val="28"/>
        </w:rPr>
        <w:t>О приведении в нормативно-техническое</w:t>
      </w:r>
      <w:r w:rsidR="00B67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642" w:rsidRPr="00B67642">
        <w:rPr>
          <w:rFonts w:ascii="Times New Roman" w:eastAsia="Times New Roman" w:hAnsi="Times New Roman" w:cs="Times New Roman"/>
          <w:sz w:val="28"/>
          <w:szCs w:val="28"/>
        </w:rPr>
        <w:t>и эксплуатационное состояние автомобильных</w:t>
      </w:r>
      <w:r w:rsidR="00B67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642" w:rsidRPr="00B67642">
        <w:rPr>
          <w:rFonts w:ascii="Times New Roman" w:eastAsia="Times New Roman" w:hAnsi="Times New Roman" w:cs="Times New Roman"/>
          <w:sz w:val="28"/>
          <w:szCs w:val="28"/>
        </w:rPr>
        <w:t>дорог общего пользования местного значения</w:t>
      </w:r>
      <w:r w:rsidR="00B67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642" w:rsidRPr="00B67642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</w:t>
      </w:r>
      <w:r w:rsidR="00B67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642" w:rsidRPr="00B67642">
        <w:rPr>
          <w:rFonts w:ascii="Times New Roman" w:eastAsia="Times New Roman" w:hAnsi="Times New Roman" w:cs="Times New Roman"/>
          <w:sz w:val="28"/>
          <w:szCs w:val="28"/>
        </w:rPr>
        <w:t>города Пугачева</w:t>
      </w:r>
      <w:r w:rsidR="0040525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D1B10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1CC2F72F" w14:textId="05BC155D" w:rsidR="0037477E" w:rsidRDefault="0037477E" w:rsidP="00B6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1.3 изложить в </w:t>
      </w:r>
      <w:r w:rsidR="00405259">
        <w:rPr>
          <w:rFonts w:ascii="Times New Roman" w:eastAsia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40525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14F0F8" w14:textId="4B81EB45" w:rsidR="00880468" w:rsidRPr="00880468" w:rsidRDefault="00725B29" w:rsidP="0088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0468" w:rsidRPr="00880468">
        <w:rPr>
          <w:rFonts w:ascii="Times New Roman" w:eastAsia="Times New Roman" w:hAnsi="Times New Roman" w:cs="Times New Roman"/>
          <w:sz w:val="28"/>
          <w:szCs w:val="28"/>
        </w:rPr>
        <w:t>В срок до 20 декабря 202</w:t>
      </w:r>
      <w:r w:rsidR="006534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0468" w:rsidRPr="00880468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14:paraId="6B6D156F" w14:textId="139D84C0" w:rsidR="00880468" w:rsidRPr="00880468" w:rsidRDefault="00880468" w:rsidP="0088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468">
        <w:rPr>
          <w:rFonts w:ascii="Times New Roman" w:eastAsia="Times New Roman" w:hAnsi="Times New Roman" w:cs="Times New Roman"/>
          <w:sz w:val="28"/>
          <w:szCs w:val="28"/>
        </w:rPr>
        <w:t>установить:</w:t>
      </w:r>
    </w:p>
    <w:p w14:paraId="71B54FDC" w14:textId="1B8C38E0" w:rsidR="00880468" w:rsidRDefault="00880468" w:rsidP="0088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468">
        <w:rPr>
          <w:rFonts w:ascii="Times New Roman" w:eastAsia="Times New Roman" w:hAnsi="Times New Roman" w:cs="Times New Roman"/>
          <w:sz w:val="28"/>
          <w:szCs w:val="28"/>
        </w:rPr>
        <w:t>дорожные знаки 2.1 «Главная дорога» в количестве 2 шт., 2.4 «Уступи дорогу» в количестве 1 шт., на пересечение улиц Максима Горького и Пушкинской (в районе дома № 234).</w:t>
      </w:r>
      <w:r w:rsidR="00725B2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5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8E549E" w14:textId="3CF2179C" w:rsidR="00880468" w:rsidRDefault="00880468" w:rsidP="0088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1.4 изложить в </w:t>
      </w:r>
      <w:r w:rsidR="00405259">
        <w:rPr>
          <w:rFonts w:ascii="Times New Roman" w:eastAsia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40525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1AD38F" w14:textId="5742F283" w:rsidR="00880468" w:rsidRPr="00880468" w:rsidRDefault="00725B29" w:rsidP="0088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0468" w:rsidRPr="00880468">
        <w:rPr>
          <w:rFonts w:ascii="Times New Roman" w:eastAsia="Times New Roman" w:hAnsi="Times New Roman" w:cs="Times New Roman"/>
          <w:sz w:val="28"/>
          <w:szCs w:val="28"/>
        </w:rPr>
        <w:t>В срок до 20 декабря 202</w:t>
      </w:r>
      <w:r w:rsidR="001F226C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80468" w:rsidRPr="00880468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14:paraId="7D32D3A9" w14:textId="77777777" w:rsidR="00880468" w:rsidRPr="00880468" w:rsidRDefault="00880468" w:rsidP="0088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468">
        <w:rPr>
          <w:rFonts w:ascii="Times New Roman" w:eastAsia="Times New Roman" w:hAnsi="Times New Roman" w:cs="Times New Roman"/>
          <w:sz w:val="28"/>
          <w:szCs w:val="28"/>
        </w:rPr>
        <w:t>установить:</w:t>
      </w:r>
    </w:p>
    <w:p w14:paraId="0E215624" w14:textId="2E808135" w:rsidR="00880468" w:rsidRPr="00DA1225" w:rsidRDefault="00880468" w:rsidP="0088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468">
        <w:rPr>
          <w:rFonts w:ascii="Times New Roman" w:eastAsia="Times New Roman" w:hAnsi="Times New Roman" w:cs="Times New Roman"/>
          <w:sz w:val="28"/>
          <w:szCs w:val="28"/>
        </w:rPr>
        <w:t>светофорный объект «светофор Т1.1» в количестве 1 шт., «светофор Т7» в количестве 2 шт., на пересечение улиц Максима Горького и Пушкинской (в районе дома № 234).</w:t>
      </w:r>
      <w:r w:rsidR="00725B2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5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0940A7" w14:textId="1E91D361" w:rsidR="00354B6E" w:rsidRPr="00DA1225" w:rsidRDefault="00354B6E" w:rsidP="00354B6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4F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информации</w:t>
      </w:r>
      <w:r w:rsidR="0040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анализа и общественных отношений администрации Пугачевского муниципального района </w:t>
      </w:r>
      <w:r w:rsidR="00366E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5A01F81F" w14:textId="77777777" w:rsidR="00354B6E" w:rsidRPr="00DA1225" w:rsidRDefault="00354B6E" w:rsidP="0035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со дня его подписания.</w:t>
      </w:r>
    </w:p>
    <w:p w14:paraId="1898929C" w14:textId="5A9317CC" w:rsidR="00354B6E" w:rsidRDefault="00354B6E" w:rsidP="0035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04DEA0" w14:textId="77777777" w:rsidR="00405259" w:rsidRPr="00DA1225" w:rsidRDefault="00405259" w:rsidP="0035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3D19E1" w14:textId="77777777" w:rsidR="00354B6E" w:rsidRPr="00DA1225" w:rsidRDefault="00354B6E" w:rsidP="00354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074B41B1" w14:textId="6ED50F93" w:rsidR="007B3795" w:rsidRDefault="00354B6E" w:rsidP="00405259">
      <w:pPr>
        <w:spacing w:after="0" w:line="240" w:lineRule="auto"/>
        <w:jc w:val="both"/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525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</w:p>
    <w:sectPr w:rsidR="007B3795" w:rsidSect="0040525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66FAD"/>
    <w:multiLevelType w:val="hybridMultilevel"/>
    <w:tmpl w:val="222EB2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DAA5BB7"/>
    <w:multiLevelType w:val="hybridMultilevel"/>
    <w:tmpl w:val="72D02D46"/>
    <w:lvl w:ilvl="0" w:tplc="F81E21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07"/>
    <w:rsid w:val="00040857"/>
    <w:rsid w:val="00062ECC"/>
    <w:rsid w:val="00104021"/>
    <w:rsid w:val="0013111A"/>
    <w:rsid w:val="001637B7"/>
    <w:rsid w:val="00163F28"/>
    <w:rsid w:val="00185F91"/>
    <w:rsid w:val="001F226C"/>
    <w:rsid w:val="00210612"/>
    <w:rsid w:val="0023589D"/>
    <w:rsid w:val="00240A7D"/>
    <w:rsid w:val="002427EE"/>
    <w:rsid w:val="002650D4"/>
    <w:rsid w:val="00265F78"/>
    <w:rsid w:val="002B4AC3"/>
    <w:rsid w:val="003234B8"/>
    <w:rsid w:val="003358E2"/>
    <w:rsid w:val="00354B6E"/>
    <w:rsid w:val="003579C4"/>
    <w:rsid w:val="00366EA6"/>
    <w:rsid w:val="0037477E"/>
    <w:rsid w:val="003B153D"/>
    <w:rsid w:val="003D0493"/>
    <w:rsid w:val="00405259"/>
    <w:rsid w:val="004C2A0D"/>
    <w:rsid w:val="004F3B4C"/>
    <w:rsid w:val="005650A2"/>
    <w:rsid w:val="005C31D3"/>
    <w:rsid w:val="005D1B10"/>
    <w:rsid w:val="005E35CA"/>
    <w:rsid w:val="00620041"/>
    <w:rsid w:val="00634D4E"/>
    <w:rsid w:val="006534B4"/>
    <w:rsid w:val="00655084"/>
    <w:rsid w:val="006734BF"/>
    <w:rsid w:val="00685A79"/>
    <w:rsid w:val="00695A9C"/>
    <w:rsid w:val="006A0A66"/>
    <w:rsid w:val="006A4D7D"/>
    <w:rsid w:val="00725B29"/>
    <w:rsid w:val="00787D77"/>
    <w:rsid w:val="007B3795"/>
    <w:rsid w:val="007C3F6E"/>
    <w:rsid w:val="007F5D9C"/>
    <w:rsid w:val="00880468"/>
    <w:rsid w:val="008A3642"/>
    <w:rsid w:val="008B4F39"/>
    <w:rsid w:val="00900452"/>
    <w:rsid w:val="00903F36"/>
    <w:rsid w:val="009373AC"/>
    <w:rsid w:val="00957212"/>
    <w:rsid w:val="00986CF8"/>
    <w:rsid w:val="009903F3"/>
    <w:rsid w:val="009A3BC5"/>
    <w:rsid w:val="00A01503"/>
    <w:rsid w:val="00A13ACD"/>
    <w:rsid w:val="00A37303"/>
    <w:rsid w:val="00AB7809"/>
    <w:rsid w:val="00AC3C55"/>
    <w:rsid w:val="00B04648"/>
    <w:rsid w:val="00B67642"/>
    <w:rsid w:val="00B74FB2"/>
    <w:rsid w:val="00BD1C45"/>
    <w:rsid w:val="00BE203E"/>
    <w:rsid w:val="00BF6386"/>
    <w:rsid w:val="00D134E6"/>
    <w:rsid w:val="00D81721"/>
    <w:rsid w:val="00DC4366"/>
    <w:rsid w:val="00E037FA"/>
    <w:rsid w:val="00E26DFA"/>
    <w:rsid w:val="00E30AB0"/>
    <w:rsid w:val="00E333A9"/>
    <w:rsid w:val="00E36D1E"/>
    <w:rsid w:val="00E63407"/>
    <w:rsid w:val="00ED6656"/>
    <w:rsid w:val="00EE04E2"/>
    <w:rsid w:val="00F20E6B"/>
    <w:rsid w:val="00F448D0"/>
    <w:rsid w:val="00F70281"/>
    <w:rsid w:val="00F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ECC9"/>
  <w15:chartTrackingRefBased/>
  <w15:docId w15:val="{6F003784-0D19-4CA7-9955-694C438A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7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5"/>
    <w:uiPriority w:val="1"/>
    <w:locked/>
    <w:rsid w:val="006A4D7D"/>
    <w:rPr>
      <w:rFonts w:cs="Calibri"/>
    </w:rPr>
  </w:style>
  <w:style w:type="paragraph" w:styleId="a5">
    <w:name w:val="No Spacing"/>
    <w:link w:val="a4"/>
    <w:uiPriority w:val="1"/>
    <w:qFormat/>
    <w:rsid w:val="006A4D7D"/>
    <w:pPr>
      <w:spacing w:after="0" w:line="240" w:lineRule="auto"/>
    </w:pPr>
    <w:rPr>
      <w:rFonts w:cs="Calibri"/>
    </w:rPr>
  </w:style>
  <w:style w:type="paragraph" w:styleId="a6">
    <w:name w:val="Balloon Text"/>
    <w:basedOn w:val="a"/>
    <w:link w:val="a7"/>
    <w:uiPriority w:val="99"/>
    <w:semiHidden/>
    <w:unhideWhenUsed/>
    <w:rsid w:val="0040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2024-05-30T06:36:00Z</cp:lastPrinted>
  <dcterms:created xsi:type="dcterms:W3CDTF">2023-04-26T04:58:00Z</dcterms:created>
  <dcterms:modified xsi:type="dcterms:W3CDTF">2024-05-30T06:36:00Z</dcterms:modified>
</cp:coreProperties>
</file>