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944D" w14:textId="77777777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149B6E" w14:textId="77777777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0832E4" w14:textId="77777777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DDDD3E" w14:textId="77777777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90CFA6" w14:textId="77777777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63B988" w14:textId="77777777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390223" w14:textId="77777777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C14E73" w14:textId="77777777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88A4BA" w14:textId="77777777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B5499B" w14:textId="77777777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B7801C" w14:textId="77777777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0106B5" w14:textId="6D08E67D" w:rsidR="00160298" w:rsidRPr="00160298" w:rsidRDefault="00946C0D" w:rsidP="00946C0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от 29 мая 2024 года № 612</w:t>
      </w:r>
    </w:p>
    <w:p w14:paraId="3C6B3741" w14:textId="7C99D809" w:rsidR="00160298" w:rsidRPr="00946C0D" w:rsidRDefault="00160298" w:rsidP="0016029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3501BA9F" w14:textId="77777777" w:rsidR="00946C0D" w:rsidRPr="00946C0D" w:rsidRDefault="00946C0D" w:rsidP="0016029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783388DC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публичн</w:t>
      </w:r>
      <w:r w:rsidR="004822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160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сервитут</w:t>
      </w:r>
      <w:r w:rsidR="004822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14:paraId="6C164E5D" w14:textId="77777777" w:rsidR="003D20CA" w:rsidRDefault="00160298" w:rsidP="00482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298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целях размещения </w:t>
      </w:r>
      <w:r w:rsidR="00482254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антенно-мачтового </w:t>
      </w:r>
    </w:p>
    <w:p w14:paraId="2EC93C19" w14:textId="77777777" w:rsidR="003D20CA" w:rsidRDefault="00482254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сооружения</w:t>
      </w:r>
      <w:r w:rsidR="003D20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00C6">
        <w:rPr>
          <w:rFonts w:ascii="Times New Roman" w:eastAsia="Times New Roman" w:hAnsi="Times New Roman" w:cs="Times New Roman"/>
          <w:b/>
          <w:sz w:val="28"/>
          <w:szCs w:val="28"/>
        </w:rPr>
        <w:t>связи объекта «Установка</w:t>
      </w:r>
    </w:p>
    <w:p w14:paraId="79135DBA" w14:textId="77777777" w:rsidR="003D20CA" w:rsidRDefault="00D700C6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АМС БС в Саратовской области Российской </w:t>
      </w:r>
    </w:p>
    <w:p w14:paraId="76FF8FD2" w14:textId="77777777" w:rsidR="003D20CA" w:rsidRDefault="00D700C6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Федерации по проекту «Устранение цифрового</w:t>
      </w:r>
    </w:p>
    <w:p w14:paraId="453D50D1" w14:textId="229F5C7B" w:rsidR="00160298" w:rsidRPr="00160298" w:rsidRDefault="00D700C6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неравенства»</w:t>
      </w:r>
      <w:r w:rsidR="00946C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4C0B" w:rsidRPr="004B4C0B">
        <w:rPr>
          <w:rFonts w:ascii="Times New Roman" w:eastAsia="Times New Roman" w:hAnsi="Times New Roman" w:cs="Times New Roman"/>
          <w:b/>
          <w:sz w:val="28"/>
          <w:szCs w:val="28"/>
        </w:rPr>
        <w:t>(УЦН 2.0)</w:t>
      </w:r>
      <w:r w:rsidR="004B4C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C52408F" w14:textId="20344E4A" w:rsidR="00160298" w:rsidRDefault="00160298" w:rsidP="001602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1AC308C" w14:textId="77777777" w:rsidR="00946C0D" w:rsidRPr="00160298" w:rsidRDefault="00946C0D" w:rsidP="001602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839799" w14:textId="4A0BA559" w:rsidR="00160298" w:rsidRPr="00160298" w:rsidRDefault="00D700C6" w:rsidP="0016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поступившее ходатайство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C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» (ПАО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) об установлении публичного</w:t>
      </w:r>
      <w:r w:rsidR="004B0EF2">
        <w:rPr>
          <w:rFonts w:ascii="Times New Roman" w:eastAsia="Times New Roman" w:hAnsi="Times New Roman" w:cs="Times New Roman"/>
          <w:sz w:val="28"/>
          <w:szCs w:val="28"/>
        </w:rPr>
        <w:t xml:space="preserve"> сервитута в отношении земельных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участков и (или) земель, в целях размещения </w:t>
      </w:r>
      <w:r w:rsidR="004B0EF2" w:rsidRPr="004B0EF2">
        <w:rPr>
          <w:rFonts w:ascii="Times New Roman" w:eastAsia="Times New Roman" w:hAnsi="Times New Roman" w:cs="Times New Roman"/>
          <w:sz w:val="28"/>
          <w:szCs w:val="28"/>
        </w:rPr>
        <w:t>антенно-мачтового сооружения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2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B4C08">
        <w:rPr>
          <w:rFonts w:ascii="Times New Roman" w:eastAsia="Times New Roman" w:hAnsi="Times New Roman" w:cs="Times New Roman"/>
          <w:sz w:val="28"/>
          <w:szCs w:val="28"/>
        </w:rPr>
        <w:t xml:space="preserve">с пунктом 1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6B4C08">
        <w:rPr>
          <w:rFonts w:ascii="Times New Roman" w:eastAsia="Times New Roman" w:hAnsi="Times New Roman" w:cs="Times New Roman"/>
          <w:sz w:val="28"/>
          <w:szCs w:val="28"/>
        </w:rPr>
        <w:t xml:space="preserve">и 39.37, статьями 39.38, 39.39, 39.43, пунктом 1 статей 39.45, 39.46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Земельного кодекса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7B1E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Уставом Пугачевского муниципального района администрация Пугачевского муниципального района ПОСТАНОВЛЯЕТ: </w:t>
      </w:r>
    </w:p>
    <w:p w14:paraId="055BA6C5" w14:textId="77F15415" w:rsidR="00160298" w:rsidRPr="004B4C0B" w:rsidRDefault="001679BB" w:rsidP="00384BE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1.Установить публичный сервитут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C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убличному акционерному обществу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» (ПАО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»), </w:t>
      </w:r>
      <w:r w:rsidR="00946C0D">
        <w:rPr>
          <w:rFonts w:ascii="Times New Roman" w:eastAsia="Times New Roman" w:hAnsi="Times New Roman" w:cs="Times New Roman"/>
          <w:sz w:val="28"/>
          <w:szCs w:val="28"/>
        </w:rPr>
        <w:t>почтовый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адрес:</w:t>
      </w:r>
      <w:r w:rsidR="00DF1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115172,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ул.Гончарная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F1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30, ОГРН 1027700198767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7707049388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, на срок 49 лет в отношении земельных участков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>(или) земель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кадастрового квартала 64:27:</w:t>
      </w:r>
      <w:r w:rsidR="00DF14B9">
        <w:rPr>
          <w:rFonts w:ascii="Times New Roman" w:eastAsia="Times New Roman" w:hAnsi="Times New Roman" w:cs="Times New Roman"/>
          <w:sz w:val="28"/>
          <w:szCs w:val="28"/>
        </w:rPr>
        <w:t>050212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, площадью 25 кв.м по адресу: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4B9">
        <w:rPr>
          <w:rFonts w:ascii="Times New Roman" w:eastAsia="Times New Roman" w:hAnsi="Times New Roman" w:cs="Times New Roman"/>
          <w:sz w:val="28"/>
          <w:szCs w:val="28"/>
        </w:rPr>
        <w:t>413702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Саратовская обл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4BE7" w:rsidRPr="00160298">
        <w:rPr>
          <w:rFonts w:ascii="Times New Roman" w:eastAsia="Times New Roman" w:hAnsi="Times New Roman" w:cs="Times New Roman"/>
          <w:sz w:val="28"/>
          <w:szCs w:val="28"/>
        </w:rPr>
        <w:t>Пугачевский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4BE7" w:rsidRPr="0016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DF14B9">
        <w:rPr>
          <w:rFonts w:ascii="Times New Roman" w:eastAsia="Times New Roman" w:hAnsi="Times New Roman" w:cs="Times New Roman"/>
          <w:sz w:val="28"/>
          <w:szCs w:val="28"/>
        </w:rPr>
        <w:t>Красная Речка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с целью размещения </w:t>
      </w:r>
      <w:r w:rsidR="007E6F07" w:rsidRPr="004B0EF2">
        <w:rPr>
          <w:rFonts w:ascii="Times New Roman" w:eastAsia="Times New Roman" w:hAnsi="Times New Roman" w:cs="Times New Roman"/>
          <w:sz w:val="28"/>
          <w:szCs w:val="28"/>
        </w:rPr>
        <w:t>антенно-мачтового сооружения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F07" w:rsidRPr="007E6F07">
        <w:rPr>
          <w:rFonts w:ascii="Times New Roman" w:eastAsia="Times New Roman" w:hAnsi="Times New Roman" w:cs="Times New Roman"/>
          <w:sz w:val="28"/>
          <w:szCs w:val="28"/>
        </w:rPr>
        <w:t>связи объекта «Установка АМС БС в Саратовской области Российской Федерации по проекту «Устранение цифрового неравенства»</w:t>
      </w:r>
      <w:r w:rsidR="007E6F07">
        <w:rPr>
          <w:rFonts w:ascii="Times New Roman" w:eastAsia="Times New Roman" w:hAnsi="Times New Roman" w:cs="Times New Roman"/>
          <w:sz w:val="28"/>
          <w:szCs w:val="28"/>
        </w:rPr>
        <w:t xml:space="preserve"> (УЦН 2.0)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Адрес, описание местоположения 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>публичного сервитута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>: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Пугачевский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4B9">
        <w:rPr>
          <w:rFonts w:ascii="Times New Roman" w:eastAsia="Times New Roman" w:hAnsi="Times New Roman" w:cs="Times New Roman"/>
          <w:sz w:val="28"/>
          <w:szCs w:val="28"/>
        </w:rPr>
        <w:t>Красная Речка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8199368" w14:textId="00339AB3" w:rsidR="00160298" w:rsidRDefault="002F17F8" w:rsidP="001602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.Утвердить границы публичн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1 настоящего постановления, согласно описани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границ публичн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приведенн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 №</w:t>
      </w:r>
      <w:r w:rsidR="0094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7838CD53" w14:textId="7B80EF80" w:rsidR="002F17F8" w:rsidRDefault="002F17F8" w:rsidP="001602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3.Установить порядок расчета и внесения платы за публичный сервитут в </w:t>
      </w:r>
      <w:r w:rsidRPr="00D574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4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14:paraId="1C70F26B" w14:textId="77777777" w:rsidR="00946C0D" w:rsidRPr="00160298" w:rsidRDefault="00946C0D" w:rsidP="001602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29F379" w14:textId="7E7C2413" w:rsidR="00160298" w:rsidRPr="00160298" w:rsidRDefault="002F17F8" w:rsidP="002F1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4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.Обязать </w:t>
      </w:r>
      <w:r w:rsidR="00946C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убличное акционерное общество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привести земли и земельные участки в состояние, пригодное для использования в соответствии с видом разрешенного использова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ния, в срок</w:t>
      </w:r>
      <w:r w:rsidR="008A72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позднее шести месяцев со дня прекращения публичного сервитута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026E286D" w14:textId="77777777" w:rsidR="00160298" w:rsidRPr="00160298" w:rsidRDefault="002F17F8" w:rsidP="0016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1" w:name="_Hlk9525775"/>
      <w:r>
        <w:rPr>
          <w:rFonts w:ascii="Times New Roman" w:eastAsia="Times New Roman" w:hAnsi="Times New Roman" w:cs="Times New Roman"/>
          <w:bCs/>
          <w:sz w:val="28"/>
          <w:szCs w:val="28"/>
        </w:rPr>
        <w:t>Разместить</w:t>
      </w:r>
      <w:r w:rsidR="00160298" w:rsidRPr="0016029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постановление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hyperlink r:id="rId4" w:history="1">
        <w:r w:rsidR="00160298" w:rsidRPr="00160298">
          <w:rPr>
            <w:rFonts w:ascii="Times New Roman" w:eastAsia="Times New Roman" w:hAnsi="Times New Roman" w:cs="Times New Roman"/>
            <w:sz w:val="28"/>
          </w:rPr>
          <w:t>администрации</w:t>
        </w:r>
      </w:hyperlink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в информационно-телекоммуникационной сети Интернет (</w:t>
      </w:r>
      <w:r w:rsidR="00D574A4" w:rsidRPr="00A73D79">
        <w:rPr>
          <w:rFonts w:ascii="Times New Roman" w:hAnsi="Times New Roman" w:cs="Times New Roman"/>
          <w:sz w:val="28"/>
          <w:szCs w:val="28"/>
        </w:rPr>
        <w:t>ht</w:t>
      </w:r>
      <w:r w:rsidR="00D574A4">
        <w:rPr>
          <w:rFonts w:ascii="Times New Roman" w:hAnsi="Times New Roman" w:cs="Times New Roman"/>
          <w:sz w:val="28"/>
          <w:szCs w:val="28"/>
        </w:rPr>
        <w:t>tps://pugachev-adm.gosuslugi.ru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) в течение пяти рабочих дней со дня принятия настоящего постановления.</w:t>
      </w:r>
    </w:p>
    <w:p w14:paraId="57118B4E" w14:textId="77777777" w:rsidR="00160298" w:rsidRDefault="002F17F8" w:rsidP="00160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="00ED32F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Считать публичный сервитут установленным со дня внесения сведений о нем в Единый государственный реестр недвижимости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1A0189" w14:textId="77777777" w:rsidR="00160298" w:rsidRPr="00160298" w:rsidRDefault="002F17F8" w:rsidP="0016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="00ED32F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Настоящее </w:t>
      </w:r>
      <w:r w:rsidR="008C65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постановление вступает в силу со дня 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его подписания.</w:t>
      </w:r>
    </w:p>
    <w:bookmarkEnd w:id="1"/>
    <w:p w14:paraId="1BB9B937" w14:textId="77777777" w:rsidR="00160298" w:rsidRDefault="00160298" w:rsidP="0016029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F0341A8" w14:textId="25C98D31" w:rsidR="008C65DF" w:rsidRDefault="008C65DF" w:rsidP="0016029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03A46D3" w14:textId="77777777" w:rsidR="00946C0D" w:rsidRPr="00160298" w:rsidRDefault="00946C0D" w:rsidP="0016029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AFA993A" w14:textId="4E120EAB" w:rsidR="008A72E4" w:rsidRPr="008A72E4" w:rsidRDefault="008A72E4" w:rsidP="008A7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2" w:name="_Hlk9525628"/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7AD5460B" w14:textId="0F7ED367" w:rsidR="00160298" w:rsidRPr="00160298" w:rsidRDefault="008A72E4" w:rsidP="008A72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муниципального  района</w:t>
      </w:r>
      <w:proofErr w:type="gramEnd"/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</w:t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="008C65D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</w:t>
      </w:r>
      <w:r w:rsidR="00946C0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</w:t>
      </w:r>
      <w:proofErr w:type="spellStart"/>
      <w:r w:rsidR="008C65D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А.В.Янин</w:t>
      </w:r>
      <w:proofErr w:type="spellEnd"/>
    </w:p>
    <w:p w14:paraId="62ED1D7D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D912A3D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0E3A3C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DDCBBA2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16F34A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3805BFC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E55C748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BCB1536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8F97C6D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274A33" w14:textId="77777777" w:rsid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C564FE1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436446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26A9CE2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F116092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B28C0C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4B35505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ED15E2F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11701DA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AAEB453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48D3D5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3F3651A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B7A5E4D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080913B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F505594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7F0041A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DDA44AB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9892B43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4D8CB2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1B5CF5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4CA0A1A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F28540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3EEC11E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9735FB5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2B8B5B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38DEB6A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68D14AE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D5F2283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5BBEA7C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1F6A4B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3D9185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2045FBB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CD93630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400C48E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C814265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5DCE91F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6E8083B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907B3A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7D437F5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373B4AE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E748A9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C6CF3ED" w14:textId="77777777" w:rsidR="007466A5" w:rsidRPr="00011CAE" w:rsidRDefault="007466A5" w:rsidP="007466A5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6269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5AD6C42E" w14:textId="77777777" w:rsidR="007466A5" w:rsidRPr="00011CAE" w:rsidRDefault="007466A5" w:rsidP="007466A5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7C3106ED" w14:textId="77777777" w:rsidR="007466A5" w:rsidRPr="00011CAE" w:rsidRDefault="007466A5" w:rsidP="007466A5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7FE3B9B7" w14:textId="62E7607E" w:rsidR="007466A5" w:rsidRPr="00011CAE" w:rsidRDefault="007466A5" w:rsidP="007466A5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6C0D">
        <w:rPr>
          <w:rFonts w:ascii="Times New Roman" w:eastAsia="Times New Roman" w:hAnsi="Times New Roman" w:cs="Times New Roman"/>
          <w:sz w:val="28"/>
          <w:szCs w:val="28"/>
          <w:lang w:eastAsia="ar-SA"/>
        </w:rPr>
        <w:t>29 мая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6C0D" w:rsidRPr="00946C0D">
        <w:rPr>
          <w:rFonts w:ascii="Times New Roman" w:eastAsia="Times New Roman" w:hAnsi="Times New Roman" w:cs="Times New Roman"/>
          <w:sz w:val="28"/>
          <w:szCs w:val="28"/>
          <w:lang w:eastAsia="ar-SA"/>
        </w:rPr>
        <w:t>612</w:t>
      </w:r>
    </w:p>
    <w:p w14:paraId="5E5898FD" w14:textId="77777777" w:rsidR="001D22DC" w:rsidRDefault="001D22DC" w:rsidP="00746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F21754" w14:textId="77777777" w:rsidR="003D20CA" w:rsidRPr="00163520" w:rsidRDefault="003D20CA" w:rsidP="0074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276"/>
        <w:gridCol w:w="1701"/>
        <w:gridCol w:w="1984"/>
        <w:gridCol w:w="1985"/>
      </w:tblGrid>
      <w:tr w:rsidR="001D22DC" w:rsidRPr="002E6E74" w14:paraId="53282E63" w14:textId="77777777" w:rsidTr="00455E41">
        <w:trPr>
          <w:trHeight w:val="54"/>
        </w:trPr>
        <w:tc>
          <w:tcPr>
            <w:tcW w:w="9782" w:type="dxa"/>
            <w:gridSpan w:val="6"/>
          </w:tcPr>
          <w:p w14:paraId="6D7596D4" w14:textId="77777777" w:rsidR="001D22DC" w:rsidRPr="002E6E74" w:rsidRDefault="001D22DC" w:rsidP="00455E41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1D22DC" w:rsidRPr="002E6E74" w14:paraId="58658E1C" w14:textId="77777777" w:rsidTr="001D22DC">
        <w:trPr>
          <w:trHeight w:val="54"/>
        </w:trPr>
        <w:tc>
          <w:tcPr>
            <w:tcW w:w="9782" w:type="dxa"/>
            <w:gridSpan w:val="6"/>
            <w:vAlign w:val="center"/>
          </w:tcPr>
          <w:p w14:paraId="4788710B" w14:textId="77777777" w:rsidR="001D22DC" w:rsidRPr="002E6E74" w:rsidRDefault="001D22DC" w:rsidP="001D22D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МСК-64, зона 3</w:t>
            </w:r>
          </w:p>
        </w:tc>
      </w:tr>
      <w:tr w:rsidR="001D22DC" w:rsidRPr="002E6E74" w14:paraId="4AE1270A" w14:textId="77777777" w:rsidTr="001D22DC">
        <w:trPr>
          <w:trHeight w:val="54"/>
        </w:trPr>
        <w:tc>
          <w:tcPr>
            <w:tcW w:w="9782" w:type="dxa"/>
            <w:gridSpan w:val="6"/>
            <w:vAlign w:val="center"/>
          </w:tcPr>
          <w:p w14:paraId="4B099D37" w14:textId="77777777" w:rsidR="001D22DC" w:rsidRPr="00A4372E" w:rsidRDefault="001D22DC" w:rsidP="001D2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2E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EE250A" w:rsidRPr="002E6E74" w14:paraId="589DBD40" w14:textId="77777777" w:rsidTr="001D22DC">
        <w:trPr>
          <w:trHeight w:val="54"/>
        </w:trPr>
        <w:tc>
          <w:tcPr>
            <w:tcW w:w="1419" w:type="dxa"/>
            <w:vMerge w:val="restart"/>
            <w:vAlign w:val="center"/>
          </w:tcPr>
          <w:p w14:paraId="3AA37F3A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2D54B0AF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2693" w:type="dxa"/>
            <w:gridSpan w:val="2"/>
            <w:vAlign w:val="center"/>
          </w:tcPr>
          <w:p w14:paraId="250AF089" w14:textId="77777777" w:rsidR="00EE250A" w:rsidRPr="002E6E74" w:rsidRDefault="00EE250A" w:rsidP="00455E41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1701" w:type="dxa"/>
            <w:vMerge w:val="restart"/>
            <w:vAlign w:val="center"/>
          </w:tcPr>
          <w:p w14:paraId="2FBA6BC5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 координат</w:t>
            </w:r>
          </w:p>
          <w:p w14:paraId="1DC540A8" w14:textId="77777777" w:rsidR="00EE250A" w:rsidRPr="002E6E74" w:rsidRDefault="00EE250A" w:rsidP="00EE25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</w:t>
            </w:r>
            <w:r>
              <w:rPr>
                <w:sz w:val="20"/>
              </w:rPr>
              <w:t>ой</w:t>
            </w:r>
            <w:r w:rsidRPr="002E6E74">
              <w:rPr>
                <w:sz w:val="20"/>
              </w:rPr>
              <w:t xml:space="preserve"> точ</w:t>
            </w:r>
            <w:r>
              <w:rPr>
                <w:sz w:val="20"/>
              </w:rPr>
              <w:t>ки</w:t>
            </w:r>
          </w:p>
        </w:tc>
        <w:tc>
          <w:tcPr>
            <w:tcW w:w="3969" w:type="dxa"/>
            <w:gridSpan w:val="2"/>
            <w:vAlign w:val="center"/>
          </w:tcPr>
          <w:p w14:paraId="334E2993" w14:textId="77777777" w:rsidR="00EE250A" w:rsidRPr="00D574A4" w:rsidRDefault="00EE250A" w:rsidP="00EE250A">
            <w:pPr>
              <w:pStyle w:val="1"/>
              <w:rPr>
                <w:sz w:val="20"/>
              </w:rPr>
            </w:pPr>
          </w:p>
        </w:tc>
      </w:tr>
      <w:tr w:rsidR="00EE250A" w:rsidRPr="002E6E74" w14:paraId="2CB583B9" w14:textId="77777777" w:rsidTr="001D22DC">
        <w:trPr>
          <w:trHeight w:val="54"/>
        </w:trPr>
        <w:tc>
          <w:tcPr>
            <w:tcW w:w="1419" w:type="dxa"/>
            <w:vMerge/>
            <w:vAlign w:val="center"/>
          </w:tcPr>
          <w:p w14:paraId="367219B7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5156AC" w14:textId="77777777" w:rsidR="00EE250A" w:rsidRPr="002E6E74" w:rsidRDefault="00EE250A" w:rsidP="00455E41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1576F27B" w14:textId="77777777" w:rsidR="00EE250A" w:rsidRPr="002E6E74" w:rsidRDefault="00EE250A" w:rsidP="00455E41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1701" w:type="dxa"/>
            <w:vMerge/>
            <w:vAlign w:val="center"/>
          </w:tcPr>
          <w:p w14:paraId="0F41250A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136A7A1" w14:textId="77777777" w:rsidR="00EE250A" w:rsidRPr="00EE250A" w:rsidRDefault="00EE250A" w:rsidP="00EE25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), м</w:t>
            </w:r>
          </w:p>
        </w:tc>
        <w:tc>
          <w:tcPr>
            <w:tcW w:w="1985" w:type="dxa"/>
            <w:vAlign w:val="center"/>
          </w:tcPr>
          <w:p w14:paraId="38C9B1C4" w14:textId="77777777" w:rsidR="00EE250A" w:rsidRPr="00EE250A" w:rsidRDefault="00EE250A" w:rsidP="00EE250A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EE250A" w:rsidRPr="002E6E74" w14:paraId="3ACBA0B1" w14:textId="77777777" w:rsidTr="001D22DC">
        <w:trPr>
          <w:trHeight w:val="54"/>
        </w:trPr>
        <w:tc>
          <w:tcPr>
            <w:tcW w:w="1419" w:type="dxa"/>
          </w:tcPr>
          <w:p w14:paraId="4A8B09AD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52FF17E6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</w:tcPr>
          <w:p w14:paraId="1F44BB88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</w:tcPr>
          <w:p w14:paraId="2ADB163E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984" w:type="dxa"/>
          </w:tcPr>
          <w:p w14:paraId="31F10717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985" w:type="dxa"/>
          </w:tcPr>
          <w:p w14:paraId="06A9CA89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EE250A" w:rsidRPr="002E6E74" w14:paraId="357B970A" w14:textId="77777777" w:rsidTr="001D22DC">
        <w:trPr>
          <w:trHeight w:val="54"/>
        </w:trPr>
        <w:tc>
          <w:tcPr>
            <w:tcW w:w="1419" w:type="dxa"/>
          </w:tcPr>
          <w:p w14:paraId="30E0859C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30728D4F" w14:textId="77777777" w:rsidR="00EE250A" w:rsidRPr="003D20CA" w:rsidRDefault="00DF14B9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561613,01</w:t>
            </w:r>
          </w:p>
        </w:tc>
        <w:tc>
          <w:tcPr>
            <w:tcW w:w="1276" w:type="dxa"/>
          </w:tcPr>
          <w:p w14:paraId="35A3EF29" w14:textId="77777777" w:rsidR="00EE250A" w:rsidRPr="003D20CA" w:rsidRDefault="0036433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3269130,40</w:t>
            </w:r>
          </w:p>
        </w:tc>
        <w:tc>
          <w:tcPr>
            <w:tcW w:w="1701" w:type="dxa"/>
            <w:vMerge w:val="restart"/>
            <w:vAlign w:val="center"/>
          </w:tcPr>
          <w:p w14:paraId="6D1ABB1A" w14:textId="77777777" w:rsidR="00EE250A" w:rsidRPr="003D20CA" w:rsidRDefault="00EE250A" w:rsidP="00EE25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Аналитический метод</w:t>
            </w:r>
          </w:p>
        </w:tc>
        <w:tc>
          <w:tcPr>
            <w:tcW w:w="1984" w:type="dxa"/>
          </w:tcPr>
          <w:p w14:paraId="3588D207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 w:val="restart"/>
            <w:vAlign w:val="center"/>
          </w:tcPr>
          <w:p w14:paraId="5CEE1A80" w14:textId="77777777" w:rsidR="00EE250A" w:rsidRPr="003D20CA" w:rsidRDefault="00EE250A" w:rsidP="00EE25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</w:tr>
      <w:tr w:rsidR="00EE250A" w:rsidRPr="002E6E74" w14:paraId="421220CC" w14:textId="77777777" w:rsidTr="001D22DC">
        <w:trPr>
          <w:trHeight w:val="54"/>
        </w:trPr>
        <w:tc>
          <w:tcPr>
            <w:tcW w:w="1419" w:type="dxa"/>
          </w:tcPr>
          <w:p w14:paraId="615E1BBE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14:paraId="725B424E" w14:textId="77777777" w:rsidR="00EE250A" w:rsidRPr="003D20CA" w:rsidRDefault="0036433C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561608,33</w:t>
            </w:r>
          </w:p>
        </w:tc>
        <w:tc>
          <w:tcPr>
            <w:tcW w:w="1276" w:type="dxa"/>
          </w:tcPr>
          <w:p w14:paraId="320B94F6" w14:textId="77777777" w:rsidR="00EE250A" w:rsidRPr="003D20CA" w:rsidRDefault="0036433C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3269132,03</w:t>
            </w:r>
          </w:p>
        </w:tc>
        <w:tc>
          <w:tcPr>
            <w:tcW w:w="1701" w:type="dxa"/>
            <w:vMerge/>
          </w:tcPr>
          <w:p w14:paraId="015E6721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1DA71496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2DCD8FCB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02274615" w14:textId="77777777" w:rsidTr="001D22DC">
        <w:trPr>
          <w:trHeight w:val="54"/>
        </w:trPr>
        <w:tc>
          <w:tcPr>
            <w:tcW w:w="1419" w:type="dxa"/>
          </w:tcPr>
          <w:p w14:paraId="4C80FD39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17" w:type="dxa"/>
          </w:tcPr>
          <w:p w14:paraId="0B7F6467" w14:textId="77777777" w:rsidR="00EE250A" w:rsidRPr="003D20CA" w:rsidRDefault="0036433C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561606,50</w:t>
            </w:r>
          </w:p>
        </w:tc>
        <w:tc>
          <w:tcPr>
            <w:tcW w:w="1276" w:type="dxa"/>
          </w:tcPr>
          <w:p w14:paraId="313B7E17" w14:textId="77777777" w:rsidR="00EE250A" w:rsidRPr="003D20CA" w:rsidRDefault="0036433C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3269127,27</w:t>
            </w:r>
          </w:p>
        </w:tc>
        <w:tc>
          <w:tcPr>
            <w:tcW w:w="1701" w:type="dxa"/>
            <w:vMerge/>
          </w:tcPr>
          <w:p w14:paraId="5260F472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6C8EAD2D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3896898A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021CEE90" w14:textId="77777777" w:rsidTr="001D22DC">
        <w:trPr>
          <w:trHeight w:val="54"/>
        </w:trPr>
        <w:tc>
          <w:tcPr>
            <w:tcW w:w="1419" w:type="dxa"/>
          </w:tcPr>
          <w:p w14:paraId="37B84A07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</w:tcPr>
          <w:p w14:paraId="33FCC371" w14:textId="77777777" w:rsidR="00EE250A" w:rsidRPr="003D20CA" w:rsidRDefault="0036433C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561611,18</w:t>
            </w:r>
          </w:p>
        </w:tc>
        <w:tc>
          <w:tcPr>
            <w:tcW w:w="1276" w:type="dxa"/>
          </w:tcPr>
          <w:p w14:paraId="02E288D1" w14:textId="77777777" w:rsidR="00EE250A" w:rsidRPr="003D20CA" w:rsidRDefault="0036433C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3269125,69</w:t>
            </w:r>
          </w:p>
        </w:tc>
        <w:tc>
          <w:tcPr>
            <w:tcW w:w="1701" w:type="dxa"/>
            <w:vMerge/>
          </w:tcPr>
          <w:p w14:paraId="47A76755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7C340490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72A0139A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4C7F0CE1" w14:textId="77777777" w:rsidTr="001D22DC">
        <w:trPr>
          <w:trHeight w:val="54"/>
        </w:trPr>
        <w:tc>
          <w:tcPr>
            <w:tcW w:w="1419" w:type="dxa"/>
          </w:tcPr>
          <w:p w14:paraId="2AF8C848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25282DF4" w14:textId="77777777" w:rsidR="00EE250A" w:rsidRPr="003D20CA" w:rsidRDefault="0036433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561613,01</w:t>
            </w:r>
          </w:p>
        </w:tc>
        <w:tc>
          <w:tcPr>
            <w:tcW w:w="1276" w:type="dxa"/>
          </w:tcPr>
          <w:p w14:paraId="1177B22D" w14:textId="77777777" w:rsidR="00EE250A" w:rsidRPr="003D20CA" w:rsidRDefault="0036433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3269130,40</w:t>
            </w:r>
          </w:p>
        </w:tc>
        <w:tc>
          <w:tcPr>
            <w:tcW w:w="1701" w:type="dxa"/>
            <w:vMerge/>
          </w:tcPr>
          <w:p w14:paraId="37FB153B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366A4AB5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26C0C62A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D22DC" w:rsidRPr="002E6E74" w14:paraId="3286AB94" w14:textId="77777777" w:rsidTr="00B83288">
        <w:trPr>
          <w:trHeight w:val="54"/>
        </w:trPr>
        <w:tc>
          <w:tcPr>
            <w:tcW w:w="9782" w:type="dxa"/>
            <w:gridSpan w:val="6"/>
            <w:vAlign w:val="center"/>
          </w:tcPr>
          <w:p w14:paraId="411DE27D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CA">
              <w:rPr>
                <w:rFonts w:ascii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1D22DC" w:rsidRPr="002E6E74" w14:paraId="1111346D" w14:textId="77777777" w:rsidTr="001D22DC">
        <w:trPr>
          <w:trHeight w:val="54"/>
        </w:trPr>
        <w:tc>
          <w:tcPr>
            <w:tcW w:w="1419" w:type="dxa"/>
          </w:tcPr>
          <w:p w14:paraId="73712242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563C217B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</w:tcPr>
          <w:p w14:paraId="5BDD4DEA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</w:tcPr>
          <w:p w14:paraId="5402E8DE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984" w:type="dxa"/>
          </w:tcPr>
          <w:p w14:paraId="0EAC64D8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985" w:type="dxa"/>
          </w:tcPr>
          <w:p w14:paraId="06A55DEE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1D22DC" w:rsidRPr="002E6E74" w14:paraId="3A67C4FE" w14:textId="77777777" w:rsidTr="0060216E">
        <w:trPr>
          <w:trHeight w:val="54"/>
        </w:trPr>
        <w:tc>
          <w:tcPr>
            <w:tcW w:w="1419" w:type="dxa"/>
          </w:tcPr>
          <w:p w14:paraId="5C14FF94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417" w:type="dxa"/>
          </w:tcPr>
          <w:p w14:paraId="2C9DC3A2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276" w:type="dxa"/>
          </w:tcPr>
          <w:p w14:paraId="3B66E2C9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701" w:type="dxa"/>
          </w:tcPr>
          <w:p w14:paraId="7517170D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984" w:type="dxa"/>
          </w:tcPr>
          <w:p w14:paraId="11DC4C5B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985" w:type="dxa"/>
          </w:tcPr>
          <w:p w14:paraId="4B69F1A3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</w:tr>
      <w:tr w:rsidR="003D20CA" w:rsidRPr="002E6E74" w14:paraId="40113DD8" w14:textId="77777777" w:rsidTr="000E4781">
        <w:trPr>
          <w:trHeight w:val="54"/>
        </w:trPr>
        <w:tc>
          <w:tcPr>
            <w:tcW w:w="9782" w:type="dxa"/>
            <w:gridSpan w:val="6"/>
          </w:tcPr>
          <w:p w14:paraId="39FD28C1" w14:textId="77777777" w:rsidR="003D20CA" w:rsidRPr="002E6E74" w:rsidRDefault="003D20CA" w:rsidP="000E4781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Сведения о местоположении </w:t>
            </w:r>
            <w:r>
              <w:rPr>
                <w:sz w:val="20"/>
              </w:rPr>
              <w:t xml:space="preserve">измененных (уточненных) </w:t>
            </w:r>
            <w:r w:rsidRPr="002E6E74">
              <w:rPr>
                <w:sz w:val="20"/>
              </w:rPr>
              <w:t>границ объекта</w:t>
            </w:r>
          </w:p>
        </w:tc>
      </w:tr>
      <w:tr w:rsidR="003D20CA" w:rsidRPr="002E6E74" w14:paraId="39E0F6F6" w14:textId="77777777" w:rsidTr="000E4781">
        <w:trPr>
          <w:trHeight w:val="54"/>
        </w:trPr>
        <w:tc>
          <w:tcPr>
            <w:tcW w:w="9782" w:type="dxa"/>
            <w:gridSpan w:val="6"/>
            <w:vAlign w:val="center"/>
          </w:tcPr>
          <w:p w14:paraId="707E571D" w14:textId="77777777" w:rsidR="003D20CA" w:rsidRPr="002E6E74" w:rsidRDefault="003D20CA" w:rsidP="000E478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МСК-64, зона 3</w:t>
            </w:r>
          </w:p>
        </w:tc>
      </w:tr>
      <w:tr w:rsidR="003D20CA" w:rsidRPr="00A4372E" w14:paraId="6C42FE4E" w14:textId="77777777" w:rsidTr="000E4781">
        <w:trPr>
          <w:trHeight w:val="54"/>
        </w:trPr>
        <w:tc>
          <w:tcPr>
            <w:tcW w:w="9782" w:type="dxa"/>
            <w:gridSpan w:val="6"/>
            <w:vAlign w:val="center"/>
          </w:tcPr>
          <w:p w14:paraId="066F05ED" w14:textId="77777777" w:rsidR="003D20CA" w:rsidRPr="00A4372E" w:rsidRDefault="003D20CA" w:rsidP="000E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2E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D20CA" w14:paraId="5D3166D3" w14:textId="77777777" w:rsidTr="000E4781">
        <w:trPr>
          <w:trHeight w:val="54"/>
        </w:trPr>
        <w:tc>
          <w:tcPr>
            <w:tcW w:w="9782" w:type="dxa"/>
            <w:gridSpan w:val="6"/>
          </w:tcPr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1069"/>
              <w:gridCol w:w="921"/>
              <w:gridCol w:w="1177"/>
              <w:gridCol w:w="1185"/>
              <w:gridCol w:w="1178"/>
              <w:gridCol w:w="1182"/>
              <w:gridCol w:w="1404"/>
            </w:tblGrid>
            <w:tr w:rsidR="003D20CA" w:rsidRPr="00A700C9" w14:paraId="5C98025E" w14:textId="77777777" w:rsidTr="000E4781">
              <w:trPr>
                <w:trHeight w:val="705"/>
              </w:trPr>
              <w:tc>
                <w:tcPr>
                  <w:tcW w:w="153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122F2CA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Обозначение характерных точек</w:t>
                  </w: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br/>
                    <w:t>границы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4C92459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Существующие координаты, м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3843291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Измененные (уточненные) координаты, м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1949C0D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Метод определения координат характерной точки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3D335B1E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Средняя квадратическая погрешность положения характерной точки (Mt), м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63B50CF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Описание обозначения точки на местности (при наличии)</w:t>
                  </w:r>
                </w:p>
              </w:tc>
            </w:tr>
            <w:tr w:rsidR="003D20CA" w:rsidRPr="00A700C9" w14:paraId="1D0AF504" w14:textId="77777777" w:rsidTr="000E4781">
              <w:trPr>
                <w:trHeight w:val="1288"/>
              </w:trPr>
              <w:tc>
                <w:tcPr>
                  <w:tcW w:w="1535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E9FC303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2093563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651F501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130D944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A0BDE7F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178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4636AFB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150BE58B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471CE7B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</w:tr>
            <w:tr w:rsidR="003D20CA" w:rsidRPr="00A700C9" w14:paraId="6AB7C506" w14:textId="77777777" w:rsidTr="000E4781">
              <w:trPr>
                <w:trHeight w:val="20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86653FF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8B14AA9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489F3E2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B5E11AD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2D8D4E5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36C0DC3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358D100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156D1B4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D20CA" w:rsidRPr="00A700C9" w14:paraId="6139AB1D" w14:textId="77777777" w:rsidTr="000E4781">
              <w:trPr>
                <w:trHeight w:val="20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70E60D5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DA58333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1A721BC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3C5D37C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74EF9A3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BCBD365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5797082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EDDE226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3D20CA" w:rsidRPr="00A700C9" w14:paraId="7C919E71" w14:textId="77777777" w:rsidTr="000E4781">
              <w:trPr>
                <w:trHeight w:val="209"/>
              </w:trPr>
              <w:tc>
                <w:tcPr>
                  <w:tcW w:w="9651" w:type="dxa"/>
                  <w:gridSpan w:val="8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C66532B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3. Сведения о характерных точках части (частей) границы объекта</w:t>
                  </w:r>
                </w:p>
              </w:tc>
            </w:tr>
            <w:tr w:rsidR="003D20CA" w:rsidRPr="00A700C9" w14:paraId="16875C2F" w14:textId="77777777" w:rsidTr="000E4781">
              <w:trPr>
                <w:trHeight w:val="21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9783EC5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50D1729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23E42A8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98FFACE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3956729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5A35DD2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7531787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9BA98DE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D20CA" w:rsidRPr="00A700C9" w14:paraId="18ED7BD9" w14:textId="77777777" w:rsidTr="000E4781">
              <w:trPr>
                <w:trHeight w:val="21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1E84140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61C2DB6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2126374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67E25CB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07CAF9E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A6A1630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2E22ED2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A2AD9AC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</w:tr>
          </w:tbl>
          <w:p w14:paraId="69B4EE93" w14:textId="77777777" w:rsidR="003D20CA" w:rsidRDefault="003D20CA" w:rsidP="000E4781"/>
        </w:tc>
      </w:tr>
    </w:tbl>
    <w:p w14:paraId="4B429C4C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572DBCF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26789FD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A80A746" w14:textId="5F95EF0C" w:rsidR="00946C0D" w:rsidRDefault="00946C0D" w:rsidP="0094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58D33064" w14:textId="77777777" w:rsidR="00946C0D" w:rsidRDefault="00946C0D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49257711" w14:textId="249DE7D2" w:rsidR="00E6269C" w:rsidRPr="00011CAE" w:rsidRDefault="00E6269C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3D559DF1" w14:textId="3C0A117C" w:rsidR="00E6269C" w:rsidRPr="00011CAE" w:rsidRDefault="00946C0D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6269C"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269C"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18990D6E" w14:textId="77777777" w:rsidR="00E6269C" w:rsidRPr="00011CAE" w:rsidRDefault="00E6269C" w:rsidP="00E6269C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42A4F77F" w14:textId="231ACF8C" w:rsidR="00E6269C" w:rsidRPr="00011CAE" w:rsidRDefault="00E6269C" w:rsidP="00E6269C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6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 мая 2024 года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46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612</w:t>
      </w:r>
    </w:p>
    <w:p w14:paraId="4DB7A85D" w14:textId="77777777" w:rsid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C2E0D6" w14:textId="77777777" w:rsidR="00E6269C" w:rsidRPr="00A63BA5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6269C" w:rsidRPr="00A63BA5" w14:paraId="5CC43B4D" w14:textId="77777777" w:rsidTr="000E4781">
        <w:tc>
          <w:tcPr>
            <w:tcW w:w="9571" w:type="dxa"/>
            <w:gridSpan w:val="2"/>
          </w:tcPr>
          <w:p w14:paraId="64383E8B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 и внесения платы за публичный сервитут</w:t>
            </w:r>
          </w:p>
        </w:tc>
      </w:tr>
      <w:tr w:rsidR="00E6269C" w:rsidRPr="00E6269C" w14:paraId="4C809449" w14:textId="77777777" w:rsidTr="00E6269C">
        <w:tc>
          <w:tcPr>
            <w:tcW w:w="7621" w:type="dxa"/>
          </w:tcPr>
          <w:p w14:paraId="6F23ECE2" w14:textId="1B17D6D8" w:rsidR="00E6269C" w:rsidRPr="00E6269C" w:rsidRDefault="00E6269C" w:rsidP="00E626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кадастровой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кадастровом квартале 64:27: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46C0D">
              <w:rPr>
                <w:rFonts w:ascii="Times New Roman" w:eastAsia="Times New Roman" w:hAnsi="Times New Roman" w:cs="Times New Roman"/>
                <w:sz w:val="28"/>
                <w:szCs w:val="28"/>
              </w:rPr>
              <w:t>50212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руб./</w:t>
            </w:r>
            <w:proofErr w:type="spellStart"/>
            <w:proofErr w:type="gramStart"/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950" w:type="dxa"/>
          </w:tcPr>
          <w:p w14:paraId="50439A3A" w14:textId="77777777" w:rsidR="00E6269C" w:rsidRPr="00E6269C" w:rsidRDefault="0036433C" w:rsidP="00364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11366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6269C" w:rsidRPr="00E6269C" w14:paraId="1B52737E" w14:textId="77777777" w:rsidTr="00E6269C">
        <w:tc>
          <w:tcPr>
            <w:tcW w:w="7621" w:type="dxa"/>
          </w:tcPr>
          <w:p w14:paraId="7BC59FF7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сервитута, </w:t>
            </w:r>
            <w:proofErr w:type="gramStart"/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950" w:type="dxa"/>
          </w:tcPr>
          <w:p w14:paraId="6796B2B3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6269C" w:rsidRPr="00E6269C" w14:paraId="1F800B65" w14:textId="77777777" w:rsidTr="00E6269C">
        <w:tc>
          <w:tcPr>
            <w:tcW w:w="7621" w:type="dxa"/>
          </w:tcPr>
          <w:p w14:paraId="452562EB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 кадастровой стоимости, %</w:t>
            </w:r>
          </w:p>
        </w:tc>
        <w:tc>
          <w:tcPr>
            <w:tcW w:w="1950" w:type="dxa"/>
          </w:tcPr>
          <w:p w14:paraId="4650A969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6269C" w:rsidRPr="00E6269C" w14:paraId="6FBE9EED" w14:textId="77777777" w:rsidTr="00E6269C">
        <w:tc>
          <w:tcPr>
            <w:tcW w:w="7621" w:type="dxa"/>
          </w:tcPr>
          <w:p w14:paraId="0E41EAE6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публичный сервитут в год, руб.</w:t>
            </w:r>
          </w:p>
        </w:tc>
        <w:tc>
          <w:tcPr>
            <w:tcW w:w="1950" w:type="dxa"/>
          </w:tcPr>
          <w:p w14:paraId="11DD3ECB" w14:textId="77777777" w:rsidR="00E6269C" w:rsidRPr="00E6269C" w:rsidRDefault="0036433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1136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7EE3D83D" w14:textId="77777777" w:rsidR="00E6269C" w:rsidRP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EB9CF7" w14:textId="77777777" w:rsidR="00E6269C" w:rsidRP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Плата за право за публичный сервитут определена в соответствии с пунктами 3, 4 и 5 статьи 39.46 Земельного кодекса Российской Федерации, распоряжением комитета по управлению имуществом Саратовской области от 22 ноября 2022 года №1132-р «Об утверждении результатов определения кадастровой стоимости земельных участков, расположенных на территории Саратовской области, по состоянию на 1 января 2022 года».</w:t>
      </w:r>
    </w:p>
    <w:p w14:paraId="3AF16C7F" w14:textId="77777777" w:rsidR="00E6269C" w:rsidRPr="00E6269C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>Плата за публичный сервитут вносится единовременным платежом не позднее шести месяцев со дня издания настоящего постановления путем перечисления на расчетный счет по следующим реквизитам:</w:t>
      </w:r>
    </w:p>
    <w:p w14:paraId="5ADC29E3" w14:textId="77777777" w:rsidR="00AF6182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 УФК по Саратовской области (Администрация Пугачёвского муниципального района Саратовской области),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B3FDCEE" w14:textId="77777777" w:rsidR="00AF6182" w:rsidRDefault="00AF6182" w:rsidP="00946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6445009150;</w:t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0B6CC7" w14:textId="77777777" w:rsidR="00AF6182" w:rsidRDefault="00E6269C" w:rsidP="00946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ОКТМО 63637440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58F1BA" w14:textId="77777777" w:rsidR="00AF6182" w:rsidRDefault="00E6269C" w:rsidP="00946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КПП 64450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1001;</w:t>
      </w:r>
    </w:p>
    <w:p w14:paraId="283E218C" w14:textId="77777777" w:rsidR="00AF6182" w:rsidRDefault="00AF6182" w:rsidP="00946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р/с 03100643000000016000;</w:t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99BB71" w14:textId="77777777" w:rsidR="00AF6182" w:rsidRDefault="00E6269C" w:rsidP="00946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к/с 40102810845370000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052;</w:t>
      </w:r>
      <w:r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B8D81D" w14:textId="77777777" w:rsidR="00E6269C" w:rsidRPr="00E6269C" w:rsidRDefault="00E6269C" w:rsidP="00946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ОТДЕЛЕНИЕ САРАТОВ БАНКА РОССИИ/УФК по Саратовской области г.Саратов, БИК 016311121, КБК 054 111 05013 05 0000 120.</w:t>
      </w:r>
    </w:p>
    <w:p w14:paraId="64477FF6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604FFBF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D41423" w14:textId="5698EB73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38D8075" w14:textId="3A5F72B9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AC10223" w14:textId="02D29A5E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478C25E" w14:textId="70449045" w:rsidR="00946C0D" w:rsidRDefault="00946C0D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5F8FF8" w14:textId="4DE7AEF8" w:rsidR="00946C0D" w:rsidRDefault="00946C0D" w:rsidP="0094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</w:t>
      </w:r>
    </w:p>
    <w:bookmarkEnd w:id="2"/>
    <w:p w14:paraId="4C303D4E" w14:textId="77777777" w:rsidR="00946C0D" w:rsidRDefault="00946C0D" w:rsidP="0094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946C0D" w:rsidSect="00946C0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298"/>
    <w:rsid w:val="000B18D7"/>
    <w:rsid w:val="000B7812"/>
    <w:rsid w:val="000E0D10"/>
    <w:rsid w:val="00160298"/>
    <w:rsid w:val="001679BB"/>
    <w:rsid w:val="001C4197"/>
    <w:rsid w:val="001D22DC"/>
    <w:rsid w:val="002B2A07"/>
    <w:rsid w:val="002F17F8"/>
    <w:rsid w:val="003225E4"/>
    <w:rsid w:val="0036433C"/>
    <w:rsid w:val="00384BE7"/>
    <w:rsid w:val="00396258"/>
    <w:rsid w:val="003B49C1"/>
    <w:rsid w:val="003D20CA"/>
    <w:rsid w:val="003D48BF"/>
    <w:rsid w:val="00482254"/>
    <w:rsid w:val="004B0EF2"/>
    <w:rsid w:val="004B4C0B"/>
    <w:rsid w:val="004B674F"/>
    <w:rsid w:val="00555B3D"/>
    <w:rsid w:val="00580E12"/>
    <w:rsid w:val="005E5D94"/>
    <w:rsid w:val="005F2AA0"/>
    <w:rsid w:val="00685BEB"/>
    <w:rsid w:val="006B4C08"/>
    <w:rsid w:val="007466A5"/>
    <w:rsid w:val="00770153"/>
    <w:rsid w:val="007826E3"/>
    <w:rsid w:val="007B1EAE"/>
    <w:rsid w:val="007E64B5"/>
    <w:rsid w:val="007E6F07"/>
    <w:rsid w:val="00823404"/>
    <w:rsid w:val="00833489"/>
    <w:rsid w:val="008368BD"/>
    <w:rsid w:val="008A72E4"/>
    <w:rsid w:val="008B5460"/>
    <w:rsid w:val="008C65DF"/>
    <w:rsid w:val="00911366"/>
    <w:rsid w:val="00923659"/>
    <w:rsid w:val="00946C0D"/>
    <w:rsid w:val="0096147A"/>
    <w:rsid w:val="009B44C9"/>
    <w:rsid w:val="00A24769"/>
    <w:rsid w:val="00AF6182"/>
    <w:rsid w:val="00B44E20"/>
    <w:rsid w:val="00BC5DEF"/>
    <w:rsid w:val="00C27A89"/>
    <w:rsid w:val="00C53871"/>
    <w:rsid w:val="00C95848"/>
    <w:rsid w:val="00CB75C8"/>
    <w:rsid w:val="00CC35B8"/>
    <w:rsid w:val="00D574A4"/>
    <w:rsid w:val="00D700C6"/>
    <w:rsid w:val="00DF14B9"/>
    <w:rsid w:val="00E6269C"/>
    <w:rsid w:val="00ED32FC"/>
    <w:rsid w:val="00ED3B8A"/>
    <w:rsid w:val="00EE250A"/>
    <w:rsid w:val="00F159C3"/>
    <w:rsid w:val="00F719CA"/>
    <w:rsid w:val="00FB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5497"/>
  <w15:docId w15:val="{761EBF75-6634-4CA6-91BE-6741AEDD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466A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466A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5">
    <w:name w:val="Table Grid"/>
    <w:basedOn w:val="a1"/>
    <w:uiPriority w:val="39"/>
    <w:rsid w:val="007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6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2024-05-29T07:18:00Z</cp:lastPrinted>
  <dcterms:created xsi:type="dcterms:W3CDTF">2020-12-15T05:06:00Z</dcterms:created>
  <dcterms:modified xsi:type="dcterms:W3CDTF">2024-05-29T07:18:00Z</dcterms:modified>
</cp:coreProperties>
</file>