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F05C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A5896D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A9E00A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826F26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A2FAC7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2C52CB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86102A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FA2D3B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758430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1D9B06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ABBAE3" w14:textId="77777777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CE6164" w14:textId="094E7300" w:rsidR="003418E4" w:rsidRDefault="00257072" w:rsidP="0025707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4B136E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136E">
        <w:rPr>
          <w:rFonts w:ascii="Times New Roman" w:eastAsia="Times New Roman" w:hAnsi="Times New Roman" w:cs="Times New Roman"/>
          <w:bCs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4B136E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</w:p>
    <w:p w14:paraId="188DE73E" w14:textId="16ECFD9B" w:rsidR="00257072" w:rsidRDefault="00257072" w:rsidP="003418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7B15CA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FC5C5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C658FC">
        <w:rPr>
          <w:rFonts w:ascii="Times New Roman" w:eastAsia="Times New Roman" w:hAnsi="Times New Roman" w:cs="Times New Roman"/>
          <w:b/>
          <w:sz w:val="28"/>
          <w:szCs w:val="28"/>
        </w:rPr>
        <w:t>признании утратившим силу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</w:t>
      </w:r>
      <w:r w:rsidR="00C658F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2B025E3" w14:textId="77777777" w:rsidR="00257072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DD3F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="00257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2FA2EBF5" w14:textId="77777777" w:rsidR="00257072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района Саратовской области</w:t>
      </w:r>
      <w:r w:rsidR="00257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658FC">
        <w:rPr>
          <w:rFonts w:ascii="Times New Roman" w:eastAsia="Times New Roman" w:hAnsi="Times New Roman" w:cs="Times New Roman"/>
          <w:b/>
          <w:sz w:val="28"/>
          <w:szCs w:val="28"/>
        </w:rPr>
        <w:t>29 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C658F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0362B3B9" w14:textId="5C832EB0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658FC">
        <w:rPr>
          <w:rFonts w:ascii="Times New Roman" w:eastAsia="Times New Roman" w:hAnsi="Times New Roman" w:cs="Times New Roman"/>
          <w:b/>
          <w:sz w:val="28"/>
          <w:szCs w:val="28"/>
        </w:rPr>
        <w:t>1586</w:t>
      </w:r>
    </w:p>
    <w:p w14:paraId="7C956D89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981CDB" w14:textId="77777777" w:rsidR="003418E4" w:rsidRDefault="003418E4" w:rsidP="00341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97A93D" w14:textId="55AE3D83" w:rsidR="003418E4" w:rsidRDefault="003418E4" w:rsidP="00341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658FC">
        <w:rPr>
          <w:rFonts w:ascii="Times New Roman" w:eastAsia="Times New Roman" w:hAnsi="Times New Roman" w:cs="Times New Roman"/>
          <w:sz w:val="28"/>
          <w:szCs w:val="28"/>
        </w:rPr>
        <w:t>о статьей 78 Бюджетного кодекса Российской Феде</w:t>
      </w:r>
      <w:r w:rsidR="002570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58FC">
        <w:rPr>
          <w:rFonts w:ascii="Times New Roman" w:eastAsia="Times New Roman" w:hAnsi="Times New Roman" w:cs="Times New Roman"/>
          <w:sz w:val="28"/>
          <w:szCs w:val="28"/>
        </w:rPr>
        <w:t xml:space="preserve">рации, </w:t>
      </w:r>
      <w:r w:rsidR="0025707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658FC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C658FC" w:rsidRPr="00241537"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  <w:r w:rsidR="00C65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Пугачевского муниципального района администрация Пугачевского муниципального района ПОСТАНОВЛЯЕТ:</w:t>
      </w:r>
    </w:p>
    <w:p w14:paraId="06448565" w14:textId="57359A1A" w:rsidR="003418E4" w:rsidRDefault="003418E4" w:rsidP="002570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58FC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C658F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57072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C658FC">
        <w:rPr>
          <w:rFonts w:ascii="Times New Roman" w:hAnsi="Times New Roman" w:cs="Times New Roman"/>
          <w:sz w:val="28"/>
          <w:szCs w:val="28"/>
        </w:rPr>
        <w:t xml:space="preserve">от 29 декабря </w:t>
      </w:r>
      <w:r w:rsidR="004B136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658FC">
        <w:rPr>
          <w:rFonts w:ascii="Times New Roman" w:hAnsi="Times New Roman" w:cs="Times New Roman"/>
          <w:sz w:val="28"/>
          <w:szCs w:val="28"/>
        </w:rPr>
        <w:t>2022 года № 1586 «Об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</w:t>
      </w:r>
      <w:r w:rsidR="009F6934">
        <w:rPr>
          <w:rFonts w:ascii="Times New Roman" w:hAnsi="Times New Roman" w:cs="Times New Roman"/>
          <w:sz w:val="28"/>
          <w:szCs w:val="28"/>
        </w:rPr>
        <w:t>)</w:t>
      </w:r>
      <w:r w:rsidR="00C658FC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9F6934">
        <w:rPr>
          <w:rFonts w:ascii="Times New Roman" w:hAnsi="Times New Roman" w:cs="Times New Roman"/>
          <w:sz w:val="28"/>
          <w:szCs w:val="28"/>
        </w:rPr>
        <w:t>)</w:t>
      </w:r>
      <w:r w:rsidR="00C658FC">
        <w:rPr>
          <w:rFonts w:ascii="Times New Roman" w:hAnsi="Times New Roman" w:cs="Times New Roman"/>
          <w:sz w:val="28"/>
          <w:szCs w:val="28"/>
        </w:rPr>
        <w:t>, индивидуальным предпринимателям, физическим лицам – производителям товаров, работ, услуг из бюджета Пугачевского муниципального района»</w:t>
      </w:r>
      <w:r w:rsidR="00DD3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E2D51" w14:textId="792984F8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257072">
        <w:rPr>
          <w:rFonts w:ascii="Times New Roman" w:eastAsia="Times New Roman" w:hAnsi="Times New Roman" w:cs="Times New Roman"/>
          <w:sz w:val="28"/>
          <w:szCs w:val="28"/>
        </w:rPr>
        <w:t xml:space="preserve"> и в газете «Деловой вестник Пугачевского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DD23B0" w14:textId="77777777" w:rsidR="003418E4" w:rsidRDefault="003418E4" w:rsidP="0034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3.Настоящее постановление вступает в силу со дня его </w:t>
      </w:r>
      <w:r w:rsidR="007860A9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5AEF7AB" w14:textId="11418559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572CA" w14:textId="77777777" w:rsidR="00257072" w:rsidRDefault="00257072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04812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9920F" w14:textId="77777777" w:rsidR="003418E4" w:rsidRDefault="003418E4" w:rsidP="0034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6253A23" w14:textId="48BFEC09" w:rsidR="003418E4" w:rsidRDefault="003418E4" w:rsidP="003418E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570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0D34581D" w14:textId="77777777" w:rsidR="003418E4" w:rsidRDefault="003418E4" w:rsidP="003418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18E4" w:rsidSect="0025707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334"/>
    <w:rsid w:val="00257072"/>
    <w:rsid w:val="002E225A"/>
    <w:rsid w:val="003418E4"/>
    <w:rsid w:val="004B136E"/>
    <w:rsid w:val="004C2334"/>
    <w:rsid w:val="0053423C"/>
    <w:rsid w:val="005A7E1C"/>
    <w:rsid w:val="006F2282"/>
    <w:rsid w:val="00710CF5"/>
    <w:rsid w:val="007860A9"/>
    <w:rsid w:val="007B4474"/>
    <w:rsid w:val="009F6934"/>
    <w:rsid w:val="00A1226E"/>
    <w:rsid w:val="00B94F7F"/>
    <w:rsid w:val="00C658FC"/>
    <w:rsid w:val="00DD3F52"/>
    <w:rsid w:val="00E9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29C3"/>
  <w15:docId w15:val="{2C7DD1EA-8FE3-4143-A920-12E28E41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E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418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F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0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2024-06-13T11:16:00Z</cp:lastPrinted>
  <dcterms:created xsi:type="dcterms:W3CDTF">2024-05-20T06:07:00Z</dcterms:created>
  <dcterms:modified xsi:type="dcterms:W3CDTF">2024-06-13T11:16:00Z</dcterms:modified>
</cp:coreProperties>
</file>