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50D7D" w14:textId="77777777" w:rsidR="00EB35A0" w:rsidRDefault="00EB35A0" w:rsidP="001A392A">
      <w:pPr>
        <w:jc w:val="both"/>
        <w:rPr>
          <w:bCs/>
          <w:sz w:val="28"/>
          <w:szCs w:val="28"/>
        </w:rPr>
      </w:pPr>
    </w:p>
    <w:p w14:paraId="3DD8B08F" w14:textId="77777777" w:rsidR="00EB35A0" w:rsidRDefault="00EB35A0" w:rsidP="001A392A">
      <w:pPr>
        <w:jc w:val="both"/>
        <w:rPr>
          <w:bCs/>
          <w:sz w:val="28"/>
          <w:szCs w:val="28"/>
        </w:rPr>
      </w:pPr>
    </w:p>
    <w:p w14:paraId="67A821A1" w14:textId="77777777" w:rsidR="00EB35A0" w:rsidRDefault="00EB35A0" w:rsidP="001A392A">
      <w:pPr>
        <w:jc w:val="both"/>
        <w:rPr>
          <w:bCs/>
          <w:sz w:val="28"/>
          <w:szCs w:val="28"/>
        </w:rPr>
      </w:pPr>
    </w:p>
    <w:p w14:paraId="18FFEC4D" w14:textId="77777777" w:rsidR="00EB35A0" w:rsidRDefault="00EB35A0" w:rsidP="001A392A">
      <w:pPr>
        <w:jc w:val="both"/>
        <w:rPr>
          <w:bCs/>
          <w:sz w:val="28"/>
          <w:szCs w:val="28"/>
        </w:rPr>
      </w:pPr>
    </w:p>
    <w:p w14:paraId="32012422" w14:textId="77777777" w:rsidR="00EB35A0" w:rsidRDefault="00EB35A0" w:rsidP="001A392A">
      <w:pPr>
        <w:jc w:val="both"/>
        <w:rPr>
          <w:bCs/>
          <w:sz w:val="28"/>
          <w:szCs w:val="28"/>
        </w:rPr>
      </w:pPr>
    </w:p>
    <w:p w14:paraId="0D74E037" w14:textId="77777777" w:rsidR="00EB35A0" w:rsidRDefault="00EB35A0" w:rsidP="001A392A">
      <w:pPr>
        <w:jc w:val="both"/>
        <w:rPr>
          <w:bCs/>
          <w:sz w:val="28"/>
          <w:szCs w:val="28"/>
        </w:rPr>
      </w:pPr>
    </w:p>
    <w:p w14:paraId="06A6D28F" w14:textId="77777777" w:rsidR="00EB35A0" w:rsidRDefault="00EB35A0" w:rsidP="001A392A">
      <w:pPr>
        <w:jc w:val="both"/>
        <w:rPr>
          <w:bCs/>
          <w:sz w:val="28"/>
          <w:szCs w:val="28"/>
        </w:rPr>
      </w:pPr>
    </w:p>
    <w:p w14:paraId="19F7A90B" w14:textId="77777777" w:rsidR="00EB35A0" w:rsidRDefault="00EB35A0" w:rsidP="001A392A">
      <w:pPr>
        <w:jc w:val="both"/>
        <w:rPr>
          <w:bCs/>
          <w:sz w:val="28"/>
          <w:szCs w:val="28"/>
        </w:rPr>
      </w:pPr>
    </w:p>
    <w:p w14:paraId="66DA4A8D" w14:textId="77777777" w:rsidR="00EB35A0" w:rsidRDefault="00EB35A0" w:rsidP="001A392A">
      <w:pPr>
        <w:jc w:val="both"/>
        <w:rPr>
          <w:bCs/>
          <w:sz w:val="28"/>
          <w:szCs w:val="28"/>
        </w:rPr>
      </w:pPr>
    </w:p>
    <w:p w14:paraId="26C885C6" w14:textId="77777777" w:rsidR="00EB35A0" w:rsidRDefault="00EB35A0" w:rsidP="001A392A">
      <w:pPr>
        <w:jc w:val="both"/>
        <w:rPr>
          <w:bCs/>
          <w:sz w:val="28"/>
          <w:szCs w:val="28"/>
        </w:rPr>
      </w:pPr>
    </w:p>
    <w:p w14:paraId="7D7E48F7" w14:textId="77777777" w:rsidR="00EB35A0" w:rsidRDefault="00EB35A0" w:rsidP="001A392A">
      <w:pPr>
        <w:jc w:val="both"/>
        <w:rPr>
          <w:bCs/>
          <w:sz w:val="28"/>
          <w:szCs w:val="28"/>
        </w:rPr>
      </w:pPr>
    </w:p>
    <w:p w14:paraId="5D508152" w14:textId="18E93C89" w:rsidR="001A392A" w:rsidRDefault="00EB35A0" w:rsidP="00EB35A0">
      <w:pPr>
        <w:ind w:left="2124" w:firstLine="708"/>
        <w:jc w:val="both"/>
        <w:rPr>
          <w:bCs/>
          <w:sz w:val="28"/>
          <w:szCs w:val="28"/>
        </w:rPr>
      </w:pPr>
      <w:r>
        <w:rPr>
          <w:bCs/>
          <w:sz w:val="28"/>
          <w:szCs w:val="28"/>
        </w:rPr>
        <w:t xml:space="preserve">     от 12 июля 2024 года № 793</w:t>
      </w:r>
    </w:p>
    <w:p w14:paraId="3B09CA03" w14:textId="0197AD5C" w:rsidR="00EB35A0" w:rsidRDefault="00EB35A0" w:rsidP="001A392A">
      <w:pPr>
        <w:jc w:val="both"/>
        <w:rPr>
          <w:bCs/>
          <w:sz w:val="28"/>
          <w:szCs w:val="28"/>
        </w:rPr>
      </w:pPr>
    </w:p>
    <w:p w14:paraId="32E254DA" w14:textId="77777777" w:rsidR="00EB35A0" w:rsidRPr="00EB35A0" w:rsidRDefault="00EB35A0" w:rsidP="001A392A">
      <w:pPr>
        <w:jc w:val="both"/>
        <w:rPr>
          <w:bCs/>
          <w:sz w:val="28"/>
          <w:szCs w:val="28"/>
        </w:rPr>
      </w:pPr>
    </w:p>
    <w:p w14:paraId="747E07D1" w14:textId="77777777" w:rsidR="001A392A" w:rsidRDefault="001A392A" w:rsidP="001A392A">
      <w:pPr>
        <w:jc w:val="both"/>
        <w:rPr>
          <w:b/>
          <w:sz w:val="28"/>
          <w:szCs w:val="28"/>
        </w:rPr>
      </w:pPr>
      <w:r w:rsidRPr="005F37E0">
        <w:rPr>
          <w:b/>
          <w:sz w:val="28"/>
          <w:szCs w:val="28"/>
        </w:rPr>
        <w:t>О внесении изменений</w:t>
      </w:r>
      <w:r>
        <w:rPr>
          <w:b/>
          <w:sz w:val="28"/>
          <w:szCs w:val="28"/>
        </w:rPr>
        <w:t xml:space="preserve"> </w:t>
      </w:r>
      <w:r w:rsidRPr="005F37E0">
        <w:rPr>
          <w:b/>
          <w:sz w:val="28"/>
          <w:szCs w:val="28"/>
        </w:rPr>
        <w:t xml:space="preserve">в постановление </w:t>
      </w:r>
      <w:r>
        <w:rPr>
          <w:b/>
          <w:sz w:val="28"/>
          <w:szCs w:val="28"/>
        </w:rPr>
        <w:t>а</w:t>
      </w:r>
      <w:r w:rsidRPr="005F37E0">
        <w:rPr>
          <w:b/>
          <w:sz w:val="28"/>
          <w:szCs w:val="28"/>
        </w:rPr>
        <w:t>дминистрации</w:t>
      </w:r>
      <w:r>
        <w:rPr>
          <w:b/>
          <w:sz w:val="28"/>
          <w:szCs w:val="28"/>
        </w:rPr>
        <w:t xml:space="preserve"> </w:t>
      </w:r>
    </w:p>
    <w:p w14:paraId="21FEE5BF" w14:textId="77777777" w:rsidR="001A392A" w:rsidRDefault="001A392A" w:rsidP="001A392A">
      <w:pPr>
        <w:jc w:val="both"/>
        <w:rPr>
          <w:b/>
          <w:sz w:val="28"/>
          <w:szCs w:val="28"/>
        </w:rPr>
      </w:pPr>
      <w:r w:rsidRPr="005F37E0">
        <w:rPr>
          <w:b/>
          <w:sz w:val="28"/>
          <w:szCs w:val="28"/>
        </w:rPr>
        <w:t xml:space="preserve">Пугачевского муниципального </w:t>
      </w:r>
      <w:r>
        <w:rPr>
          <w:b/>
          <w:sz w:val="28"/>
          <w:szCs w:val="28"/>
        </w:rPr>
        <w:t>р</w:t>
      </w:r>
      <w:r w:rsidRPr="005F37E0">
        <w:rPr>
          <w:b/>
          <w:sz w:val="28"/>
          <w:szCs w:val="28"/>
        </w:rPr>
        <w:t>айона</w:t>
      </w:r>
      <w:r>
        <w:rPr>
          <w:b/>
          <w:sz w:val="28"/>
          <w:szCs w:val="28"/>
        </w:rPr>
        <w:t xml:space="preserve"> Саратовской области </w:t>
      </w:r>
    </w:p>
    <w:p w14:paraId="4AC09DF0" w14:textId="77777777" w:rsidR="001A392A" w:rsidRDefault="001A392A" w:rsidP="001A392A">
      <w:pPr>
        <w:jc w:val="both"/>
        <w:rPr>
          <w:sz w:val="28"/>
          <w:szCs w:val="28"/>
        </w:rPr>
      </w:pPr>
      <w:r w:rsidRPr="005F37E0">
        <w:rPr>
          <w:b/>
          <w:sz w:val="28"/>
          <w:szCs w:val="28"/>
        </w:rPr>
        <w:t xml:space="preserve">от </w:t>
      </w:r>
      <w:r>
        <w:rPr>
          <w:b/>
          <w:sz w:val="28"/>
          <w:szCs w:val="28"/>
        </w:rPr>
        <w:t>20 февраля</w:t>
      </w:r>
      <w:r w:rsidRPr="005F37E0">
        <w:rPr>
          <w:b/>
          <w:sz w:val="28"/>
          <w:szCs w:val="28"/>
        </w:rPr>
        <w:t xml:space="preserve"> 201</w:t>
      </w:r>
      <w:r>
        <w:rPr>
          <w:b/>
          <w:sz w:val="28"/>
          <w:szCs w:val="28"/>
        </w:rPr>
        <w:t>8</w:t>
      </w:r>
      <w:r w:rsidRPr="005F37E0">
        <w:rPr>
          <w:b/>
          <w:sz w:val="28"/>
          <w:szCs w:val="28"/>
        </w:rPr>
        <w:t xml:space="preserve"> года №</w:t>
      </w:r>
      <w:r>
        <w:rPr>
          <w:b/>
          <w:sz w:val="28"/>
          <w:szCs w:val="28"/>
        </w:rPr>
        <w:t xml:space="preserve"> 130</w:t>
      </w:r>
    </w:p>
    <w:p w14:paraId="5A77D9F3" w14:textId="46C412B6" w:rsidR="001A392A" w:rsidRDefault="001A392A" w:rsidP="001A392A">
      <w:pPr>
        <w:ind w:firstLine="708"/>
        <w:jc w:val="both"/>
        <w:rPr>
          <w:sz w:val="28"/>
          <w:szCs w:val="28"/>
        </w:rPr>
      </w:pPr>
    </w:p>
    <w:p w14:paraId="6B0E99C5" w14:textId="77777777" w:rsidR="00EB35A0" w:rsidRDefault="00EB35A0" w:rsidP="001A392A">
      <w:pPr>
        <w:ind w:firstLine="708"/>
        <w:jc w:val="both"/>
        <w:rPr>
          <w:sz w:val="28"/>
          <w:szCs w:val="28"/>
        </w:rPr>
      </w:pPr>
    </w:p>
    <w:p w14:paraId="42F13058" w14:textId="77777777" w:rsidR="001A392A" w:rsidRPr="007D27AD" w:rsidRDefault="001A392A" w:rsidP="001A392A">
      <w:pPr>
        <w:ind w:firstLine="708"/>
        <w:jc w:val="both"/>
        <w:rPr>
          <w:sz w:val="28"/>
          <w:szCs w:val="28"/>
        </w:rPr>
      </w:pPr>
      <w:r>
        <w:rPr>
          <w:sz w:val="28"/>
          <w:szCs w:val="28"/>
        </w:rPr>
        <w:t>В соответствии с Уставом</w:t>
      </w:r>
      <w:r w:rsidRPr="007D27AD">
        <w:rPr>
          <w:sz w:val="28"/>
          <w:szCs w:val="28"/>
        </w:rPr>
        <w:t xml:space="preserve"> Пугачевского муници</w:t>
      </w:r>
      <w:r>
        <w:rPr>
          <w:sz w:val="28"/>
          <w:szCs w:val="28"/>
        </w:rPr>
        <w:t>пального района</w:t>
      </w:r>
      <w:r w:rsidRPr="007D27AD">
        <w:rPr>
          <w:sz w:val="28"/>
          <w:szCs w:val="28"/>
        </w:rPr>
        <w:t xml:space="preserve"> администрация Пугачевского муниципального района ПОСТАНОВЛЯЕТ:</w:t>
      </w:r>
    </w:p>
    <w:p w14:paraId="39D87D7B" w14:textId="77777777" w:rsidR="001A392A" w:rsidRDefault="001A392A" w:rsidP="001A392A">
      <w:pPr>
        <w:jc w:val="both"/>
        <w:rPr>
          <w:sz w:val="28"/>
          <w:szCs w:val="28"/>
        </w:rPr>
      </w:pPr>
      <w:r w:rsidRPr="007D27AD">
        <w:rPr>
          <w:sz w:val="28"/>
          <w:szCs w:val="28"/>
        </w:rPr>
        <w:tab/>
        <w:t xml:space="preserve">1. Внести в постановление администрации Пугачевского муниципального района Саратовской области от </w:t>
      </w:r>
      <w:r>
        <w:rPr>
          <w:sz w:val="28"/>
          <w:szCs w:val="28"/>
        </w:rPr>
        <w:t>20 февраля 2018</w:t>
      </w:r>
      <w:r w:rsidRPr="007D27AD">
        <w:rPr>
          <w:sz w:val="28"/>
          <w:szCs w:val="28"/>
        </w:rPr>
        <w:t xml:space="preserve"> года № </w:t>
      </w:r>
      <w:r>
        <w:rPr>
          <w:sz w:val="28"/>
          <w:szCs w:val="28"/>
        </w:rPr>
        <w:t>130</w:t>
      </w:r>
      <w:r w:rsidRPr="007D27AD">
        <w:rPr>
          <w:sz w:val="28"/>
          <w:szCs w:val="28"/>
        </w:rPr>
        <w:t xml:space="preserve"> «</w:t>
      </w:r>
      <w:r>
        <w:rPr>
          <w:sz w:val="28"/>
          <w:szCs w:val="28"/>
        </w:rPr>
        <w:t>Об утверждении муниципальной программы «Формирование комфортной городской среды на 2018-20</w:t>
      </w:r>
      <w:r w:rsidRPr="00B8796E">
        <w:rPr>
          <w:sz w:val="28"/>
          <w:szCs w:val="28"/>
        </w:rPr>
        <w:t>30</w:t>
      </w:r>
      <w:r>
        <w:rPr>
          <w:sz w:val="28"/>
          <w:szCs w:val="28"/>
        </w:rPr>
        <w:t xml:space="preserve"> годы в муниципальном образовании города Пугачева Саратовской области</w:t>
      </w:r>
      <w:r w:rsidRPr="007D27AD">
        <w:rPr>
          <w:sz w:val="28"/>
          <w:szCs w:val="28"/>
        </w:rPr>
        <w:t>» следующие изменения:</w:t>
      </w:r>
    </w:p>
    <w:p w14:paraId="4152A589" w14:textId="77777777" w:rsidR="001A392A" w:rsidRDefault="001A392A" w:rsidP="001A392A">
      <w:pPr>
        <w:ind w:firstLine="708"/>
        <w:jc w:val="both"/>
        <w:rPr>
          <w:sz w:val="28"/>
          <w:szCs w:val="28"/>
        </w:rPr>
      </w:pPr>
      <w:r w:rsidRPr="00746F3D">
        <w:rPr>
          <w:sz w:val="28"/>
          <w:szCs w:val="28"/>
        </w:rPr>
        <w:t>в приложении</w:t>
      </w:r>
      <w:r>
        <w:rPr>
          <w:sz w:val="28"/>
          <w:szCs w:val="28"/>
        </w:rPr>
        <w:t xml:space="preserve">: </w:t>
      </w:r>
    </w:p>
    <w:p w14:paraId="1AA5480C" w14:textId="77777777" w:rsidR="001A392A" w:rsidRDefault="001A392A" w:rsidP="001A392A">
      <w:pPr>
        <w:ind w:firstLine="708"/>
        <w:jc w:val="both"/>
        <w:rPr>
          <w:bCs/>
          <w:color w:val="000000"/>
          <w:sz w:val="28"/>
          <w:szCs w:val="28"/>
        </w:rPr>
      </w:pPr>
      <w:r w:rsidRPr="00746F3D">
        <w:rPr>
          <w:sz w:val="28"/>
          <w:szCs w:val="28"/>
        </w:rPr>
        <w:t xml:space="preserve">в </w:t>
      </w:r>
      <w:r>
        <w:rPr>
          <w:sz w:val="28"/>
          <w:szCs w:val="28"/>
        </w:rPr>
        <w:t>П</w:t>
      </w:r>
      <w:r w:rsidRPr="00746F3D">
        <w:rPr>
          <w:sz w:val="28"/>
          <w:szCs w:val="28"/>
        </w:rPr>
        <w:t>аспорте муниципальной программы:</w:t>
      </w:r>
      <w:r w:rsidRPr="00250E2C">
        <w:rPr>
          <w:bCs/>
          <w:color w:val="000000"/>
          <w:sz w:val="28"/>
          <w:szCs w:val="28"/>
        </w:rPr>
        <w:t xml:space="preserve"> </w:t>
      </w:r>
    </w:p>
    <w:p w14:paraId="51C9AE94" w14:textId="77777777" w:rsidR="001A392A" w:rsidRPr="006E79A9" w:rsidRDefault="001A392A" w:rsidP="001A392A">
      <w:pPr>
        <w:ind w:firstLine="708"/>
        <w:jc w:val="both"/>
        <w:rPr>
          <w:bCs/>
          <w:color w:val="000000"/>
          <w:sz w:val="28"/>
          <w:szCs w:val="28"/>
        </w:rPr>
      </w:pPr>
      <w:r w:rsidRPr="006E79A9">
        <w:rPr>
          <w:bCs/>
          <w:color w:val="000000"/>
          <w:sz w:val="28"/>
          <w:szCs w:val="28"/>
        </w:rPr>
        <w:t>в позиции «Целевые индикаторы и показатели программы»:</w:t>
      </w:r>
    </w:p>
    <w:p w14:paraId="413B42C6" w14:textId="77777777" w:rsidR="001A392A" w:rsidRPr="006E79A9" w:rsidRDefault="001A392A" w:rsidP="001A392A">
      <w:pPr>
        <w:ind w:firstLine="708"/>
        <w:jc w:val="both"/>
        <w:rPr>
          <w:sz w:val="28"/>
          <w:szCs w:val="28"/>
        </w:rPr>
      </w:pPr>
      <w:r w:rsidRPr="006E79A9">
        <w:rPr>
          <w:bCs/>
          <w:color w:val="000000"/>
          <w:sz w:val="28"/>
          <w:szCs w:val="28"/>
        </w:rPr>
        <w:t>цифры «</w:t>
      </w:r>
      <w:r w:rsidRPr="00412FCD">
        <w:rPr>
          <w:bCs/>
          <w:color w:val="000000"/>
          <w:sz w:val="28"/>
          <w:szCs w:val="28"/>
        </w:rPr>
        <w:t>62</w:t>
      </w:r>
      <w:r w:rsidRPr="006E79A9">
        <w:rPr>
          <w:bCs/>
          <w:color w:val="000000"/>
          <w:sz w:val="28"/>
          <w:szCs w:val="28"/>
        </w:rPr>
        <w:t>» заменить цифрами «</w:t>
      </w:r>
      <w:r w:rsidRPr="00412FCD">
        <w:rPr>
          <w:bCs/>
          <w:color w:val="000000"/>
          <w:sz w:val="28"/>
          <w:szCs w:val="28"/>
        </w:rPr>
        <w:t>9</w:t>
      </w:r>
      <w:r w:rsidRPr="006E79A9">
        <w:rPr>
          <w:bCs/>
          <w:color w:val="000000"/>
          <w:sz w:val="28"/>
          <w:szCs w:val="28"/>
        </w:rPr>
        <w:t>0»;</w:t>
      </w:r>
    </w:p>
    <w:p w14:paraId="197D8C0F" w14:textId="77777777" w:rsidR="001A392A" w:rsidRPr="006E79A9" w:rsidRDefault="001A392A" w:rsidP="001A392A">
      <w:pPr>
        <w:ind w:firstLine="708"/>
        <w:jc w:val="both"/>
        <w:rPr>
          <w:sz w:val="28"/>
          <w:szCs w:val="28"/>
        </w:rPr>
      </w:pPr>
      <w:r w:rsidRPr="006E79A9">
        <w:rPr>
          <w:sz w:val="28"/>
          <w:szCs w:val="28"/>
        </w:rPr>
        <w:t>в позиции «Финансовое обеспечение программы»:</w:t>
      </w:r>
    </w:p>
    <w:p w14:paraId="0072E508" w14:textId="77777777" w:rsidR="001A392A" w:rsidRPr="006E79A9" w:rsidRDefault="001A392A" w:rsidP="001A392A">
      <w:pPr>
        <w:ind w:firstLine="708"/>
        <w:jc w:val="both"/>
        <w:rPr>
          <w:sz w:val="28"/>
          <w:szCs w:val="28"/>
        </w:rPr>
      </w:pPr>
      <w:r w:rsidRPr="006E79A9">
        <w:rPr>
          <w:sz w:val="28"/>
          <w:szCs w:val="28"/>
        </w:rPr>
        <w:t>строки первую</w:t>
      </w:r>
      <w:r>
        <w:rPr>
          <w:sz w:val="28"/>
          <w:szCs w:val="28"/>
        </w:rPr>
        <w:t xml:space="preserve">, </w:t>
      </w:r>
      <w:r w:rsidRPr="006E79A9">
        <w:rPr>
          <w:sz w:val="28"/>
          <w:szCs w:val="28"/>
        </w:rPr>
        <w:t>восьмую</w:t>
      </w:r>
      <w:r>
        <w:rPr>
          <w:sz w:val="28"/>
          <w:szCs w:val="28"/>
        </w:rPr>
        <w:t xml:space="preserve"> и четырнадцатую</w:t>
      </w:r>
      <w:r w:rsidRPr="006E79A9">
        <w:rPr>
          <w:sz w:val="28"/>
          <w:szCs w:val="28"/>
        </w:rPr>
        <w:t xml:space="preserve"> изложить в следующей редакции:</w:t>
      </w:r>
    </w:p>
    <w:p w14:paraId="52C9259E" w14:textId="2A2E099D" w:rsidR="001A392A" w:rsidRPr="006E79A9" w:rsidRDefault="001A392A" w:rsidP="001A392A">
      <w:pPr>
        <w:ind w:firstLine="708"/>
        <w:jc w:val="both"/>
        <w:rPr>
          <w:bCs/>
          <w:color w:val="000000"/>
          <w:sz w:val="28"/>
          <w:szCs w:val="28"/>
        </w:rPr>
      </w:pPr>
      <w:r w:rsidRPr="006E79A9">
        <w:rPr>
          <w:sz w:val="28"/>
          <w:szCs w:val="28"/>
        </w:rPr>
        <w:t xml:space="preserve">Всего по муниципальной программе: </w:t>
      </w:r>
      <w:r>
        <w:rPr>
          <w:bCs/>
          <w:color w:val="000000"/>
          <w:sz w:val="28"/>
          <w:szCs w:val="28"/>
        </w:rPr>
        <w:t>480789923,60</w:t>
      </w:r>
      <w:r w:rsidRPr="006E79A9">
        <w:rPr>
          <w:bCs/>
          <w:color w:val="000000"/>
          <w:sz w:val="28"/>
          <w:szCs w:val="28"/>
        </w:rPr>
        <w:t xml:space="preserve"> </w:t>
      </w:r>
      <w:r w:rsidRPr="006E79A9">
        <w:rPr>
          <w:sz w:val="28"/>
          <w:szCs w:val="28"/>
        </w:rPr>
        <w:t>руб. (</w:t>
      </w:r>
      <w:proofErr w:type="spellStart"/>
      <w:r w:rsidRPr="006E79A9">
        <w:rPr>
          <w:sz w:val="28"/>
          <w:szCs w:val="28"/>
        </w:rPr>
        <w:t>прогнозно</w:t>
      </w:r>
      <w:proofErr w:type="spellEnd"/>
      <w:r w:rsidRPr="006E79A9">
        <w:rPr>
          <w:sz w:val="28"/>
          <w:szCs w:val="28"/>
        </w:rPr>
        <w:t>), в том числе: федеральный бюджет (</w:t>
      </w:r>
      <w:proofErr w:type="spellStart"/>
      <w:r w:rsidRPr="006E79A9">
        <w:rPr>
          <w:sz w:val="28"/>
          <w:szCs w:val="28"/>
        </w:rPr>
        <w:t>прогнозно</w:t>
      </w:r>
      <w:proofErr w:type="spellEnd"/>
      <w:r w:rsidRPr="006E79A9">
        <w:rPr>
          <w:sz w:val="28"/>
          <w:szCs w:val="28"/>
        </w:rPr>
        <w:t xml:space="preserve">) – </w:t>
      </w:r>
      <w:r>
        <w:rPr>
          <w:sz w:val="28"/>
          <w:szCs w:val="28"/>
        </w:rPr>
        <w:t>393804822,17</w:t>
      </w:r>
      <w:r w:rsidRPr="006E79A9">
        <w:rPr>
          <w:bCs/>
          <w:color w:val="000000"/>
          <w:sz w:val="28"/>
          <w:szCs w:val="28"/>
        </w:rPr>
        <w:t xml:space="preserve"> руб., областной бюджет (</w:t>
      </w:r>
      <w:proofErr w:type="spellStart"/>
      <w:r w:rsidRPr="006E79A9">
        <w:rPr>
          <w:bCs/>
          <w:color w:val="000000"/>
          <w:sz w:val="28"/>
          <w:szCs w:val="28"/>
        </w:rPr>
        <w:t>прогнозно</w:t>
      </w:r>
      <w:proofErr w:type="spellEnd"/>
      <w:r w:rsidRPr="006E79A9">
        <w:rPr>
          <w:bCs/>
          <w:color w:val="000000"/>
          <w:sz w:val="28"/>
          <w:szCs w:val="28"/>
        </w:rPr>
        <w:t xml:space="preserve">) – </w:t>
      </w:r>
      <w:r>
        <w:rPr>
          <w:bCs/>
          <w:color w:val="000000"/>
          <w:sz w:val="28"/>
          <w:szCs w:val="28"/>
        </w:rPr>
        <w:t>73218606,33</w:t>
      </w:r>
      <w:r w:rsidRPr="006E79A9">
        <w:rPr>
          <w:bCs/>
          <w:color w:val="000000"/>
          <w:sz w:val="28"/>
          <w:szCs w:val="28"/>
        </w:rPr>
        <w:t xml:space="preserve"> руб., </w:t>
      </w:r>
      <w:r w:rsidRPr="006E79A9">
        <w:rPr>
          <w:color w:val="000000"/>
          <w:sz w:val="28"/>
          <w:szCs w:val="28"/>
        </w:rPr>
        <w:t xml:space="preserve">бюджет муниципального образования города Пугачева – </w:t>
      </w:r>
      <w:r>
        <w:rPr>
          <w:bCs/>
          <w:color w:val="000000"/>
          <w:sz w:val="28"/>
          <w:szCs w:val="28"/>
        </w:rPr>
        <w:t>13766495,10</w:t>
      </w:r>
      <w:r w:rsidRPr="006E79A9">
        <w:rPr>
          <w:bCs/>
          <w:color w:val="000000"/>
          <w:sz w:val="28"/>
          <w:szCs w:val="28"/>
        </w:rPr>
        <w:t xml:space="preserve"> руб., в том числе:</w:t>
      </w:r>
    </w:p>
    <w:p w14:paraId="09B503B5" w14:textId="77777777" w:rsidR="001A392A" w:rsidRDefault="001A392A" w:rsidP="001A392A">
      <w:pPr>
        <w:ind w:firstLine="708"/>
        <w:jc w:val="both"/>
        <w:rPr>
          <w:bCs/>
          <w:color w:val="000000"/>
          <w:sz w:val="28"/>
          <w:szCs w:val="28"/>
        </w:rPr>
      </w:pPr>
      <w:r w:rsidRPr="006E79A9">
        <w:rPr>
          <w:color w:val="000000"/>
          <w:sz w:val="28"/>
          <w:szCs w:val="28"/>
        </w:rPr>
        <w:t>2024 год: всего (</w:t>
      </w:r>
      <w:proofErr w:type="spellStart"/>
      <w:r w:rsidRPr="006E79A9">
        <w:rPr>
          <w:color w:val="000000"/>
          <w:sz w:val="28"/>
          <w:szCs w:val="28"/>
        </w:rPr>
        <w:t>прогнозно</w:t>
      </w:r>
      <w:proofErr w:type="spellEnd"/>
      <w:r w:rsidRPr="006E79A9">
        <w:rPr>
          <w:color w:val="000000"/>
          <w:sz w:val="28"/>
          <w:szCs w:val="28"/>
        </w:rPr>
        <w:t xml:space="preserve">) – </w:t>
      </w:r>
      <w:r>
        <w:rPr>
          <w:color w:val="000000"/>
          <w:sz w:val="28"/>
          <w:szCs w:val="28"/>
        </w:rPr>
        <w:t>45612506,78</w:t>
      </w:r>
      <w:r w:rsidRPr="006E79A9">
        <w:rPr>
          <w:color w:val="000000"/>
          <w:sz w:val="28"/>
          <w:szCs w:val="28"/>
        </w:rPr>
        <w:t xml:space="preserve"> руб., в том числе федеральный бюджет (</w:t>
      </w:r>
      <w:proofErr w:type="spellStart"/>
      <w:r w:rsidRPr="006E79A9">
        <w:rPr>
          <w:color w:val="000000"/>
          <w:sz w:val="28"/>
          <w:szCs w:val="28"/>
        </w:rPr>
        <w:t>прогнозно</w:t>
      </w:r>
      <w:proofErr w:type="spellEnd"/>
      <w:r w:rsidRPr="006E79A9">
        <w:rPr>
          <w:color w:val="000000"/>
          <w:sz w:val="28"/>
          <w:szCs w:val="28"/>
        </w:rPr>
        <w:t>) – 12495000,00 руб., областной бюджет (</w:t>
      </w:r>
      <w:proofErr w:type="spellStart"/>
      <w:r w:rsidRPr="006E79A9">
        <w:rPr>
          <w:color w:val="000000"/>
          <w:sz w:val="28"/>
          <w:szCs w:val="28"/>
        </w:rPr>
        <w:t>прогнозно</w:t>
      </w:r>
      <w:proofErr w:type="spellEnd"/>
      <w:r w:rsidRPr="006E79A9">
        <w:rPr>
          <w:color w:val="000000"/>
          <w:sz w:val="28"/>
          <w:szCs w:val="28"/>
        </w:rPr>
        <w:t xml:space="preserve">) – </w:t>
      </w:r>
      <w:r>
        <w:rPr>
          <w:color w:val="000000"/>
          <w:sz w:val="28"/>
          <w:szCs w:val="28"/>
        </w:rPr>
        <w:t>30</w:t>
      </w:r>
      <w:r w:rsidRPr="006E79A9">
        <w:rPr>
          <w:color w:val="000000"/>
          <w:sz w:val="28"/>
          <w:szCs w:val="28"/>
        </w:rPr>
        <w:t xml:space="preserve">255000,00 руб., бюджет муниципального образования города Пугачева – </w:t>
      </w:r>
      <w:r>
        <w:rPr>
          <w:bCs/>
          <w:color w:val="000000"/>
          <w:sz w:val="28"/>
          <w:szCs w:val="28"/>
        </w:rPr>
        <w:t>2862506,78</w:t>
      </w:r>
      <w:r w:rsidRPr="006E79A9">
        <w:rPr>
          <w:bCs/>
          <w:color w:val="000000"/>
          <w:sz w:val="28"/>
          <w:szCs w:val="28"/>
        </w:rPr>
        <w:t xml:space="preserve"> руб.;</w:t>
      </w:r>
    </w:p>
    <w:p w14:paraId="005BE583" w14:textId="77777777" w:rsidR="001A392A" w:rsidRPr="006E79A9" w:rsidRDefault="001A392A" w:rsidP="001A392A">
      <w:pPr>
        <w:ind w:firstLine="708"/>
        <w:jc w:val="both"/>
        <w:rPr>
          <w:bCs/>
          <w:color w:val="000000"/>
          <w:sz w:val="28"/>
          <w:szCs w:val="28"/>
        </w:rPr>
      </w:pPr>
      <w:r w:rsidRPr="006E79A9">
        <w:rPr>
          <w:color w:val="000000"/>
          <w:sz w:val="28"/>
          <w:szCs w:val="28"/>
        </w:rPr>
        <w:t>20</w:t>
      </w:r>
      <w:r>
        <w:rPr>
          <w:color w:val="000000"/>
          <w:sz w:val="28"/>
          <w:szCs w:val="28"/>
        </w:rPr>
        <w:t>30</w:t>
      </w:r>
      <w:r w:rsidRPr="006E79A9">
        <w:rPr>
          <w:color w:val="000000"/>
          <w:sz w:val="28"/>
          <w:szCs w:val="28"/>
        </w:rPr>
        <w:t xml:space="preserve"> год: всего (</w:t>
      </w:r>
      <w:proofErr w:type="spellStart"/>
      <w:r w:rsidRPr="006E79A9">
        <w:rPr>
          <w:color w:val="000000"/>
          <w:sz w:val="28"/>
          <w:szCs w:val="28"/>
        </w:rPr>
        <w:t>прогнозно</w:t>
      </w:r>
      <w:proofErr w:type="spellEnd"/>
      <w:r w:rsidRPr="006E79A9">
        <w:rPr>
          <w:color w:val="000000"/>
          <w:sz w:val="28"/>
          <w:szCs w:val="28"/>
        </w:rPr>
        <w:t xml:space="preserve">) – </w:t>
      </w:r>
      <w:r>
        <w:rPr>
          <w:color w:val="000000"/>
          <w:sz w:val="28"/>
          <w:szCs w:val="28"/>
        </w:rPr>
        <w:t>14214000,00</w:t>
      </w:r>
      <w:r w:rsidRPr="006E79A9">
        <w:rPr>
          <w:color w:val="000000"/>
          <w:sz w:val="28"/>
          <w:szCs w:val="28"/>
        </w:rPr>
        <w:t xml:space="preserve"> руб., в том числе федеральный бюджет (</w:t>
      </w:r>
      <w:proofErr w:type="spellStart"/>
      <w:r w:rsidRPr="006E79A9">
        <w:rPr>
          <w:color w:val="000000"/>
          <w:sz w:val="28"/>
          <w:szCs w:val="28"/>
        </w:rPr>
        <w:t>прогнозно</w:t>
      </w:r>
      <w:proofErr w:type="spellEnd"/>
      <w:r w:rsidRPr="006E79A9">
        <w:rPr>
          <w:color w:val="000000"/>
          <w:sz w:val="28"/>
          <w:szCs w:val="28"/>
        </w:rPr>
        <w:t xml:space="preserve">) – </w:t>
      </w:r>
      <w:r>
        <w:rPr>
          <w:color w:val="000000"/>
          <w:sz w:val="28"/>
          <w:szCs w:val="28"/>
        </w:rPr>
        <w:t>13929720,00</w:t>
      </w:r>
      <w:r w:rsidRPr="006E79A9">
        <w:rPr>
          <w:color w:val="000000"/>
          <w:sz w:val="28"/>
          <w:szCs w:val="28"/>
        </w:rPr>
        <w:t xml:space="preserve"> руб., областной бюджет (</w:t>
      </w:r>
      <w:proofErr w:type="spellStart"/>
      <w:r w:rsidRPr="006E79A9">
        <w:rPr>
          <w:color w:val="000000"/>
          <w:sz w:val="28"/>
          <w:szCs w:val="28"/>
        </w:rPr>
        <w:t>прогнозно</w:t>
      </w:r>
      <w:proofErr w:type="spellEnd"/>
      <w:r w:rsidRPr="006E79A9">
        <w:rPr>
          <w:color w:val="000000"/>
          <w:sz w:val="28"/>
          <w:szCs w:val="28"/>
        </w:rPr>
        <w:t xml:space="preserve">) – </w:t>
      </w:r>
      <w:r>
        <w:rPr>
          <w:color w:val="000000"/>
          <w:sz w:val="28"/>
          <w:szCs w:val="28"/>
        </w:rPr>
        <w:t>284280,00</w:t>
      </w:r>
      <w:r w:rsidRPr="006E79A9">
        <w:rPr>
          <w:color w:val="000000"/>
          <w:sz w:val="28"/>
          <w:szCs w:val="28"/>
        </w:rPr>
        <w:t xml:space="preserve"> руб.</w:t>
      </w:r>
      <w:r>
        <w:rPr>
          <w:color w:val="000000"/>
          <w:sz w:val="28"/>
          <w:szCs w:val="28"/>
        </w:rPr>
        <w:t>;</w:t>
      </w:r>
    </w:p>
    <w:p w14:paraId="60809340" w14:textId="77777777" w:rsidR="001A392A" w:rsidRDefault="001A392A" w:rsidP="001A392A">
      <w:pPr>
        <w:ind w:firstLine="708"/>
        <w:jc w:val="both"/>
        <w:rPr>
          <w:bCs/>
          <w:color w:val="000000"/>
          <w:sz w:val="28"/>
          <w:szCs w:val="28"/>
        </w:rPr>
      </w:pPr>
      <w:r w:rsidRPr="006E79A9">
        <w:rPr>
          <w:bCs/>
          <w:color w:val="000000"/>
          <w:sz w:val="28"/>
          <w:szCs w:val="28"/>
        </w:rPr>
        <w:t>в позиции «Ожидаемые конечные результаты реализации программы»</w:t>
      </w:r>
      <w:r>
        <w:rPr>
          <w:bCs/>
          <w:color w:val="000000"/>
          <w:sz w:val="28"/>
          <w:szCs w:val="28"/>
        </w:rPr>
        <w:t xml:space="preserve">: </w:t>
      </w:r>
    </w:p>
    <w:p w14:paraId="3F9DF517" w14:textId="77777777" w:rsidR="001A392A" w:rsidRDefault="001A392A" w:rsidP="001A392A">
      <w:pPr>
        <w:ind w:firstLine="708"/>
        <w:jc w:val="both"/>
        <w:rPr>
          <w:sz w:val="28"/>
          <w:szCs w:val="28"/>
        </w:rPr>
      </w:pPr>
      <w:r w:rsidRPr="006E79A9">
        <w:rPr>
          <w:bCs/>
          <w:color w:val="000000"/>
          <w:sz w:val="28"/>
          <w:szCs w:val="28"/>
        </w:rPr>
        <w:t>цифры «</w:t>
      </w:r>
      <w:r>
        <w:rPr>
          <w:bCs/>
          <w:color w:val="000000"/>
          <w:sz w:val="28"/>
          <w:szCs w:val="28"/>
        </w:rPr>
        <w:t>62</w:t>
      </w:r>
      <w:r w:rsidRPr="006E79A9">
        <w:rPr>
          <w:bCs/>
          <w:color w:val="000000"/>
          <w:sz w:val="28"/>
          <w:szCs w:val="28"/>
        </w:rPr>
        <w:t>» заменить цифрами «</w:t>
      </w:r>
      <w:r>
        <w:rPr>
          <w:bCs/>
          <w:color w:val="000000"/>
          <w:sz w:val="28"/>
          <w:szCs w:val="28"/>
        </w:rPr>
        <w:t>9</w:t>
      </w:r>
      <w:r w:rsidRPr="006E79A9">
        <w:rPr>
          <w:bCs/>
          <w:color w:val="000000"/>
          <w:sz w:val="28"/>
          <w:szCs w:val="28"/>
        </w:rPr>
        <w:t>0»;</w:t>
      </w:r>
    </w:p>
    <w:p w14:paraId="29D0385E" w14:textId="77777777" w:rsidR="001A392A" w:rsidRDefault="001A392A" w:rsidP="001A392A">
      <w:pPr>
        <w:ind w:firstLine="708"/>
        <w:jc w:val="both"/>
        <w:rPr>
          <w:color w:val="000000"/>
          <w:sz w:val="28"/>
          <w:szCs w:val="28"/>
        </w:rPr>
      </w:pPr>
      <w:r>
        <w:rPr>
          <w:color w:val="000000"/>
          <w:sz w:val="28"/>
          <w:szCs w:val="28"/>
        </w:rPr>
        <w:lastRenderedPageBreak/>
        <w:t>в разделе 2 «Цели и задачи муниципальной программы, целевые показатели (индикаторы), описание ожидаемых конечных результатов, сроки и этапы реализации муниципальной программы»:</w:t>
      </w:r>
    </w:p>
    <w:p w14:paraId="340F2CCA" w14:textId="77777777" w:rsidR="001A392A" w:rsidRDefault="001A392A" w:rsidP="001A392A">
      <w:pPr>
        <w:ind w:firstLine="708"/>
        <w:jc w:val="both"/>
        <w:rPr>
          <w:bCs/>
          <w:color w:val="000000"/>
          <w:sz w:val="28"/>
          <w:szCs w:val="28"/>
        </w:rPr>
      </w:pPr>
      <w:r>
        <w:rPr>
          <w:bCs/>
          <w:color w:val="000000"/>
          <w:sz w:val="28"/>
          <w:szCs w:val="28"/>
        </w:rPr>
        <w:t>цифры «62» заменить цифрами «90»;</w:t>
      </w:r>
    </w:p>
    <w:p w14:paraId="45361587" w14:textId="77777777" w:rsidR="001A392A" w:rsidRDefault="001A392A" w:rsidP="001A392A">
      <w:pPr>
        <w:ind w:firstLine="708"/>
        <w:jc w:val="both"/>
        <w:rPr>
          <w:color w:val="000000"/>
          <w:sz w:val="28"/>
          <w:szCs w:val="28"/>
        </w:rPr>
      </w:pPr>
      <w:r>
        <w:rPr>
          <w:color w:val="000000"/>
          <w:sz w:val="28"/>
          <w:szCs w:val="28"/>
        </w:rPr>
        <w:t>в разделе 3 «Перечень основных мероприятий муниципальной программы»:</w:t>
      </w:r>
    </w:p>
    <w:p w14:paraId="46E4B535" w14:textId="77777777" w:rsidR="001A392A" w:rsidRDefault="001A392A" w:rsidP="001A392A">
      <w:pPr>
        <w:ind w:firstLine="708"/>
        <w:jc w:val="both"/>
        <w:rPr>
          <w:color w:val="000000"/>
          <w:sz w:val="28"/>
          <w:szCs w:val="28"/>
        </w:rPr>
      </w:pPr>
      <w:r>
        <w:rPr>
          <w:color w:val="000000"/>
          <w:sz w:val="28"/>
          <w:szCs w:val="28"/>
        </w:rPr>
        <w:t>приложения № 20, № 21, № 22, № 23, № 24, № 25 считать приложениями соответственно № 21, № 22, № 23, № 24, № 25, № 26;</w:t>
      </w:r>
    </w:p>
    <w:p w14:paraId="4F0891F0" w14:textId="77777777" w:rsidR="001A392A" w:rsidRDefault="001A392A" w:rsidP="001A392A">
      <w:pPr>
        <w:ind w:firstLine="708"/>
        <w:jc w:val="both"/>
        <w:rPr>
          <w:color w:val="000000"/>
          <w:sz w:val="28"/>
          <w:szCs w:val="28"/>
        </w:rPr>
      </w:pPr>
      <w:r>
        <w:rPr>
          <w:color w:val="000000"/>
          <w:sz w:val="28"/>
          <w:szCs w:val="28"/>
        </w:rPr>
        <w:t>в приложении № 1 к муниципальной программе «Формирование комфортной городской среды на 2018-2030 годы в муниципальном образовании города Пугачева Саратовской области»:</w:t>
      </w:r>
    </w:p>
    <w:p w14:paraId="16D37C4E" w14:textId="77777777" w:rsidR="001A392A" w:rsidRDefault="001A392A" w:rsidP="001A392A">
      <w:pPr>
        <w:ind w:firstLine="708"/>
        <w:jc w:val="both"/>
        <w:rPr>
          <w:color w:val="000000"/>
          <w:sz w:val="28"/>
          <w:szCs w:val="28"/>
        </w:rPr>
      </w:pPr>
      <w:r>
        <w:rPr>
          <w:color w:val="000000"/>
          <w:sz w:val="28"/>
          <w:szCs w:val="28"/>
        </w:rPr>
        <w:t>в Паспорте подпрограммы № 1:</w:t>
      </w:r>
    </w:p>
    <w:p w14:paraId="4A548730" w14:textId="77777777" w:rsidR="001A392A" w:rsidRDefault="001A392A" w:rsidP="001A392A">
      <w:pPr>
        <w:ind w:firstLine="708"/>
        <w:jc w:val="both"/>
        <w:rPr>
          <w:color w:val="000000"/>
          <w:sz w:val="28"/>
          <w:szCs w:val="28"/>
        </w:rPr>
      </w:pPr>
      <w:r>
        <w:rPr>
          <w:color w:val="000000"/>
          <w:sz w:val="28"/>
          <w:szCs w:val="28"/>
        </w:rPr>
        <w:t>в позиции «Целевые индикаторы и показатели подпрограммы»:</w:t>
      </w:r>
    </w:p>
    <w:p w14:paraId="27D327E3" w14:textId="77777777" w:rsidR="001A392A" w:rsidRDefault="001A392A" w:rsidP="001A392A">
      <w:pPr>
        <w:ind w:firstLine="708"/>
        <w:jc w:val="both"/>
        <w:rPr>
          <w:sz w:val="28"/>
          <w:szCs w:val="28"/>
        </w:rPr>
      </w:pPr>
      <w:r w:rsidRPr="006E79A9">
        <w:rPr>
          <w:bCs/>
          <w:color w:val="000000"/>
          <w:sz w:val="28"/>
          <w:szCs w:val="28"/>
        </w:rPr>
        <w:t>цифры «</w:t>
      </w:r>
      <w:r>
        <w:rPr>
          <w:bCs/>
          <w:color w:val="000000"/>
          <w:sz w:val="28"/>
          <w:szCs w:val="28"/>
        </w:rPr>
        <w:t>62</w:t>
      </w:r>
      <w:r w:rsidRPr="006E79A9">
        <w:rPr>
          <w:bCs/>
          <w:color w:val="000000"/>
          <w:sz w:val="28"/>
          <w:szCs w:val="28"/>
        </w:rPr>
        <w:t>» заменить цифрами «</w:t>
      </w:r>
      <w:r>
        <w:rPr>
          <w:bCs/>
          <w:color w:val="000000"/>
          <w:sz w:val="28"/>
          <w:szCs w:val="28"/>
        </w:rPr>
        <w:t>9</w:t>
      </w:r>
      <w:r w:rsidRPr="006E79A9">
        <w:rPr>
          <w:bCs/>
          <w:color w:val="000000"/>
          <w:sz w:val="28"/>
          <w:szCs w:val="28"/>
        </w:rPr>
        <w:t>0»;</w:t>
      </w:r>
    </w:p>
    <w:p w14:paraId="6AADF512" w14:textId="77777777" w:rsidR="001A392A" w:rsidRDefault="001A392A" w:rsidP="001A392A">
      <w:pPr>
        <w:ind w:firstLine="708"/>
        <w:jc w:val="both"/>
        <w:rPr>
          <w:sz w:val="28"/>
          <w:szCs w:val="28"/>
        </w:rPr>
      </w:pPr>
      <w:r w:rsidRPr="00FA6489">
        <w:rPr>
          <w:sz w:val="28"/>
          <w:szCs w:val="28"/>
        </w:rPr>
        <w:t xml:space="preserve">в позиции «Финансовое обеспечение </w:t>
      </w:r>
      <w:r>
        <w:rPr>
          <w:sz w:val="28"/>
          <w:szCs w:val="28"/>
        </w:rPr>
        <w:t>под</w:t>
      </w:r>
      <w:r w:rsidRPr="00FA6489">
        <w:rPr>
          <w:sz w:val="28"/>
          <w:szCs w:val="28"/>
        </w:rPr>
        <w:t>программы»</w:t>
      </w:r>
      <w:r>
        <w:rPr>
          <w:sz w:val="28"/>
          <w:szCs w:val="28"/>
        </w:rPr>
        <w:t>:</w:t>
      </w:r>
    </w:p>
    <w:p w14:paraId="2E9FA9ED" w14:textId="77777777" w:rsidR="001A392A" w:rsidRDefault="001A392A" w:rsidP="001A392A">
      <w:pPr>
        <w:ind w:firstLine="708"/>
        <w:jc w:val="both"/>
        <w:rPr>
          <w:sz w:val="28"/>
          <w:szCs w:val="28"/>
        </w:rPr>
      </w:pPr>
      <w:r>
        <w:rPr>
          <w:sz w:val="28"/>
          <w:szCs w:val="28"/>
        </w:rPr>
        <w:t xml:space="preserve">строки первую, восьмую и четырнадцатую </w:t>
      </w:r>
      <w:r w:rsidRPr="00FA6489">
        <w:rPr>
          <w:sz w:val="28"/>
          <w:szCs w:val="28"/>
        </w:rPr>
        <w:t>изложить в следующей редакции:</w:t>
      </w:r>
    </w:p>
    <w:p w14:paraId="3E46C2A3" w14:textId="30A6AA30" w:rsidR="001A392A" w:rsidRDefault="001A392A" w:rsidP="001A392A">
      <w:pPr>
        <w:ind w:firstLine="708"/>
        <w:jc w:val="both"/>
        <w:rPr>
          <w:bCs/>
          <w:color w:val="000000"/>
          <w:sz w:val="28"/>
          <w:szCs w:val="28"/>
        </w:rPr>
      </w:pPr>
      <w:r>
        <w:rPr>
          <w:sz w:val="28"/>
          <w:szCs w:val="28"/>
        </w:rPr>
        <w:t>В</w:t>
      </w:r>
      <w:r w:rsidRPr="0013743C">
        <w:rPr>
          <w:sz w:val="28"/>
          <w:szCs w:val="28"/>
        </w:rPr>
        <w:t xml:space="preserve">сего по </w:t>
      </w:r>
      <w:r>
        <w:rPr>
          <w:sz w:val="28"/>
          <w:szCs w:val="28"/>
        </w:rPr>
        <w:t>подпрограмме № 1 –</w:t>
      </w:r>
      <w:r w:rsidRPr="0013743C">
        <w:rPr>
          <w:sz w:val="28"/>
          <w:szCs w:val="28"/>
        </w:rPr>
        <w:t xml:space="preserve"> </w:t>
      </w:r>
      <w:r>
        <w:rPr>
          <w:bCs/>
          <w:color w:val="000000"/>
          <w:sz w:val="28"/>
          <w:szCs w:val="28"/>
        </w:rPr>
        <w:t>105795750,39</w:t>
      </w:r>
      <w:r w:rsidRPr="0013743C">
        <w:rPr>
          <w:bCs/>
          <w:color w:val="000000"/>
          <w:sz w:val="28"/>
          <w:szCs w:val="28"/>
        </w:rPr>
        <w:t xml:space="preserve"> </w:t>
      </w:r>
      <w:r w:rsidRPr="0013743C">
        <w:rPr>
          <w:sz w:val="28"/>
          <w:szCs w:val="28"/>
        </w:rPr>
        <w:t>руб. (</w:t>
      </w:r>
      <w:proofErr w:type="spellStart"/>
      <w:r w:rsidRPr="0013743C">
        <w:rPr>
          <w:sz w:val="28"/>
          <w:szCs w:val="28"/>
        </w:rPr>
        <w:t>прогнозно</w:t>
      </w:r>
      <w:proofErr w:type="spellEnd"/>
      <w:r w:rsidRPr="0013743C">
        <w:rPr>
          <w:sz w:val="28"/>
          <w:szCs w:val="28"/>
        </w:rPr>
        <w:t>), в том числе: федеральный бюджет (</w:t>
      </w:r>
      <w:proofErr w:type="spellStart"/>
      <w:r w:rsidRPr="0013743C">
        <w:rPr>
          <w:sz w:val="28"/>
          <w:szCs w:val="28"/>
        </w:rPr>
        <w:t>прогнозно</w:t>
      </w:r>
      <w:proofErr w:type="spellEnd"/>
      <w:r w:rsidRPr="0013743C">
        <w:rPr>
          <w:sz w:val="28"/>
          <w:szCs w:val="28"/>
        </w:rPr>
        <w:t xml:space="preserve">) </w:t>
      </w:r>
      <w:r>
        <w:rPr>
          <w:sz w:val="28"/>
          <w:szCs w:val="28"/>
        </w:rPr>
        <w:t>– 70818512,85</w:t>
      </w:r>
      <w:r w:rsidRPr="0013743C">
        <w:rPr>
          <w:bCs/>
          <w:color w:val="000000"/>
          <w:sz w:val="28"/>
          <w:szCs w:val="28"/>
        </w:rPr>
        <w:t xml:space="preserve"> руб., областной бюджет (</w:t>
      </w:r>
      <w:proofErr w:type="spellStart"/>
      <w:r w:rsidRPr="0013743C">
        <w:rPr>
          <w:bCs/>
          <w:color w:val="000000"/>
          <w:sz w:val="28"/>
          <w:szCs w:val="28"/>
        </w:rPr>
        <w:t>прогнозно</w:t>
      </w:r>
      <w:proofErr w:type="spellEnd"/>
      <w:r w:rsidRPr="0013743C">
        <w:rPr>
          <w:bCs/>
          <w:color w:val="000000"/>
          <w:sz w:val="28"/>
          <w:szCs w:val="28"/>
        </w:rPr>
        <w:t xml:space="preserve">) </w:t>
      </w:r>
      <w:r>
        <w:rPr>
          <w:bCs/>
          <w:color w:val="000000"/>
          <w:sz w:val="28"/>
          <w:szCs w:val="28"/>
        </w:rPr>
        <w:t>–</w:t>
      </w:r>
      <w:r w:rsidRPr="0013743C">
        <w:rPr>
          <w:bCs/>
          <w:color w:val="000000"/>
          <w:sz w:val="28"/>
          <w:szCs w:val="28"/>
        </w:rPr>
        <w:t xml:space="preserve"> </w:t>
      </w:r>
      <w:r>
        <w:rPr>
          <w:bCs/>
          <w:color w:val="000000"/>
          <w:sz w:val="28"/>
          <w:szCs w:val="28"/>
        </w:rPr>
        <w:t>32310520,14</w:t>
      </w:r>
      <w:r w:rsidRPr="0013743C">
        <w:rPr>
          <w:bCs/>
          <w:color w:val="000000"/>
          <w:sz w:val="28"/>
          <w:szCs w:val="28"/>
        </w:rPr>
        <w:t xml:space="preserve"> руб., </w:t>
      </w:r>
      <w:r w:rsidRPr="0013743C">
        <w:rPr>
          <w:color w:val="000000"/>
          <w:sz w:val="28"/>
          <w:szCs w:val="28"/>
        </w:rPr>
        <w:t>бюджет муниципального образования города Пугачева</w:t>
      </w:r>
      <w:r>
        <w:rPr>
          <w:color w:val="000000"/>
          <w:sz w:val="28"/>
          <w:szCs w:val="28"/>
        </w:rPr>
        <w:t xml:space="preserve"> –</w:t>
      </w:r>
      <w:r w:rsidRPr="0013743C">
        <w:rPr>
          <w:color w:val="000000"/>
          <w:sz w:val="28"/>
          <w:szCs w:val="28"/>
        </w:rPr>
        <w:t xml:space="preserve"> </w:t>
      </w:r>
      <w:r>
        <w:rPr>
          <w:bCs/>
          <w:color w:val="000000"/>
          <w:sz w:val="28"/>
          <w:szCs w:val="28"/>
        </w:rPr>
        <w:t>2666717,40</w:t>
      </w:r>
      <w:r w:rsidRPr="0013743C">
        <w:rPr>
          <w:bCs/>
          <w:color w:val="000000"/>
          <w:sz w:val="28"/>
          <w:szCs w:val="28"/>
        </w:rPr>
        <w:t xml:space="preserve"> руб.</w:t>
      </w:r>
      <w:r>
        <w:rPr>
          <w:bCs/>
          <w:color w:val="000000"/>
          <w:sz w:val="28"/>
          <w:szCs w:val="28"/>
        </w:rPr>
        <w:t>, в том числе:</w:t>
      </w:r>
    </w:p>
    <w:p w14:paraId="3BA5C361" w14:textId="77777777" w:rsidR="001A392A" w:rsidRDefault="001A392A" w:rsidP="001A392A">
      <w:pPr>
        <w:ind w:firstLine="708"/>
        <w:jc w:val="both"/>
        <w:rPr>
          <w:bCs/>
          <w:color w:val="000000"/>
          <w:sz w:val="28"/>
          <w:szCs w:val="28"/>
        </w:rPr>
      </w:pPr>
      <w:r>
        <w:rPr>
          <w:color w:val="000000"/>
          <w:sz w:val="28"/>
          <w:szCs w:val="28"/>
        </w:rPr>
        <w:t>2024</w:t>
      </w:r>
      <w:r w:rsidRPr="0043483A">
        <w:rPr>
          <w:color w:val="000000"/>
          <w:sz w:val="28"/>
          <w:szCs w:val="28"/>
        </w:rPr>
        <w:t xml:space="preserve"> год: всего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37153588,58</w:t>
      </w:r>
      <w:r w:rsidRPr="0043483A">
        <w:rPr>
          <w:color w:val="000000"/>
          <w:sz w:val="28"/>
          <w:szCs w:val="28"/>
        </w:rPr>
        <w:t xml:space="preserve"> руб., в том числе федеральный бюджет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5878241,10</w:t>
      </w:r>
      <w:r w:rsidRPr="0043483A">
        <w:rPr>
          <w:color w:val="000000"/>
          <w:sz w:val="28"/>
          <w:szCs w:val="28"/>
        </w:rPr>
        <w:t xml:space="preserve"> руб., областной бюджет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30119964,10</w:t>
      </w:r>
      <w:r w:rsidRPr="0043483A">
        <w:rPr>
          <w:color w:val="000000"/>
          <w:sz w:val="28"/>
          <w:szCs w:val="28"/>
        </w:rPr>
        <w:t xml:space="preserve"> руб.</w:t>
      </w:r>
      <w:r>
        <w:rPr>
          <w:color w:val="000000"/>
          <w:sz w:val="28"/>
          <w:szCs w:val="28"/>
        </w:rPr>
        <w:t xml:space="preserve">, </w:t>
      </w:r>
      <w:r w:rsidRPr="0013743C">
        <w:rPr>
          <w:color w:val="000000"/>
          <w:sz w:val="28"/>
          <w:szCs w:val="28"/>
        </w:rPr>
        <w:t>бюджет муниципального образования города Пугачева</w:t>
      </w:r>
      <w:r>
        <w:rPr>
          <w:color w:val="000000"/>
          <w:sz w:val="28"/>
          <w:szCs w:val="28"/>
        </w:rPr>
        <w:t xml:space="preserve"> –</w:t>
      </w:r>
      <w:r w:rsidRPr="0013743C">
        <w:rPr>
          <w:color w:val="000000"/>
          <w:sz w:val="28"/>
          <w:szCs w:val="28"/>
        </w:rPr>
        <w:t xml:space="preserve"> </w:t>
      </w:r>
      <w:r>
        <w:rPr>
          <w:bCs/>
          <w:color w:val="000000"/>
          <w:sz w:val="28"/>
          <w:szCs w:val="28"/>
        </w:rPr>
        <w:t>1155383,38</w:t>
      </w:r>
      <w:r w:rsidRPr="0013743C">
        <w:rPr>
          <w:bCs/>
          <w:color w:val="000000"/>
          <w:sz w:val="28"/>
          <w:szCs w:val="28"/>
        </w:rPr>
        <w:t xml:space="preserve"> руб.</w:t>
      </w:r>
    </w:p>
    <w:p w14:paraId="614523BF" w14:textId="77777777" w:rsidR="001A392A" w:rsidRDefault="001A392A" w:rsidP="001A392A">
      <w:pPr>
        <w:ind w:firstLine="708"/>
        <w:jc w:val="both"/>
        <w:rPr>
          <w:color w:val="000000"/>
          <w:sz w:val="28"/>
          <w:szCs w:val="28"/>
        </w:rPr>
      </w:pPr>
      <w:r>
        <w:rPr>
          <w:color w:val="000000"/>
          <w:sz w:val="28"/>
          <w:szCs w:val="28"/>
        </w:rPr>
        <w:t>2030</w:t>
      </w:r>
      <w:r w:rsidRPr="0043483A">
        <w:rPr>
          <w:color w:val="000000"/>
          <w:sz w:val="28"/>
          <w:szCs w:val="28"/>
        </w:rPr>
        <w:t xml:space="preserve"> год: всего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5214000,00</w:t>
      </w:r>
      <w:r w:rsidRPr="0043483A">
        <w:rPr>
          <w:color w:val="000000"/>
          <w:sz w:val="28"/>
          <w:szCs w:val="28"/>
        </w:rPr>
        <w:t xml:space="preserve"> руб., в том числе федеральный бюджет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5109720,00</w:t>
      </w:r>
      <w:r w:rsidRPr="0043483A">
        <w:rPr>
          <w:color w:val="000000"/>
          <w:sz w:val="28"/>
          <w:szCs w:val="28"/>
        </w:rPr>
        <w:t xml:space="preserve"> руб., областной бюджет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104280,00</w:t>
      </w:r>
      <w:r w:rsidRPr="0043483A">
        <w:rPr>
          <w:color w:val="000000"/>
          <w:sz w:val="28"/>
          <w:szCs w:val="28"/>
        </w:rPr>
        <w:t xml:space="preserve"> руб.</w:t>
      </w:r>
      <w:r>
        <w:rPr>
          <w:color w:val="000000"/>
          <w:sz w:val="28"/>
          <w:szCs w:val="28"/>
        </w:rPr>
        <w:t>;</w:t>
      </w:r>
    </w:p>
    <w:p w14:paraId="3479497A" w14:textId="77777777" w:rsidR="001A392A" w:rsidRDefault="001A392A" w:rsidP="001A392A">
      <w:pPr>
        <w:ind w:firstLine="708"/>
        <w:jc w:val="both"/>
        <w:rPr>
          <w:color w:val="000000"/>
          <w:sz w:val="28"/>
          <w:szCs w:val="28"/>
        </w:rPr>
      </w:pPr>
      <w:r>
        <w:rPr>
          <w:color w:val="000000"/>
          <w:sz w:val="28"/>
          <w:szCs w:val="28"/>
        </w:rPr>
        <w:t>в позиции «Ожидаемые конечные результаты реализации подпрограммы»:</w:t>
      </w:r>
    </w:p>
    <w:p w14:paraId="2C04A729" w14:textId="77777777" w:rsidR="001A392A" w:rsidRDefault="001A392A" w:rsidP="001A392A">
      <w:pPr>
        <w:ind w:firstLine="708"/>
        <w:jc w:val="both"/>
        <w:rPr>
          <w:sz w:val="28"/>
          <w:szCs w:val="28"/>
        </w:rPr>
      </w:pPr>
      <w:r w:rsidRPr="006E79A9">
        <w:rPr>
          <w:bCs/>
          <w:color w:val="000000"/>
          <w:sz w:val="28"/>
          <w:szCs w:val="28"/>
        </w:rPr>
        <w:t>цифры «</w:t>
      </w:r>
      <w:r>
        <w:rPr>
          <w:bCs/>
          <w:color w:val="000000"/>
          <w:sz w:val="28"/>
          <w:szCs w:val="28"/>
        </w:rPr>
        <w:t>62</w:t>
      </w:r>
      <w:r w:rsidRPr="006E79A9">
        <w:rPr>
          <w:bCs/>
          <w:color w:val="000000"/>
          <w:sz w:val="28"/>
          <w:szCs w:val="28"/>
        </w:rPr>
        <w:t>» заменить цифрами «</w:t>
      </w:r>
      <w:r>
        <w:rPr>
          <w:bCs/>
          <w:color w:val="000000"/>
          <w:sz w:val="28"/>
          <w:szCs w:val="28"/>
        </w:rPr>
        <w:t>9</w:t>
      </w:r>
      <w:r w:rsidRPr="006E79A9">
        <w:rPr>
          <w:bCs/>
          <w:color w:val="000000"/>
          <w:sz w:val="28"/>
          <w:szCs w:val="28"/>
        </w:rPr>
        <w:t>0»;</w:t>
      </w:r>
    </w:p>
    <w:p w14:paraId="498DA191" w14:textId="77777777" w:rsidR="001A392A" w:rsidRDefault="001A392A" w:rsidP="001A392A">
      <w:pPr>
        <w:ind w:firstLine="708"/>
        <w:jc w:val="both"/>
        <w:rPr>
          <w:color w:val="000000"/>
          <w:sz w:val="28"/>
          <w:szCs w:val="28"/>
        </w:rPr>
      </w:pPr>
      <w:r>
        <w:rPr>
          <w:color w:val="000000"/>
          <w:sz w:val="28"/>
          <w:szCs w:val="28"/>
        </w:rPr>
        <w:t>в разделе 2 «Цели и задачи подпрограммы № 1, целевые показатели (индикаторы), описание ожидаемых конечных результатов, сроки и этапы реализации подпрограммы № 1»:</w:t>
      </w:r>
    </w:p>
    <w:p w14:paraId="597C1110" w14:textId="77777777" w:rsidR="001A392A" w:rsidRDefault="001A392A" w:rsidP="001A392A">
      <w:pPr>
        <w:ind w:firstLine="708"/>
        <w:jc w:val="both"/>
        <w:rPr>
          <w:sz w:val="28"/>
          <w:szCs w:val="28"/>
        </w:rPr>
      </w:pPr>
      <w:r w:rsidRPr="006E79A9">
        <w:rPr>
          <w:bCs/>
          <w:color w:val="000000"/>
          <w:sz w:val="28"/>
          <w:szCs w:val="28"/>
        </w:rPr>
        <w:t>цифры «</w:t>
      </w:r>
      <w:r>
        <w:rPr>
          <w:bCs/>
          <w:color w:val="000000"/>
          <w:sz w:val="28"/>
          <w:szCs w:val="28"/>
        </w:rPr>
        <w:t>62</w:t>
      </w:r>
      <w:r w:rsidRPr="006E79A9">
        <w:rPr>
          <w:bCs/>
          <w:color w:val="000000"/>
          <w:sz w:val="28"/>
          <w:szCs w:val="28"/>
        </w:rPr>
        <w:t>» заменить цифрами «</w:t>
      </w:r>
      <w:r>
        <w:rPr>
          <w:bCs/>
          <w:color w:val="000000"/>
          <w:sz w:val="28"/>
          <w:szCs w:val="28"/>
        </w:rPr>
        <w:t>9</w:t>
      </w:r>
      <w:r w:rsidRPr="006E79A9">
        <w:rPr>
          <w:bCs/>
          <w:color w:val="000000"/>
          <w:sz w:val="28"/>
          <w:szCs w:val="28"/>
        </w:rPr>
        <w:t>0»;</w:t>
      </w:r>
    </w:p>
    <w:p w14:paraId="07A78768" w14:textId="77777777" w:rsidR="001A392A" w:rsidRDefault="001A392A" w:rsidP="001A392A">
      <w:pPr>
        <w:ind w:firstLine="708"/>
        <w:jc w:val="both"/>
        <w:rPr>
          <w:color w:val="000000"/>
          <w:sz w:val="28"/>
          <w:szCs w:val="28"/>
        </w:rPr>
      </w:pPr>
      <w:r>
        <w:rPr>
          <w:color w:val="000000"/>
          <w:sz w:val="28"/>
          <w:szCs w:val="28"/>
        </w:rPr>
        <w:t>в разделе 3 «Перечень основных мероприятий подпрограммы № 1»:</w:t>
      </w:r>
    </w:p>
    <w:p w14:paraId="4102462C" w14:textId="77777777" w:rsidR="001A392A" w:rsidRDefault="001A392A" w:rsidP="001A392A">
      <w:pPr>
        <w:ind w:firstLine="708"/>
        <w:jc w:val="both"/>
        <w:rPr>
          <w:color w:val="000000"/>
          <w:sz w:val="28"/>
          <w:szCs w:val="28"/>
        </w:rPr>
      </w:pPr>
      <w:r>
        <w:rPr>
          <w:color w:val="000000"/>
          <w:sz w:val="28"/>
          <w:szCs w:val="28"/>
        </w:rPr>
        <w:t>приложения № 20, № 21, № 22, № 23, № 24, № 25 считать приложениями соответственно № 21, № 22, № 23, № 24, № 25, № 26;</w:t>
      </w:r>
    </w:p>
    <w:p w14:paraId="0F4AD1F7" w14:textId="77777777" w:rsidR="001A392A" w:rsidRDefault="001A392A" w:rsidP="001A392A">
      <w:pPr>
        <w:ind w:firstLine="708"/>
        <w:jc w:val="both"/>
        <w:rPr>
          <w:color w:val="000000"/>
          <w:sz w:val="28"/>
          <w:szCs w:val="28"/>
        </w:rPr>
      </w:pPr>
      <w:r>
        <w:rPr>
          <w:color w:val="000000"/>
          <w:sz w:val="28"/>
          <w:szCs w:val="28"/>
        </w:rPr>
        <w:t>в приложении № 2 к муниципальной программе «Формирование комфортной городской среды на 2018-2030 годы в муниципальном образовании города Пугачева Саратовской области»:</w:t>
      </w:r>
    </w:p>
    <w:p w14:paraId="4465AB40" w14:textId="77777777" w:rsidR="001A392A" w:rsidRDefault="001A392A" w:rsidP="001A392A">
      <w:pPr>
        <w:ind w:firstLine="708"/>
        <w:jc w:val="both"/>
        <w:rPr>
          <w:color w:val="000000"/>
          <w:sz w:val="28"/>
          <w:szCs w:val="28"/>
        </w:rPr>
      </w:pPr>
      <w:r>
        <w:rPr>
          <w:color w:val="000000"/>
          <w:sz w:val="28"/>
          <w:szCs w:val="28"/>
        </w:rPr>
        <w:t>в разделе № 3 «Перечень основных мероприятий подпрограммы № 2»:</w:t>
      </w:r>
    </w:p>
    <w:p w14:paraId="0B678AC6" w14:textId="77777777" w:rsidR="001A392A" w:rsidRDefault="001A392A" w:rsidP="001A392A">
      <w:pPr>
        <w:ind w:firstLine="708"/>
        <w:jc w:val="both"/>
        <w:rPr>
          <w:color w:val="000000"/>
          <w:sz w:val="28"/>
          <w:szCs w:val="28"/>
        </w:rPr>
      </w:pPr>
      <w:r>
        <w:rPr>
          <w:color w:val="000000"/>
          <w:sz w:val="28"/>
          <w:szCs w:val="28"/>
        </w:rPr>
        <w:t>приложения № 20, № 21, № 22, № 23, № 24, № 25 считать приложениями соответственно № 21, № 22, № 23, № 24, № 25, № 26;</w:t>
      </w:r>
    </w:p>
    <w:p w14:paraId="1E437D36" w14:textId="77777777" w:rsidR="001A392A" w:rsidRDefault="001A392A" w:rsidP="001A392A">
      <w:pPr>
        <w:ind w:firstLine="708"/>
        <w:jc w:val="both"/>
        <w:rPr>
          <w:color w:val="000000"/>
          <w:sz w:val="28"/>
          <w:szCs w:val="28"/>
        </w:rPr>
      </w:pPr>
      <w:r>
        <w:rPr>
          <w:color w:val="000000"/>
          <w:sz w:val="28"/>
          <w:szCs w:val="28"/>
        </w:rPr>
        <w:lastRenderedPageBreak/>
        <w:t>в приложении № 19 к муниципальной программе «Формирование комфортной городской среды на 2018-2030 годы в муниципальном образовании города Пугачева Саратовской области»:</w:t>
      </w:r>
    </w:p>
    <w:p w14:paraId="1E274BB3" w14:textId="77777777" w:rsidR="001A392A" w:rsidRDefault="001A392A" w:rsidP="001A392A">
      <w:pPr>
        <w:ind w:firstLine="708"/>
        <w:jc w:val="both"/>
        <w:rPr>
          <w:color w:val="000000"/>
          <w:sz w:val="28"/>
          <w:szCs w:val="28"/>
        </w:rPr>
      </w:pPr>
      <w:r>
        <w:rPr>
          <w:color w:val="000000"/>
          <w:sz w:val="28"/>
          <w:szCs w:val="28"/>
        </w:rPr>
        <w:t>в Паспорте подпрограммы № 3:</w:t>
      </w:r>
    </w:p>
    <w:p w14:paraId="648FC5A7" w14:textId="77777777" w:rsidR="001A392A" w:rsidRDefault="001A392A" w:rsidP="001A392A">
      <w:pPr>
        <w:ind w:firstLine="708"/>
        <w:jc w:val="both"/>
        <w:rPr>
          <w:sz w:val="28"/>
          <w:szCs w:val="28"/>
        </w:rPr>
      </w:pPr>
      <w:r w:rsidRPr="00FA6489">
        <w:rPr>
          <w:sz w:val="28"/>
          <w:szCs w:val="28"/>
        </w:rPr>
        <w:t xml:space="preserve">в позиции «Финансовое обеспечение </w:t>
      </w:r>
      <w:r>
        <w:rPr>
          <w:sz w:val="28"/>
          <w:szCs w:val="28"/>
        </w:rPr>
        <w:t>под</w:t>
      </w:r>
      <w:r w:rsidRPr="00FA6489">
        <w:rPr>
          <w:sz w:val="28"/>
          <w:szCs w:val="28"/>
        </w:rPr>
        <w:t>программы»</w:t>
      </w:r>
      <w:r>
        <w:rPr>
          <w:sz w:val="28"/>
          <w:szCs w:val="28"/>
        </w:rPr>
        <w:t>:</w:t>
      </w:r>
    </w:p>
    <w:p w14:paraId="7A9E7746" w14:textId="77777777" w:rsidR="001A392A" w:rsidRDefault="001A392A" w:rsidP="001A392A">
      <w:pPr>
        <w:ind w:firstLine="708"/>
        <w:jc w:val="both"/>
        <w:rPr>
          <w:sz w:val="28"/>
          <w:szCs w:val="28"/>
        </w:rPr>
      </w:pPr>
      <w:r>
        <w:rPr>
          <w:sz w:val="28"/>
          <w:szCs w:val="28"/>
        </w:rPr>
        <w:t xml:space="preserve">строки первую и шестую </w:t>
      </w:r>
      <w:r w:rsidRPr="00FA6489">
        <w:rPr>
          <w:sz w:val="28"/>
          <w:szCs w:val="28"/>
        </w:rPr>
        <w:t>изложить в следующей редакции:</w:t>
      </w:r>
    </w:p>
    <w:p w14:paraId="2C52AFF1" w14:textId="04DBC4E3" w:rsidR="001A392A" w:rsidRDefault="001A392A" w:rsidP="001A392A">
      <w:pPr>
        <w:ind w:firstLine="708"/>
        <w:jc w:val="both"/>
        <w:rPr>
          <w:bCs/>
          <w:color w:val="000000"/>
          <w:sz w:val="28"/>
          <w:szCs w:val="28"/>
        </w:rPr>
      </w:pPr>
      <w:r>
        <w:rPr>
          <w:sz w:val="28"/>
          <w:szCs w:val="28"/>
        </w:rPr>
        <w:t>В</w:t>
      </w:r>
      <w:r w:rsidRPr="0013743C">
        <w:rPr>
          <w:sz w:val="28"/>
          <w:szCs w:val="28"/>
        </w:rPr>
        <w:t xml:space="preserve">сего по </w:t>
      </w:r>
      <w:r>
        <w:rPr>
          <w:sz w:val="28"/>
          <w:szCs w:val="28"/>
        </w:rPr>
        <w:t>подпрограмме № 3 –</w:t>
      </w:r>
      <w:r w:rsidRPr="0013743C">
        <w:rPr>
          <w:sz w:val="28"/>
          <w:szCs w:val="28"/>
        </w:rPr>
        <w:t xml:space="preserve"> </w:t>
      </w:r>
      <w:r>
        <w:rPr>
          <w:bCs/>
          <w:color w:val="000000"/>
          <w:sz w:val="28"/>
          <w:szCs w:val="28"/>
        </w:rPr>
        <w:t>199135022,94</w:t>
      </w:r>
      <w:r w:rsidRPr="0013743C">
        <w:rPr>
          <w:bCs/>
          <w:color w:val="000000"/>
          <w:sz w:val="28"/>
          <w:szCs w:val="28"/>
        </w:rPr>
        <w:t xml:space="preserve"> </w:t>
      </w:r>
      <w:r w:rsidRPr="0013743C">
        <w:rPr>
          <w:sz w:val="28"/>
          <w:szCs w:val="28"/>
        </w:rPr>
        <w:t>руб. (</w:t>
      </w:r>
      <w:proofErr w:type="spellStart"/>
      <w:r w:rsidRPr="0013743C">
        <w:rPr>
          <w:sz w:val="28"/>
          <w:szCs w:val="28"/>
        </w:rPr>
        <w:t>прогнозно</w:t>
      </w:r>
      <w:proofErr w:type="spellEnd"/>
      <w:r w:rsidRPr="0013743C">
        <w:rPr>
          <w:sz w:val="28"/>
          <w:szCs w:val="28"/>
        </w:rPr>
        <w:t>), в том числе: федеральный бюджет (</w:t>
      </w:r>
      <w:proofErr w:type="spellStart"/>
      <w:r w:rsidRPr="0013743C">
        <w:rPr>
          <w:sz w:val="28"/>
          <w:szCs w:val="28"/>
        </w:rPr>
        <w:t>прогнозно</w:t>
      </w:r>
      <w:proofErr w:type="spellEnd"/>
      <w:r w:rsidRPr="0013743C">
        <w:rPr>
          <w:sz w:val="28"/>
          <w:szCs w:val="28"/>
        </w:rPr>
        <w:t xml:space="preserve">) </w:t>
      </w:r>
      <w:r>
        <w:rPr>
          <w:sz w:val="28"/>
          <w:szCs w:val="28"/>
        </w:rPr>
        <w:t>– 155000000,00</w:t>
      </w:r>
      <w:r w:rsidRPr="0013743C">
        <w:rPr>
          <w:bCs/>
          <w:color w:val="000000"/>
          <w:sz w:val="28"/>
          <w:szCs w:val="28"/>
        </w:rPr>
        <w:t xml:space="preserve"> руб., областной бюджет (</w:t>
      </w:r>
      <w:proofErr w:type="spellStart"/>
      <w:r w:rsidRPr="0013743C">
        <w:rPr>
          <w:bCs/>
          <w:color w:val="000000"/>
          <w:sz w:val="28"/>
          <w:szCs w:val="28"/>
        </w:rPr>
        <w:t>прогнозно</w:t>
      </w:r>
      <w:proofErr w:type="spellEnd"/>
      <w:r w:rsidRPr="0013743C">
        <w:rPr>
          <w:bCs/>
          <w:color w:val="000000"/>
          <w:sz w:val="28"/>
          <w:szCs w:val="28"/>
        </w:rPr>
        <w:t xml:space="preserve">) </w:t>
      </w:r>
      <w:r>
        <w:rPr>
          <w:bCs/>
          <w:color w:val="000000"/>
          <w:sz w:val="28"/>
          <w:szCs w:val="28"/>
        </w:rPr>
        <w:t>–</w:t>
      </w:r>
      <w:r w:rsidRPr="0013743C">
        <w:rPr>
          <w:bCs/>
          <w:color w:val="000000"/>
          <w:sz w:val="28"/>
          <w:szCs w:val="28"/>
        </w:rPr>
        <w:t xml:space="preserve"> </w:t>
      </w:r>
      <w:r>
        <w:rPr>
          <w:bCs/>
          <w:color w:val="000000"/>
          <w:sz w:val="28"/>
          <w:szCs w:val="28"/>
        </w:rPr>
        <w:t>37000000,00</w:t>
      </w:r>
      <w:r w:rsidRPr="0013743C">
        <w:rPr>
          <w:bCs/>
          <w:color w:val="000000"/>
          <w:sz w:val="28"/>
          <w:szCs w:val="28"/>
        </w:rPr>
        <w:t xml:space="preserve"> руб., </w:t>
      </w:r>
      <w:r w:rsidRPr="0013743C">
        <w:rPr>
          <w:color w:val="000000"/>
          <w:sz w:val="28"/>
          <w:szCs w:val="28"/>
        </w:rPr>
        <w:t>бюджет муниципального образования города Пугачева</w:t>
      </w:r>
      <w:r>
        <w:rPr>
          <w:color w:val="000000"/>
          <w:sz w:val="28"/>
          <w:szCs w:val="28"/>
        </w:rPr>
        <w:t xml:space="preserve"> –</w:t>
      </w:r>
      <w:r w:rsidRPr="0013743C">
        <w:rPr>
          <w:color w:val="000000"/>
          <w:sz w:val="28"/>
          <w:szCs w:val="28"/>
        </w:rPr>
        <w:t xml:space="preserve"> </w:t>
      </w:r>
      <w:r>
        <w:rPr>
          <w:bCs/>
          <w:color w:val="000000"/>
          <w:sz w:val="28"/>
          <w:szCs w:val="28"/>
        </w:rPr>
        <w:t>7135022,94</w:t>
      </w:r>
      <w:r w:rsidRPr="0013743C">
        <w:rPr>
          <w:bCs/>
          <w:color w:val="000000"/>
          <w:sz w:val="28"/>
          <w:szCs w:val="28"/>
        </w:rPr>
        <w:t xml:space="preserve"> руб.</w:t>
      </w:r>
      <w:r>
        <w:rPr>
          <w:bCs/>
          <w:color w:val="000000"/>
          <w:sz w:val="28"/>
          <w:szCs w:val="28"/>
        </w:rPr>
        <w:t>, в том числе:</w:t>
      </w:r>
    </w:p>
    <w:p w14:paraId="7B347F99" w14:textId="77777777" w:rsidR="001A392A" w:rsidRDefault="001A392A" w:rsidP="001A392A">
      <w:pPr>
        <w:ind w:firstLine="708"/>
        <w:jc w:val="both"/>
        <w:rPr>
          <w:color w:val="000000"/>
          <w:sz w:val="28"/>
          <w:szCs w:val="28"/>
        </w:rPr>
      </w:pPr>
      <w:r>
        <w:rPr>
          <w:color w:val="000000"/>
          <w:sz w:val="28"/>
          <w:szCs w:val="28"/>
        </w:rPr>
        <w:t>2024</w:t>
      </w:r>
      <w:r w:rsidRPr="0043483A">
        <w:rPr>
          <w:color w:val="000000"/>
          <w:sz w:val="28"/>
          <w:szCs w:val="28"/>
        </w:rPr>
        <w:t xml:space="preserve"> год: всего (</w:t>
      </w:r>
      <w:proofErr w:type="spellStart"/>
      <w:r w:rsidRPr="0043483A">
        <w:rPr>
          <w:color w:val="000000"/>
          <w:sz w:val="28"/>
          <w:szCs w:val="28"/>
        </w:rPr>
        <w:t>прогнозно</w:t>
      </w:r>
      <w:proofErr w:type="spellEnd"/>
      <w:r w:rsidRPr="0043483A">
        <w:rPr>
          <w:color w:val="000000"/>
          <w:sz w:val="28"/>
          <w:szCs w:val="28"/>
        </w:rPr>
        <w:t xml:space="preserve">) – </w:t>
      </w:r>
      <w:r>
        <w:rPr>
          <w:color w:val="000000"/>
          <w:sz w:val="28"/>
          <w:szCs w:val="28"/>
        </w:rPr>
        <w:t>729574,40</w:t>
      </w:r>
      <w:r w:rsidRPr="0043483A">
        <w:rPr>
          <w:color w:val="000000"/>
          <w:sz w:val="28"/>
          <w:szCs w:val="28"/>
        </w:rPr>
        <w:t xml:space="preserve"> руб., в том числе бюджет муниципального образования города Пугачева – </w:t>
      </w:r>
      <w:r>
        <w:rPr>
          <w:color w:val="000000"/>
          <w:sz w:val="28"/>
          <w:szCs w:val="28"/>
        </w:rPr>
        <w:t>729574,40</w:t>
      </w:r>
      <w:r w:rsidRPr="0043483A">
        <w:rPr>
          <w:color w:val="000000"/>
          <w:sz w:val="28"/>
          <w:szCs w:val="28"/>
        </w:rPr>
        <w:t xml:space="preserve"> руб.;</w:t>
      </w:r>
    </w:p>
    <w:p w14:paraId="281002A0" w14:textId="77777777" w:rsidR="001A392A" w:rsidRDefault="001A392A" w:rsidP="001A392A">
      <w:pPr>
        <w:ind w:firstLine="708"/>
        <w:jc w:val="both"/>
        <w:rPr>
          <w:color w:val="000000"/>
          <w:sz w:val="28"/>
          <w:szCs w:val="28"/>
        </w:rPr>
      </w:pPr>
      <w:r>
        <w:rPr>
          <w:color w:val="000000"/>
          <w:sz w:val="28"/>
          <w:szCs w:val="28"/>
        </w:rPr>
        <w:t xml:space="preserve">приложение № </w:t>
      </w:r>
      <w:r w:rsidRPr="00C8760A">
        <w:rPr>
          <w:color w:val="000000"/>
          <w:sz w:val="28"/>
          <w:szCs w:val="28"/>
        </w:rPr>
        <w:t>3</w:t>
      </w:r>
      <w:r w:rsidRPr="00AB2237">
        <w:rPr>
          <w:color w:val="000000"/>
          <w:sz w:val="28"/>
          <w:szCs w:val="28"/>
        </w:rPr>
        <w:t xml:space="preserve"> к муниципальной программе </w:t>
      </w:r>
      <w:r>
        <w:rPr>
          <w:color w:val="000000"/>
          <w:sz w:val="28"/>
          <w:szCs w:val="28"/>
        </w:rPr>
        <w:t>«</w:t>
      </w:r>
      <w:r w:rsidRPr="00AB2237">
        <w:rPr>
          <w:color w:val="000000"/>
          <w:sz w:val="28"/>
          <w:szCs w:val="28"/>
        </w:rPr>
        <w:t>Формирование комфортной городской среды на 2018-20</w:t>
      </w:r>
      <w:r>
        <w:rPr>
          <w:color w:val="000000"/>
          <w:sz w:val="28"/>
          <w:szCs w:val="28"/>
        </w:rPr>
        <w:t>30</w:t>
      </w:r>
      <w:r w:rsidRPr="00AB2237">
        <w:rPr>
          <w:color w:val="000000"/>
          <w:sz w:val="28"/>
          <w:szCs w:val="28"/>
        </w:rPr>
        <w:t xml:space="preserve"> годы в муниципальном образовании города Пугачева Саратовской области» изложить в р</w:t>
      </w:r>
      <w:r>
        <w:rPr>
          <w:color w:val="000000"/>
          <w:sz w:val="28"/>
          <w:szCs w:val="28"/>
        </w:rPr>
        <w:t>едакции согласно приложению № 1;</w:t>
      </w:r>
    </w:p>
    <w:p w14:paraId="0941794A" w14:textId="77777777" w:rsidR="001A392A" w:rsidRDefault="001A392A" w:rsidP="001A392A">
      <w:pPr>
        <w:ind w:firstLine="708"/>
        <w:jc w:val="both"/>
        <w:rPr>
          <w:color w:val="000000"/>
          <w:sz w:val="28"/>
          <w:szCs w:val="28"/>
        </w:rPr>
      </w:pPr>
      <w:r>
        <w:rPr>
          <w:color w:val="000000"/>
          <w:sz w:val="28"/>
          <w:szCs w:val="28"/>
        </w:rPr>
        <w:t>приложение № 10</w:t>
      </w:r>
      <w:r w:rsidRPr="00AB2237">
        <w:rPr>
          <w:color w:val="000000"/>
          <w:sz w:val="28"/>
          <w:szCs w:val="28"/>
        </w:rPr>
        <w:t xml:space="preserve"> к муниципальной программе </w:t>
      </w:r>
      <w:r>
        <w:rPr>
          <w:color w:val="000000"/>
          <w:sz w:val="28"/>
          <w:szCs w:val="28"/>
        </w:rPr>
        <w:t>«</w:t>
      </w:r>
      <w:r w:rsidRPr="00AB2237">
        <w:rPr>
          <w:color w:val="000000"/>
          <w:sz w:val="28"/>
          <w:szCs w:val="28"/>
        </w:rPr>
        <w:t>Формирование комфортной городской среды на 2018-20</w:t>
      </w:r>
      <w:r>
        <w:rPr>
          <w:color w:val="000000"/>
          <w:sz w:val="28"/>
          <w:szCs w:val="28"/>
        </w:rPr>
        <w:t>30</w:t>
      </w:r>
      <w:r w:rsidRPr="00AB2237">
        <w:rPr>
          <w:color w:val="000000"/>
          <w:sz w:val="28"/>
          <w:szCs w:val="28"/>
        </w:rPr>
        <w:t xml:space="preserve"> годы в муниципальном образовании города Пугачева Саратовской области» изложить в р</w:t>
      </w:r>
      <w:r>
        <w:rPr>
          <w:color w:val="000000"/>
          <w:sz w:val="28"/>
          <w:szCs w:val="28"/>
        </w:rPr>
        <w:t>едакции согласно приложению № 2;</w:t>
      </w:r>
    </w:p>
    <w:p w14:paraId="2FD6B219" w14:textId="77777777" w:rsidR="001A392A" w:rsidRDefault="001A392A" w:rsidP="001A392A">
      <w:pPr>
        <w:ind w:firstLine="708"/>
        <w:jc w:val="both"/>
        <w:rPr>
          <w:color w:val="000000"/>
          <w:sz w:val="28"/>
          <w:szCs w:val="28"/>
        </w:rPr>
      </w:pPr>
      <w:r>
        <w:rPr>
          <w:color w:val="000000"/>
          <w:sz w:val="28"/>
          <w:szCs w:val="28"/>
        </w:rPr>
        <w:t>приложение № 1</w:t>
      </w:r>
      <w:r w:rsidRPr="00F0278B">
        <w:rPr>
          <w:color w:val="000000"/>
          <w:sz w:val="28"/>
          <w:szCs w:val="28"/>
        </w:rPr>
        <w:t>8</w:t>
      </w:r>
      <w:r w:rsidRPr="00AB2237">
        <w:rPr>
          <w:color w:val="000000"/>
          <w:sz w:val="28"/>
          <w:szCs w:val="28"/>
        </w:rPr>
        <w:t xml:space="preserve"> к муниципальной программе </w:t>
      </w:r>
      <w:r>
        <w:rPr>
          <w:color w:val="000000"/>
          <w:sz w:val="28"/>
          <w:szCs w:val="28"/>
        </w:rPr>
        <w:t>«</w:t>
      </w:r>
      <w:r w:rsidRPr="00AB2237">
        <w:rPr>
          <w:color w:val="000000"/>
          <w:sz w:val="28"/>
          <w:szCs w:val="28"/>
        </w:rPr>
        <w:t>Формирование комфортной городской среды на 2018-20</w:t>
      </w:r>
      <w:r>
        <w:rPr>
          <w:color w:val="000000"/>
          <w:sz w:val="28"/>
          <w:szCs w:val="28"/>
        </w:rPr>
        <w:t>30</w:t>
      </w:r>
      <w:r w:rsidRPr="00AB2237">
        <w:rPr>
          <w:color w:val="000000"/>
          <w:sz w:val="28"/>
          <w:szCs w:val="28"/>
        </w:rPr>
        <w:t xml:space="preserve"> годы в муниципальном образовании города Пугачева Саратовской области» изложить в р</w:t>
      </w:r>
      <w:r>
        <w:rPr>
          <w:color w:val="000000"/>
          <w:sz w:val="28"/>
          <w:szCs w:val="28"/>
        </w:rPr>
        <w:t>едакции согласно приложению № 3;</w:t>
      </w:r>
    </w:p>
    <w:p w14:paraId="5A7B34FC" w14:textId="77777777" w:rsidR="001A392A" w:rsidRPr="00250E2C" w:rsidRDefault="001A392A" w:rsidP="001A392A">
      <w:pPr>
        <w:ind w:firstLine="708"/>
        <w:jc w:val="both"/>
        <w:rPr>
          <w:color w:val="000000"/>
          <w:sz w:val="28"/>
          <w:szCs w:val="28"/>
        </w:rPr>
      </w:pPr>
      <w:r w:rsidRPr="00AB2237">
        <w:rPr>
          <w:color w:val="000000"/>
          <w:sz w:val="28"/>
          <w:szCs w:val="28"/>
        </w:rPr>
        <w:t xml:space="preserve">приложение № </w:t>
      </w:r>
      <w:r w:rsidRPr="00F0278B">
        <w:rPr>
          <w:color w:val="000000"/>
          <w:sz w:val="28"/>
          <w:szCs w:val="28"/>
        </w:rPr>
        <w:t>2</w:t>
      </w:r>
      <w:r>
        <w:rPr>
          <w:color w:val="000000"/>
          <w:sz w:val="28"/>
          <w:szCs w:val="28"/>
        </w:rPr>
        <w:t>6</w:t>
      </w:r>
      <w:r w:rsidRPr="00AB2237">
        <w:rPr>
          <w:color w:val="000000"/>
          <w:sz w:val="28"/>
          <w:szCs w:val="28"/>
        </w:rPr>
        <w:t xml:space="preserve"> к муниципальной программе </w:t>
      </w:r>
      <w:r>
        <w:rPr>
          <w:color w:val="000000"/>
          <w:sz w:val="28"/>
          <w:szCs w:val="28"/>
        </w:rPr>
        <w:t>«</w:t>
      </w:r>
      <w:r w:rsidRPr="00AB2237">
        <w:rPr>
          <w:color w:val="000000"/>
          <w:sz w:val="28"/>
          <w:szCs w:val="28"/>
        </w:rPr>
        <w:t>Формирование комфортной городской среды на 2018-20</w:t>
      </w:r>
      <w:r>
        <w:rPr>
          <w:color w:val="000000"/>
          <w:sz w:val="28"/>
          <w:szCs w:val="28"/>
        </w:rPr>
        <w:t>30</w:t>
      </w:r>
      <w:r w:rsidRPr="00AB2237">
        <w:rPr>
          <w:color w:val="000000"/>
          <w:sz w:val="28"/>
          <w:szCs w:val="28"/>
        </w:rPr>
        <w:t xml:space="preserve"> годы в муниципальном образовании города Пугачева Саратовской области» изложить в р</w:t>
      </w:r>
      <w:r>
        <w:rPr>
          <w:color w:val="000000"/>
          <w:sz w:val="28"/>
          <w:szCs w:val="28"/>
        </w:rPr>
        <w:t>едакции согласно приложению № 4.</w:t>
      </w:r>
    </w:p>
    <w:p w14:paraId="43AC8176" w14:textId="77777777" w:rsidR="001A392A" w:rsidRPr="00BE4184" w:rsidRDefault="001A392A" w:rsidP="001A392A">
      <w:pPr>
        <w:jc w:val="both"/>
        <w:rPr>
          <w:color w:val="000000"/>
          <w:sz w:val="28"/>
          <w:szCs w:val="28"/>
        </w:rPr>
      </w:pPr>
      <w:r>
        <w:rPr>
          <w:color w:val="000000"/>
          <w:sz w:val="28"/>
          <w:szCs w:val="28"/>
        </w:rPr>
        <w:tab/>
      </w:r>
      <w:r w:rsidRPr="00BE4184">
        <w:rPr>
          <w:color w:val="000000"/>
          <w:sz w:val="28"/>
          <w:szCs w:val="28"/>
        </w:rPr>
        <w:t>2.</w:t>
      </w:r>
      <w:r>
        <w:rPr>
          <w:color w:val="000000"/>
          <w:sz w:val="28"/>
          <w:szCs w:val="28"/>
        </w:rPr>
        <w:t>Отделу информации, анализа и общественных отношений администрации Пугачевского муниципального района о</w:t>
      </w:r>
      <w:r w:rsidRPr="00BE4184">
        <w:rPr>
          <w:color w:val="000000"/>
          <w:sz w:val="28"/>
          <w:szCs w:val="28"/>
        </w:rPr>
        <w:t>публиковать настоящее постановление, разместив на официальном сайте администрации Пугачевского муниципального района в информационно</w:t>
      </w:r>
      <w:r>
        <w:rPr>
          <w:color w:val="000000"/>
          <w:sz w:val="28"/>
          <w:szCs w:val="28"/>
        </w:rPr>
        <w:t>-</w:t>
      </w:r>
      <w:r w:rsidRPr="006C2124">
        <w:rPr>
          <w:color w:val="000000"/>
          <w:sz w:val="28"/>
          <w:szCs w:val="28"/>
        </w:rPr>
        <w:t>коммуникационной сети Интернет и в газете «Деловой вестник Пугачевского</w:t>
      </w:r>
      <w:r>
        <w:rPr>
          <w:color w:val="000000"/>
          <w:sz w:val="28"/>
          <w:szCs w:val="28"/>
        </w:rPr>
        <w:t xml:space="preserve"> муниципального района».</w:t>
      </w:r>
    </w:p>
    <w:p w14:paraId="4BEF6482" w14:textId="77777777" w:rsidR="001A392A" w:rsidRDefault="001A392A" w:rsidP="001A392A">
      <w:pPr>
        <w:jc w:val="both"/>
        <w:rPr>
          <w:color w:val="000000"/>
          <w:sz w:val="28"/>
        </w:rPr>
      </w:pPr>
      <w:r w:rsidRPr="00BE4184">
        <w:rPr>
          <w:color w:val="000000"/>
          <w:sz w:val="28"/>
        </w:rPr>
        <w:t xml:space="preserve">         3.Настоящее постановление вступает в силу со дня его официального опубликования.</w:t>
      </w:r>
    </w:p>
    <w:p w14:paraId="39EFA47F" w14:textId="77777777" w:rsidR="001A392A" w:rsidRDefault="001A392A" w:rsidP="001A392A">
      <w:pPr>
        <w:jc w:val="both"/>
        <w:rPr>
          <w:color w:val="000000"/>
          <w:sz w:val="28"/>
        </w:rPr>
      </w:pPr>
    </w:p>
    <w:p w14:paraId="39866ABD" w14:textId="7E1CFCF2" w:rsidR="001A392A" w:rsidRDefault="001A392A" w:rsidP="001A392A">
      <w:pPr>
        <w:jc w:val="both"/>
        <w:rPr>
          <w:color w:val="000000"/>
          <w:sz w:val="28"/>
        </w:rPr>
      </w:pPr>
    </w:p>
    <w:p w14:paraId="3920D0DE" w14:textId="77777777" w:rsidR="007C7416" w:rsidRDefault="007C7416" w:rsidP="001A392A">
      <w:pPr>
        <w:jc w:val="both"/>
        <w:rPr>
          <w:color w:val="000000"/>
          <w:sz w:val="28"/>
        </w:rPr>
      </w:pPr>
    </w:p>
    <w:p w14:paraId="74B99CE3" w14:textId="77777777" w:rsidR="001A392A" w:rsidRDefault="001A392A" w:rsidP="001A392A">
      <w:pPr>
        <w:rPr>
          <w:b/>
          <w:sz w:val="28"/>
          <w:szCs w:val="28"/>
        </w:rPr>
      </w:pPr>
      <w:r>
        <w:rPr>
          <w:b/>
          <w:sz w:val="28"/>
          <w:szCs w:val="28"/>
        </w:rPr>
        <w:t>Г</w:t>
      </w:r>
      <w:r w:rsidRPr="00BE4184">
        <w:rPr>
          <w:b/>
          <w:sz w:val="28"/>
          <w:szCs w:val="28"/>
        </w:rPr>
        <w:t>лав</w:t>
      </w:r>
      <w:r>
        <w:rPr>
          <w:b/>
          <w:sz w:val="28"/>
          <w:szCs w:val="28"/>
        </w:rPr>
        <w:t>а</w:t>
      </w:r>
      <w:r w:rsidRPr="00BE4184">
        <w:rPr>
          <w:b/>
          <w:sz w:val="28"/>
          <w:szCs w:val="28"/>
        </w:rPr>
        <w:t xml:space="preserve"> Пугачевского </w:t>
      </w:r>
    </w:p>
    <w:p w14:paraId="0FC4B491" w14:textId="43338701" w:rsidR="001A392A" w:rsidRDefault="001A392A" w:rsidP="001A392A">
      <w:r w:rsidRPr="00BE4184">
        <w:rPr>
          <w:b/>
          <w:sz w:val="28"/>
          <w:szCs w:val="28"/>
        </w:rPr>
        <w:t>муниципального района</w:t>
      </w:r>
      <w:r>
        <w:rPr>
          <w:b/>
          <w:sz w:val="28"/>
          <w:szCs w:val="28"/>
        </w:rPr>
        <w:tab/>
      </w:r>
      <w:r>
        <w:rPr>
          <w:b/>
          <w:sz w:val="28"/>
          <w:szCs w:val="28"/>
        </w:rPr>
        <w:tab/>
      </w:r>
      <w:r>
        <w:rPr>
          <w:b/>
          <w:sz w:val="28"/>
          <w:szCs w:val="28"/>
        </w:rPr>
        <w:tab/>
      </w:r>
      <w:r>
        <w:rPr>
          <w:b/>
          <w:sz w:val="28"/>
          <w:szCs w:val="28"/>
        </w:rPr>
        <w:tab/>
      </w:r>
      <w:r>
        <w:rPr>
          <w:b/>
          <w:sz w:val="28"/>
          <w:szCs w:val="28"/>
        </w:rPr>
        <w:tab/>
        <w:t xml:space="preserve">                         </w:t>
      </w:r>
      <w:proofErr w:type="spellStart"/>
      <w:r>
        <w:rPr>
          <w:b/>
          <w:sz w:val="28"/>
          <w:szCs w:val="28"/>
        </w:rPr>
        <w:t>А.В.Янин</w:t>
      </w:r>
      <w:proofErr w:type="spellEnd"/>
      <w:r w:rsidRPr="00AC4729">
        <w:t xml:space="preserve"> </w:t>
      </w:r>
    </w:p>
    <w:p w14:paraId="0013ADE2" w14:textId="5B1531C6" w:rsidR="00961A02" w:rsidRDefault="00093963" w:rsidP="00093963">
      <w:pPr>
        <w:jc w:val="right"/>
        <w:sectPr w:rsidR="00961A02" w:rsidSect="00EB35A0">
          <w:pgSz w:w="11906" w:h="16838"/>
          <w:pgMar w:top="1134" w:right="567" w:bottom="851" w:left="1701" w:header="709" w:footer="709" w:gutter="0"/>
          <w:cols w:space="708"/>
          <w:docGrid w:linePitch="360"/>
        </w:sectPr>
      </w:pPr>
      <w:r>
        <w:rPr>
          <w:b/>
          <w:sz w:val="28"/>
          <w:szCs w:val="28"/>
        </w:rPr>
        <w:t xml:space="preserve">                         </w:t>
      </w:r>
    </w:p>
    <w:p w14:paraId="16403BD3" w14:textId="77777777" w:rsidR="001A392A" w:rsidRPr="00AC4729" w:rsidRDefault="001A392A" w:rsidP="001A392A">
      <w:pPr>
        <w:ind w:left="9639"/>
        <w:rPr>
          <w:sz w:val="28"/>
          <w:szCs w:val="28"/>
        </w:rPr>
      </w:pPr>
      <w:bookmarkStart w:id="0" w:name="OLE_LINK1"/>
      <w:r w:rsidRPr="00AC4729">
        <w:rPr>
          <w:sz w:val="28"/>
          <w:szCs w:val="28"/>
        </w:rPr>
        <w:lastRenderedPageBreak/>
        <w:t>Приложение № 1 к постановлению</w:t>
      </w:r>
    </w:p>
    <w:p w14:paraId="3943C9BF" w14:textId="77777777" w:rsidR="001A392A" w:rsidRPr="00AC4729" w:rsidRDefault="001A392A" w:rsidP="001A392A">
      <w:pPr>
        <w:autoSpaceDE w:val="0"/>
        <w:autoSpaceDN w:val="0"/>
        <w:adjustRightInd w:val="0"/>
        <w:ind w:left="9639"/>
        <w:rPr>
          <w:sz w:val="28"/>
          <w:szCs w:val="28"/>
        </w:rPr>
      </w:pPr>
      <w:r w:rsidRPr="00AC4729">
        <w:rPr>
          <w:sz w:val="28"/>
          <w:szCs w:val="28"/>
        </w:rPr>
        <w:t>администрации Пугачевского</w:t>
      </w:r>
    </w:p>
    <w:p w14:paraId="789F71C9" w14:textId="2ACF0955" w:rsidR="001A392A" w:rsidRDefault="001A392A" w:rsidP="001A392A">
      <w:pPr>
        <w:autoSpaceDE w:val="0"/>
        <w:autoSpaceDN w:val="0"/>
        <w:adjustRightInd w:val="0"/>
        <w:ind w:left="9639"/>
        <w:rPr>
          <w:sz w:val="28"/>
          <w:szCs w:val="28"/>
        </w:rPr>
      </w:pPr>
      <w:r w:rsidRPr="00AC4729">
        <w:rPr>
          <w:sz w:val="28"/>
          <w:szCs w:val="28"/>
        </w:rPr>
        <w:t>муниципального района</w:t>
      </w:r>
    </w:p>
    <w:p w14:paraId="63A5BECB" w14:textId="2456C2DB" w:rsidR="00EB35A0" w:rsidRPr="00AC4729" w:rsidRDefault="00EB35A0" w:rsidP="001A392A">
      <w:pPr>
        <w:autoSpaceDE w:val="0"/>
        <w:autoSpaceDN w:val="0"/>
        <w:adjustRightInd w:val="0"/>
        <w:ind w:left="9639"/>
        <w:rPr>
          <w:sz w:val="28"/>
          <w:szCs w:val="28"/>
        </w:rPr>
      </w:pPr>
      <w:r>
        <w:rPr>
          <w:sz w:val="28"/>
          <w:szCs w:val="28"/>
        </w:rPr>
        <w:t>Саратовской области</w:t>
      </w:r>
    </w:p>
    <w:p w14:paraId="17DD1E37" w14:textId="7BE3F69E" w:rsidR="001A392A" w:rsidRPr="007143BD" w:rsidRDefault="001A392A" w:rsidP="001A392A">
      <w:pPr>
        <w:autoSpaceDE w:val="0"/>
        <w:autoSpaceDN w:val="0"/>
        <w:adjustRightInd w:val="0"/>
        <w:ind w:left="9639"/>
        <w:rPr>
          <w:sz w:val="28"/>
          <w:szCs w:val="28"/>
        </w:rPr>
      </w:pPr>
      <w:r>
        <w:rPr>
          <w:sz w:val="28"/>
          <w:szCs w:val="28"/>
        </w:rPr>
        <w:t xml:space="preserve">от </w:t>
      </w:r>
      <w:r w:rsidR="00EB35A0">
        <w:rPr>
          <w:sz w:val="28"/>
          <w:szCs w:val="28"/>
        </w:rPr>
        <w:t>12 июля</w:t>
      </w:r>
      <w:r>
        <w:rPr>
          <w:sz w:val="28"/>
          <w:szCs w:val="28"/>
        </w:rPr>
        <w:t xml:space="preserve"> 202</w:t>
      </w:r>
      <w:r w:rsidRPr="00337E34">
        <w:rPr>
          <w:sz w:val="28"/>
          <w:szCs w:val="28"/>
        </w:rPr>
        <w:t>4</w:t>
      </w:r>
      <w:r w:rsidRPr="00AC4729">
        <w:rPr>
          <w:sz w:val="28"/>
          <w:szCs w:val="28"/>
        </w:rPr>
        <w:t xml:space="preserve"> года № </w:t>
      </w:r>
      <w:r w:rsidR="00EB35A0">
        <w:rPr>
          <w:sz w:val="28"/>
          <w:szCs w:val="28"/>
        </w:rPr>
        <w:t>793</w:t>
      </w:r>
    </w:p>
    <w:p w14:paraId="6A3A0112" w14:textId="77777777" w:rsidR="001A392A" w:rsidRPr="000A1208" w:rsidRDefault="001A392A" w:rsidP="001A392A">
      <w:pPr>
        <w:autoSpaceDE w:val="0"/>
        <w:autoSpaceDN w:val="0"/>
        <w:adjustRightInd w:val="0"/>
        <w:ind w:left="9639"/>
        <w:rPr>
          <w:bCs/>
          <w:sz w:val="28"/>
          <w:szCs w:val="28"/>
        </w:rPr>
      </w:pPr>
      <w:r>
        <w:rPr>
          <w:bCs/>
          <w:sz w:val="28"/>
          <w:szCs w:val="28"/>
        </w:rPr>
        <w:t>«</w:t>
      </w:r>
      <w:r w:rsidRPr="000A1208">
        <w:rPr>
          <w:bCs/>
          <w:sz w:val="28"/>
          <w:szCs w:val="28"/>
        </w:rPr>
        <w:t xml:space="preserve">Приложение № 3 </w:t>
      </w:r>
    </w:p>
    <w:p w14:paraId="4E480ACC" w14:textId="77777777" w:rsidR="001A392A" w:rsidRDefault="001A392A" w:rsidP="001A392A">
      <w:pPr>
        <w:autoSpaceDE w:val="0"/>
        <w:autoSpaceDN w:val="0"/>
        <w:adjustRightInd w:val="0"/>
        <w:ind w:left="9639"/>
        <w:rPr>
          <w:sz w:val="28"/>
          <w:szCs w:val="28"/>
        </w:rPr>
      </w:pPr>
      <w:r w:rsidRPr="000A1208">
        <w:rPr>
          <w:bCs/>
          <w:sz w:val="28"/>
          <w:szCs w:val="28"/>
        </w:rPr>
        <w:t>к муниципальной программе «</w:t>
      </w:r>
      <w:r w:rsidRPr="000A1208">
        <w:rPr>
          <w:sz w:val="28"/>
          <w:szCs w:val="28"/>
        </w:rPr>
        <w:t>Формирование комфортной городской среды на 2018-20</w:t>
      </w:r>
      <w:r>
        <w:rPr>
          <w:sz w:val="28"/>
          <w:szCs w:val="28"/>
        </w:rPr>
        <w:t>30</w:t>
      </w:r>
      <w:r w:rsidRPr="000A1208">
        <w:rPr>
          <w:sz w:val="28"/>
          <w:szCs w:val="28"/>
        </w:rPr>
        <w:t xml:space="preserve"> годы </w:t>
      </w:r>
    </w:p>
    <w:p w14:paraId="3CD3063B" w14:textId="77777777" w:rsidR="001A392A" w:rsidRDefault="001A392A" w:rsidP="001A392A">
      <w:pPr>
        <w:autoSpaceDE w:val="0"/>
        <w:autoSpaceDN w:val="0"/>
        <w:adjustRightInd w:val="0"/>
        <w:ind w:left="9639"/>
        <w:rPr>
          <w:bCs/>
          <w:sz w:val="28"/>
          <w:szCs w:val="28"/>
        </w:rPr>
      </w:pPr>
      <w:r w:rsidRPr="000A1208">
        <w:rPr>
          <w:sz w:val="28"/>
          <w:szCs w:val="28"/>
        </w:rPr>
        <w:t>в муниципальном образовании города Пугачева Саратовской области</w:t>
      </w:r>
      <w:r w:rsidRPr="000A1208">
        <w:rPr>
          <w:bCs/>
          <w:sz w:val="28"/>
          <w:szCs w:val="28"/>
        </w:rPr>
        <w:t>»</w:t>
      </w:r>
    </w:p>
    <w:p w14:paraId="06A2E246" w14:textId="77777777" w:rsidR="001A392A" w:rsidRDefault="001A392A" w:rsidP="001A392A">
      <w:pPr>
        <w:jc w:val="center"/>
        <w:rPr>
          <w:b/>
          <w:sz w:val="28"/>
          <w:szCs w:val="28"/>
        </w:rPr>
      </w:pPr>
    </w:p>
    <w:p w14:paraId="31CF4CEE" w14:textId="77777777" w:rsidR="001A392A" w:rsidRPr="000A1208" w:rsidRDefault="001A392A" w:rsidP="001A392A">
      <w:pPr>
        <w:jc w:val="center"/>
        <w:rPr>
          <w:b/>
          <w:sz w:val="28"/>
          <w:szCs w:val="28"/>
        </w:rPr>
      </w:pPr>
      <w:r w:rsidRPr="000A1208">
        <w:rPr>
          <w:b/>
          <w:sz w:val="28"/>
          <w:szCs w:val="28"/>
        </w:rPr>
        <w:t>Сведения</w:t>
      </w:r>
    </w:p>
    <w:p w14:paraId="78C71475" w14:textId="77777777" w:rsidR="001A392A" w:rsidRPr="000A1208" w:rsidRDefault="001A392A" w:rsidP="001A392A">
      <w:pPr>
        <w:autoSpaceDE w:val="0"/>
        <w:autoSpaceDN w:val="0"/>
        <w:adjustRightInd w:val="0"/>
        <w:jc w:val="center"/>
        <w:rPr>
          <w:b/>
          <w:sz w:val="28"/>
          <w:szCs w:val="28"/>
        </w:rPr>
      </w:pPr>
      <w:r w:rsidRPr="000A1208">
        <w:rPr>
          <w:b/>
          <w:sz w:val="28"/>
          <w:szCs w:val="28"/>
        </w:rPr>
        <w:t xml:space="preserve">о целевых показателях (индикаторах) муниципальной программы, </w:t>
      </w:r>
    </w:p>
    <w:p w14:paraId="0868D015" w14:textId="73791749" w:rsidR="001A392A" w:rsidRDefault="001A392A" w:rsidP="001A392A">
      <w:pPr>
        <w:autoSpaceDE w:val="0"/>
        <w:autoSpaceDN w:val="0"/>
        <w:adjustRightInd w:val="0"/>
        <w:jc w:val="center"/>
        <w:rPr>
          <w:sz w:val="28"/>
          <w:szCs w:val="28"/>
        </w:rPr>
      </w:pPr>
      <w:r w:rsidRPr="000A1208">
        <w:rPr>
          <w:b/>
          <w:sz w:val="28"/>
          <w:szCs w:val="28"/>
        </w:rPr>
        <w:t xml:space="preserve">подпрограмм муниципальной программы </w:t>
      </w:r>
      <w:r w:rsidRPr="000A1208">
        <w:rPr>
          <w:b/>
          <w:bCs/>
          <w:sz w:val="28"/>
          <w:szCs w:val="28"/>
        </w:rPr>
        <w:t>и их значениях</w:t>
      </w:r>
    </w:p>
    <w:p w14:paraId="077F5085" w14:textId="77777777" w:rsidR="00EB35A0" w:rsidRPr="00EB35A0" w:rsidRDefault="00EB35A0" w:rsidP="001A392A">
      <w:pPr>
        <w:autoSpaceDE w:val="0"/>
        <w:autoSpaceDN w:val="0"/>
        <w:adjustRightInd w:val="0"/>
        <w:jc w:val="center"/>
        <w:rPr>
          <w:sz w:val="28"/>
          <w:szCs w:val="28"/>
        </w:rPr>
      </w:pPr>
    </w:p>
    <w:tbl>
      <w:tblPr>
        <w:tblW w:w="15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3"/>
        <w:gridCol w:w="3675"/>
        <w:gridCol w:w="851"/>
        <w:gridCol w:w="850"/>
        <w:gridCol w:w="850"/>
        <w:gridCol w:w="851"/>
        <w:gridCol w:w="850"/>
        <w:gridCol w:w="709"/>
        <w:gridCol w:w="709"/>
        <w:gridCol w:w="709"/>
        <w:gridCol w:w="708"/>
        <w:gridCol w:w="709"/>
        <w:gridCol w:w="709"/>
        <w:gridCol w:w="709"/>
        <w:gridCol w:w="708"/>
        <w:gridCol w:w="709"/>
        <w:gridCol w:w="632"/>
      </w:tblGrid>
      <w:tr w:rsidR="001A392A" w:rsidRPr="004170BD" w14:paraId="6E428911" w14:textId="77777777" w:rsidTr="006E0A65">
        <w:trPr>
          <w:trHeight w:val="374"/>
          <w:jc w:val="center"/>
        </w:trPr>
        <w:tc>
          <w:tcPr>
            <w:tcW w:w="653"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14:paraId="3803679B" w14:textId="77777777" w:rsidR="001A392A" w:rsidRPr="004170BD" w:rsidRDefault="001A392A" w:rsidP="006E0A65">
            <w:pPr>
              <w:jc w:val="center"/>
              <w:textAlignment w:val="baseline"/>
            </w:pPr>
            <w:r w:rsidRPr="004170BD">
              <w:t>№ п/п</w:t>
            </w:r>
          </w:p>
        </w:tc>
        <w:tc>
          <w:tcPr>
            <w:tcW w:w="3675"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14:paraId="75AA8510" w14:textId="77777777" w:rsidR="001A392A" w:rsidRDefault="001A392A" w:rsidP="006E0A65">
            <w:pPr>
              <w:jc w:val="center"/>
              <w:textAlignment w:val="baseline"/>
            </w:pPr>
          </w:p>
          <w:p w14:paraId="29BFBC43" w14:textId="77777777" w:rsidR="001A392A" w:rsidRPr="004170BD" w:rsidRDefault="001A392A" w:rsidP="006E0A65">
            <w:pPr>
              <w:jc w:val="center"/>
              <w:textAlignment w:val="baseline"/>
            </w:pPr>
            <w:r w:rsidRPr="004170BD">
              <w:t>Наименование целевого показателя (индикатора)</w:t>
            </w:r>
          </w:p>
        </w:tc>
        <w:tc>
          <w:tcPr>
            <w:tcW w:w="851" w:type="dxa"/>
            <w:vMerge w:val="restart"/>
            <w:tcBorders>
              <w:top w:val="single" w:sz="4" w:space="0" w:color="auto"/>
              <w:left w:val="single" w:sz="4" w:space="0" w:color="auto"/>
              <w:right w:val="single" w:sz="4" w:space="0" w:color="auto"/>
            </w:tcBorders>
            <w:tcMar>
              <w:top w:w="0" w:type="dxa"/>
              <w:left w:w="149" w:type="dxa"/>
              <w:bottom w:w="0" w:type="dxa"/>
              <w:right w:w="149" w:type="dxa"/>
            </w:tcMar>
          </w:tcPr>
          <w:p w14:paraId="3BA61D26" w14:textId="77777777" w:rsidR="001A392A" w:rsidRPr="004170BD" w:rsidRDefault="001A392A" w:rsidP="006E0A65">
            <w:pPr>
              <w:jc w:val="center"/>
              <w:textAlignment w:val="baseline"/>
            </w:pPr>
          </w:p>
          <w:p w14:paraId="6EB9073B" w14:textId="77777777" w:rsidR="001A392A" w:rsidRPr="004170BD" w:rsidRDefault="001A392A" w:rsidP="006E0A65">
            <w:pPr>
              <w:jc w:val="center"/>
              <w:textAlignment w:val="baseline"/>
            </w:pPr>
            <w:r w:rsidRPr="004170BD">
              <w:t>Ед. изм.</w:t>
            </w:r>
          </w:p>
        </w:tc>
        <w:tc>
          <w:tcPr>
            <w:tcW w:w="10412" w:type="dxa"/>
            <w:gridSpan w:val="14"/>
            <w:tcBorders>
              <w:top w:val="single" w:sz="4" w:space="0" w:color="auto"/>
              <w:left w:val="single" w:sz="4" w:space="0" w:color="auto"/>
              <w:bottom w:val="single" w:sz="4" w:space="0" w:color="auto"/>
              <w:right w:val="single" w:sz="4" w:space="0" w:color="auto"/>
            </w:tcBorders>
          </w:tcPr>
          <w:p w14:paraId="4B5746C3" w14:textId="77777777" w:rsidR="001A392A" w:rsidRPr="004170BD" w:rsidRDefault="001A392A" w:rsidP="006E0A65">
            <w:pPr>
              <w:jc w:val="center"/>
              <w:textAlignment w:val="baseline"/>
            </w:pPr>
            <w:r w:rsidRPr="004170BD">
              <w:t>Значения показателей</w:t>
            </w:r>
          </w:p>
        </w:tc>
      </w:tr>
      <w:tr w:rsidR="001A392A" w:rsidRPr="004170BD" w14:paraId="07C29AE2" w14:textId="77777777" w:rsidTr="006E0A65">
        <w:trPr>
          <w:trHeight w:val="156"/>
          <w:jc w:val="center"/>
        </w:trPr>
        <w:tc>
          <w:tcPr>
            <w:tcW w:w="653" w:type="dxa"/>
            <w:vMerge/>
            <w:tcBorders>
              <w:left w:val="single" w:sz="4" w:space="0" w:color="auto"/>
              <w:right w:val="single" w:sz="4" w:space="0" w:color="auto"/>
            </w:tcBorders>
            <w:vAlign w:val="center"/>
            <w:hideMark/>
          </w:tcPr>
          <w:p w14:paraId="09915667" w14:textId="77777777" w:rsidR="001A392A" w:rsidRPr="004170BD" w:rsidRDefault="001A392A" w:rsidP="006E0A65"/>
        </w:tc>
        <w:tc>
          <w:tcPr>
            <w:tcW w:w="3675" w:type="dxa"/>
            <w:vMerge/>
            <w:tcBorders>
              <w:left w:val="single" w:sz="4" w:space="0" w:color="auto"/>
              <w:right w:val="single" w:sz="4" w:space="0" w:color="auto"/>
            </w:tcBorders>
            <w:vAlign w:val="center"/>
            <w:hideMark/>
          </w:tcPr>
          <w:p w14:paraId="27AC5F66" w14:textId="77777777" w:rsidR="001A392A" w:rsidRPr="004170BD" w:rsidRDefault="001A392A" w:rsidP="006E0A65"/>
        </w:tc>
        <w:tc>
          <w:tcPr>
            <w:tcW w:w="851" w:type="dxa"/>
            <w:vMerge/>
            <w:tcBorders>
              <w:left w:val="single" w:sz="4" w:space="0" w:color="auto"/>
              <w:right w:val="single" w:sz="4" w:space="0" w:color="auto"/>
            </w:tcBorders>
            <w:vAlign w:val="center"/>
            <w:hideMark/>
          </w:tcPr>
          <w:p w14:paraId="1AD48574" w14:textId="77777777" w:rsidR="001A392A" w:rsidRPr="004170BD" w:rsidRDefault="001A392A" w:rsidP="006E0A65"/>
        </w:tc>
        <w:tc>
          <w:tcPr>
            <w:tcW w:w="850" w:type="dxa"/>
            <w:vMerge w:val="restart"/>
            <w:tcBorders>
              <w:top w:val="single" w:sz="4" w:space="0" w:color="auto"/>
              <w:left w:val="single" w:sz="4" w:space="0" w:color="auto"/>
              <w:right w:val="single" w:sz="4" w:space="0" w:color="auto"/>
            </w:tcBorders>
          </w:tcPr>
          <w:p w14:paraId="66106BDC" w14:textId="77777777" w:rsidR="001A392A" w:rsidRDefault="001A392A" w:rsidP="006E0A65">
            <w:pPr>
              <w:jc w:val="center"/>
              <w:textAlignment w:val="baseline"/>
            </w:pPr>
          </w:p>
          <w:p w14:paraId="1F06C405" w14:textId="77777777" w:rsidR="001A392A" w:rsidRPr="004170BD" w:rsidRDefault="001A392A" w:rsidP="006E0A65">
            <w:pPr>
              <w:jc w:val="center"/>
              <w:textAlignment w:val="baseline"/>
            </w:pPr>
            <w:r>
              <w:t>Всего</w:t>
            </w:r>
          </w:p>
        </w:tc>
        <w:tc>
          <w:tcPr>
            <w:tcW w:w="9562" w:type="dxa"/>
            <w:gridSpan w:val="1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19AB946" w14:textId="77777777" w:rsidR="001A392A" w:rsidRPr="004170BD" w:rsidRDefault="001A392A" w:rsidP="006E0A65">
            <w:pPr>
              <w:jc w:val="center"/>
              <w:textAlignment w:val="baseline"/>
            </w:pPr>
            <w:r>
              <w:t>в том числе:</w:t>
            </w:r>
          </w:p>
        </w:tc>
      </w:tr>
      <w:tr w:rsidR="001A392A" w:rsidRPr="004170BD" w14:paraId="2C6A497E" w14:textId="77777777" w:rsidTr="006E0A65">
        <w:trPr>
          <w:jc w:val="center"/>
        </w:trPr>
        <w:tc>
          <w:tcPr>
            <w:tcW w:w="653" w:type="dxa"/>
            <w:vMerge/>
            <w:tcBorders>
              <w:left w:val="single" w:sz="4" w:space="0" w:color="auto"/>
              <w:bottom w:val="single" w:sz="4" w:space="0" w:color="auto"/>
              <w:right w:val="single" w:sz="4" w:space="0" w:color="auto"/>
            </w:tcBorders>
            <w:tcMar>
              <w:top w:w="0" w:type="dxa"/>
              <w:left w:w="149" w:type="dxa"/>
              <w:bottom w:w="0" w:type="dxa"/>
              <w:right w:w="149" w:type="dxa"/>
            </w:tcMar>
          </w:tcPr>
          <w:p w14:paraId="4FBC8B85" w14:textId="77777777" w:rsidR="001A392A" w:rsidRPr="004170BD" w:rsidRDefault="001A392A" w:rsidP="006E0A65">
            <w:pPr>
              <w:jc w:val="center"/>
              <w:textAlignment w:val="baseline"/>
            </w:pPr>
          </w:p>
        </w:tc>
        <w:tc>
          <w:tcPr>
            <w:tcW w:w="3675" w:type="dxa"/>
            <w:vMerge/>
            <w:tcBorders>
              <w:left w:val="single" w:sz="4" w:space="0" w:color="auto"/>
              <w:bottom w:val="single" w:sz="4" w:space="0" w:color="auto"/>
              <w:right w:val="single" w:sz="4" w:space="0" w:color="auto"/>
            </w:tcBorders>
            <w:tcMar>
              <w:top w:w="0" w:type="dxa"/>
              <w:left w:w="149" w:type="dxa"/>
              <w:bottom w:w="0" w:type="dxa"/>
              <w:right w:w="149" w:type="dxa"/>
            </w:tcMar>
          </w:tcPr>
          <w:p w14:paraId="0F4148BB" w14:textId="77777777" w:rsidR="001A392A" w:rsidRPr="004170BD" w:rsidRDefault="001A392A" w:rsidP="006E0A65">
            <w:pPr>
              <w:jc w:val="center"/>
              <w:textAlignment w:val="baseline"/>
            </w:pPr>
          </w:p>
        </w:tc>
        <w:tc>
          <w:tcPr>
            <w:tcW w:w="851" w:type="dxa"/>
            <w:vMerge/>
            <w:tcBorders>
              <w:left w:val="single" w:sz="4" w:space="0" w:color="auto"/>
              <w:bottom w:val="single" w:sz="4" w:space="0" w:color="auto"/>
              <w:right w:val="single" w:sz="4" w:space="0" w:color="auto"/>
            </w:tcBorders>
            <w:tcMar>
              <w:top w:w="0" w:type="dxa"/>
              <w:left w:w="149" w:type="dxa"/>
              <w:bottom w:w="0" w:type="dxa"/>
              <w:right w:w="149" w:type="dxa"/>
            </w:tcMar>
          </w:tcPr>
          <w:p w14:paraId="568FF87C" w14:textId="77777777" w:rsidR="001A392A" w:rsidRPr="004170BD" w:rsidRDefault="001A392A" w:rsidP="006E0A65">
            <w:pPr>
              <w:jc w:val="center"/>
              <w:textAlignment w:val="baseline"/>
            </w:pPr>
          </w:p>
        </w:tc>
        <w:tc>
          <w:tcPr>
            <w:tcW w:w="850" w:type="dxa"/>
            <w:vMerge/>
            <w:tcBorders>
              <w:left w:val="single" w:sz="4" w:space="0" w:color="auto"/>
              <w:bottom w:val="single" w:sz="4" w:space="0" w:color="auto"/>
              <w:right w:val="single" w:sz="4" w:space="0" w:color="auto"/>
            </w:tcBorders>
          </w:tcPr>
          <w:p w14:paraId="6C3CA2FB" w14:textId="77777777" w:rsidR="001A392A" w:rsidRPr="004170BD" w:rsidRDefault="001A392A" w:rsidP="006E0A65">
            <w:pPr>
              <w:jc w:val="center"/>
              <w:textAlignment w:val="baseline"/>
            </w:pP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D4573A3" w14:textId="77777777" w:rsidR="001A392A" w:rsidRPr="004170BD" w:rsidRDefault="001A392A" w:rsidP="006E0A65">
            <w:pPr>
              <w:jc w:val="center"/>
              <w:textAlignment w:val="baseline"/>
            </w:pPr>
            <w:r w:rsidRPr="004170BD">
              <w:t>2018</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C72292E" w14:textId="77777777" w:rsidR="001A392A" w:rsidRPr="004170BD" w:rsidRDefault="001A392A" w:rsidP="006E0A65">
            <w:pPr>
              <w:jc w:val="center"/>
              <w:textAlignment w:val="baseline"/>
            </w:pPr>
            <w:r w:rsidRPr="004170BD">
              <w:t>2019</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2A29204" w14:textId="77777777" w:rsidR="001A392A" w:rsidRPr="004170BD" w:rsidRDefault="001A392A" w:rsidP="006E0A65">
            <w:pPr>
              <w:jc w:val="center"/>
              <w:textAlignment w:val="baseline"/>
            </w:pPr>
            <w:r w:rsidRPr="004170BD">
              <w:t>2020</w:t>
            </w:r>
          </w:p>
        </w:tc>
        <w:tc>
          <w:tcPr>
            <w:tcW w:w="709" w:type="dxa"/>
            <w:tcBorders>
              <w:top w:val="single" w:sz="4" w:space="0" w:color="auto"/>
              <w:left w:val="single" w:sz="4" w:space="0" w:color="auto"/>
              <w:bottom w:val="single" w:sz="4" w:space="0" w:color="auto"/>
              <w:right w:val="single" w:sz="4" w:space="0" w:color="auto"/>
            </w:tcBorders>
          </w:tcPr>
          <w:p w14:paraId="11C88829" w14:textId="77777777" w:rsidR="001A392A" w:rsidRPr="004170BD" w:rsidRDefault="001A392A" w:rsidP="006E0A65">
            <w:pPr>
              <w:jc w:val="center"/>
              <w:textAlignment w:val="baseline"/>
            </w:pPr>
            <w:r w:rsidRPr="004170BD">
              <w:t>2021</w:t>
            </w:r>
          </w:p>
        </w:tc>
        <w:tc>
          <w:tcPr>
            <w:tcW w:w="709" w:type="dxa"/>
            <w:tcBorders>
              <w:top w:val="single" w:sz="4" w:space="0" w:color="auto"/>
              <w:left w:val="single" w:sz="4" w:space="0" w:color="auto"/>
              <w:bottom w:val="single" w:sz="4" w:space="0" w:color="auto"/>
              <w:right w:val="single" w:sz="4" w:space="0" w:color="auto"/>
            </w:tcBorders>
          </w:tcPr>
          <w:p w14:paraId="551C452A" w14:textId="77777777" w:rsidR="001A392A" w:rsidRPr="004170BD" w:rsidRDefault="001A392A" w:rsidP="006E0A65">
            <w:pPr>
              <w:jc w:val="center"/>
              <w:textAlignment w:val="baseline"/>
            </w:pPr>
            <w:r w:rsidRPr="004170BD">
              <w:t>2022</w:t>
            </w:r>
          </w:p>
        </w:tc>
        <w:tc>
          <w:tcPr>
            <w:tcW w:w="709" w:type="dxa"/>
            <w:tcBorders>
              <w:top w:val="single" w:sz="4" w:space="0" w:color="auto"/>
              <w:left w:val="single" w:sz="4" w:space="0" w:color="auto"/>
              <w:bottom w:val="single" w:sz="4" w:space="0" w:color="auto"/>
              <w:right w:val="single" w:sz="4" w:space="0" w:color="auto"/>
            </w:tcBorders>
          </w:tcPr>
          <w:p w14:paraId="389645E8" w14:textId="77777777" w:rsidR="001A392A" w:rsidRPr="004170BD" w:rsidRDefault="001A392A" w:rsidP="006E0A65">
            <w:pPr>
              <w:jc w:val="center"/>
              <w:textAlignment w:val="baseline"/>
            </w:pPr>
            <w:r w:rsidRPr="004170BD">
              <w:t>2023</w:t>
            </w:r>
          </w:p>
        </w:tc>
        <w:tc>
          <w:tcPr>
            <w:tcW w:w="708" w:type="dxa"/>
            <w:tcBorders>
              <w:top w:val="single" w:sz="4" w:space="0" w:color="auto"/>
              <w:left w:val="single" w:sz="4" w:space="0" w:color="auto"/>
              <w:bottom w:val="single" w:sz="4" w:space="0" w:color="auto"/>
              <w:right w:val="single" w:sz="4" w:space="0" w:color="auto"/>
            </w:tcBorders>
          </w:tcPr>
          <w:p w14:paraId="7804B377" w14:textId="77777777" w:rsidR="001A392A" w:rsidRPr="004170BD" w:rsidRDefault="001A392A" w:rsidP="006E0A65">
            <w:pPr>
              <w:jc w:val="center"/>
              <w:textAlignment w:val="baseline"/>
            </w:pPr>
            <w:r w:rsidRPr="004170BD">
              <w:t>2024</w:t>
            </w:r>
          </w:p>
        </w:tc>
        <w:tc>
          <w:tcPr>
            <w:tcW w:w="709" w:type="dxa"/>
            <w:tcBorders>
              <w:top w:val="single" w:sz="4" w:space="0" w:color="auto"/>
              <w:left w:val="single" w:sz="4" w:space="0" w:color="auto"/>
              <w:bottom w:val="single" w:sz="4" w:space="0" w:color="auto"/>
              <w:right w:val="single" w:sz="4" w:space="0" w:color="auto"/>
            </w:tcBorders>
          </w:tcPr>
          <w:p w14:paraId="6765C26E" w14:textId="77777777" w:rsidR="001A392A" w:rsidRPr="004170BD" w:rsidRDefault="001A392A" w:rsidP="006E0A65">
            <w:pPr>
              <w:jc w:val="center"/>
              <w:textAlignment w:val="baseline"/>
            </w:pPr>
            <w:r>
              <w:t>2025</w:t>
            </w:r>
          </w:p>
        </w:tc>
        <w:tc>
          <w:tcPr>
            <w:tcW w:w="709" w:type="dxa"/>
            <w:tcBorders>
              <w:top w:val="single" w:sz="4" w:space="0" w:color="auto"/>
              <w:left w:val="single" w:sz="4" w:space="0" w:color="auto"/>
              <w:bottom w:val="single" w:sz="4" w:space="0" w:color="auto"/>
              <w:right w:val="single" w:sz="4" w:space="0" w:color="auto"/>
            </w:tcBorders>
          </w:tcPr>
          <w:p w14:paraId="45E0ECDF" w14:textId="77777777" w:rsidR="001A392A" w:rsidRPr="004170BD" w:rsidRDefault="001A392A" w:rsidP="006E0A65">
            <w:pPr>
              <w:jc w:val="center"/>
              <w:textAlignment w:val="baseline"/>
            </w:pPr>
            <w:r>
              <w:t>2026</w:t>
            </w:r>
          </w:p>
        </w:tc>
        <w:tc>
          <w:tcPr>
            <w:tcW w:w="709" w:type="dxa"/>
            <w:tcBorders>
              <w:top w:val="single" w:sz="4" w:space="0" w:color="auto"/>
              <w:left w:val="single" w:sz="4" w:space="0" w:color="auto"/>
              <w:bottom w:val="single" w:sz="4" w:space="0" w:color="auto"/>
              <w:right w:val="single" w:sz="4" w:space="0" w:color="auto"/>
            </w:tcBorders>
          </w:tcPr>
          <w:p w14:paraId="60EC0AF7" w14:textId="77777777" w:rsidR="001A392A" w:rsidRPr="004170BD" w:rsidRDefault="001A392A" w:rsidP="006E0A65">
            <w:pPr>
              <w:jc w:val="center"/>
              <w:textAlignment w:val="baseline"/>
            </w:pPr>
            <w:r>
              <w:t>2027</w:t>
            </w:r>
          </w:p>
        </w:tc>
        <w:tc>
          <w:tcPr>
            <w:tcW w:w="708" w:type="dxa"/>
            <w:tcBorders>
              <w:top w:val="single" w:sz="4" w:space="0" w:color="auto"/>
              <w:left w:val="single" w:sz="4" w:space="0" w:color="auto"/>
              <w:bottom w:val="single" w:sz="4" w:space="0" w:color="auto"/>
              <w:right w:val="single" w:sz="4" w:space="0" w:color="auto"/>
            </w:tcBorders>
          </w:tcPr>
          <w:p w14:paraId="5A6D8B68" w14:textId="77777777" w:rsidR="001A392A" w:rsidRPr="004170BD" w:rsidRDefault="001A392A" w:rsidP="006E0A65">
            <w:pPr>
              <w:jc w:val="center"/>
              <w:textAlignment w:val="baseline"/>
            </w:pPr>
            <w:r>
              <w:t>2028</w:t>
            </w:r>
          </w:p>
        </w:tc>
        <w:tc>
          <w:tcPr>
            <w:tcW w:w="709" w:type="dxa"/>
            <w:tcBorders>
              <w:top w:val="single" w:sz="4" w:space="0" w:color="auto"/>
              <w:left w:val="single" w:sz="4" w:space="0" w:color="auto"/>
              <w:bottom w:val="single" w:sz="4" w:space="0" w:color="auto"/>
              <w:right w:val="single" w:sz="4" w:space="0" w:color="auto"/>
            </w:tcBorders>
          </w:tcPr>
          <w:p w14:paraId="378A0147" w14:textId="77777777" w:rsidR="001A392A" w:rsidRPr="004170BD" w:rsidRDefault="001A392A" w:rsidP="006E0A65">
            <w:pPr>
              <w:jc w:val="center"/>
              <w:textAlignment w:val="baseline"/>
            </w:pPr>
            <w:r>
              <w:t>2029</w:t>
            </w:r>
          </w:p>
        </w:tc>
        <w:tc>
          <w:tcPr>
            <w:tcW w:w="632" w:type="dxa"/>
            <w:tcBorders>
              <w:top w:val="single" w:sz="4" w:space="0" w:color="auto"/>
              <w:left w:val="single" w:sz="4" w:space="0" w:color="auto"/>
              <w:bottom w:val="single" w:sz="4" w:space="0" w:color="auto"/>
              <w:right w:val="single" w:sz="4" w:space="0" w:color="auto"/>
            </w:tcBorders>
          </w:tcPr>
          <w:p w14:paraId="445FDB3B" w14:textId="77777777" w:rsidR="001A392A" w:rsidRPr="004170BD" w:rsidRDefault="001A392A" w:rsidP="006E0A65">
            <w:pPr>
              <w:jc w:val="center"/>
              <w:textAlignment w:val="baseline"/>
            </w:pPr>
            <w:r>
              <w:t>2030</w:t>
            </w:r>
          </w:p>
        </w:tc>
      </w:tr>
      <w:tr w:rsidR="001A392A" w:rsidRPr="004170BD" w14:paraId="70EED578" w14:textId="77777777" w:rsidTr="006E0A65">
        <w:trPr>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4921F33" w14:textId="77777777" w:rsidR="001A392A" w:rsidRPr="004170BD" w:rsidRDefault="001A392A" w:rsidP="006E0A65">
            <w:pPr>
              <w:jc w:val="center"/>
              <w:textAlignment w:val="baseline"/>
            </w:pPr>
            <w:r w:rsidRPr="004170BD">
              <w:t>1</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4C39262" w14:textId="77777777" w:rsidR="001A392A" w:rsidRPr="004170BD" w:rsidRDefault="001A392A" w:rsidP="006E0A65">
            <w:pPr>
              <w:jc w:val="center"/>
              <w:textAlignment w:val="baseline"/>
            </w:pPr>
            <w:r w:rsidRPr="004170BD">
              <w:t>2</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DD3B5E9" w14:textId="77777777" w:rsidR="001A392A" w:rsidRPr="004170BD" w:rsidRDefault="001A392A" w:rsidP="006E0A65">
            <w:pPr>
              <w:jc w:val="center"/>
              <w:textAlignment w:val="baseline"/>
            </w:pPr>
            <w:r w:rsidRPr="004170BD">
              <w:t>3</w:t>
            </w:r>
          </w:p>
        </w:tc>
        <w:tc>
          <w:tcPr>
            <w:tcW w:w="850" w:type="dxa"/>
            <w:tcBorders>
              <w:top w:val="single" w:sz="4" w:space="0" w:color="auto"/>
              <w:left w:val="single" w:sz="4" w:space="0" w:color="auto"/>
              <w:bottom w:val="single" w:sz="4" w:space="0" w:color="auto"/>
              <w:right w:val="single" w:sz="4" w:space="0" w:color="auto"/>
            </w:tcBorders>
          </w:tcPr>
          <w:p w14:paraId="0DF66C50" w14:textId="77777777" w:rsidR="001A392A" w:rsidRPr="004170BD" w:rsidRDefault="001A392A" w:rsidP="006E0A65">
            <w:pPr>
              <w:jc w:val="center"/>
              <w:textAlignment w:val="baseline"/>
            </w:pPr>
            <w:r>
              <w:t>4</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1A5E32C" w14:textId="77777777" w:rsidR="001A392A" w:rsidRPr="004170BD" w:rsidRDefault="001A392A" w:rsidP="006E0A65">
            <w:pPr>
              <w:jc w:val="center"/>
              <w:textAlignment w:val="baseline"/>
            </w:pPr>
            <w:r>
              <w:t>5</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408EBF9" w14:textId="77777777" w:rsidR="001A392A" w:rsidRPr="004170BD" w:rsidRDefault="001A392A" w:rsidP="006E0A65">
            <w:pPr>
              <w:jc w:val="center"/>
              <w:textAlignment w:val="baseline"/>
            </w:pPr>
            <w:r>
              <w:t>6</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55172E5" w14:textId="77777777" w:rsidR="001A392A" w:rsidRPr="004170BD" w:rsidRDefault="001A392A" w:rsidP="006E0A65">
            <w:pPr>
              <w:jc w:val="center"/>
              <w:textAlignment w:val="baseline"/>
            </w:pPr>
            <w:r>
              <w:t>7</w:t>
            </w:r>
          </w:p>
        </w:tc>
        <w:tc>
          <w:tcPr>
            <w:tcW w:w="709" w:type="dxa"/>
            <w:tcBorders>
              <w:top w:val="single" w:sz="4" w:space="0" w:color="auto"/>
              <w:left w:val="single" w:sz="4" w:space="0" w:color="auto"/>
              <w:bottom w:val="single" w:sz="4" w:space="0" w:color="auto"/>
              <w:right w:val="single" w:sz="4" w:space="0" w:color="auto"/>
            </w:tcBorders>
          </w:tcPr>
          <w:p w14:paraId="10B180F4" w14:textId="77777777" w:rsidR="001A392A" w:rsidRPr="004170BD" w:rsidRDefault="001A392A" w:rsidP="006E0A65">
            <w:pPr>
              <w:jc w:val="center"/>
              <w:textAlignment w:val="baseline"/>
            </w:pPr>
            <w:r>
              <w:t>8</w:t>
            </w:r>
          </w:p>
        </w:tc>
        <w:tc>
          <w:tcPr>
            <w:tcW w:w="709" w:type="dxa"/>
            <w:tcBorders>
              <w:top w:val="single" w:sz="4" w:space="0" w:color="auto"/>
              <w:left w:val="single" w:sz="4" w:space="0" w:color="auto"/>
              <w:bottom w:val="single" w:sz="4" w:space="0" w:color="auto"/>
              <w:right w:val="single" w:sz="4" w:space="0" w:color="auto"/>
            </w:tcBorders>
          </w:tcPr>
          <w:p w14:paraId="04ACC83E" w14:textId="77777777" w:rsidR="001A392A" w:rsidRPr="004170BD" w:rsidRDefault="001A392A" w:rsidP="006E0A65">
            <w:pPr>
              <w:jc w:val="center"/>
              <w:textAlignment w:val="baseline"/>
            </w:pPr>
            <w:r>
              <w:t>9</w:t>
            </w:r>
          </w:p>
        </w:tc>
        <w:tc>
          <w:tcPr>
            <w:tcW w:w="709" w:type="dxa"/>
            <w:tcBorders>
              <w:top w:val="single" w:sz="4" w:space="0" w:color="auto"/>
              <w:left w:val="single" w:sz="4" w:space="0" w:color="auto"/>
              <w:bottom w:val="single" w:sz="4" w:space="0" w:color="auto"/>
              <w:right w:val="single" w:sz="4" w:space="0" w:color="auto"/>
            </w:tcBorders>
          </w:tcPr>
          <w:p w14:paraId="738A9D74" w14:textId="77777777" w:rsidR="001A392A" w:rsidRPr="004170BD" w:rsidRDefault="001A392A" w:rsidP="006E0A65">
            <w:pPr>
              <w:jc w:val="center"/>
              <w:textAlignment w:val="baseline"/>
            </w:pPr>
            <w:r>
              <w:t>10</w:t>
            </w:r>
          </w:p>
        </w:tc>
        <w:tc>
          <w:tcPr>
            <w:tcW w:w="708" w:type="dxa"/>
            <w:tcBorders>
              <w:top w:val="single" w:sz="4" w:space="0" w:color="auto"/>
              <w:left w:val="single" w:sz="4" w:space="0" w:color="auto"/>
              <w:bottom w:val="single" w:sz="4" w:space="0" w:color="auto"/>
              <w:right w:val="single" w:sz="4" w:space="0" w:color="auto"/>
            </w:tcBorders>
          </w:tcPr>
          <w:p w14:paraId="27C76E6B" w14:textId="77777777" w:rsidR="001A392A" w:rsidRPr="004170BD" w:rsidRDefault="001A392A" w:rsidP="006E0A65">
            <w:pPr>
              <w:jc w:val="center"/>
              <w:textAlignment w:val="baseline"/>
            </w:pPr>
            <w:r>
              <w:t>11</w:t>
            </w:r>
          </w:p>
        </w:tc>
        <w:tc>
          <w:tcPr>
            <w:tcW w:w="709" w:type="dxa"/>
            <w:tcBorders>
              <w:top w:val="single" w:sz="4" w:space="0" w:color="auto"/>
              <w:left w:val="single" w:sz="4" w:space="0" w:color="auto"/>
              <w:bottom w:val="single" w:sz="4" w:space="0" w:color="auto"/>
              <w:right w:val="single" w:sz="4" w:space="0" w:color="auto"/>
            </w:tcBorders>
          </w:tcPr>
          <w:p w14:paraId="28E3BB57" w14:textId="77777777" w:rsidR="001A392A" w:rsidRPr="004170BD" w:rsidRDefault="001A392A" w:rsidP="006E0A65">
            <w:pPr>
              <w:jc w:val="center"/>
              <w:textAlignment w:val="baseline"/>
            </w:pPr>
            <w:r>
              <w:t>12</w:t>
            </w:r>
          </w:p>
        </w:tc>
        <w:tc>
          <w:tcPr>
            <w:tcW w:w="709" w:type="dxa"/>
            <w:tcBorders>
              <w:top w:val="single" w:sz="4" w:space="0" w:color="auto"/>
              <w:left w:val="single" w:sz="4" w:space="0" w:color="auto"/>
              <w:bottom w:val="single" w:sz="4" w:space="0" w:color="auto"/>
              <w:right w:val="single" w:sz="4" w:space="0" w:color="auto"/>
            </w:tcBorders>
          </w:tcPr>
          <w:p w14:paraId="4396C27C" w14:textId="77777777" w:rsidR="001A392A" w:rsidRPr="004170BD" w:rsidRDefault="001A392A" w:rsidP="006E0A65">
            <w:pPr>
              <w:jc w:val="center"/>
              <w:textAlignment w:val="baseline"/>
            </w:pPr>
            <w:r>
              <w:t>13</w:t>
            </w:r>
          </w:p>
        </w:tc>
        <w:tc>
          <w:tcPr>
            <w:tcW w:w="709" w:type="dxa"/>
            <w:tcBorders>
              <w:top w:val="single" w:sz="4" w:space="0" w:color="auto"/>
              <w:left w:val="single" w:sz="4" w:space="0" w:color="auto"/>
              <w:bottom w:val="single" w:sz="4" w:space="0" w:color="auto"/>
              <w:right w:val="single" w:sz="4" w:space="0" w:color="auto"/>
            </w:tcBorders>
          </w:tcPr>
          <w:p w14:paraId="09AFECA3" w14:textId="77777777" w:rsidR="001A392A" w:rsidRPr="004170BD" w:rsidRDefault="001A392A" w:rsidP="006E0A65">
            <w:pPr>
              <w:jc w:val="center"/>
              <w:textAlignment w:val="baseline"/>
            </w:pPr>
            <w:r>
              <w:t>14</w:t>
            </w:r>
          </w:p>
        </w:tc>
        <w:tc>
          <w:tcPr>
            <w:tcW w:w="708" w:type="dxa"/>
            <w:tcBorders>
              <w:top w:val="single" w:sz="4" w:space="0" w:color="auto"/>
              <w:left w:val="single" w:sz="4" w:space="0" w:color="auto"/>
              <w:bottom w:val="single" w:sz="4" w:space="0" w:color="auto"/>
              <w:right w:val="single" w:sz="4" w:space="0" w:color="auto"/>
            </w:tcBorders>
          </w:tcPr>
          <w:p w14:paraId="3D15D7AC" w14:textId="77777777" w:rsidR="001A392A" w:rsidRPr="004170BD" w:rsidRDefault="001A392A" w:rsidP="006E0A65">
            <w:pPr>
              <w:jc w:val="center"/>
              <w:textAlignment w:val="baseline"/>
            </w:pPr>
            <w:r>
              <w:t>15</w:t>
            </w:r>
          </w:p>
        </w:tc>
        <w:tc>
          <w:tcPr>
            <w:tcW w:w="709" w:type="dxa"/>
            <w:tcBorders>
              <w:top w:val="single" w:sz="4" w:space="0" w:color="auto"/>
              <w:left w:val="single" w:sz="4" w:space="0" w:color="auto"/>
              <w:bottom w:val="single" w:sz="4" w:space="0" w:color="auto"/>
              <w:right w:val="single" w:sz="4" w:space="0" w:color="auto"/>
            </w:tcBorders>
          </w:tcPr>
          <w:p w14:paraId="09FFACA4" w14:textId="77777777" w:rsidR="001A392A" w:rsidRPr="004170BD" w:rsidRDefault="001A392A" w:rsidP="006E0A65">
            <w:pPr>
              <w:jc w:val="center"/>
              <w:textAlignment w:val="baseline"/>
            </w:pPr>
            <w:r>
              <w:t>16</w:t>
            </w:r>
          </w:p>
        </w:tc>
        <w:tc>
          <w:tcPr>
            <w:tcW w:w="632" w:type="dxa"/>
            <w:tcBorders>
              <w:top w:val="single" w:sz="4" w:space="0" w:color="auto"/>
              <w:left w:val="single" w:sz="4" w:space="0" w:color="auto"/>
              <w:bottom w:val="single" w:sz="4" w:space="0" w:color="auto"/>
              <w:right w:val="single" w:sz="4" w:space="0" w:color="auto"/>
            </w:tcBorders>
          </w:tcPr>
          <w:p w14:paraId="308ECA2C" w14:textId="77777777" w:rsidR="001A392A" w:rsidRPr="004170BD" w:rsidRDefault="001A392A" w:rsidP="006E0A65">
            <w:pPr>
              <w:jc w:val="center"/>
              <w:textAlignment w:val="baseline"/>
            </w:pPr>
            <w:r>
              <w:t>17</w:t>
            </w:r>
          </w:p>
        </w:tc>
      </w:tr>
      <w:tr w:rsidR="001A392A" w:rsidRPr="004170BD" w14:paraId="63CC1B2E" w14:textId="77777777" w:rsidTr="006E0A65">
        <w:trPr>
          <w:trHeight w:val="549"/>
          <w:jc w:val="center"/>
        </w:trPr>
        <w:tc>
          <w:tcPr>
            <w:tcW w:w="15591" w:type="dxa"/>
            <w:gridSpan w:val="17"/>
            <w:tcBorders>
              <w:top w:val="single" w:sz="4" w:space="0" w:color="auto"/>
              <w:left w:val="single" w:sz="4" w:space="0" w:color="auto"/>
              <w:bottom w:val="single" w:sz="4" w:space="0" w:color="auto"/>
              <w:right w:val="single" w:sz="4" w:space="0" w:color="auto"/>
            </w:tcBorders>
          </w:tcPr>
          <w:p w14:paraId="1580547B" w14:textId="77777777" w:rsidR="001A392A" w:rsidRPr="004170BD" w:rsidRDefault="001A392A" w:rsidP="006E0A65">
            <w:pPr>
              <w:jc w:val="center"/>
              <w:textAlignment w:val="baseline"/>
            </w:pPr>
            <w:r w:rsidRPr="004170BD">
              <w:t xml:space="preserve">Муниципальная программа </w:t>
            </w:r>
          </w:p>
          <w:p w14:paraId="7735BE22" w14:textId="77777777" w:rsidR="001A392A" w:rsidRPr="004170BD" w:rsidRDefault="001A392A" w:rsidP="006E0A65">
            <w:pPr>
              <w:jc w:val="center"/>
              <w:textAlignment w:val="baseline"/>
            </w:pPr>
            <w:r w:rsidRPr="004170BD">
              <w:t>«Формирование комфортной городской среды на 2018-20</w:t>
            </w:r>
            <w:r>
              <w:t>30</w:t>
            </w:r>
            <w:r w:rsidRPr="004170BD">
              <w:t xml:space="preserve"> годы в муниципальном образовании города Пугачева Саратовской области»</w:t>
            </w:r>
          </w:p>
        </w:tc>
      </w:tr>
      <w:tr w:rsidR="001A392A" w:rsidRPr="004170BD" w14:paraId="60357F07" w14:textId="77777777" w:rsidTr="006E0A65">
        <w:trPr>
          <w:trHeight w:val="557"/>
          <w:jc w:val="center"/>
        </w:trPr>
        <w:tc>
          <w:tcPr>
            <w:tcW w:w="15591" w:type="dxa"/>
            <w:gridSpan w:val="17"/>
            <w:tcBorders>
              <w:top w:val="single" w:sz="4" w:space="0" w:color="auto"/>
              <w:left w:val="single" w:sz="4" w:space="0" w:color="auto"/>
              <w:bottom w:val="single" w:sz="4" w:space="0" w:color="auto"/>
              <w:right w:val="single" w:sz="4" w:space="0" w:color="auto"/>
            </w:tcBorders>
          </w:tcPr>
          <w:p w14:paraId="283BA53B" w14:textId="77777777" w:rsidR="001A392A" w:rsidRPr="004170BD" w:rsidRDefault="001A392A" w:rsidP="006E0A65">
            <w:pPr>
              <w:jc w:val="center"/>
              <w:textAlignment w:val="baseline"/>
              <w:rPr>
                <w:color w:val="000000"/>
              </w:rPr>
            </w:pPr>
            <w:r w:rsidRPr="004170BD">
              <w:t xml:space="preserve">подпрограмма №1 </w:t>
            </w:r>
            <w:r w:rsidRPr="004170BD">
              <w:rPr>
                <w:bCs/>
              </w:rPr>
              <w:t>«</w:t>
            </w:r>
            <w:r w:rsidRPr="004170BD">
              <w:rPr>
                <w:color w:val="000000"/>
              </w:rPr>
              <w:t>Благоустройство дворовых территорий муниципального образования</w:t>
            </w:r>
          </w:p>
          <w:p w14:paraId="133E8308" w14:textId="77777777" w:rsidR="001A392A" w:rsidRPr="004170BD" w:rsidRDefault="001A392A" w:rsidP="006E0A65">
            <w:pPr>
              <w:jc w:val="center"/>
              <w:textAlignment w:val="baseline"/>
            </w:pPr>
            <w:r w:rsidRPr="004170BD">
              <w:rPr>
                <w:color w:val="000000"/>
              </w:rPr>
              <w:t>города Пугачева Саратовской области на 2018-20</w:t>
            </w:r>
            <w:r>
              <w:rPr>
                <w:color w:val="000000"/>
              </w:rPr>
              <w:t>30</w:t>
            </w:r>
            <w:r w:rsidRPr="004170BD">
              <w:rPr>
                <w:color w:val="000000"/>
              </w:rPr>
              <w:t xml:space="preserve"> годы</w:t>
            </w:r>
            <w:r w:rsidRPr="004170BD">
              <w:rPr>
                <w:bCs/>
              </w:rPr>
              <w:t>»</w:t>
            </w:r>
          </w:p>
        </w:tc>
      </w:tr>
      <w:tr w:rsidR="001A392A" w:rsidRPr="004170BD" w14:paraId="3982230D" w14:textId="77777777" w:rsidTr="006E0A65">
        <w:trPr>
          <w:trHeight w:val="501"/>
          <w:jc w:val="center"/>
        </w:trPr>
        <w:tc>
          <w:tcPr>
            <w:tcW w:w="15591" w:type="dxa"/>
            <w:gridSpan w:val="17"/>
            <w:tcBorders>
              <w:top w:val="single" w:sz="4" w:space="0" w:color="auto"/>
              <w:left w:val="single" w:sz="4" w:space="0" w:color="auto"/>
              <w:bottom w:val="single" w:sz="4" w:space="0" w:color="auto"/>
              <w:right w:val="single" w:sz="4" w:space="0" w:color="auto"/>
            </w:tcBorders>
          </w:tcPr>
          <w:p w14:paraId="7F57276D" w14:textId="77777777" w:rsidR="001A392A" w:rsidRDefault="001A392A" w:rsidP="006E0A65">
            <w:pPr>
              <w:autoSpaceDE w:val="0"/>
              <w:autoSpaceDN w:val="0"/>
              <w:adjustRightInd w:val="0"/>
              <w:rPr>
                <w:color w:val="000000"/>
              </w:rPr>
            </w:pPr>
            <w:r>
              <w:t xml:space="preserve"> </w:t>
            </w:r>
            <w:r w:rsidRPr="004170BD">
              <w:t xml:space="preserve">Цель: </w:t>
            </w:r>
            <w:r w:rsidRPr="004170BD">
              <w:rPr>
                <w:color w:val="000000"/>
              </w:rPr>
              <w:t xml:space="preserve">повышение комфортности проживания в многоквартирных домах на территории муниципального образования </w:t>
            </w:r>
          </w:p>
          <w:p w14:paraId="4D90726A" w14:textId="77777777" w:rsidR="001A392A" w:rsidRPr="004170BD" w:rsidRDefault="001A392A" w:rsidP="006E0A65">
            <w:pPr>
              <w:autoSpaceDE w:val="0"/>
              <w:autoSpaceDN w:val="0"/>
              <w:adjustRightInd w:val="0"/>
            </w:pPr>
            <w:r>
              <w:rPr>
                <w:color w:val="000000"/>
              </w:rPr>
              <w:t xml:space="preserve"> </w:t>
            </w:r>
            <w:r w:rsidRPr="004170BD">
              <w:rPr>
                <w:color w:val="000000"/>
              </w:rPr>
              <w:t>города Пугачева Саратовской области</w:t>
            </w:r>
          </w:p>
        </w:tc>
      </w:tr>
      <w:tr w:rsidR="001A392A" w:rsidRPr="004170BD" w14:paraId="59EABA6A" w14:textId="77777777" w:rsidTr="006E0A65">
        <w:trPr>
          <w:trHeight w:val="569"/>
          <w:jc w:val="center"/>
        </w:trPr>
        <w:tc>
          <w:tcPr>
            <w:tcW w:w="15591" w:type="dxa"/>
            <w:gridSpan w:val="17"/>
            <w:tcBorders>
              <w:top w:val="single" w:sz="4" w:space="0" w:color="auto"/>
              <w:left w:val="single" w:sz="4" w:space="0" w:color="auto"/>
              <w:bottom w:val="single" w:sz="4" w:space="0" w:color="auto"/>
              <w:right w:val="single" w:sz="4" w:space="0" w:color="auto"/>
            </w:tcBorders>
          </w:tcPr>
          <w:p w14:paraId="50877BB2" w14:textId="77777777" w:rsidR="001A392A" w:rsidRDefault="001A392A" w:rsidP="006E0A65">
            <w:pPr>
              <w:autoSpaceDE w:val="0"/>
              <w:autoSpaceDN w:val="0"/>
              <w:adjustRightInd w:val="0"/>
              <w:rPr>
                <w:color w:val="000000"/>
              </w:rPr>
            </w:pPr>
            <w:r>
              <w:t xml:space="preserve"> </w:t>
            </w:r>
            <w:r w:rsidRPr="004170BD">
              <w:t xml:space="preserve">Задача: </w:t>
            </w:r>
            <w:r w:rsidRPr="004170BD">
              <w:rPr>
                <w:color w:val="000000"/>
              </w:rPr>
              <w:t xml:space="preserve">создание условий для повышения уровня благоустройства дворовых территорий многоквартирных домов на территории </w:t>
            </w:r>
          </w:p>
          <w:p w14:paraId="78A12A8F" w14:textId="77777777" w:rsidR="001A392A" w:rsidRPr="004170BD" w:rsidRDefault="001A392A" w:rsidP="006E0A65">
            <w:pPr>
              <w:autoSpaceDE w:val="0"/>
              <w:autoSpaceDN w:val="0"/>
              <w:adjustRightInd w:val="0"/>
            </w:pPr>
            <w:r>
              <w:rPr>
                <w:color w:val="000000"/>
              </w:rPr>
              <w:t xml:space="preserve"> </w:t>
            </w:r>
            <w:r w:rsidRPr="004170BD">
              <w:rPr>
                <w:color w:val="000000"/>
              </w:rPr>
              <w:t>муниципального образования города Пугачева Саратовской области</w:t>
            </w:r>
          </w:p>
        </w:tc>
      </w:tr>
      <w:tr w:rsidR="001A392A" w:rsidRPr="004170BD" w14:paraId="0094D451" w14:textId="77777777" w:rsidTr="006E0A65">
        <w:trPr>
          <w:trHeight w:val="771"/>
          <w:jc w:val="center"/>
        </w:trPr>
        <w:tc>
          <w:tcPr>
            <w:tcW w:w="65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1CFE6820" w14:textId="77777777" w:rsidR="001A392A" w:rsidRPr="004170BD" w:rsidRDefault="001A392A" w:rsidP="006E0A65">
            <w:pPr>
              <w:jc w:val="center"/>
            </w:pPr>
            <w:r w:rsidRPr="004170BD">
              <w:t>1</w:t>
            </w:r>
          </w:p>
        </w:tc>
        <w:tc>
          <w:tcPr>
            <w:tcW w:w="36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66ED5184" w14:textId="77777777" w:rsidR="001A392A" w:rsidRPr="004170BD" w:rsidRDefault="001A392A" w:rsidP="006E0A65">
            <w:pPr>
              <w:textAlignment w:val="baseline"/>
            </w:pPr>
            <w:r w:rsidRPr="004170BD">
              <w:rPr>
                <w:color w:val="000000"/>
              </w:rPr>
              <w:t>Количество благоустроенных дворовых территорий многоквартирных домов</w:t>
            </w:r>
            <w:r>
              <w:rPr>
                <w:color w:val="00000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395D1024" w14:textId="77777777" w:rsidR="001A392A" w:rsidRPr="004170BD" w:rsidRDefault="001A392A" w:rsidP="006E0A65">
            <w:pPr>
              <w:jc w:val="center"/>
            </w:pPr>
            <w:r w:rsidRPr="004170BD">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411117" w14:textId="77777777" w:rsidR="001A392A" w:rsidRPr="00330A53" w:rsidRDefault="001A392A" w:rsidP="006E0A65">
            <w:pPr>
              <w:jc w:val="center"/>
              <w:rPr>
                <w:lang w:val="en-US"/>
              </w:rPr>
            </w:pPr>
            <w:r>
              <w:rPr>
                <w:lang w:val="en-US"/>
              </w:rPr>
              <w:t>90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55397B4B" w14:textId="77777777" w:rsidR="001A392A" w:rsidRPr="004170BD" w:rsidRDefault="001A392A" w:rsidP="006E0A65">
            <w:pPr>
              <w:jc w:val="center"/>
            </w:pPr>
            <w:r w:rsidRPr="004170BD">
              <w:t>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193BC138" w14:textId="77777777" w:rsidR="001A392A" w:rsidRPr="004170BD" w:rsidRDefault="001A392A" w:rsidP="006E0A65">
            <w:pPr>
              <w:jc w:val="center"/>
            </w:pPr>
            <w:r w:rsidRPr="004170BD">
              <w:t>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hideMark/>
          </w:tcPr>
          <w:p w14:paraId="24703412" w14:textId="77777777" w:rsidR="001A392A" w:rsidRPr="004170BD" w:rsidRDefault="001A392A" w:rsidP="006E0A65">
            <w:pPr>
              <w:jc w:val="center"/>
            </w:pPr>
            <w:r w:rsidRPr="004170BD">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A6F40" w14:textId="77777777" w:rsidR="001A392A" w:rsidRPr="004170BD" w:rsidRDefault="001A392A" w:rsidP="006E0A65">
            <w:pPr>
              <w:jc w:val="center"/>
            </w:pPr>
            <w:r w:rsidRPr="004170BD">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AECD9" w14:textId="77777777" w:rsidR="001A392A" w:rsidRPr="004170BD" w:rsidRDefault="001A392A" w:rsidP="006E0A65">
            <w:pPr>
              <w:jc w:val="center"/>
            </w:pPr>
            <w: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D31BF" w14:textId="77777777" w:rsidR="001A392A" w:rsidRPr="004170BD" w:rsidRDefault="001A392A" w:rsidP="006E0A65">
            <w:pPr>
              <w:jc w:val="center"/>
            </w:pPr>
            <w: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A6265" w14:textId="77777777" w:rsidR="001A392A" w:rsidRPr="00330A53" w:rsidRDefault="001A392A" w:rsidP="006E0A65">
            <w:pPr>
              <w:jc w:val="center"/>
              <w:rPr>
                <w:lang w:val="en-US"/>
              </w:rPr>
            </w:pPr>
            <w:r>
              <w:rPr>
                <w:lang w:val="en-US"/>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0DC031" w14:textId="77777777" w:rsidR="001A392A" w:rsidRPr="004170BD" w:rsidRDefault="001A392A" w:rsidP="006E0A65">
            <w:pPr>
              <w:jc w:val="center"/>
            </w:pPr>
            <w: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92E93F" w14:textId="77777777" w:rsidR="001A392A" w:rsidRPr="004170BD" w:rsidRDefault="001A392A" w:rsidP="006E0A65">
            <w:pPr>
              <w:jc w:val="center"/>
            </w:pPr>
            <w: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0B00BD" w14:textId="77777777" w:rsidR="001A392A" w:rsidRPr="004170BD" w:rsidRDefault="001A392A" w:rsidP="006E0A65">
            <w:pPr>
              <w:jc w:val="center"/>
            </w:pPr>
            <w: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2806E3" w14:textId="77777777" w:rsidR="001A392A" w:rsidRPr="004170BD" w:rsidRDefault="001A392A" w:rsidP="006E0A65">
            <w:pPr>
              <w:jc w:val="center"/>
            </w:pPr>
            <w: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9CFD18" w14:textId="77777777" w:rsidR="001A392A" w:rsidRPr="004170BD" w:rsidRDefault="001A392A" w:rsidP="006E0A65">
            <w:pPr>
              <w:jc w:val="center"/>
            </w:pPr>
            <w:r>
              <w:t>7</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8A65842" w14:textId="77777777" w:rsidR="001A392A" w:rsidRPr="00330A53" w:rsidRDefault="001A392A" w:rsidP="006E0A65">
            <w:pPr>
              <w:jc w:val="center"/>
              <w:rPr>
                <w:lang w:val="en-US"/>
              </w:rPr>
            </w:pPr>
            <w:r>
              <w:rPr>
                <w:lang w:val="en-US"/>
              </w:rPr>
              <w:t>5</w:t>
            </w:r>
          </w:p>
        </w:tc>
      </w:tr>
      <w:tr w:rsidR="001A392A" w:rsidRPr="004170BD" w14:paraId="6CB69EAB" w14:textId="77777777" w:rsidTr="006E0A65">
        <w:trPr>
          <w:jc w:val="center"/>
        </w:trPr>
        <w:tc>
          <w:tcPr>
            <w:tcW w:w="15591" w:type="dxa"/>
            <w:gridSpan w:val="17"/>
            <w:tcBorders>
              <w:top w:val="single" w:sz="4" w:space="0" w:color="auto"/>
              <w:left w:val="single" w:sz="4" w:space="0" w:color="auto"/>
              <w:bottom w:val="single" w:sz="4" w:space="0" w:color="auto"/>
              <w:right w:val="single" w:sz="4" w:space="0" w:color="auto"/>
            </w:tcBorders>
          </w:tcPr>
          <w:p w14:paraId="68A1CFF6" w14:textId="77777777" w:rsidR="001A392A" w:rsidRPr="004170BD" w:rsidRDefault="001A392A" w:rsidP="006E0A65">
            <w:pPr>
              <w:jc w:val="center"/>
              <w:textAlignment w:val="baseline"/>
              <w:rPr>
                <w:color w:val="000000"/>
              </w:rPr>
            </w:pPr>
            <w:r w:rsidRPr="004170BD">
              <w:t xml:space="preserve">подпрограмма №2 </w:t>
            </w:r>
            <w:r w:rsidRPr="004170BD">
              <w:rPr>
                <w:bCs/>
              </w:rPr>
              <w:t>«</w:t>
            </w:r>
            <w:r w:rsidRPr="004170BD">
              <w:rPr>
                <w:color w:val="000000"/>
              </w:rPr>
              <w:t>Благоустройство общественных территорий муниципального образования</w:t>
            </w:r>
          </w:p>
          <w:p w14:paraId="22B3F47A" w14:textId="77777777" w:rsidR="001A392A" w:rsidRPr="004170BD" w:rsidRDefault="001A392A" w:rsidP="006E0A65">
            <w:pPr>
              <w:jc w:val="center"/>
              <w:textAlignment w:val="baseline"/>
            </w:pPr>
            <w:r w:rsidRPr="004170BD">
              <w:rPr>
                <w:color w:val="000000"/>
              </w:rPr>
              <w:t>города Пугачева Саратовской области на 2018-20</w:t>
            </w:r>
            <w:r>
              <w:rPr>
                <w:color w:val="000000"/>
              </w:rPr>
              <w:t>30</w:t>
            </w:r>
            <w:r w:rsidRPr="004170BD">
              <w:rPr>
                <w:color w:val="000000"/>
              </w:rPr>
              <w:t xml:space="preserve"> годы</w:t>
            </w:r>
            <w:r w:rsidRPr="004170BD">
              <w:rPr>
                <w:bCs/>
              </w:rPr>
              <w:t>»</w:t>
            </w:r>
          </w:p>
        </w:tc>
      </w:tr>
      <w:tr w:rsidR="001A392A" w:rsidRPr="004170BD" w14:paraId="3643E76A" w14:textId="77777777" w:rsidTr="006E0A65">
        <w:trPr>
          <w:trHeight w:val="313"/>
          <w:jc w:val="center"/>
        </w:trPr>
        <w:tc>
          <w:tcPr>
            <w:tcW w:w="15591" w:type="dxa"/>
            <w:gridSpan w:val="17"/>
            <w:tcBorders>
              <w:top w:val="single" w:sz="4" w:space="0" w:color="auto"/>
              <w:left w:val="single" w:sz="4" w:space="0" w:color="auto"/>
              <w:bottom w:val="single" w:sz="4" w:space="0" w:color="auto"/>
              <w:right w:val="single" w:sz="4" w:space="0" w:color="auto"/>
            </w:tcBorders>
          </w:tcPr>
          <w:p w14:paraId="34F208B9" w14:textId="77777777" w:rsidR="001A392A" w:rsidRDefault="001A392A" w:rsidP="006E0A65">
            <w:pPr>
              <w:autoSpaceDE w:val="0"/>
              <w:autoSpaceDN w:val="0"/>
              <w:adjustRightInd w:val="0"/>
              <w:rPr>
                <w:color w:val="000000"/>
              </w:rPr>
            </w:pPr>
            <w:r>
              <w:lastRenderedPageBreak/>
              <w:t xml:space="preserve"> </w:t>
            </w:r>
            <w:r w:rsidRPr="004170BD">
              <w:t>Цель:</w:t>
            </w:r>
            <w:r>
              <w:t xml:space="preserve"> </w:t>
            </w:r>
            <w:r w:rsidRPr="004170BD">
              <w:rPr>
                <w:color w:val="000000"/>
              </w:rPr>
              <w:t xml:space="preserve">повышение уровня благоустройства общественных территорий на территории муниципальном образования </w:t>
            </w:r>
          </w:p>
          <w:p w14:paraId="44456BC3" w14:textId="77777777" w:rsidR="001A392A" w:rsidRPr="004170BD" w:rsidRDefault="001A392A" w:rsidP="006E0A65">
            <w:pPr>
              <w:autoSpaceDE w:val="0"/>
              <w:autoSpaceDN w:val="0"/>
              <w:adjustRightInd w:val="0"/>
            </w:pPr>
            <w:r>
              <w:rPr>
                <w:color w:val="000000"/>
              </w:rPr>
              <w:t xml:space="preserve"> </w:t>
            </w:r>
            <w:r w:rsidRPr="004170BD">
              <w:rPr>
                <w:color w:val="000000"/>
              </w:rPr>
              <w:t xml:space="preserve">города Пугачева Саратовской </w:t>
            </w:r>
            <w:r>
              <w:rPr>
                <w:color w:val="000000"/>
              </w:rPr>
              <w:t xml:space="preserve">   </w:t>
            </w:r>
            <w:r w:rsidRPr="004170BD">
              <w:rPr>
                <w:color w:val="000000"/>
              </w:rPr>
              <w:t>области</w:t>
            </w:r>
          </w:p>
        </w:tc>
      </w:tr>
      <w:tr w:rsidR="001A392A" w:rsidRPr="004170BD" w14:paraId="10E3F839" w14:textId="77777777" w:rsidTr="006E0A65">
        <w:trPr>
          <w:trHeight w:val="263"/>
          <w:jc w:val="center"/>
        </w:trPr>
        <w:tc>
          <w:tcPr>
            <w:tcW w:w="15591" w:type="dxa"/>
            <w:gridSpan w:val="17"/>
            <w:tcBorders>
              <w:top w:val="single" w:sz="4" w:space="0" w:color="auto"/>
              <w:left w:val="single" w:sz="4" w:space="0" w:color="auto"/>
              <w:bottom w:val="single" w:sz="4" w:space="0" w:color="auto"/>
              <w:right w:val="single" w:sz="4" w:space="0" w:color="auto"/>
            </w:tcBorders>
          </w:tcPr>
          <w:p w14:paraId="6611A399" w14:textId="77777777" w:rsidR="001A392A" w:rsidRDefault="001A392A" w:rsidP="006E0A65">
            <w:pPr>
              <w:autoSpaceDE w:val="0"/>
              <w:autoSpaceDN w:val="0"/>
              <w:adjustRightInd w:val="0"/>
              <w:rPr>
                <w:color w:val="000000"/>
              </w:rPr>
            </w:pPr>
            <w:r>
              <w:t xml:space="preserve"> </w:t>
            </w:r>
            <w:r w:rsidRPr="004170BD">
              <w:t xml:space="preserve">Задача: </w:t>
            </w:r>
            <w:r w:rsidRPr="004170BD">
              <w:rPr>
                <w:color w:val="000000"/>
              </w:rPr>
              <w:t xml:space="preserve">создание условий для повышения уровня благоустройства общественных территорий муниципального образования </w:t>
            </w:r>
          </w:p>
          <w:p w14:paraId="4DBE1978" w14:textId="77777777" w:rsidR="001A392A" w:rsidRPr="004170BD" w:rsidRDefault="001A392A" w:rsidP="006E0A65">
            <w:pPr>
              <w:autoSpaceDE w:val="0"/>
              <w:autoSpaceDN w:val="0"/>
              <w:adjustRightInd w:val="0"/>
            </w:pPr>
            <w:r>
              <w:rPr>
                <w:color w:val="000000"/>
              </w:rPr>
              <w:t xml:space="preserve"> </w:t>
            </w:r>
            <w:r w:rsidRPr="004170BD">
              <w:rPr>
                <w:color w:val="000000"/>
              </w:rPr>
              <w:t>города Пугачева Саратовской области</w:t>
            </w:r>
          </w:p>
        </w:tc>
      </w:tr>
      <w:tr w:rsidR="001A392A" w:rsidRPr="004170BD" w14:paraId="7FA60CFD" w14:textId="77777777" w:rsidTr="006E0A65">
        <w:trPr>
          <w:trHeight w:val="250"/>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14B65E34" w14:textId="77777777" w:rsidR="001A392A" w:rsidRPr="004170BD" w:rsidRDefault="001A392A" w:rsidP="006E0A65">
            <w:pPr>
              <w:jc w:val="center"/>
            </w:pPr>
            <w:r w:rsidRPr="004170BD">
              <w:t>1</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3348ACE9" w14:textId="77777777" w:rsidR="001A392A" w:rsidRPr="004170BD" w:rsidRDefault="001A392A" w:rsidP="006E0A65">
            <w:pPr>
              <w:autoSpaceDE w:val="0"/>
              <w:autoSpaceDN w:val="0"/>
              <w:adjustRightInd w:val="0"/>
            </w:pPr>
            <w:r w:rsidRPr="004170BD">
              <w:rPr>
                <w:color w:val="000000"/>
              </w:rPr>
              <w:t>Количество благоустроенных общественных территорий</w:t>
            </w:r>
            <w:r>
              <w:rPr>
                <w:color w:val="000000"/>
              </w:rPr>
              <w:t xml:space="preserve"> </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061E2D15" w14:textId="77777777" w:rsidR="001A392A" w:rsidRPr="004170BD" w:rsidRDefault="001A392A" w:rsidP="006E0A65">
            <w:pPr>
              <w:jc w:val="center"/>
            </w:pPr>
            <w:r w:rsidRPr="004170BD">
              <w:t>шт.</w:t>
            </w:r>
          </w:p>
        </w:tc>
        <w:tc>
          <w:tcPr>
            <w:tcW w:w="850" w:type="dxa"/>
            <w:tcBorders>
              <w:top w:val="single" w:sz="4" w:space="0" w:color="auto"/>
              <w:left w:val="single" w:sz="4" w:space="0" w:color="auto"/>
              <w:bottom w:val="single" w:sz="4" w:space="0" w:color="auto"/>
              <w:right w:val="single" w:sz="4" w:space="0" w:color="auto"/>
            </w:tcBorders>
            <w:vAlign w:val="center"/>
          </w:tcPr>
          <w:p w14:paraId="4EB42837" w14:textId="77777777" w:rsidR="001A392A" w:rsidRPr="004170BD" w:rsidRDefault="001A392A" w:rsidP="006E0A65">
            <w:pPr>
              <w:jc w:val="center"/>
            </w:pPr>
            <w:r>
              <w:t>37</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7077988C" w14:textId="77777777" w:rsidR="001A392A" w:rsidRPr="004170BD" w:rsidRDefault="001A392A" w:rsidP="006E0A65">
            <w:pPr>
              <w:jc w:val="center"/>
            </w:pPr>
            <w:r w:rsidRPr="004170BD">
              <w:t>1</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37243982" w14:textId="77777777" w:rsidR="001A392A" w:rsidRPr="004170BD" w:rsidRDefault="001A392A" w:rsidP="006E0A65">
            <w:pPr>
              <w:jc w:val="center"/>
            </w:pPr>
            <w:r w:rsidRPr="004170BD">
              <w:t>2</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03BEF371" w14:textId="77777777" w:rsidR="001A392A" w:rsidRPr="004170BD" w:rsidRDefault="001A392A" w:rsidP="006E0A65">
            <w:pPr>
              <w:jc w:val="center"/>
            </w:pPr>
            <w:r w:rsidRPr="004170BD">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8DE6E7" w14:textId="77777777" w:rsidR="001A392A" w:rsidRPr="004170BD" w:rsidRDefault="001A392A" w:rsidP="006E0A65">
            <w:pPr>
              <w:jc w:val="center"/>
            </w:pPr>
            <w:r w:rsidRPr="004170BD">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E0163F" w14:textId="77777777" w:rsidR="001A392A" w:rsidRPr="004170BD" w:rsidRDefault="001A392A" w:rsidP="006E0A65">
            <w:pPr>
              <w:jc w:val="center"/>
            </w:pPr>
            <w: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C218B2" w14:textId="77777777" w:rsidR="001A392A" w:rsidRPr="004170BD" w:rsidRDefault="001A392A" w:rsidP="006E0A65">
            <w:pPr>
              <w:jc w:val="center"/>
            </w:pPr>
            <w: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A4C24" w14:textId="77777777" w:rsidR="001A392A" w:rsidRPr="004170BD" w:rsidRDefault="001A392A" w:rsidP="006E0A65">
            <w:pPr>
              <w:jc w:val="center"/>
            </w:pPr>
            <w: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87D4FF" w14:textId="77777777" w:rsidR="001A392A" w:rsidRPr="004170BD" w:rsidRDefault="001A392A" w:rsidP="006E0A65">
            <w:pPr>
              <w:jc w:val="center"/>
            </w:pPr>
            <w: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032542" w14:textId="77777777" w:rsidR="001A392A" w:rsidRPr="004170BD" w:rsidRDefault="001A392A" w:rsidP="006E0A65">
            <w:pPr>
              <w:jc w:val="center"/>
            </w:pPr>
            <w: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B94106" w14:textId="77777777" w:rsidR="001A392A" w:rsidRPr="004170BD" w:rsidRDefault="001A392A" w:rsidP="006E0A65">
            <w:pPr>
              <w:jc w:val="center"/>
            </w:pPr>
            <w: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005A2C" w14:textId="77777777" w:rsidR="001A392A" w:rsidRPr="004170BD" w:rsidRDefault="001A392A" w:rsidP="006E0A65">
            <w:pPr>
              <w:jc w:val="center"/>
            </w:pPr>
            <w: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901F67" w14:textId="77777777" w:rsidR="001A392A" w:rsidRPr="004170BD" w:rsidRDefault="001A392A" w:rsidP="006E0A65">
            <w:pPr>
              <w:jc w:val="center"/>
            </w:pPr>
            <w:r>
              <w:t>3</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F118EF5" w14:textId="77777777" w:rsidR="001A392A" w:rsidRPr="004170BD" w:rsidRDefault="001A392A" w:rsidP="006E0A65">
            <w:pPr>
              <w:jc w:val="center"/>
            </w:pPr>
            <w:r>
              <w:t>3</w:t>
            </w:r>
          </w:p>
        </w:tc>
      </w:tr>
      <w:tr w:rsidR="001A392A" w:rsidRPr="004170BD" w14:paraId="5039D043" w14:textId="77777777" w:rsidTr="006E0A65">
        <w:trPr>
          <w:trHeight w:val="250"/>
          <w:jc w:val="center"/>
        </w:trPr>
        <w:tc>
          <w:tcPr>
            <w:tcW w:w="15591" w:type="dxa"/>
            <w:gridSpan w:val="17"/>
            <w:tcBorders>
              <w:top w:val="single" w:sz="4" w:space="0" w:color="auto"/>
              <w:left w:val="single" w:sz="4" w:space="0" w:color="auto"/>
              <w:bottom w:val="single" w:sz="4" w:space="0" w:color="auto"/>
              <w:right w:val="single" w:sz="4" w:space="0" w:color="auto"/>
            </w:tcBorders>
          </w:tcPr>
          <w:p w14:paraId="204D4AC3" w14:textId="77777777" w:rsidR="001A392A" w:rsidRPr="004170BD" w:rsidRDefault="001A392A" w:rsidP="006E0A65">
            <w:pPr>
              <w:jc w:val="center"/>
              <w:textAlignment w:val="baseline"/>
            </w:pPr>
            <w:r w:rsidRPr="004170BD">
              <w:t xml:space="preserve">подпрограмма №3 </w:t>
            </w:r>
            <w:r w:rsidRPr="004170BD">
              <w:rPr>
                <w:bCs/>
              </w:rPr>
              <w:t>«</w:t>
            </w:r>
            <w:r w:rsidRPr="004170BD">
              <w:rPr>
                <w:color w:val="000000"/>
              </w:rPr>
              <w:t>Благоустройство центральной части города Пугачева Саратовской области</w:t>
            </w:r>
            <w:r w:rsidRPr="004170BD">
              <w:rPr>
                <w:bCs/>
              </w:rPr>
              <w:t>»</w:t>
            </w:r>
          </w:p>
        </w:tc>
      </w:tr>
      <w:tr w:rsidR="001A392A" w:rsidRPr="004170BD" w14:paraId="371F18A1" w14:textId="77777777" w:rsidTr="006E0A65">
        <w:trPr>
          <w:trHeight w:val="250"/>
          <w:jc w:val="center"/>
        </w:trPr>
        <w:tc>
          <w:tcPr>
            <w:tcW w:w="15591" w:type="dxa"/>
            <w:gridSpan w:val="17"/>
            <w:tcBorders>
              <w:top w:val="single" w:sz="4" w:space="0" w:color="auto"/>
              <w:left w:val="single" w:sz="4" w:space="0" w:color="auto"/>
              <w:bottom w:val="single" w:sz="4" w:space="0" w:color="auto"/>
              <w:right w:val="single" w:sz="4" w:space="0" w:color="auto"/>
            </w:tcBorders>
          </w:tcPr>
          <w:p w14:paraId="54F787BC" w14:textId="77777777" w:rsidR="001A392A" w:rsidRPr="004170BD" w:rsidRDefault="001A392A" w:rsidP="006E0A65">
            <w:pPr>
              <w:jc w:val="both"/>
              <w:rPr>
                <w:color w:val="000000"/>
              </w:rPr>
            </w:pPr>
            <w:r>
              <w:rPr>
                <w:color w:val="000000"/>
              </w:rPr>
              <w:t xml:space="preserve"> </w:t>
            </w:r>
            <w:r w:rsidRPr="004170BD">
              <w:rPr>
                <w:color w:val="000000"/>
              </w:rPr>
              <w:t>Цель: повышение уровня благоустройства центральной части города Пугачева Саратовской области</w:t>
            </w:r>
          </w:p>
        </w:tc>
      </w:tr>
      <w:tr w:rsidR="001A392A" w:rsidRPr="004170BD" w14:paraId="187E356C" w14:textId="77777777" w:rsidTr="006E0A65">
        <w:trPr>
          <w:trHeight w:val="250"/>
          <w:jc w:val="center"/>
        </w:trPr>
        <w:tc>
          <w:tcPr>
            <w:tcW w:w="15591" w:type="dxa"/>
            <w:gridSpan w:val="17"/>
            <w:tcBorders>
              <w:top w:val="single" w:sz="4" w:space="0" w:color="auto"/>
              <w:left w:val="single" w:sz="4" w:space="0" w:color="auto"/>
              <w:bottom w:val="single" w:sz="4" w:space="0" w:color="auto"/>
              <w:right w:val="single" w:sz="4" w:space="0" w:color="auto"/>
            </w:tcBorders>
          </w:tcPr>
          <w:p w14:paraId="3F00B074" w14:textId="77777777" w:rsidR="001A392A" w:rsidRPr="004170BD" w:rsidRDefault="001A392A" w:rsidP="006E0A65">
            <w:pPr>
              <w:autoSpaceDE w:val="0"/>
              <w:autoSpaceDN w:val="0"/>
              <w:adjustRightInd w:val="0"/>
              <w:jc w:val="both"/>
              <w:rPr>
                <w:color w:val="000000"/>
              </w:rPr>
            </w:pPr>
            <w:r>
              <w:rPr>
                <w:color w:val="000000"/>
              </w:rPr>
              <w:t xml:space="preserve"> </w:t>
            </w:r>
            <w:r w:rsidRPr="004170BD">
              <w:rPr>
                <w:color w:val="000000"/>
              </w:rPr>
              <w:t>Задача: создание условий для повышения уровня благоустройства центральной части города Пугачева Саратовской области</w:t>
            </w:r>
          </w:p>
        </w:tc>
      </w:tr>
      <w:tr w:rsidR="001A392A" w:rsidRPr="004170BD" w14:paraId="0E684384" w14:textId="77777777" w:rsidTr="006E0A65">
        <w:trPr>
          <w:trHeight w:val="250"/>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3CD43D90" w14:textId="77777777" w:rsidR="001A392A" w:rsidRPr="004170BD" w:rsidRDefault="001A392A" w:rsidP="006E0A65">
            <w:pPr>
              <w:jc w:val="center"/>
            </w:pPr>
            <w:r w:rsidRPr="004170BD">
              <w:t>1</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354A822C" w14:textId="77777777" w:rsidR="001A392A" w:rsidRPr="004170BD" w:rsidRDefault="001A392A" w:rsidP="006E0A65">
            <w:pPr>
              <w:autoSpaceDE w:val="0"/>
              <w:autoSpaceDN w:val="0"/>
              <w:adjustRightInd w:val="0"/>
              <w:rPr>
                <w:color w:val="000000"/>
              </w:rPr>
            </w:pPr>
            <w:r w:rsidRPr="004170BD">
              <w:rPr>
                <w:color w:val="000000"/>
              </w:rPr>
              <w:t xml:space="preserve">Количество благоустроенных общественных территорий </w:t>
            </w:r>
          </w:p>
          <w:p w14:paraId="0670A90E" w14:textId="77777777" w:rsidR="001A392A" w:rsidRPr="004170BD" w:rsidRDefault="001A392A" w:rsidP="006E0A65">
            <w:pPr>
              <w:autoSpaceDE w:val="0"/>
              <w:autoSpaceDN w:val="0"/>
              <w:adjustRightInd w:val="0"/>
              <w:rPr>
                <w:color w:val="000000"/>
              </w:rPr>
            </w:pP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2B12341C" w14:textId="77777777" w:rsidR="001A392A" w:rsidRPr="004170BD" w:rsidRDefault="001A392A" w:rsidP="006E0A65">
            <w:pPr>
              <w:jc w:val="center"/>
            </w:pPr>
            <w:r w:rsidRPr="004170BD">
              <w:t>шт.</w:t>
            </w:r>
          </w:p>
        </w:tc>
        <w:tc>
          <w:tcPr>
            <w:tcW w:w="850" w:type="dxa"/>
            <w:tcBorders>
              <w:top w:val="single" w:sz="4" w:space="0" w:color="auto"/>
              <w:left w:val="single" w:sz="4" w:space="0" w:color="auto"/>
              <w:bottom w:val="single" w:sz="4" w:space="0" w:color="auto"/>
              <w:right w:val="single" w:sz="4" w:space="0" w:color="auto"/>
            </w:tcBorders>
            <w:vAlign w:val="center"/>
          </w:tcPr>
          <w:p w14:paraId="7465EE96" w14:textId="77777777" w:rsidR="001A392A" w:rsidRPr="004170BD" w:rsidRDefault="001A392A" w:rsidP="006E0A65">
            <w:pPr>
              <w:jc w:val="center"/>
            </w:pPr>
            <w:r>
              <w:t>3</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057ED739" w14:textId="77777777" w:rsidR="001A392A" w:rsidRPr="004170BD" w:rsidRDefault="001A392A" w:rsidP="006E0A65">
            <w:pPr>
              <w:jc w:val="center"/>
            </w:pPr>
            <w:r w:rsidRPr="004170BD">
              <w:t>0</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6E135A61" w14:textId="77777777" w:rsidR="001A392A" w:rsidRPr="004170BD" w:rsidRDefault="001A392A" w:rsidP="006E0A65">
            <w:pPr>
              <w:jc w:val="center"/>
            </w:pPr>
            <w:r w:rsidRPr="004170BD">
              <w:t>0</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14:paraId="777F2FAC" w14:textId="77777777" w:rsidR="001A392A" w:rsidRPr="004170BD" w:rsidRDefault="001A392A" w:rsidP="006E0A65">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54E42D" w14:textId="77777777" w:rsidR="001A392A" w:rsidRPr="004170BD" w:rsidRDefault="001A392A" w:rsidP="006E0A65">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C27495" w14:textId="77777777" w:rsidR="001A392A" w:rsidRPr="004170BD" w:rsidRDefault="001A392A" w:rsidP="006E0A65">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F30A0" w14:textId="77777777" w:rsidR="001A392A" w:rsidRPr="004170BD" w:rsidRDefault="001A392A" w:rsidP="006E0A65">
            <w:pPr>
              <w:jc w:val="center"/>
            </w:pPr>
            <w: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2F94252" w14:textId="77777777" w:rsidR="001A392A" w:rsidRPr="004170BD" w:rsidRDefault="001A392A" w:rsidP="006E0A65">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2F71EF40" w14:textId="77777777" w:rsidR="001A392A" w:rsidRPr="004170BD" w:rsidRDefault="001A392A" w:rsidP="006E0A65">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40F42B37" w14:textId="77777777" w:rsidR="001A392A" w:rsidRPr="004170BD" w:rsidRDefault="001A392A" w:rsidP="006E0A65">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722AB9F7" w14:textId="77777777" w:rsidR="001A392A" w:rsidRPr="004170BD" w:rsidRDefault="001A392A" w:rsidP="006E0A65">
            <w:pPr>
              <w:jc w:val="center"/>
            </w:pPr>
            <w:r>
              <w:t>0</w:t>
            </w:r>
          </w:p>
        </w:tc>
        <w:tc>
          <w:tcPr>
            <w:tcW w:w="708" w:type="dxa"/>
            <w:tcBorders>
              <w:top w:val="single" w:sz="4" w:space="0" w:color="auto"/>
              <w:left w:val="single" w:sz="4" w:space="0" w:color="auto"/>
              <w:bottom w:val="single" w:sz="4" w:space="0" w:color="auto"/>
              <w:right w:val="single" w:sz="4" w:space="0" w:color="auto"/>
            </w:tcBorders>
            <w:vAlign w:val="center"/>
          </w:tcPr>
          <w:p w14:paraId="6C2D2287" w14:textId="77777777" w:rsidR="001A392A" w:rsidRPr="004170BD" w:rsidRDefault="001A392A" w:rsidP="006E0A65">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1A92812B" w14:textId="77777777" w:rsidR="001A392A" w:rsidRPr="004170BD" w:rsidRDefault="001A392A" w:rsidP="006E0A65">
            <w:pPr>
              <w:jc w:val="center"/>
            </w:pPr>
            <w:r w:rsidRPr="004170BD">
              <w:t>0</w:t>
            </w:r>
          </w:p>
        </w:tc>
        <w:tc>
          <w:tcPr>
            <w:tcW w:w="632" w:type="dxa"/>
            <w:tcBorders>
              <w:top w:val="single" w:sz="4" w:space="0" w:color="auto"/>
              <w:left w:val="single" w:sz="4" w:space="0" w:color="auto"/>
              <w:bottom w:val="single" w:sz="4" w:space="0" w:color="auto"/>
              <w:right w:val="single" w:sz="4" w:space="0" w:color="auto"/>
            </w:tcBorders>
            <w:vAlign w:val="center"/>
          </w:tcPr>
          <w:p w14:paraId="0172064C" w14:textId="77777777" w:rsidR="001A392A" w:rsidRPr="004170BD" w:rsidRDefault="001A392A" w:rsidP="006E0A65">
            <w:pPr>
              <w:jc w:val="center"/>
            </w:pPr>
            <w:r>
              <w:t>0</w:t>
            </w:r>
          </w:p>
        </w:tc>
      </w:tr>
      <w:tr w:rsidR="001A392A" w:rsidRPr="004170BD" w14:paraId="4AB3CD86" w14:textId="77777777" w:rsidTr="006E0A65">
        <w:trPr>
          <w:trHeight w:val="1848"/>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50F2D161" w14:textId="77777777" w:rsidR="001A392A" w:rsidRPr="004170BD" w:rsidRDefault="001A392A" w:rsidP="006E0A65">
            <w:pPr>
              <w:jc w:val="center"/>
            </w:pPr>
            <w:r>
              <w:t>2</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0E5764F3" w14:textId="77777777" w:rsidR="001A392A" w:rsidRPr="004170BD" w:rsidRDefault="001A392A" w:rsidP="006E0A65">
            <w:pPr>
              <w:rPr>
                <w:color w:val="000000"/>
              </w:rPr>
            </w:pPr>
            <w:r w:rsidRPr="00207762">
              <w:rPr>
                <w:color w:val="000000"/>
              </w:rPr>
              <w:t>Количество подготовленной заявочной документации для участия во Всероссийском конкурсе лучших проектов создания комфортной городской среды в малых городах и исторических поселениях</w:t>
            </w:r>
            <w:r>
              <w:rPr>
                <w:color w:val="000000"/>
              </w:rPr>
              <w:t xml:space="preserve"> </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49C86CE2" w14:textId="77777777" w:rsidR="001A392A" w:rsidRPr="004170BD" w:rsidRDefault="001A392A" w:rsidP="006E0A65">
            <w:pPr>
              <w:jc w:val="center"/>
            </w:pPr>
            <w:r>
              <w:t>ед.</w:t>
            </w:r>
          </w:p>
        </w:tc>
        <w:tc>
          <w:tcPr>
            <w:tcW w:w="850" w:type="dxa"/>
            <w:tcBorders>
              <w:top w:val="single" w:sz="4" w:space="0" w:color="auto"/>
              <w:left w:val="single" w:sz="4" w:space="0" w:color="auto"/>
              <w:bottom w:val="single" w:sz="4" w:space="0" w:color="auto"/>
              <w:right w:val="single" w:sz="4" w:space="0" w:color="auto"/>
            </w:tcBorders>
            <w:vAlign w:val="center"/>
          </w:tcPr>
          <w:p w14:paraId="2905F331" w14:textId="77777777" w:rsidR="001A392A" w:rsidRDefault="001A392A" w:rsidP="006E0A65">
            <w:pPr>
              <w:jc w:val="center"/>
            </w:pPr>
            <w:r>
              <w:t>3</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644F7784" w14:textId="77777777" w:rsidR="001A392A" w:rsidRPr="004170BD" w:rsidRDefault="001A392A" w:rsidP="006E0A65">
            <w:pPr>
              <w:jc w:val="center"/>
            </w:pPr>
            <w:r>
              <w:t>0</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57A8DF30" w14:textId="77777777" w:rsidR="001A392A" w:rsidRPr="004170BD" w:rsidRDefault="001A392A" w:rsidP="006E0A65">
            <w:pPr>
              <w:jc w:val="center"/>
            </w:pPr>
            <w:r>
              <w:t>0</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04872549" w14:textId="77777777" w:rsidR="001A392A" w:rsidRDefault="001A392A" w:rsidP="006E0A65">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14:paraId="4FAE03C3" w14:textId="77777777" w:rsidR="001A392A" w:rsidRDefault="001A392A" w:rsidP="006E0A65">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61D32A0D" w14:textId="77777777" w:rsidR="001A392A" w:rsidRPr="004170BD" w:rsidRDefault="001A392A" w:rsidP="006E0A65">
            <w:pPr>
              <w:jc w:val="center"/>
            </w:pPr>
            <w: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01293C" w14:textId="77777777" w:rsidR="001A392A" w:rsidRPr="00B8796E" w:rsidRDefault="001A392A" w:rsidP="006E0A65">
            <w:pPr>
              <w:jc w:val="center"/>
              <w:rPr>
                <w:lang w:val="en-US"/>
              </w:rPr>
            </w:pPr>
            <w:r>
              <w:rPr>
                <w:lang w:val="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3097CDF2" w14:textId="77777777" w:rsidR="001A392A" w:rsidRPr="00B8796E" w:rsidRDefault="001A392A" w:rsidP="006E0A65">
            <w:pPr>
              <w:jc w:val="center"/>
              <w:rPr>
                <w:lang w:val="en-US"/>
              </w:rPr>
            </w:pPr>
            <w:r>
              <w:rPr>
                <w:lang w:val="en-US"/>
              </w:rPr>
              <w:t>1</w:t>
            </w:r>
          </w:p>
        </w:tc>
        <w:tc>
          <w:tcPr>
            <w:tcW w:w="709" w:type="dxa"/>
            <w:tcBorders>
              <w:top w:val="single" w:sz="4" w:space="0" w:color="auto"/>
              <w:left w:val="single" w:sz="4" w:space="0" w:color="auto"/>
              <w:bottom w:val="single" w:sz="4" w:space="0" w:color="auto"/>
              <w:right w:val="single" w:sz="4" w:space="0" w:color="auto"/>
            </w:tcBorders>
            <w:vAlign w:val="center"/>
          </w:tcPr>
          <w:p w14:paraId="4AC48D29" w14:textId="77777777" w:rsidR="001A392A" w:rsidRPr="004170BD" w:rsidRDefault="001A392A" w:rsidP="006E0A65">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71684C56" w14:textId="77777777" w:rsidR="001A392A" w:rsidRPr="004170BD" w:rsidRDefault="001A392A" w:rsidP="006E0A65">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49457567" w14:textId="77777777" w:rsidR="001A392A" w:rsidRPr="004170BD" w:rsidRDefault="001A392A" w:rsidP="006E0A65">
            <w:pPr>
              <w:jc w:val="center"/>
            </w:pPr>
            <w:r>
              <w:t>0</w:t>
            </w:r>
          </w:p>
        </w:tc>
        <w:tc>
          <w:tcPr>
            <w:tcW w:w="708" w:type="dxa"/>
            <w:tcBorders>
              <w:top w:val="single" w:sz="4" w:space="0" w:color="auto"/>
              <w:left w:val="single" w:sz="4" w:space="0" w:color="auto"/>
              <w:bottom w:val="single" w:sz="4" w:space="0" w:color="auto"/>
              <w:right w:val="single" w:sz="4" w:space="0" w:color="auto"/>
            </w:tcBorders>
            <w:vAlign w:val="center"/>
          </w:tcPr>
          <w:p w14:paraId="08B5DB7F" w14:textId="77777777" w:rsidR="001A392A" w:rsidRPr="004170BD" w:rsidRDefault="001A392A" w:rsidP="006E0A65">
            <w:pPr>
              <w:jc w:val="center"/>
            </w:pPr>
            <w:r w:rsidRPr="004170BD">
              <w:t>0</w:t>
            </w:r>
          </w:p>
        </w:tc>
        <w:tc>
          <w:tcPr>
            <w:tcW w:w="709" w:type="dxa"/>
            <w:tcBorders>
              <w:top w:val="single" w:sz="4" w:space="0" w:color="auto"/>
              <w:left w:val="single" w:sz="4" w:space="0" w:color="auto"/>
              <w:bottom w:val="single" w:sz="4" w:space="0" w:color="auto"/>
              <w:right w:val="single" w:sz="4" w:space="0" w:color="auto"/>
            </w:tcBorders>
            <w:vAlign w:val="center"/>
          </w:tcPr>
          <w:p w14:paraId="43B239E7" w14:textId="77777777" w:rsidR="001A392A" w:rsidRPr="004170BD" w:rsidRDefault="001A392A" w:rsidP="006E0A65">
            <w:pPr>
              <w:jc w:val="center"/>
            </w:pPr>
            <w:r w:rsidRPr="004170BD">
              <w:t>0</w:t>
            </w:r>
          </w:p>
        </w:tc>
        <w:tc>
          <w:tcPr>
            <w:tcW w:w="632" w:type="dxa"/>
            <w:tcBorders>
              <w:top w:val="single" w:sz="4" w:space="0" w:color="auto"/>
              <w:left w:val="single" w:sz="4" w:space="0" w:color="auto"/>
              <w:bottom w:val="single" w:sz="4" w:space="0" w:color="auto"/>
              <w:right w:val="single" w:sz="4" w:space="0" w:color="auto"/>
            </w:tcBorders>
            <w:vAlign w:val="center"/>
          </w:tcPr>
          <w:p w14:paraId="2764378C" w14:textId="77777777" w:rsidR="001A392A" w:rsidRPr="004170BD" w:rsidRDefault="001A392A" w:rsidP="006E0A65">
            <w:pPr>
              <w:jc w:val="center"/>
            </w:pPr>
            <w:r>
              <w:t>0</w:t>
            </w:r>
          </w:p>
        </w:tc>
      </w:tr>
      <w:tr w:rsidR="001A392A" w:rsidRPr="004170BD" w14:paraId="4DE869BD" w14:textId="77777777" w:rsidTr="006E0A65">
        <w:trPr>
          <w:trHeight w:val="250"/>
          <w:jc w:val="center"/>
        </w:trPr>
        <w:tc>
          <w:tcPr>
            <w:tcW w:w="65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6EE07B72" w14:textId="77777777" w:rsidR="001A392A" w:rsidRPr="00715F96" w:rsidRDefault="001A392A" w:rsidP="006E0A65">
            <w:pPr>
              <w:jc w:val="center"/>
              <w:rPr>
                <w:lang w:val="en-US"/>
              </w:rPr>
            </w:pPr>
            <w:r>
              <w:rPr>
                <w:lang w:val="en-US"/>
              </w:rPr>
              <w:t>3</w:t>
            </w:r>
          </w:p>
        </w:tc>
        <w:tc>
          <w:tcPr>
            <w:tcW w:w="36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34ECC897" w14:textId="77777777" w:rsidR="001A392A" w:rsidRDefault="001A392A" w:rsidP="006E0A65">
            <w:pPr>
              <w:rPr>
                <w:color w:val="000000"/>
              </w:rPr>
            </w:pPr>
            <w:r>
              <w:rPr>
                <w:color w:val="000000"/>
              </w:rPr>
              <w:t>Количество изготовленной</w:t>
            </w:r>
          </w:p>
          <w:p w14:paraId="7AD80C36" w14:textId="77777777" w:rsidR="001A392A" w:rsidRPr="00715F96" w:rsidRDefault="001A392A" w:rsidP="006E0A65">
            <w:pPr>
              <w:rPr>
                <w:color w:val="000000"/>
              </w:rPr>
            </w:pPr>
            <w:r>
              <w:rPr>
                <w:color w:val="000000"/>
              </w:rPr>
              <w:t xml:space="preserve">проектной документации в рамках реализации проекта-победителя </w:t>
            </w:r>
            <w:r w:rsidRPr="00207762">
              <w:rPr>
                <w:color w:val="000000"/>
              </w:rPr>
              <w:t>Всероссийско</w:t>
            </w:r>
            <w:r>
              <w:rPr>
                <w:color w:val="000000"/>
              </w:rPr>
              <w:t>го</w:t>
            </w:r>
            <w:r w:rsidRPr="00207762">
              <w:rPr>
                <w:color w:val="000000"/>
              </w:rPr>
              <w:t xml:space="preserve"> конкурс</w:t>
            </w:r>
            <w:r>
              <w:rPr>
                <w:color w:val="000000"/>
              </w:rPr>
              <w:t>а</w:t>
            </w:r>
            <w:r w:rsidRPr="00207762">
              <w:rPr>
                <w:color w:val="000000"/>
              </w:rPr>
              <w:t xml:space="preserve"> лучших проектов создания комфортной городской среды в малых городах и исторических поселениях</w:t>
            </w:r>
            <w:r>
              <w:rPr>
                <w:color w:val="000000"/>
              </w:rPr>
              <w:t xml:space="preserve"> </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4D597F22" w14:textId="77777777" w:rsidR="001A392A" w:rsidRDefault="001A392A" w:rsidP="006E0A65">
            <w:pPr>
              <w:jc w:val="center"/>
            </w:pPr>
            <w:r>
              <w:t>ед.</w:t>
            </w:r>
          </w:p>
        </w:tc>
        <w:tc>
          <w:tcPr>
            <w:tcW w:w="850" w:type="dxa"/>
            <w:tcBorders>
              <w:top w:val="single" w:sz="4" w:space="0" w:color="auto"/>
              <w:left w:val="single" w:sz="4" w:space="0" w:color="auto"/>
              <w:bottom w:val="single" w:sz="4" w:space="0" w:color="auto"/>
              <w:right w:val="single" w:sz="4" w:space="0" w:color="auto"/>
            </w:tcBorders>
            <w:vAlign w:val="center"/>
          </w:tcPr>
          <w:p w14:paraId="7D6F1D94" w14:textId="77777777" w:rsidR="001A392A" w:rsidRDefault="001A392A" w:rsidP="006E0A65">
            <w:pPr>
              <w:jc w:val="center"/>
            </w:pPr>
            <w:r>
              <w:t>2</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2ACEBBFD" w14:textId="77777777" w:rsidR="001A392A" w:rsidRDefault="001A392A" w:rsidP="006E0A65">
            <w:pPr>
              <w:jc w:val="center"/>
            </w:pPr>
            <w:r>
              <w:t>0</w:t>
            </w:r>
          </w:p>
        </w:tc>
        <w:tc>
          <w:tcPr>
            <w:tcW w:w="8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580EB140" w14:textId="77777777" w:rsidR="001A392A" w:rsidRDefault="001A392A" w:rsidP="006E0A65">
            <w:pPr>
              <w:jc w:val="center"/>
            </w:pPr>
            <w:r>
              <w:t>0</w:t>
            </w:r>
          </w:p>
        </w:tc>
        <w:tc>
          <w:tcPr>
            <w:tcW w:w="85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14:paraId="46B2C402" w14:textId="77777777" w:rsidR="001A392A" w:rsidRDefault="001A392A" w:rsidP="006E0A65">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14:paraId="53165FCF" w14:textId="77777777" w:rsidR="001A392A" w:rsidRDefault="001A392A" w:rsidP="006E0A65">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1C66754C" w14:textId="77777777" w:rsidR="001A392A" w:rsidRDefault="001A392A" w:rsidP="006E0A65">
            <w:pPr>
              <w:jc w:val="center"/>
            </w:pPr>
            <w: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AEAA12" w14:textId="77777777" w:rsidR="001A392A" w:rsidRDefault="001A392A" w:rsidP="006E0A65">
            <w:pPr>
              <w:jc w:val="center"/>
            </w:pPr>
            <w:r>
              <w:t>0</w:t>
            </w:r>
          </w:p>
        </w:tc>
        <w:tc>
          <w:tcPr>
            <w:tcW w:w="708" w:type="dxa"/>
            <w:tcBorders>
              <w:top w:val="single" w:sz="4" w:space="0" w:color="auto"/>
              <w:left w:val="single" w:sz="4" w:space="0" w:color="auto"/>
              <w:bottom w:val="single" w:sz="4" w:space="0" w:color="auto"/>
              <w:right w:val="single" w:sz="4" w:space="0" w:color="auto"/>
            </w:tcBorders>
            <w:vAlign w:val="center"/>
          </w:tcPr>
          <w:p w14:paraId="44BF36A0" w14:textId="77777777" w:rsidR="001A392A" w:rsidRDefault="001A392A" w:rsidP="006E0A65">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769F79E7" w14:textId="77777777" w:rsidR="001A392A" w:rsidRPr="004170BD" w:rsidRDefault="001A392A" w:rsidP="006E0A65">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5F1494B1" w14:textId="77777777" w:rsidR="001A392A" w:rsidRPr="004170BD" w:rsidRDefault="001A392A" w:rsidP="006E0A65">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33993B38" w14:textId="77777777" w:rsidR="001A392A" w:rsidRDefault="001A392A" w:rsidP="006E0A65">
            <w:pPr>
              <w:jc w:val="center"/>
            </w:pPr>
            <w:r>
              <w:t>0</w:t>
            </w:r>
          </w:p>
        </w:tc>
        <w:tc>
          <w:tcPr>
            <w:tcW w:w="708" w:type="dxa"/>
            <w:tcBorders>
              <w:top w:val="single" w:sz="4" w:space="0" w:color="auto"/>
              <w:left w:val="single" w:sz="4" w:space="0" w:color="auto"/>
              <w:bottom w:val="single" w:sz="4" w:space="0" w:color="auto"/>
              <w:right w:val="single" w:sz="4" w:space="0" w:color="auto"/>
            </w:tcBorders>
            <w:vAlign w:val="center"/>
          </w:tcPr>
          <w:p w14:paraId="1881A2EC" w14:textId="77777777" w:rsidR="001A392A" w:rsidRPr="004170BD" w:rsidRDefault="001A392A" w:rsidP="006E0A65">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14:paraId="4053E777" w14:textId="77777777" w:rsidR="001A392A" w:rsidRPr="004170BD" w:rsidRDefault="001A392A" w:rsidP="006E0A65">
            <w:pPr>
              <w:jc w:val="center"/>
            </w:pPr>
            <w:r>
              <w:t>0</w:t>
            </w:r>
          </w:p>
        </w:tc>
        <w:tc>
          <w:tcPr>
            <w:tcW w:w="632" w:type="dxa"/>
            <w:tcBorders>
              <w:top w:val="single" w:sz="4" w:space="0" w:color="auto"/>
              <w:left w:val="single" w:sz="4" w:space="0" w:color="auto"/>
              <w:bottom w:val="single" w:sz="4" w:space="0" w:color="auto"/>
              <w:right w:val="single" w:sz="4" w:space="0" w:color="auto"/>
            </w:tcBorders>
            <w:vAlign w:val="center"/>
          </w:tcPr>
          <w:p w14:paraId="6DE38EC1" w14:textId="77777777" w:rsidR="001A392A" w:rsidRDefault="001A392A" w:rsidP="006E0A65">
            <w:pPr>
              <w:jc w:val="center"/>
            </w:pPr>
            <w:r>
              <w:t>0</w:t>
            </w:r>
          </w:p>
        </w:tc>
      </w:tr>
    </w:tbl>
    <w:p w14:paraId="682D5997" w14:textId="7DB9E84D" w:rsidR="001A392A" w:rsidRDefault="001A392A" w:rsidP="001A392A">
      <w:pPr>
        <w:rPr>
          <w:sz w:val="28"/>
          <w:szCs w:val="28"/>
        </w:rPr>
      </w:pPr>
    </w:p>
    <w:p w14:paraId="6011DE29" w14:textId="2884C567" w:rsidR="00EB35A0" w:rsidRDefault="00EB35A0" w:rsidP="001A392A">
      <w:pPr>
        <w:rPr>
          <w:sz w:val="28"/>
          <w:szCs w:val="28"/>
        </w:rPr>
      </w:pPr>
    </w:p>
    <w:p w14:paraId="0895D996" w14:textId="77777777" w:rsidR="00EB35A0" w:rsidRDefault="00EB35A0" w:rsidP="001A392A">
      <w:pPr>
        <w:rPr>
          <w:sz w:val="28"/>
          <w:szCs w:val="28"/>
        </w:rPr>
      </w:pPr>
    </w:p>
    <w:p w14:paraId="6152EF00" w14:textId="13C4BE01" w:rsidR="00EB35A0" w:rsidRDefault="00EB35A0" w:rsidP="00EB35A0">
      <w:pPr>
        <w:jc w:val="center"/>
        <w:rPr>
          <w:sz w:val="28"/>
          <w:szCs w:val="28"/>
        </w:rPr>
      </w:pPr>
      <w:r>
        <w:rPr>
          <w:sz w:val="28"/>
          <w:szCs w:val="28"/>
        </w:rPr>
        <w:t>_____________________</w:t>
      </w:r>
    </w:p>
    <w:p w14:paraId="7663EBAD" w14:textId="77777777" w:rsidR="00EB35A0" w:rsidRDefault="00EB35A0" w:rsidP="001A392A">
      <w:pPr>
        <w:ind w:left="9639"/>
        <w:rPr>
          <w:sz w:val="28"/>
          <w:szCs w:val="28"/>
        </w:rPr>
      </w:pPr>
    </w:p>
    <w:p w14:paraId="4B147A56" w14:textId="77777777" w:rsidR="00EB35A0" w:rsidRDefault="00EB35A0" w:rsidP="001A392A">
      <w:pPr>
        <w:ind w:left="9639"/>
        <w:rPr>
          <w:sz w:val="28"/>
          <w:szCs w:val="28"/>
        </w:rPr>
      </w:pPr>
    </w:p>
    <w:p w14:paraId="5AA38110" w14:textId="77777777" w:rsidR="00EB35A0" w:rsidRDefault="00EB35A0" w:rsidP="001A392A">
      <w:pPr>
        <w:ind w:left="9639"/>
        <w:rPr>
          <w:sz w:val="28"/>
          <w:szCs w:val="28"/>
        </w:rPr>
      </w:pPr>
    </w:p>
    <w:p w14:paraId="52118B10" w14:textId="77777777" w:rsidR="00EB35A0" w:rsidRDefault="00EB35A0" w:rsidP="001A392A">
      <w:pPr>
        <w:ind w:left="9639"/>
        <w:rPr>
          <w:sz w:val="28"/>
          <w:szCs w:val="28"/>
        </w:rPr>
      </w:pPr>
    </w:p>
    <w:p w14:paraId="6AC9B690" w14:textId="4D9B18C1" w:rsidR="001A392A" w:rsidRPr="00470954" w:rsidRDefault="001A392A" w:rsidP="001A392A">
      <w:pPr>
        <w:ind w:left="9639"/>
        <w:rPr>
          <w:sz w:val="28"/>
          <w:szCs w:val="28"/>
        </w:rPr>
      </w:pPr>
      <w:r>
        <w:rPr>
          <w:sz w:val="28"/>
          <w:szCs w:val="28"/>
        </w:rPr>
        <w:lastRenderedPageBreak/>
        <w:t>Приложение № 2</w:t>
      </w:r>
      <w:r w:rsidRPr="00470954">
        <w:rPr>
          <w:sz w:val="28"/>
          <w:szCs w:val="28"/>
        </w:rPr>
        <w:t xml:space="preserve"> к постановлению</w:t>
      </w:r>
    </w:p>
    <w:p w14:paraId="576DA8FF" w14:textId="77777777" w:rsidR="001A392A" w:rsidRPr="00470954" w:rsidRDefault="001A392A" w:rsidP="001A392A">
      <w:pPr>
        <w:autoSpaceDE w:val="0"/>
        <w:autoSpaceDN w:val="0"/>
        <w:adjustRightInd w:val="0"/>
        <w:ind w:left="9639"/>
        <w:rPr>
          <w:sz w:val="28"/>
          <w:szCs w:val="28"/>
        </w:rPr>
      </w:pPr>
      <w:r w:rsidRPr="00470954">
        <w:rPr>
          <w:sz w:val="28"/>
          <w:szCs w:val="28"/>
        </w:rPr>
        <w:t>администрации Пугачевского</w:t>
      </w:r>
    </w:p>
    <w:p w14:paraId="24F9340D" w14:textId="0610D4AF" w:rsidR="001A392A" w:rsidRDefault="001A392A" w:rsidP="001A392A">
      <w:pPr>
        <w:autoSpaceDE w:val="0"/>
        <w:autoSpaceDN w:val="0"/>
        <w:adjustRightInd w:val="0"/>
        <w:ind w:left="9639"/>
        <w:rPr>
          <w:sz w:val="28"/>
          <w:szCs w:val="28"/>
        </w:rPr>
      </w:pPr>
      <w:r w:rsidRPr="00470954">
        <w:rPr>
          <w:sz w:val="28"/>
          <w:szCs w:val="28"/>
        </w:rPr>
        <w:t>муниципального района</w:t>
      </w:r>
    </w:p>
    <w:p w14:paraId="4EBBF851" w14:textId="3623D36D" w:rsidR="00EB35A0" w:rsidRPr="00470954" w:rsidRDefault="00EB35A0" w:rsidP="001A392A">
      <w:pPr>
        <w:autoSpaceDE w:val="0"/>
        <w:autoSpaceDN w:val="0"/>
        <w:adjustRightInd w:val="0"/>
        <w:ind w:left="9639"/>
        <w:rPr>
          <w:sz w:val="28"/>
          <w:szCs w:val="28"/>
        </w:rPr>
      </w:pPr>
      <w:r>
        <w:rPr>
          <w:sz w:val="28"/>
          <w:szCs w:val="28"/>
        </w:rPr>
        <w:t>Саратовской области</w:t>
      </w:r>
    </w:p>
    <w:p w14:paraId="074EA267" w14:textId="2A31260B" w:rsidR="001A392A" w:rsidRPr="003530CF" w:rsidRDefault="001A392A" w:rsidP="001A392A">
      <w:pPr>
        <w:autoSpaceDE w:val="0"/>
        <w:autoSpaceDN w:val="0"/>
        <w:adjustRightInd w:val="0"/>
        <w:ind w:left="9639"/>
        <w:rPr>
          <w:sz w:val="28"/>
          <w:szCs w:val="28"/>
        </w:rPr>
      </w:pPr>
      <w:r w:rsidRPr="00470954">
        <w:rPr>
          <w:sz w:val="28"/>
          <w:szCs w:val="28"/>
        </w:rPr>
        <w:t>от</w:t>
      </w:r>
      <w:r>
        <w:rPr>
          <w:sz w:val="28"/>
          <w:szCs w:val="28"/>
        </w:rPr>
        <w:t xml:space="preserve"> </w:t>
      </w:r>
      <w:r w:rsidR="00EB35A0">
        <w:rPr>
          <w:sz w:val="28"/>
          <w:szCs w:val="28"/>
        </w:rPr>
        <w:t>12 июля</w:t>
      </w:r>
      <w:r>
        <w:rPr>
          <w:sz w:val="28"/>
          <w:szCs w:val="28"/>
        </w:rPr>
        <w:t xml:space="preserve"> </w:t>
      </w:r>
      <w:r w:rsidRPr="00470954">
        <w:rPr>
          <w:sz w:val="28"/>
          <w:szCs w:val="28"/>
        </w:rPr>
        <w:t>202</w:t>
      </w:r>
      <w:r>
        <w:rPr>
          <w:sz w:val="28"/>
          <w:szCs w:val="28"/>
        </w:rPr>
        <w:t>4</w:t>
      </w:r>
      <w:r w:rsidRPr="00470954">
        <w:rPr>
          <w:sz w:val="28"/>
          <w:szCs w:val="28"/>
        </w:rPr>
        <w:t xml:space="preserve"> года №</w:t>
      </w:r>
      <w:r>
        <w:rPr>
          <w:sz w:val="28"/>
          <w:szCs w:val="28"/>
        </w:rPr>
        <w:t xml:space="preserve"> </w:t>
      </w:r>
      <w:r w:rsidR="00EB35A0">
        <w:rPr>
          <w:sz w:val="28"/>
          <w:szCs w:val="28"/>
        </w:rPr>
        <w:t>793</w:t>
      </w:r>
    </w:p>
    <w:p w14:paraId="4C6B509A" w14:textId="77777777" w:rsidR="001A392A" w:rsidRPr="00BD284A" w:rsidRDefault="001A392A" w:rsidP="001A392A">
      <w:pPr>
        <w:autoSpaceDE w:val="0"/>
        <w:autoSpaceDN w:val="0"/>
        <w:adjustRightInd w:val="0"/>
        <w:ind w:left="9639"/>
        <w:rPr>
          <w:rFonts w:eastAsia="Calibri"/>
          <w:bCs/>
          <w:sz w:val="28"/>
          <w:szCs w:val="28"/>
          <w:lang w:eastAsia="en-US"/>
        </w:rPr>
      </w:pPr>
      <w:r>
        <w:rPr>
          <w:rFonts w:eastAsia="Calibri"/>
          <w:bCs/>
          <w:sz w:val="28"/>
          <w:szCs w:val="28"/>
          <w:lang w:eastAsia="en-US"/>
        </w:rPr>
        <w:t>«Приложение № 10</w:t>
      </w:r>
    </w:p>
    <w:p w14:paraId="27447398" w14:textId="77777777" w:rsidR="00EB35A0" w:rsidRDefault="001A392A" w:rsidP="001A392A">
      <w:pPr>
        <w:autoSpaceDE w:val="0"/>
        <w:autoSpaceDN w:val="0"/>
        <w:adjustRightInd w:val="0"/>
        <w:ind w:left="9639"/>
        <w:rPr>
          <w:sz w:val="28"/>
          <w:szCs w:val="28"/>
        </w:rPr>
      </w:pPr>
      <w:r w:rsidRPr="00BD284A">
        <w:rPr>
          <w:rFonts w:eastAsia="Calibri"/>
          <w:bCs/>
          <w:sz w:val="28"/>
          <w:szCs w:val="28"/>
          <w:lang w:eastAsia="en-US"/>
        </w:rPr>
        <w:t>к муниципальной программе «</w:t>
      </w:r>
      <w:r w:rsidRPr="00BD284A">
        <w:rPr>
          <w:sz w:val="28"/>
          <w:szCs w:val="28"/>
        </w:rPr>
        <w:t>Формирование комфортной городской среды на 2018-20</w:t>
      </w:r>
      <w:r>
        <w:rPr>
          <w:sz w:val="28"/>
          <w:szCs w:val="28"/>
        </w:rPr>
        <w:t>30</w:t>
      </w:r>
      <w:r w:rsidRPr="00BD284A">
        <w:rPr>
          <w:sz w:val="28"/>
          <w:szCs w:val="28"/>
        </w:rPr>
        <w:t xml:space="preserve"> годы</w:t>
      </w:r>
    </w:p>
    <w:p w14:paraId="4BFFF817" w14:textId="574C5ACE" w:rsidR="001A392A" w:rsidRPr="00BD284A" w:rsidRDefault="001A392A" w:rsidP="001A392A">
      <w:pPr>
        <w:autoSpaceDE w:val="0"/>
        <w:autoSpaceDN w:val="0"/>
        <w:adjustRightInd w:val="0"/>
        <w:ind w:left="9639"/>
        <w:rPr>
          <w:rFonts w:eastAsia="Calibri"/>
          <w:sz w:val="28"/>
          <w:szCs w:val="28"/>
          <w:lang w:eastAsia="en-US"/>
        </w:rPr>
      </w:pPr>
      <w:r w:rsidRPr="00BD284A">
        <w:rPr>
          <w:sz w:val="28"/>
          <w:szCs w:val="28"/>
        </w:rPr>
        <w:t>в муниципальном образовании города Пугачева Саратовской области</w:t>
      </w:r>
      <w:r w:rsidRPr="00BD284A">
        <w:rPr>
          <w:rFonts w:eastAsia="Calibri"/>
          <w:bCs/>
          <w:sz w:val="28"/>
          <w:szCs w:val="28"/>
          <w:lang w:eastAsia="en-US"/>
        </w:rPr>
        <w:t>»</w:t>
      </w:r>
    </w:p>
    <w:p w14:paraId="35DD6385" w14:textId="77777777" w:rsidR="001A392A" w:rsidRDefault="001A392A" w:rsidP="001A392A">
      <w:pPr>
        <w:jc w:val="center"/>
        <w:rPr>
          <w:rFonts w:eastAsia="Calibri"/>
          <w:b/>
          <w:sz w:val="28"/>
          <w:szCs w:val="28"/>
          <w:lang w:eastAsia="en-US"/>
        </w:rPr>
      </w:pPr>
    </w:p>
    <w:p w14:paraId="093FC501" w14:textId="77777777" w:rsidR="001A392A" w:rsidRPr="00CD10EC" w:rsidRDefault="001A392A" w:rsidP="001A392A">
      <w:pPr>
        <w:jc w:val="center"/>
        <w:rPr>
          <w:rFonts w:eastAsia="Calibri"/>
          <w:b/>
          <w:sz w:val="28"/>
          <w:szCs w:val="28"/>
          <w:lang w:eastAsia="en-US"/>
        </w:rPr>
      </w:pPr>
      <w:r w:rsidRPr="00CD10EC">
        <w:rPr>
          <w:rFonts w:eastAsia="Calibri"/>
          <w:b/>
          <w:sz w:val="28"/>
          <w:szCs w:val="28"/>
          <w:lang w:eastAsia="en-US"/>
        </w:rPr>
        <w:t>Перечень</w:t>
      </w:r>
    </w:p>
    <w:p w14:paraId="6E75691D" w14:textId="77777777" w:rsidR="001A392A" w:rsidRDefault="001A392A" w:rsidP="001A3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r w:rsidRPr="00CD10EC">
        <w:rPr>
          <w:rFonts w:eastAsia="Calibri"/>
          <w:b/>
          <w:sz w:val="28"/>
          <w:szCs w:val="28"/>
          <w:lang w:eastAsia="en-US"/>
        </w:rPr>
        <w:t>основных мероприятий муниципальной программы «</w:t>
      </w:r>
      <w:r w:rsidRPr="00CD10EC">
        <w:rPr>
          <w:b/>
          <w:sz w:val="28"/>
          <w:szCs w:val="28"/>
        </w:rPr>
        <w:t>Формирование комфортной городской среды на 2018-20</w:t>
      </w:r>
      <w:r>
        <w:rPr>
          <w:b/>
          <w:sz w:val="28"/>
          <w:szCs w:val="28"/>
        </w:rPr>
        <w:t>30</w:t>
      </w:r>
      <w:r w:rsidRPr="00CD10EC">
        <w:rPr>
          <w:b/>
          <w:sz w:val="28"/>
          <w:szCs w:val="28"/>
        </w:rPr>
        <w:t xml:space="preserve"> годы в муниципальном образовании города Пугачева Саратовской области</w:t>
      </w:r>
      <w:r w:rsidRPr="00CD10EC">
        <w:rPr>
          <w:rFonts w:eastAsia="Calibri"/>
          <w:b/>
          <w:sz w:val="28"/>
          <w:szCs w:val="28"/>
          <w:lang w:eastAsia="en-US"/>
        </w:rPr>
        <w:t xml:space="preserve">» </w:t>
      </w:r>
      <w:r>
        <w:rPr>
          <w:b/>
          <w:sz w:val="28"/>
          <w:szCs w:val="28"/>
        </w:rPr>
        <w:t>на 2024</w:t>
      </w:r>
      <w:r w:rsidRPr="00CD10EC">
        <w:rPr>
          <w:b/>
          <w:sz w:val="28"/>
          <w:szCs w:val="28"/>
        </w:rPr>
        <w:t xml:space="preserve"> год (в разрезе подпрограмм)</w:t>
      </w:r>
      <w:r w:rsidRPr="00BD284A">
        <w:rPr>
          <w:b/>
          <w:sz w:val="28"/>
          <w:szCs w:val="28"/>
        </w:rPr>
        <w:t xml:space="preserve"> </w:t>
      </w:r>
    </w:p>
    <w:p w14:paraId="294E6EC1" w14:textId="77777777" w:rsidR="001A392A" w:rsidRDefault="001A392A" w:rsidP="001A3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p>
    <w:tbl>
      <w:tblPr>
        <w:tblW w:w="15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4521"/>
        <w:gridCol w:w="1984"/>
        <w:gridCol w:w="1576"/>
        <w:gridCol w:w="1684"/>
        <w:gridCol w:w="17"/>
        <w:gridCol w:w="1559"/>
        <w:gridCol w:w="3812"/>
      </w:tblGrid>
      <w:tr w:rsidR="001A392A" w:rsidRPr="00BD284A" w14:paraId="529E18AD" w14:textId="77777777" w:rsidTr="006E0A65">
        <w:trPr>
          <w:trHeight w:val="601"/>
          <w:jc w:val="center"/>
        </w:trPr>
        <w:tc>
          <w:tcPr>
            <w:tcW w:w="583" w:type="dxa"/>
            <w:vMerge w:val="restart"/>
            <w:tcBorders>
              <w:top w:val="single" w:sz="4" w:space="0" w:color="auto"/>
              <w:left w:val="single" w:sz="4" w:space="0" w:color="auto"/>
              <w:right w:val="single" w:sz="4" w:space="0" w:color="auto"/>
            </w:tcBorders>
            <w:hideMark/>
          </w:tcPr>
          <w:p w14:paraId="40FBA746" w14:textId="77777777" w:rsidR="001A392A" w:rsidRPr="00BD284A" w:rsidRDefault="001A392A" w:rsidP="006E0A65">
            <w:pPr>
              <w:widowControl w:val="0"/>
              <w:autoSpaceDE w:val="0"/>
              <w:autoSpaceDN w:val="0"/>
              <w:adjustRightInd w:val="0"/>
              <w:ind w:left="-142" w:right="-117"/>
              <w:jc w:val="center"/>
              <w:rPr>
                <w:rFonts w:eastAsia="Calibri" w:cs="Courier New"/>
                <w:lang w:eastAsia="en-US"/>
              </w:rPr>
            </w:pPr>
            <w:r w:rsidRPr="00BD284A">
              <w:rPr>
                <w:rFonts w:eastAsia="Calibri" w:cs="Courier New"/>
                <w:lang w:eastAsia="en-US"/>
              </w:rPr>
              <w:t>№ п/п</w:t>
            </w:r>
          </w:p>
        </w:tc>
        <w:tc>
          <w:tcPr>
            <w:tcW w:w="4521" w:type="dxa"/>
            <w:vMerge w:val="restart"/>
            <w:tcBorders>
              <w:top w:val="single" w:sz="4" w:space="0" w:color="auto"/>
              <w:left w:val="single" w:sz="4" w:space="0" w:color="auto"/>
              <w:right w:val="single" w:sz="4" w:space="0" w:color="auto"/>
            </w:tcBorders>
            <w:hideMark/>
          </w:tcPr>
          <w:p w14:paraId="114CF502" w14:textId="77777777" w:rsidR="001A392A" w:rsidRPr="00BD284A" w:rsidRDefault="001A392A" w:rsidP="006E0A65">
            <w:pPr>
              <w:widowControl w:val="0"/>
              <w:autoSpaceDE w:val="0"/>
              <w:autoSpaceDN w:val="0"/>
              <w:adjustRightInd w:val="0"/>
              <w:jc w:val="center"/>
              <w:rPr>
                <w:rFonts w:eastAsia="Calibri" w:cs="Courier New"/>
                <w:lang w:eastAsia="en-US"/>
              </w:rPr>
            </w:pPr>
          </w:p>
          <w:p w14:paraId="506019A1"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 xml:space="preserve">Цель, задачи, </w:t>
            </w:r>
          </w:p>
          <w:p w14:paraId="11C40F68"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основные мероприятия</w:t>
            </w:r>
          </w:p>
        </w:tc>
        <w:tc>
          <w:tcPr>
            <w:tcW w:w="1984" w:type="dxa"/>
            <w:vMerge w:val="restart"/>
            <w:tcBorders>
              <w:top w:val="single" w:sz="4" w:space="0" w:color="auto"/>
              <w:left w:val="single" w:sz="4" w:space="0" w:color="auto"/>
              <w:right w:val="single" w:sz="4" w:space="0" w:color="auto"/>
            </w:tcBorders>
          </w:tcPr>
          <w:p w14:paraId="298FBB0F"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Срок выполнения (квартал, год)</w:t>
            </w:r>
          </w:p>
        </w:tc>
        <w:tc>
          <w:tcPr>
            <w:tcW w:w="1576" w:type="dxa"/>
            <w:vMerge w:val="restart"/>
            <w:tcBorders>
              <w:top w:val="single" w:sz="4" w:space="0" w:color="auto"/>
              <w:left w:val="single" w:sz="4" w:space="0" w:color="auto"/>
              <w:right w:val="single" w:sz="4" w:space="0" w:color="auto"/>
            </w:tcBorders>
            <w:hideMark/>
          </w:tcPr>
          <w:p w14:paraId="0A0803B9"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Источники финансирования</w:t>
            </w:r>
          </w:p>
        </w:tc>
        <w:tc>
          <w:tcPr>
            <w:tcW w:w="3260" w:type="dxa"/>
            <w:gridSpan w:val="3"/>
            <w:tcBorders>
              <w:top w:val="single" w:sz="4" w:space="0" w:color="auto"/>
              <w:left w:val="single" w:sz="4" w:space="0" w:color="auto"/>
              <w:bottom w:val="single" w:sz="4" w:space="0" w:color="auto"/>
              <w:right w:val="single" w:sz="4" w:space="0" w:color="auto"/>
            </w:tcBorders>
          </w:tcPr>
          <w:p w14:paraId="70837871"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Объемы финансирования, руб.</w:t>
            </w:r>
          </w:p>
        </w:tc>
        <w:tc>
          <w:tcPr>
            <w:tcW w:w="3812" w:type="dxa"/>
            <w:vMerge w:val="restart"/>
            <w:tcBorders>
              <w:top w:val="single" w:sz="4" w:space="0" w:color="auto"/>
              <w:left w:val="single" w:sz="4" w:space="0" w:color="auto"/>
              <w:right w:val="single" w:sz="4" w:space="0" w:color="auto"/>
            </w:tcBorders>
            <w:hideMark/>
          </w:tcPr>
          <w:p w14:paraId="7EB075A4"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Исполнители, перечень организаций, участвующих в реализации основных мероприятий</w:t>
            </w:r>
          </w:p>
        </w:tc>
      </w:tr>
      <w:tr w:rsidR="001A392A" w:rsidRPr="00BD284A" w14:paraId="7474F09D" w14:textId="77777777" w:rsidTr="006E0A65">
        <w:trPr>
          <w:jc w:val="center"/>
        </w:trPr>
        <w:tc>
          <w:tcPr>
            <w:tcW w:w="583" w:type="dxa"/>
            <w:vMerge/>
            <w:tcBorders>
              <w:left w:val="single" w:sz="4" w:space="0" w:color="auto"/>
              <w:right w:val="single" w:sz="4" w:space="0" w:color="auto"/>
            </w:tcBorders>
            <w:hideMark/>
          </w:tcPr>
          <w:p w14:paraId="162587AE" w14:textId="77777777" w:rsidR="001A392A" w:rsidRPr="00BD284A" w:rsidRDefault="001A392A" w:rsidP="006E0A65">
            <w:pPr>
              <w:widowControl w:val="0"/>
              <w:autoSpaceDE w:val="0"/>
              <w:autoSpaceDN w:val="0"/>
              <w:adjustRightInd w:val="0"/>
              <w:ind w:left="-142" w:right="-117"/>
              <w:jc w:val="center"/>
              <w:rPr>
                <w:rFonts w:eastAsia="Calibri" w:cs="Courier New"/>
                <w:lang w:eastAsia="en-US"/>
              </w:rPr>
            </w:pPr>
          </w:p>
        </w:tc>
        <w:tc>
          <w:tcPr>
            <w:tcW w:w="4521" w:type="dxa"/>
            <w:vMerge/>
            <w:tcBorders>
              <w:left w:val="single" w:sz="4" w:space="0" w:color="auto"/>
              <w:right w:val="single" w:sz="4" w:space="0" w:color="auto"/>
            </w:tcBorders>
            <w:hideMark/>
          </w:tcPr>
          <w:p w14:paraId="38D2E817" w14:textId="77777777" w:rsidR="001A392A" w:rsidRPr="00BD284A" w:rsidRDefault="001A392A" w:rsidP="006E0A65">
            <w:pPr>
              <w:widowControl w:val="0"/>
              <w:autoSpaceDE w:val="0"/>
              <w:autoSpaceDN w:val="0"/>
              <w:adjustRightInd w:val="0"/>
              <w:jc w:val="center"/>
              <w:rPr>
                <w:rFonts w:eastAsia="Calibri" w:cs="Courier New"/>
                <w:lang w:eastAsia="en-US"/>
              </w:rPr>
            </w:pPr>
          </w:p>
        </w:tc>
        <w:tc>
          <w:tcPr>
            <w:tcW w:w="1984" w:type="dxa"/>
            <w:vMerge/>
            <w:tcBorders>
              <w:left w:val="single" w:sz="4" w:space="0" w:color="auto"/>
              <w:right w:val="single" w:sz="4" w:space="0" w:color="auto"/>
            </w:tcBorders>
          </w:tcPr>
          <w:p w14:paraId="0E1E97F2" w14:textId="77777777" w:rsidR="001A392A" w:rsidRPr="00BD284A" w:rsidRDefault="001A392A" w:rsidP="006E0A65">
            <w:pPr>
              <w:widowControl w:val="0"/>
              <w:autoSpaceDE w:val="0"/>
              <w:autoSpaceDN w:val="0"/>
              <w:adjustRightInd w:val="0"/>
              <w:jc w:val="center"/>
              <w:rPr>
                <w:rFonts w:eastAsia="Calibri" w:cs="Courier New"/>
                <w:lang w:eastAsia="en-US"/>
              </w:rPr>
            </w:pPr>
          </w:p>
        </w:tc>
        <w:tc>
          <w:tcPr>
            <w:tcW w:w="1576" w:type="dxa"/>
            <w:vMerge/>
            <w:tcBorders>
              <w:left w:val="single" w:sz="4" w:space="0" w:color="auto"/>
              <w:right w:val="single" w:sz="4" w:space="0" w:color="auto"/>
            </w:tcBorders>
            <w:hideMark/>
          </w:tcPr>
          <w:p w14:paraId="46B7CD5F" w14:textId="77777777" w:rsidR="001A392A" w:rsidRPr="00BD284A" w:rsidRDefault="001A392A" w:rsidP="006E0A65">
            <w:pPr>
              <w:widowControl w:val="0"/>
              <w:autoSpaceDE w:val="0"/>
              <w:autoSpaceDN w:val="0"/>
              <w:adjustRightInd w:val="0"/>
              <w:jc w:val="center"/>
              <w:rPr>
                <w:rFonts w:eastAsia="Calibri" w:cs="Courier New"/>
                <w:lang w:eastAsia="en-US"/>
              </w:rPr>
            </w:pPr>
          </w:p>
        </w:tc>
        <w:tc>
          <w:tcPr>
            <w:tcW w:w="1684" w:type="dxa"/>
            <w:vMerge w:val="restart"/>
            <w:tcBorders>
              <w:top w:val="single" w:sz="4" w:space="0" w:color="auto"/>
              <w:left w:val="single" w:sz="4" w:space="0" w:color="auto"/>
              <w:right w:val="single" w:sz="4" w:space="0" w:color="auto"/>
            </w:tcBorders>
          </w:tcPr>
          <w:p w14:paraId="144E80AB"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Всего</w:t>
            </w:r>
          </w:p>
        </w:tc>
        <w:tc>
          <w:tcPr>
            <w:tcW w:w="1576" w:type="dxa"/>
            <w:gridSpan w:val="2"/>
            <w:tcBorders>
              <w:top w:val="single" w:sz="4" w:space="0" w:color="auto"/>
              <w:left w:val="single" w:sz="4" w:space="0" w:color="auto"/>
              <w:bottom w:val="single" w:sz="4" w:space="0" w:color="auto"/>
              <w:right w:val="single" w:sz="4" w:space="0" w:color="auto"/>
            </w:tcBorders>
            <w:hideMark/>
          </w:tcPr>
          <w:p w14:paraId="22AADAB8"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в том числе</w:t>
            </w:r>
          </w:p>
        </w:tc>
        <w:tc>
          <w:tcPr>
            <w:tcW w:w="3812" w:type="dxa"/>
            <w:vMerge/>
            <w:tcBorders>
              <w:left w:val="single" w:sz="4" w:space="0" w:color="auto"/>
              <w:right w:val="single" w:sz="4" w:space="0" w:color="auto"/>
            </w:tcBorders>
            <w:hideMark/>
          </w:tcPr>
          <w:p w14:paraId="0F9579F9" w14:textId="77777777" w:rsidR="001A392A" w:rsidRPr="00BD284A" w:rsidRDefault="001A392A" w:rsidP="006E0A65">
            <w:pPr>
              <w:widowControl w:val="0"/>
              <w:autoSpaceDE w:val="0"/>
              <w:autoSpaceDN w:val="0"/>
              <w:adjustRightInd w:val="0"/>
              <w:jc w:val="center"/>
              <w:rPr>
                <w:rFonts w:eastAsia="Calibri" w:cs="Courier New"/>
                <w:lang w:eastAsia="en-US"/>
              </w:rPr>
            </w:pPr>
          </w:p>
        </w:tc>
      </w:tr>
      <w:tr w:rsidR="001A392A" w:rsidRPr="00BD284A" w14:paraId="47D56788" w14:textId="77777777" w:rsidTr="006E0A65">
        <w:trPr>
          <w:trHeight w:val="274"/>
          <w:jc w:val="center"/>
        </w:trPr>
        <w:tc>
          <w:tcPr>
            <w:tcW w:w="583" w:type="dxa"/>
            <w:vMerge/>
            <w:tcBorders>
              <w:left w:val="single" w:sz="4" w:space="0" w:color="auto"/>
              <w:bottom w:val="single" w:sz="4" w:space="0" w:color="auto"/>
              <w:right w:val="single" w:sz="4" w:space="0" w:color="auto"/>
            </w:tcBorders>
            <w:hideMark/>
          </w:tcPr>
          <w:p w14:paraId="453FA8DA" w14:textId="77777777" w:rsidR="001A392A" w:rsidRPr="00BD284A" w:rsidRDefault="001A392A" w:rsidP="006E0A65">
            <w:pPr>
              <w:widowControl w:val="0"/>
              <w:autoSpaceDE w:val="0"/>
              <w:autoSpaceDN w:val="0"/>
              <w:adjustRightInd w:val="0"/>
              <w:ind w:left="-142" w:right="-117"/>
              <w:jc w:val="center"/>
              <w:rPr>
                <w:rFonts w:eastAsia="Calibri" w:cs="Courier New"/>
                <w:lang w:eastAsia="en-US"/>
              </w:rPr>
            </w:pPr>
          </w:p>
        </w:tc>
        <w:tc>
          <w:tcPr>
            <w:tcW w:w="4521" w:type="dxa"/>
            <w:vMerge/>
            <w:tcBorders>
              <w:left w:val="single" w:sz="4" w:space="0" w:color="auto"/>
              <w:bottom w:val="single" w:sz="4" w:space="0" w:color="auto"/>
              <w:right w:val="single" w:sz="4" w:space="0" w:color="auto"/>
            </w:tcBorders>
            <w:hideMark/>
          </w:tcPr>
          <w:p w14:paraId="363D89BD" w14:textId="77777777" w:rsidR="001A392A" w:rsidRPr="00BD284A" w:rsidRDefault="001A392A" w:rsidP="006E0A65">
            <w:pPr>
              <w:widowControl w:val="0"/>
              <w:autoSpaceDE w:val="0"/>
              <w:autoSpaceDN w:val="0"/>
              <w:adjustRightInd w:val="0"/>
              <w:jc w:val="center"/>
              <w:rPr>
                <w:rFonts w:eastAsia="Calibri" w:cs="Courier New"/>
                <w:lang w:eastAsia="en-US"/>
              </w:rPr>
            </w:pPr>
          </w:p>
        </w:tc>
        <w:tc>
          <w:tcPr>
            <w:tcW w:w="1984" w:type="dxa"/>
            <w:vMerge/>
            <w:tcBorders>
              <w:left w:val="single" w:sz="4" w:space="0" w:color="auto"/>
              <w:bottom w:val="single" w:sz="4" w:space="0" w:color="auto"/>
              <w:right w:val="single" w:sz="4" w:space="0" w:color="auto"/>
            </w:tcBorders>
          </w:tcPr>
          <w:p w14:paraId="71D9E9A1" w14:textId="77777777" w:rsidR="001A392A" w:rsidRPr="00BD284A" w:rsidRDefault="001A392A" w:rsidP="006E0A65">
            <w:pPr>
              <w:widowControl w:val="0"/>
              <w:autoSpaceDE w:val="0"/>
              <w:autoSpaceDN w:val="0"/>
              <w:adjustRightInd w:val="0"/>
              <w:jc w:val="center"/>
              <w:rPr>
                <w:rFonts w:eastAsia="Calibri" w:cs="Courier New"/>
                <w:lang w:eastAsia="en-US"/>
              </w:rPr>
            </w:pPr>
          </w:p>
        </w:tc>
        <w:tc>
          <w:tcPr>
            <w:tcW w:w="1576" w:type="dxa"/>
            <w:vMerge/>
            <w:tcBorders>
              <w:left w:val="single" w:sz="4" w:space="0" w:color="auto"/>
              <w:bottom w:val="single" w:sz="4" w:space="0" w:color="auto"/>
              <w:right w:val="single" w:sz="4" w:space="0" w:color="auto"/>
            </w:tcBorders>
            <w:hideMark/>
          </w:tcPr>
          <w:p w14:paraId="4FE4BAC0" w14:textId="77777777" w:rsidR="001A392A" w:rsidRPr="00BD284A" w:rsidRDefault="001A392A" w:rsidP="006E0A65">
            <w:pPr>
              <w:widowControl w:val="0"/>
              <w:autoSpaceDE w:val="0"/>
              <w:autoSpaceDN w:val="0"/>
              <w:adjustRightInd w:val="0"/>
              <w:jc w:val="center"/>
              <w:rPr>
                <w:rFonts w:eastAsia="Calibri" w:cs="Courier New"/>
                <w:lang w:eastAsia="en-US"/>
              </w:rPr>
            </w:pPr>
          </w:p>
        </w:tc>
        <w:tc>
          <w:tcPr>
            <w:tcW w:w="1684" w:type="dxa"/>
            <w:vMerge/>
            <w:tcBorders>
              <w:left w:val="single" w:sz="4" w:space="0" w:color="auto"/>
              <w:bottom w:val="single" w:sz="4" w:space="0" w:color="auto"/>
              <w:right w:val="single" w:sz="4" w:space="0" w:color="auto"/>
            </w:tcBorders>
          </w:tcPr>
          <w:p w14:paraId="14DD3BEF" w14:textId="77777777" w:rsidR="001A392A" w:rsidRPr="00BD284A" w:rsidRDefault="001A392A" w:rsidP="006E0A65">
            <w:pPr>
              <w:widowControl w:val="0"/>
              <w:autoSpaceDE w:val="0"/>
              <w:autoSpaceDN w:val="0"/>
              <w:adjustRightInd w:val="0"/>
              <w:jc w:val="center"/>
              <w:rPr>
                <w:rFonts w:eastAsia="Calibri" w:cs="Courier New"/>
                <w:lang w:eastAsia="en-US"/>
              </w:rPr>
            </w:pPr>
          </w:p>
        </w:tc>
        <w:tc>
          <w:tcPr>
            <w:tcW w:w="1576" w:type="dxa"/>
            <w:gridSpan w:val="2"/>
            <w:tcBorders>
              <w:top w:val="single" w:sz="4" w:space="0" w:color="auto"/>
              <w:left w:val="single" w:sz="4" w:space="0" w:color="auto"/>
              <w:bottom w:val="single" w:sz="4" w:space="0" w:color="auto"/>
              <w:right w:val="single" w:sz="4" w:space="0" w:color="auto"/>
            </w:tcBorders>
            <w:hideMark/>
          </w:tcPr>
          <w:p w14:paraId="0650EDAF"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202</w:t>
            </w:r>
            <w:r>
              <w:rPr>
                <w:rFonts w:eastAsia="Calibri" w:cs="Courier New"/>
                <w:lang w:eastAsia="en-US"/>
              </w:rPr>
              <w:t>4</w:t>
            </w:r>
            <w:r w:rsidRPr="00BD284A">
              <w:rPr>
                <w:rFonts w:eastAsia="Calibri" w:cs="Courier New"/>
                <w:lang w:eastAsia="en-US"/>
              </w:rPr>
              <w:t xml:space="preserve"> год</w:t>
            </w:r>
          </w:p>
        </w:tc>
        <w:tc>
          <w:tcPr>
            <w:tcW w:w="3812" w:type="dxa"/>
            <w:vMerge/>
            <w:tcBorders>
              <w:left w:val="single" w:sz="4" w:space="0" w:color="auto"/>
              <w:bottom w:val="single" w:sz="4" w:space="0" w:color="auto"/>
              <w:right w:val="single" w:sz="4" w:space="0" w:color="auto"/>
            </w:tcBorders>
            <w:hideMark/>
          </w:tcPr>
          <w:p w14:paraId="69BB0C57" w14:textId="77777777" w:rsidR="001A392A" w:rsidRPr="00BD284A" w:rsidRDefault="001A392A" w:rsidP="006E0A65">
            <w:pPr>
              <w:widowControl w:val="0"/>
              <w:autoSpaceDE w:val="0"/>
              <w:autoSpaceDN w:val="0"/>
              <w:adjustRightInd w:val="0"/>
              <w:jc w:val="center"/>
              <w:rPr>
                <w:rFonts w:eastAsia="Calibri" w:cs="Courier New"/>
                <w:lang w:eastAsia="en-US"/>
              </w:rPr>
            </w:pPr>
          </w:p>
        </w:tc>
      </w:tr>
      <w:tr w:rsidR="001A392A" w:rsidRPr="00BD284A" w14:paraId="4F761908" w14:textId="77777777" w:rsidTr="006E0A65">
        <w:trPr>
          <w:jc w:val="center"/>
        </w:trPr>
        <w:tc>
          <w:tcPr>
            <w:tcW w:w="583" w:type="dxa"/>
            <w:tcBorders>
              <w:top w:val="single" w:sz="4" w:space="0" w:color="auto"/>
              <w:left w:val="single" w:sz="4" w:space="0" w:color="auto"/>
              <w:bottom w:val="single" w:sz="4" w:space="0" w:color="auto"/>
              <w:right w:val="single" w:sz="4" w:space="0" w:color="auto"/>
            </w:tcBorders>
            <w:hideMark/>
          </w:tcPr>
          <w:p w14:paraId="60F1A4E5" w14:textId="77777777" w:rsidR="001A392A" w:rsidRPr="00BD284A" w:rsidRDefault="001A392A" w:rsidP="006E0A65">
            <w:pPr>
              <w:widowControl w:val="0"/>
              <w:autoSpaceDE w:val="0"/>
              <w:autoSpaceDN w:val="0"/>
              <w:adjustRightInd w:val="0"/>
              <w:ind w:left="-142" w:right="-117"/>
              <w:jc w:val="center"/>
              <w:rPr>
                <w:rFonts w:eastAsia="Calibri" w:cs="Courier New"/>
                <w:lang w:eastAsia="en-US"/>
              </w:rPr>
            </w:pPr>
            <w:r w:rsidRPr="00BD284A">
              <w:rPr>
                <w:rFonts w:eastAsia="Calibri" w:cs="Courier New"/>
                <w:lang w:eastAsia="en-US"/>
              </w:rPr>
              <w:t>1</w:t>
            </w:r>
          </w:p>
        </w:tc>
        <w:tc>
          <w:tcPr>
            <w:tcW w:w="4521" w:type="dxa"/>
            <w:tcBorders>
              <w:top w:val="single" w:sz="4" w:space="0" w:color="auto"/>
              <w:left w:val="single" w:sz="4" w:space="0" w:color="auto"/>
              <w:bottom w:val="single" w:sz="4" w:space="0" w:color="auto"/>
              <w:right w:val="single" w:sz="4" w:space="0" w:color="auto"/>
            </w:tcBorders>
            <w:hideMark/>
          </w:tcPr>
          <w:p w14:paraId="314FD2E3"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2</w:t>
            </w:r>
          </w:p>
        </w:tc>
        <w:tc>
          <w:tcPr>
            <w:tcW w:w="1984" w:type="dxa"/>
            <w:tcBorders>
              <w:top w:val="single" w:sz="4" w:space="0" w:color="auto"/>
              <w:left w:val="single" w:sz="4" w:space="0" w:color="auto"/>
              <w:bottom w:val="single" w:sz="4" w:space="0" w:color="auto"/>
              <w:right w:val="single" w:sz="4" w:space="0" w:color="auto"/>
            </w:tcBorders>
          </w:tcPr>
          <w:p w14:paraId="5E5A254E"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3</w:t>
            </w:r>
          </w:p>
        </w:tc>
        <w:tc>
          <w:tcPr>
            <w:tcW w:w="1576" w:type="dxa"/>
            <w:tcBorders>
              <w:top w:val="single" w:sz="4" w:space="0" w:color="auto"/>
              <w:left w:val="single" w:sz="4" w:space="0" w:color="auto"/>
              <w:bottom w:val="single" w:sz="4" w:space="0" w:color="auto"/>
              <w:right w:val="single" w:sz="4" w:space="0" w:color="auto"/>
            </w:tcBorders>
            <w:hideMark/>
          </w:tcPr>
          <w:p w14:paraId="43560F2E"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4</w:t>
            </w:r>
          </w:p>
        </w:tc>
        <w:tc>
          <w:tcPr>
            <w:tcW w:w="1684" w:type="dxa"/>
            <w:tcBorders>
              <w:top w:val="single" w:sz="4" w:space="0" w:color="auto"/>
              <w:left w:val="single" w:sz="4" w:space="0" w:color="auto"/>
              <w:bottom w:val="single" w:sz="4" w:space="0" w:color="auto"/>
              <w:right w:val="single" w:sz="4" w:space="0" w:color="auto"/>
            </w:tcBorders>
          </w:tcPr>
          <w:p w14:paraId="57913C7D"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5</w:t>
            </w:r>
          </w:p>
        </w:tc>
        <w:tc>
          <w:tcPr>
            <w:tcW w:w="1576" w:type="dxa"/>
            <w:gridSpan w:val="2"/>
            <w:tcBorders>
              <w:top w:val="single" w:sz="4" w:space="0" w:color="auto"/>
              <w:left w:val="single" w:sz="4" w:space="0" w:color="auto"/>
              <w:bottom w:val="single" w:sz="4" w:space="0" w:color="auto"/>
              <w:right w:val="single" w:sz="4" w:space="0" w:color="auto"/>
            </w:tcBorders>
            <w:hideMark/>
          </w:tcPr>
          <w:p w14:paraId="79CA6D02"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6</w:t>
            </w:r>
          </w:p>
        </w:tc>
        <w:tc>
          <w:tcPr>
            <w:tcW w:w="3812" w:type="dxa"/>
            <w:tcBorders>
              <w:top w:val="single" w:sz="4" w:space="0" w:color="auto"/>
              <w:left w:val="single" w:sz="4" w:space="0" w:color="auto"/>
              <w:bottom w:val="single" w:sz="4" w:space="0" w:color="auto"/>
              <w:right w:val="single" w:sz="4" w:space="0" w:color="auto"/>
            </w:tcBorders>
            <w:hideMark/>
          </w:tcPr>
          <w:p w14:paraId="65C4F19E"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7</w:t>
            </w:r>
          </w:p>
        </w:tc>
      </w:tr>
      <w:tr w:rsidR="001A392A" w:rsidRPr="00BD284A" w14:paraId="08354295" w14:textId="77777777" w:rsidTr="006E0A65">
        <w:trPr>
          <w:jc w:val="center"/>
        </w:trPr>
        <w:tc>
          <w:tcPr>
            <w:tcW w:w="583" w:type="dxa"/>
            <w:tcBorders>
              <w:top w:val="single" w:sz="4" w:space="0" w:color="auto"/>
              <w:left w:val="single" w:sz="4" w:space="0" w:color="auto"/>
              <w:bottom w:val="single" w:sz="4" w:space="0" w:color="auto"/>
              <w:right w:val="single" w:sz="4" w:space="0" w:color="auto"/>
            </w:tcBorders>
          </w:tcPr>
          <w:p w14:paraId="00AB318F" w14:textId="77777777" w:rsidR="001A392A" w:rsidRPr="00BD284A" w:rsidRDefault="001A392A" w:rsidP="006E0A65">
            <w:pPr>
              <w:widowControl w:val="0"/>
              <w:autoSpaceDE w:val="0"/>
              <w:autoSpaceDN w:val="0"/>
              <w:adjustRightInd w:val="0"/>
              <w:ind w:left="-142" w:right="-117"/>
              <w:jc w:val="center"/>
              <w:rPr>
                <w:rFonts w:eastAsia="Calibri" w:cs="Courier New"/>
                <w:lang w:eastAsia="en-US"/>
              </w:rPr>
            </w:pPr>
          </w:p>
        </w:tc>
        <w:tc>
          <w:tcPr>
            <w:tcW w:w="15153" w:type="dxa"/>
            <w:gridSpan w:val="7"/>
            <w:tcBorders>
              <w:top w:val="single" w:sz="4" w:space="0" w:color="auto"/>
              <w:left w:val="single" w:sz="4" w:space="0" w:color="auto"/>
              <w:bottom w:val="single" w:sz="4" w:space="0" w:color="auto"/>
              <w:right w:val="single" w:sz="4" w:space="0" w:color="auto"/>
            </w:tcBorders>
          </w:tcPr>
          <w:p w14:paraId="4298F2C5" w14:textId="77777777" w:rsidR="001A392A" w:rsidRPr="00BD284A" w:rsidRDefault="001A392A" w:rsidP="006E0A65">
            <w:pPr>
              <w:spacing w:line="315" w:lineRule="atLeast"/>
              <w:jc w:val="center"/>
              <w:textAlignment w:val="baseline"/>
              <w:rPr>
                <w:color w:val="000000"/>
              </w:rPr>
            </w:pPr>
            <w:r w:rsidRPr="00BD284A">
              <w:t xml:space="preserve">подпрограмма №1 </w:t>
            </w:r>
            <w:r w:rsidRPr="00BD284A">
              <w:rPr>
                <w:rFonts w:eastAsia="Calibri"/>
                <w:bCs/>
                <w:lang w:eastAsia="en-US"/>
              </w:rPr>
              <w:t>«</w:t>
            </w:r>
            <w:r w:rsidRPr="00BD284A">
              <w:rPr>
                <w:color w:val="000000"/>
              </w:rPr>
              <w:t>Благоустройство дворовых территорий муниципального образования</w:t>
            </w:r>
          </w:p>
          <w:p w14:paraId="00A655C6" w14:textId="77777777" w:rsidR="001A392A" w:rsidRPr="00BD284A" w:rsidRDefault="001A392A" w:rsidP="006E0A65">
            <w:pPr>
              <w:spacing w:line="315" w:lineRule="atLeast"/>
              <w:jc w:val="center"/>
              <w:textAlignment w:val="baseline"/>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rFonts w:eastAsia="Calibri"/>
                <w:bCs/>
                <w:lang w:eastAsia="en-US"/>
              </w:rPr>
              <w:t>»</w:t>
            </w:r>
          </w:p>
        </w:tc>
      </w:tr>
      <w:tr w:rsidR="001A392A" w:rsidRPr="00BD284A" w14:paraId="709F0FB2" w14:textId="77777777" w:rsidTr="006E0A65">
        <w:trPr>
          <w:jc w:val="center"/>
        </w:trPr>
        <w:tc>
          <w:tcPr>
            <w:tcW w:w="583" w:type="dxa"/>
            <w:tcBorders>
              <w:top w:val="single" w:sz="4" w:space="0" w:color="auto"/>
              <w:left w:val="single" w:sz="4" w:space="0" w:color="auto"/>
              <w:bottom w:val="single" w:sz="4" w:space="0" w:color="auto"/>
              <w:right w:val="single" w:sz="4" w:space="0" w:color="auto"/>
            </w:tcBorders>
          </w:tcPr>
          <w:p w14:paraId="7E4803B3" w14:textId="77777777" w:rsidR="001A392A" w:rsidRPr="00BD284A" w:rsidRDefault="001A392A" w:rsidP="006E0A65">
            <w:pPr>
              <w:widowControl w:val="0"/>
              <w:autoSpaceDE w:val="0"/>
              <w:autoSpaceDN w:val="0"/>
              <w:adjustRightInd w:val="0"/>
              <w:ind w:left="-142" w:right="-117"/>
              <w:jc w:val="center"/>
              <w:rPr>
                <w:rFonts w:eastAsia="Calibri" w:cs="Courier New"/>
                <w:lang w:eastAsia="en-US"/>
              </w:rPr>
            </w:pPr>
          </w:p>
        </w:tc>
        <w:tc>
          <w:tcPr>
            <w:tcW w:w="15153" w:type="dxa"/>
            <w:gridSpan w:val="7"/>
            <w:tcBorders>
              <w:top w:val="single" w:sz="4" w:space="0" w:color="auto"/>
              <w:left w:val="single" w:sz="4" w:space="0" w:color="auto"/>
              <w:bottom w:val="single" w:sz="4" w:space="0" w:color="auto"/>
              <w:right w:val="single" w:sz="4" w:space="0" w:color="auto"/>
            </w:tcBorders>
          </w:tcPr>
          <w:p w14:paraId="2BC2F0DD" w14:textId="77777777" w:rsidR="001A392A" w:rsidRPr="00506C7E" w:rsidRDefault="001A392A" w:rsidP="006E0A65">
            <w:pPr>
              <w:autoSpaceDE w:val="0"/>
              <w:autoSpaceDN w:val="0"/>
              <w:adjustRightInd w:val="0"/>
            </w:pPr>
            <w:r w:rsidRPr="00BD284A">
              <w:t xml:space="preserve">Цель: </w:t>
            </w:r>
            <w:r w:rsidRPr="00BD284A">
              <w:rPr>
                <w:color w:val="000000"/>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1A392A" w:rsidRPr="00BD284A" w14:paraId="3FD3E220" w14:textId="77777777" w:rsidTr="006E0A65">
        <w:trPr>
          <w:jc w:val="center"/>
        </w:trPr>
        <w:tc>
          <w:tcPr>
            <w:tcW w:w="583" w:type="dxa"/>
            <w:tcBorders>
              <w:top w:val="single" w:sz="4" w:space="0" w:color="auto"/>
              <w:left w:val="single" w:sz="4" w:space="0" w:color="auto"/>
              <w:bottom w:val="single" w:sz="4" w:space="0" w:color="auto"/>
              <w:right w:val="single" w:sz="4" w:space="0" w:color="auto"/>
            </w:tcBorders>
          </w:tcPr>
          <w:p w14:paraId="212A0F76" w14:textId="77777777" w:rsidR="001A392A" w:rsidRPr="00BD284A" w:rsidRDefault="001A392A" w:rsidP="006E0A65">
            <w:pPr>
              <w:widowControl w:val="0"/>
              <w:autoSpaceDE w:val="0"/>
              <w:autoSpaceDN w:val="0"/>
              <w:adjustRightInd w:val="0"/>
              <w:ind w:left="-142" w:right="-117"/>
              <w:jc w:val="center"/>
              <w:rPr>
                <w:rFonts w:eastAsia="Calibri" w:cs="Courier New"/>
                <w:lang w:eastAsia="en-US"/>
              </w:rPr>
            </w:pPr>
          </w:p>
        </w:tc>
        <w:tc>
          <w:tcPr>
            <w:tcW w:w="15153" w:type="dxa"/>
            <w:gridSpan w:val="7"/>
            <w:tcBorders>
              <w:top w:val="single" w:sz="4" w:space="0" w:color="auto"/>
              <w:left w:val="single" w:sz="4" w:space="0" w:color="auto"/>
              <w:bottom w:val="single" w:sz="4" w:space="0" w:color="auto"/>
              <w:right w:val="single" w:sz="4" w:space="0" w:color="auto"/>
            </w:tcBorders>
          </w:tcPr>
          <w:p w14:paraId="659FD5A4" w14:textId="77777777" w:rsidR="001A392A" w:rsidRPr="00506C7E" w:rsidRDefault="001A392A" w:rsidP="006E0A65">
            <w:pPr>
              <w:autoSpaceDE w:val="0"/>
              <w:autoSpaceDN w:val="0"/>
              <w:adjustRightInd w:val="0"/>
            </w:pPr>
            <w:r w:rsidRPr="00BD284A">
              <w:t xml:space="preserve">Задача: </w:t>
            </w:r>
            <w:r w:rsidRPr="00BD284A">
              <w:rPr>
                <w:color w:val="000000"/>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1A392A" w:rsidRPr="00BD284A" w14:paraId="00243F2E" w14:textId="77777777" w:rsidTr="006E0A6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E96AE88" w14:textId="77777777" w:rsidR="001A392A" w:rsidRDefault="001A392A" w:rsidP="006E0A65">
            <w:pPr>
              <w:widowControl w:val="0"/>
              <w:autoSpaceDE w:val="0"/>
              <w:autoSpaceDN w:val="0"/>
              <w:adjustRightInd w:val="0"/>
              <w:ind w:left="-142" w:right="-117"/>
              <w:jc w:val="center"/>
              <w:rPr>
                <w:rFonts w:eastAsia="Calibri" w:cs="Courier New"/>
                <w:lang w:eastAsia="en-US"/>
              </w:rPr>
            </w:pPr>
            <w:r>
              <w:rPr>
                <w:rFonts w:eastAsia="Calibri" w:cs="Courier New"/>
                <w:lang w:eastAsia="en-US"/>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5B26722" w14:textId="77777777" w:rsidR="001A392A" w:rsidRPr="00F07A1F" w:rsidRDefault="001A392A" w:rsidP="006E0A65">
            <w:pPr>
              <w:pStyle w:val="a8"/>
              <w:ind w:right="-1"/>
              <w:jc w:val="left"/>
              <w:rPr>
                <w:b/>
                <w:sz w:val="24"/>
                <w:szCs w:val="24"/>
              </w:rPr>
            </w:pPr>
            <w:r>
              <w:rPr>
                <w:rFonts w:eastAsia="Calibri" w:cs="Courier New"/>
                <w:sz w:val="24"/>
                <w:szCs w:val="24"/>
                <w:lang w:eastAsia="en-US"/>
              </w:rPr>
              <w:t>«</w:t>
            </w:r>
            <w:r w:rsidRPr="00F07A1F">
              <w:rPr>
                <w:sz w:val="24"/>
                <w:szCs w:val="24"/>
              </w:rPr>
              <w:t>Благоустройство дворовых территорий, расположенных по адресу: г. Пугачев, проспект Революционный, д.202, д.188</w:t>
            </w:r>
            <w:r>
              <w:rPr>
                <w:sz w:val="24"/>
                <w:szCs w:val="24"/>
              </w:rPr>
              <w:t>»</w:t>
            </w:r>
          </w:p>
          <w:p w14:paraId="182B4105" w14:textId="77777777" w:rsidR="001A392A" w:rsidRPr="00F07A1F" w:rsidRDefault="001A392A" w:rsidP="006E0A65">
            <w:pPr>
              <w:pStyle w:val="a8"/>
              <w:ind w:right="-1"/>
              <w:jc w:val="left"/>
              <w:rPr>
                <w:rFonts w:eastAsia="Calibri" w:cs="Courier New"/>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E6A2319"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58D15E75"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73218950" w14:textId="77777777" w:rsidR="001A392A" w:rsidRPr="009E21E3"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89DC7F5" w14:textId="77777777" w:rsidR="001A392A" w:rsidRDefault="001A392A" w:rsidP="006E0A65">
            <w:pPr>
              <w:widowControl w:val="0"/>
              <w:autoSpaceDE w:val="0"/>
              <w:autoSpaceDN w:val="0"/>
              <w:adjustRightInd w:val="0"/>
              <w:jc w:val="center"/>
              <w:rPr>
                <w:rFonts w:cs="Courier New"/>
              </w:rPr>
            </w:pPr>
            <w:r>
              <w:rPr>
                <w:rFonts w:cs="Courier New"/>
              </w:rPr>
              <w:t>Всего</w:t>
            </w:r>
          </w:p>
          <w:p w14:paraId="080CF2A0" w14:textId="77777777" w:rsidR="001A392A" w:rsidRDefault="001A392A" w:rsidP="006E0A65">
            <w:pPr>
              <w:widowControl w:val="0"/>
              <w:autoSpaceDE w:val="0"/>
              <w:autoSpaceDN w:val="0"/>
              <w:adjustRightInd w:val="0"/>
              <w:jc w:val="center"/>
              <w:rPr>
                <w:rFonts w:cs="Courier New"/>
              </w:rPr>
            </w:pPr>
            <w:r>
              <w:rPr>
                <w:rFonts w:cs="Courier New"/>
              </w:rPr>
              <w:t>в том числе</w:t>
            </w:r>
          </w:p>
          <w:p w14:paraId="73C497D3" w14:textId="77777777" w:rsidR="001A392A" w:rsidRDefault="001A392A" w:rsidP="006E0A65">
            <w:pPr>
              <w:widowControl w:val="0"/>
              <w:autoSpaceDE w:val="0"/>
              <w:autoSpaceDN w:val="0"/>
              <w:adjustRightInd w:val="0"/>
              <w:jc w:val="center"/>
              <w:rPr>
                <w:rFonts w:cs="Courier New"/>
              </w:rPr>
            </w:pPr>
            <w:r>
              <w:rPr>
                <w:rFonts w:cs="Courier New"/>
              </w:rPr>
              <w:t>ФБ</w:t>
            </w:r>
          </w:p>
          <w:p w14:paraId="5801603A"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47D58489" w14:textId="77777777" w:rsidR="001A392A" w:rsidRDefault="001A392A" w:rsidP="006E0A65">
            <w:pPr>
              <w:widowControl w:val="0"/>
              <w:autoSpaceDE w:val="0"/>
              <w:autoSpaceDN w:val="0"/>
              <w:adjustRightInd w:val="0"/>
              <w:jc w:val="center"/>
              <w:rPr>
                <w:rFonts w:cs="Courier New"/>
              </w:rPr>
            </w:pPr>
            <w:r>
              <w:rPr>
                <w:rFonts w:cs="Courier New"/>
              </w:rPr>
              <w:t>ОБ</w:t>
            </w:r>
          </w:p>
          <w:p w14:paraId="654A5216"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6F3BF96B" w14:textId="77777777" w:rsidR="001A392A" w:rsidRDefault="001A392A" w:rsidP="006E0A65">
            <w:pPr>
              <w:widowControl w:val="0"/>
              <w:autoSpaceDE w:val="0"/>
              <w:autoSpaceDN w:val="0"/>
              <w:adjustRightInd w:val="0"/>
              <w:jc w:val="center"/>
              <w:rPr>
                <w:rFonts w:cs="Courier New"/>
              </w:rPr>
            </w:pPr>
            <w:r>
              <w:rPr>
                <w:rFonts w:cs="Courier New"/>
              </w:rPr>
              <w:lastRenderedPageBreak/>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ADC7F7F"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lastRenderedPageBreak/>
              <w:t>3201264,17</w:t>
            </w:r>
          </w:p>
          <w:p w14:paraId="28140E45" w14:textId="77777777" w:rsidR="001A392A" w:rsidRDefault="001A392A" w:rsidP="006E0A65">
            <w:pPr>
              <w:widowControl w:val="0"/>
              <w:autoSpaceDE w:val="0"/>
              <w:autoSpaceDN w:val="0"/>
              <w:adjustRightInd w:val="0"/>
              <w:jc w:val="center"/>
              <w:rPr>
                <w:rFonts w:eastAsia="Calibri" w:cs="Courier New"/>
                <w:lang w:eastAsia="en-US"/>
              </w:rPr>
            </w:pPr>
          </w:p>
          <w:p w14:paraId="24742C88"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2351050,18</w:t>
            </w:r>
          </w:p>
          <w:p w14:paraId="17DD317B" w14:textId="77777777" w:rsidR="001A392A" w:rsidRDefault="001A392A" w:rsidP="006E0A65">
            <w:pPr>
              <w:widowControl w:val="0"/>
              <w:autoSpaceDE w:val="0"/>
              <w:autoSpaceDN w:val="0"/>
              <w:adjustRightInd w:val="0"/>
              <w:jc w:val="center"/>
              <w:rPr>
                <w:rFonts w:eastAsia="Calibri" w:cs="Courier New"/>
                <w:lang w:eastAsia="en-US"/>
              </w:rPr>
            </w:pPr>
          </w:p>
          <w:p w14:paraId="1BBFE785"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47980,61</w:t>
            </w:r>
          </w:p>
          <w:p w14:paraId="2C2196C2" w14:textId="77777777" w:rsidR="001A392A" w:rsidRDefault="001A392A" w:rsidP="006E0A65">
            <w:pPr>
              <w:widowControl w:val="0"/>
              <w:autoSpaceDE w:val="0"/>
              <w:autoSpaceDN w:val="0"/>
              <w:adjustRightInd w:val="0"/>
              <w:jc w:val="center"/>
              <w:rPr>
                <w:rFonts w:eastAsia="Calibri" w:cs="Courier New"/>
                <w:lang w:eastAsia="en-US"/>
              </w:rPr>
            </w:pPr>
          </w:p>
          <w:p w14:paraId="1FA16838"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lastRenderedPageBreak/>
              <w:t>802233,38</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E27FAB9"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lastRenderedPageBreak/>
              <w:t>3201264,17</w:t>
            </w:r>
          </w:p>
          <w:p w14:paraId="2ECA3E89" w14:textId="77777777" w:rsidR="001A392A" w:rsidRDefault="001A392A" w:rsidP="006E0A65">
            <w:pPr>
              <w:widowControl w:val="0"/>
              <w:autoSpaceDE w:val="0"/>
              <w:autoSpaceDN w:val="0"/>
              <w:adjustRightInd w:val="0"/>
              <w:jc w:val="center"/>
              <w:rPr>
                <w:rFonts w:eastAsia="Calibri" w:cs="Courier New"/>
                <w:lang w:eastAsia="en-US"/>
              </w:rPr>
            </w:pPr>
          </w:p>
          <w:p w14:paraId="1FCDD182"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2351050,18</w:t>
            </w:r>
          </w:p>
          <w:p w14:paraId="35EB237F" w14:textId="77777777" w:rsidR="001A392A" w:rsidRDefault="001A392A" w:rsidP="006E0A65">
            <w:pPr>
              <w:widowControl w:val="0"/>
              <w:autoSpaceDE w:val="0"/>
              <w:autoSpaceDN w:val="0"/>
              <w:adjustRightInd w:val="0"/>
              <w:jc w:val="center"/>
              <w:rPr>
                <w:rFonts w:eastAsia="Calibri" w:cs="Courier New"/>
                <w:lang w:eastAsia="en-US"/>
              </w:rPr>
            </w:pPr>
          </w:p>
          <w:p w14:paraId="18BD8C9E"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47980,61</w:t>
            </w:r>
          </w:p>
          <w:p w14:paraId="3AC835D5" w14:textId="77777777" w:rsidR="001A392A" w:rsidRDefault="001A392A" w:rsidP="006E0A65">
            <w:pPr>
              <w:widowControl w:val="0"/>
              <w:autoSpaceDE w:val="0"/>
              <w:autoSpaceDN w:val="0"/>
              <w:adjustRightInd w:val="0"/>
              <w:jc w:val="center"/>
              <w:rPr>
                <w:rFonts w:eastAsia="Calibri" w:cs="Courier New"/>
                <w:lang w:eastAsia="en-US"/>
              </w:rPr>
            </w:pPr>
          </w:p>
          <w:p w14:paraId="2DC5FB34"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lastRenderedPageBreak/>
              <w:t>802233,38</w:t>
            </w:r>
          </w:p>
          <w:p w14:paraId="1F42D707" w14:textId="77777777" w:rsidR="001A392A" w:rsidRDefault="001A392A" w:rsidP="006E0A65">
            <w:pPr>
              <w:widowControl w:val="0"/>
              <w:autoSpaceDE w:val="0"/>
              <w:autoSpaceDN w:val="0"/>
              <w:adjustRightInd w:val="0"/>
              <w:jc w:val="center"/>
              <w:rPr>
                <w:rFonts w:eastAsia="Calibri" w:cs="Courier New"/>
                <w:lang w:eastAsia="en-US"/>
              </w:rPr>
            </w:pPr>
          </w:p>
          <w:p w14:paraId="623FF8EA" w14:textId="77777777" w:rsidR="001A392A" w:rsidRDefault="001A392A" w:rsidP="006E0A65">
            <w:pPr>
              <w:widowControl w:val="0"/>
              <w:autoSpaceDE w:val="0"/>
              <w:autoSpaceDN w:val="0"/>
              <w:adjustRightInd w:val="0"/>
              <w:jc w:val="center"/>
              <w:rPr>
                <w:rFonts w:eastAsia="Calibri" w:cs="Courier New"/>
                <w:lang w:eastAsia="en-US"/>
              </w:rPr>
            </w:pPr>
          </w:p>
        </w:tc>
        <w:tc>
          <w:tcPr>
            <w:tcW w:w="3812" w:type="dxa"/>
            <w:tcBorders>
              <w:top w:val="single" w:sz="4" w:space="0" w:color="auto"/>
              <w:left w:val="single" w:sz="4" w:space="0" w:color="auto"/>
              <w:right w:val="single" w:sz="4" w:space="0" w:color="auto"/>
            </w:tcBorders>
            <w:shd w:val="clear" w:color="auto" w:fill="auto"/>
          </w:tcPr>
          <w:p w14:paraId="4B3D0CE3" w14:textId="77777777" w:rsidR="001A392A" w:rsidRPr="00207AA9" w:rsidRDefault="001A392A" w:rsidP="006E0A65">
            <w:pPr>
              <w:autoSpaceDE w:val="0"/>
              <w:autoSpaceDN w:val="0"/>
              <w:adjustRightInd w:val="0"/>
              <w:ind w:firstLine="176"/>
              <w:jc w:val="both"/>
              <w:rPr>
                <w:rFonts w:eastAsia="Calibri"/>
                <w:noProof/>
                <w:lang w:eastAsia="en-US"/>
              </w:rPr>
            </w:pPr>
          </w:p>
        </w:tc>
      </w:tr>
      <w:tr w:rsidR="001A392A" w:rsidRPr="00BD284A" w14:paraId="724EAC39" w14:textId="77777777" w:rsidTr="006E0A6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9986B9B" w14:textId="77777777" w:rsidR="001A392A" w:rsidRPr="00BD284A" w:rsidRDefault="001A392A" w:rsidP="006E0A65">
            <w:pPr>
              <w:widowControl w:val="0"/>
              <w:autoSpaceDE w:val="0"/>
              <w:autoSpaceDN w:val="0"/>
              <w:adjustRightInd w:val="0"/>
              <w:ind w:left="-142" w:right="-117"/>
              <w:jc w:val="center"/>
              <w:rPr>
                <w:rFonts w:eastAsia="Calibri" w:cs="Courier New"/>
                <w:lang w:eastAsia="en-US"/>
              </w:rPr>
            </w:pPr>
            <w:r>
              <w:rPr>
                <w:rFonts w:eastAsia="Calibri" w:cs="Courier New"/>
                <w:lang w:eastAsia="en-US"/>
              </w:rPr>
              <w:t>1.1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764CD03" w14:textId="77777777" w:rsidR="001A392A" w:rsidRPr="00F07A1F" w:rsidRDefault="001A392A" w:rsidP="006E0A65">
            <w:pPr>
              <w:pStyle w:val="a8"/>
              <w:ind w:right="-1"/>
              <w:jc w:val="left"/>
              <w:rPr>
                <w:b/>
                <w:sz w:val="24"/>
                <w:szCs w:val="24"/>
              </w:rPr>
            </w:pPr>
            <w:r w:rsidRPr="00F07A1F">
              <w:rPr>
                <w:rFonts w:eastAsia="Calibri" w:cs="Courier New"/>
                <w:sz w:val="24"/>
                <w:szCs w:val="24"/>
                <w:lang w:eastAsia="en-US"/>
              </w:rPr>
              <w:t xml:space="preserve">Выполнение работ по объекту </w:t>
            </w:r>
            <w:r>
              <w:rPr>
                <w:rFonts w:eastAsia="Calibri" w:cs="Courier New"/>
                <w:sz w:val="24"/>
                <w:szCs w:val="24"/>
                <w:lang w:eastAsia="en-US"/>
              </w:rPr>
              <w:t>«</w:t>
            </w:r>
            <w:r w:rsidRPr="00F07A1F">
              <w:rPr>
                <w:sz w:val="24"/>
                <w:szCs w:val="24"/>
              </w:rPr>
              <w:t>Благоустройство дворовых территорий, расположенных по адресу: г. Пугачев, проспект Революционный, д.202, д.188</w:t>
            </w:r>
            <w:r>
              <w:rPr>
                <w:sz w:val="24"/>
                <w:szCs w:val="24"/>
              </w:rPr>
              <w:t>»</w:t>
            </w:r>
          </w:p>
          <w:p w14:paraId="3119BAAE" w14:textId="77777777" w:rsidR="001A392A" w:rsidRPr="00BD284A" w:rsidRDefault="001A392A" w:rsidP="006E0A65">
            <w:pPr>
              <w:widowControl w:val="0"/>
              <w:autoSpaceDE w:val="0"/>
              <w:autoSpaceDN w:val="0"/>
              <w:adjustRightInd w:val="0"/>
              <w:rPr>
                <w:rFonts w:eastAsia="Calibri" w:cs="Courier New"/>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1B8485"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11B7BDF5"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50FF1919" w14:textId="77777777" w:rsidR="001A392A" w:rsidRPr="0091303A"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572BDA7" w14:textId="77777777" w:rsidR="001A392A" w:rsidRDefault="001A392A" w:rsidP="006E0A65">
            <w:pPr>
              <w:widowControl w:val="0"/>
              <w:autoSpaceDE w:val="0"/>
              <w:autoSpaceDN w:val="0"/>
              <w:adjustRightInd w:val="0"/>
              <w:jc w:val="center"/>
              <w:rPr>
                <w:rFonts w:cs="Courier New"/>
              </w:rPr>
            </w:pPr>
            <w:r>
              <w:rPr>
                <w:rFonts w:cs="Courier New"/>
              </w:rPr>
              <w:t>Всего</w:t>
            </w:r>
          </w:p>
          <w:p w14:paraId="7DE2AD3F" w14:textId="77777777" w:rsidR="001A392A" w:rsidRDefault="001A392A" w:rsidP="006E0A65">
            <w:pPr>
              <w:widowControl w:val="0"/>
              <w:autoSpaceDE w:val="0"/>
              <w:autoSpaceDN w:val="0"/>
              <w:adjustRightInd w:val="0"/>
              <w:jc w:val="center"/>
              <w:rPr>
                <w:rFonts w:cs="Courier New"/>
              </w:rPr>
            </w:pPr>
            <w:r>
              <w:rPr>
                <w:rFonts w:cs="Courier New"/>
              </w:rPr>
              <w:t>в том числе</w:t>
            </w:r>
          </w:p>
          <w:p w14:paraId="7C1D3435" w14:textId="77777777" w:rsidR="001A392A" w:rsidRDefault="001A392A" w:rsidP="006E0A65">
            <w:pPr>
              <w:widowControl w:val="0"/>
              <w:autoSpaceDE w:val="0"/>
              <w:autoSpaceDN w:val="0"/>
              <w:adjustRightInd w:val="0"/>
              <w:jc w:val="center"/>
              <w:rPr>
                <w:rFonts w:cs="Courier New"/>
              </w:rPr>
            </w:pPr>
            <w:r>
              <w:rPr>
                <w:rFonts w:cs="Courier New"/>
              </w:rPr>
              <w:t>ФБ</w:t>
            </w:r>
          </w:p>
          <w:p w14:paraId="0768CBDF"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5A61CBCE" w14:textId="77777777" w:rsidR="001A392A" w:rsidRDefault="001A392A" w:rsidP="006E0A65">
            <w:pPr>
              <w:widowControl w:val="0"/>
              <w:autoSpaceDE w:val="0"/>
              <w:autoSpaceDN w:val="0"/>
              <w:adjustRightInd w:val="0"/>
              <w:jc w:val="center"/>
              <w:rPr>
                <w:rFonts w:cs="Courier New"/>
              </w:rPr>
            </w:pPr>
            <w:r>
              <w:rPr>
                <w:rFonts w:cs="Courier New"/>
              </w:rPr>
              <w:t>ОБ</w:t>
            </w:r>
          </w:p>
          <w:p w14:paraId="74D4749A"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58A1ED3"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2399030,79</w:t>
            </w:r>
          </w:p>
          <w:p w14:paraId="6ECD4743" w14:textId="77777777" w:rsidR="001A392A" w:rsidRDefault="001A392A" w:rsidP="006E0A65">
            <w:pPr>
              <w:widowControl w:val="0"/>
              <w:autoSpaceDE w:val="0"/>
              <w:autoSpaceDN w:val="0"/>
              <w:adjustRightInd w:val="0"/>
              <w:jc w:val="center"/>
              <w:rPr>
                <w:rFonts w:eastAsia="Calibri" w:cs="Courier New"/>
                <w:lang w:eastAsia="en-US"/>
              </w:rPr>
            </w:pPr>
          </w:p>
          <w:p w14:paraId="5433C189"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2351050,18</w:t>
            </w:r>
          </w:p>
          <w:p w14:paraId="609489B2" w14:textId="77777777" w:rsidR="001A392A" w:rsidRDefault="001A392A" w:rsidP="006E0A65">
            <w:pPr>
              <w:widowControl w:val="0"/>
              <w:autoSpaceDE w:val="0"/>
              <w:autoSpaceDN w:val="0"/>
              <w:adjustRightInd w:val="0"/>
              <w:jc w:val="center"/>
              <w:rPr>
                <w:rFonts w:eastAsia="Calibri" w:cs="Courier New"/>
                <w:lang w:eastAsia="en-US"/>
              </w:rPr>
            </w:pPr>
          </w:p>
          <w:p w14:paraId="3D736534" w14:textId="77777777" w:rsidR="001A392A" w:rsidRPr="00BD284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47980,61</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EFE592E"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2399030,79</w:t>
            </w:r>
          </w:p>
          <w:p w14:paraId="4EAFF2A8" w14:textId="77777777" w:rsidR="001A392A" w:rsidRDefault="001A392A" w:rsidP="006E0A65">
            <w:pPr>
              <w:widowControl w:val="0"/>
              <w:autoSpaceDE w:val="0"/>
              <w:autoSpaceDN w:val="0"/>
              <w:adjustRightInd w:val="0"/>
              <w:jc w:val="center"/>
              <w:rPr>
                <w:rFonts w:eastAsia="Calibri" w:cs="Courier New"/>
                <w:lang w:eastAsia="en-US"/>
              </w:rPr>
            </w:pPr>
          </w:p>
          <w:p w14:paraId="4EFCF2AB"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2351050,18</w:t>
            </w:r>
          </w:p>
          <w:p w14:paraId="58F66994" w14:textId="77777777" w:rsidR="001A392A" w:rsidRDefault="001A392A" w:rsidP="006E0A65">
            <w:pPr>
              <w:widowControl w:val="0"/>
              <w:autoSpaceDE w:val="0"/>
              <w:autoSpaceDN w:val="0"/>
              <w:adjustRightInd w:val="0"/>
              <w:jc w:val="center"/>
              <w:rPr>
                <w:rFonts w:eastAsia="Calibri" w:cs="Courier New"/>
                <w:lang w:eastAsia="en-US"/>
              </w:rPr>
            </w:pPr>
          </w:p>
          <w:p w14:paraId="003D3C58" w14:textId="77777777" w:rsidR="001A392A" w:rsidRPr="00BD284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47980,61</w:t>
            </w:r>
          </w:p>
        </w:tc>
        <w:tc>
          <w:tcPr>
            <w:tcW w:w="3812" w:type="dxa"/>
            <w:vMerge w:val="restart"/>
            <w:tcBorders>
              <w:top w:val="single" w:sz="4" w:space="0" w:color="auto"/>
              <w:left w:val="single" w:sz="4" w:space="0" w:color="auto"/>
              <w:right w:val="single" w:sz="4" w:space="0" w:color="auto"/>
            </w:tcBorders>
          </w:tcPr>
          <w:p w14:paraId="4840ACD2" w14:textId="77777777" w:rsidR="001A392A" w:rsidRPr="00207AA9" w:rsidRDefault="001A392A" w:rsidP="006E0A65">
            <w:pPr>
              <w:autoSpaceDE w:val="0"/>
              <w:autoSpaceDN w:val="0"/>
              <w:adjustRightInd w:val="0"/>
              <w:ind w:firstLine="176"/>
              <w:jc w:val="both"/>
              <w:rPr>
                <w:rFonts w:eastAsia="Calibri"/>
                <w:lang w:eastAsia="en-US"/>
              </w:rPr>
            </w:pPr>
            <w:r w:rsidRPr="00207AA9">
              <w:rPr>
                <w:rFonts w:eastAsia="Calibri"/>
                <w:noProof/>
                <w:lang w:eastAsia="en-US"/>
              </w:rPr>
              <w:t>администрация Пугачевского муниципального района</w:t>
            </w:r>
            <w:r w:rsidRPr="00207AA9">
              <w:rPr>
                <w:rFonts w:eastAsia="Calibri"/>
                <w:lang w:eastAsia="en-US"/>
              </w:rPr>
              <w:t>;</w:t>
            </w:r>
          </w:p>
          <w:p w14:paraId="7432DE9C" w14:textId="77777777" w:rsidR="001A392A" w:rsidRPr="00207AA9" w:rsidRDefault="001A392A" w:rsidP="006E0A65">
            <w:pPr>
              <w:autoSpaceDE w:val="0"/>
              <w:autoSpaceDN w:val="0"/>
              <w:adjustRightInd w:val="0"/>
              <w:ind w:firstLine="176"/>
              <w:jc w:val="both"/>
              <w:rPr>
                <w:rFonts w:eastAsia="Calibri"/>
                <w:lang w:eastAsia="en-US"/>
              </w:rPr>
            </w:pPr>
            <w:r w:rsidRPr="00207AA9">
              <w:rPr>
                <w:rFonts w:eastAsia="Calibri"/>
                <w:lang w:eastAsia="en-US"/>
              </w:rPr>
              <w:t xml:space="preserve">проектные организации, выполняющие работы по разработке дизайн-проектов и сметной документации на благоустройство дворовых территорий, определяющиеся </w:t>
            </w:r>
            <w:r w:rsidRPr="00207AA9">
              <w:rPr>
                <w:rFonts w:eastAsia="Calibri"/>
                <w:noProof/>
                <w:lang w:eastAsia="en-US"/>
              </w:rPr>
              <w:t>по результату электронного аукциона и по прямым договорам (по согласованию)</w:t>
            </w:r>
            <w:r w:rsidRPr="00207AA9">
              <w:rPr>
                <w:rFonts w:eastAsia="Calibri"/>
                <w:lang w:eastAsia="en-US"/>
              </w:rPr>
              <w:t>;</w:t>
            </w:r>
          </w:p>
          <w:p w14:paraId="5E930B98" w14:textId="7B2DC1FE" w:rsidR="001A392A" w:rsidRPr="00207AA9" w:rsidRDefault="00112DD1" w:rsidP="006E0A65">
            <w:pPr>
              <w:autoSpaceDE w:val="0"/>
              <w:autoSpaceDN w:val="0"/>
              <w:adjustRightInd w:val="0"/>
              <w:ind w:firstLine="176"/>
              <w:jc w:val="both"/>
              <w:rPr>
                <w:rFonts w:eastAsia="Calibri"/>
                <w:lang w:eastAsia="en-US"/>
              </w:rPr>
            </w:pPr>
            <w:r>
              <w:rPr>
                <w:rFonts w:eastAsia="Calibri"/>
                <w:lang w:eastAsia="en-US"/>
              </w:rPr>
              <w:t>г</w:t>
            </w:r>
            <w:r w:rsidR="001A392A" w:rsidRPr="00207AA9">
              <w:rPr>
                <w:rFonts w:eastAsia="Calibri"/>
                <w:lang w:eastAsia="en-US"/>
              </w:rPr>
              <w:t>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4A30A90D" w14:textId="15631D35" w:rsidR="001A392A" w:rsidRPr="00207AA9" w:rsidRDefault="001A392A" w:rsidP="006E0A65">
            <w:pPr>
              <w:autoSpaceDE w:val="0"/>
              <w:autoSpaceDN w:val="0"/>
              <w:adjustRightInd w:val="0"/>
              <w:ind w:firstLine="176"/>
              <w:jc w:val="both"/>
              <w:rPr>
                <w:rFonts w:eastAsia="Calibri"/>
                <w:lang w:eastAsia="en-US"/>
              </w:rPr>
            </w:pPr>
            <w:r w:rsidRPr="00207AA9">
              <w:rPr>
                <w:rFonts w:eastAsia="Calibri"/>
                <w:lang w:eastAsia="en-US"/>
              </w:rPr>
              <w:t>организации, выполняющие строительный контроль за выполнением работ по благоустройству дворовых территорий, определяющиеся</w:t>
            </w:r>
            <w:r w:rsidRPr="00207AA9">
              <w:rPr>
                <w:rFonts w:eastAsia="Calibri"/>
                <w:noProof/>
                <w:lang w:eastAsia="en-US"/>
              </w:rPr>
              <w:t xml:space="preserve"> по результату электронного аукциона и по прямым договорам (по согласованию)</w:t>
            </w:r>
            <w:r w:rsidRPr="00207AA9">
              <w:rPr>
                <w:rFonts w:eastAsia="Calibri"/>
                <w:lang w:eastAsia="en-US"/>
              </w:rPr>
              <w:t xml:space="preserve">; </w:t>
            </w:r>
          </w:p>
          <w:p w14:paraId="47D2219A" w14:textId="1664481B" w:rsidR="001A392A" w:rsidRPr="00207AA9" w:rsidRDefault="001A392A" w:rsidP="006E0A65">
            <w:pPr>
              <w:autoSpaceDE w:val="0"/>
              <w:autoSpaceDN w:val="0"/>
              <w:adjustRightInd w:val="0"/>
              <w:ind w:firstLine="176"/>
              <w:jc w:val="both"/>
              <w:rPr>
                <w:rFonts w:eastAsia="Calibri"/>
                <w:noProof/>
                <w:lang w:eastAsia="en-US"/>
              </w:rPr>
            </w:pPr>
            <w:r w:rsidRPr="00207AA9">
              <w:rPr>
                <w:rFonts w:eastAsia="Calibri"/>
                <w:noProof/>
                <w:lang w:eastAsia="en-US"/>
              </w:rPr>
              <w:t xml:space="preserve">подрядные организации, выполняющие работы по </w:t>
            </w:r>
            <w:r w:rsidRPr="00207AA9">
              <w:rPr>
                <w:rFonts w:eastAsia="Calibri"/>
                <w:lang w:eastAsia="en-US"/>
              </w:rPr>
              <w:t>благоустройству дворовых территорий, определяющиеся</w:t>
            </w:r>
            <w:r w:rsidRPr="00207AA9">
              <w:rPr>
                <w:rFonts w:eastAsia="Calibri"/>
                <w:noProof/>
                <w:lang w:eastAsia="en-US"/>
              </w:rPr>
              <w:t xml:space="preserve"> по результату электронного аукциона </w:t>
            </w:r>
            <w:r w:rsidRPr="00207AA9">
              <w:rPr>
                <w:rFonts w:eastAsia="Calibri"/>
                <w:noProof/>
                <w:lang w:eastAsia="en-US"/>
              </w:rPr>
              <w:lastRenderedPageBreak/>
              <w:t>и по прямым договорам (по согласованию)</w:t>
            </w:r>
            <w:r>
              <w:rPr>
                <w:rFonts w:eastAsia="Calibri"/>
                <w:noProof/>
                <w:lang w:eastAsia="en-US"/>
              </w:rPr>
              <w:t>;</w:t>
            </w:r>
          </w:p>
          <w:p w14:paraId="635FEE87" w14:textId="77777777" w:rsidR="001A392A" w:rsidRPr="00BD284A" w:rsidRDefault="001A392A" w:rsidP="006E0A65">
            <w:pPr>
              <w:widowControl w:val="0"/>
              <w:autoSpaceDE w:val="0"/>
              <w:autoSpaceDN w:val="0"/>
              <w:adjustRightInd w:val="0"/>
              <w:ind w:firstLine="177"/>
              <w:rPr>
                <w:rFonts w:eastAsia="Calibri" w:cs="Courier New"/>
                <w:lang w:eastAsia="en-US"/>
              </w:rPr>
            </w:pPr>
            <w:r w:rsidRPr="00207AA9">
              <w:rPr>
                <w:rFonts w:eastAsia="Calibri"/>
                <w:lang w:eastAsia="en-US"/>
              </w:rPr>
              <w:t>добровольцы (волонтеры) (по</w:t>
            </w:r>
            <w:r>
              <w:rPr>
                <w:rFonts w:eastAsia="Calibri"/>
                <w:lang w:eastAsia="en-US"/>
              </w:rPr>
              <w:t xml:space="preserve"> </w:t>
            </w:r>
            <w:r w:rsidRPr="00207AA9">
              <w:rPr>
                <w:rFonts w:eastAsia="Calibri"/>
                <w:lang w:eastAsia="en-US"/>
              </w:rPr>
              <w:t>согласованию</w:t>
            </w:r>
          </w:p>
        </w:tc>
      </w:tr>
      <w:tr w:rsidR="001A392A" w:rsidRPr="00BD284A" w14:paraId="131F20ED" w14:textId="77777777" w:rsidTr="006E0A6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F31F839" w14:textId="77777777" w:rsidR="001A392A" w:rsidRDefault="001A392A" w:rsidP="006E0A65">
            <w:pPr>
              <w:widowControl w:val="0"/>
              <w:autoSpaceDE w:val="0"/>
              <w:autoSpaceDN w:val="0"/>
              <w:adjustRightInd w:val="0"/>
              <w:ind w:left="-142" w:right="-117"/>
              <w:jc w:val="center"/>
              <w:rPr>
                <w:rFonts w:eastAsia="Calibri" w:cs="Courier New"/>
                <w:lang w:eastAsia="en-US"/>
              </w:rPr>
            </w:pPr>
            <w:r>
              <w:rPr>
                <w:rFonts w:eastAsia="Calibri" w:cs="Courier New"/>
                <w:lang w:eastAsia="en-US"/>
              </w:rPr>
              <w:t>1.2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B0C83BD" w14:textId="77777777" w:rsidR="001A392A" w:rsidRPr="00F07A1F" w:rsidRDefault="001A392A" w:rsidP="006E0A65">
            <w:pPr>
              <w:pStyle w:val="a8"/>
              <w:ind w:right="-1"/>
              <w:jc w:val="left"/>
              <w:rPr>
                <w:b/>
                <w:sz w:val="24"/>
                <w:szCs w:val="24"/>
              </w:rPr>
            </w:pPr>
            <w:r w:rsidRPr="00F07A1F">
              <w:rPr>
                <w:rFonts w:eastAsia="Calibri" w:cs="Courier New"/>
                <w:sz w:val="24"/>
                <w:szCs w:val="24"/>
                <w:lang w:eastAsia="en-US"/>
              </w:rPr>
              <w:t xml:space="preserve">Выполнение работ по объекту </w:t>
            </w:r>
            <w:r>
              <w:rPr>
                <w:rFonts w:eastAsia="Calibri" w:cs="Courier New"/>
                <w:sz w:val="24"/>
                <w:szCs w:val="24"/>
                <w:lang w:eastAsia="en-US"/>
              </w:rPr>
              <w:t>«</w:t>
            </w:r>
            <w:r w:rsidRPr="00F07A1F">
              <w:rPr>
                <w:sz w:val="24"/>
                <w:szCs w:val="24"/>
              </w:rPr>
              <w:t>Благоустройство дворовых территорий, расположенных по адресу: г. Пугачев, проспект Революционный, д.202, д.188</w:t>
            </w:r>
            <w:r>
              <w:rPr>
                <w:sz w:val="24"/>
                <w:szCs w:val="24"/>
              </w:rPr>
              <w:t>» (устройство центрального проезда)</w:t>
            </w:r>
          </w:p>
          <w:p w14:paraId="3A26CC1E" w14:textId="77777777" w:rsidR="001A392A" w:rsidRPr="00F07A1F" w:rsidRDefault="001A392A" w:rsidP="006E0A65">
            <w:pPr>
              <w:pStyle w:val="a8"/>
              <w:ind w:right="-1"/>
              <w:jc w:val="left"/>
              <w:rPr>
                <w:rFonts w:eastAsia="Calibri" w:cs="Courier New"/>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D71684C"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02BB1DCE"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5F73146B" w14:textId="77777777" w:rsidR="001A392A" w:rsidRPr="0091303A"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CE329A2" w14:textId="77777777" w:rsidR="001A392A" w:rsidRDefault="001A392A" w:rsidP="006E0A65">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1C117C0"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793083,38</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7B8E9CE"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793083,38</w:t>
            </w:r>
          </w:p>
        </w:tc>
        <w:tc>
          <w:tcPr>
            <w:tcW w:w="3812" w:type="dxa"/>
            <w:vMerge/>
            <w:tcBorders>
              <w:left w:val="single" w:sz="4" w:space="0" w:color="auto"/>
              <w:right w:val="single" w:sz="4" w:space="0" w:color="auto"/>
            </w:tcBorders>
            <w:shd w:val="clear" w:color="auto" w:fill="92D050"/>
          </w:tcPr>
          <w:p w14:paraId="4BEE617F" w14:textId="77777777" w:rsidR="001A392A" w:rsidRPr="00207AA9" w:rsidRDefault="001A392A" w:rsidP="006E0A65">
            <w:pPr>
              <w:autoSpaceDE w:val="0"/>
              <w:autoSpaceDN w:val="0"/>
              <w:adjustRightInd w:val="0"/>
              <w:ind w:firstLine="176"/>
              <w:jc w:val="both"/>
              <w:rPr>
                <w:rFonts w:eastAsia="Calibri"/>
                <w:noProof/>
                <w:lang w:eastAsia="en-US"/>
              </w:rPr>
            </w:pPr>
          </w:p>
        </w:tc>
      </w:tr>
      <w:tr w:rsidR="001A392A" w:rsidRPr="00BD284A" w14:paraId="54755789" w14:textId="77777777" w:rsidTr="006E0A6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C3EEB22" w14:textId="77777777" w:rsidR="001A392A" w:rsidRDefault="001A392A" w:rsidP="006E0A65">
            <w:pPr>
              <w:widowControl w:val="0"/>
              <w:autoSpaceDE w:val="0"/>
              <w:autoSpaceDN w:val="0"/>
              <w:adjustRightInd w:val="0"/>
              <w:ind w:left="-142" w:right="-117"/>
              <w:jc w:val="center"/>
              <w:rPr>
                <w:rFonts w:eastAsia="Calibri" w:cs="Courier New"/>
                <w:lang w:eastAsia="en-US"/>
              </w:rPr>
            </w:pPr>
            <w:r>
              <w:rPr>
                <w:rFonts w:eastAsia="Calibri" w:cs="Courier New"/>
                <w:lang w:eastAsia="en-US"/>
              </w:rPr>
              <w:t>1.3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4CF3253" w14:textId="77777777" w:rsidR="001A392A" w:rsidRPr="005E3BE7" w:rsidRDefault="001A392A" w:rsidP="006E0A65">
            <w:pPr>
              <w:pStyle w:val="a8"/>
              <w:ind w:right="-1"/>
              <w:jc w:val="left"/>
              <w:rPr>
                <w:rFonts w:eastAsia="Calibri" w:cs="Courier New"/>
                <w:sz w:val="24"/>
                <w:szCs w:val="24"/>
                <w:lang w:eastAsia="en-US"/>
              </w:rPr>
            </w:pPr>
            <w:r>
              <w:rPr>
                <w:color w:val="2C2D2E"/>
                <w:sz w:val="24"/>
                <w:szCs w:val="24"/>
              </w:rPr>
              <w:t>П</w:t>
            </w:r>
            <w:r w:rsidRPr="005E3BE7">
              <w:rPr>
                <w:color w:val="2C2D2E"/>
                <w:sz w:val="24"/>
                <w:szCs w:val="24"/>
              </w:rPr>
              <w:t>роведение строительного контроля за выполнением работ по объекту «</w:t>
            </w:r>
            <w:r w:rsidRPr="005E3BE7">
              <w:rPr>
                <w:sz w:val="24"/>
                <w:szCs w:val="24"/>
              </w:rPr>
              <w:t>Благоустройство дворовых территорий, расположенных по адресу: г. Пугачев, проспект Революционный, д.202, д.188»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CA4BC2"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3AC90E65"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4E3A0604" w14:textId="77777777" w:rsidR="001A392A" w:rsidRPr="0091303A"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305B2AD" w14:textId="77777777" w:rsidR="001A392A" w:rsidRDefault="001A392A" w:rsidP="006E0A65">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CA46DEA"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9150,00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B198665"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9150,00</w:t>
            </w:r>
          </w:p>
        </w:tc>
        <w:tc>
          <w:tcPr>
            <w:tcW w:w="3812" w:type="dxa"/>
            <w:vMerge/>
            <w:tcBorders>
              <w:left w:val="single" w:sz="4" w:space="0" w:color="auto"/>
              <w:right w:val="single" w:sz="4" w:space="0" w:color="auto"/>
            </w:tcBorders>
            <w:shd w:val="clear" w:color="auto" w:fill="auto"/>
          </w:tcPr>
          <w:p w14:paraId="5D45A91B" w14:textId="77777777" w:rsidR="001A392A" w:rsidRPr="00207AA9" w:rsidRDefault="001A392A" w:rsidP="006E0A65">
            <w:pPr>
              <w:autoSpaceDE w:val="0"/>
              <w:autoSpaceDN w:val="0"/>
              <w:adjustRightInd w:val="0"/>
              <w:ind w:firstLine="176"/>
              <w:jc w:val="both"/>
              <w:rPr>
                <w:rFonts w:eastAsia="Calibri"/>
                <w:noProof/>
                <w:lang w:eastAsia="en-US"/>
              </w:rPr>
            </w:pPr>
          </w:p>
        </w:tc>
      </w:tr>
      <w:tr w:rsidR="001A392A" w:rsidRPr="00BD284A" w14:paraId="76CCDDEF" w14:textId="77777777" w:rsidTr="006E0A6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4ABFDBC" w14:textId="77777777" w:rsidR="001A392A" w:rsidRDefault="001A392A" w:rsidP="006E0A65">
            <w:pPr>
              <w:widowControl w:val="0"/>
              <w:autoSpaceDE w:val="0"/>
              <w:autoSpaceDN w:val="0"/>
              <w:adjustRightInd w:val="0"/>
              <w:ind w:left="-142" w:right="-117"/>
              <w:jc w:val="center"/>
              <w:rPr>
                <w:rFonts w:eastAsia="Calibri" w:cs="Courier New"/>
                <w:lang w:eastAsia="en-US"/>
              </w:rPr>
            </w:pPr>
            <w:r>
              <w:rPr>
                <w:rFonts w:eastAsia="Calibri" w:cs="Courier New"/>
                <w:lang w:eastAsia="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531DC67" w14:textId="77777777" w:rsidR="001A392A" w:rsidRDefault="001A392A" w:rsidP="006E0A65">
            <w:pPr>
              <w:pStyle w:val="a8"/>
              <w:ind w:right="-1"/>
              <w:jc w:val="left"/>
              <w:rPr>
                <w:sz w:val="24"/>
                <w:szCs w:val="24"/>
              </w:rPr>
            </w:pPr>
            <w:r>
              <w:rPr>
                <w:rFonts w:eastAsia="Calibri" w:cs="Courier New"/>
                <w:sz w:val="24"/>
                <w:szCs w:val="24"/>
                <w:lang w:eastAsia="en-US"/>
              </w:rPr>
              <w:t>«</w:t>
            </w:r>
            <w:r w:rsidRPr="00306216">
              <w:rPr>
                <w:sz w:val="24"/>
                <w:szCs w:val="24"/>
              </w:rPr>
              <w:t>Благоустройство дворовых территорий, расположенных по адресу:</w:t>
            </w:r>
            <w:r>
              <w:rPr>
                <w:sz w:val="24"/>
                <w:szCs w:val="24"/>
              </w:rPr>
              <w:t xml:space="preserve"> </w:t>
            </w:r>
            <w:r w:rsidRPr="00306216">
              <w:rPr>
                <w:sz w:val="24"/>
                <w:szCs w:val="24"/>
              </w:rPr>
              <w:t xml:space="preserve">г. </w:t>
            </w:r>
            <w:proofErr w:type="gramStart"/>
            <w:r w:rsidRPr="00306216">
              <w:rPr>
                <w:sz w:val="24"/>
                <w:szCs w:val="24"/>
              </w:rPr>
              <w:t xml:space="preserve">Пугачев, </w:t>
            </w:r>
            <w:r>
              <w:rPr>
                <w:sz w:val="24"/>
                <w:szCs w:val="24"/>
              </w:rPr>
              <w:t xml:space="preserve"> </w:t>
            </w:r>
            <w:r w:rsidRPr="00306216">
              <w:rPr>
                <w:sz w:val="24"/>
                <w:szCs w:val="24"/>
              </w:rPr>
              <w:t>ул.</w:t>
            </w:r>
            <w:proofErr w:type="gramEnd"/>
            <w:r>
              <w:rPr>
                <w:sz w:val="24"/>
                <w:szCs w:val="24"/>
              </w:rPr>
              <w:t xml:space="preserve"> </w:t>
            </w:r>
            <w:proofErr w:type="spellStart"/>
            <w:r w:rsidRPr="00306216">
              <w:rPr>
                <w:sz w:val="24"/>
                <w:szCs w:val="24"/>
              </w:rPr>
              <w:t>Кутякова</w:t>
            </w:r>
            <w:proofErr w:type="spellEnd"/>
            <w:r w:rsidRPr="00306216">
              <w:rPr>
                <w:sz w:val="24"/>
                <w:szCs w:val="24"/>
              </w:rPr>
              <w:t xml:space="preserve">, д.15/1, </w:t>
            </w:r>
            <w:r>
              <w:rPr>
                <w:sz w:val="24"/>
                <w:szCs w:val="24"/>
              </w:rPr>
              <w:t>д.15/2,</w:t>
            </w:r>
            <w:r w:rsidRPr="00306216">
              <w:rPr>
                <w:sz w:val="24"/>
                <w:szCs w:val="24"/>
              </w:rPr>
              <w:t xml:space="preserve"> </w:t>
            </w:r>
          </w:p>
          <w:p w14:paraId="24E143B8" w14:textId="77777777" w:rsidR="001A392A" w:rsidRPr="00F07A1F" w:rsidRDefault="001A392A" w:rsidP="006E0A65">
            <w:pPr>
              <w:pStyle w:val="a8"/>
              <w:ind w:right="-1"/>
              <w:jc w:val="left"/>
              <w:rPr>
                <w:rFonts w:eastAsia="Calibri" w:cs="Courier New"/>
                <w:sz w:val="24"/>
                <w:szCs w:val="24"/>
                <w:lang w:eastAsia="en-US"/>
              </w:rPr>
            </w:pPr>
            <w:r w:rsidRPr="00306216">
              <w:rPr>
                <w:sz w:val="24"/>
                <w:szCs w:val="24"/>
              </w:rPr>
              <w:t>ул. Лесозащитная, д.3, д.5</w:t>
            </w:r>
            <w:r>
              <w:rPr>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EFBDB0"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384CEC98"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7A1D4D2B" w14:textId="77777777" w:rsidR="001A392A" w:rsidRPr="009E21E3"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126758A" w14:textId="77777777" w:rsidR="001A392A" w:rsidRDefault="001A392A" w:rsidP="006E0A65">
            <w:pPr>
              <w:widowControl w:val="0"/>
              <w:autoSpaceDE w:val="0"/>
              <w:autoSpaceDN w:val="0"/>
              <w:adjustRightInd w:val="0"/>
              <w:jc w:val="center"/>
              <w:rPr>
                <w:rFonts w:cs="Courier New"/>
              </w:rPr>
            </w:pPr>
            <w:r>
              <w:rPr>
                <w:rFonts w:cs="Courier New"/>
              </w:rPr>
              <w:t>Всего</w:t>
            </w:r>
          </w:p>
          <w:p w14:paraId="4B77FFFB" w14:textId="77777777" w:rsidR="001A392A" w:rsidRDefault="001A392A" w:rsidP="006E0A65">
            <w:pPr>
              <w:widowControl w:val="0"/>
              <w:autoSpaceDE w:val="0"/>
              <w:autoSpaceDN w:val="0"/>
              <w:adjustRightInd w:val="0"/>
              <w:jc w:val="center"/>
              <w:rPr>
                <w:rFonts w:cs="Courier New"/>
              </w:rPr>
            </w:pPr>
            <w:r>
              <w:rPr>
                <w:rFonts w:cs="Courier New"/>
              </w:rPr>
              <w:t>в том числе</w:t>
            </w:r>
          </w:p>
          <w:p w14:paraId="55A419A6" w14:textId="77777777" w:rsidR="001A392A" w:rsidRDefault="001A392A" w:rsidP="006E0A65">
            <w:pPr>
              <w:widowControl w:val="0"/>
              <w:autoSpaceDE w:val="0"/>
              <w:autoSpaceDN w:val="0"/>
              <w:adjustRightInd w:val="0"/>
              <w:jc w:val="center"/>
              <w:rPr>
                <w:rFonts w:cs="Courier New"/>
              </w:rPr>
            </w:pPr>
            <w:r>
              <w:rPr>
                <w:rFonts w:cs="Courier New"/>
              </w:rPr>
              <w:t>ФБ</w:t>
            </w:r>
          </w:p>
          <w:p w14:paraId="1378CA80"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1BFD5822" w14:textId="77777777" w:rsidR="001A392A" w:rsidRDefault="001A392A" w:rsidP="006E0A65">
            <w:pPr>
              <w:widowControl w:val="0"/>
              <w:autoSpaceDE w:val="0"/>
              <w:autoSpaceDN w:val="0"/>
              <w:adjustRightInd w:val="0"/>
              <w:jc w:val="center"/>
              <w:rPr>
                <w:rFonts w:cs="Courier New"/>
              </w:rPr>
            </w:pPr>
            <w:r>
              <w:rPr>
                <w:rFonts w:cs="Courier New"/>
              </w:rPr>
              <w:t>ОБ</w:t>
            </w:r>
          </w:p>
          <w:p w14:paraId="612ADCB4"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4461C2C0" w14:textId="77777777" w:rsidR="001A392A" w:rsidRDefault="001A392A" w:rsidP="006E0A65">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5792606"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3608324,41</w:t>
            </w:r>
          </w:p>
          <w:p w14:paraId="43B4B20F" w14:textId="77777777" w:rsidR="001A392A" w:rsidRDefault="001A392A" w:rsidP="006E0A65">
            <w:pPr>
              <w:widowControl w:val="0"/>
              <w:autoSpaceDE w:val="0"/>
              <w:autoSpaceDN w:val="0"/>
              <w:adjustRightInd w:val="0"/>
              <w:jc w:val="center"/>
              <w:rPr>
                <w:rFonts w:eastAsia="Calibri" w:cs="Courier New"/>
                <w:lang w:eastAsia="en-US"/>
              </w:rPr>
            </w:pPr>
          </w:p>
          <w:p w14:paraId="061FC949"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3527190,92</w:t>
            </w:r>
          </w:p>
          <w:p w14:paraId="0C79B536" w14:textId="77777777" w:rsidR="001A392A" w:rsidRDefault="001A392A" w:rsidP="006E0A65">
            <w:pPr>
              <w:widowControl w:val="0"/>
              <w:autoSpaceDE w:val="0"/>
              <w:autoSpaceDN w:val="0"/>
              <w:adjustRightInd w:val="0"/>
              <w:jc w:val="center"/>
              <w:rPr>
                <w:rFonts w:eastAsia="Calibri" w:cs="Courier New"/>
                <w:lang w:eastAsia="en-US"/>
              </w:rPr>
            </w:pPr>
          </w:p>
          <w:p w14:paraId="34299B3B"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71983,49</w:t>
            </w:r>
          </w:p>
          <w:p w14:paraId="3B34EC44" w14:textId="77777777" w:rsidR="001A392A" w:rsidRDefault="001A392A" w:rsidP="006E0A65">
            <w:pPr>
              <w:widowControl w:val="0"/>
              <w:autoSpaceDE w:val="0"/>
              <w:autoSpaceDN w:val="0"/>
              <w:adjustRightInd w:val="0"/>
              <w:jc w:val="center"/>
              <w:rPr>
                <w:rFonts w:eastAsia="Calibri" w:cs="Courier New"/>
                <w:lang w:eastAsia="en-US"/>
              </w:rPr>
            </w:pPr>
          </w:p>
          <w:p w14:paraId="7858D1A1"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9150,00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026F0108"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3608324,41</w:t>
            </w:r>
          </w:p>
          <w:p w14:paraId="778746FA" w14:textId="77777777" w:rsidR="001A392A" w:rsidRDefault="001A392A" w:rsidP="006E0A65">
            <w:pPr>
              <w:widowControl w:val="0"/>
              <w:autoSpaceDE w:val="0"/>
              <w:autoSpaceDN w:val="0"/>
              <w:adjustRightInd w:val="0"/>
              <w:jc w:val="center"/>
              <w:rPr>
                <w:rFonts w:eastAsia="Calibri" w:cs="Courier New"/>
                <w:lang w:eastAsia="en-US"/>
              </w:rPr>
            </w:pPr>
          </w:p>
          <w:p w14:paraId="1BBAD212"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3527190,92</w:t>
            </w:r>
          </w:p>
          <w:p w14:paraId="6919C0A6" w14:textId="77777777" w:rsidR="001A392A" w:rsidRDefault="001A392A" w:rsidP="006E0A65">
            <w:pPr>
              <w:widowControl w:val="0"/>
              <w:autoSpaceDE w:val="0"/>
              <w:autoSpaceDN w:val="0"/>
              <w:adjustRightInd w:val="0"/>
              <w:jc w:val="center"/>
              <w:rPr>
                <w:rFonts w:eastAsia="Calibri" w:cs="Courier New"/>
                <w:lang w:eastAsia="en-US"/>
              </w:rPr>
            </w:pPr>
          </w:p>
          <w:p w14:paraId="1C007E6B"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71983,49</w:t>
            </w:r>
          </w:p>
          <w:p w14:paraId="59FE87BE" w14:textId="77777777" w:rsidR="001A392A" w:rsidRDefault="001A392A" w:rsidP="006E0A65">
            <w:pPr>
              <w:widowControl w:val="0"/>
              <w:autoSpaceDE w:val="0"/>
              <w:autoSpaceDN w:val="0"/>
              <w:adjustRightInd w:val="0"/>
              <w:jc w:val="center"/>
              <w:rPr>
                <w:rFonts w:eastAsia="Calibri" w:cs="Courier New"/>
                <w:lang w:eastAsia="en-US"/>
              </w:rPr>
            </w:pPr>
          </w:p>
          <w:p w14:paraId="14AA58B2"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9150,00</w:t>
            </w:r>
          </w:p>
        </w:tc>
        <w:tc>
          <w:tcPr>
            <w:tcW w:w="3812" w:type="dxa"/>
            <w:vMerge/>
            <w:tcBorders>
              <w:left w:val="single" w:sz="4" w:space="0" w:color="auto"/>
              <w:right w:val="single" w:sz="4" w:space="0" w:color="auto"/>
            </w:tcBorders>
            <w:shd w:val="clear" w:color="auto" w:fill="auto"/>
          </w:tcPr>
          <w:p w14:paraId="661961E1" w14:textId="77777777" w:rsidR="001A392A" w:rsidRPr="00BD284A" w:rsidRDefault="001A392A" w:rsidP="006E0A65">
            <w:pPr>
              <w:widowControl w:val="0"/>
              <w:autoSpaceDE w:val="0"/>
              <w:autoSpaceDN w:val="0"/>
              <w:adjustRightInd w:val="0"/>
              <w:jc w:val="center"/>
              <w:rPr>
                <w:rFonts w:eastAsia="Calibri" w:cs="Courier New"/>
                <w:lang w:eastAsia="en-US"/>
              </w:rPr>
            </w:pPr>
          </w:p>
        </w:tc>
      </w:tr>
      <w:tr w:rsidR="001A392A" w:rsidRPr="00BD284A" w14:paraId="43E48EC1" w14:textId="77777777" w:rsidTr="006E0A6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C6B1AED" w14:textId="77777777" w:rsidR="001A392A" w:rsidRDefault="001A392A" w:rsidP="006E0A65">
            <w:pPr>
              <w:widowControl w:val="0"/>
              <w:autoSpaceDE w:val="0"/>
              <w:autoSpaceDN w:val="0"/>
              <w:adjustRightInd w:val="0"/>
              <w:ind w:left="-142" w:right="-117"/>
              <w:jc w:val="center"/>
              <w:rPr>
                <w:rFonts w:eastAsia="Calibri" w:cs="Courier New"/>
                <w:lang w:eastAsia="en-US"/>
              </w:rPr>
            </w:pPr>
            <w:r>
              <w:rPr>
                <w:rFonts w:eastAsia="Calibri" w:cs="Courier New"/>
                <w:lang w:eastAsia="en-US"/>
              </w:rPr>
              <w:t>2.1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3F4CEBD" w14:textId="77777777" w:rsidR="001A392A" w:rsidRDefault="001A392A" w:rsidP="006E0A65">
            <w:pPr>
              <w:pStyle w:val="a8"/>
              <w:ind w:right="-1"/>
              <w:jc w:val="left"/>
              <w:rPr>
                <w:sz w:val="24"/>
                <w:szCs w:val="24"/>
              </w:rPr>
            </w:pPr>
            <w:r w:rsidRPr="00F07A1F">
              <w:rPr>
                <w:rFonts w:eastAsia="Calibri" w:cs="Courier New"/>
                <w:sz w:val="24"/>
                <w:szCs w:val="24"/>
                <w:lang w:eastAsia="en-US"/>
              </w:rPr>
              <w:t xml:space="preserve">Выполнение работ по объекту </w:t>
            </w:r>
            <w:r>
              <w:rPr>
                <w:rFonts w:eastAsia="Calibri" w:cs="Courier New"/>
                <w:sz w:val="24"/>
                <w:szCs w:val="24"/>
                <w:lang w:eastAsia="en-US"/>
              </w:rPr>
              <w:t>«</w:t>
            </w:r>
            <w:r w:rsidRPr="00306216">
              <w:rPr>
                <w:sz w:val="24"/>
                <w:szCs w:val="24"/>
              </w:rPr>
              <w:t>Благоустройство дворовых территорий, расположенных по адресу:</w:t>
            </w:r>
            <w:r>
              <w:rPr>
                <w:sz w:val="24"/>
                <w:szCs w:val="24"/>
              </w:rPr>
              <w:t xml:space="preserve"> </w:t>
            </w:r>
            <w:r w:rsidRPr="00306216">
              <w:rPr>
                <w:sz w:val="24"/>
                <w:szCs w:val="24"/>
              </w:rPr>
              <w:t xml:space="preserve">г. </w:t>
            </w:r>
            <w:proofErr w:type="gramStart"/>
            <w:r w:rsidRPr="00306216">
              <w:rPr>
                <w:sz w:val="24"/>
                <w:szCs w:val="24"/>
              </w:rPr>
              <w:t xml:space="preserve">Пугачев, </w:t>
            </w:r>
            <w:r>
              <w:rPr>
                <w:sz w:val="24"/>
                <w:szCs w:val="24"/>
              </w:rPr>
              <w:t xml:space="preserve"> </w:t>
            </w:r>
            <w:r w:rsidRPr="00306216">
              <w:rPr>
                <w:sz w:val="24"/>
                <w:szCs w:val="24"/>
              </w:rPr>
              <w:t>ул.</w:t>
            </w:r>
            <w:proofErr w:type="gramEnd"/>
            <w:r>
              <w:rPr>
                <w:sz w:val="24"/>
                <w:szCs w:val="24"/>
              </w:rPr>
              <w:t xml:space="preserve"> </w:t>
            </w:r>
            <w:proofErr w:type="spellStart"/>
            <w:r w:rsidRPr="00306216">
              <w:rPr>
                <w:sz w:val="24"/>
                <w:szCs w:val="24"/>
              </w:rPr>
              <w:t>Кутякова</w:t>
            </w:r>
            <w:proofErr w:type="spellEnd"/>
            <w:r w:rsidRPr="00306216">
              <w:rPr>
                <w:sz w:val="24"/>
                <w:szCs w:val="24"/>
              </w:rPr>
              <w:t xml:space="preserve">, д.15/1, </w:t>
            </w:r>
            <w:r>
              <w:rPr>
                <w:sz w:val="24"/>
                <w:szCs w:val="24"/>
              </w:rPr>
              <w:t>д.15/2,</w:t>
            </w:r>
            <w:r w:rsidRPr="00306216">
              <w:rPr>
                <w:sz w:val="24"/>
                <w:szCs w:val="24"/>
              </w:rPr>
              <w:t xml:space="preserve"> </w:t>
            </w:r>
          </w:p>
          <w:p w14:paraId="01ABFDEF" w14:textId="77777777" w:rsidR="001A392A" w:rsidRPr="00BD284A" w:rsidRDefault="001A392A" w:rsidP="006E0A65">
            <w:pPr>
              <w:pStyle w:val="a8"/>
              <w:ind w:right="-1"/>
              <w:jc w:val="left"/>
              <w:rPr>
                <w:rFonts w:eastAsia="Calibri" w:cs="Courier New"/>
                <w:lang w:eastAsia="en-US"/>
              </w:rPr>
            </w:pPr>
            <w:r w:rsidRPr="00306216">
              <w:rPr>
                <w:sz w:val="24"/>
                <w:szCs w:val="24"/>
              </w:rPr>
              <w:t>ул. Лесозащитная, д.3, д.5</w:t>
            </w:r>
            <w:r>
              <w:rPr>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396210"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3A73C80C"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06CE42BD" w14:textId="77777777" w:rsidR="001A392A" w:rsidRPr="0091303A"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1E2FFFD" w14:textId="77777777" w:rsidR="001A392A" w:rsidRDefault="001A392A" w:rsidP="006E0A65">
            <w:pPr>
              <w:widowControl w:val="0"/>
              <w:autoSpaceDE w:val="0"/>
              <w:autoSpaceDN w:val="0"/>
              <w:adjustRightInd w:val="0"/>
              <w:jc w:val="center"/>
              <w:rPr>
                <w:rFonts w:cs="Courier New"/>
              </w:rPr>
            </w:pPr>
            <w:r>
              <w:rPr>
                <w:rFonts w:cs="Courier New"/>
              </w:rPr>
              <w:t>Всего</w:t>
            </w:r>
          </w:p>
          <w:p w14:paraId="6C8350A5" w14:textId="77777777" w:rsidR="001A392A" w:rsidRDefault="001A392A" w:rsidP="006E0A65">
            <w:pPr>
              <w:widowControl w:val="0"/>
              <w:autoSpaceDE w:val="0"/>
              <w:autoSpaceDN w:val="0"/>
              <w:adjustRightInd w:val="0"/>
              <w:jc w:val="center"/>
              <w:rPr>
                <w:rFonts w:cs="Courier New"/>
              </w:rPr>
            </w:pPr>
            <w:r>
              <w:rPr>
                <w:rFonts w:cs="Courier New"/>
              </w:rPr>
              <w:t>в том числе</w:t>
            </w:r>
          </w:p>
          <w:p w14:paraId="04B9AB94" w14:textId="77777777" w:rsidR="001A392A" w:rsidRDefault="001A392A" w:rsidP="006E0A65">
            <w:pPr>
              <w:widowControl w:val="0"/>
              <w:autoSpaceDE w:val="0"/>
              <w:autoSpaceDN w:val="0"/>
              <w:adjustRightInd w:val="0"/>
              <w:jc w:val="center"/>
              <w:rPr>
                <w:rFonts w:cs="Courier New"/>
              </w:rPr>
            </w:pPr>
            <w:r>
              <w:rPr>
                <w:rFonts w:cs="Courier New"/>
              </w:rPr>
              <w:t>ФБ</w:t>
            </w:r>
          </w:p>
          <w:p w14:paraId="61F7F3F4"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0056B169" w14:textId="77777777" w:rsidR="001A392A" w:rsidRDefault="001A392A" w:rsidP="006E0A65">
            <w:pPr>
              <w:widowControl w:val="0"/>
              <w:autoSpaceDE w:val="0"/>
              <w:autoSpaceDN w:val="0"/>
              <w:adjustRightInd w:val="0"/>
              <w:jc w:val="center"/>
              <w:rPr>
                <w:rFonts w:cs="Courier New"/>
              </w:rPr>
            </w:pPr>
            <w:r>
              <w:rPr>
                <w:rFonts w:cs="Courier New"/>
              </w:rPr>
              <w:t>ОБ</w:t>
            </w:r>
          </w:p>
          <w:p w14:paraId="18E0AD7D"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E6C4B8E"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3599174,41</w:t>
            </w:r>
          </w:p>
          <w:p w14:paraId="1B9B892B" w14:textId="77777777" w:rsidR="001A392A" w:rsidRDefault="001A392A" w:rsidP="006E0A65">
            <w:pPr>
              <w:widowControl w:val="0"/>
              <w:autoSpaceDE w:val="0"/>
              <w:autoSpaceDN w:val="0"/>
              <w:adjustRightInd w:val="0"/>
              <w:jc w:val="center"/>
              <w:rPr>
                <w:rFonts w:eastAsia="Calibri" w:cs="Courier New"/>
                <w:lang w:eastAsia="en-US"/>
              </w:rPr>
            </w:pPr>
          </w:p>
          <w:p w14:paraId="38EA08F8"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3527190,92</w:t>
            </w:r>
          </w:p>
          <w:p w14:paraId="0566DD7A" w14:textId="77777777" w:rsidR="001A392A" w:rsidRDefault="001A392A" w:rsidP="006E0A65">
            <w:pPr>
              <w:widowControl w:val="0"/>
              <w:autoSpaceDE w:val="0"/>
              <w:autoSpaceDN w:val="0"/>
              <w:adjustRightInd w:val="0"/>
              <w:jc w:val="center"/>
              <w:rPr>
                <w:rFonts w:eastAsia="Calibri" w:cs="Courier New"/>
                <w:lang w:eastAsia="en-US"/>
              </w:rPr>
            </w:pPr>
          </w:p>
          <w:p w14:paraId="564B3A74" w14:textId="77777777" w:rsidR="001A392A" w:rsidRPr="00BD284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71983,49</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1F0E69A1"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3599174,41</w:t>
            </w:r>
          </w:p>
          <w:p w14:paraId="06F71823" w14:textId="77777777" w:rsidR="001A392A" w:rsidRDefault="001A392A" w:rsidP="006E0A65">
            <w:pPr>
              <w:widowControl w:val="0"/>
              <w:autoSpaceDE w:val="0"/>
              <w:autoSpaceDN w:val="0"/>
              <w:adjustRightInd w:val="0"/>
              <w:jc w:val="center"/>
              <w:rPr>
                <w:rFonts w:eastAsia="Calibri" w:cs="Courier New"/>
                <w:lang w:eastAsia="en-US"/>
              </w:rPr>
            </w:pPr>
          </w:p>
          <w:p w14:paraId="5065B79A"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3527190,92</w:t>
            </w:r>
          </w:p>
          <w:p w14:paraId="69417452" w14:textId="77777777" w:rsidR="001A392A" w:rsidRDefault="001A392A" w:rsidP="006E0A65">
            <w:pPr>
              <w:widowControl w:val="0"/>
              <w:autoSpaceDE w:val="0"/>
              <w:autoSpaceDN w:val="0"/>
              <w:adjustRightInd w:val="0"/>
              <w:jc w:val="center"/>
              <w:rPr>
                <w:rFonts w:eastAsia="Calibri" w:cs="Courier New"/>
                <w:lang w:eastAsia="en-US"/>
              </w:rPr>
            </w:pPr>
          </w:p>
          <w:p w14:paraId="0F1864C7" w14:textId="77777777" w:rsidR="001A392A" w:rsidRPr="00BD284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71983,49</w:t>
            </w:r>
          </w:p>
        </w:tc>
        <w:tc>
          <w:tcPr>
            <w:tcW w:w="3812" w:type="dxa"/>
            <w:vMerge/>
            <w:tcBorders>
              <w:left w:val="single" w:sz="4" w:space="0" w:color="auto"/>
              <w:right w:val="single" w:sz="4" w:space="0" w:color="auto"/>
            </w:tcBorders>
            <w:shd w:val="clear" w:color="auto" w:fill="92D050"/>
          </w:tcPr>
          <w:p w14:paraId="35DEEADA" w14:textId="77777777" w:rsidR="001A392A" w:rsidRPr="00BD284A" w:rsidRDefault="001A392A" w:rsidP="006E0A65">
            <w:pPr>
              <w:widowControl w:val="0"/>
              <w:autoSpaceDE w:val="0"/>
              <w:autoSpaceDN w:val="0"/>
              <w:adjustRightInd w:val="0"/>
              <w:jc w:val="center"/>
              <w:rPr>
                <w:rFonts w:eastAsia="Calibri" w:cs="Courier New"/>
                <w:lang w:eastAsia="en-US"/>
              </w:rPr>
            </w:pPr>
          </w:p>
        </w:tc>
      </w:tr>
      <w:tr w:rsidR="001A392A" w:rsidRPr="00BD284A" w14:paraId="5D485D3C" w14:textId="77777777" w:rsidTr="006E0A6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245489F" w14:textId="77777777" w:rsidR="001A392A" w:rsidRPr="00BD284A" w:rsidRDefault="001A392A" w:rsidP="006E0A65">
            <w:pPr>
              <w:widowControl w:val="0"/>
              <w:autoSpaceDE w:val="0"/>
              <w:autoSpaceDN w:val="0"/>
              <w:adjustRightInd w:val="0"/>
              <w:ind w:left="-142" w:right="-117"/>
              <w:jc w:val="center"/>
              <w:rPr>
                <w:rFonts w:eastAsia="Calibri" w:cs="Courier New"/>
                <w:lang w:eastAsia="en-US"/>
              </w:rPr>
            </w:pPr>
            <w:r>
              <w:rPr>
                <w:rFonts w:eastAsia="Calibri" w:cs="Courier New"/>
                <w:lang w:eastAsia="en-US"/>
              </w:rPr>
              <w:t>2.2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6FFD2AE" w14:textId="77777777" w:rsidR="001A392A" w:rsidRDefault="001A392A" w:rsidP="006E0A65">
            <w:pPr>
              <w:pStyle w:val="a8"/>
              <w:ind w:right="-1"/>
              <w:jc w:val="left"/>
              <w:rPr>
                <w:sz w:val="24"/>
                <w:szCs w:val="24"/>
              </w:rPr>
            </w:pPr>
            <w:r>
              <w:rPr>
                <w:color w:val="2C2D2E"/>
                <w:sz w:val="24"/>
                <w:szCs w:val="24"/>
              </w:rPr>
              <w:t>П</w:t>
            </w:r>
            <w:r w:rsidRPr="003E2AD7">
              <w:rPr>
                <w:color w:val="2C2D2E"/>
                <w:sz w:val="24"/>
                <w:szCs w:val="24"/>
              </w:rPr>
              <w:t xml:space="preserve">роведение строительного контроля за выполнением работ по объекту </w:t>
            </w:r>
            <w:r w:rsidRPr="003E2AD7">
              <w:rPr>
                <w:rFonts w:eastAsia="Calibri" w:cs="Courier New"/>
                <w:sz w:val="24"/>
                <w:szCs w:val="24"/>
                <w:lang w:eastAsia="en-US"/>
              </w:rPr>
              <w:lastRenderedPageBreak/>
              <w:t>«</w:t>
            </w:r>
            <w:r w:rsidRPr="003E2AD7">
              <w:rPr>
                <w:sz w:val="24"/>
                <w:szCs w:val="24"/>
              </w:rPr>
              <w:t xml:space="preserve">Благоустройство дворовых территорий, расположенных по адресу: г. </w:t>
            </w:r>
            <w:proofErr w:type="gramStart"/>
            <w:r w:rsidRPr="003E2AD7">
              <w:rPr>
                <w:sz w:val="24"/>
                <w:szCs w:val="24"/>
              </w:rPr>
              <w:t>Пугачев,  ул.</w:t>
            </w:r>
            <w:proofErr w:type="gramEnd"/>
            <w:r w:rsidRPr="003E2AD7">
              <w:rPr>
                <w:sz w:val="24"/>
                <w:szCs w:val="24"/>
              </w:rPr>
              <w:t xml:space="preserve"> </w:t>
            </w:r>
            <w:proofErr w:type="spellStart"/>
            <w:r w:rsidRPr="003E2AD7">
              <w:rPr>
                <w:sz w:val="24"/>
                <w:szCs w:val="24"/>
              </w:rPr>
              <w:t>Кутякова</w:t>
            </w:r>
            <w:proofErr w:type="spellEnd"/>
            <w:r w:rsidRPr="003E2AD7">
              <w:rPr>
                <w:sz w:val="24"/>
                <w:szCs w:val="24"/>
              </w:rPr>
              <w:t xml:space="preserve">, д.15/1, д.15/2, </w:t>
            </w:r>
          </w:p>
          <w:p w14:paraId="3F422BA9" w14:textId="77777777" w:rsidR="001A392A" w:rsidRDefault="001A392A" w:rsidP="006E0A65">
            <w:pPr>
              <w:pStyle w:val="a8"/>
              <w:ind w:right="-1"/>
              <w:jc w:val="left"/>
              <w:rPr>
                <w:sz w:val="24"/>
                <w:szCs w:val="24"/>
              </w:rPr>
            </w:pPr>
            <w:r w:rsidRPr="003E2AD7">
              <w:rPr>
                <w:sz w:val="24"/>
                <w:szCs w:val="24"/>
              </w:rPr>
              <w:t>ул. Лесозащитная, д.3, д.5»</w:t>
            </w:r>
          </w:p>
          <w:p w14:paraId="6891D30D" w14:textId="77777777" w:rsidR="001A392A" w:rsidRDefault="001A392A" w:rsidP="006E0A65">
            <w:pPr>
              <w:pStyle w:val="a8"/>
              <w:ind w:right="-1"/>
              <w:jc w:val="left"/>
              <w:rPr>
                <w:sz w:val="24"/>
                <w:szCs w:val="24"/>
              </w:rPr>
            </w:pPr>
          </w:p>
          <w:p w14:paraId="3D5A7FB3" w14:textId="77777777" w:rsidR="001A392A" w:rsidRPr="003E2AD7" w:rsidRDefault="001A392A" w:rsidP="006E0A65">
            <w:pPr>
              <w:pStyle w:val="a8"/>
              <w:ind w:right="-1"/>
              <w:jc w:val="left"/>
              <w:rPr>
                <w:rFonts w:eastAsia="Calibri" w:cs="Courier New"/>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E1D808"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lastRenderedPageBreak/>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1A299B3A"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4934BE43" w14:textId="77777777" w:rsidR="001A392A" w:rsidRPr="0091303A"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773E10B" w14:textId="77777777" w:rsidR="001A392A" w:rsidRDefault="001A392A" w:rsidP="006E0A65">
            <w:pPr>
              <w:widowControl w:val="0"/>
              <w:autoSpaceDE w:val="0"/>
              <w:autoSpaceDN w:val="0"/>
              <w:adjustRightInd w:val="0"/>
              <w:jc w:val="center"/>
              <w:rPr>
                <w:rFonts w:cs="Courier New"/>
              </w:rPr>
            </w:pPr>
            <w:r>
              <w:rPr>
                <w:rFonts w:cs="Courier New"/>
              </w:rPr>
              <w:lastRenderedPageBreak/>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38D082A" w14:textId="77777777" w:rsidR="001A392A" w:rsidRPr="00BD284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9150,00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547EEA54" w14:textId="77777777" w:rsidR="001A392A" w:rsidRPr="00BD284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9150,00</w:t>
            </w:r>
          </w:p>
        </w:tc>
        <w:tc>
          <w:tcPr>
            <w:tcW w:w="3812" w:type="dxa"/>
            <w:vMerge/>
            <w:tcBorders>
              <w:left w:val="single" w:sz="4" w:space="0" w:color="auto"/>
              <w:right w:val="single" w:sz="4" w:space="0" w:color="auto"/>
            </w:tcBorders>
            <w:shd w:val="clear" w:color="auto" w:fill="auto"/>
          </w:tcPr>
          <w:p w14:paraId="23F085C3" w14:textId="77777777" w:rsidR="001A392A" w:rsidRPr="00BD284A" w:rsidRDefault="001A392A" w:rsidP="006E0A65">
            <w:pPr>
              <w:widowControl w:val="0"/>
              <w:autoSpaceDE w:val="0"/>
              <w:autoSpaceDN w:val="0"/>
              <w:adjustRightInd w:val="0"/>
              <w:jc w:val="center"/>
              <w:rPr>
                <w:rFonts w:eastAsia="Calibri" w:cs="Courier New"/>
                <w:lang w:eastAsia="en-US"/>
              </w:rPr>
            </w:pPr>
          </w:p>
        </w:tc>
      </w:tr>
      <w:tr w:rsidR="001A392A" w:rsidRPr="00BD284A" w14:paraId="467A9E53" w14:textId="77777777" w:rsidTr="006E0A6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C2DA701" w14:textId="77777777" w:rsidR="001A392A" w:rsidRDefault="001A392A" w:rsidP="006E0A65">
            <w:pPr>
              <w:widowControl w:val="0"/>
              <w:autoSpaceDE w:val="0"/>
              <w:autoSpaceDN w:val="0"/>
              <w:adjustRightInd w:val="0"/>
              <w:ind w:left="-142" w:right="-117"/>
              <w:jc w:val="center"/>
              <w:rPr>
                <w:rFonts w:eastAsia="Calibri" w:cs="Courier New"/>
                <w:lang w:eastAsia="en-US"/>
              </w:rPr>
            </w:pPr>
            <w:r>
              <w:rPr>
                <w:rFonts w:eastAsia="Calibri" w:cs="Courier New"/>
                <w:lang w:eastAsia="en-US"/>
              </w:rPr>
              <w:t>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E6CB3E5" w14:textId="77777777" w:rsidR="001A392A" w:rsidRDefault="001A392A" w:rsidP="006E0A65">
            <w:pPr>
              <w:pStyle w:val="a8"/>
              <w:ind w:right="-1"/>
              <w:jc w:val="left"/>
              <w:rPr>
                <w:color w:val="2C2D2E"/>
                <w:sz w:val="24"/>
                <w:szCs w:val="24"/>
              </w:rPr>
            </w:pPr>
            <w:r>
              <w:rPr>
                <w:color w:val="2C2D2E"/>
                <w:sz w:val="24"/>
                <w:szCs w:val="24"/>
              </w:rPr>
              <w:t xml:space="preserve">«Благоустройство дворовых территорий в </w:t>
            </w:r>
            <w:proofErr w:type="spellStart"/>
            <w:r>
              <w:rPr>
                <w:color w:val="2C2D2E"/>
                <w:sz w:val="24"/>
                <w:szCs w:val="24"/>
              </w:rPr>
              <w:t>мкр</w:t>
            </w:r>
            <w:proofErr w:type="spellEnd"/>
            <w:r>
              <w:rPr>
                <w:color w:val="2C2D2E"/>
                <w:sz w:val="24"/>
                <w:szCs w:val="24"/>
              </w:rPr>
              <w:t>. Первый г. Пугачева Саратовской области» (д.2, д.4, д.6, д.8, д.10, д.12, д.14, д.16, д.18, д.20, д.22, д.24, д.26, д.30, д.32, д.34, д.36, д.36А, д.40, 42А, д.44, д.46, д.48, д.52, д.54, д.56, д.58)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3E2C8F"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4B405805"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7E7D8B35" w14:textId="77777777" w:rsidR="001A392A" w:rsidRPr="00892483"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15276D4" w14:textId="77777777" w:rsidR="001A392A" w:rsidRPr="000A5B72" w:rsidRDefault="001A392A" w:rsidP="006E0A65">
            <w:pPr>
              <w:widowControl w:val="0"/>
              <w:autoSpaceDE w:val="0"/>
              <w:autoSpaceDN w:val="0"/>
              <w:adjustRightInd w:val="0"/>
              <w:jc w:val="center"/>
              <w:rPr>
                <w:rFonts w:cs="Courier New"/>
                <w:color w:val="000000" w:themeColor="text1"/>
              </w:rPr>
            </w:pPr>
            <w:r w:rsidRPr="000A5B72">
              <w:rPr>
                <w:rFonts w:cs="Courier New"/>
                <w:color w:val="000000" w:themeColor="text1"/>
              </w:rPr>
              <w:t>Всего</w:t>
            </w:r>
          </w:p>
          <w:p w14:paraId="43A55F2F" w14:textId="77777777" w:rsidR="001A392A" w:rsidRPr="000A5B72" w:rsidRDefault="001A392A" w:rsidP="006E0A65">
            <w:pPr>
              <w:widowControl w:val="0"/>
              <w:autoSpaceDE w:val="0"/>
              <w:autoSpaceDN w:val="0"/>
              <w:adjustRightInd w:val="0"/>
              <w:jc w:val="center"/>
              <w:rPr>
                <w:rFonts w:cs="Courier New"/>
                <w:color w:val="000000" w:themeColor="text1"/>
              </w:rPr>
            </w:pPr>
            <w:r w:rsidRPr="000A5B72">
              <w:rPr>
                <w:rFonts w:cs="Courier New"/>
                <w:color w:val="000000" w:themeColor="text1"/>
              </w:rPr>
              <w:t>в том числе</w:t>
            </w:r>
          </w:p>
          <w:p w14:paraId="3A416272" w14:textId="77777777" w:rsidR="001A392A" w:rsidRPr="000A5B72" w:rsidRDefault="001A392A" w:rsidP="006E0A65">
            <w:pPr>
              <w:widowControl w:val="0"/>
              <w:autoSpaceDE w:val="0"/>
              <w:autoSpaceDN w:val="0"/>
              <w:adjustRightInd w:val="0"/>
              <w:jc w:val="center"/>
              <w:rPr>
                <w:rFonts w:cs="Courier New"/>
                <w:color w:val="000000" w:themeColor="text1"/>
              </w:rPr>
            </w:pPr>
            <w:r w:rsidRPr="000A5B72">
              <w:rPr>
                <w:rFonts w:cs="Courier New"/>
                <w:color w:val="000000" w:themeColor="text1"/>
              </w:rPr>
              <w:t>ОБ</w:t>
            </w:r>
          </w:p>
          <w:p w14:paraId="796A771E" w14:textId="77777777" w:rsidR="001A392A" w:rsidRPr="000A5B72" w:rsidRDefault="001A392A" w:rsidP="006E0A65">
            <w:pPr>
              <w:widowControl w:val="0"/>
              <w:autoSpaceDE w:val="0"/>
              <w:autoSpaceDN w:val="0"/>
              <w:adjustRightInd w:val="0"/>
              <w:jc w:val="center"/>
              <w:rPr>
                <w:rFonts w:cs="Courier New"/>
                <w:color w:val="000000" w:themeColor="text1"/>
              </w:rPr>
            </w:pPr>
            <w:r w:rsidRPr="000A5B72">
              <w:rPr>
                <w:rFonts w:cs="Courier New"/>
                <w:color w:val="000000" w:themeColor="text1"/>
              </w:rPr>
              <w:t>(</w:t>
            </w:r>
            <w:proofErr w:type="spellStart"/>
            <w:r w:rsidRPr="000A5B72">
              <w:rPr>
                <w:rFonts w:cs="Courier New"/>
                <w:color w:val="000000" w:themeColor="text1"/>
              </w:rPr>
              <w:t>прогнозно</w:t>
            </w:r>
            <w:proofErr w:type="spellEnd"/>
            <w:r w:rsidRPr="000A5B72">
              <w:rPr>
                <w:rFonts w:cs="Courier New"/>
                <w:color w:val="000000" w:themeColor="text1"/>
              </w:rPr>
              <w:t>)</w:t>
            </w:r>
          </w:p>
          <w:p w14:paraId="0468B396" w14:textId="77777777" w:rsidR="001A392A" w:rsidRDefault="001A392A" w:rsidP="006E0A65">
            <w:pPr>
              <w:widowControl w:val="0"/>
              <w:autoSpaceDE w:val="0"/>
              <w:autoSpaceDN w:val="0"/>
              <w:adjustRightInd w:val="0"/>
              <w:jc w:val="center"/>
              <w:rPr>
                <w:rFonts w:cs="Courier New"/>
              </w:rPr>
            </w:pPr>
            <w:r w:rsidRPr="000A5B72">
              <w:rPr>
                <w:rFonts w:cs="Courier New"/>
                <w:color w:val="000000" w:themeColor="text1"/>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FBE345E"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30344000,00</w:t>
            </w:r>
          </w:p>
          <w:p w14:paraId="7EEBE0CC" w14:textId="77777777" w:rsidR="001A392A" w:rsidRDefault="001A392A" w:rsidP="006E0A65">
            <w:pPr>
              <w:widowControl w:val="0"/>
              <w:autoSpaceDE w:val="0"/>
              <w:autoSpaceDN w:val="0"/>
              <w:adjustRightInd w:val="0"/>
              <w:jc w:val="center"/>
              <w:rPr>
                <w:rFonts w:eastAsia="Calibri" w:cs="Courier New"/>
                <w:lang w:eastAsia="en-US"/>
              </w:rPr>
            </w:pPr>
          </w:p>
          <w:p w14:paraId="3A1BEC78"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30000000,00</w:t>
            </w:r>
          </w:p>
          <w:p w14:paraId="5C4B82E5" w14:textId="77777777" w:rsidR="001A392A" w:rsidRDefault="001A392A" w:rsidP="006E0A65">
            <w:pPr>
              <w:widowControl w:val="0"/>
              <w:autoSpaceDE w:val="0"/>
              <w:autoSpaceDN w:val="0"/>
              <w:adjustRightInd w:val="0"/>
              <w:jc w:val="center"/>
              <w:rPr>
                <w:rFonts w:eastAsia="Calibri" w:cs="Courier New"/>
                <w:lang w:eastAsia="en-US"/>
              </w:rPr>
            </w:pPr>
          </w:p>
          <w:p w14:paraId="57E97A16"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344000,00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32FD713D"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30344000,00</w:t>
            </w:r>
          </w:p>
          <w:p w14:paraId="3FEE036F" w14:textId="77777777" w:rsidR="001A392A" w:rsidRDefault="001A392A" w:rsidP="006E0A65">
            <w:pPr>
              <w:widowControl w:val="0"/>
              <w:autoSpaceDE w:val="0"/>
              <w:autoSpaceDN w:val="0"/>
              <w:adjustRightInd w:val="0"/>
              <w:jc w:val="center"/>
              <w:rPr>
                <w:rFonts w:eastAsia="Calibri" w:cs="Courier New"/>
                <w:lang w:eastAsia="en-US"/>
              </w:rPr>
            </w:pPr>
          </w:p>
          <w:p w14:paraId="29067DBC"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30000000,00</w:t>
            </w:r>
          </w:p>
          <w:p w14:paraId="791268EA" w14:textId="77777777" w:rsidR="001A392A" w:rsidRDefault="001A392A" w:rsidP="006E0A65">
            <w:pPr>
              <w:widowControl w:val="0"/>
              <w:autoSpaceDE w:val="0"/>
              <w:autoSpaceDN w:val="0"/>
              <w:adjustRightInd w:val="0"/>
              <w:jc w:val="center"/>
              <w:rPr>
                <w:rFonts w:eastAsia="Calibri" w:cs="Courier New"/>
                <w:lang w:eastAsia="en-US"/>
              </w:rPr>
            </w:pPr>
          </w:p>
          <w:p w14:paraId="524FCE1F"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344000,00</w:t>
            </w:r>
          </w:p>
        </w:tc>
        <w:tc>
          <w:tcPr>
            <w:tcW w:w="3812" w:type="dxa"/>
            <w:vMerge/>
            <w:tcBorders>
              <w:left w:val="single" w:sz="4" w:space="0" w:color="auto"/>
              <w:right w:val="single" w:sz="4" w:space="0" w:color="auto"/>
            </w:tcBorders>
            <w:shd w:val="clear" w:color="auto" w:fill="auto"/>
          </w:tcPr>
          <w:p w14:paraId="5AA35181" w14:textId="77777777" w:rsidR="001A392A" w:rsidRPr="00BD284A" w:rsidRDefault="001A392A" w:rsidP="006E0A65">
            <w:pPr>
              <w:widowControl w:val="0"/>
              <w:autoSpaceDE w:val="0"/>
              <w:autoSpaceDN w:val="0"/>
              <w:adjustRightInd w:val="0"/>
              <w:jc w:val="center"/>
              <w:rPr>
                <w:rFonts w:eastAsia="Calibri" w:cs="Courier New"/>
                <w:lang w:eastAsia="en-US"/>
              </w:rPr>
            </w:pPr>
          </w:p>
        </w:tc>
      </w:tr>
      <w:tr w:rsidR="001A392A" w:rsidRPr="00BD284A" w14:paraId="1CB5CEFB" w14:textId="77777777" w:rsidTr="006E0A6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918B589" w14:textId="77777777" w:rsidR="001A392A" w:rsidRDefault="001A392A" w:rsidP="006E0A65">
            <w:pPr>
              <w:widowControl w:val="0"/>
              <w:autoSpaceDE w:val="0"/>
              <w:autoSpaceDN w:val="0"/>
              <w:adjustRightInd w:val="0"/>
              <w:ind w:left="-142" w:right="-117"/>
              <w:jc w:val="center"/>
              <w:rPr>
                <w:rFonts w:eastAsia="Calibri" w:cs="Courier New"/>
                <w:lang w:eastAsia="en-US"/>
              </w:rPr>
            </w:pPr>
            <w:r>
              <w:rPr>
                <w:rFonts w:eastAsia="Calibri" w:cs="Courier New"/>
                <w:lang w:eastAsia="en-US"/>
              </w:rPr>
              <w:t>3.1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3F92B5F" w14:textId="77777777" w:rsidR="001A392A" w:rsidRDefault="001A392A" w:rsidP="006E0A65">
            <w:pPr>
              <w:pStyle w:val="a8"/>
              <w:ind w:right="-1"/>
              <w:jc w:val="left"/>
              <w:rPr>
                <w:color w:val="2C2D2E"/>
                <w:sz w:val="24"/>
                <w:szCs w:val="24"/>
              </w:rPr>
            </w:pPr>
            <w:r>
              <w:rPr>
                <w:color w:val="2C2D2E"/>
                <w:sz w:val="24"/>
                <w:szCs w:val="24"/>
              </w:rPr>
              <w:t xml:space="preserve">Изготовление сметной документации по объекту «Благоустройство дворовых территорий в </w:t>
            </w:r>
            <w:proofErr w:type="spellStart"/>
            <w:r>
              <w:rPr>
                <w:color w:val="2C2D2E"/>
                <w:sz w:val="24"/>
                <w:szCs w:val="24"/>
              </w:rPr>
              <w:t>мкр</w:t>
            </w:r>
            <w:proofErr w:type="spellEnd"/>
            <w:r>
              <w:rPr>
                <w:color w:val="2C2D2E"/>
                <w:sz w:val="24"/>
                <w:szCs w:val="24"/>
              </w:rPr>
              <w:t>. Первый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01DD37"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17904AA5"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158C503F" w14:textId="77777777" w:rsidR="001A392A" w:rsidRPr="00892483"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2EF2C1F" w14:textId="77777777" w:rsidR="001A392A" w:rsidRDefault="001A392A" w:rsidP="006E0A65">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C7C73AE"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170000,00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7D6ED2EB"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170000,00</w:t>
            </w:r>
          </w:p>
        </w:tc>
        <w:tc>
          <w:tcPr>
            <w:tcW w:w="3812" w:type="dxa"/>
            <w:vMerge/>
            <w:tcBorders>
              <w:left w:val="single" w:sz="4" w:space="0" w:color="auto"/>
              <w:right w:val="single" w:sz="4" w:space="0" w:color="auto"/>
            </w:tcBorders>
            <w:shd w:val="clear" w:color="auto" w:fill="auto"/>
          </w:tcPr>
          <w:p w14:paraId="1F9E7331" w14:textId="77777777" w:rsidR="001A392A" w:rsidRPr="00BD284A" w:rsidRDefault="001A392A" w:rsidP="006E0A65">
            <w:pPr>
              <w:widowControl w:val="0"/>
              <w:autoSpaceDE w:val="0"/>
              <w:autoSpaceDN w:val="0"/>
              <w:adjustRightInd w:val="0"/>
              <w:jc w:val="center"/>
              <w:rPr>
                <w:rFonts w:eastAsia="Calibri" w:cs="Courier New"/>
                <w:lang w:eastAsia="en-US"/>
              </w:rPr>
            </w:pPr>
          </w:p>
        </w:tc>
      </w:tr>
      <w:tr w:rsidR="001A392A" w:rsidRPr="00BD284A" w14:paraId="1B70F2E5" w14:textId="77777777" w:rsidTr="006E0A6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5D24529" w14:textId="77777777" w:rsidR="001A392A" w:rsidRDefault="001A392A" w:rsidP="006E0A65">
            <w:pPr>
              <w:widowControl w:val="0"/>
              <w:autoSpaceDE w:val="0"/>
              <w:autoSpaceDN w:val="0"/>
              <w:adjustRightInd w:val="0"/>
              <w:ind w:left="-142" w:right="-117"/>
              <w:jc w:val="center"/>
              <w:rPr>
                <w:rFonts w:eastAsia="Calibri" w:cs="Courier New"/>
                <w:lang w:eastAsia="en-US"/>
              </w:rPr>
            </w:pPr>
            <w:r>
              <w:rPr>
                <w:rFonts w:eastAsia="Calibri" w:cs="Courier New"/>
                <w:lang w:eastAsia="en-US"/>
              </w:rPr>
              <w:t>3.2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EB3DE6E" w14:textId="77777777" w:rsidR="001A392A" w:rsidRDefault="001A392A" w:rsidP="006E0A65">
            <w:pPr>
              <w:pStyle w:val="a8"/>
              <w:ind w:right="-1"/>
              <w:jc w:val="left"/>
              <w:rPr>
                <w:color w:val="2C2D2E"/>
                <w:sz w:val="24"/>
                <w:szCs w:val="24"/>
              </w:rPr>
            </w:pPr>
            <w:r>
              <w:rPr>
                <w:color w:val="2C2D2E"/>
                <w:sz w:val="24"/>
                <w:szCs w:val="24"/>
              </w:rPr>
              <w:t xml:space="preserve">Проведение государственной экспертизы сметной документации по объекту «Благоустройство дворовых территорий в </w:t>
            </w:r>
            <w:proofErr w:type="spellStart"/>
            <w:r>
              <w:rPr>
                <w:color w:val="2C2D2E"/>
                <w:sz w:val="24"/>
                <w:szCs w:val="24"/>
              </w:rPr>
              <w:t>мкр</w:t>
            </w:r>
            <w:proofErr w:type="spellEnd"/>
            <w:r>
              <w:rPr>
                <w:color w:val="2C2D2E"/>
                <w:sz w:val="24"/>
                <w:szCs w:val="24"/>
              </w:rPr>
              <w:t>. Первый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690612"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291A876E"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79CA44D9" w14:textId="77777777" w:rsidR="001A392A" w:rsidRPr="00892483"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FC03A62" w14:textId="77777777" w:rsidR="001A392A" w:rsidRDefault="001A392A" w:rsidP="006E0A65">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C8C9DB0"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144000,00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698A4BD7"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144000,00</w:t>
            </w:r>
          </w:p>
        </w:tc>
        <w:tc>
          <w:tcPr>
            <w:tcW w:w="3812" w:type="dxa"/>
            <w:vMerge/>
            <w:tcBorders>
              <w:left w:val="single" w:sz="4" w:space="0" w:color="auto"/>
              <w:right w:val="single" w:sz="4" w:space="0" w:color="auto"/>
            </w:tcBorders>
            <w:shd w:val="clear" w:color="auto" w:fill="auto"/>
          </w:tcPr>
          <w:p w14:paraId="798C6E50" w14:textId="77777777" w:rsidR="001A392A" w:rsidRPr="00BD284A" w:rsidRDefault="001A392A" w:rsidP="006E0A65">
            <w:pPr>
              <w:widowControl w:val="0"/>
              <w:autoSpaceDE w:val="0"/>
              <w:autoSpaceDN w:val="0"/>
              <w:adjustRightInd w:val="0"/>
              <w:jc w:val="center"/>
              <w:rPr>
                <w:rFonts w:eastAsia="Calibri" w:cs="Courier New"/>
                <w:lang w:eastAsia="en-US"/>
              </w:rPr>
            </w:pPr>
          </w:p>
        </w:tc>
      </w:tr>
      <w:tr w:rsidR="001A392A" w:rsidRPr="00BD284A" w14:paraId="635E49D2" w14:textId="77777777" w:rsidTr="006E0A6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722EA2C" w14:textId="77777777" w:rsidR="001A392A" w:rsidRDefault="001A392A" w:rsidP="006E0A65">
            <w:pPr>
              <w:widowControl w:val="0"/>
              <w:autoSpaceDE w:val="0"/>
              <w:autoSpaceDN w:val="0"/>
              <w:adjustRightInd w:val="0"/>
              <w:ind w:left="-142" w:right="-117"/>
              <w:jc w:val="center"/>
              <w:rPr>
                <w:rFonts w:eastAsia="Calibri" w:cs="Courier New"/>
                <w:lang w:eastAsia="en-US"/>
              </w:rPr>
            </w:pPr>
            <w:r>
              <w:rPr>
                <w:rFonts w:eastAsia="Calibri" w:cs="Courier New"/>
                <w:lang w:eastAsia="en-US"/>
              </w:rPr>
              <w:t>3.3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17E6F8D" w14:textId="77777777" w:rsidR="001A392A" w:rsidRDefault="001A392A" w:rsidP="006E0A65">
            <w:pPr>
              <w:pStyle w:val="a8"/>
              <w:ind w:right="-1"/>
              <w:jc w:val="left"/>
              <w:rPr>
                <w:color w:val="2C2D2E"/>
                <w:sz w:val="24"/>
                <w:szCs w:val="24"/>
              </w:rPr>
            </w:pPr>
            <w:r>
              <w:rPr>
                <w:color w:val="2C2D2E"/>
                <w:sz w:val="24"/>
                <w:szCs w:val="24"/>
              </w:rPr>
              <w:t xml:space="preserve">Проведение строительного контроля по объекту «Благоустройство дворовых территорий в </w:t>
            </w:r>
            <w:proofErr w:type="spellStart"/>
            <w:r>
              <w:rPr>
                <w:color w:val="2C2D2E"/>
                <w:sz w:val="24"/>
                <w:szCs w:val="24"/>
              </w:rPr>
              <w:t>мкр</w:t>
            </w:r>
            <w:proofErr w:type="spellEnd"/>
            <w:r>
              <w:rPr>
                <w:color w:val="2C2D2E"/>
                <w:sz w:val="24"/>
                <w:szCs w:val="24"/>
              </w:rPr>
              <w:t>. Первый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A8A5EB3"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495FB0D9"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77105B08" w14:textId="77777777" w:rsidR="001A392A" w:rsidRPr="00892483"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98138D1" w14:textId="77777777" w:rsidR="001A392A" w:rsidRDefault="001A392A" w:rsidP="006E0A65">
            <w:pPr>
              <w:widowControl w:val="0"/>
              <w:autoSpaceDE w:val="0"/>
              <w:autoSpaceDN w:val="0"/>
              <w:adjustRightInd w:val="0"/>
              <w:jc w:val="center"/>
              <w:rPr>
                <w:rFonts w:cs="Courier New"/>
              </w:rPr>
            </w:pPr>
            <w:r>
              <w:rPr>
                <w:rFonts w:cs="Courier New"/>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D6D8DF4"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30000,00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6EEBB649"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30000,00</w:t>
            </w:r>
          </w:p>
        </w:tc>
        <w:tc>
          <w:tcPr>
            <w:tcW w:w="3812" w:type="dxa"/>
            <w:vMerge/>
            <w:tcBorders>
              <w:left w:val="single" w:sz="4" w:space="0" w:color="auto"/>
              <w:right w:val="single" w:sz="4" w:space="0" w:color="auto"/>
            </w:tcBorders>
            <w:shd w:val="clear" w:color="auto" w:fill="auto"/>
          </w:tcPr>
          <w:p w14:paraId="63BCF70B" w14:textId="77777777" w:rsidR="001A392A" w:rsidRPr="00BD284A" w:rsidRDefault="001A392A" w:rsidP="006E0A65">
            <w:pPr>
              <w:widowControl w:val="0"/>
              <w:autoSpaceDE w:val="0"/>
              <w:autoSpaceDN w:val="0"/>
              <w:adjustRightInd w:val="0"/>
              <w:jc w:val="center"/>
              <w:rPr>
                <w:rFonts w:eastAsia="Calibri" w:cs="Courier New"/>
                <w:lang w:eastAsia="en-US"/>
              </w:rPr>
            </w:pPr>
          </w:p>
        </w:tc>
      </w:tr>
      <w:tr w:rsidR="001A392A" w:rsidRPr="00BD284A" w14:paraId="3905CCA1" w14:textId="77777777" w:rsidTr="006E0A6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342DB8D" w14:textId="77777777" w:rsidR="001A392A" w:rsidRDefault="001A392A" w:rsidP="006E0A65">
            <w:pPr>
              <w:widowControl w:val="0"/>
              <w:autoSpaceDE w:val="0"/>
              <w:autoSpaceDN w:val="0"/>
              <w:adjustRightInd w:val="0"/>
              <w:ind w:left="-142" w:right="-117"/>
              <w:jc w:val="center"/>
              <w:rPr>
                <w:rFonts w:eastAsia="Calibri" w:cs="Courier New"/>
                <w:lang w:eastAsia="en-US"/>
              </w:rPr>
            </w:pPr>
            <w:r>
              <w:rPr>
                <w:rFonts w:eastAsia="Calibri" w:cs="Courier New"/>
                <w:lang w:eastAsia="en-US"/>
              </w:rPr>
              <w:t>3.4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6ED7708" w14:textId="77777777" w:rsidR="001A392A" w:rsidRDefault="001A392A" w:rsidP="006E0A65">
            <w:pPr>
              <w:pStyle w:val="a8"/>
              <w:ind w:right="-1"/>
              <w:jc w:val="left"/>
              <w:rPr>
                <w:color w:val="2C2D2E"/>
                <w:sz w:val="24"/>
                <w:szCs w:val="24"/>
              </w:rPr>
            </w:pPr>
            <w:r>
              <w:rPr>
                <w:color w:val="2C2D2E"/>
                <w:sz w:val="24"/>
                <w:szCs w:val="24"/>
              </w:rPr>
              <w:t xml:space="preserve">Выполнение работ по объекту «Благоустройство дворовых территорий в </w:t>
            </w:r>
            <w:proofErr w:type="spellStart"/>
            <w:r>
              <w:rPr>
                <w:color w:val="2C2D2E"/>
                <w:sz w:val="24"/>
                <w:szCs w:val="24"/>
              </w:rPr>
              <w:t>мкр</w:t>
            </w:r>
            <w:proofErr w:type="spellEnd"/>
            <w:r>
              <w:rPr>
                <w:color w:val="2C2D2E"/>
                <w:sz w:val="24"/>
                <w:szCs w:val="24"/>
              </w:rPr>
              <w:t>. Первый г. Пугачева Саратовской области» (д.2, д.4, д.6, д.8, д.10, д.12, д.14, д.16, д.18, д.20, д.22, д.24, д.26, д.30, д.32, д.34, д.36, д.36А, д.40, 42А, д.44, д.46, д.48, д.52, д.54, д.56, д.58)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FC3A54"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2D56B336"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7225DA7B" w14:textId="77777777" w:rsidR="001A392A" w:rsidRPr="002E3F22"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13BA5E8" w14:textId="77777777" w:rsidR="001A392A" w:rsidRDefault="001A392A" w:rsidP="006E0A65">
            <w:pPr>
              <w:widowControl w:val="0"/>
              <w:autoSpaceDE w:val="0"/>
              <w:autoSpaceDN w:val="0"/>
              <w:adjustRightInd w:val="0"/>
              <w:jc w:val="center"/>
              <w:rPr>
                <w:rFonts w:cs="Courier New"/>
              </w:rPr>
            </w:pPr>
            <w:r>
              <w:rPr>
                <w:rFonts w:cs="Courier New"/>
              </w:rPr>
              <w:t>ОБ</w:t>
            </w:r>
          </w:p>
          <w:p w14:paraId="58588D9F"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83DEC85"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30000000,00</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5AA78966"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30000000,00</w:t>
            </w:r>
          </w:p>
        </w:tc>
        <w:tc>
          <w:tcPr>
            <w:tcW w:w="3812" w:type="dxa"/>
            <w:vMerge/>
            <w:tcBorders>
              <w:left w:val="single" w:sz="4" w:space="0" w:color="auto"/>
              <w:right w:val="single" w:sz="4" w:space="0" w:color="auto"/>
            </w:tcBorders>
            <w:shd w:val="clear" w:color="auto" w:fill="auto"/>
          </w:tcPr>
          <w:p w14:paraId="684EFB26" w14:textId="77777777" w:rsidR="001A392A" w:rsidRPr="00BD284A" w:rsidRDefault="001A392A" w:rsidP="006E0A65">
            <w:pPr>
              <w:widowControl w:val="0"/>
              <w:autoSpaceDE w:val="0"/>
              <w:autoSpaceDN w:val="0"/>
              <w:adjustRightInd w:val="0"/>
              <w:jc w:val="center"/>
              <w:rPr>
                <w:rFonts w:eastAsia="Calibri" w:cs="Courier New"/>
                <w:lang w:eastAsia="en-US"/>
              </w:rPr>
            </w:pPr>
          </w:p>
        </w:tc>
      </w:tr>
      <w:tr w:rsidR="001A392A" w:rsidRPr="00BD284A" w14:paraId="318FCADA" w14:textId="77777777" w:rsidTr="006E0A65">
        <w:trPr>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E87FE94" w14:textId="77777777" w:rsidR="001A392A" w:rsidRDefault="001A392A" w:rsidP="006E0A65">
            <w:pPr>
              <w:widowControl w:val="0"/>
              <w:autoSpaceDE w:val="0"/>
              <w:autoSpaceDN w:val="0"/>
              <w:adjustRightInd w:val="0"/>
              <w:ind w:left="-142" w:right="-117"/>
              <w:jc w:val="center"/>
              <w:rPr>
                <w:rFonts w:eastAsia="Calibri" w:cs="Courier New"/>
                <w:lang w:eastAsia="en-US"/>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23E2F2F" w14:textId="77777777" w:rsidR="001A392A" w:rsidRPr="000A5B72" w:rsidRDefault="001A392A" w:rsidP="006E0A65">
            <w:pPr>
              <w:widowControl w:val="0"/>
              <w:autoSpaceDE w:val="0"/>
              <w:autoSpaceDN w:val="0"/>
              <w:adjustRightInd w:val="0"/>
              <w:rPr>
                <w:rFonts w:cs="Courier New"/>
              </w:rPr>
            </w:pPr>
            <w:r w:rsidRPr="000A5B72">
              <w:rPr>
                <w:rFonts w:cs="Courier New"/>
              </w:rPr>
              <w:t>Всего по подпрограмме №1: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A4F97D" w14:textId="77777777" w:rsidR="001A392A" w:rsidRPr="000A5B72" w:rsidRDefault="001A392A" w:rsidP="006E0A65">
            <w:pPr>
              <w:widowControl w:val="0"/>
              <w:autoSpaceDE w:val="0"/>
              <w:autoSpaceDN w:val="0"/>
              <w:adjustRightInd w:val="0"/>
              <w:rPr>
                <w:rFonts w:eastAsia="Calibri" w:cs="Courier New"/>
                <w:b/>
                <w:lang w:eastAsia="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203FAF7" w14:textId="77777777" w:rsidR="001A392A" w:rsidRPr="000A5B72" w:rsidRDefault="001A392A" w:rsidP="006E0A65">
            <w:pPr>
              <w:widowControl w:val="0"/>
              <w:autoSpaceDE w:val="0"/>
              <w:autoSpaceDN w:val="0"/>
              <w:adjustRightInd w:val="0"/>
              <w:jc w:val="center"/>
              <w:rPr>
                <w:rFonts w:cs="Courier New"/>
                <w:color w:val="000000" w:themeColor="text1"/>
              </w:rPr>
            </w:pPr>
            <w:r w:rsidRPr="000A5B72">
              <w:rPr>
                <w:rFonts w:cs="Courier New"/>
                <w:color w:val="000000" w:themeColor="text1"/>
              </w:rPr>
              <w:t>Всего</w:t>
            </w:r>
          </w:p>
          <w:p w14:paraId="7DBFA54D" w14:textId="77777777" w:rsidR="001A392A" w:rsidRPr="000A5B72" w:rsidRDefault="001A392A" w:rsidP="006E0A65">
            <w:pPr>
              <w:widowControl w:val="0"/>
              <w:autoSpaceDE w:val="0"/>
              <w:autoSpaceDN w:val="0"/>
              <w:adjustRightInd w:val="0"/>
              <w:jc w:val="center"/>
              <w:rPr>
                <w:rFonts w:cs="Courier New"/>
                <w:color w:val="000000" w:themeColor="text1"/>
              </w:rPr>
            </w:pPr>
            <w:r w:rsidRPr="000A5B72">
              <w:rPr>
                <w:rFonts w:cs="Courier New"/>
                <w:color w:val="000000" w:themeColor="text1"/>
              </w:rPr>
              <w:t>в том числе</w:t>
            </w:r>
          </w:p>
          <w:p w14:paraId="3C35776E" w14:textId="77777777" w:rsidR="001A392A" w:rsidRPr="000A5B72" w:rsidRDefault="001A392A" w:rsidP="006E0A65">
            <w:pPr>
              <w:widowControl w:val="0"/>
              <w:autoSpaceDE w:val="0"/>
              <w:autoSpaceDN w:val="0"/>
              <w:adjustRightInd w:val="0"/>
              <w:jc w:val="center"/>
              <w:rPr>
                <w:rFonts w:cs="Courier New"/>
                <w:color w:val="000000" w:themeColor="text1"/>
              </w:rPr>
            </w:pPr>
            <w:r w:rsidRPr="000A5B72">
              <w:rPr>
                <w:rFonts w:cs="Courier New"/>
                <w:color w:val="000000" w:themeColor="text1"/>
              </w:rPr>
              <w:t>ФБ</w:t>
            </w:r>
          </w:p>
          <w:p w14:paraId="6A33858F" w14:textId="77777777" w:rsidR="001A392A" w:rsidRPr="000A5B72" w:rsidRDefault="001A392A" w:rsidP="006E0A65">
            <w:pPr>
              <w:widowControl w:val="0"/>
              <w:autoSpaceDE w:val="0"/>
              <w:autoSpaceDN w:val="0"/>
              <w:adjustRightInd w:val="0"/>
              <w:jc w:val="center"/>
              <w:rPr>
                <w:rFonts w:cs="Courier New"/>
                <w:color w:val="000000" w:themeColor="text1"/>
              </w:rPr>
            </w:pPr>
            <w:r w:rsidRPr="000A5B72">
              <w:rPr>
                <w:rFonts w:cs="Courier New"/>
                <w:color w:val="000000" w:themeColor="text1"/>
              </w:rPr>
              <w:lastRenderedPageBreak/>
              <w:t>(</w:t>
            </w:r>
            <w:proofErr w:type="spellStart"/>
            <w:r w:rsidRPr="000A5B72">
              <w:rPr>
                <w:rFonts w:cs="Courier New"/>
                <w:color w:val="000000" w:themeColor="text1"/>
              </w:rPr>
              <w:t>прогнозно</w:t>
            </w:r>
            <w:proofErr w:type="spellEnd"/>
            <w:r w:rsidRPr="000A5B72">
              <w:rPr>
                <w:rFonts w:cs="Courier New"/>
                <w:color w:val="000000" w:themeColor="text1"/>
              </w:rPr>
              <w:t>)</w:t>
            </w:r>
          </w:p>
          <w:p w14:paraId="5597AD8B" w14:textId="77777777" w:rsidR="001A392A" w:rsidRPr="000A5B72" w:rsidRDefault="001A392A" w:rsidP="006E0A65">
            <w:pPr>
              <w:widowControl w:val="0"/>
              <w:autoSpaceDE w:val="0"/>
              <w:autoSpaceDN w:val="0"/>
              <w:adjustRightInd w:val="0"/>
              <w:jc w:val="center"/>
              <w:rPr>
                <w:rFonts w:cs="Courier New"/>
                <w:color w:val="000000" w:themeColor="text1"/>
              </w:rPr>
            </w:pPr>
            <w:r w:rsidRPr="000A5B72">
              <w:rPr>
                <w:rFonts w:cs="Courier New"/>
                <w:color w:val="000000" w:themeColor="text1"/>
              </w:rPr>
              <w:t>ОБ</w:t>
            </w:r>
          </w:p>
          <w:p w14:paraId="36E98B3B" w14:textId="77777777" w:rsidR="001A392A" w:rsidRPr="000A5B72" w:rsidRDefault="001A392A" w:rsidP="006E0A65">
            <w:pPr>
              <w:widowControl w:val="0"/>
              <w:autoSpaceDE w:val="0"/>
              <w:autoSpaceDN w:val="0"/>
              <w:adjustRightInd w:val="0"/>
              <w:jc w:val="center"/>
              <w:rPr>
                <w:rFonts w:cs="Courier New"/>
                <w:color w:val="000000" w:themeColor="text1"/>
              </w:rPr>
            </w:pPr>
            <w:r w:rsidRPr="000A5B72">
              <w:rPr>
                <w:rFonts w:cs="Courier New"/>
                <w:color w:val="000000" w:themeColor="text1"/>
              </w:rPr>
              <w:t>(</w:t>
            </w:r>
            <w:proofErr w:type="spellStart"/>
            <w:r w:rsidRPr="000A5B72">
              <w:rPr>
                <w:rFonts w:cs="Courier New"/>
                <w:color w:val="000000" w:themeColor="text1"/>
              </w:rPr>
              <w:t>прогнозно</w:t>
            </w:r>
            <w:proofErr w:type="spellEnd"/>
            <w:r w:rsidRPr="000A5B72">
              <w:rPr>
                <w:rFonts w:cs="Courier New"/>
                <w:color w:val="000000" w:themeColor="text1"/>
              </w:rPr>
              <w:t>)</w:t>
            </w:r>
          </w:p>
          <w:p w14:paraId="388F3931" w14:textId="77777777" w:rsidR="001A392A" w:rsidRPr="000A5B72" w:rsidRDefault="001A392A" w:rsidP="006E0A65">
            <w:pPr>
              <w:widowControl w:val="0"/>
              <w:autoSpaceDE w:val="0"/>
              <w:autoSpaceDN w:val="0"/>
              <w:adjustRightInd w:val="0"/>
              <w:jc w:val="center"/>
              <w:rPr>
                <w:rFonts w:eastAsia="Calibri" w:cs="Courier New"/>
                <w:b/>
                <w:color w:val="000000" w:themeColor="text1"/>
                <w:lang w:eastAsia="en-US"/>
              </w:rPr>
            </w:pPr>
            <w:r w:rsidRPr="000A5B72">
              <w:rPr>
                <w:rFonts w:cs="Courier New"/>
                <w:color w:val="000000" w:themeColor="text1"/>
              </w:rPr>
              <w:t>МБ</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991CFB6" w14:textId="77777777" w:rsidR="001A392A" w:rsidRPr="000A5B72" w:rsidRDefault="001A392A" w:rsidP="006E0A65">
            <w:pPr>
              <w:widowControl w:val="0"/>
              <w:autoSpaceDE w:val="0"/>
              <w:autoSpaceDN w:val="0"/>
              <w:adjustRightInd w:val="0"/>
              <w:jc w:val="center"/>
              <w:rPr>
                <w:rFonts w:cs="Courier New"/>
                <w:color w:val="000000" w:themeColor="text1"/>
              </w:rPr>
            </w:pPr>
            <w:r>
              <w:rPr>
                <w:rFonts w:cs="Courier New"/>
                <w:color w:val="000000" w:themeColor="text1"/>
              </w:rPr>
              <w:lastRenderedPageBreak/>
              <w:t>3</w:t>
            </w:r>
            <w:r w:rsidRPr="000A5B72">
              <w:rPr>
                <w:rFonts w:cs="Courier New"/>
                <w:color w:val="000000" w:themeColor="text1"/>
              </w:rPr>
              <w:t>7153588,58</w:t>
            </w:r>
          </w:p>
          <w:p w14:paraId="19DA5AD4" w14:textId="77777777" w:rsidR="001A392A" w:rsidRPr="000A5B72" w:rsidRDefault="001A392A" w:rsidP="006E0A65">
            <w:pPr>
              <w:widowControl w:val="0"/>
              <w:autoSpaceDE w:val="0"/>
              <w:autoSpaceDN w:val="0"/>
              <w:adjustRightInd w:val="0"/>
              <w:jc w:val="center"/>
              <w:rPr>
                <w:rFonts w:cs="Courier New"/>
                <w:color w:val="000000" w:themeColor="text1"/>
              </w:rPr>
            </w:pPr>
          </w:p>
          <w:p w14:paraId="68DB2518" w14:textId="77777777" w:rsidR="001A392A" w:rsidRPr="000A5B72" w:rsidRDefault="001A392A" w:rsidP="006E0A65">
            <w:pPr>
              <w:widowControl w:val="0"/>
              <w:autoSpaceDE w:val="0"/>
              <w:autoSpaceDN w:val="0"/>
              <w:adjustRightInd w:val="0"/>
              <w:jc w:val="center"/>
              <w:rPr>
                <w:rFonts w:cs="Courier New"/>
                <w:color w:val="000000" w:themeColor="text1"/>
              </w:rPr>
            </w:pPr>
            <w:r w:rsidRPr="000A5B72">
              <w:rPr>
                <w:rFonts w:cs="Courier New"/>
                <w:color w:val="000000" w:themeColor="text1"/>
              </w:rPr>
              <w:t>5878241,10</w:t>
            </w:r>
          </w:p>
          <w:p w14:paraId="3A2AFEC2" w14:textId="77777777" w:rsidR="001A392A" w:rsidRPr="000A5B72" w:rsidRDefault="001A392A" w:rsidP="006E0A65">
            <w:pPr>
              <w:widowControl w:val="0"/>
              <w:autoSpaceDE w:val="0"/>
              <w:autoSpaceDN w:val="0"/>
              <w:adjustRightInd w:val="0"/>
              <w:jc w:val="center"/>
              <w:rPr>
                <w:rFonts w:cs="Courier New"/>
                <w:color w:val="000000" w:themeColor="text1"/>
              </w:rPr>
            </w:pPr>
          </w:p>
          <w:p w14:paraId="1E7C27AE" w14:textId="77777777" w:rsidR="001A392A" w:rsidRPr="000A5B72" w:rsidRDefault="001A392A" w:rsidP="006E0A65">
            <w:pPr>
              <w:widowControl w:val="0"/>
              <w:autoSpaceDE w:val="0"/>
              <w:autoSpaceDN w:val="0"/>
              <w:adjustRightInd w:val="0"/>
              <w:jc w:val="center"/>
              <w:rPr>
                <w:rFonts w:cs="Courier New"/>
                <w:color w:val="000000" w:themeColor="text1"/>
              </w:rPr>
            </w:pPr>
            <w:r>
              <w:rPr>
                <w:rFonts w:cs="Courier New"/>
                <w:color w:val="000000" w:themeColor="text1"/>
              </w:rPr>
              <w:t>30</w:t>
            </w:r>
            <w:r w:rsidRPr="000A5B72">
              <w:rPr>
                <w:rFonts w:cs="Courier New"/>
                <w:color w:val="000000" w:themeColor="text1"/>
              </w:rPr>
              <w:t>119964,10</w:t>
            </w:r>
          </w:p>
          <w:p w14:paraId="1C0AF177" w14:textId="77777777" w:rsidR="001A392A" w:rsidRPr="000A5B72" w:rsidRDefault="001A392A" w:rsidP="006E0A65">
            <w:pPr>
              <w:widowControl w:val="0"/>
              <w:autoSpaceDE w:val="0"/>
              <w:autoSpaceDN w:val="0"/>
              <w:adjustRightInd w:val="0"/>
              <w:jc w:val="center"/>
              <w:rPr>
                <w:rFonts w:cs="Courier New"/>
                <w:color w:val="000000" w:themeColor="text1"/>
              </w:rPr>
            </w:pPr>
          </w:p>
          <w:p w14:paraId="6ADE1EFF" w14:textId="77777777" w:rsidR="001A392A" w:rsidRPr="000A5B72" w:rsidRDefault="001A392A" w:rsidP="006E0A65">
            <w:pPr>
              <w:widowControl w:val="0"/>
              <w:autoSpaceDE w:val="0"/>
              <w:autoSpaceDN w:val="0"/>
              <w:adjustRightInd w:val="0"/>
              <w:jc w:val="center"/>
              <w:rPr>
                <w:rFonts w:cs="Courier New"/>
                <w:color w:val="000000" w:themeColor="text1"/>
              </w:rPr>
            </w:pPr>
            <w:r w:rsidRPr="000A5B72">
              <w:rPr>
                <w:rFonts w:cs="Courier New"/>
                <w:color w:val="000000" w:themeColor="text1"/>
              </w:rPr>
              <w:t>1155383,38</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66580263" w14:textId="77777777" w:rsidR="001A392A" w:rsidRPr="000A5B72" w:rsidRDefault="001A392A" w:rsidP="006E0A65">
            <w:pPr>
              <w:widowControl w:val="0"/>
              <w:autoSpaceDE w:val="0"/>
              <w:autoSpaceDN w:val="0"/>
              <w:adjustRightInd w:val="0"/>
              <w:jc w:val="center"/>
              <w:rPr>
                <w:rFonts w:cs="Courier New"/>
                <w:color w:val="000000" w:themeColor="text1"/>
              </w:rPr>
            </w:pPr>
            <w:r>
              <w:rPr>
                <w:rFonts w:cs="Courier New"/>
                <w:color w:val="000000" w:themeColor="text1"/>
              </w:rPr>
              <w:lastRenderedPageBreak/>
              <w:t>3</w:t>
            </w:r>
            <w:r w:rsidRPr="000A5B72">
              <w:rPr>
                <w:rFonts w:cs="Courier New"/>
                <w:color w:val="000000" w:themeColor="text1"/>
              </w:rPr>
              <w:t>7153588,58</w:t>
            </w:r>
          </w:p>
          <w:p w14:paraId="59608394" w14:textId="77777777" w:rsidR="001A392A" w:rsidRPr="000A5B72" w:rsidRDefault="001A392A" w:rsidP="006E0A65">
            <w:pPr>
              <w:widowControl w:val="0"/>
              <w:autoSpaceDE w:val="0"/>
              <w:autoSpaceDN w:val="0"/>
              <w:adjustRightInd w:val="0"/>
              <w:jc w:val="center"/>
              <w:rPr>
                <w:rFonts w:cs="Courier New"/>
                <w:color w:val="000000" w:themeColor="text1"/>
              </w:rPr>
            </w:pPr>
          </w:p>
          <w:p w14:paraId="66A4A905" w14:textId="77777777" w:rsidR="001A392A" w:rsidRPr="000A5B72" w:rsidRDefault="001A392A" w:rsidP="006E0A65">
            <w:pPr>
              <w:widowControl w:val="0"/>
              <w:autoSpaceDE w:val="0"/>
              <w:autoSpaceDN w:val="0"/>
              <w:adjustRightInd w:val="0"/>
              <w:jc w:val="center"/>
              <w:rPr>
                <w:rFonts w:cs="Courier New"/>
                <w:color w:val="000000" w:themeColor="text1"/>
              </w:rPr>
            </w:pPr>
            <w:r w:rsidRPr="000A5B72">
              <w:rPr>
                <w:rFonts w:cs="Courier New"/>
                <w:color w:val="000000" w:themeColor="text1"/>
              </w:rPr>
              <w:t>5878241,10</w:t>
            </w:r>
          </w:p>
          <w:p w14:paraId="55F50001" w14:textId="77777777" w:rsidR="001A392A" w:rsidRPr="000A5B72" w:rsidRDefault="001A392A" w:rsidP="006E0A65">
            <w:pPr>
              <w:widowControl w:val="0"/>
              <w:autoSpaceDE w:val="0"/>
              <w:autoSpaceDN w:val="0"/>
              <w:adjustRightInd w:val="0"/>
              <w:jc w:val="center"/>
              <w:rPr>
                <w:rFonts w:cs="Courier New"/>
                <w:color w:val="000000" w:themeColor="text1"/>
              </w:rPr>
            </w:pPr>
          </w:p>
          <w:p w14:paraId="330E0260" w14:textId="77777777" w:rsidR="001A392A" w:rsidRPr="000A5B72" w:rsidRDefault="001A392A" w:rsidP="006E0A65">
            <w:pPr>
              <w:widowControl w:val="0"/>
              <w:autoSpaceDE w:val="0"/>
              <w:autoSpaceDN w:val="0"/>
              <w:adjustRightInd w:val="0"/>
              <w:jc w:val="center"/>
              <w:rPr>
                <w:rFonts w:cs="Courier New"/>
                <w:color w:val="000000" w:themeColor="text1"/>
              </w:rPr>
            </w:pPr>
            <w:r>
              <w:rPr>
                <w:rFonts w:cs="Courier New"/>
                <w:color w:val="000000" w:themeColor="text1"/>
              </w:rPr>
              <w:t>30</w:t>
            </w:r>
            <w:r w:rsidRPr="000A5B72">
              <w:rPr>
                <w:rFonts w:cs="Courier New"/>
                <w:color w:val="000000" w:themeColor="text1"/>
              </w:rPr>
              <w:t>119964,10</w:t>
            </w:r>
          </w:p>
          <w:p w14:paraId="3B7DF8D0" w14:textId="77777777" w:rsidR="001A392A" w:rsidRPr="000A5B72" w:rsidRDefault="001A392A" w:rsidP="006E0A65">
            <w:pPr>
              <w:widowControl w:val="0"/>
              <w:autoSpaceDE w:val="0"/>
              <w:autoSpaceDN w:val="0"/>
              <w:adjustRightInd w:val="0"/>
              <w:jc w:val="center"/>
              <w:rPr>
                <w:rFonts w:cs="Courier New"/>
                <w:color w:val="000000" w:themeColor="text1"/>
              </w:rPr>
            </w:pPr>
          </w:p>
          <w:p w14:paraId="6ABF1887" w14:textId="77777777" w:rsidR="001A392A" w:rsidRPr="002D12ED" w:rsidRDefault="001A392A" w:rsidP="006E0A65">
            <w:pPr>
              <w:widowControl w:val="0"/>
              <w:autoSpaceDE w:val="0"/>
              <w:autoSpaceDN w:val="0"/>
              <w:adjustRightInd w:val="0"/>
              <w:jc w:val="center"/>
              <w:rPr>
                <w:rFonts w:cs="Courier New"/>
                <w:color w:val="000000" w:themeColor="text1"/>
              </w:rPr>
            </w:pPr>
            <w:r w:rsidRPr="000A5B72">
              <w:rPr>
                <w:rFonts w:cs="Courier New"/>
                <w:color w:val="000000" w:themeColor="text1"/>
              </w:rPr>
              <w:t>1155383,38</w:t>
            </w:r>
          </w:p>
        </w:tc>
        <w:tc>
          <w:tcPr>
            <w:tcW w:w="3812" w:type="dxa"/>
            <w:tcBorders>
              <w:left w:val="single" w:sz="4" w:space="0" w:color="auto"/>
              <w:bottom w:val="single" w:sz="4" w:space="0" w:color="auto"/>
              <w:right w:val="single" w:sz="4" w:space="0" w:color="auto"/>
            </w:tcBorders>
            <w:shd w:val="clear" w:color="auto" w:fill="auto"/>
          </w:tcPr>
          <w:p w14:paraId="401CF27F" w14:textId="77777777" w:rsidR="001A392A" w:rsidRPr="00BD284A" w:rsidRDefault="001A392A" w:rsidP="006E0A65">
            <w:pPr>
              <w:widowControl w:val="0"/>
              <w:autoSpaceDE w:val="0"/>
              <w:autoSpaceDN w:val="0"/>
              <w:adjustRightInd w:val="0"/>
              <w:jc w:val="center"/>
              <w:rPr>
                <w:rFonts w:eastAsia="Calibri" w:cs="Courier New"/>
                <w:lang w:eastAsia="en-US"/>
              </w:rPr>
            </w:pPr>
          </w:p>
        </w:tc>
      </w:tr>
      <w:tr w:rsidR="001A392A" w:rsidRPr="00BD284A" w14:paraId="4AECD497" w14:textId="77777777" w:rsidTr="006E0A65">
        <w:trPr>
          <w:trHeight w:val="338"/>
          <w:jc w:val="center"/>
        </w:trPr>
        <w:tc>
          <w:tcPr>
            <w:tcW w:w="15736" w:type="dxa"/>
            <w:gridSpan w:val="8"/>
            <w:tcBorders>
              <w:top w:val="single" w:sz="4" w:space="0" w:color="auto"/>
              <w:left w:val="single" w:sz="4" w:space="0" w:color="auto"/>
              <w:bottom w:val="single" w:sz="4" w:space="0" w:color="auto"/>
              <w:right w:val="single" w:sz="4" w:space="0" w:color="auto"/>
            </w:tcBorders>
          </w:tcPr>
          <w:p w14:paraId="7465E96E" w14:textId="77777777" w:rsidR="001A392A" w:rsidRPr="00BD284A" w:rsidRDefault="001A392A" w:rsidP="006E0A65">
            <w:pPr>
              <w:jc w:val="center"/>
              <w:textAlignment w:val="baseline"/>
              <w:rPr>
                <w:color w:val="000000"/>
              </w:rPr>
            </w:pPr>
            <w:r w:rsidRPr="00BD284A">
              <w:t xml:space="preserve">подпрограмма №2 </w:t>
            </w:r>
            <w:r w:rsidRPr="00BD284A">
              <w:rPr>
                <w:rFonts w:eastAsia="Calibri"/>
                <w:bCs/>
                <w:lang w:eastAsia="en-US"/>
              </w:rPr>
              <w:t>«</w:t>
            </w:r>
            <w:r w:rsidRPr="00BD284A">
              <w:rPr>
                <w:color w:val="000000"/>
              </w:rPr>
              <w:t>Благоустройство общественных территорий муниципального образования</w:t>
            </w:r>
          </w:p>
          <w:p w14:paraId="04B911CF" w14:textId="77777777" w:rsidR="001A392A" w:rsidRPr="00BD284A" w:rsidRDefault="001A392A" w:rsidP="006E0A65">
            <w:pPr>
              <w:jc w:val="center"/>
              <w:rPr>
                <w:b/>
              </w:rPr>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rFonts w:eastAsia="Calibri"/>
                <w:bCs/>
                <w:lang w:eastAsia="en-US"/>
              </w:rPr>
              <w:t>»</w:t>
            </w:r>
          </w:p>
        </w:tc>
      </w:tr>
      <w:tr w:rsidR="001A392A" w:rsidRPr="00BD284A" w14:paraId="15C24BA3" w14:textId="77777777" w:rsidTr="006E0A65">
        <w:trPr>
          <w:trHeight w:val="338"/>
          <w:jc w:val="center"/>
        </w:trPr>
        <w:tc>
          <w:tcPr>
            <w:tcW w:w="15736" w:type="dxa"/>
            <w:gridSpan w:val="8"/>
            <w:tcBorders>
              <w:top w:val="single" w:sz="4" w:space="0" w:color="auto"/>
              <w:left w:val="single" w:sz="4" w:space="0" w:color="auto"/>
              <w:bottom w:val="single" w:sz="4" w:space="0" w:color="auto"/>
              <w:right w:val="single" w:sz="4" w:space="0" w:color="auto"/>
            </w:tcBorders>
          </w:tcPr>
          <w:p w14:paraId="7AA48D01" w14:textId="77777777" w:rsidR="001A392A" w:rsidRPr="00BD284A" w:rsidRDefault="001A392A" w:rsidP="006E0A65">
            <w:pPr>
              <w:autoSpaceDE w:val="0"/>
              <w:autoSpaceDN w:val="0"/>
              <w:adjustRightInd w:val="0"/>
            </w:pPr>
            <w:r w:rsidRPr="00BD284A">
              <w:t>Цель:</w:t>
            </w:r>
            <w:r w:rsidRPr="00BD284A">
              <w:rPr>
                <w:rFonts w:eastAsia="Calibri"/>
                <w:lang w:eastAsia="en-US"/>
              </w:rPr>
              <w:t xml:space="preserve"> </w:t>
            </w:r>
            <w:r w:rsidRPr="00BD284A">
              <w:rPr>
                <w:color w:val="000000"/>
              </w:rPr>
              <w:t>повышение уровня благоустройства общественных территорий на территории муниципальном образования города Пугачева Саратовской области</w:t>
            </w:r>
          </w:p>
        </w:tc>
      </w:tr>
      <w:tr w:rsidR="001A392A" w:rsidRPr="00BD284A" w14:paraId="79077BAC" w14:textId="77777777" w:rsidTr="006E0A65">
        <w:trPr>
          <w:trHeight w:val="338"/>
          <w:jc w:val="center"/>
        </w:trPr>
        <w:tc>
          <w:tcPr>
            <w:tcW w:w="15736" w:type="dxa"/>
            <w:gridSpan w:val="8"/>
            <w:tcBorders>
              <w:top w:val="single" w:sz="4" w:space="0" w:color="auto"/>
              <w:left w:val="single" w:sz="4" w:space="0" w:color="auto"/>
              <w:bottom w:val="single" w:sz="4" w:space="0" w:color="auto"/>
              <w:right w:val="single" w:sz="4" w:space="0" w:color="auto"/>
            </w:tcBorders>
          </w:tcPr>
          <w:p w14:paraId="59DC71D2" w14:textId="77777777" w:rsidR="001A392A" w:rsidRPr="00BD284A" w:rsidRDefault="001A392A" w:rsidP="006E0A65">
            <w:pPr>
              <w:autoSpaceDE w:val="0"/>
              <w:autoSpaceDN w:val="0"/>
              <w:adjustRightInd w:val="0"/>
            </w:pPr>
            <w:r w:rsidRPr="00BD284A">
              <w:t xml:space="preserve">Задача: </w:t>
            </w:r>
            <w:r w:rsidRPr="00BD284A">
              <w:rPr>
                <w:color w:val="000000"/>
              </w:rPr>
              <w:t>создание условий для повышения уровня благоустройства общественных территорий муниципального образования города Пугачева Саратовской области</w:t>
            </w:r>
          </w:p>
        </w:tc>
      </w:tr>
      <w:tr w:rsidR="001A392A" w:rsidRPr="00CD10EC" w14:paraId="4EB33A45"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F207563"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B443335" w14:textId="77777777" w:rsidR="001A392A" w:rsidRDefault="001A392A" w:rsidP="006E0A65">
            <w:pPr>
              <w:pStyle w:val="a8"/>
              <w:tabs>
                <w:tab w:val="left" w:pos="50"/>
              </w:tabs>
              <w:ind w:right="-1"/>
              <w:jc w:val="left"/>
              <w:rPr>
                <w:sz w:val="24"/>
                <w:szCs w:val="24"/>
                <w:lang w:eastAsia="en-US"/>
              </w:rPr>
            </w:pPr>
            <w:r w:rsidRPr="001F19CC">
              <w:rPr>
                <w:bCs/>
                <w:sz w:val="24"/>
                <w:szCs w:val="24"/>
                <w:lang w:eastAsia="en-US"/>
              </w:rPr>
              <w:t xml:space="preserve">«Универсальная спортивная игровая площадка в </w:t>
            </w:r>
            <w:proofErr w:type="spellStart"/>
            <w:proofErr w:type="gramStart"/>
            <w:r w:rsidRPr="001F19CC">
              <w:rPr>
                <w:bCs/>
                <w:sz w:val="24"/>
                <w:szCs w:val="24"/>
                <w:lang w:eastAsia="en-US"/>
              </w:rPr>
              <w:t>мкр.Северо</w:t>
            </w:r>
            <w:proofErr w:type="spellEnd"/>
            <w:proofErr w:type="gramEnd"/>
            <w:r w:rsidRPr="001F19CC">
              <w:rPr>
                <w:bCs/>
                <w:sz w:val="24"/>
                <w:szCs w:val="24"/>
                <w:lang w:eastAsia="en-US"/>
              </w:rPr>
              <w:t xml:space="preserve">-западном </w:t>
            </w:r>
            <w:proofErr w:type="spellStart"/>
            <w:r w:rsidRPr="001F19CC">
              <w:rPr>
                <w:bCs/>
                <w:sz w:val="24"/>
                <w:szCs w:val="24"/>
                <w:lang w:eastAsia="en-US"/>
              </w:rPr>
              <w:t>г.Пугачева</w:t>
            </w:r>
            <w:proofErr w:type="spellEnd"/>
            <w:r w:rsidRPr="001F19CC">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6D1C5E"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3EE6311E"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1FF7261D" w14:textId="77777777" w:rsidR="001A392A" w:rsidRPr="0091303A"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77DF4AF" w14:textId="77777777" w:rsidR="001A392A" w:rsidRDefault="001A392A" w:rsidP="006E0A65">
            <w:pPr>
              <w:widowControl w:val="0"/>
              <w:autoSpaceDE w:val="0"/>
              <w:autoSpaceDN w:val="0"/>
              <w:adjustRightInd w:val="0"/>
              <w:jc w:val="center"/>
              <w:rPr>
                <w:rFonts w:cs="Courier New"/>
              </w:rPr>
            </w:pPr>
            <w:r>
              <w:rPr>
                <w:rFonts w:cs="Courier New"/>
              </w:rPr>
              <w:t>Всего</w:t>
            </w:r>
          </w:p>
          <w:p w14:paraId="6620C8B8" w14:textId="77777777" w:rsidR="001A392A" w:rsidRDefault="001A392A" w:rsidP="006E0A65">
            <w:pPr>
              <w:widowControl w:val="0"/>
              <w:autoSpaceDE w:val="0"/>
              <w:autoSpaceDN w:val="0"/>
              <w:adjustRightInd w:val="0"/>
              <w:jc w:val="center"/>
              <w:rPr>
                <w:rFonts w:cs="Courier New"/>
              </w:rPr>
            </w:pPr>
            <w:r>
              <w:rPr>
                <w:rFonts w:cs="Courier New"/>
              </w:rPr>
              <w:t>в том числе</w:t>
            </w:r>
          </w:p>
          <w:p w14:paraId="12C1314F" w14:textId="77777777" w:rsidR="001A392A" w:rsidRDefault="001A392A" w:rsidP="006E0A65">
            <w:pPr>
              <w:widowControl w:val="0"/>
              <w:autoSpaceDE w:val="0"/>
              <w:autoSpaceDN w:val="0"/>
              <w:adjustRightInd w:val="0"/>
              <w:jc w:val="center"/>
              <w:rPr>
                <w:rFonts w:cs="Courier New"/>
              </w:rPr>
            </w:pPr>
            <w:r>
              <w:rPr>
                <w:rFonts w:cs="Courier New"/>
              </w:rPr>
              <w:t>ФБ</w:t>
            </w:r>
          </w:p>
          <w:p w14:paraId="188D5DD9"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0255FF83" w14:textId="77777777" w:rsidR="001A392A" w:rsidRDefault="001A392A" w:rsidP="006E0A65">
            <w:pPr>
              <w:widowControl w:val="0"/>
              <w:autoSpaceDE w:val="0"/>
              <w:autoSpaceDN w:val="0"/>
              <w:adjustRightInd w:val="0"/>
              <w:jc w:val="center"/>
              <w:rPr>
                <w:rFonts w:cs="Courier New"/>
              </w:rPr>
            </w:pPr>
            <w:r>
              <w:rPr>
                <w:rFonts w:cs="Courier New"/>
              </w:rPr>
              <w:t>ОБ</w:t>
            </w:r>
          </w:p>
          <w:p w14:paraId="3838087A"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58A9F987" w14:textId="77777777" w:rsidR="001A392A" w:rsidRDefault="001A392A" w:rsidP="006E0A6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BD68C49" w14:textId="77777777" w:rsidR="001A392A" w:rsidRDefault="001A392A" w:rsidP="006E0A65">
            <w:pPr>
              <w:widowControl w:val="0"/>
              <w:autoSpaceDE w:val="0"/>
              <w:autoSpaceDN w:val="0"/>
              <w:adjustRightInd w:val="0"/>
              <w:jc w:val="center"/>
              <w:rPr>
                <w:rFonts w:cs="Courier New"/>
              </w:rPr>
            </w:pPr>
            <w:r>
              <w:rPr>
                <w:rFonts w:cs="Courier New"/>
              </w:rPr>
              <w:t>1643851,51</w:t>
            </w:r>
          </w:p>
          <w:p w14:paraId="40D070A3" w14:textId="77777777" w:rsidR="001A392A" w:rsidRDefault="001A392A" w:rsidP="006E0A65">
            <w:pPr>
              <w:widowControl w:val="0"/>
              <w:autoSpaceDE w:val="0"/>
              <w:autoSpaceDN w:val="0"/>
              <w:adjustRightInd w:val="0"/>
              <w:jc w:val="center"/>
              <w:rPr>
                <w:rFonts w:cs="Courier New"/>
              </w:rPr>
            </w:pPr>
          </w:p>
          <w:p w14:paraId="177DE5D3" w14:textId="77777777" w:rsidR="001A392A" w:rsidRDefault="001A392A" w:rsidP="006E0A65">
            <w:pPr>
              <w:widowControl w:val="0"/>
              <w:autoSpaceDE w:val="0"/>
              <w:autoSpaceDN w:val="0"/>
              <w:adjustRightInd w:val="0"/>
              <w:jc w:val="center"/>
              <w:rPr>
                <w:rFonts w:cs="Courier New"/>
              </w:rPr>
            </w:pPr>
            <w:r>
              <w:rPr>
                <w:rFonts w:cs="Courier New"/>
              </w:rPr>
              <w:t>1438047,55</w:t>
            </w:r>
          </w:p>
          <w:p w14:paraId="53E68380" w14:textId="77777777" w:rsidR="001A392A" w:rsidRDefault="001A392A" w:rsidP="006E0A65">
            <w:pPr>
              <w:widowControl w:val="0"/>
              <w:autoSpaceDE w:val="0"/>
              <w:autoSpaceDN w:val="0"/>
              <w:adjustRightInd w:val="0"/>
              <w:jc w:val="center"/>
              <w:rPr>
                <w:rFonts w:cs="Courier New"/>
              </w:rPr>
            </w:pPr>
          </w:p>
          <w:p w14:paraId="4D4FBA03" w14:textId="77777777" w:rsidR="001A392A" w:rsidRDefault="001A392A" w:rsidP="006E0A65">
            <w:pPr>
              <w:widowControl w:val="0"/>
              <w:autoSpaceDE w:val="0"/>
              <w:autoSpaceDN w:val="0"/>
              <w:adjustRightInd w:val="0"/>
              <w:jc w:val="center"/>
              <w:rPr>
                <w:rFonts w:cs="Courier New"/>
              </w:rPr>
            </w:pPr>
            <w:r>
              <w:rPr>
                <w:rFonts w:cs="Courier New"/>
              </w:rPr>
              <w:t>29347,91</w:t>
            </w:r>
          </w:p>
          <w:p w14:paraId="069FF03E" w14:textId="77777777" w:rsidR="001A392A" w:rsidRDefault="001A392A" w:rsidP="006E0A65">
            <w:pPr>
              <w:widowControl w:val="0"/>
              <w:autoSpaceDE w:val="0"/>
              <w:autoSpaceDN w:val="0"/>
              <w:adjustRightInd w:val="0"/>
              <w:jc w:val="center"/>
              <w:rPr>
                <w:rFonts w:cs="Courier New"/>
              </w:rPr>
            </w:pPr>
          </w:p>
          <w:p w14:paraId="40D02442" w14:textId="77777777" w:rsidR="001A392A" w:rsidRDefault="001A392A" w:rsidP="006E0A65">
            <w:pPr>
              <w:widowControl w:val="0"/>
              <w:autoSpaceDE w:val="0"/>
              <w:autoSpaceDN w:val="0"/>
              <w:adjustRightInd w:val="0"/>
              <w:jc w:val="center"/>
              <w:rPr>
                <w:rFonts w:cs="Courier New"/>
              </w:rPr>
            </w:pPr>
            <w:r>
              <w:rPr>
                <w:rFonts w:cs="Courier New"/>
              </w:rPr>
              <w:t>176456,05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0BD87D" w14:textId="77777777" w:rsidR="001A392A" w:rsidRDefault="001A392A" w:rsidP="006E0A65">
            <w:pPr>
              <w:widowControl w:val="0"/>
              <w:autoSpaceDE w:val="0"/>
              <w:autoSpaceDN w:val="0"/>
              <w:adjustRightInd w:val="0"/>
              <w:jc w:val="center"/>
              <w:rPr>
                <w:rFonts w:cs="Courier New"/>
              </w:rPr>
            </w:pPr>
            <w:r>
              <w:rPr>
                <w:rFonts w:cs="Courier New"/>
              </w:rPr>
              <w:t>1643851,51</w:t>
            </w:r>
          </w:p>
          <w:p w14:paraId="3D7CE517" w14:textId="77777777" w:rsidR="001A392A" w:rsidRDefault="001A392A" w:rsidP="006E0A65">
            <w:pPr>
              <w:widowControl w:val="0"/>
              <w:autoSpaceDE w:val="0"/>
              <w:autoSpaceDN w:val="0"/>
              <w:adjustRightInd w:val="0"/>
              <w:jc w:val="center"/>
              <w:rPr>
                <w:rFonts w:cs="Courier New"/>
              </w:rPr>
            </w:pPr>
          </w:p>
          <w:p w14:paraId="7B6D673D" w14:textId="77777777" w:rsidR="001A392A" w:rsidRDefault="001A392A" w:rsidP="006E0A65">
            <w:pPr>
              <w:widowControl w:val="0"/>
              <w:autoSpaceDE w:val="0"/>
              <w:autoSpaceDN w:val="0"/>
              <w:adjustRightInd w:val="0"/>
              <w:jc w:val="center"/>
              <w:rPr>
                <w:rFonts w:cs="Courier New"/>
              </w:rPr>
            </w:pPr>
            <w:r>
              <w:rPr>
                <w:rFonts w:cs="Courier New"/>
              </w:rPr>
              <w:t>1438047,55</w:t>
            </w:r>
          </w:p>
          <w:p w14:paraId="2F1E7EBB" w14:textId="77777777" w:rsidR="001A392A" w:rsidRDefault="001A392A" w:rsidP="006E0A65">
            <w:pPr>
              <w:widowControl w:val="0"/>
              <w:autoSpaceDE w:val="0"/>
              <w:autoSpaceDN w:val="0"/>
              <w:adjustRightInd w:val="0"/>
              <w:jc w:val="center"/>
              <w:rPr>
                <w:rFonts w:cs="Courier New"/>
              </w:rPr>
            </w:pPr>
          </w:p>
          <w:p w14:paraId="3FF0913E" w14:textId="77777777" w:rsidR="001A392A" w:rsidRDefault="001A392A" w:rsidP="006E0A65">
            <w:pPr>
              <w:widowControl w:val="0"/>
              <w:autoSpaceDE w:val="0"/>
              <w:autoSpaceDN w:val="0"/>
              <w:adjustRightInd w:val="0"/>
              <w:jc w:val="center"/>
              <w:rPr>
                <w:rFonts w:cs="Courier New"/>
              </w:rPr>
            </w:pPr>
            <w:r>
              <w:rPr>
                <w:rFonts w:cs="Courier New"/>
              </w:rPr>
              <w:t>29347,91</w:t>
            </w:r>
          </w:p>
          <w:p w14:paraId="0B00D20A" w14:textId="77777777" w:rsidR="001A392A" w:rsidRDefault="001A392A" w:rsidP="006E0A65">
            <w:pPr>
              <w:widowControl w:val="0"/>
              <w:autoSpaceDE w:val="0"/>
              <w:autoSpaceDN w:val="0"/>
              <w:adjustRightInd w:val="0"/>
              <w:jc w:val="center"/>
              <w:rPr>
                <w:rFonts w:cs="Courier New"/>
              </w:rPr>
            </w:pPr>
          </w:p>
          <w:p w14:paraId="39868D4B" w14:textId="77777777" w:rsidR="001A392A" w:rsidRDefault="001A392A" w:rsidP="006E0A65">
            <w:pPr>
              <w:widowControl w:val="0"/>
              <w:autoSpaceDE w:val="0"/>
              <w:autoSpaceDN w:val="0"/>
              <w:adjustRightInd w:val="0"/>
              <w:jc w:val="center"/>
              <w:rPr>
                <w:rFonts w:cs="Courier New"/>
              </w:rPr>
            </w:pPr>
            <w:r>
              <w:rPr>
                <w:rFonts w:cs="Courier New"/>
              </w:rPr>
              <w:t>176456,05</w:t>
            </w:r>
          </w:p>
        </w:tc>
        <w:tc>
          <w:tcPr>
            <w:tcW w:w="3812" w:type="dxa"/>
            <w:vMerge w:val="restart"/>
            <w:tcBorders>
              <w:left w:val="single" w:sz="4" w:space="0" w:color="auto"/>
              <w:right w:val="single" w:sz="4" w:space="0" w:color="auto"/>
            </w:tcBorders>
            <w:shd w:val="clear" w:color="auto" w:fill="auto"/>
          </w:tcPr>
          <w:p w14:paraId="79E750E8" w14:textId="77777777" w:rsidR="001A392A" w:rsidRPr="00CD10EC" w:rsidRDefault="001A392A" w:rsidP="006E0A65">
            <w:pPr>
              <w:autoSpaceDE w:val="0"/>
              <w:autoSpaceDN w:val="0"/>
              <w:adjustRightInd w:val="0"/>
              <w:ind w:firstLine="192"/>
              <w:jc w:val="both"/>
              <w:rPr>
                <w:rFonts w:eastAsia="Calibri"/>
                <w:lang w:eastAsia="en-US"/>
              </w:rPr>
            </w:pPr>
            <w:r w:rsidRPr="00CD10EC">
              <w:rPr>
                <w:rFonts w:eastAsia="Calibri"/>
                <w:noProof/>
                <w:lang w:eastAsia="en-US"/>
              </w:rPr>
              <w:t>администрация Пугачевского муниципального района</w:t>
            </w:r>
            <w:r w:rsidRPr="00CD10EC">
              <w:rPr>
                <w:rFonts w:eastAsia="Calibri"/>
                <w:lang w:eastAsia="en-US"/>
              </w:rPr>
              <w:t>;</w:t>
            </w:r>
          </w:p>
          <w:p w14:paraId="3A17CC3E" w14:textId="77777777" w:rsidR="001A392A" w:rsidRPr="00CD10EC" w:rsidRDefault="001A392A" w:rsidP="006E0A65">
            <w:pPr>
              <w:autoSpaceDE w:val="0"/>
              <w:autoSpaceDN w:val="0"/>
              <w:adjustRightInd w:val="0"/>
              <w:ind w:firstLine="176"/>
              <w:jc w:val="both"/>
              <w:rPr>
                <w:rFonts w:eastAsia="Calibri"/>
                <w:lang w:eastAsia="en-US"/>
              </w:rPr>
            </w:pPr>
            <w:r w:rsidRPr="00CD10EC">
              <w:rPr>
                <w:rFonts w:eastAsia="Calibri"/>
                <w:lang w:eastAsia="en-US"/>
              </w:rPr>
              <w:t xml:space="preserve">проектные организации, выполняющие работы по разработке дизайн-проектов и сметной документации на благоустройство общественных территорий, определяющиеся </w:t>
            </w:r>
            <w:r w:rsidRPr="00CD10EC">
              <w:rPr>
                <w:rFonts w:eastAsia="Calibri"/>
                <w:noProof/>
                <w:lang w:eastAsia="en-US"/>
              </w:rPr>
              <w:t>по результату электронного аукциона и по прямым договорам (по согласованию)</w:t>
            </w:r>
            <w:r w:rsidRPr="00CD10EC">
              <w:rPr>
                <w:rFonts w:eastAsia="Calibri"/>
                <w:lang w:eastAsia="en-US"/>
              </w:rPr>
              <w:t>;</w:t>
            </w:r>
          </w:p>
          <w:p w14:paraId="3E033905" w14:textId="0ADABCA9" w:rsidR="001A392A" w:rsidRPr="00CD10EC" w:rsidRDefault="00112DD1" w:rsidP="006E0A65">
            <w:pPr>
              <w:autoSpaceDE w:val="0"/>
              <w:autoSpaceDN w:val="0"/>
              <w:adjustRightInd w:val="0"/>
              <w:ind w:firstLine="176"/>
              <w:jc w:val="both"/>
              <w:rPr>
                <w:rFonts w:eastAsia="Calibri"/>
                <w:lang w:eastAsia="en-US"/>
              </w:rPr>
            </w:pPr>
            <w:r>
              <w:rPr>
                <w:rFonts w:eastAsia="Calibri"/>
                <w:lang w:eastAsia="en-US"/>
              </w:rPr>
              <w:t>г</w:t>
            </w:r>
            <w:r w:rsidR="001A392A" w:rsidRPr="00CD10EC">
              <w:rPr>
                <w:rFonts w:eastAsia="Calibri"/>
                <w:lang w:eastAsia="en-US"/>
              </w:rPr>
              <w:t>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1CAF4E22" w14:textId="77777777" w:rsidR="001A392A" w:rsidRPr="00CD10EC" w:rsidRDefault="001A392A" w:rsidP="006E0A65">
            <w:pPr>
              <w:autoSpaceDE w:val="0"/>
              <w:autoSpaceDN w:val="0"/>
              <w:adjustRightInd w:val="0"/>
              <w:ind w:firstLine="192"/>
              <w:jc w:val="both"/>
              <w:rPr>
                <w:rFonts w:eastAsia="Calibri"/>
                <w:lang w:eastAsia="en-US"/>
              </w:rPr>
            </w:pPr>
            <w:r w:rsidRPr="00CD10EC">
              <w:rPr>
                <w:rFonts w:eastAsia="Calibri"/>
                <w:lang w:eastAsia="en-US"/>
              </w:rPr>
              <w:t xml:space="preserve">организации, выполняющие строительный контроль за выполнением работ по благоустройству общественных территорий, </w:t>
            </w:r>
            <w:proofErr w:type="gramStart"/>
            <w:r w:rsidRPr="00CD10EC">
              <w:rPr>
                <w:rFonts w:eastAsia="Calibri"/>
                <w:lang w:eastAsia="en-US"/>
              </w:rPr>
              <w:t xml:space="preserve">определяющиеся </w:t>
            </w:r>
            <w:r w:rsidRPr="00CD10EC">
              <w:rPr>
                <w:rFonts w:eastAsia="Calibri"/>
                <w:noProof/>
                <w:lang w:eastAsia="en-US"/>
              </w:rPr>
              <w:t xml:space="preserve"> по</w:t>
            </w:r>
            <w:proofErr w:type="gramEnd"/>
            <w:r w:rsidRPr="00CD10EC">
              <w:rPr>
                <w:rFonts w:eastAsia="Calibri"/>
                <w:noProof/>
                <w:lang w:eastAsia="en-US"/>
              </w:rPr>
              <w:t xml:space="preserve"> результату электронного аукциона </w:t>
            </w:r>
            <w:r w:rsidRPr="00CD10EC">
              <w:rPr>
                <w:rFonts w:eastAsia="Calibri"/>
                <w:noProof/>
                <w:lang w:eastAsia="en-US"/>
              </w:rPr>
              <w:lastRenderedPageBreak/>
              <w:t>и по прямым договорам (по согласованию)</w:t>
            </w:r>
            <w:r w:rsidRPr="00CD10EC">
              <w:rPr>
                <w:rFonts w:eastAsia="Calibri"/>
                <w:lang w:eastAsia="en-US"/>
              </w:rPr>
              <w:t xml:space="preserve">; </w:t>
            </w:r>
          </w:p>
          <w:p w14:paraId="0C55359D" w14:textId="04844C81" w:rsidR="001A392A" w:rsidRPr="00CD10EC" w:rsidRDefault="001A392A" w:rsidP="006E0A65">
            <w:pPr>
              <w:autoSpaceDE w:val="0"/>
              <w:autoSpaceDN w:val="0"/>
              <w:adjustRightInd w:val="0"/>
              <w:ind w:firstLine="192"/>
              <w:jc w:val="both"/>
              <w:rPr>
                <w:rFonts w:eastAsia="Calibri"/>
                <w:noProof/>
                <w:lang w:eastAsia="en-US"/>
              </w:rPr>
            </w:pPr>
            <w:r w:rsidRPr="00CD10EC">
              <w:rPr>
                <w:rFonts w:eastAsia="Calibri"/>
                <w:noProof/>
                <w:lang w:eastAsia="en-US"/>
              </w:rPr>
              <w:t xml:space="preserve">подрядные организации, выполняющие работы по </w:t>
            </w:r>
            <w:r w:rsidRPr="00CD10EC">
              <w:rPr>
                <w:rFonts w:eastAsia="Calibri"/>
                <w:lang w:eastAsia="en-US"/>
              </w:rPr>
              <w:t xml:space="preserve">благоустройству общественных территорий, определяющиеся </w:t>
            </w:r>
            <w:r w:rsidRPr="00CD10EC">
              <w:rPr>
                <w:rFonts w:eastAsia="Calibri"/>
                <w:noProof/>
                <w:lang w:eastAsia="en-US"/>
              </w:rPr>
              <w:t>по результату электронного аукциона и по прямым договорам (по согласованию);</w:t>
            </w:r>
          </w:p>
          <w:p w14:paraId="3BF6718C" w14:textId="77777777" w:rsidR="001A392A" w:rsidRPr="00CD10EC" w:rsidRDefault="001A392A" w:rsidP="006E0A65">
            <w:pPr>
              <w:autoSpaceDE w:val="0"/>
              <w:autoSpaceDN w:val="0"/>
              <w:adjustRightInd w:val="0"/>
              <w:ind w:firstLine="192"/>
              <w:jc w:val="both"/>
              <w:rPr>
                <w:rFonts w:eastAsia="Calibri"/>
                <w:noProof/>
                <w:lang w:eastAsia="en-US"/>
              </w:rPr>
            </w:pPr>
            <w:r w:rsidRPr="00CD10EC">
              <w:rPr>
                <w:rFonts w:eastAsia="Calibri"/>
                <w:lang w:eastAsia="en-US"/>
              </w:rPr>
              <w:t>добровольцы (волонтеры) (по согласованию).</w:t>
            </w:r>
          </w:p>
          <w:p w14:paraId="786ED375"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633E6EDB"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CCF5231" w14:textId="77777777" w:rsidR="001A392A" w:rsidRPr="0091303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1.1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890F592" w14:textId="77777777" w:rsidR="001A392A" w:rsidRPr="009F7CCC" w:rsidRDefault="001A392A" w:rsidP="006E0A65">
            <w:pPr>
              <w:pStyle w:val="a8"/>
              <w:tabs>
                <w:tab w:val="left" w:pos="50"/>
              </w:tabs>
              <w:ind w:right="-1"/>
              <w:jc w:val="left"/>
              <w:rPr>
                <w:sz w:val="24"/>
                <w:szCs w:val="24"/>
                <w:lang w:eastAsia="en-US"/>
              </w:rPr>
            </w:pPr>
            <w:r>
              <w:rPr>
                <w:sz w:val="24"/>
                <w:szCs w:val="24"/>
                <w:lang w:eastAsia="en-US"/>
              </w:rPr>
              <w:t xml:space="preserve">Выполнение работ по объекту </w:t>
            </w:r>
            <w:r w:rsidRPr="001F19CC">
              <w:rPr>
                <w:bCs/>
                <w:sz w:val="24"/>
                <w:szCs w:val="24"/>
                <w:lang w:eastAsia="en-US"/>
              </w:rPr>
              <w:t xml:space="preserve">«Универсальная спортивная игровая площадка в </w:t>
            </w:r>
            <w:proofErr w:type="spellStart"/>
            <w:proofErr w:type="gramStart"/>
            <w:r w:rsidRPr="001F19CC">
              <w:rPr>
                <w:bCs/>
                <w:sz w:val="24"/>
                <w:szCs w:val="24"/>
                <w:lang w:eastAsia="en-US"/>
              </w:rPr>
              <w:t>мкр.Северо</w:t>
            </w:r>
            <w:proofErr w:type="spellEnd"/>
            <w:proofErr w:type="gramEnd"/>
            <w:r w:rsidRPr="001F19CC">
              <w:rPr>
                <w:bCs/>
                <w:sz w:val="24"/>
                <w:szCs w:val="24"/>
                <w:lang w:eastAsia="en-US"/>
              </w:rPr>
              <w:t xml:space="preserve">-западном </w:t>
            </w:r>
            <w:proofErr w:type="spellStart"/>
            <w:r w:rsidRPr="001F19CC">
              <w:rPr>
                <w:bCs/>
                <w:sz w:val="24"/>
                <w:szCs w:val="24"/>
                <w:lang w:eastAsia="en-US"/>
              </w:rPr>
              <w:t>г.Пугачева</w:t>
            </w:r>
            <w:proofErr w:type="spellEnd"/>
            <w:r w:rsidRPr="001F19CC">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r>
              <w:rPr>
                <w:bCs/>
                <w:sz w:val="24"/>
                <w:szCs w:val="24"/>
                <w:lang w:eastAsia="en-US"/>
              </w:rPr>
              <w:t xml:space="preserve"> </w:t>
            </w:r>
            <w:r w:rsidRPr="00A9214D">
              <w:rPr>
                <w:bCs/>
                <w:sz w:val="24"/>
                <w:szCs w:val="24"/>
                <w:lang w:eastAsia="en-US"/>
              </w:rPr>
              <w:t>(устройство резинового покрытия)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29BEB9"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6886B37E"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12A0E562" w14:textId="77777777" w:rsidR="001A392A" w:rsidRPr="0091303A"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18C96B3" w14:textId="77777777" w:rsidR="001A392A" w:rsidRDefault="001A392A" w:rsidP="006E0A65">
            <w:pPr>
              <w:widowControl w:val="0"/>
              <w:autoSpaceDE w:val="0"/>
              <w:autoSpaceDN w:val="0"/>
              <w:adjustRightInd w:val="0"/>
              <w:jc w:val="center"/>
              <w:rPr>
                <w:rFonts w:cs="Courier New"/>
              </w:rPr>
            </w:pPr>
            <w:r>
              <w:rPr>
                <w:rFonts w:cs="Courier New"/>
              </w:rPr>
              <w:t>Всего</w:t>
            </w:r>
          </w:p>
          <w:p w14:paraId="497E3069" w14:textId="77777777" w:rsidR="001A392A" w:rsidRDefault="001A392A" w:rsidP="006E0A65">
            <w:pPr>
              <w:widowControl w:val="0"/>
              <w:autoSpaceDE w:val="0"/>
              <w:autoSpaceDN w:val="0"/>
              <w:adjustRightInd w:val="0"/>
              <w:jc w:val="center"/>
              <w:rPr>
                <w:rFonts w:cs="Courier New"/>
              </w:rPr>
            </w:pPr>
            <w:r>
              <w:rPr>
                <w:rFonts w:cs="Courier New"/>
              </w:rPr>
              <w:t>в том числе</w:t>
            </w:r>
          </w:p>
          <w:p w14:paraId="09140EC1" w14:textId="77777777" w:rsidR="001A392A" w:rsidRDefault="001A392A" w:rsidP="006E0A65">
            <w:pPr>
              <w:widowControl w:val="0"/>
              <w:autoSpaceDE w:val="0"/>
              <w:autoSpaceDN w:val="0"/>
              <w:adjustRightInd w:val="0"/>
              <w:jc w:val="center"/>
              <w:rPr>
                <w:rFonts w:cs="Courier New"/>
              </w:rPr>
            </w:pPr>
            <w:r>
              <w:rPr>
                <w:rFonts w:cs="Courier New"/>
              </w:rPr>
              <w:t>ФБ</w:t>
            </w:r>
          </w:p>
          <w:p w14:paraId="6186B716"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082AB0F2" w14:textId="77777777" w:rsidR="001A392A" w:rsidRDefault="001A392A" w:rsidP="006E0A65">
            <w:pPr>
              <w:widowControl w:val="0"/>
              <w:autoSpaceDE w:val="0"/>
              <w:autoSpaceDN w:val="0"/>
              <w:adjustRightInd w:val="0"/>
              <w:jc w:val="center"/>
              <w:rPr>
                <w:rFonts w:cs="Courier New"/>
              </w:rPr>
            </w:pPr>
            <w:r>
              <w:rPr>
                <w:rFonts w:cs="Courier New"/>
              </w:rPr>
              <w:t>ОБ</w:t>
            </w:r>
          </w:p>
          <w:p w14:paraId="68D2E13E"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7D18039A" w14:textId="77777777" w:rsidR="001A392A" w:rsidRDefault="001A392A" w:rsidP="006E0A65">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D4F235C" w14:textId="77777777" w:rsidR="001A392A" w:rsidRDefault="001A392A" w:rsidP="006E0A65">
            <w:pPr>
              <w:widowControl w:val="0"/>
              <w:autoSpaceDE w:val="0"/>
              <w:autoSpaceDN w:val="0"/>
              <w:adjustRightInd w:val="0"/>
              <w:jc w:val="center"/>
              <w:rPr>
                <w:rFonts w:cs="Courier New"/>
              </w:rPr>
            </w:pPr>
            <w:r>
              <w:rPr>
                <w:rFonts w:cs="Courier New"/>
              </w:rPr>
              <w:t>911017,83</w:t>
            </w:r>
          </w:p>
          <w:p w14:paraId="000C3001" w14:textId="77777777" w:rsidR="001A392A" w:rsidRDefault="001A392A" w:rsidP="006E0A65">
            <w:pPr>
              <w:widowControl w:val="0"/>
              <w:autoSpaceDE w:val="0"/>
              <w:autoSpaceDN w:val="0"/>
              <w:adjustRightInd w:val="0"/>
              <w:jc w:val="center"/>
              <w:rPr>
                <w:rFonts w:cs="Courier New"/>
              </w:rPr>
            </w:pPr>
          </w:p>
          <w:p w14:paraId="6E9A56F3" w14:textId="77777777" w:rsidR="001A392A" w:rsidRDefault="001A392A" w:rsidP="006E0A65">
            <w:pPr>
              <w:widowControl w:val="0"/>
              <w:autoSpaceDE w:val="0"/>
              <w:autoSpaceDN w:val="0"/>
              <w:adjustRightInd w:val="0"/>
              <w:jc w:val="center"/>
              <w:rPr>
                <w:rFonts w:cs="Courier New"/>
              </w:rPr>
            </w:pPr>
            <w:r>
              <w:rPr>
                <w:rFonts w:cs="Courier New"/>
              </w:rPr>
              <w:t>892797,47</w:t>
            </w:r>
          </w:p>
          <w:p w14:paraId="32069826" w14:textId="77777777" w:rsidR="001A392A" w:rsidRDefault="001A392A" w:rsidP="006E0A65">
            <w:pPr>
              <w:widowControl w:val="0"/>
              <w:autoSpaceDE w:val="0"/>
              <w:autoSpaceDN w:val="0"/>
              <w:adjustRightInd w:val="0"/>
              <w:jc w:val="center"/>
              <w:rPr>
                <w:rFonts w:cs="Courier New"/>
              </w:rPr>
            </w:pPr>
          </w:p>
          <w:p w14:paraId="4207B243" w14:textId="77777777" w:rsidR="001A392A" w:rsidRDefault="001A392A" w:rsidP="006E0A65">
            <w:pPr>
              <w:widowControl w:val="0"/>
              <w:autoSpaceDE w:val="0"/>
              <w:autoSpaceDN w:val="0"/>
              <w:adjustRightInd w:val="0"/>
              <w:jc w:val="center"/>
              <w:rPr>
                <w:rFonts w:cs="Courier New"/>
              </w:rPr>
            </w:pPr>
            <w:r>
              <w:rPr>
                <w:rFonts w:cs="Courier New"/>
              </w:rPr>
              <w:t>18220,36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4E809E" w14:textId="77777777" w:rsidR="001A392A" w:rsidRDefault="001A392A" w:rsidP="006E0A65">
            <w:pPr>
              <w:widowControl w:val="0"/>
              <w:autoSpaceDE w:val="0"/>
              <w:autoSpaceDN w:val="0"/>
              <w:adjustRightInd w:val="0"/>
              <w:jc w:val="center"/>
              <w:rPr>
                <w:rFonts w:cs="Courier New"/>
              </w:rPr>
            </w:pPr>
            <w:r>
              <w:rPr>
                <w:rFonts w:cs="Courier New"/>
              </w:rPr>
              <w:t>911017,83</w:t>
            </w:r>
          </w:p>
          <w:p w14:paraId="2AA903CB" w14:textId="77777777" w:rsidR="001A392A" w:rsidRDefault="001A392A" w:rsidP="006E0A65">
            <w:pPr>
              <w:widowControl w:val="0"/>
              <w:autoSpaceDE w:val="0"/>
              <w:autoSpaceDN w:val="0"/>
              <w:adjustRightInd w:val="0"/>
              <w:jc w:val="center"/>
              <w:rPr>
                <w:rFonts w:cs="Courier New"/>
              </w:rPr>
            </w:pPr>
          </w:p>
          <w:p w14:paraId="310346C8" w14:textId="77777777" w:rsidR="001A392A" w:rsidRDefault="001A392A" w:rsidP="006E0A65">
            <w:pPr>
              <w:widowControl w:val="0"/>
              <w:autoSpaceDE w:val="0"/>
              <w:autoSpaceDN w:val="0"/>
              <w:adjustRightInd w:val="0"/>
              <w:jc w:val="center"/>
              <w:rPr>
                <w:rFonts w:cs="Courier New"/>
              </w:rPr>
            </w:pPr>
            <w:r>
              <w:rPr>
                <w:rFonts w:cs="Courier New"/>
              </w:rPr>
              <w:t>892797,47</w:t>
            </w:r>
          </w:p>
          <w:p w14:paraId="65BF3DCC" w14:textId="77777777" w:rsidR="001A392A" w:rsidRDefault="001A392A" w:rsidP="006E0A65">
            <w:pPr>
              <w:widowControl w:val="0"/>
              <w:autoSpaceDE w:val="0"/>
              <w:autoSpaceDN w:val="0"/>
              <w:adjustRightInd w:val="0"/>
              <w:jc w:val="center"/>
              <w:rPr>
                <w:rFonts w:cs="Courier New"/>
              </w:rPr>
            </w:pPr>
          </w:p>
          <w:p w14:paraId="74B29E76" w14:textId="77777777" w:rsidR="001A392A" w:rsidRDefault="001A392A" w:rsidP="006E0A65">
            <w:pPr>
              <w:widowControl w:val="0"/>
              <w:autoSpaceDE w:val="0"/>
              <w:autoSpaceDN w:val="0"/>
              <w:adjustRightInd w:val="0"/>
              <w:jc w:val="center"/>
              <w:rPr>
                <w:rFonts w:cs="Courier New"/>
              </w:rPr>
            </w:pPr>
            <w:r>
              <w:rPr>
                <w:rFonts w:cs="Courier New"/>
              </w:rPr>
              <w:t>18220,36</w:t>
            </w:r>
          </w:p>
        </w:tc>
        <w:tc>
          <w:tcPr>
            <w:tcW w:w="3812" w:type="dxa"/>
            <w:vMerge/>
            <w:tcBorders>
              <w:left w:val="single" w:sz="4" w:space="0" w:color="auto"/>
              <w:right w:val="single" w:sz="4" w:space="0" w:color="auto"/>
            </w:tcBorders>
            <w:shd w:val="clear" w:color="auto" w:fill="auto"/>
          </w:tcPr>
          <w:p w14:paraId="03760F87"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3C15CF4E"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D2FA5F7"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1.2.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7FEEFD6" w14:textId="77777777" w:rsidR="001A392A" w:rsidRDefault="001A392A" w:rsidP="006E0A65">
            <w:pPr>
              <w:pStyle w:val="a8"/>
              <w:tabs>
                <w:tab w:val="left" w:pos="50"/>
              </w:tabs>
              <w:ind w:right="-1"/>
              <w:jc w:val="left"/>
              <w:rPr>
                <w:bCs/>
                <w:sz w:val="24"/>
                <w:szCs w:val="24"/>
                <w:lang w:eastAsia="en-US"/>
              </w:rPr>
            </w:pPr>
            <w:r>
              <w:rPr>
                <w:sz w:val="24"/>
                <w:szCs w:val="24"/>
                <w:lang w:eastAsia="en-US"/>
              </w:rPr>
              <w:t xml:space="preserve">Выполнение работ по объекту </w:t>
            </w:r>
            <w:r w:rsidRPr="001F19CC">
              <w:rPr>
                <w:bCs/>
                <w:sz w:val="24"/>
                <w:szCs w:val="24"/>
                <w:lang w:eastAsia="en-US"/>
              </w:rPr>
              <w:t xml:space="preserve">«Универсальная спортивная игровая площадка в </w:t>
            </w:r>
            <w:proofErr w:type="spellStart"/>
            <w:proofErr w:type="gramStart"/>
            <w:r w:rsidRPr="001F19CC">
              <w:rPr>
                <w:bCs/>
                <w:sz w:val="24"/>
                <w:szCs w:val="24"/>
                <w:lang w:eastAsia="en-US"/>
              </w:rPr>
              <w:t>мкр.Северо</w:t>
            </w:r>
            <w:proofErr w:type="spellEnd"/>
            <w:proofErr w:type="gramEnd"/>
            <w:r w:rsidRPr="001F19CC">
              <w:rPr>
                <w:bCs/>
                <w:sz w:val="24"/>
                <w:szCs w:val="24"/>
                <w:lang w:eastAsia="en-US"/>
              </w:rPr>
              <w:t xml:space="preserve">-западном </w:t>
            </w:r>
            <w:proofErr w:type="spellStart"/>
            <w:r w:rsidRPr="001F19CC">
              <w:rPr>
                <w:bCs/>
                <w:sz w:val="24"/>
                <w:szCs w:val="24"/>
                <w:lang w:eastAsia="en-US"/>
              </w:rPr>
              <w:t>г.Пугачева</w:t>
            </w:r>
            <w:proofErr w:type="spellEnd"/>
            <w:r w:rsidRPr="001F19CC">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w:t>
            </w:r>
            <w:r w:rsidRPr="001F19CC">
              <w:rPr>
                <w:bCs/>
                <w:sz w:val="24"/>
                <w:szCs w:val="24"/>
                <w:lang w:eastAsia="en-US"/>
              </w:rPr>
              <w:lastRenderedPageBreak/>
              <w:t>детей и юношества г. Пугачева Саратовской области»)»</w:t>
            </w:r>
            <w:r>
              <w:rPr>
                <w:bCs/>
                <w:sz w:val="24"/>
                <w:szCs w:val="24"/>
                <w:lang w:eastAsia="en-US"/>
              </w:rPr>
              <w:t xml:space="preserve"> </w:t>
            </w:r>
          </w:p>
          <w:p w14:paraId="6A43CF5D" w14:textId="77777777" w:rsidR="001A392A" w:rsidRDefault="001A392A" w:rsidP="006E0A65">
            <w:pPr>
              <w:pStyle w:val="a8"/>
              <w:tabs>
                <w:tab w:val="left" w:pos="50"/>
              </w:tabs>
              <w:ind w:right="-1"/>
              <w:jc w:val="left"/>
              <w:rPr>
                <w:bCs/>
                <w:sz w:val="24"/>
                <w:szCs w:val="24"/>
                <w:lang w:eastAsia="en-US"/>
              </w:rPr>
            </w:pPr>
            <w:r>
              <w:rPr>
                <w:bCs/>
                <w:sz w:val="24"/>
                <w:szCs w:val="24"/>
                <w:lang w:eastAsia="en-US"/>
              </w:rPr>
              <w:t xml:space="preserve">(устройство металлического </w:t>
            </w:r>
          </w:p>
          <w:p w14:paraId="46770ED5" w14:textId="77777777" w:rsidR="001A392A" w:rsidRPr="009F7CCC" w:rsidRDefault="001A392A" w:rsidP="006E0A65">
            <w:pPr>
              <w:pStyle w:val="a8"/>
              <w:tabs>
                <w:tab w:val="left" w:pos="50"/>
              </w:tabs>
              <w:ind w:right="-1"/>
              <w:jc w:val="left"/>
              <w:rPr>
                <w:sz w:val="24"/>
                <w:szCs w:val="24"/>
                <w:lang w:eastAsia="en-US"/>
              </w:rPr>
            </w:pPr>
            <w:r w:rsidRPr="0077706A">
              <w:rPr>
                <w:bCs/>
                <w:sz w:val="24"/>
                <w:szCs w:val="24"/>
                <w:lang w:eastAsia="en-US"/>
              </w:rPr>
              <w:t>3</w:t>
            </w:r>
            <w:r>
              <w:rPr>
                <w:bCs/>
                <w:sz w:val="24"/>
                <w:szCs w:val="24"/>
                <w:lang w:val="en-US" w:eastAsia="en-US"/>
              </w:rPr>
              <w:t>D</w:t>
            </w:r>
            <w:r w:rsidRPr="00A9214D">
              <w:rPr>
                <w:bCs/>
                <w:sz w:val="24"/>
                <w:szCs w:val="24"/>
                <w:lang w:eastAsia="en-US"/>
              </w:rPr>
              <w:t xml:space="preserve"> </w:t>
            </w:r>
            <w:r>
              <w:rPr>
                <w:bCs/>
                <w:sz w:val="24"/>
                <w:szCs w:val="24"/>
                <w:lang w:eastAsia="en-US"/>
              </w:rPr>
              <w:t>ограждения)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080D85E"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lastRenderedPageBreak/>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49F989EE"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052D4C00" w14:textId="77777777" w:rsidR="001A392A" w:rsidRPr="0091303A"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5C95BFD" w14:textId="77777777" w:rsidR="001A392A" w:rsidRDefault="001A392A" w:rsidP="006E0A65">
            <w:pPr>
              <w:widowControl w:val="0"/>
              <w:autoSpaceDE w:val="0"/>
              <w:autoSpaceDN w:val="0"/>
              <w:adjustRightInd w:val="0"/>
              <w:jc w:val="center"/>
              <w:rPr>
                <w:rFonts w:cs="Courier New"/>
              </w:rPr>
            </w:pPr>
            <w:r>
              <w:rPr>
                <w:rFonts w:cs="Courier New"/>
              </w:rPr>
              <w:t>Всего</w:t>
            </w:r>
          </w:p>
          <w:p w14:paraId="08DAD766" w14:textId="77777777" w:rsidR="001A392A" w:rsidRDefault="001A392A" w:rsidP="006E0A65">
            <w:pPr>
              <w:widowControl w:val="0"/>
              <w:autoSpaceDE w:val="0"/>
              <w:autoSpaceDN w:val="0"/>
              <w:adjustRightInd w:val="0"/>
              <w:jc w:val="center"/>
              <w:rPr>
                <w:rFonts w:cs="Courier New"/>
              </w:rPr>
            </w:pPr>
            <w:r>
              <w:rPr>
                <w:rFonts w:cs="Courier New"/>
              </w:rPr>
              <w:t>в том числе</w:t>
            </w:r>
          </w:p>
          <w:p w14:paraId="4E861967" w14:textId="77777777" w:rsidR="001A392A" w:rsidRDefault="001A392A" w:rsidP="006E0A65">
            <w:pPr>
              <w:widowControl w:val="0"/>
              <w:autoSpaceDE w:val="0"/>
              <w:autoSpaceDN w:val="0"/>
              <w:adjustRightInd w:val="0"/>
              <w:jc w:val="center"/>
              <w:rPr>
                <w:rFonts w:cs="Courier New"/>
              </w:rPr>
            </w:pPr>
            <w:r>
              <w:rPr>
                <w:rFonts w:cs="Courier New"/>
              </w:rPr>
              <w:t>ФБ</w:t>
            </w:r>
          </w:p>
          <w:p w14:paraId="09896AD9"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77D4C5EB" w14:textId="77777777" w:rsidR="001A392A" w:rsidRDefault="001A392A" w:rsidP="006E0A65">
            <w:pPr>
              <w:widowControl w:val="0"/>
              <w:autoSpaceDE w:val="0"/>
              <w:autoSpaceDN w:val="0"/>
              <w:adjustRightInd w:val="0"/>
              <w:jc w:val="center"/>
              <w:rPr>
                <w:rFonts w:cs="Courier New"/>
              </w:rPr>
            </w:pPr>
            <w:r>
              <w:rPr>
                <w:rFonts w:cs="Courier New"/>
              </w:rPr>
              <w:t>ОБ</w:t>
            </w:r>
          </w:p>
          <w:p w14:paraId="38B9C654"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49FA4507" w14:textId="77777777" w:rsidR="001A392A" w:rsidRDefault="001A392A" w:rsidP="006E0A65">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1370672" w14:textId="77777777" w:rsidR="001A392A" w:rsidRDefault="001A392A" w:rsidP="006E0A65">
            <w:pPr>
              <w:widowControl w:val="0"/>
              <w:autoSpaceDE w:val="0"/>
              <w:autoSpaceDN w:val="0"/>
              <w:adjustRightInd w:val="0"/>
              <w:jc w:val="center"/>
              <w:rPr>
                <w:rFonts w:cs="Courier New"/>
              </w:rPr>
            </w:pPr>
            <w:r>
              <w:rPr>
                <w:rFonts w:cs="Courier New"/>
              </w:rPr>
              <w:t>556377,63</w:t>
            </w:r>
          </w:p>
          <w:p w14:paraId="56FF0247" w14:textId="77777777" w:rsidR="001A392A" w:rsidRDefault="001A392A" w:rsidP="006E0A65">
            <w:pPr>
              <w:widowControl w:val="0"/>
              <w:autoSpaceDE w:val="0"/>
              <w:autoSpaceDN w:val="0"/>
              <w:adjustRightInd w:val="0"/>
              <w:jc w:val="center"/>
              <w:rPr>
                <w:rFonts w:cs="Courier New"/>
              </w:rPr>
            </w:pPr>
          </w:p>
          <w:p w14:paraId="100746D8" w14:textId="77777777" w:rsidR="001A392A" w:rsidRDefault="001A392A" w:rsidP="006E0A65">
            <w:pPr>
              <w:widowControl w:val="0"/>
              <w:autoSpaceDE w:val="0"/>
              <w:autoSpaceDN w:val="0"/>
              <w:adjustRightInd w:val="0"/>
              <w:jc w:val="center"/>
              <w:rPr>
                <w:rFonts w:cs="Courier New"/>
              </w:rPr>
            </w:pPr>
            <w:r>
              <w:rPr>
                <w:rFonts w:cs="Courier New"/>
              </w:rPr>
              <w:t>545250,08</w:t>
            </w:r>
          </w:p>
          <w:p w14:paraId="02359946" w14:textId="77777777" w:rsidR="001A392A" w:rsidRDefault="001A392A" w:rsidP="006E0A65">
            <w:pPr>
              <w:widowControl w:val="0"/>
              <w:autoSpaceDE w:val="0"/>
              <w:autoSpaceDN w:val="0"/>
              <w:adjustRightInd w:val="0"/>
              <w:jc w:val="center"/>
              <w:rPr>
                <w:rFonts w:cs="Courier New"/>
              </w:rPr>
            </w:pPr>
          </w:p>
          <w:p w14:paraId="5D45CCDF" w14:textId="77777777" w:rsidR="001A392A" w:rsidRDefault="001A392A" w:rsidP="006E0A65">
            <w:pPr>
              <w:widowControl w:val="0"/>
              <w:autoSpaceDE w:val="0"/>
              <w:autoSpaceDN w:val="0"/>
              <w:adjustRightInd w:val="0"/>
              <w:jc w:val="center"/>
              <w:rPr>
                <w:rFonts w:cs="Courier New"/>
              </w:rPr>
            </w:pPr>
            <w:r>
              <w:rPr>
                <w:rFonts w:cs="Courier New"/>
              </w:rPr>
              <w:t>11127,55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D17AED" w14:textId="77777777" w:rsidR="001A392A" w:rsidRDefault="001A392A" w:rsidP="006E0A65">
            <w:pPr>
              <w:widowControl w:val="0"/>
              <w:autoSpaceDE w:val="0"/>
              <w:autoSpaceDN w:val="0"/>
              <w:adjustRightInd w:val="0"/>
              <w:jc w:val="center"/>
              <w:rPr>
                <w:rFonts w:cs="Courier New"/>
              </w:rPr>
            </w:pPr>
            <w:r>
              <w:rPr>
                <w:rFonts w:cs="Courier New"/>
              </w:rPr>
              <w:t>556377,63</w:t>
            </w:r>
          </w:p>
          <w:p w14:paraId="5465C6DD" w14:textId="77777777" w:rsidR="001A392A" w:rsidRDefault="001A392A" w:rsidP="006E0A65">
            <w:pPr>
              <w:widowControl w:val="0"/>
              <w:autoSpaceDE w:val="0"/>
              <w:autoSpaceDN w:val="0"/>
              <w:adjustRightInd w:val="0"/>
              <w:jc w:val="center"/>
              <w:rPr>
                <w:rFonts w:cs="Courier New"/>
              </w:rPr>
            </w:pPr>
          </w:p>
          <w:p w14:paraId="5F8AF449" w14:textId="77777777" w:rsidR="001A392A" w:rsidRDefault="001A392A" w:rsidP="006E0A65">
            <w:pPr>
              <w:widowControl w:val="0"/>
              <w:autoSpaceDE w:val="0"/>
              <w:autoSpaceDN w:val="0"/>
              <w:adjustRightInd w:val="0"/>
              <w:jc w:val="center"/>
              <w:rPr>
                <w:rFonts w:cs="Courier New"/>
              </w:rPr>
            </w:pPr>
            <w:r>
              <w:rPr>
                <w:rFonts w:cs="Courier New"/>
              </w:rPr>
              <w:t>545250,08</w:t>
            </w:r>
          </w:p>
          <w:p w14:paraId="70CA72DA" w14:textId="77777777" w:rsidR="001A392A" w:rsidRDefault="001A392A" w:rsidP="006E0A65">
            <w:pPr>
              <w:widowControl w:val="0"/>
              <w:autoSpaceDE w:val="0"/>
              <w:autoSpaceDN w:val="0"/>
              <w:adjustRightInd w:val="0"/>
              <w:jc w:val="center"/>
              <w:rPr>
                <w:rFonts w:cs="Courier New"/>
              </w:rPr>
            </w:pPr>
          </w:p>
          <w:p w14:paraId="21A50956" w14:textId="77777777" w:rsidR="001A392A" w:rsidRDefault="001A392A" w:rsidP="006E0A65">
            <w:pPr>
              <w:widowControl w:val="0"/>
              <w:autoSpaceDE w:val="0"/>
              <w:autoSpaceDN w:val="0"/>
              <w:adjustRightInd w:val="0"/>
              <w:jc w:val="center"/>
              <w:rPr>
                <w:rFonts w:cs="Courier New"/>
              </w:rPr>
            </w:pPr>
            <w:r>
              <w:rPr>
                <w:rFonts w:cs="Courier New"/>
              </w:rPr>
              <w:t>11127,55</w:t>
            </w:r>
          </w:p>
        </w:tc>
        <w:tc>
          <w:tcPr>
            <w:tcW w:w="3812" w:type="dxa"/>
            <w:vMerge/>
            <w:tcBorders>
              <w:left w:val="single" w:sz="4" w:space="0" w:color="auto"/>
              <w:right w:val="single" w:sz="4" w:space="0" w:color="auto"/>
            </w:tcBorders>
            <w:shd w:val="clear" w:color="auto" w:fill="auto"/>
          </w:tcPr>
          <w:p w14:paraId="5363F0B2"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5FAABCD5"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BBEB9BB"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1.3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EE7FEF8" w14:textId="77777777" w:rsidR="001A392A" w:rsidRDefault="001A392A" w:rsidP="006E0A65">
            <w:pPr>
              <w:pStyle w:val="a8"/>
              <w:tabs>
                <w:tab w:val="left" w:pos="50"/>
              </w:tabs>
              <w:ind w:right="-1"/>
              <w:jc w:val="left"/>
              <w:rPr>
                <w:bCs/>
                <w:sz w:val="24"/>
                <w:szCs w:val="24"/>
                <w:lang w:eastAsia="en-US"/>
              </w:rPr>
            </w:pPr>
            <w:r>
              <w:rPr>
                <w:sz w:val="24"/>
                <w:szCs w:val="24"/>
                <w:lang w:eastAsia="en-US"/>
              </w:rPr>
              <w:t xml:space="preserve">Выполнение работ по объекту </w:t>
            </w:r>
            <w:r w:rsidRPr="001F19CC">
              <w:rPr>
                <w:bCs/>
                <w:sz w:val="24"/>
                <w:szCs w:val="24"/>
                <w:lang w:eastAsia="en-US"/>
              </w:rPr>
              <w:t xml:space="preserve">«Универсальная спортивная игровая площадка в </w:t>
            </w:r>
            <w:proofErr w:type="spellStart"/>
            <w:proofErr w:type="gramStart"/>
            <w:r w:rsidRPr="001F19CC">
              <w:rPr>
                <w:bCs/>
                <w:sz w:val="24"/>
                <w:szCs w:val="24"/>
                <w:lang w:eastAsia="en-US"/>
              </w:rPr>
              <w:t>мкр.Северо</w:t>
            </w:r>
            <w:proofErr w:type="spellEnd"/>
            <w:proofErr w:type="gramEnd"/>
            <w:r w:rsidRPr="001F19CC">
              <w:rPr>
                <w:bCs/>
                <w:sz w:val="24"/>
                <w:szCs w:val="24"/>
                <w:lang w:eastAsia="en-US"/>
              </w:rPr>
              <w:t xml:space="preserve">-западном </w:t>
            </w:r>
            <w:proofErr w:type="spellStart"/>
            <w:r w:rsidRPr="001F19CC">
              <w:rPr>
                <w:bCs/>
                <w:sz w:val="24"/>
                <w:szCs w:val="24"/>
                <w:lang w:eastAsia="en-US"/>
              </w:rPr>
              <w:t>г.Пугачева</w:t>
            </w:r>
            <w:proofErr w:type="spellEnd"/>
            <w:r w:rsidRPr="001F19CC">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r>
              <w:rPr>
                <w:bCs/>
                <w:sz w:val="24"/>
                <w:szCs w:val="24"/>
                <w:lang w:eastAsia="en-US"/>
              </w:rPr>
              <w:t xml:space="preserve"> </w:t>
            </w:r>
          </w:p>
          <w:p w14:paraId="352D473D" w14:textId="77777777" w:rsidR="001A392A" w:rsidRDefault="001A392A" w:rsidP="006E0A65">
            <w:pPr>
              <w:pStyle w:val="a8"/>
              <w:tabs>
                <w:tab w:val="left" w:pos="50"/>
              </w:tabs>
              <w:ind w:right="-1"/>
              <w:jc w:val="left"/>
              <w:rPr>
                <w:sz w:val="24"/>
                <w:szCs w:val="24"/>
                <w:lang w:eastAsia="en-US"/>
              </w:rPr>
            </w:pPr>
            <w:r>
              <w:rPr>
                <w:bCs/>
                <w:sz w:val="24"/>
                <w:szCs w:val="24"/>
                <w:lang w:eastAsia="en-US"/>
              </w:rPr>
              <w:t>(поставка и установка спортивного оборудования)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12AC27"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58632876"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6F141DF7" w14:textId="77777777" w:rsidR="001A392A" w:rsidRPr="0091303A"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1CE8A88" w14:textId="77777777" w:rsidR="001A392A" w:rsidRDefault="001A392A" w:rsidP="006E0A65">
            <w:pPr>
              <w:widowControl w:val="0"/>
              <w:autoSpaceDE w:val="0"/>
              <w:autoSpaceDN w:val="0"/>
              <w:adjustRightInd w:val="0"/>
              <w:jc w:val="center"/>
              <w:rPr>
                <w:rFonts w:cs="Courier New"/>
              </w:rPr>
            </w:pPr>
            <w:r>
              <w:rPr>
                <w:rFonts w:cs="Courier New"/>
              </w:rPr>
              <w:t>МБ</w:t>
            </w:r>
          </w:p>
          <w:p w14:paraId="1BA582B6" w14:textId="77777777" w:rsidR="001A392A" w:rsidRDefault="001A392A" w:rsidP="006E0A65">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7944AF9" w14:textId="77777777" w:rsidR="001A392A" w:rsidRPr="00CA2A02" w:rsidRDefault="001A392A" w:rsidP="006E0A65">
            <w:pPr>
              <w:widowControl w:val="0"/>
              <w:autoSpaceDE w:val="0"/>
              <w:autoSpaceDN w:val="0"/>
              <w:adjustRightInd w:val="0"/>
              <w:jc w:val="center"/>
              <w:rPr>
                <w:rFonts w:cs="Courier New"/>
              </w:rPr>
            </w:pPr>
            <w:r>
              <w:rPr>
                <w:rFonts w:cs="Courier New"/>
              </w:rPr>
              <w:t>61275,00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0CF78A" w14:textId="77777777" w:rsidR="001A392A" w:rsidRDefault="001A392A" w:rsidP="006E0A65">
            <w:pPr>
              <w:widowControl w:val="0"/>
              <w:autoSpaceDE w:val="0"/>
              <w:autoSpaceDN w:val="0"/>
              <w:adjustRightInd w:val="0"/>
              <w:jc w:val="center"/>
              <w:rPr>
                <w:rFonts w:cs="Courier New"/>
              </w:rPr>
            </w:pPr>
            <w:r>
              <w:rPr>
                <w:rFonts w:cs="Courier New"/>
              </w:rPr>
              <w:t>61275,00</w:t>
            </w:r>
          </w:p>
        </w:tc>
        <w:tc>
          <w:tcPr>
            <w:tcW w:w="3812" w:type="dxa"/>
            <w:vMerge/>
            <w:tcBorders>
              <w:left w:val="single" w:sz="4" w:space="0" w:color="auto"/>
              <w:right w:val="single" w:sz="4" w:space="0" w:color="auto"/>
            </w:tcBorders>
            <w:shd w:val="clear" w:color="auto" w:fill="auto"/>
          </w:tcPr>
          <w:p w14:paraId="3F81551B"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1EC9CD85"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41B10EB"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1.4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0D64E389" w14:textId="77777777" w:rsidR="001A392A" w:rsidRDefault="001A392A" w:rsidP="006E0A65">
            <w:pPr>
              <w:pStyle w:val="a8"/>
              <w:tabs>
                <w:tab w:val="left" w:pos="50"/>
              </w:tabs>
              <w:ind w:right="-1"/>
              <w:jc w:val="left"/>
              <w:rPr>
                <w:bCs/>
                <w:sz w:val="24"/>
                <w:szCs w:val="24"/>
                <w:lang w:eastAsia="en-US"/>
              </w:rPr>
            </w:pPr>
            <w:r>
              <w:rPr>
                <w:sz w:val="24"/>
                <w:szCs w:val="24"/>
                <w:lang w:eastAsia="en-US"/>
              </w:rPr>
              <w:t xml:space="preserve">Выполнение работ по объекту </w:t>
            </w:r>
            <w:r w:rsidRPr="001F19CC">
              <w:rPr>
                <w:bCs/>
                <w:sz w:val="24"/>
                <w:szCs w:val="24"/>
                <w:lang w:eastAsia="en-US"/>
              </w:rPr>
              <w:t xml:space="preserve">«Универсальная спортивная игровая площадка в </w:t>
            </w:r>
            <w:proofErr w:type="spellStart"/>
            <w:proofErr w:type="gramStart"/>
            <w:r w:rsidRPr="001F19CC">
              <w:rPr>
                <w:bCs/>
                <w:sz w:val="24"/>
                <w:szCs w:val="24"/>
                <w:lang w:eastAsia="en-US"/>
              </w:rPr>
              <w:t>мкр.Северо</w:t>
            </w:r>
            <w:proofErr w:type="spellEnd"/>
            <w:proofErr w:type="gramEnd"/>
            <w:r w:rsidRPr="001F19CC">
              <w:rPr>
                <w:bCs/>
                <w:sz w:val="24"/>
                <w:szCs w:val="24"/>
                <w:lang w:eastAsia="en-US"/>
              </w:rPr>
              <w:t xml:space="preserve">-западном </w:t>
            </w:r>
            <w:proofErr w:type="spellStart"/>
            <w:r w:rsidRPr="001F19CC">
              <w:rPr>
                <w:bCs/>
                <w:sz w:val="24"/>
                <w:szCs w:val="24"/>
                <w:lang w:eastAsia="en-US"/>
              </w:rPr>
              <w:t>г.Пугачева</w:t>
            </w:r>
            <w:proofErr w:type="spellEnd"/>
            <w:r w:rsidRPr="001F19CC">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r>
              <w:rPr>
                <w:bCs/>
                <w:sz w:val="24"/>
                <w:szCs w:val="24"/>
                <w:lang w:eastAsia="en-US"/>
              </w:rPr>
              <w:t xml:space="preserve"> </w:t>
            </w:r>
          </w:p>
          <w:p w14:paraId="7279C247" w14:textId="77777777" w:rsidR="001A392A" w:rsidRDefault="001A392A" w:rsidP="006E0A65">
            <w:pPr>
              <w:pStyle w:val="a8"/>
              <w:tabs>
                <w:tab w:val="left" w:pos="50"/>
              </w:tabs>
              <w:ind w:right="-1"/>
              <w:jc w:val="left"/>
              <w:rPr>
                <w:sz w:val="24"/>
                <w:szCs w:val="24"/>
                <w:lang w:eastAsia="en-US"/>
              </w:rPr>
            </w:pPr>
            <w:r>
              <w:rPr>
                <w:bCs/>
                <w:sz w:val="24"/>
                <w:szCs w:val="24"/>
                <w:lang w:eastAsia="en-US"/>
              </w:rPr>
              <w:t>(освещение)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1F10E2"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III</w:t>
            </w:r>
            <w:r w:rsidRPr="00CD10EC">
              <w:rPr>
                <w:rFonts w:cs="Courier New"/>
              </w:rPr>
              <w:t xml:space="preserve"> квартал</w:t>
            </w:r>
          </w:p>
          <w:p w14:paraId="76D787F0"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4586FA39" w14:textId="77777777" w:rsidR="001A392A" w:rsidRPr="005F3254"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63A363F" w14:textId="77777777" w:rsidR="001A392A" w:rsidRDefault="001A392A" w:rsidP="006E0A6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23FEB0C" w14:textId="77777777" w:rsidR="001A392A" w:rsidRDefault="001A392A" w:rsidP="006E0A65">
            <w:pPr>
              <w:widowControl w:val="0"/>
              <w:autoSpaceDE w:val="0"/>
              <w:autoSpaceDN w:val="0"/>
              <w:adjustRightInd w:val="0"/>
              <w:jc w:val="center"/>
              <w:rPr>
                <w:rFonts w:cs="Courier New"/>
              </w:rPr>
            </w:pPr>
            <w:r>
              <w:rPr>
                <w:rFonts w:cs="Courier New"/>
              </w:rPr>
              <w:t>106031,05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29153C" w14:textId="77777777" w:rsidR="001A392A" w:rsidRDefault="001A392A" w:rsidP="006E0A65">
            <w:pPr>
              <w:widowControl w:val="0"/>
              <w:autoSpaceDE w:val="0"/>
              <w:autoSpaceDN w:val="0"/>
              <w:adjustRightInd w:val="0"/>
              <w:jc w:val="center"/>
              <w:rPr>
                <w:rFonts w:cs="Courier New"/>
              </w:rPr>
            </w:pPr>
            <w:r>
              <w:rPr>
                <w:rFonts w:cs="Courier New"/>
              </w:rPr>
              <w:t>106031,05</w:t>
            </w:r>
          </w:p>
        </w:tc>
        <w:tc>
          <w:tcPr>
            <w:tcW w:w="3812" w:type="dxa"/>
            <w:vMerge/>
            <w:tcBorders>
              <w:left w:val="single" w:sz="4" w:space="0" w:color="auto"/>
              <w:right w:val="single" w:sz="4" w:space="0" w:color="auto"/>
            </w:tcBorders>
            <w:shd w:val="clear" w:color="auto" w:fill="auto"/>
          </w:tcPr>
          <w:p w14:paraId="48206B86"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2575D564"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EDE38FD" w14:textId="77777777" w:rsidR="001A392A" w:rsidRPr="0091303A" w:rsidRDefault="001A392A" w:rsidP="006E0A65">
            <w:pPr>
              <w:widowControl w:val="0"/>
              <w:autoSpaceDE w:val="0"/>
              <w:autoSpaceDN w:val="0"/>
              <w:adjustRightInd w:val="0"/>
              <w:jc w:val="center"/>
              <w:rPr>
                <w:rFonts w:eastAsia="Calibri" w:cs="Courier New"/>
                <w:lang w:eastAsia="en-US"/>
              </w:rPr>
            </w:pPr>
            <w:r>
              <w:rPr>
                <w:rFonts w:eastAsia="Calibri" w:cs="Courier New"/>
                <w:lang w:val="en-US" w:eastAsia="en-US"/>
              </w:rPr>
              <w:t>1</w:t>
            </w:r>
            <w:r>
              <w:rPr>
                <w:rFonts w:eastAsia="Calibri" w:cs="Courier New"/>
                <w:lang w:eastAsia="en-US"/>
              </w:rPr>
              <w:t>.5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E3D1B4C" w14:textId="77777777" w:rsidR="001A392A" w:rsidRPr="001F19CC" w:rsidRDefault="001A392A" w:rsidP="006E0A65">
            <w:pPr>
              <w:pStyle w:val="a8"/>
              <w:tabs>
                <w:tab w:val="left" w:pos="50"/>
              </w:tabs>
              <w:ind w:right="-1"/>
              <w:jc w:val="left"/>
              <w:rPr>
                <w:sz w:val="24"/>
                <w:szCs w:val="24"/>
                <w:lang w:eastAsia="en-US"/>
              </w:rPr>
            </w:pPr>
            <w:r w:rsidRPr="001F19CC">
              <w:rPr>
                <w:bCs/>
                <w:sz w:val="24"/>
                <w:szCs w:val="24"/>
                <w:lang w:eastAsia="en-US"/>
              </w:rPr>
              <w:t xml:space="preserve">Проведение строительного контроля за выполнением работ по объекту «Универсальная спортивная игровая площадка в </w:t>
            </w:r>
            <w:proofErr w:type="spellStart"/>
            <w:proofErr w:type="gramStart"/>
            <w:r w:rsidRPr="001F19CC">
              <w:rPr>
                <w:bCs/>
                <w:sz w:val="24"/>
                <w:szCs w:val="24"/>
                <w:lang w:eastAsia="en-US"/>
              </w:rPr>
              <w:t>мкр.Северо</w:t>
            </w:r>
            <w:proofErr w:type="spellEnd"/>
            <w:proofErr w:type="gramEnd"/>
            <w:r w:rsidRPr="001F19CC">
              <w:rPr>
                <w:bCs/>
                <w:sz w:val="24"/>
                <w:szCs w:val="24"/>
                <w:lang w:eastAsia="en-US"/>
              </w:rPr>
              <w:t xml:space="preserve">-западном </w:t>
            </w:r>
            <w:proofErr w:type="spellStart"/>
            <w:r w:rsidRPr="001F19CC">
              <w:rPr>
                <w:bCs/>
                <w:sz w:val="24"/>
                <w:szCs w:val="24"/>
                <w:lang w:eastAsia="en-US"/>
              </w:rPr>
              <w:t>г.Пугачева</w:t>
            </w:r>
            <w:proofErr w:type="spellEnd"/>
            <w:r w:rsidRPr="001F19CC">
              <w:rPr>
                <w:bCs/>
                <w:sz w:val="24"/>
                <w:szCs w:val="24"/>
                <w:lang w:eastAsia="en-US"/>
              </w:rPr>
              <w:t xml:space="preserve"> Саратовской области (в районе муниципального бюджетного учреждения дополнительного образования «Центр развития творчества детей и юношества г. Пугачева 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4D2733"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5FE59B47"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0682E523" w14:textId="77777777" w:rsidR="001A392A" w:rsidRPr="009F7CCC"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69D2A3B" w14:textId="77777777" w:rsidR="001A392A" w:rsidRPr="006110DF" w:rsidRDefault="001A392A" w:rsidP="006E0A6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66A1451" w14:textId="77777777" w:rsidR="001A392A" w:rsidRDefault="001A392A" w:rsidP="006E0A65">
            <w:pPr>
              <w:widowControl w:val="0"/>
              <w:autoSpaceDE w:val="0"/>
              <w:autoSpaceDN w:val="0"/>
              <w:adjustRightInd w:val="0"/>
              <w:jc w:val="center"/>
              <w:rPr>
                <w:rFonts w:cs="Courier New"/>
              </w:rPr>
            </w:pPr>
            <w:r>
              <w:rPr>
                <w:rFonts w:cs="Courier New"/>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9A3D12" w14:textId="77777777" w:rsidR="001A392A" w:rsidRDefault="001A392A" w:rsidP="006E0A65">
            <w:pPr>
              <w:widowControl w:val="0"/>
              <w:autoSpaceDE w:val="0"/>
              <w:autoSpaceDN w:val="0"/>
              <w:adjustRightInd w:val="0"/>
              <w:jc w:val="center"/>
              <w:rPr>
                <w:rFonts w:cs="Courier New"/>
              </w:rPr>
            </w:pPr>
            <w:r>
              <w:rPr>
                <w:rFonts w:cs="Courier New"/>
              </w:rPr>
              <w:t>9150,00</w:t>
            </w:r>
          </w:p>
        </w:tc>
        <w:tc>
          <w:tcPr>
            <w:tcW w:w="3812" w:type="dxa"/>
            <w:vMerge/>
            <w:tcBorders>
              <w:left w:val="single" w:sz="4" w:space="0" w:color="auto"/>
              <w:right w:val="single" w:sz="4" w:space="0" w:color="auto"/>
            </w:tcBorders>
            <w:shd w:val="clear" w:color="auto" w:fill="auto"/>
          </w:tcPr>
          <w:p w14:paraId="1E25A69F"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2D2C73D9"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4881693"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lastRenderedPageBreak/>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3D6D68C" w14:textId="77777777" w:rsidR="001A392A" w:rsidRPr="006110DF" w:rsidRDefault="001A392A" w:rsidP="006E0A65">
            <w:pPr>
              <w:pStyle w:val="a8"/>
              <w:ind w:right="-1"/>
              <w:jc w:val="left"/>
              <w:rPr>
                <w:sz w:val="24"/>
                <w:szCs w:val="24"/>
                <w:lang w:eastAsia="en-US"/>
              </w:rPr>
            </w:pPr>
            <w:r w:rsidRPr="002C3F5D">
              <w:rPr>
                <w:sz w:val="24"/>
                <w:szCs w:val="24"/>
                <w:lang w:eastAsia="en-US"/>
              </w:rPr>
              <w:t xml:space="preserve">«Универсальная спортивная игровая площадка, расположенная по адресу: Саратовская область, </w:t>
            </w:r>
            <w:proofErr w:type="spellStart"/>
            <w:r w:rsidRPr="002C3F5D">
              <w:rPr>
                <w:sz w:val="24"/>
                <w:szCs w:val="24"/>
                <w:lang w:eastAsia="en-US"/>
              </w:rPr>
              <w:t>г.Пугачев</w:t>
            </w:r>
            <w:proofErr w:type="spellEnd"/>
            <w:r w:rsidRPr="002C3F5D">
              <w:rPr>
                <w:sz w:val="24"/>
                <w:szCs w:val="24"/>
                <w:lang w:eastAsia="en-US"/>
              </w:rPr>
              <w:t>, в районе пересечения улиц Северной и Татарской»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F1AE32"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29B49F3D"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114DB04B" w14:textId="77777777" w:rsidR="001A392A" w:rsidRPr="0091303A"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C70EB82" w14:textId="77777777" w:rsidR="001A392A" w:rsidRDefault="001A392A" w:rsidP="006E0A65">
            <w:pPr>
              <w:widowControl w:val="0"/>
              <w:autoSpaceDE w:val="0"/>
              <w:autoSpaceDN w:val="0"/>
              <w:adjustRightInd w:val="0"/>
              <w:jc w:val="center"/>
              <w:rPr>
                <w:rFonts w:cs="Courier New"/>
              </w:rPr>
            </w:pPr>
            <w:r>
              <w:rPr>
                <w:rFonts w:cs="Courier New"/>
              </w:rPr>
              <w:t>Всего</w:t>
            </w:r>
          </w:p>
          <w:p w14:paraId="4307D842" w14:textId="77777777" w:rsidR="001A392A" w:rsidRDefault="001A392A" w:rsidP="006E0A65">
            <w:pPr>
              <w:widowControl w:val="0"/>
              <w:autoSpaceDE w:val="0"/>
              <w:autoSpaceDN w:val="0"/>
              <w:adjustRightInd w:val="0"/>
              <w:jc w:val="center"/>
              <w:rPr>
                <w:rFonts w:cs="Courier New"/>
              </w:rPr>
            </w:pPr>
            <w:r>
              <w:rPr>
                <w:rFonts w:cs="Courier New"/>
              </w:rPr>
              <w:t>в том числе</w:t>
            </w:r>
          </w:p>
          <w:p w14:paraId="1F002389" w14:textId="77777777" w:rsidR="001A392A" w:rsidRDefault="001A392A" w:rsidP="006E0A65">
            <w:pPr>
              <w:widowControl w:val="0"/>
              <w:autoSpaceDE w:val="0"/>
              <w:autoSpaceDN w:val="0"/>
              <w:adjustRightInd w:val="0"/>
              <w:jc w:val="center"/>
              <w:rPr>
                <w:rFonts w:cs="Courier New"/>
              </w:rPr>
            </w:pPr>
            <w:r>
              <w:rPr>
                <w:rFonts w:cs="Courier New"/>
              </w:rPr>
              <w:t>ФБ</w:t>
            </w:r>
          </w:p>
          <w:p w14:paraId="63600427"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758C2DA6" w14:textId="77777777" w:rsidR="001A392A" w:rsidRDefault="001A392A" w:rsidP="006E0A65">
            <w:pPr>
              <w:widowControl w:val="0"/>
              <w:autoSpaceDE w:val="0"/>
              <w:autoSpaceDN w:val="0"/>
              <w:adjustRightInd w:val="0"/>
              <w:jc w:val="center"/>
              <w:rPr>
                <w:rFonts w:cs="Courier New"/>
              </w:rPr>
            </w:pPr>
            <w:r>
              <w:rPr>
                <w:rFonts w:cs="Courier New"/>
              </w:rPr>
              <w:t>ОБ</w:t>
            </w:r>
          </w:p>
          <w:p w14:paraId="1DC01F36"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6E7A0F4A" w14:textId="77777777" w:rsidR="001A392A" w:rsidRDefault="001A392A" w:rsidP="006E0A6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BA97E52" w14:textId="77777777" w:rsidR="001A392A" w:rsidRDefault="001A392A" w:rsidP="006E0A65">
            <w:pPr>
              <w:widowControl w:val="0"/>
              <w:autoSpaceDE w:val="0"/>
              <w:autoSpaceDN w:val="0"/>
              <w:adjustRightInd w:val="0"/>
              <w:jc w:val="center"/>
              <w:rPr>
                <w:rFonts w:cs="Courier New"/>
              </w:rPr>
            </w:pPr>
            <w:r>
              <w:rPr>
                <w:rFonts w:cs="Courier New"/>
              </w:rPr>
              <w:t>1801397,93</w:t>
            </w:r>
          </w:p>
          <w:p w14:paraId="105FF41F" w14:textId="77777777" w:rsidR="001A392A" w:rsidRDefault="001A392A" w:rsidP="006E0A65">
            <w:pPr>
              <w:widowControl w:val="0"/>
              <w:autoSpaceDE w:val="0"/>
              <w:autoSpaceDN w:val="0"/>
              <w:adjustRightInd w:val="0"/>
              <w:jc w:val="center"/>
              <w:rPr>
                <w:rFonts w:cs="Courier New"/>
              </w:rPr>
            </w:pPr>
          </w:p>
          <w:p w14:paraId="4C25050E" w14:textId="77777777" w:rsidR="001A392A" w:rsidRDefault="001A392A" w:rsidP="006E0A65">
            <w:pPr>
              <w:widowControl w:val="0"/>
              <w:autoSpaceDE w:val="0"/>
              <w:autoSpaceDN w:val="0"/>
              <w:adjustRightInd w:val="0"/>
              <w:jc w:val="center"/>
              <w:rPr>
                <w:rFonts w:cs="Courier New"/>
              </w:rPr>
            </w:pPr>
            <w:r>
              <w:rPr>
                <w:rFonts w:cs="Courier New"/>
              </w:rPr>
              <w:t>1623275,90</w:t>
            </w:r>
          </w:p>
          <w:p w14:paraId="433FC1FA" w14:textId="77777777" w:rsidR="001A392A" w:rsidRDefault="001A392A" w:rsidP="006E0A65">
            <w:pPr>
              <w:widowControl w:val="0"/>
              <w:autoSpaceDE w:val="0"/>
              <w:autoSpaceDN w:val="0"/>
              <w:adjustRightInd w:val="0"/>
              <w:jc w:val="center"/>
              <w:rPr>
                <w:rFonts w:cs="Courier New"/>
              </w:rPr>
            </w:pPr>
          </w:p>
          <w:p w14:paraId="00017023" w14:textId="77777777" w:rsidR="001A392A" w:rsidRDefault="001A392A" w:rsidP="006E0A65">
            <w:pPr>
              <w:widowControl w:val="0"/>
              <w:autoSpaceDE w:val="0"/>
              <w:autoSpaceDN w:val="0"/>
              <w:adjustRightInd w:val="0"/>
              <w:jc w:val="center"/>
              <w:rPr>
                <w:rFonts w:cs="Courier New"/>
              </w:rPr>
            </w:pPr>
            <w:r>
              <w:rPr>
                <w:rFonts w:cs="Courier New"/>
              </w:rPr>
              <w:t>33128,08</w:t>
            </w:r>
          </w:p>
          <w:p w14:paraId="523799CC" w14:textId="77777777" w:rsidR="001A392A" w:rsidRDefault="001A392A" w:rsidP="006E0A65">
            <w:pPr>
              <w:widowControl w:val="0"/>
              <w:autoSpaceDE w:val="0"/>
              <w:autoSpaceDN w:val="0"/>
              <w:adjustRightInd w:val="0"/>
              <w:jc w:val="center"/>
              <w:rPr>
                <w:rFonts w:cs="Courier New"/>
              </w:rPr>
            </w:pPr>
          </w:p>
          <w:p w14:paraId="3A1411F6" w14:textId="77777777" w:rsidR="001A392A" w:rsidRDefault="001A392A" w:rsidP="006E0A65">
            <w:pPr>
              <w:widowControl w:val="0"/>
              <w:autoSpaceDE w:val="0"/>
              <w:autoSpaceDN w:val="0"/>
              <w:adjustRightInd w:val="0"/>
              <w:jc w:val="center"/>
              <w:rPr>
                <w:rFonts w:cs="Courier New"/>
              </w:rPr>
            </w:pPr>
            <w:r>
              <w:rPr>
                <w:rFonts w:cs="Courier New"/>
              </w:rPr>
              <w:t>144993,95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01CC75" w14:textId="77777777" w:rsidR="001A392A" w:rsidRDefault="001A392A" w:rsidP="006E0A65">
            <w:pPr>
              <w:widowControl w:val="0"/>
              <w:autoSpaceDE w:val="0"/>
              <w:autoSpaceDN w:val="0"/>
              <w:adjustRightInd w:val="0"/>
              <w:jc w:val="center"/>
              <w:rPr>
                <w:rFonts w:cs="Courier New"/>
              </w:rPr>
            </w:pPr>
            <w:r>
              <w:rPr>
                <w:rFonts w:cs="Courier New"/>
              </w:rPr>
              <w:t>1801397,93</w:t>
            </w:r>
          </w:p>
          <w:p w14:paraId="730D5FEB" w14:textId="77777777" w:rsidR="001A392A" w:rsidRDefault="001A392A" w:rsidP="006E0A65">
            <w:pPr>
              <w:widowControl w:val="0"/>
              <w:autoSpaceDE w:val="0"/>
              <w:autoSpaceDN w:val="0"/>
              <w:adjustRightInd w:val="0"/>
              <w:jc w:val="center"/>
              <w:rPr>
                <w:rFonts w:cs="Courier New"/>
              </w:rPr>
            </w:pPr>
          </w:p>
          <w:p w14:paraId="6325BC25" w14:textId="77777777" w:rsidR="001A392A" w:rsidRDefault="001A392A" w:rsidP="006E0A65">
            <w:pPr>
              <w:widowControl w:val="0"/>
              <w:autoSpaceDE w:val="0"/>
              <w:autoSpaceDN w:val="0"/>
              <w:adjustRightInd w:val="0"/>
              <w:jc w:val="center"/>
              <w:rPr>
                <w:rFonts w:cs="Courier New"/>
              </w:rPr>
            </w:pPr>
            <w:r>
              <w:rPr>
                <w:rFonts w:cs="Courier New"/>
              </w:rPr>
              <w:t>1623275,90</w:t>
            </w:r>
          </w:p>
          <w:p w14:paraId="39AFC85C" w14:textId="77777777" w:rsidR="001A392A" w:rsidRDefault="001A392A" w:rsidP="006E0A65">
            <w:pPr>
              <w:widowControl w:val="0"/>
              <w:autoSpaceDE w:val="0"/>
              <w:autoSpaceDN w:val="0"/>
              <w:adjustRightInd w:val="0"/>
              <w:jc w:val="center"/>
              <w:rPr>
                <w:rFonts w:cs="Courier New"/>
              </w:rPr>
            </w:pPr>
          </w:p>
          <w:p w14:paraId="27A640FF" w14:textId="77777777" w:rsidR="001A392A" w:rsidRDefault="001A392A" w:rsidP="006E0A65">
            <w:pPr>
              <w:widowControl w:val="0"/>
              <w:autoSpaceDE w:val="0"/>
              <w:autoSpaceDN w:val="0"/>
              <w:adjustRightInd w:val="0"/>
              <w:jc w:val="center"/>
              <w:rPr>
                <w:rFonts w:cs="Courier New"/>
              </w:rPr>
            </w:pPr>
            <w:r>
              <w:rPr>
                <w:rFonts w:cs="Courier New"/>
              </w:rPr>
              <w:t>33128,08</w:t>
            </w:r>
          </w:p>
          <w:p w14:paraId="30184CBB" w14:textId="77777777" w:rsidR="001A392A" w:rsidRDefault="001A392A" w:rsidP="006E0A65">
            <w:pPr>
              <w:widowControl w:val="0"/>
              <w:autoSpaceDE w:val="0"/>
              <w:autoSpaceDN w:val="0"/>
              <w:adjustRightInd w:val="0"/>
              <w:jc w:val="center"/>
              <w:rPr>
                <w:rFonts w:cs="Courier New"/>
              </w:rPr>
            </w:pPr>
          </w:p>
          <w:p w14:paraId="2F447076" w14:textId="77777777" w:rsidR="001A392A" w:rsidRDefault="001A392A" w:rsidP="006E0A65">
            <w:pPr>
              <w:widowControl w:val="0"/>
              <w:autoSpaceDE w:val="0"/>
              <w:autoSpaceDN w:val="0"/>
              <w:adjustRightInd w:val="0"/>
              <w:jc w:val="center"/>
              <w:rPr>
                <w:rFonts w:cs="Courier New"/>
              </w:rPr>
            </w:pPr>
            <w:r>
              <w:rPr>
                <w:rFonts w:cs="Courier New"/>
              </w:rPr>
              <w:t>144993,95</w:t>
            </w:r>
          </w:p>
        </w:tc>
        <w:tc>
          <w:tcPr>
            <w:tcW w:w="3812" w:type="dxa"/>
            <w:vMerge/>
            <w:tcBorders>
              <w:left w:val="single" w:sz="4" w:space="0" w:color="auto"/>
              <w:right w:val="single" w:sz="4" w:space="0" w:color="auto"/>
            </w:tcBorders>
            <w:shd w:val="clear" w:color="auto" w:fill="auto"/>
          </w:tcPr>
          <w:p w14:paraId="6F9B2021"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1520EC24"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D650800"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2.1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7F0BC5E" w14:textId="77777777" w:rsidR="001A392A" w:rsidRPr="006110DF" w:rsidRDefault="001A392A" w:rsidP="006E0A65">
            <w:pPr>
              <w:pStyle w:val="a8"/>
              <w:ind w:right="-1"/>
              <w:jc w:val="left"/>
              <w:rPr>
                <w:sz w:val="24"/>
                <w:szCs w:val="24"/>
                <w:lang w:eastAsia="en-US"/>
              </w:rPr>
            </w:pPr>
            <w:r>
              <w:rPr>
                <w:sz w:val="24"/>
                <w:szCs w:val="24"/>
                <w:lang w:eastAsia="en-US"/>
              </w:rPr>
              <w:t xml:space="preserve">Выполнение работ по объекту </w:t>
            </w:r>
            <w:r w:rsidRPr="002C3F5D">
              <w:rPr>
                <w:sz w:val="24"/>
                <w:szCs w:val="24"/>
                <w:lang w:eastAsia="en-US"/>
              </w:rPr>
              <w:t xml:space="preserve">«Универсальная спортивная игровая площадка, расположенная по адресу: Саратовская область, </w:t>
            </w:r>
            <w:proofErr w:type="spellStart"/>
            <w:r w:rsidRPr="002C3F5D">
              <w:rPr>
                <w:sz w:val="24"/>
                <w:szCs w:val="24"/>
                <w:lang w:eastAsia="en-US"/>
              </w:rPr>
              <w:t>г.Пугачев</w:t>
            </w:r>
            <w:proofErr w:type="spellEnd"/>
            <w:r w:rsidRPr="002C3F5D">
              <w:rPr>
                <w:sz w:val="24"/>
                <w:szCs w:val="24"/>
                <w:lang w:eastAsia="en-US"/>
              </w:rPr>
              <w:t>, в районе пересечения улиц Северной и Татарской»</w:t>
            </w:r>
            <w:r>
              <w:rPr>
                <w:sz w:val="24"/>
                <w:szCs w:val="24"/>
                <w:lang w:eastAsia="en-US"/>
              </w:rPr>
              <w:t xml:space="preserve"> </w:t>
            </w:r>
            <w:r w:rsidRPr="00A9214D">
              <w:rPr>
                <w:bCs/>
                <w:sz w:val="24"/>
                <w:szCs w:val="24"/>
                <w:lang w:eastAsia="en-US"/>
              </w:rPr>
              <w:t>(устройство резинового покрытия)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775037"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714D47A9"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3CC31DFF" w14:textId="77777777" w:rsidR="001A392A" w:rsidRPr="0091303A"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462A65E" w14:textId="77777777" w:rsidR="001A392A" w:rsidRDefault="001A392A" w:rsidP="006E0A65">
            <w:pPr>
              <w:widowControl w:val="0"/>
              <w:autoSpaceDE w:val="0"/>
              <w:autoSpaceDN w:val="0"/>
              <w:adjustRightInd w:val="0"/>
              <w:jc w:val="center"/>
              <w:rPr>
                <w:rFonts w:cs="Courier New"/>
              </w:rPr>
            </w:pPr>
            <w:r>
              <w:rPr>
                <w:rFonts w:cs="Courier New"/>
              </w:rPr>
              <w:t>Всего</w:t>
            </w:r>
          </w:p>
          <w:p w14:paraId="779518BF" w14:textId="77777777" w:rsidR="001A392A" w:rsidRDefault="001A392A" w:rsidP="006E0A65">
            <w:pPr>
              <w:widowControl w:val="0"/>
              <w:autoSpaceDE w:val="0"/>
              <w:autoSpaceDN w:val="0"/>
              <w:adjustRightInd w:val="0"/>
              <w:jc w:val="center"/>
              <w:rPr>
                <w:rFonts w:cs="Courier New"/>
              </w:rPr>
            </w:pPr>
            <w:r>
              <w:rPr>
                <w:rFonts w:cs="Courier New"/>
              </w:rPr>
              <w:t>в том числе</w:t>
            </w:r>
          </w:p>
          <w:p w14:paraId="2DE344DC" w14:textId="77777777" w:rsidR="001A392A" w:rsidRDefault="001A392A" w:rsidP="006E0A65">
            <w:pPr>
              <w:widowControl w:val="0"/>
              <w:autoSpaceDE w:val="0"/>
              <w:autoSpaceDN w:val="0"/>
              <w:adjustRightInd w:val="0"/>
              <w:jc w:val="center"/>
              <w:rPr>
                <w:rFonts w:cs="Courier New"/>
              </w:rPr>
            </w:pPr>
            <w:r>
              <w:rPr>
                <w:rFonts w:cs="Courier New"/>
              </w:rPr>
              <w:t>ФБ</w:t>
            </w:r>
          </w:p>
          <w:p w14:paraId="02D56DF0"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50E744A3" w14:textId="77777777" w:rsidR="001A392A" w:rsidRDefault="001A392A" w:rsidP="006E0A65">
            <w:pPr>
              <w:widowControl w:val="0"/>
              <w:autoSpaceDE w:val="0"/>
              <w:autoSpaceDN w:val="0"/>
              <w:adjustRightInd w:val="0"/>
              <w:jc w:val="center"/>
              <w:rPr>
                <w:rFonts w:cs="Courier New"/>
              </w:rPr>
            </w:pPr>
            <w:r>
              <w:rPr>
                <w:rFonts w:cs="Courier New"/>
              </w:rPr>
              <w:t>ОБ</w:t>
            </w:r>
          </w:p>
          <w:p w14:paraId="534100C0"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 xml:space="preserve">)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FC6A6EE" w14:textId="77777777" w:rsidR="001A392A" w:rsidRDefault="001A392A" w:rsidP="006E0A65">
            <w:pPr>
              <w:widowControl w:val="0"/>
              <w:autoSpaceDE w:val="0"/>
              <w:autoSpaceDN w:val="0"/>
              <w:adjustRightInd w:val="0"/>
              <w:jc w:val="center"/>
              <w:rPr>
                <w:rFonts w:cs="Courier New"/>
              </w:rPr>
            </w:pPr>
            <w:r>
              <w:rPr>
                <w:rFonts w:cs="Courier New"/>
              </w:rPr>
              <w:t>969043,05</w:t>
            </w:r>
          </w:p>
          <w:p w14:paraId="02FEE8DC" w14:textId="77777777" w:rsidR="001A392A" w:rsidRDefault="001A392A" w:rsidP="006E0A65">
            <w:pPr>
              <w:widowControl w:val="0"/>
              <w:autoSpaceDE w:val="0"/>
              <w:autoSpaceDN w:val="0"/>
              <w:adjustRightInd w:val="0"/>
              <w:jc w:val="center"/>
              <w:rPr>
                <w:rFonts w:cs="Courier New"/>
              </w:rPr>
            </w:pPr>
          </w:p>
          <w:p w14:paraId="0837DEB9" w14:textId="77777777" w:rsidR="001A392A" w:rsidRDefault="001A392A" w:rsidP="006E0A65">
            <w:pPr>
              <w:widowControl w:val="0"/>
              <w:autoSpaceDE w:val="0"/>
              <w:autoSpaceDN w:val="0"/>
              <w:adjustRightInd w:val="0"/>
              <w:jc w:val="center"/>
              <w:rPr>
                <w:rFonts w:cs="Courier New"/>
              </w:rPr>
            </w:pPr>
            <w:r>
              <w:rPr>
                <w:rFonts w:cs="Courier New"/>
              </w:rPr>
              <w:t>949662,19</w:t>
            </w:r>
          </w:p>
          <w:p w14:paraId="6268056C" w14:textId="77777777" w:rsidR="001A392A" w:rsidRDefault="001A392A" w:rsidP="006E0A65">
            <w:pPr>
              <w:widowControl w:val="0"/>
              <w:autoSpaceDE w:val="0"/>
              <w:autoSpaceDN w:val="0"/>
              <w:adjustRightInd w:val="0"/>
              <w:jc w:val="center"/>
              <w:rPr>
                <w:rFonts w:cs="Courier New"/>
              </w:rPr>
            </w:pPr>
          </w:p>
          <w:p w14:paraId="4BA4E321" w14:textId="77777777" w:rsidR="001A392A" w:rsidRDefault="001A392A" w:rsidP="006E0A65">
            <w:pPr>
              <w:widowControl w:val="0"/>
              <w:autoSpaceDE w:val="0"/>
              <w:autoSpaceDN w:val="0"/>
              <w:adjustRightInd w:val="0"/>
              <w:jc w:val="center"/>
              <w:rPr>
                <w:rFonts w:cs="Courier New"/>
              </w:rPr>
            </w:pPr>
            <w:r>
              <w:rPr>
                <w:rFonts w:cs="Courier New"/>
              </w:rPr>
              <w:t>19380,86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AA50EB" w14:textId="77777777" w:rsidR="001A392A" w:rsidRDefault="001A392A" w:rsidP="006E0A65">
            <w:pPr>
              <w:widowControl w:val="0"/>
              <w:autoSpaceDE w:val="0"/>
              <w:autoSpaceDN w:val="0"/>
              <w:adjustRightInd w:val="0"/>
              <w:jc w:val="center"/>
              <w:rPr>
                <w:rFonts w:cs="Courier New"/>
              </w:rPr>
            </w:pPr>
            <w:r>
              <w:rPr>
                <w:rFonts w:cs="Courier New"/>
              </w:rPr>
              <w:t>969043,05</w:t>
            </w:r>
          </w:p>
          <w:p w14:paraId="13EEF861" w14:textId="77777777" w:rsidR="001A392A" w:rsidRDefault="001A392A" w:rsidP="006E0A65">
            <w:pPr>
              <w:widowControl w:val="0"/>
              <w:autoSpaceDE w:val="0"/>
              <w:autoSpaceDN w:val="0"/>
              <w:adjustRightInd w:val="0"/>
              <w:jc w:val="center"/>
              <w:rPr>
                <w:rFonts w:cs="Courier New"/>
              </w:rPr>
            </w:pPr>
          </w:p>
          <w:p w14:paraId="51BB4CC5" w14:textId="77777777" w:rsidR="001A392A" w:rsidRDefault="001A392A" w:rsidP="006E0A65">
            <w:pPr>
              <w:widowControl w:val="0"/>
              <w:autoSpaceDE w:val="0"/>
              <w:autoSpaceDN w:val="0"/>
              <w:adjustRightInd w:val="0"/>
              <w:jc w:val="center"/>
              <w:rPr>
                <w:rFonts w:cs="Courier New"/>
              </w:rPr>
            </w:pPr>
            <w:r>
              <w:rPr>
                <w:rFonts w:cs="Courier New"/>
              </w:rPr>
              <w:t>949662,19</w:t>
            </w:r>
          </w:p>
          <w:p w14:paraId="197D0FDD" w14:textId="77777777" w:rsidR="001A392A" w:rsidRDefault="001A392A" w:rsidP="006E0A65">
            <w:pPr>
              <w:widowControl w:val="0"/>
              <w:autoSpaceDE w:val="0"/>
              <w:autoSpaceDN w:val="0"/>
              <w:adjustRightInd w:val="0"/>
              <w:jc w:val="center"/>
              <w:rPr>
                <w:rFonts w:cs="Courier New"/>
              </w:rPr>
            </w:pPr>
          </w:p>
          <w:p w14:paraId="6DD65325" w14:textId="77777777" w:rsidR="001A392A" w:rsidRDefault="001A392A" w:rsidP="006E0A65">
            <w:pPr>
              <w:widowControl w:val="0"/>
              <w:autoSpaceDE w:val="0"/>
              <w:autoSpaceDN w:val="0"/>
              <w:adjustRightInd w:val="0"/>
              <w:jc w:val="center"/>
              <w:rPr>
                <w:rFonts w:cs="Courier New"/>
              </w:rPr>
            </w:pPr>
            <w:r>
              <w:rPr>
                <w:rFonts w:cs="Courier New"/>
              </w:rPr>
              <w:t>19380,86</w:t>
            </w:r>
          </w:p>
        </w:tc>
        <w:tc>
          <w:tcPr>
            <w:tcW w:w="3812" w:type="dxa"/>
            <w:vMerge/>
            <w:tcBorders>
              <w:left w:val="single" w:sz="4" w:space="0" w:color="auto"/>
              <w:right w:val="single" w:sz="4" w:space="0" w:color="auto"/>
            </w:tcBorders>
            <w:shd w:val="clear" w:color="auto" w:fill="auto"/>
          </w:tcPr>
          <w:p w14:paraId="5240A5AE"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0B5EB9C8"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B0FD215"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2.2.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8FB4187" w14:textId="77777777" w:rsidR="001A392A" w:rsidRDefault="001A392A" w:rsidP="006E0A65">
            <w:pPr>
              <w:pStyle w:val="a8"/>
              <w:tabs>
                <w:tab w:val="left" w:pos="50"/>
              </w:tabs>
              <w:ind w:right="-1"/>
              <w:jc w:val="left"/>
              <w:rPr>
                <w:bCs/>
                <w:sz w:val="24"/>
                <w:szCs w:val="24"/>
                <w:lang w:eastAsia="en-US"/>
              </w:rPr>
            </w:pPr>
            <w:r>
              <w:rPr>
                <w:sz w:val="24"/>
                <w:szCs w:val="24"/>
                <w:lang w:eastAsia="en-US"/>
              </w:rPr>
              <w:t xml:space="preserve">Выполнение работ по объекту </w:t>
            </w:r>
            <w:r w:rsidRPr="002C3F5D">
              <w:rPr>
                <w:sz w:val="24"/>
                <w:szCs w:val="24"/>
                <w:lang w:eastAsia="en-US"/>
              </w:rPr>
              <w:t xml:space="preserve">«Универсальная спортивная игровая площадка, расположенная по адресу: Саратовская область, </w:t>
            </w:r>
            <w:proofErr w:type="spellStart"/>
            <w:r w:rsidRPr="002C3F5D">
              <w:rPr>
                <w:sz w:val="24"/>
                <w:szCs w:val="24"/>
                <w:lang w:eastAsia="en-US"/>
              </w:rPr>
              <w:t>г.Пугачев</w:t>
            </w:r>
            <w:proofErr w:type="spellEnd"/>
            <w:r w:rsidRPr="002C3F5D">
              <w:rPr>
                <w:sz w:val="24"/>
                <w:szCs w:val="24"/>
                <w:lang w:eastAsia="en-US"/>
              </w:rPr>
              <w:t>, в районе пересечения улиц Северной и Татарской»</w:t>
            </w:r>
            <w:r>
              <w:rPr>
                <w:sz w:val="24"/>
                <w:szCs w:val="24"/>
                <w:lang w:eastAsia="en-US"/>
              </w:rPr>
              <w:t xml:space="preserve"> </w:t>
            </w:r>
            <w:r>
              <w:rPr>
                <w:bCs/>
                <w:sz w:val="24"/>
                <w:szCs w:val="24"/>
                <w:lang w:eastAsia="en-US"/>
              </w:rPr>
              <w:t xml:space="preserve">(устройство металлического </w:t>
            </w:r>
          </w:p>
          <w:p w14:paraId="7A0D9FF9" w14:textId="77777777" w:rsidR="001A392A" w:rsidRDefault="001A392A" w:rsidP="006E0A65">
            <w:pPr>
              <w:pStyle w:val="a8"/>
              <w:ind w:right="-1"/>
              <w:jc w:val="left"/>
              <w:rPr>
                <w:sz w:val="24"/>
                <w:szCs w:val="24"/>
                <w:lang w:eastAsia="en-US"/>
              </w:rPr>
            </w:pPr>
            <w:r w:rsidRPr="0077706A">
              <w:rPr>
                <w:bCs/>
                <w:sz w:val="24"/>
                <w:szCs w:val="24"/>
                <w:lang w:eastAsia="en-US"/>
              </w:rPr>
              <w:t>3</w:t>
            </w:r>
            <w:r>
              <w:rPr>
                <w:bCs/>
                <w:sz w:val="24"/>
                <w:szCs w:val="24"/>
                <w:lang w:val="en-US" w:eastAsia="en-US"/>
              </w:rPr>
              <w:t>D</w:t>
            </w:r>
            <w:r w:rsidRPr="00A9214D">
              <w:rPr>
                <w:bCs/>
                <w:sz w:val="24"/>
                <w:szCs w:val="24"/>
                <w:lang w:eastAsia="en-US"/>
              </w:rPr>
              <w:t xml:space="preserve"> </w:t>
            </w:r>
            <w:r>
              <w:rPr>
                <w:bCs/>
                <w:sz w:val="24"/>
                <w:szCs w:val="24"/>
                <w:lang w:eastAsia="en-US"/>
              </w:rPr>
              <w:t>ограждения)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BEFBAE"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74CA3586"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0C744481" w14:textId="77777777" w:rsidR="001A392A" w:rsidRPr="003C75C0"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374AEDA" w14:textId="77777777" w:rsidR="001A392A" w:rsidRDefault="001A392A" w:rsidP="006E0A65">
            <w:pPr>
              <w:widowControl w:val="0"/>
              <w:autoSpaceDE w:val="0"/>
              <w:autoSpaceDN w:val="0"/>
              <w:adjustRightInd w:val="0"/>
              <w:jc w:val="center"/>
              <w:rPr>
                <w:rFonts w:cs="Courier New"/>
              </w:rPr>
            </w:pPr>
            <w:r>
              <w:rPr>
                <w:rFonts w:cs="Courier New"/>
              </w:rPr>
              <w:t>Всего</w:t>
            </w:r>
          </w:p>
          <w:p w14:paraId="0E64BE8F" w14:textId="77777777" w:rsidR="001A392A" w:rsidRDefault="001A392A" w:rsidP="006E0A65">
            <w:pPr>
              <w:widowControl w:val="0"/>
              <w:autoSpaceDE w:val="0"/>
              <w:autoSpaceDN w:val="0"/>
              <w:adjustRightInd w:val="0"/>
              <w:jc w:val="center"/>
              <w:rPr>
                <w:rFonts w:cs="Courier New"/>
              </w:rPr>
            </w:pPr>
            <w:r>
              <w:rPr>
                <w:rFonts w:cs="Courier New"/>
              </w:rPr>
              <w:t>в том числе</w:t>
            </w:r>
          </w:p>
          <w:p w14:paraId="49EF33DD" w14:textId="77777777" w:rsidR="001A392A" w:rsidRDefault="001A392A" w:rsidP="006E0A65">
            <w:pPr>
              <w:widowControl w:val="0"/>
              <w:autoSpaceDE w:val="0"/>
              <w:autoSpaceDN w:val="0"/>
              <w:adjustRightInd w:val="0"/>
              <w:jc w:val="center"/>
              <w:rPr>
                <w:rFonts w:cs="Courier New"/>
              </w:rPr>
            </w:pPr>
            <w:r>
              <w:rPr>
                <w:rFonts w:cs="Courier New"/>
              </w:rPr>
              <w:t>ФБ</w:t>
            </w:r>
          </w:p>
          <w:p w14:paraId="78A57CCC"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7FB1A44D" w14:textId="77777777" w:rsidR="001A392A" w:rsidRDefault="001A392A" w:rsidP="006E0A65">
            <w:pPr>
              <w:widowControl w:val="0"/>
              <w:autoSpaceDE w:val="0"/>
              <w:autoSpaceDN w:val="0"/>
              <w:adjustRightInd w:val="0"/>
              <w:jc w:val="center"/>
              <w:rPr>
                <w:rFonts w:cs="Courier New"/>
              </w:rPr>
            </w:pPr>
            <w:r>
              <w:rPr>
                <w:rFonts w:cs="Courier New"/>
              </w:rPr>
              <w:t>ОБ</w:t>
            </w:r>
          </w:p>
          <w:p w14:paraId="5CF92A76"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DDEE0E2" w14:textId="77777777" w:rsidR="001A392A" w:rsidRDefault="001A392A" w:rsidP="006E0A65">
            <w:pPr>
              <w:widowControl w:val="0"/>
              <w:autoSpaceDE w:val="0"/>
              <w:autoSpaceDN w:val="0"/>
              <w:adjustRightInd w:val="0"/>
              <w:jc w:val="center"/>
              <w:rPr>
                <w:rFonts w:cs="Courier New"/>
              </w:rPr>
            </w:pPr>
            <w:r>
              <w:rPr>
                <w:rFonts w:cs="Courier New"/>
              </w:rPr>
              <w:t>353818,85</w:t>
            </w:r>
          </w:p>
          <w:p w14:paraId="4A662D25" w14:textId="77777777" w:rsidR="001A392A" w:rsidRDefault="001A392A" w:rsidP="006E0A65">
            <w:pPr>
              <w:widowControl w:val="0"/>
              <w:autoSpaceDE w:val="0"/>
              <w:autoSpaceDN w:val="0"/>
              <w:adjustRightInd w:val="0"/>
              <w:jc w:val="center"/>
              <w:rPr>
                <w:rFonts w:cs="Courier New"/>
              </w:rPr>
            </w:pPr>
          </w:p>
          <w:p w14:paraId="4CDEC59F" w14:textId="77777777" w:rsidR="001A392A" w:rsidRDefault="001A392A" w:rsidP="006E0A65">
            <w:pPr>
              <w:widowControl w:val="0"/>
              <w:autoSpaceDE w:val="0"/>
              <w:autoSpaceDN w:val="0"/>
              <w:adjustRightInd w:val="0"/>
              <w:jc w:val="center"/>
              <w:rPr>
                <w:rFonts w:cs="Courier New"/>
              </w:rPr>
            </w:pPr>
            <w:r>
              <w:rPr>
                <w:rFonts w:cs="Courier New"/>
              </w:rPr>
              <w:t>346742,47</w:t>
            </w:r>
          </w:p>
          <w:p w14:paraId="19505528" w14:textId="77777777" w:rsidR="001A392A" w:rsidRDefault="001A392A" w:rsidP="006E0A65">
            <w:pPr>
              <w:widowControl w:val="0"/>
              <w:autoSpaceDE w:val="0"/>
              <w:autoSpaceDN w:val="0"/>
              <w:adjustRightInd w:val="0"/>
              <w:jc w:val="center"/>
              <w:rPr>
                <w:rFonts w:cs="Courier New"/>
              </w:rPr>
            </w:pPr>
          </w:p>
          <w:p w14:paraId="39DFA4B1" w14:textId="77777777" w:rsidR="001A392A" w:rsidRDefault="001A392A" w:rsidP="006E0A65">
            <w:pPr>
              <w:widowControl w:val="0"/>
              <w:autoSpaceDE w:val="0"/>
              <w:autoSpaceDN w:val="0"/>
              <w:adjustRightInd w:val="0"/>
              <w:jc w:val="center"/>
              <w:rPr>
                <w:rFonts w:cs="Courier New"/>
              </w:rPr>
            </w:pPr>
            <w:r>
              <w:rPr>
                <w:rFonts w:cs="Courier New"/>
              </w:rPr>
              <w:t>7076,38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BDE6E0" w14:textId="77777777" w:rsidR="001A392A" w:rsidRDefault="001A392A" w:rsidP="006E0A65">
            <w:pPr>
              <w:widowControl w:val="0"/>
              <w:autoSpaceDE w:val="0"/>
              <w:autoSpaceDN w:val="0"/>
              <w:adjustRightInd w:val="0"/>
              <w:jc w:val="center"/>
              <w:rPr>
                <w:rFonts w:cs="Courier New"/>
              </w:rPr>
            </w:pPr>
            <w:r>
              <w:rPr>
                <w:rFonts w:cs="Courier New"/>
              </w:rPr>
              <w:t>353818,85</w:t>
            </w:r>
          </w:p>
          <w:p w14:paraId="374F11A4" w14:textId="77777777" w:rsidR="001A392A" w:rsidRDefault="001A392A" w:rsidP="006E0A65">
            <w:pPr>
              <w:widowControl w:val="0"/>
              <w:autoSpaceDE w:val="0"/>
              <w:autoSpaceDN w:val="0"/>
              <w:adjustRightInd w:val="0"/>
              <w:jc w:val="center"/>
              <w:rPr>
                <w:rFonts w:cs="Courier New"/>
              </w:rPr>
            </w:pPr>
          </w:p>
          <w:p w14:paraId="6F649A7D" w14:textId="77777777" w:rsidR="001A392A" w:rsidRDefault="001A392A" w:rsidP="006E0A65">
            <w:pPr>
              <w:widowControl w:val="0"/>
              <w:autoSpaceDE w:val="0"/>
              <w:autoSpaceDN w:val="0"/>
              <w:adjustRightInd w:val="0"/>
              <w:jc w:val="center"/>
              <w:rPr>
                <w:rFonts w:cs="Courier New"/>
              </w:rPr>
            </w:pPr>
            <w:r>
              <w:rPr>
                <w:rFonts w:cs="Courier New"/>
              </w:rPr>
              <w:t>346742,47</w:t>
            </w:r>
          </w:p>
          <w:p w14:paraId="0187AC6B" w14:textId="77777777" w:rsidR="001A392A" w:rsidRDefault="001A392A" w:rsidP="006E0A65">
            <w:pPr>
              <w:widowControl w:val="0"/>
              <w:autoSpaceDE w:val="0"/>
              <w:autoSpaceDN w:val="0"/>
              <w:adjustRightInd w:val="0"/>
              <w:jc w:val="center"/>
              <w:rPr>
                <w:rFonts w:cs="Courier New"/>
              </w:rPr>
            </w:pPr>
          </w:p>
          <w:p w14:paraId="4CEE33DA" w14:textId="77777777" w:rsidR="001A392A" w:rsidRDefault="001A392A" w:rsidP="006E0A65">
            <w:pPr>
              <w:widowControl w:val="0"/>
              <w:autoSpaceDE w:val="0"/>
              <w:autoSpaceDN w:val="0"/>
              <w:adjustRightInd w:val="0"/>
              <w:jc w:val="center"/>
              <w:rPr>
                <w:rFonts w:cs="Courier New"/>
              </w:rPr>
            </w:pPr>
            <w:r>
              <w:rPr>
                <w:rFonts w:cs="Courier New"/>
              </w:rPr>
              <w:t>7076,38</w:t>
            </w:r>
          </w:p>
        </w:tc>
        <w:tc>
          <w:tcPr>
            <w:tcW w:w="3812" w:type="dxa"/>
            <w:vMerge/>
            <w:tcBorders>
              <w:left w:val="single" w:sz="4" w:space="0" w:color="auto"/>
              <w:right w:val="single" w:sz="4" w:space="0" w:color="auto"/>
            </w:tcBorders>
            <w:shd w:val="clear" w:color="auto" w:fill="auto"/>
          </w:tcPr>
          <w:p w14:paraId="694807C3"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12FAB384"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C09DD63"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2.3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17EED7E" w14:textId="77777777" w:rsidR="001A392A" w:rsidRDefault="001A392A" w:rsidP="006E0A65">
            <w:pPr>
              <w:pStyle w:val="a8"/>
              <w:tabs>
                <w:tab w:val="left" w:pos="50"/>
              </w:tabs>
              <w:ind w:right="-1"/>
              <w:jc w:val="left"/>
              <w:rPr>
                <w:sz w:val="24"/>
                <w:szCs w:val="24"/>
                <w:lang w:eastAsia="en-US"/>
              </w:rPr>
            </w:pPr>
            <w:r>
              <w:rPr>
                <w:sz w:val="24"/>
                <w:szCs w:val="24"/>
                <w:lang w:eastAsia="en-US"/>
              </w:rPr>
              <w:t xml:space="preserve">Выполнение работ по объекту </w:t>
            </w:r>
            <w:r w:rsidRPr="002C3F5D">
              <w:rPr>
                <w:sz w:val="24"/>
                <w:szCs w:val="24"/>
                <w:lang w:eastAsia="en-US"/>
              </w:rPr>
              <w:t xml:space="preserve">«Универсальная спортивная игровая площадка, расположенная по адресу: Саратовская область, </w:t>
            </w:r>
            <w:proofErr w:type="spellStart"/>
            <w:r w:rsidRPr="002C3F5D">
              <w:rPr>
                <w:sz w:val="24"/>
                <w:szCs w:val="24"/>
                <w:lang w:eastAsia="en-US"/>
              </w:rPr>
              <w:t>г.Пугачев</w:t>
            </w:r>
            <w:proofErr w:type="spellEnd"/>
            <w:r w:rsidRPr="002C3F5D">
              <w:rPr>
                <w:sz w:val="24"/>
                <w:szCs w:val="24"/>
                <w:lang w:eastAsia="en-US"/>
              </w:rPr>
              <w:t>, в районе пересечения улиц Северной и Татарской»</w:t>
            </w:r>
            <w:r>
              <w:rPr>
                <w:sz w:val="24"/>
                <w:szCs w:val="24"/>
                <w:lang w:eastAsia="en-US"/>
              </w:rPr>
              <w:t xml:space="preserve"> </w:t>
            </w:r>
            <w:r>
              <w:rPr>
                <w:bCs/>
                <w:sz w:val="24"/>
                <w:szCs w:val="24"/>
                <w:lang w:eastAsia="en-US"/>
              </w:rPr>
              <w:t>(устройство освещения)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D69BC09"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0C5F8721"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47CFB928" w14:textId="77777777" w:rsidR="001A392A" w:rsidRPr="00762A24"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6FF07E8" w14:textId="77777777" w:rsidR="001A392A" w:rsidRDefault="001A392A" w:rsidP="006E0A65">
            <w:pPr>
              <w:widowControl w:val="0"/>
              <w:autoSpaceDE w:val="0"/>
              <w:autoSpaceDN w:val="0"/>
              <w:adjustRightInd w:val="0"/>
              <w:jc w:val="center"/>
              <w:rPr>
                <w:rFonts w:cs="Courier New"/>
              </w:rPr>
            </w:pPr>
            <w:r>
              <w:rPr>
                <w:rFonts w:cs="Courier New"/>
              </w:rPr>
              <w:t>Всего</w:t>
            </w:r>
          </w:p>
          <w:p w14:paraId="00DEF0A1" w14:textId="77777777" w:rsidR="001A392A" w:rsidRDefault="001A392A" w:rsidP="006E0A65">
            <w:pPr>
              <w:widowControl w:val="0"/>
              <w:autoSpaceDE w:val="0"/>
              <w:autoSpaceDN w:val="0"/>
              <w:adjustRightInd w:val="0"/>
              <w:jc w:val="center"/>
              <w:rPr>
                <w:rFonts w:cs="Courier New"/>
              </w:rPr>
            </w:pPr>
            <w:r>
              <w:rPr>
                <w:rFonts w:cs="Courier New"/>
              </w:rPr>
              <w:t>в том числе</w:t>
            </w:r>
          </w:p>
          <w:p w14:paraId="03C1FD73" w14:textId="77777777" w:rsidR="001A392A" w:rsidRDefault="001A392A" w:rsidP="006E0A65">
            <w:pPr>
              <w:widowControl w:val="0"/>
              <w:autoSpaceDE w:val="0"/>
              <w:autoSpaceDN w:val="0"/>
              <w:adjustRightInd w:val="0"/>
              <w:jc w:val="center"/>
              <w:rPr>
                <w:rFonts w:cs="Courier New"/>
              </w:rPr>
            </w:pPr>
            <w:r>
              <w:rPr>
                <w:rFonts w:cs="Courier New"/>
              </w:rPr>
              <w:t>ФБ</w:t>
            </w:r>
          </w:p>
          <w:p w14:paraId="4424D7A8"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547213D1" w14:textId="77777777" w:rsidR="001A392A" w:rsidRDefault="001A392A" w:rsidP="006E0A65">
            <w:pPr>
              <w:widowControl w:val="0"/>
              <w:autoSpaceDE w:val="0"/>
              <w:autoSpaceDN w:val="0"/>
              <w:adjustRightInd w:val="0"/>
              <w:jc w:val="center"/>
              <w:rPr>
                <w:rFonts w:cs="Courier New"/>
              </w:rPr>
            </w:pPr>
            <w:r>
              <w:rPr>
                <w:rFonts w:cs="Courier New"/>
              </w:rPr>
              <w:t>ОБ</w:t>
            </w:r>
          </w:p>
          <w:p w14:paraId="376F13F7"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B5DB8CE" w14:textId="77777777" w:rsidR="001A392A" w:rsidRDefault="001A392A" w:rsidP="006E0A65">
            <w:pPr>
              <w:widowControl w:val="0"/>
              <w:autoSpaceDE w:val="0"/>
              <w:autoSpaceDN w:val="0"/>
              <w:adjustRightInd w:val="0"/>
              <w:jc w:val="center"/>
              <w:rPr>
                <w:rFonts w:cs="Courier New"/>
              </w:rPr>
            </w:pPr>
            <w:r>
              <w:rPr>
                <w:rFonts w:cs="Courier New"/>
              </w:rPr>
              <w:t>333542,08</w:t>
            </w:r>
          </w:p>
          <w:p w14:paraId="15879B05" w14:textId="77777777" w:rsidR="001A392A" w:rsidRDefault="001A392A" w:rsidP="006E0A65">
            <w:pPr>
              <w:widowControl w:val="0"/>
              <w:autoSpaceDE w:val="0"/>
              <w:autoSpaceDN w:val="0"/>
              <w:adjustRightInd w:val="0"/>
              <w:jc w:val="center"/>
              <w:rPr>
                <w:rFonts w:cs="Courier New"/>
              </w:rPr>
            </w:pPr>
          </w:p>
          <w:p w14:paraId="0E52BCAD" w14:textId="77777777" w:rsidR="001A392A" w:rsidRDefault="001A392A" w:rsidP="006E0A65">
            <w:pPr>
              <w:widowControl w:val="0"/>
              <w:autoSpaceDE w:val="0"/>
              <w:autoSpaceDN w:val="0"/>
              <w:adjustRightInd w:val="0"/>
              <w:jc w:val="center"/>
              <w:rPr>
                <w:rFonts w:cs="Courier New"/>
              </w:rPr>
            </w:pPr>
            <w:r>
              <w:rPr>
                <w:rFonts w:cs="Courier New"/>
              </w:rPr>
              <w:t>326871,24</w:t>
            </w:r>
          </w:p>
          <w:p w14:paraId="171CF29F" w14:textId="77777777" w:rsidR="001A392A" w:rsidRDefault="001A392A" w:rsidP="006E0A65">
            <w:pPr>
              <w:widowControl w:val="0"/>
              <w:autoSpaceDE w:val="0"/>
              <w:autoSpaceDN w:val="0"/>
              <w:adjustRightInd w:val="0"/>
              <w:jc w:val="center"/>
              <w:rPr>
                <w:rFonts w:cs="Courier New"/>
              </w:rPr>
            </w:pPr>
          </w:p>
          <w:p w14:paraId="4C9472F6" w14:textId="77777777" w:rsidR="001A392A" w:rsidRDefault="001A392A" w:rsidP="006E0A65">
            <w:pPr>
              <w:widowControl w:val="0"/>
              <w:autoSpaceDE w:val="0"/>
              <w:autoSpaceDN w:val="0"/>
              <w:adjustRightInd w:val="0"/>
              <w:jc w:val="center"/>
              <w:rPr>
                <w:rFonts w:cs="Courier New"/>
              </w:rPr>
            </w:pPr>
            <w:r>
              <w:rPr>
                <w:rFonts w:cs="Courier New"/>
              </w:rPr>
              <w:t>6670,84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0B1FDB" w14:textId="77777777" w:rsidR="001A392A" w:rsidRDefault="001A392A" w:rsidP="006E0A65">
            <w:pPr>
              <w:widowControl w:val="0"/>
              <w:autoSpaceDE w:val="0"/>
              <w:autoSpaceDN w:val="0"/>
              <w:adjustRightInd w:val="0"/>
              <w:jc w:val="center"/>
              <w:rPr>
                <w:rFonts w:cs="Courier New"/>
              </w:rPr>
            </w:pPr>
            <w:r>
              <w:rPr>
                <w:rFonts w:cs="Courier New"/>
              </w:rPr>
              <w:t>333542,08</w:t>
            </w:r>
          </w:p>
          <w:p w14:paraId="23D20241" w14:textId="77777777" w:rsidR="001A392A" w:rsidRDefault="001A392A" w:rsidP="006E0A65">
            <w:pPr>
              <w:widowControl w:val="0"/>
              <w:autoSpaceDE w:val="0"/>
              <w:autoSpaceDN w:val="0"/>
              <w:adjustRightInd w:val="0"/>
              <w:jc w:val="center"/>
              <w:rPr>
                <w:rFonts w:cs="Courier New"/>
              </w:rPr>
            </w:pPr>
          </w:p>
          <w:p w14:paraId="4AAD4E74" w14:textId="77777777" w:rsidR="001A392A" w:rsidRDefault="001A392A" w:rsidP="006E0A65">
            <w:pPr>
              <w:widowControl w:val="0"/>
              <w:autoSpaceDE w:val="0"/>
              <w:autoSpaceDN w:val="0"/>
              <w:adjustRightInd w:val="0"/>
              <w:jc w:val="center"/>
              <w:rPr>
                <w:rFonts w:cs="Courier New"/>
              </w:rPr>
            </w:pPr>
            <w:r>
              <w:rPr>
                <w:rFonts w:cs="Courier New"/>
              </w:rPr>
              <w:t>326871,24</w:t>
            </w:r>
          </w:p>
          <w:p w14:paraId="75A7A5FC" w14:textId="77777777" w:rsidR="001A392A" w:rsidRDefault="001A392A" w:rsidP="006E0A65">
            <w:pPr>
              <w:widowControl w:val="0"/>
              <w:autoSpaceDE w:val="0"/>
              <w:autoSpaceDN w:val="0"/>
              <w:adjustRightInd w:val="0"/>
              <w:jc w:val="center"/>
              <w:rPr>
                <w:rFonts w:cs="Courier New"/>
              </w:rPr>
            </w:pPr>
          </w:p>
          <w:p w14:paraId="3B979953" w14:textId="77777777" w:rsidR="001A392A" w:rsidRDefault="001A392A" w:rsidP="006E0A65">
            <w:pPr>
              <w:widowControl w:val="0"/>
              <w:autoSpaceDE w:val="0"/>
              <w:autoSpaceDN w:val="0"/>
              <w:adjustRightInd w:val="0"/>
              <w:jc w:val="center"/>
              <w:rPr>
                <w:rFonts w:cs="Courier New"/>
              </w:rPr>
            </w:pPr>
            <w:r>
              <w:rPr>
                <w:rFonts w:cs="Courier New"/>
              </w:rPr>
              <w:t>6670,84</w:t>
            </w:r>
          </w:p>
        </w:tc>
        <w:tc>
          <w:tcPr>
            <w:tcW w:w="3812" w:type="dxa"/>
            <w:vMerge/>
            <w:tcBorders>
              <w:left w:val="single" w:sz="4" w:space="0" w:color="auto"/>
              <w:right w:val="single" w:sz="4" w:space="0" w:color="auto"/>
            </w:tcBorders>
            <w:shd w:val="clear" w:color="auto" w:fill="auto"/>
          </w:tcPr>
          <w:p w14:paraId="41E1EAD5"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1F466358"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6C58307"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2.4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2408699" w14:textId="77777777" w:rsidR="001A392A" w:rsidRDefault="001A392A" w:rsidP="006E0A65">
            <w:pPr>
              <w:pStyle w:val="a8"/>
              <w:tabs>
                <w:tab w:val="left" w:pos="50"/>
              </w:tabs>
              <w:ind w:right="-1"/>
              <w:jc w:val="left"/>
              <w:rPr>
                <w:sz w:val="24"/>
                <w:szCs w:val="24"/>
                <w:lang w:eastAsia="en-US"/>
              </w:rPr>
            </w:pPr>
            <w:r>
              <w:rPr>
                <w:sz w:val="24"/>
                <w:szCs w:val="24"/>
                <w:lang w:eastAsia="en-US"/>
              </w:rPr>
              <w:t xml:space="preserve">Выполнение работ по объекту </w:t>
            </w:r>
            <w:r w:rsidRPr="002C3F5D">
              <w:rPr>
                <w:sz w:val="24"/>
                <w:szCs w:val="24"/>
                <w:lang w:eastAsia="en-US"/>
              </w:rPr>
              <w:t xml:space="preserve">«Универсальная спортивная игровая площадка, расположенная по адресу: Саратовская область, </w:t>
            </w:r>
            <w:proofErr w:type="spellStart"/>
            <w:r w:rsidRPr="002C3F5D">
              <w:rPr>
                <w:sz w:val="24"/>
                <w:szCs w:val="24"/>
                <w:lang w:eastAsia="en-US"/>
              </w:rPr>
              <w:t>г.Пугачев</w:t>
            </w:r>
            <w:proofErr w:type="spellEnd"/>
            <w:r w:rsidRPr="002C3F5D">
              <w:rPr>
                <w:sz w:val="24"/>
                <w:szCs w:val="24"/>
                <w:lang w:eastAsia="en-US"/>
              </w:rPr>
              <w:t>, в районе пересечения улиц Северной и Татарской»</w:t>
            </w:r>
            <w:r>
              <w:rPr>
                <w:sz w:val="24"/>
                <w:szCs w:val="24"/>
                <w:lang w:eastAsia="en-US"/>
              </w:rPr>
              <w:t xml:space="preserve"> </w:t>
            </w:r>
            <w:r>
              <w:rPr>
                <w:bCs/>
                <w:sz w:val="24"/>
                <w:szCs w:val="24"/>
                <w:lang w:eastAsia="en-US"/>
              </w:rPr>
              <w:t>(устройство освещения – дополнительные работы)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787A5F"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78FB395E"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58D4C774" w14:textId="77777777" w:rsidR="001A392A" w:rsidRPr="00BD662E"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5F4942A" w14:textId="77777777" w:rsidR="001A392A" w:rsidRDefault="001A392A" w:rsidP="006E0A6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2E50618" w14:textId="77777777" w:rsidR="001A392A" w:rsidRDefault="001A392A" w:rsidP="006E0A65">
            <w:pPr>
              <w:widowControl w:val="0"/>
              <w:autoSpaceDE w:val="0"/>
              <w:autoSpaceDN w:val="0"/>
              <w:adjustRightInd w:val="0"/>
              <w:jc w:val="center"/>
              <w:rPr>
                <w:rFonts w:cs="Courier New"/>
              </w:rPr>
            </w:pPr>
            <w:r>
              <w:rPr>
                <w:rFonts w:cs="Courier New"/>
              </w:rPr>
              <w:t>74568,95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27A3DA" w14:textId="77777777" w:rsidR="001A392A" w:rsidRDefault="001A392A" w:rsidP="006E0A65">
            <w:pPr>
              <w:widowControl w:val="0"/>
              <w:autoSpaceDE w:val="0"/>
              <w:autoSpaceDN w:val="0"/>
              <w:adjustRightInd w:val="0"/>
              <w:jc w:val="center"/>
              <w:rPr>
                <w:rFonts w:cs="Courier New"/>
              </w:rPr>
            </w:pPr>
            <w:r>
              <w:rPr>
                <w:rFonts w:cs="Courier New"/>
              </w:rPr>
              <w:t>74568,95</w:t>
            </w:r>
          </w:p>
        </w:tc>
        <w:tc>
          <w:tcPr>
            <w:tcW w:w="3812" w:type="dxa"/>
            <w:vMerge/>
            <w:tcBorders>
              <w:left w:val="single" w:sz="4" w:space="0" w:color="auto"/>
              <w:right w:val="single" w:sz="4" w:space="0" w:color="auto"/>
            </w:tcBorders>
            <w:shd w:val="clear" w:color="auto" w:fill="auto"/>
          </w:tcPr>
          <w:p w14:paraId="76C5D9ED"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37573D16"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A5DDF63"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2.5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2E4FD08D" w14:textId="77777777" w:rsidR="001A392A" w:rsidRDefault="001A392A" w:rsidP="006E0A65">
            <w:pPr>
              <w:pStyle w:val="a8"/>
              <w:tabs>
                <w:tab w:val="left" w:pos="50"/>
              </w:tabs>
              <w:ind w:right="-1"/>
              <w:jc w:val="left"/>
              <w:rPr>
                <w:sz w:val="24"/>
                <w:szCs w:val="24"/>
                <w:lang w:eastAsia="en-US"/>
              </w:rPr>
            </w:pPr>
            <w:r>
              <w:rPr>
                <w:sz w:val="24"/>
                <w:szCs w:val="24"/>
                <w:lang w:eastAsia="en-US"/>
              </w:rPr>
              <w:t xml:space="preserve">Выполнение работ по объекту </w:t>
            </w:r>
            <w:r w:rsidRPr="002C3F5D">
              <w:rPr>
                <w:sz w:val="24"/>
                <w:szCs w:val="24"/>
                <w:lang w:eastAsia="en-US"/>
              </w:rPr>
              <w:t xml:space="preserve">«Универсальная спортивная игровая </w:t>
            </w:r>
            <w:r w:rsidRPr="002C3F5D">
              <w:rPr>
                <w:sz w:val="24"/>
                <w:szCs w:val="24"/>
                <w:lang w:eastAsia="en-US"/>
              </w:rPr>
              <w:lastRenderedPageBreak/>
              <w:t xml:space="preserve">площадка, расположенная по адресу: Саратовская область, </w:t>
            </w:r>
            <w:proofErr w:type="spellStart"/>
            <w:r w:rsidRPr="002C3F5D">
              <w:rPr>
                <w:sz w:val="24"/>
                <w:szCs w:val="24"/>
                <w:lang w:eastAsia="en-US"/>
              </w:rPr>
              <w:t>г.Пугачев</w:t>
            </w:r>
            <w:proofErr w:type="spellEnd"/>
            <w:r w:rsidRPr="002C3F5D">
              <w:rPr>
                <w:sz w:val="24"/>
                <w:szCs w:val="24"/>
                <w:lang w:eastAsia="en-US"/>
              </w:rPr>
              <w:t>, в районе пересечения улиц Северной и Татарской»</w:t>
            </w:r>
            <w:r>
              <w:rPr>
                <w:sz w:val="24"/>
                <w:szCs w:val="24"/>
                <w:lang w:eastAsia="en-US"/>
              </w:rPr>
              <w:t xml:space="preserve"> </w:t>
            </w:r>
            <w:r>
              <w:rPr>
                <w:bCs/>
                <w:sz w:val="24"/>
                <w:szCs w:val="24"/>
                <w:lang w:eastAsia="en-US"/>
              </w:rPr>
              <w:t>(поставка и установка спортивного оборудования)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00872A"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lastRenderedPageBreak/>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7A4E3D35"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268F0A20" w14:textId="77777777" w:rsidR="001A392A" w:rsidRPr="004C69D7"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8842871" w14:textId="77777777" w:rsidR="001A392A" w:rsidRDefault="001A392A" w:rsidP="006E0A65">
            <w:pPr>
              <w:widowControl w:val="0"/>
              <w:autoSpaceDE w:val="0"/>
              <w:autoSpaceDN w:val="0"/>
              <w:adjustRightInd w:val="0"/>
              <w:jc w:val="center"/>
              <w:rPr>
                <w:rFonts w:cs="Courier New"/>
              </w:rPr>
            </w:pPr>
            <w:r>
              <w:rPr>
                <w:rFonts w:cs="Courier New"/>
              </w:rPr>
              <w:lastRenderedPageBreak/>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1106771" w14:textId="77777777" w:rsidR="001A392A" w:rsidRDefault="001A392A" w:rsidP="006E0A65">
            <w:pPr>
              <w:widowControl w:val="0"/>
              <w:autoSpaceDE w:val="0"/>
              <w:autoSpaceDN w:val="0"/>
              <w:adjustRightInd w:val="0"/>
              <w:jc w:val="center"/>
              <w:rPr>
                <w:rFonts w:cs="Courier New"/>
              </w:rPr>
            </w:pPr>
            <w:r>
              <w:rPr>
                <w:rFonts w:cs="Courier New"/>
              </w:rPr>
              <w:t>61275,00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5D4593" w14:textId="77777777" w:rsidR="001A392A" w:rsidRDefault="001A392A" w:rsidP="006E0A65">
            <w:pPr>
              <w:widowControl w:val="0"/>
              <w:autoSpaceDE w:val="0"/>
              <w:autoSpaceDN w:val="0"/>
              <w:adjustRightInd w:val="0"/>
              <w:jc w:val="center"/>
              <w:rPr>
                <w:rFonts w:cs="Courier New"/>
              </w:rPr>
            </w:pPr>
            <w:r>
              <w:rPr>
                <w:rFonts w:cs="Courier New"/>
              </w:rPr>
              <w:t>61275,00</w:t>
            </w:r>
          </w:p>
        </w:tc>
        <w:tc>
          <w:tcPr>
            <w:tcW w:w="3812" w:type="dxa"/>
            <w:vMerge/>
            <w:tcBorders>
              <w:left w:val="single" w:sz="4" w:space="0" w:color="auto"/>
              <w:right w:val="single" w:sz="4" w:space="0" w:color="auto"/>
            </w:tcBorders>
            <w:shd w:val="clear" w:color="auto" w:fill="auto"/>
          </w:tcPr>
          <w:p w14:paraId="0E42E4FB"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45E91728"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28CF4EE8" w14:textId="77777777" w:rsidR="001A392A" w:rsidRPr="006110DF"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2.6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412F2EC" w14:textId="77777777" w:rsidR="001A392A" w:rsidRPr="002C3F5D" w:rsidRDefault="001A392A" w:rsidP="006E0A65">
            <w:pPr>
              <w:pStyle w:val="a8"/>
              <w:ind w:right="-1"/>
              <w:jc w:val="left"/>
              <w:rPr>
                <w:b/>
                <w:sz w:val="24"/>
                <w:szCs w:val="24"/>
                <w:lang w:eastAsia="en-US"/>
              </w:rPr>
            </w:pPr>
            <w:r w:rsidRPr="002C3F5D">
              <w:rPr>
                <w:sz w:val="24"/>
                <w:szCs w:val="24"/>
                <w:lang w:eastAsia="en-US"/>
              </w:rPr>
              <w:t xml:space="preserve">Проведение строительного контроля за выполнением работ по объекту «Универсальная спортивная игровая площадка, расположенная по адресу: Саратовская область, </w:t>
            </w:r>
            <w:proofErr w:type="spellStart"/>
            <w:r w:rsidRPr="002C3F5D">
              <w:rPr>
                <w:sz w:val="24"/>
                <w:szCs w:val="24"/>
                <w:lang w:eastAsia="en-US"/>
              </w:rPr>
              <w:t>г.Пугачев</w:t>
            </w:r>
            <w:proofErr w:type="spellEnd"/>
            <w:r w:rsidRPr="002C3F5D">
              <w:rPr>
                <w:sz w:val="24"/>
                <w:szCs w:val="24"/>
                <w:lang w:eastAsia="en-US"/>
              </w:rPr>
              <w:t>, в районе пересечения улиц Северной и Татарской»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FE1D00"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10AB7DF7"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1E0C34F7" w14:textId="77777777" w:rsidR="001A392A" w:rsidRPr="009F7CCC"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5589F1A" w14:textId="77777777" w:rsidR="001A392A" w:rsidRPr="006110DF" w:rsidRDefault="001A392A" w:rsidP="006E0A6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3DC8B33" w14:textId="77777777" w:rsidR="001A392A" w:rsidRDefault="001A392A" w:rsidP="006E0A65">
            <w:pPr>
              <w:widowControl w:val="0"/>
              <w:autoSpaceDE w:val="0"/>
              <w:autoSpaceDN w:val="0"/>
              <w:adjustRightInd w:val="0"/>
              <w:jc w:val="center"/>
              <w:rPr>
                <w:rFonts w:cs="Courier New"/>
              </w:rPr>
            </w:pPr>
            <w:r>
              <w:rPr>
                <w:rFonts w:cs="Courier New"/>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D50CCC" w14:textId="77777777" w:rsidR="001A392A" w:rsidRDefault="001A392A" w:rsidP="006E0A65">
            <w:pPr>
              <w:widowControl w:val="0"/>
              <w:autoSpaceDE w:val="0"/>
              <w:autoSpaceDN w:val="0"/>
              <w:adjustRightInd w:val="0"/>
              <w:jc w:val="center"/>
              <w:rPr>
                <w:rFonts w:cs="Courier New"/>
              </w:rPr>
            </w:pPr>
            <w:r>
              <w:rPr>
                <w:rFonts w:cs="Courier New"/>
              </w:rPr>
              <w:t>9150,00</w:t>
            </w:r>
          </w:p>
        </w:tc>
        <w:tc>
          <w:tcPr>
            <w:tcW w:w="3812" w:type="dxa"/>
            <w:vMerge/>
            <w:tcBorders>
              <w:left w:val="single" w:sz="4" w:space="0" w:color="auto"/>
              <w:right w:val="single" w:sz="4" w:space="0" w:color="auto"/>
            </w:tcBorders>
            <w:shd w:val="clear" w:color="auto" w:fill="auto"/>
          </w:tcPr>
          <w:p w14:paraId="4E58F62E"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3A7A3872"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A2A2835"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E554874" w14:textId="77777777" w:rsidR="001A392A" w:rsidRPr="006110DF" w:rsidRDefault="001A392A" w:rsidP="006E0A65">
            <w:pPr>
              <w:pStyle w:val="a8"/>
              <w:ind w:right="-1"/>
              <w:jc w:val="left"/>
              <w:rPr>
                <w:sz w:val="24"/>
                <w:szCs w:val="24"/>
                <w:lang w:eastAsia="en-US"/>
              </w:rPr>
            </w:pPr>
            <w:r w:rsidRPr="003E06BD">
              <w:rPr>
                <w:sz w:val="24"/>
                <w:szCs w:val="24"/>
                <w:lang w:eastAsia="en-US"/>
              </w:rPr>
              <w:t xml:space="preserve">«Детская и спортивные площадки в </w:t>
            </w:r>
            <w:proofErr w:type="spellStart"/>
            <w:proofErr w:type="gramStart"/>
            <w:r w:rsidRPr="003E06BD">
              <w:rPr>
                <w:sz w:val="24"/>
                <w:szCs w:val="24"/>
                <w:lang w:eastAsia="en-US"/>
              </w:rPr>
              <w:t>мкр.Первом</w:t>
            </w:r>
            <w:proofErr w:type="spellEnd"/>
            <w:proofErr w:type="gramEnd"/>
            <w:r w:rsidRPr="003E06BD">
              <w:rPr>
                <w:sz w:val="24"/>
                <w:szCs w:val="24"/>
                <w:lang w:eastAsia="en-US"/>
              </w:rPr>
              <w:t xml:space="preserve"> </w:t>
            </w:r>
            <w:proofErr w:type="spellStart"/>
            <w:r w:rsidRPr="003E06BD">
              <w:rPr>
                <w:sz w:val="24"/>
                <w:szCs w:val="24"/>
                <w:lang w:eastAsia="en-US"/>
              </w:rPr>
              <w:t>г.Пугачева</w:t>
            </w:r>
            <w:proofErr w:type="spellEnd"/>
            <w:r w:rsidRPr="003E06BD">
              <w:rPr>
                <w:sz w:val="24"/>
                <w:szCs w:val="24"/>
                <w:lang w:eastAsia="en-US"/>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C963C2"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3104C63F" w14:textId="77777777" w:rsidR="001A392A" w:rsidRPr="00CD10EC" w:rsidRDefault="001A392A" w:rsidP="006E0A65">
            <w:pPr>
              <w:widowControl w:val="0"/>
              <w:autoSpaceDE w:val="0"/>
              <w:autoSpaceDN w:val="0"/>
              <w:adjustRightInd w:val="0"/>
              <w:jc w:val="center"/>
              <w:rPr>
                <w:rFonts w:cs="Courier New"/>
              </w:rPr>
            </w:pPr>
            <w:r>
              <w:rPr>
                <w:rFonts w:cs="Courier New"/>
              </w:rPr>
              <w:t>2024</w:t>
            </w:r>
            <w:r w:rsidRPr="00CD10EC">
              <w:rPr>
                <w:rFonts w:cs="Courier New"/>
              </w:rPr>
              <w:t xml:space="preserve"> года</w:t>
            </w:r>
          </w:p>
          <w:p w14:paraId="1F361E47" w14:textId="77777777" w:rsidR="001A392A" w:rsidRPr="0091303A"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A3456E4" w14:textId="77777777" w:rsidR="001A392A" w:rsidRDefault="001A392A" w:rsidP="006E0A65">
            <w:pPr>
              <w:widowControl w:val="0"/>
              <w:autoSpaceDE w:val="0"/>
              <w:autoSpaceDN w:val="0"/>
              <w:adjustRightInd w:val="0"/>
              <w:jc w:val="center"/>
              <w:rPr>
                <w:rFonts w:cs="Courier New"/>
              </w:rPr>
            </w:pPr>
            <w:r>
              <w:rPr>
                <w:rFonts w:cs="Courier New"/>
              </w:rPr>
              <w:t>Всего</w:t>
            </w:r>
          </w:p>
          <w:p w14:paraId="44F66582" w14:textId="77777777" w:rsidR="001A392A" w:rsidRDefault="001A392A" w:rsidP="006E0A65">
            <w:pPr>
              <w:widowControl w:val="0"/>
              <w:autoSpaceDE w:val="0"/>
              <w:autoSpaceDN w:val="0"/>
              <w:adjustRightInd w:val="0"/>
              <w:jc w:val="center"/>
              <w:rPr>
                <w:rFonts w:cs="Courier New"/>
              </w:rPr>
            </w:pPr>
            <w:r>
              <w:rPr>
                <w:rFonts w:cs="Courier New"/>
              </w:rPr>
              <w:t>в том числе</w:t>
            </w:r>
          </w:p>
          <w:p w14:paraId="3BA10FA8" w14:textId="77777777" w:rsidR="001A392A" w:rsidRDefault="001A392A" w:rsidP="006E0A65">
            <w:pPr>
              <w:widowControl w:val="0"/>
              <w:autoSpaceDE w:val="0"/>
              <w:autoSpaceDN w:val="0"/>
              <w:adjustRightInd w:val="0"/>
              <w:jc w:val="center"/>
              <w:rPr>
                <w:rFonts w:cs="Courier New"/>
              </w:rPr>
            </w:pPr>
            <w:r>
              <w:rPr>
                <w:rFonts w:cs="Courier New"/>
              </w:rPr>
              <w:t>ФБ</w:t>
            </w:r>
          </w:p>
          <w:p w14:paraId="2CE27B4C"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07A0CF3B" w14:textId="77777777" w:rsidR="001A392A" w:rsidRDefault="001A392A" w:rsidP="006E0A65">
            <w:pPr>
              <w:widowControl w:val="0"/>
              <w:autoSpaceDE w:val="0"/>
              <w:autoSpaceDN w:val="0"/>
              <w:adjustRightInd w:val="0"/>
              <w:jc w:val="center"/>
              <w:rPr>
                <w:rFonts w:cs="Courier New"/>
              </w:rPr>
            </w:pPr>
            <w:r>
              <w:rPr>
                <w:rFonts w:cs="Courier New"/>
              </w:rPr>
              <w:t>ОБ</w:t>
            </w:r>
          </w:p>
          <w:p w14:paraId="3F3ABBE3"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4B46C8CF" w14:textId="77777777" w:rsidR="001A392A" w:rsidRDefault="001A392A" w:rsidP="006E0A6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59282C4" w14:textId="77777777" w:rsidR="001A392A" w:rsidRDefault="001A392A" w:rsidP="006E0A65">
            <w:pPr>
              <w:widowControl w:val="0"/>
              <w:autoSpaceDE w:val="0"/>
              <w:autoSpaceDN w:val="0"/>
              <w:adjustRightInd w:val="0"/>
              <w:jc w:val="center"/>
              <w:rPr>
                <w:rFonts w:cs="Courier New"/>
              </w:rPr>
            </w:pPr>
            <w:r>
              <w:rPr>
                <w:rFonts w:cs="Courier New"/>
              </w:rPr>
              <w:t>3637145,36</w:t>
            </w:r>
          </w:p>
          <w:p w14:paraId="10AF83AE" w14:textId="77777777" w:rsidR="001A392A" w:rsidRDefault="001A392A" w:rsidP="006E0A65">
            <w:pPr>
              <w:widowControl w:val="0"/>
              <w:autoSpaceDE w:val="0"/>
              <w:autoSpaceDN w:val="0"/>
              <w:adjustRightInd w:val="0"/>
              <w:jc w:val="center"/>
              <w:rPr>
                <w:rFonts w:cs="Courier New"/>
              </w:rPr>
            </w:pPr>
          </w:p>
          <w:p w14:paraId="385B6209" w14:textId="77777777" w:rsidR="001A392A" w:rsidRDefault="001A392A" w:rsidP="006E0A65">
            <w:pPr>
              <w:widowControl w:val="0"/>
              <w:autoSpaceDE w:val="0"/>
              <w:autoSpaceDN w:val="0"/>
              <w:adjustRightInd w:val="0"/>
              <w:jc w:val="center"/>
              <w:rPr>
                <w:rFonts w:cs="Courier New"/>
              </w:rPr>
            </w:pPr>
            <w:r>
              <w:rPr>
                <w:rFonts w:cs="Courier New"/>
              </w:rPr>
              <w:t>3555435,45</w:t>
            </w:r>
          </w:p>
          <w:p w14:paraId="24CCB31C" w14:textId="77777777" w:rsidR="001A392A" w:rsidRDefault="001A392A" w:rsidP="006E0A65">
            <w:pPr>
              <w:widowControl w:val="0"/>
              <w:autoSpaceDE w:val="0"/>
              <w:autoSpaceDN w:val="0"/>
              <w:adjustRightInd w:val="0"/>
              <w:jc w:val="center"/>
              <w:rPr>
                <w:rFonts w:cs="Courier New"/>
              </w:rPr>
            </w:pPr>
          </w:p>
          <w:p w14:paraId="5C0009B8" w14:textId="77777777" w:rsidR="001A392A" w:rsidRDefault="001A392A" w:rsidP="006E0A65">
            <w:pPr>
              <w:widowControl w:val="0"/>
              <w:autoSpaceDE w:val="0"/>
              <w:autoSpaceDN w:val="0"/>
              <w:adjustRightInd w:val="0"/>
              <w:jc w:val="center"/>
              <w:rPr>
                <w:rFonts w:cs="Courier New"/>
              </w:rPr>
            </w:pPr>
            <w:r>
              <w:rPr>
                <w:rFonts w:cs="Courier New"/>
              </w:rPr>
              <w:t>72559,91</w:t>
            </w:r>
          </w:p>
          <w:p w14:paraId="0881BBCD" w14:textId="77777777" w:rsidR="001A392A" w:rsidRDefault="001A392A" w:rsidP="006E0A65">
            <w:pPr>
              <w:widowControl w:val="0"/>
              <w:autoSpaceDE w:val="0"/>
              <w:autoSpaceDN w:val="0"/>
              <w:adjustRightInd w:val="0"/>
              <w:jc w:val="center"/>
              <w:rPr>
                <w:rFonts w:cs="Courier New"/>
              </w:rPr>
            </w:pPr>
          </w:p>
          <w:p w14:paraId="740E66C9" w14:textId="77777777" w:rsidR="001A392A" w:rsidRDefault="001A392A" w:rsidP="006E0A65">
            <w:pPr>
              <w:widowControl w:val="0"/>
              <w:autoSpaceDE w:val="0"/>
              <w:autoSpaceDN w:val="0"/>
              <w:adjustRightInd w:val="0"/>
              <w:jc w:val="center"/>
              <w:rPr>
                <w:rFonts w:cs="Courier New"/>
              </w:rPr>
            </w:pPr>
            <w:r>
              <w:rPr>
                <w:rFonts w:cs="Courier New"/>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8A1983" w14:textId="77777777" w:rsidR="001A392A" w:rsidRDefault="001A392A" w:rsidP="006E0A65">
            <w:pPr>
              <w:widowControl w:val="0"/>
              <w:autoSpaceDE w:val="0"/>
              <w:autoSpaceDN w:val="0"/>
              <w:adjustRightInd w:val="0"/>
              <w:jc w:val="center"/>
              <w:rPr>
                <w:rFonts w:cs="Courier New"/>
              </w:rPr>
            </w:pPr>
            <w:r>
              <w:rPr>
                <w:rFonts w:cs="Courier New"/>
              </w:rPr>
              <w:t>3637145,36</w:t>
            </w:r>
          </w:p>
          <w:p w14:paraId="3801B764" w14:textId="77777777" w:rsidR="001A392A" w:rsidRDefault="001A392A" w:rsidP="006E0A65">
            <w:pPr>
              <w:widowControl w:val="0"/>
              <w:autoSpaceDE w:val="0"/>
              <w:autoSpaceDN w:val="0"/>
              <w:adjustRightInd w:val="0"/>
              <w:jc w:val="center"/>
              <w:rPr>
                <w:rFonts w:cs="Courier New"/>
              </w:rPr>
            </w:pPr>
          </w:p>
          <w:p w14:paraId="34E55A62" w14:textId="77777777" w:rsidR="001A392A" w:rsidRDefault="001A392A" w:rsidP="006E0A65">
            <w:pPr>
              <w:widowControl w:val="0"/>
              <w:autoSpaceDE w:val="0"/>
              <w:autoSpaceDN w:val="0"/>
              <w:adjustRightInd w:val="0"/>
              <w:jc w:val="center"/>
              <w:rPr>
                <w:rFonts w:cs="Courier New"/>
              </w:rPr>
            </w:pPr>
            <w:r>
              <w:rPr>
                <w:rFonts w:cs="Courier New"/>
              </w:rPr>
              <w:t>3555435,45</w:t>
            </w:r>
          </w:p>
          <w:p w14:paraId="5DC94062" w14:textId="77777777" w:rsidR="001A392A" w:rsidRDefault="001A392A" w:rsidP="006E0A65">
            <w:pPr>
              <w:widowControl w:val="0"/>
              <w:autoSpaceDE w:val="0"/>
              <w:autoSpaceDN w:val="0"/>
              <w:adjustRightInd w:val="0"/>
              <w:jc w:val="center"/>
              <w:rPr>
                <w:rFonts w:cs="Courier New"/>
              </w:rPr>
            </w:pPr>
          </w:p>
          <w:p w14:paraId="0CB7E731" w14:textId="77777777" w:rsidR="001A392A" w:rsidRDefault="001A392A" w:rsidP="006E0A65">
            <w:pPr>
              <w:widowControl w:val="0"/>
              <w:autoSpaceDE w:val="0"/>
              <w:autoSpaceDN w:val="0"/>
              <w:adjustRightInd w:val="0"/>
              <w:jc w:val="center"/>
              <w:rPr>
                <w:rFonts w:cs="Courier New"/>
              </w:rPr>
            </w:pPr>
            <w:r>
              <w:rPr>
                <w:rFonts w:cs="Courier New"/>
              </w:rPr>
              <w:t>72559,91</w:t>
            </w:r>
          </w:p>
          <w:p w14:paraId="062CF262" w14:textId="77777777" w:rsidR="001A392A" w:rsidRDefault="001A392A" w:rsidP="006E0A65">
            <w:pPr>
              <w:widowControl w:val="0"/>
              <w:autoSpaceDE w:val="0"/>
              <w:autoSpaceDN w:val="0"/>
              <w:adjustRightInd w:val="0"/>
              <w:jc w:val="center"/>
              <w:rPr>
                <w:rFonts w:cs="Courier New"/>
              </w:rPr>
            </w:pPr>
          </w:p>
          <w:p w14:paraId="055B5A32" w14:textId="77777777" w:rsidR="001A392A" w:rsidRDefault="001A392A" w:rsidP="006E0A65">
            <w:pPr>
              <w:widowControl w:val="0"/>
              <w:autoSpaceDE w:val="0"/>
              <w:autoSpaceDN w:val="0"/>
              <w:adjustRightInd w:val="0"/>
              <w:jc w:val="center"/>
              <w:rPr>
                <w:rFonts w:cs="Courier New"/>
              </w:rPr>
            </w:pPr>
            <w:r>
              <w:rPr>
                <w:rFonts w:cs="Courier New"/>
              </w:rPr>
              <w:t>9150,00</w:t>
            </w:r>
          </w:p>
        </w:tc>
        <w:tc>
          <w:tcPr>
            <w:tcW w:w="3812" w:type="dxa"/>
            <w:vMerge/>
            <w:tcBorders>
              <w:left w:val="single" w:sz="4" w:space="0" w:color="auto"/>
              <w:right w:val="single" w:sz="4" w:space="0" w:color="auto"/>
            </w:tcBorders>
            <w:shd w:val="clear" w:color="auto" w:fill="auto"/>
          </w:tcPr>
          <w:p w14:paraId="1C9FD34F"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500423F9"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DD43079" w14:textId="77777777" w:rsidR="001A392A" w:rsidRPr="003E06BD" w:rsidRDefault="001A392A" w:rsidP="006E0A65">
            <w:pPr>
              <w:widowControl w:val="0"/>
              <w:autoSpaceDE w:val="0"/>
              <w:autoSpaceDN w:val="0"/>
              <w:adjustRightInd w:val="0"/>
              <w:jc w:val="center"/>
              <w:rPr>
                <w:rFonts w:eastAsia="Calibri" w:cs="Courier New"/>
                <w:lang w:val="en-US" w:eastAsia="en-US"/>
              </w:rPr>
            </w:pPr>
            <w:r>
              <w:rPr>
                <w:rFonts w:eastAsia="Calibri" w:cs="Courier New"/>
                <w:lang w:eastAsia="en-US"/>
              </w:rPr>
              <w:t>3.</w:t>
            </w:r>
            <w:r>
              <w:rPr>
                <w:rFonts w:eastAsia="Calibri" w:cs="Courier New"/>
                <w:lang w:val="en-US" w:eastAsia="en-US"/>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0548199" w14:textId="77777777" w:rsidR="001A392A" w:rsidRPr="006110DF" w:rsidRDefault="001A392A" w:rsidP="006E0A65">
            <w:pPr>
              <w:pStyle w:val="a8"/>
              <w:ind w:right="-1"/>
              <w:jc w:val="left"/>
              <w:rPr>
                <w:sz w:val="24"/>
                <w:szCs w:val="24"/>
                <w:lang w:eastAsia="en-US"/>
              </w:rPr>
            </w:pPr>
            <w:r>
              <w:rPr>
                <w:sz w:val="24"/>
                <w:szCs w:val="24"/>
                <w:lang w:eastAsia="en-US"/>
              </w:rPr>
              <w:t xml:space="preserve">Выполнение работ по объекту </w:t>
            </w:r>
            <w:r w:rsidRPr="003E06BD">
              <w:rPr>
                <w:sz w:val="24"/>
                <w:szCs w:val="24"/>
                <w:lang w:eastAsia="en-US"/>
              </w:rPr>
              <w:t xml:space="preserve">«Детская и спортивные площадки в </w:t>
            </w:r>
            <w:proofErr w:type="spellStart"/>
            <w:proofErr w:type="gramStart"/>
            <w:r w:rsidRPr="003E06BD">
              <w:rPr>
                <w:sz w:val="24"/>
                <w:szCs w:val="24"/>
                <w:lang w:eastAsia="en-US"/>
              </w:rPr>
              <w:t>мкр.Первом</w:t>
            </w:r>
            <w:proofErr w:type="spellEnd"/>
            <w:proofErr w:type="gramEnd"/>
            <w:r w:rsidRPr="003E06BD">
              <w:rPr>
                <w:sz w:val="24"/>
                <w:szCs w:val="24"/>
                <w:lang w:eastAsia="en-US"/>
              </w:rPr>
              <w:t xml:space="preserve"> </w:t>
            </w:r>
            <w:proofErr w:type="spellStart"/>
            <w:r w:rsidRPr="003E06BD">
              <w:rPr>
                <w:sz w:val="24"/>
                <w:szCs w:val="24"/>
                <w:lang w:eastAsia="en-US"/>
              </w:rPr>
              <w:t>г.Пугачева</w:t>
            </w:r>
            <w:proofErr w:type="spellEnd"/>
            <w:r w:rsidRPr="003E06BD">
              <w:rPr>
                <w:sz w:val="24"/>
                <w:szCs w:val="24"/>
                <w:lang w:eastAsia="en-US"/>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4FCBD4C"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7EF6E9F7" w14:textId="77777777" w:rsidR="001A392A" w:rsidRPr="00883A4F" w:rsidRDefault="001A392A" w:rsidP="006E0A65">
            <w:pPr>
              <w:widowControl w:val="0"/>
              <w:autoSpaceDE w:val="0"/>
              <w:autoSpaceDN w:val="0"/>
              <w:adjustRightInd w:val="0"/>
              <w:jc w:val="center"/>
              <w:rPr>
                <w:rFonts w:cs="Courier New"/>
              </w:rPr>
            </w:pPr>
            <w:r>
              <w:rPr>
                <w:rFonts w:cs="Courier New"/>
              </w:rPr>
              <w:t>202</w:t>
            </w:r>
            <w:r w:rsidRPr="00A22521">
              <w:rPr>
                <w:rFonts w:cs="Courier New"/>
              </w:rPr>
              <w:t>4</w:t>
            </w:r>
            <w:r w:rsidRPr="00CD10EC">
              <w:rPr>
                <w:rFonts w:cs="Courier New"/>
              </w:rPr>
              <w:t xml:space="preserve">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17AB55F" w14:textId="77777777" w:rsidR="001A392A" w:rsidRDefault="001A392A" w:rsidP="006E0A65">
            <w:pPr>
              <w:widowControl w:val="0"/>
              <w:autoSpaceDE w:val="0"/>
              <w:autoSpaceDN w:val="0"/>
              <w:adjustRightInd w:val="0"/>
              <w:jc w:val="center"/>
              <w:rPr>
                <w:rFonts w:cs="Courier New"/>
              </w:rPr>
            </w:pPr>
            <w:r>
              <w:rPr>
                <w:rFonts w:cs="Courier New"/>
              </w:rPr>
              <w:t>Всего</w:t>
            </w:r>
          </w:p>
          <w:p w14:paraId="3B8CD51A" w14:textId="77777777" w:rsidR="001A392A" w:rsidRDefault="001A392A" w:rsidP="006E0A65">
            <w:pPr>
              <w:widowControl w:val="0"/>
              <w:autoSpaceDE w:val="0"/>
              <w:autoSpaceDN w:val="0"/>
              <w:adjustRightInd w:val="0"/>
              <w:jc w:val="center"/>
              <w:rPr>
                <w:rFonts w:cs="Courier New"/>
              </w:rPr>
            </w:pPr>
            <w:r>
              <w:rPr>
                <w:rFonts w:cs="Courier New"/>
              </w:rPr>
              <w:t>в том числе</w:t>
            </w:r>
          </w:p>
          <w:p w14:paraId="24D82D40" w14:textId="77777777" w:rsidR="001A392A" w:rsidRDefault="001A392A" w:rsidP="006E0A65">
            <w:pPr>
              <w:widowControl w:val="0"/>
              <w:autoSpaceDE w:val="0"/>
              <w:autoSpaceDN w:val="0"/>
              <w:adjustRightInd w:val="0"/>
              <w:jc w:val="center"/>
              <w:rPr>
                <w:rFonts w:cs="Courier New"/>
              </w:rPr>
            </w:pPr>
            <w:r>
              <w:rPr>
                <w:rFonts w:cs="Courier New"/>
              </w:rPr>
              <w:t>ФБ</w:t>
            </w:r>
          </w:p>
          <w:p w14:paraId="144CABD2"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p w14:paraId="5C685A46" w14:textId="77777777" w:rsidR="001A392A" w:rsidRDefault="001A392A" w:rsidP="006E0A65">
            <w:pPr>
              <w:widowControl w:val="0"/>
              <w:autoSpaceDE w:val="0"/>
              <w:autoSpaceDN w:val="0"/>
              <w:adjustRightInd w:val="0"/>
              <w:jc w:val="center"/>
              <w:rPr>
                <w:rFonts w:cs="Courier New"/>
              </w:rPr>
            </w:pPr>
            <w:r>
              <w:rPr>
                <w:rFonts w:cs="Courier New"/>
              </w:rPr>
              <w:t>ОБ</w:t>
            </w:r>
          </w:p>
          <w:p w14:paraId="2A5C181B" w14:textId="77777777" w:rsidR="001A392A" w:rsidRDefault="001A392A" w:rsidP="006E0A65">
            <w:pPr>
              <w:widowControl w:val="0"/>
              <w:autoSpaceDE w:val="0"/>
              <w:autoSpaceDN w:val="0"/>
              <w:adjustRightInd w:val="0"/>
              <w:jc w:val="center"/>
              <w:rPr>
                <w:rFonts w:cs="Courier New"/>
              </w:rPr>
            </w:pPr>
            <w:r>
              <w:rPr>
                <w:rFonts w:cs="Courier New"/>
              </w:rPr>
              <w:t>(</w:t>
            </w:r>
            <w:proofErr w:type="spellStart"/>
            <w:r>
              <w:rPr>
                <w:rFonts w:cs="Courier New"/>
              </w:rPr>
              <w:t>прогнозно</w:t>
            </w:r>
            <w:proofErr w:type="spellEnd"/>
            <w:r>
              <w:rPr>
                <w:rFonts w:cs="Courier New"/>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A159422" w14:textId="77777777" w:rsidR="001A392A" w:rsidRDefault="001A392A" w:rsidP="006E0A65">
            <w:pPr>
              <w:widowControl w:val="0"/>
              <w:autoSpaceDE w:val="0"/>
              <w:autoSpaceDN w:val="0"/>
              <w:adjustRightInd w:val="0"/>
              <w:jc w:val="center"/>
              <w:rPr>
                <w:rFonts w:cs="Courier New"/>
              </w:rPr>
            </w:pPr>
            <w:r>
              <w:rPr>
                <w:rFonts w:cs="Courier New"/>
              </w:rPr>
              <w:t>3627995,36</w:t>
            </w:r>
          </w:p>
          <w:p w14:paraId="18E0AB67" w14:textId="77777777" w:rsidR="001A392A" w:rsidRDefault="001A392A" w:rsidP="006E0A65">
            <w:pPr>
              <w:widowControl w:val="0"/>
              <w:autoSpaceDE w:val="0"/>
              <w:autoSpaceDN w:val="0"/>
              <w:adjustRightInd w:val="0"/>
              <w:jc w:val="center"/>
              <w:rPr>
                <w:rFonts w:cs="Courier New"/>
              </w:rPr>
            </w:pPr>
          </w:p>
          <w:p w14:paraId="7E1C5A18" w14:textId="77777777" w:rsidR="001A392A" w:rsidRDefault="001A392A" w:rsidP="006E0A65">
            <w:pPr>
              <w:widowControl w:val="0"/>
              <w:autoSpaceDE w:val="0"/>
              <w:autoSpaceDN w:val="0"/>
              <w:adjustRightInd w:val="0"/>
              <w:jc w:val="center"/>
              <w:rPr>
                <w:rFonts w:cs="Courier New"/>
              </w:rPr>
            </w:pPr>
            <w:r>
              <w:rPr>
                <w:rFonts w:cs="Courier New"/>
              </w:rPr>
              <w:t>3555435,45</w:t>
            </w:r>
          </w:p>
          <w:p w14:paraId="20B93618" w14:textId="77777777" w:rsidR="001A392A" w:rsidRDefault="001A392A" w:rsidP="006E0A65">
            <w:pPr>
              <w:widowControl w:val="0"/>
              <w:autoSpaceDE w:val="0"/>
              <w:autoSpaceDN w:val="0"/>
              <w:adjustRightInd w:val="0"/>
              <w:jc w:val="center"/>
              <w:rPr>
                <w:rFonts w:cs="Courier New"/>
              </w:rPr>
            </w:pPr>
          </w:p>
          <w:p w14:paraId="7C5CF56E" w14:textId="77777777" w:rsidR="001A392A" w:rsidRPr="003E06BD" w:rsidRDefault="001A392A" w:rsidP="006E0A65">
            <w:pPr>
              <w:widowControl w:val="0"/>
              <w:autoSpaceDE w:val="0"/>
              <w:autoSpaceDN w:val="0"/>
              <w:adjustRightInd w:val="0"/>
              <w:jc w:val="center"/>
              <w:rPr>
                <w:rFonts w:cs="Courier New"/>
              </w:rPr>
            </w:pPr>
            <w:r>
              <w:rPr>
                <w:rFonts w:cs="Courier New"/>
              </w:rPr>
              <w:t>72559,91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407E71" w14:textId="77777777" w:rsidR="001A392A" w:rsidRDefault="001A392A" w:rsidP="006E0A65">
            <w:pPr>
              <w:widowControl w:val="0"/>
              <w:autoSpaceDE w:val="0"/>
              <w:autoSpaceDN w:val="0"/>
              <w:adjustRightInd w:val="0"/>
              <w:jc w:val="center"/>
              <w:rPr>
                <w:rFonts w:cs="Courier New"/>
              </w:rPr>
            </w:pPr>
            <w:r>
              <w:rPr>
                <w:rFonts w:cs="Courier New"/>
              </w:rPr>
              <w:t>3627995,36</w:t>
            </w:r>
          </w:p>
          <w:p w14:paraId="663F63BB" w14:textId="77777777" w:rsidR="001A392A" w:rsidRDefault="001A392A" w:rsidP="006E0A65">
            <w:pPr>
              <w:widowControl w:val="0"/>
              <w:autoSpaceDE w:val="0"/>
              <w:autoSpaceDN w:val="0"/>
              <w:adjustRightInd w:val="0"/>
              <w:jc w:val="center"/>
              <w:rPr>
                <w:rFonts w:cs="Courier New"/>
              </w:rPr>
            </w:pPr>
          </w:p>
          <w:p w14:paraId="28E1DCFE" w14:textId="77777777" w:rsidR="001A392A" w:rsidRDefault="001A392A" w:rsidP="006E0A65">
            <w:pPr>
              <w:widowControl w:val="0"/>
              <w:autoSpaceDE w:val="0"/>
              <w:autoSpaceDN w:val="0"/>
              <w:adjustRightInd w:val="0"/>
              <w:jc w:val="center"/>
              <w:rPr>
                <w:rFonts w:cs="Courier New"/>
              </w:rPr>
            </w:pPr>
            <w:r>
              <w:rPr>
                <w:rFonts w:cs="Courier New"/>
              </w:rPr>
              <w:t>3555435,45</w:t>
            </w:r>
          </w:p>
          <w:p w14:paraId="7BE7D0DD" w14:textId="77777777" w:rsidR="001A392A" w:rsidRDefault="001A392A" w:rsidP="006E0A65">
            <w:pPr>
              <w:widowControl w:val="0"/>
              <w:autoSpaceDE w:val="0"/>
              <w:autoSpaceDN w:val="0"/>
              <w:adjustRightInd w:val="0"/>
              <w:jc w:val="center"/>
              <w:rPr>
                <w:rFonts w:cs="Courier New"/>
              </w:rPr>
            </w:pPr>
          </w:p>
          <w:p w14:paraId="0744B143" w14:textId="77777777" w:rsidR="001A392A" w:rsidRDefault="001A392A" w:rsidP="006E0A65">
            <w:pPr>
              <w:widowControl w:val="0"/>
              <w:autoSpaceDE w:val="0"/>
              <w:autoSpaceDN w:val="0"/>
              <w:adjustRightInd w:val="0"/>
              <w:jc w:val="center"/>
              <w:rPr>
                <w:rFonts w:cs="Courier New"/>
              </w:rPr>
            </w:pPr>
            <w:r>
              <w:rPr>
                <w:rFonts w:cs="Courier New"/>
              </w:rPr>
              <w:t>72559,91</w:t>
            </w:r>
          </w:p>
        </w:tc>
        <w:tc>
          <w:tcPr>
            <w:tcW w:w="3812" w:type="dxa"/>
            <w:vMerge/>
            <w:tcBorders>
              <w:left w:val="single" w:sz="4" w:space="0" w:color="auto"/>
              <w:right w:val="single" w:sz="4" w:space="0" w:color="auto"/>
            </w:tcBorders>
            <w:shd w:val="clear" w:color="auto" w:fill="auto"/>
          </w:tcPr>
          <w:p w14:paraId="71511E4B"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3277C627"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9E4E3B2" w14:textId="77777777" w:rsidR="001A392A" w:rsidRPr="003E06BD" w:rsidRDefault="001A392A" w:rsidP="006E0A65">
            <w:pPr>
              <w:widowControl w:val="0"/>
              <w:autoSpaceDE w:val="0"/>
              <w:autoSpaceDN w:val="0"/>
              <w:adjustRightInd w:val="0"/>
              <w:jc w:val="center"/>
              <w:rPr>
                <w:rFonts w:eastAsia="Calibri" w:cs="Courier New"/>
                <w:lang w:val="en-US" w:eastAsia="en-US"/>
              </w:rPr>
            </w:pPr>
            <w:r>
              <w:rPr>
                <w:rFonts w:eastAsia="Calibri" w:cs="Courier New"/>
                <w:lang w:eastAsia="en-US"/>
              </w:rPr>
              <w:t>3.</w:t>
            </w:r>
            <w:r>
              <w:rPr>
                <w:rFonts w:eastAsia="Calibri" w:cs="Courier New"/>
                <w:lang w:val="en-US" w:eastAsia="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CFFEE24" w14:textId="77777777" w:rsidR="001A392A" w:rsidRPr="003E06BD" w:rsidRDefault="001A392A" w:rsidP="006E0A65">
            <w:pPr>
              <w:pStyle w:val="a8"/>
              <w:ind w:right="-1"/>
              <w:jc w:val="left"/>
              <w:rPr>
                <w:sz w:val="24"/>
                <w:szCs w:val="24"/>
                <w:lang w:eastAsia="en-US"/>
              </w:rPr>
            </w:pPr>
            <w:r w:rsidRPr="003E06BD">
              <w:rPr>
                <w:sz w:val="24"/>
                <w:szCs w:val="24"/>
                <w:lang w:eastAsia="en-US"/>
              </w:rPr>
              <w:t xml:space="preserve">Проведение строительного контроля за выполнением работ по объекту «Детская и спортивные площадки в </w:t>
            </w:r>
            <w:proofErr w:type="spellStart"/>
            <w:proofErr w:type="gramStart"/>
            <w:r w:rsidRPr="003E06BD">
              <w:rPr>
                <w:sz w:val="24"/>
                <w:szCs w:val="24"/>
                <w:lang w:eastAsia="en-US"/>
              </w:rPr>
              <w:t>мкр.Первом</w:t>
            </w:r>
            <w:proofErr w:type="spellEnd"/>
            <w:proofErr w:type="gramEnd"/>
            <w:r w:rsidRPr="003E06BD">
              <w:rPr>
                <w:sz w:val="24"/>
                <w:szCs w:val="24"/>
                <w:lang w:eastAsia="en-US"/>
              </w:rPr>
              <w:t xml:space="preserve"> </w:t>
            </w:r>
            <w:proofErr w:type="spellStart"/>
            <w:r w:rsidRPr="003E06BD">
              <w:rPr>
                <w:sz w:val="24"/>
                <w:szCs w:val="24"/>
                <w:lang w:eastAsia="en-US"/>
              </w:rPr>
              <w:t>г.Пугачева</w:t>
            </w:r>
            <w:proofErr w:type="spellEnd"/>
            <w:r w:rsidRPr="003E06BD">
              <w:rPr>
                <w:sz w:val="24"/>
                <w:szCs w:val="24"/>
                <w:lang w:eastAsia="en-US"/>
              </w:rPr>
              <w:t xml:space="preserve"> Саратовской области (между многоквартирными жилыми домами № 5 и № 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5FCA0C"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42D708A6" w14:textId="77777777" w:rsidR="001A392A" w:rsidRPr="00CD10EC" w:rsidRDefault="001A392A" w:rsidP="006E0A65">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4E739D6C" w14:textId="77777777" w:rsidR="001A392A" w:rsidRPr="009F7CCC"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46B1F43" w14:textId="77777777" w:rsidR="001A392A" w:rsidRPr="006110DF" w:rsidRDefault="001A392A" w:rsidP="006E0A6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C9B1DD0" w14:textId="77777777" w:rsidR="001A392A" w:rsidRPr="00535A2C" w:rsidRDefault="001A392A" w:rsidP="006E0A65">
            <w:pPr>
              <w:widowControl w:val="0"/>
              <w:autoSpaceDE w:val="0"/>
              <w:autoSpaceDN w:val="0"/>
              <w:adjustRightInd w:val="0"/>
              <w:jc w:val="center"/>
              <w:rPr>
                <w:rFonts w:cs="Courier New"/>
              </w:rPr>
            </w:pPr>
            <w:r>
              <w:rPr>
                <w:rFonts w:cs="Courier New"/>
              </w:rPr>
              <w:t>9150,00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D3918C" w14:textId="77777777" w:rsidR="001A392A" w:rsidRPr="00535A2C" w:rsidRDefault="001A392A" w:rsidP="006E0A65">
            <w:pPr>
              <w:widowControl w:val="0"/>
              <w:autoSpaceDE w:val="0"/>
              <w:autoSpaceDN w:val="0"/>
              <w:adjustRightInd w:val="0"/>
              <w:jc w:val="center"/>
              <w:rPr>
                <w:rFonts w:cs="Courier New"/>
              </w:rPr>
            </w:pPr>
            <w:r>
              <w:rPr>
                <w:rFonts w:cs="Courier New"/>
              </w:rPr>
              <w:t>9150,00</w:t>
            </w:r>
          </w:p>
        </w:tc>
        <w:tc>
          <w:tcPr>
            <w:tcW w:w="3812" w:type="dxa"/>
            <w:vMerge/>
            <w:tcBorders>
              <w:left w:val="single" w:sz="4" w:space="0" w:color="auto"/>
              <w:right w:val="single" w:sz="4" w:space="0" w:color="auto"/>
            </w:tcBorders>
            <w:shd w:val="clear" w:color="auto" w:fill="auto"/>
          </w:tcPr>
          <w:p w14:paraId="608391A8"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2025B0BD"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7F9A421"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F1A5748" w14:textId="77777777" w:rsidR="001A392A" w:rsidRDefault="001A392A" w:rsidP="006E0A65">
            <w:pPr>
              <w:ind w:right="282"/>
            </w:pPr>
            <w:r w:rsidRPr="00FC3B73">
              <w:rPr>
                <w:bCs/>
                <w:lang w:eastAsia="en-US"/>
              </w:rPr>
              <w:t>«</w:t>
            </w:r>
            <w:r>
              <w:t xml:space="preserve">Набережная возле автомобильного моста через </w:t>
            </w:r>
            <w:proofErr w:type="spellStart"/>
            <w:r>
              <w:t>р.Большой</w:t>
            </w:r>
            <w:proofErr w:type="spellEnd"/>
            <w:r>
              <w:t xml:space="preserve"> Иргиз в </w:t>
            </w:r>
          </w:p>
          <w:p w14:paraId="3093686F" w14:textId="77777777" w:rsidR="001A392A" w:rsidRPr="00FC3B73" w:rsidRDefault="001A392A" w:rsidP="006E0A65">
            <w:pPr>
              <w:pStyle w:val="a8"/>
              <w:ind w:right="-1"/>
              <w:jc w:val="left"/>
              <w:rPr>
                <w:bCs/>
                <w:sz w:val="24"/>
                <w:szCs w:val="24"/>
                <w:lang w:eastAsia="en-US"/>
              </w:rPr>
            </w:pPr>
            <w:r>
              <w:rPr>
                <w:sz w:val="24"/>
                <w:szCs w:val="24"/>
              </w:rPr>
              <w:t>г. Пугачеве Саратовской области</w:t>
            </w:r>
            <w:r w:rsidRPr="00FC3B73">
              <w:rPr>
                <w:bCs/>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1A26CB"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604F03A0" w14:textId="77777777" w:rsidR="001A392A" w:rsidRPr="00CD10EC" w:rsidRDefault="001A392A" w:rsidP="006E0A65">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524AEEB6" w14:textId="77777777" w:rsidR="001A392A" w:rsidRPr="00FC3B73"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FB490F0" w14:textId="77777777" w:rsidR="001A392A" w:rsidRDefault="001A392A" w:rsidP="006E0A6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D291257" w14:textId="77777777" w:rsidR="001A392A" w:rsidRPr="00AF295F" w:rsidRDefault="001A392A" w:rsidP="006E0A65">
            <w:pPr>
              <w:widowControl w:val="0"/>
              <w:autoSpaceDE w:val="0"/>
              <w:autoSpaceDN w:val="0"/>
              <w:adjustRightInd w:val="0"/>
              <w:jc w:val="center"/>
              <w:rPr>
                <w:rFonts w:cs="Courier New"/>
                <w:lang w:val="en-US"/>
              </w:rPr>
            </w:pPr>
            <w:r>
              <w:rPr>
                <w:rFonts w:cs="Courier New"/>
              </w:rPr>
              <w:t>33883,00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B17490" w14:textId="77777777" w:rsidR="001A392A" w:rsidRPr="00FC3B73" w:rsidRDefault="001A392A" w:rsidP="006E0A65">
            <w:pPr>
              <w:widowControl w:val="0"/>
              <w:autoSpaceDE w:val="0"/>
              <w:autoSpaceDN w:val="0"/>
              <w:adjustRightInd w:val="0"/>
              <w:jc w:val="center"/>
              <w:rPr>
                <w:rFonts w:cs="Courier New"/>
              </w:rPr>
            </w:pPr>
            <w:r>
              <w:rPr>
                <w:rFonts w:cs="Courier New"/>
              </w:rPr>
              <w:t>33883,00</w:t>
            </w:r>
          </w:p>
        </w:tc>
        <w:tc>
          <w:tcPr>
            <w:tcW w:w="3812" w:type="dxa"/>
            <w:vMerge/>
            <w:tcBorders>
              <w:left w:val="single" w:sz="4" w:space="0" w:color="auto"/>
              <w:right w:val="single" w:sz="4" w:space="0" w:color="auto"/>
            </w:tcBorders>
            <w:shd w:val="clear" w:color="auto" w:fill="auto"/>
          </w:tcPr>
          <w:p w14:paraId="41D193F3"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0B63FFC7"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0FA05DF"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4.1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2C0133A" w14:textId="77777777" w:rsidR="001A392A" w:rsidRDefault="001A392A" w:rsidP="006E0A65">
            <w:pPr>
              <w:ind w:right="282"/>
            </w:pPr>
            <w:r w:rsidRPr="00FC3B73">
              <w:rPr>
                <w:bCs/>
                <w:lang w:eastAsia="en-US"/>
              </w:rPr>
              <w:t xml:space="preserve">Изготовление дизайн-проекта и сметной документации по объекту </w:t>
            </w:r>
            <w:r w:rsidRPr="00FC3B73">
              <w:rPr>
                <w:bCs/>
                <w:lang w:eastAsia="en-US"/>
              </w:rPr>
              <w:lastRenderedPageBreak/>
              <w:t>«</w:t>
            </w:r>
            <w:r>
              <w:t xml:space="preserve">Набережная возле автомобильного моста через </w:t>
            </w:r>
            <w:proofErr w:type="spellStart"/>
            <w:r>
              <w:t>р.Большой</w:t>
            </w:r>
            <w:proofErr w:type="spellEnd"/>
            <w:r>
              <w:t xml:space="preserve"> Иргиз в </w:t>
            </w:r>
          </w:p>
          <w:p w14:paraId="4DAE8265" w14:textId="77777777" w:rsidR="001A392A" w:rsidRPr="00FC3B73" w:rsidRDefault="001A392A" w:rsidP="006E0A65">
            <w:pPr>
              <w:pStyle w:val="a8"/>
              <w:ind w:right="-1"/>
              <w:jc w:val="left"/>
              <w:rPr>
                <w:bCs/>
                <w:sz w:val="24"/>
                <w:szCs w:val="24"/>
                <w:lang w:eastAsia="en-US"/>
              </w:rPr>
            </w:pPr>
            <w:r>
              <w:rPr>
                <w:sz w:val="24"/>
                <w:szCs w:val="24"/>
              </w:rPr>
              <w:t>г. Пугачеве Саратовской области</w:t>
            </w:r>
            <w:r w:rsidRPr="00FC3B73">
              <w:rPr>
                <w:bCs/>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ACD2CF1"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lastRenderedPageBreak/>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6C41E1A1" w14:textId="77777777" w:rsidR="001A392A" w:rsidRPr="00CD10EC" w:rsidRDefault="001A392A" w:rsidP="006E0A65">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3679D3A7" w14:textId="77777777" w:rsidR="001A392A" w:rsidRPr="00FC3B73"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AB97260" w14:textId="77777777" w:rsidR="001A392A" w:rsidRDefault="001A392A" w:rsidP="006E0A65">
            <w:pPr>
              <w:widowControl w:val="0"/>
              <w:autoSpaceDE w:val="0"/>
              <w:autoSpaceDN w:val="0"/>
              <w:adjustRightInd w:val="0"/>
              <w:jc w:val="center"/>
              <w:rPr>
                <w:rFonts w:cs="Courier New"/>
              </w:rPr>
            </w:pPr>
            <w:r>
              <w:rPr>
                <w:rFonts w:cs="Courier New"/>
              </w:rPr>
              <w:lastRenderedPageBreak/>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765BC5F" w14:textId="77777777" w:rsidR="001A392A" w:rsidRPr="00FC3B73" w:rsidRDefault="001A392A" w:rsidP="006E0A65">
            <w:pPr>
              <w:widowControl w:val="0"/>
              <w:autoSpaceDE w:val="0"/>
              <w:autoSpaceDN w:val="0"/>
              <w:adjustRightInd w:val="0"/>
              <w:jc w:val="center"/>
              <w:rPr>
                <w:rFonts w:cs="Courier New"/>
              </w:rPr>
            </w:pPr>
            <w:r>
              <w:rPr>
                <w:rFonts w:cs="Courier New"/>
              </w:rPr>
              <w:t>9800,00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846C7" w14:textId="77777777" w:rsidR="001A392A" w:rsidRPr="00FC3B73" w:rsidRDefault="001A392A" w:rsidP="006E0A65">
            <w:pPr>
              <w:widowControl w:val="0"/>
              <w:autoSpaceDE w:val="0"/>
              <w:autoSpaceDN w:val="0"/>
              <w:adjustRightInd w:val="0"/>
              <w:jc w:val="center"/>
              <w:rPr>
                <w:rFonts w:cs="Courier New"/>
              </w:rPr>
            </w:pPr>
            <w:r>
              <w:rPr>
                <w:rFonts w:cs="Courier New"/>
              </w:rPr>
              <w:t>9800,00</w:t>
            </w:r>
          </w:p>
        </w:tc>
        <w:tc>
          <w:tcPr>
            <w:tcW w:w="3812" w:type="dxa"/>
            <w:vMerge/>
            <w:tcBorders>
              <w:left w:val="single" w:sz="4" w:space="0" w:color="auto"/>
              <w:right w:val="single" w:sz="4" w:space="0" w:color="auto"/>
            </w:tcBorders>
            <w:shd w:val="clear" w:color="auto" w:fill="auto"/>
          </w:tcPr>
          <w:p w14:paraId="53C017F5"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108A025D"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6582CBE"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4.2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FB93862" w14:textId="77777777" w:rsidR="001A392A" w:rsidRPr="00FC3B73" w:rsidRDefault="001A392A" w:rsidP="006E0A65">
            <w:pPr>
              <w:ind w:right="282"/>
              <w:rPr>
                <w:bCs/>
                <w:lang w:eastAsia="en-US"/>
              </w:rPr>
            </w:pPr>
            <w:r w:rsidRPr="00FC3B73">
              <w:rPr>
                <w:bCs/>
                <w:lang w:eastAsia="en-US"/>
              </w:rPr>
              <w:t>Проведение государственной экспертизы сметной документации по объекту «</w:t>
            </w:r>
            <w:r>
              <w:t xml:space="preserve">Набережная возле автомобильного моста через </w:t>
            </w:r>
            <w:proofErr w:type="spellStart"/>
            <w:r>
              <w:t>р.Большой</w:t>
            </w:r>
            <w:proofErr w:type="spellEnd"/>
            <w:r>
              <w:t xml:space="preserve"> Иргиз в г. Пугачеве Саратовской области</w:t>
            </w:r>
            <w:r w:rsidRPr="00FC3B73">
              <w:rPr>
                <w:bC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B4ECC2"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2AEB8A32" w14:textId="77777777" w:rsidR="001A392A" w:rsidRPr="00CD10EC" w:rsidRDefault="001A392A" w:rsidP="006E0A65">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29217117" w14:textId="77777777" w:rsidR="001A392A" w:rsidRPr="00FC3B73"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2FC396E" w14:textId="77777777" w:rsidR="001A392A" w:rsidRDefault="001A392A" w:rsidP="006E0A6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133DBAC" w14:textId="77777777" w:rsidR="001A392A" w:rsidRPr="00FC3B73" w:rsidRDefault="001A392A" w:rsidP="006E0A65">
            <w:pPr>
              <w:widowControl w:val="0"/>
              <w:autoSpaceDE w:val="0"/>
              <w:autoSpaceDN w:val="0"/>
              <w:adjustRightInd w:val="0"/>
              <w:jc w:val="center"/>
              <w:rPr>
                <w:rFonts w:cs="Courier New"/>
              </w:rPr>
            </w:pPr>
            <w:r>
              <w:rPr>
                <w:rFonts w:cs="Courier New"/>
              </w:rPr>
              <w:t>24083,00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7F1D7E" w14:textId="77777777" w:rsidR="001A392A" w:rsidRPr="00FC3B73" w:rsidRDefault="001A392A" w:rsidP="006E0A65">
            <w:pPr>
              <w:widowControl w:val="0"/>
              <w:autoSpaceDE w:val="0"/>
              <w:autoSpaceDN w:val="0"/>
              <w:adjustRightInd w:val="0"/>
              <w:jc w:val="center"/>
              <w:rPr>
                <w:rFonts w:cs="Courier New"/>
              </w:rPr>
            </w:pPr>
            <w:r>
              <w:rPr>
                <w:rFonts w:cs="Courier New"/>
              </w:rPr>
              <w:t>24083,00</w:t>
            </w:r>
          </w:p>
        </w:tc>
        <w:tc>
          <w:tcPr>
            <w:tcW w:w="3812" w:type="dxa"/>
            <w:vMerge/>
            <w:tcBorders>
              <w:left w:val="single" w:sz="4" w:space="0" w:color="auto"/>
              <w:right w:val="single" w:sz="4" w:space="0" w:color="auto"/>
            </w:tcBorders>
            <w:shd w:val="clear" w:color="auto" w:fill="auto"/>
          </w:tcPr>
          <w:p w14:paraId="709B4A9B"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161F0145"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19896C8D"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48160AA1" w14:textId="77777777" w:rsidR="001A392A" w:rsidRPr="00FC3B73" w:rsidRDefault="001A392A" w:rsidP="006E0A65">
            <w:pPr>
              <w:pStyle w:val="a8"/>
              <w:tabs>
                <w:tab w:val="clear" w:pos="1985"/>
                <w:tab w:val="left" w:pos="975"/>
              </w:tabs>
              <w:ind w:right="-1"/>
              <w:jc w:val="left"/>
              <w:rPr>
                <w:bCs/>
                <w:sz w:val="24"/>
                <w:szCs w:val="24"/>
                <w:lang w:eastAsia="en-US"/>
              </w:rPr>
            </w:pPr>
            <w:r w:rsidRPr="00FC3B73">
              <w:rPr>
                <w:bCs/>
                <w:sz w:val="24"/>
                <w:szCs w:val="24"/>
                <w:lang w:eastAsia="en-US"/>
              </w:rPr>
              <w:t>«</w:t>
            </w:r>
            <w:r>
              <w:rPr>
                <w:sz w:val="24"/>
                <w:szCs w:val="24"/>
              </w:rPr>
              <w:t xml:space="preserve">Спортивная площадка возле МОУ «СОШ № 13 </w:t>
            </w:r>
            <w:proofErr w:type="spellStart"/>
            <w:r>
              <w:rPr>
                <w:sz w:val="24"/>
                <w:szCs w:val="24"/>
              </w:rPr>
              <w:t>г.Пугачева</w:t>
            </w:r>
            <w:proofErr w:type="spellEnd"/>
            <w:r>
              <w:rPr>
                <w:sz w:val="24"/>
                <w:szCs w:val="24"/>
              </w:rPr>
              <w:t xml:space="preserve"> им. М.В. Ломоносова» (на территории ФОКОТ)</w:t>
            </w:r>
            <w:r w:rsidRPr="00FC3B73">
              <w:rPr>
                <w:bCs/>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A29F2E"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49C14F46" w14:textId="77777777" w:rsidR="001A392A" w:rsidRPr="00CD10EC" w:rsidRDefault="001A392A" w:rsidP="006E0A65">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180B06AD" w14:textId="77777777" w:rsidR="001A392A" w:rsidRPr="00FC3B73"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A0BD0F1" w14:textId="77777777" w:rsidR="001A392A" w:rsidRDefault="001A392A" w:rsidP="006E0A6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25BB34D" w14:textId="77777777" w:rsidR="001A392A" w:rsidRPr="00FC3B73" w:rsidRDefault="001A392A" w:rsidP="006E0A65">
            <w:pPr>
              <w:widowControl w:val="0"/>
              <w:autoSpaceDE w:val="0"/>
              <w:autoSpaceDN w:val="0"/>
              <w:adjustRightInd w:val="0"/>
              <w:jc w:val="center"/>
              <w:rPr>
                <w:rFonts w:cs="Courier New"/>
              </w:rPr>
            </w:pPr>
            <w:r>
              <w:rPr>
                <w:rFonts w:cs="Courier New"/>
              </w:rPr>
              <w:t>33883,00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FA4D4B" w14:textId="77777777" w:rsidR="001A392A" w:rsidRPr="00FC3B73" w:rsidRDefault="001A392A" w:rsidP="006E0A65">
            <w:pPr>
              <w:widowControl w:val="0"/>
              <w:autoSpaceDE w:val="0"/>
              <w:autoSpaceDN w:val="0"/>
              <w:adjustRightInd w:val="0"/>
              <w:jc w:val="center"/>
              <w:rPr>
                <w:rFonts w:cs="Courier New"/>
              </w:rPr>
            </w:pPr>
            <w:r>
              <w:rPr>
                <w:rFonts w:cs="Courier New"/>
              </w:rPr>
              <w:t>33883,00</w:t>
            </w:r>
          </w:p>
        </w:tc>
        <w:tc>
          <w:tcPr>
            <w:tcW w:w="3812" w:type="dxa"/>
            <w:vMerge/>
            <w:tcBorders>
              <w:left w:val="single" w:sz="4" w:space="0" w:color="auto"/>
              <w:right w:val="single" w:sz="4" w:space="0" w:color="auto"/>
            </w:tcBorders>
            <w:shd w:val="clear" w:color="auto" w:fill="auto"/>
          </w:tcPr>
          <w:p w14:paraId="5773F230"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7140AB42"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E8078C7"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5.1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1A6336C" w14:textId="77777777" w:rsidR="001A392A" w:rsidRDefault="001A392A" w:rsidP="006E0A65">
            <w:pPr>
              <w:pStyle w:val="a8"/>
              <w:ind w:right="-1"/>
              <w:jc w:val="left"/>
              <w:rPr>
                <w:sz w:val="24"/>
                <w:szCs w:val="24"/>
              </w:rPr>
            </w:pPr>
            <w:r w:rsidRPr="00FC3B73">
              <w:rPr>
                <w:bCs/>
                <w:sz w:val="24"/>
                <w:szCs w:val="24"/>
                <w:lang w:eastAsia="en-US"/>
              </w:rPr>
              <w:t>Изготовление дизайн-проекта и сметной документации по объекту «</w:t>
            </w:r>
            <w:r>
              <w:rPr>
                <w:sz w:val="24"/>
                <w:szCs w:val="24"/>
              </w:rPr>
              <w:t xml:space="preserve">Спортивная площадка возле МОУ «СОШ № 13 </w:t>
            </w:r>
            <w:proofErr w:type="spellStart"/>
            <w:r>
              <w:rPr>
                <w:sz w:val="24"/>
                <w:szCs w:val="24"/>
              </w:rPr>
              <w:t>г.Пугачева</w:t>
            </w:r>
            <w:proofErr w:type="spellEnd"/>
            <w:r>
              <w:rPr>
                <w:sz w:val="24"/>
                <w:szCs w:val="24"/>
              </w:rPr>
              <w:t xml:space="preserve"> им. М.В. Ломоносова» </w:t>
            </w:r>
          </w:p>
          <w:p w14:paraId="400F9ADD" w14:textId="77777777" w:rsidR="001A392A" w:rsidRPr="003E06BD" w:rsidRDefault="001A392A" w:rsidP="006E0A65">
            <w:pPr>
              <w:pStyle w:val="a8"/>
              <w:ind w:right="-1"/>
              <w:jc w:val="left"/>
              <w:rPr>
                <w:sz w:val="24"/>
                <w:szCs w:val="24"/>
                <w:lang w:eastAsia="en-US"/>
              </w:rPr>
            </w:pPr>
            <w:r>
              <w:rPr>
                <w:sz w:val="24"/>
                <w:szCs w:val="24"/>
              </w:rPr>
              <w:t>(на территории ФОКОТ)</w:t>
            </w:r>
            <w:r w:rsidRPr="00FC3B73">
              <w:rPr>
                <w:bCs/>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B4E7F4"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0433430D" w14:textId="77777777" w:rsidR="001A392A" w:rsidRPr="00CD10EC" w:rsidRDefault="001A392A" w:rsidP="006E0A65">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3DA0012C" w14:textId="77777777" w:rsidR="001A392A" w:rsidRPr="00FC3B73"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E59B858" w14:textId="77777777" w:rsidR="001A392A" w:rsidRDefault="001A392A" w:rsidP="006E0A6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301ED20" w14:textId="77777777" w:rsidR="001A392A" w:rsidRPr="00FC3B73" w:rsidRDefault="001A392A" w:rsidP="006E0A65">
            <w:pPr>
              <w:widowControl w:val="0"/>
              <w:autoSpaceDE w:val="0"/>
              <w:autoSpaceDN w:val="0"/>
              <w:adjustRightInd w:val="0"/>
              <w:jc w:val="center"/>
              <w:rPr>
                <w:rFonts w:cs="Courier New"/>
              </w:rPr>
            </w:pPr>
            <w:r>
              <w:rPr>
                <w:rFonts w:cs="Courier New"/>
              </w:rPr>
              <w:t>9800,00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F2A058" w14:textId="77777777" w:rsidR="001A392A" w:rsidRPr="00FC3B73" w:rsidRDefault="001A392A" w:rsidP="006E0A65">
            <w:pPr>
              <w:widowControl w:val="0"/>
              <w:autoSpaceDE w:val="0"/>
              <w:autoSpaceDN w:val="0"/>
              <w:adjustRightInd w:val="0"/>
              <w:jc w:val="center"/>
              <w:rPr>
                <w:rFonts w:cs="Courier New"/>
              </w:rPr>
            </w:pPr>
            <w:r>
              <w:rPr>
                <w:rFonts w:cs="Courier New"/>
              </w:rPr>
              <w:t>9800,00</w:t>
            </w:r>
          </w:p>
        </w:tc>
        <w:tc>
          <w:tcPr>
            <w:tcW w:w="3812" w:type="dxa"/>
            <w:vMerge/>
            <w:tcBorders>
              <w:left w:val="single" w:sz="4" w:space="0" w:color="auto"/>
              <w:right w:val="single" w:sz="4" w:space="0" w:color="auto"/>
            </w:tcBorders>
            <w:shd w:val="clear" w:color="auto" w:fill="auto"/>
          </w:tcPr>
          <w:p w14:paraId="35FE20E4"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100A36E9"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58F6FA69"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5.2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5F17CAB" w14:textId="77777777" w:rsidR="001A392A" w:rsidRPr="00FC3B73" w:rsidRDefault="001A392A" w:rsidP="006E0A65">
            <w:pPr>
              <w:pStyle w:val="a8"/>
              <w:ind w:right="-1"/>
              <w:jc w:val="left"/>
              <w:rPr>
                <w:bCs/>
                <w:sz w:val="24"/>
                <w:szCs w:val="24"/>
                <w:lang w:eastAsia="en-US"/>
              </w:rPr>
            </w:pPr>
            <w:r w:rsidRPr="00FC3B73">
              <w:rPr>
                <w:bCs/>
                <w:sz w:val="24"/>
                <w:szCs w:val="24"/>
                <w:lang w:eastAsia="en-US"/>
              </w:rPr>
              <w:t>Проведение государственной экспертизы сметной документации по объекту «</w:t>
            </w:r>
            <w:r>
              <w:rPr>
                <w:sz w:val="24"/>
                <w:szCs w:val="24"/>
              </w:rPr>
              <w:t xml:space="preserve">Спортивная площадка возле МОУ «СОШ № 13 </w:t>
            </w:r>
            <w:proofErr w:type="spellStart"/>
            <w:r>
              <w:rPr>
                <w:sz w:val="24"/>
                <w:szCs w:val="24"/>
              </w:rPr>
              <w:t>г.Пугачева</w:t>
            </w:r>
            <w:proofErr w:type="spellEnd"/>
            <w:r>
              <w:rPr>
                <w:sz w:val="24"/>
                <w:szCs w:val="24"/>
              </w:rPr>
              <w:t xml:space="preserve"> им. М.В. Ломоносова» (на территории ФОКОТ)</w:t>
            </w:r>
            <w:r w:rsidRPr="00FC3B73">
              <w:rPr>
                <w:bCs/>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C485C86"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2F12678F" w14:textId="77777777" w:rsidR="001A392A" w:rsidRPr="00CD10EC" w:rsidRDefault="001A392A" w:rsidP="006E0A65">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701B9B8F" w14:textId="77777777" w:rsidR="001A392A" w:rsidRPr="00FC3B73"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E2BA925" w14:textId="77777777" w:rsidR="001A392A" w:rsidRDefault="001A392A" w:rsidP="006E0A6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C04D55F" w14:textId="77777777" w:rsidR="001A392A" w:rsidRPr="00FC3B73" w:rsidRDefault="001A392A" w:rsidP="006E0A65">
            <w:pPr>
              <w:widowControl w:val="0"/>
              <w:autoSpaceDE w:val="0"/>
              <w:autoSpaceDN w:val="0"/>
              <w:adjustRightInd w:val="0"/>
              <w:jc w:val="center"/>
              <w:rPr>
                <w:rFonts w:cs="Courier New"/>
              </w:rPr>
            </w:pPr>
            <w:r>
              <w:rPr>
                <w:rFonts w:cs="Courier New"/>
              </w:rPr>
              <w:t>24083,00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7A6AC4" w14:textId="77777777" w:rsidR="001A392A" w:rsidRPr="00FC3B73" w:rsidRDefault="001A392A" w:rsidP="006E0A65">
            <w:pPr>
              <w:widowControl w:val="0"/>
              <w:autoSpaceDE w:val="0"/>
              <w:autoSpaceDN w:val="0"/>
              <w:adjustRightInd w:val="0"/>
              <w:jc w:val="center"/>
              <w:rPr>
                <w:rFonts w:cs="Courier New"/>
              </w:rPr>
            </w:pPr>
            <w:r>
              <w:rPr>
                <w:rFonts w:cs="Courier New"/>
              </w:rPr>
              <w:t>24083,00</w:t>
            </w:r>
          </w:p>
        </w:tc>
        <w:tc>
          <w:tcPr>
            <w:tcW w:w="3812" w:type="dxa"/>
            <w:vMerge/>
            <w:tcBorders>
              <w:left w:val="single" w:sz="4" w:space="0" w:color="auto"/>
              <w:right w:val="single" w:sz="4" w:space="0" w:color="auto"/>
            </w:tcBorders>
            <w:shd w:val="clear" w:color="auto" w:fill="auto"/>
          </w:tcPr>
          <w:p w14:paraId="735E9F17"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78DD6C31"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2E949E7"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AC52B22" w14:textId="77777777" w:rsidR="001A392A" w:rsidRPr="00AE48B6" w:rsidRDefault="001A392A" w:rsidP="006E0A65">
            <w:pPr>
              <w:ind w:right="282"/>
              <w:rPr>
                <w:bCs/>
                <w:lang w:eastAsia="en-US"/>
              </w:rPr>
            </w:pPr>
            <w:r w:rsidRPr="00AE48B6">
              <w:rPr>
                <w:bCs/>
                <w:lang w:eastAsia="en-US"/>
              </w:rPr>
              <w:t>«</w:t>
            </w:r>
            <w:r>
              <w:t xml:space="preserve">Пляж по ул. Урицкого в </w:t>
            </w:r>
            <w:proofErr w:type="spellStart"/>
            <w:r>
              <w:t>г.Пугачеве</w:t>
            </w:r>
            <w:proofErr w:type="spellEnd"/>
            <w:r>
              <w:t xml:space="preserve"> Саратовской области</w:t>
            </w:r>
            <w:r w:rsidRPr="00AE48B6">
              <w:rPr>
                <w:bCs/>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14C03E"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2C200555" w14:textId="77777777" w:rsidR="001A392A" w:rsidRPr="00CD10EC" w:rsidRDefault="001A392A" w:rsidP="006E0A65">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63795CA0" w14:textId="77777777" w:rsidR="001A392A" w:rsidRPr="00FC3B73"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1E362A8" w14:textId="77777777" w:rsidR="001A392A" w:rsidRDefault="001A392A" w:rsidP="006E0A6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B4C9C86" w14:textId="77777777" w:rsidR="001A392A" w:rsidRPr="00FC3B73" w:rsidRDefault="001A392A" w:rsidP="006E0A65">
            <w:pPr>
              <w:widowControl w:val="0"/>
              <w:autoSpaceDE w:val="0"/>
              <w:autoSpaceDN w:val="0"/>
              <w:adjustRightInd w:val="0"/>
              <w:jc w:val="center"/>
              <w:rPr>
                <w:rFonts w:cs="Courier New"/>
              </w:rPr>
            </w:pPr>
            <w:r>
              <w:rPr>
                <w:rFonts w:cs="Courier New"/>
              </w:rPr>
              <w:t>33883,00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DA42F" w14:textId="77777777" w:rsidR="001A392A" w:rsidRPr="00FC3B73" w:rsidRDefault="001A392A" w:rsidP="006E0A65">
            <w:pPr>
              <w:widowControl w:val="0"/>
              <w:autoSpaceDE w:val="0"/>
              <w:autoSpaceDN w:val="0"/>
              <w:adjustRightInd w:val="0"/>
              <w:jc w:val="center"/>
              <w:rPr>
                <w:rFonts w:cs="Courier New"/>
              </w:rPr>
            </w:pPr>
            <w:r>
              <w:rPr>
                <w:rFonts w:cs="Courier New"/>
              </w:rPr>
              <w:t>33883,00</w:t>
            </w:r>
          </w:p>
        </w:tc>
        <w:tc>
          <w:tcPr>
            <w:tcW w:w="3812" w:type="dxa"/>
            <w:vMerge/>
            <w:tcBorders>
              <w:left w:val="single" w:sz="4" w:space="0" w:color="auto"/>
              <w:right w:val="single" w:sz="4" w:space="0" w:color="auto"/>
            </w:tcBorders>
            <w:shd w:val="clear" w:color="auto" w:fill="auto"/>
          </w:tcPr>
          <w:p w14:paraId="6D30814E"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2BEB6DA8"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18C9281"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6.1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8DD3EB2" w14:textId="77777777" w:rsidR="001A392A" w:rsidRPr="003E06BD" w:rsidRDefault="001A392A" w:rsidP="006E0A65">
            <w:pPr>
              <w:ind w:right="282"/>
              <w:rPr>
                <w:lang w:eastAsia="en-US"/>
              </w:rPr>
            </w:pPr>
            <w:r w:rsidRPr="00AE48B6">
              <w:rPr>
                <w:bCs/>
                <w:lang w:eastAsia="en-US"/>
              </w:rPr>
              <w:t>Изготовление дизайн-проекта и сметной документации по объекту «</w:t>
            </w:r>
            <w:r>
              <w:t xml:space="preserve">Пляж по ул. Урицкого в </w:t>
            </w:r>
            <w:proofErr w:type="spellStart"/>
            <w:r>
              <w:t>г.Пугачеве</w:t>
            </w:r>
            <w:proofErr w:type="spellEnd"/>
            <w:r>
              <w:t xml:space="preserve"> Саратовской области</w:t>
            </w:r>
            <w:r w:rsidRPr="00AE48B6">
              <w:rPr>
                <w:bCs/>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BB18B8"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46B00D74" w14:textId="77777777" w:rsidR="001A392A" w:rsidRPr="00CD10EC" w:rsidRDefault="001A392A" w:rsidP="006E0A65">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6B010756" w14:textId="77777777" w:rsidR="001A392A" w:rsidRPr="00FC3B73"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183532C" w14:textId="77777777" w:rsidR="001A392A" w:rsidRDefault="001A392A" w:rsidP="006E0A6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61A8C3C" w14:textId="77777777" w:rsidR="001A392A" w:rsidRPr="00FC3B73" w:rsidRDefault="001A392A" w:rsidP="006E0A65">
            <w:pPr>
              <w:widowControl w:val="0"/>
              <w:autoSpaceDE w:val="0"/>
              <w:autoSpaceDN w:val="0"/>
              <w:adjustRightInd w:val="0"/>
              <w:jc w:val="center"/>
              <w:rPr>
                <w:rFonts w:cs="Courier New"/>
              </w:rPr>
            </w:pPr>
            <w:r>
              <w:rPr>
                <w:rFonts w:cs="Courier New"/>
              </w:rPr>
              <w:t>9800,00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82BE0E" w14:textId="77777777" w:rsidR="001A392A" w:rsidRPr="00FC3B73" w:rsidRDefault="001A392A" w:rsidP="006E0A65">
            <w:pPr>
              <w:widowControl w:val="0"/>
              <w:autoSpaceDE w:val="0"/>
              <w:autoSpaceDN w:val="0"/>
              <w:adjustRightInd w:val="0"/>
              <w:jc w:val="center"/>
              <w:rPr>
                <w:rFonts w:cs="Courier New"/>
              </w:rPr>
            </w:pPr>
            <w:r>
              <w:rPr>
                <w:rFonts w:cs="Courier New"/>
              </w:rPr>
              <w:t>9800,00</w:t>
            </w:r>
          </w:p>
        </w:tc>
        <w:tc>
          <w:tcPr>
            <w:tcW w:w="3812" w:type="dxa"/>
            <w:vMerge/>
            <w:tcBorders>
              <w:left w:val="single" w:sz="4" w:space="0" w:color="auto"/>
              <w:right w:val="single" w:sz="4" w:space="0" w:color="auto"/>
            </w:tcBorders>
            <w:shd w:val="clear" w:color="auto" w:fill="auto"/>
          </w:tcPr>
          <w:p w14:paraId="49C1D3E9"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578C994B"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1DAA1F9"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6.2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B847C10" w14:textId="77777777" w:rsidR="001A392A" w:rsidRPr="003E06BD" w:rsidRDefault="001A392A" w:rsidP="006E0A65">
            <w:pPr>
              <w:ind w:right="282"/>
              <w:rPr>
                <w:lang w:eastAsia="en-US"/>
              </w:rPr>
            </w:pPr>
            <w:r w:rsidRPr="00AE48B6">
              <w:rPr>
                <w:bCs/>
                <w:lang w:eastAsia="en-US"/>
              </w:rPr>
              <w:t>Проведение государственной экспертизы сметной документации по объекту «</w:t>
            </w:r>
            <w:r>
              <w:t xml:space="preserve">Пляж по ул. Урицкого в </w:t>
            </w:r>
            <w:proofErr w:type="spellStart"/>
            <w:r>
              <w:t>г.Пугачеве</w:t>
            </w:r>
            <w:proofErr w:type="spellEnd"/>
            <w:r>
              <w:t xml:space="preserve"> Саратовской области</w:t>
            </w:r>
            <w:r w:rsidRPr="00AE48B6">
              <w:rPr>
                <w:bCs/>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984AE7"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417E6FA3" w14:textId="77777777" w:rsidR="001A392A" w:rsidRPr="00CD10EC" w:rsidRDefault="001A392A" w:rsidP="006E0A65">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p w14:paraId="2A8D9363" w14:textId="77777777" w:rsidR="001A392A" w:rsidRPr="00FC3B73" w:rsidRDefault="001A392A" w:rsidP="006E0A65">
            <w:pPr>
              <w:widowControl w:val="0"/>
              <w:autoSpaceDE w:val="0"/>
              <w:autoSpaceDN w:val="0"/>
              <w:adjustRightInd w:val="0"/>
              <w:jc w:val="center"/>
              <w:rPr>
                <w:rFonts w:cs="Courier New"/>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45C0845" w14:textId="77777777" w:rsidR="001A392A" w:rsidRDefault="001A392A" w:rsidP="006E0A6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9B60799" w14:textId="77777777" w:rsidR="001A392A" w:rsidRPr="00FC3B73" w:rsidRDefault="001A392A" w:rsidP="006E0A65">
            <w:pPr>
              <w:widowControl w:val="0"/>
              <w:autoSpaceDE w:val="0"/>
              <w:autoSpaceDN w:val="0"/>
              <w:adjustRightInd w:val="0"/>
              <w:jc w:val="center"/>
              <w:rPr>
                <w:rFonts w:cs="Courier New"/>
              </w:rPr>
            </w:pPr>
            <w:r>
              <w:rPr>
                <w:rFonts w:cs="Courier New"/>
              </w:rPr>
              <w:t>24083,00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4E4BD4" w14:textId="77777777" w:rsidR="001A392A" w:rsidRPr="00FC3B73" w:rsidRDefault="001A392A" w:rsidP="006E0A65">
            <w:pPr>
              <w:widowControl w:val="0"/>
              <w:autoSpaceDE w:val="0"/>
              <w:autoSpaceDN w:val="0"/>
              <w:adjustRightInd w:val="0"/>
              <w:jc w:val="center"/>
              <w:rPr>
                <w:rFonts w:cs="Courier New"/>
              </w:rPr>
            </w:pPr>
            <w:r>
              <w:rPr>
                <w:rFonts w:cs="Courier New"/>
              </w:rPr>
              <w:t>24083,00</w:t>
            </w:r>
          </w:p>
        </w:tc>
        <w:tc>
          <w:tcPr>
            <w:tcW w:w="3812" w:type="dxa"/>
            <w:vMerge/>
            <w:tcBorders>
              <w:left w:val="single" w:sz="4" w:space="0" w:color="auto"/>
              <w:right w:val="single" w:sz="4" w:space="0" w:color="auto"/>
            </w:tcBorders>
            <w:shd w:val="clear" w:color="auto" w:fill="auto"/>
          </w:tcPr>
          <w:p w14:paraId="21BFD64A"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CD10EC" w14:paraId="2A52E46A" w14:textId="77777777" w:rsidTr="006E0A65">
        <w:trPr>
          <w:trHeight w:val="273"/>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7E1A5DE" w14:textId="77777777" w:rsidR="001A392A" w:rsidRPr="00C5208C" w:rsidRDefault="001A392A" w:rsidP="006E0A65">
            <w:pPr>
              <w:widowControl w:val="0"/>
              <w:autoSpaceDE w:val="0"/>
              <w:autoSpaceDN w:val="0"/>
              <w:adjustRightInd w:val="0"/>
              <w:jc w:val="center"/>
              <w:rPr>
                <w:rFonts w:eastAsia="Calibri" w:cs="Courier New"/>
                <w:lang w:val="en-US" w:eastAsia="en-US"/>
              </w:rPr>
            </w:pPr>
            <w:r>
              <w:rPr>
                <w:rFonts w:eastAsia="Calibri" w:cs="Courier New"/>
                <w:lang w:val="en-US" w:eastAsia="en-US"/>
              </w:rPr>
              <w:t>7</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6A50466" w14:textId="77777777" w:rsidR="001A392A" w:rsidRPr="00C5208C" w:rsidRDefault="001A392A" w:rsidP="006E0A65">
            <w:pPr>
              <w:pStyle w:val="a8"/>
              <w:ind w:right="-1"/>
              <w:jc w:val="left"/>
              <w:rPr>
                <w:bCs/>
                <w:sz w:val="24"/>
                <w:szCs w:val="24"/>
                <w:lang w:eastAsia="en-US"/>
              </w:rPr>
            </w:pPr>
            <w:r>
              <w:rPr>
                <w:bCs/>
                <w:sz w:val="24"/>
                <w:szCs w:val="24"/>
                <w:lang w:eastAsia="en-US"/>
              </w:rPr>
              <w:t xml:space="preserve">Благоустройство спортивной площадки в центральной части города Пугачева </w:t>
            </w:r>
            <w:r>
              <w:rPr>
                <w:bCs/>
                <w:sz w:val="24"/>
                <w:szCs w:val="24"/>
                <w:lang w:eastAsia="en-US"/>
              </w:rPr>
              <w:lastRenderedPageBreak/>
              <w:t>Саратовской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A69338" w14:textId="77777777" w:rsidR="001A392A" w:rsidRPr="00CD10EC" w:rsidRDefault="001A392A" w:rsidP="006E0A65">
            <w:pPr>
              <w:widowControl w:val="0"/>
              <w:autoSpaceDE w:val="0"/>
              <w:autoSpaceDN w:val="0"/>
              <w:adjustRightInd w:val="0"/>
              <w:jc w:val="center"/>
              <w:rPr>
                <w:rFonts w:cs="Courier New"/>
              </w:rPr>
            </w:pPr>
            <w:r w:rsidRPr="00CD10EC">
              <w:rPr>
                <w:rFonts w:cs="Courier New"/>
                <w:lang w:val="en-US"/>
              </w:rPr>
              <w:lastRenderedPageBreak/>
              <w:t>II</w:t>
            </w:r>
            <w:r w:rsidRPr="00CD10EC">
              <w:rPr>
                <w:rFonts w:cs="Courier New"/>
              </w:rPr>
              <w:t xml:space="preserve"> и </w:t>
            </w:r>
            <w:r w:rsidRPr="00CD10EC">
              <w:rPr>
                <w:rFonts w:cs="Courier New"/>
                <w:lang w:val="en-US"/>
              </w:rPr>
              <w:t>III</w:t>
            </w:r>
            <w:r w:rsidRPr="00CD10EC">
              <w:rPr>
                <w:rFonts w:cs="Courier New"/>
              </w:rPr>
              <w:t xml:space="preserve"> кварталы </w:t>
            </w:r>
          </w:p>
          <w:p w14:paraId="586AC733" w14:textId="77777777" w:rsidR="001A392A" w:rsidRPr="00C5208C" w:rsidRDefault="001A392A" w:rsidP="006E0A65">
            <w:pPr>
              <w:widowControl w:val="0"/>
              <w:autoSpaceDE w:val="0"/>
              <w:autoSpaceDN w:val="0"/>
              <w:adjustRightInd w:val="0"/>
              <w:jc w:val="center"/>
              <w:rPr>
                <w:rFonts w:cs="Courier New"/>
              </w:rPr>
            </w:pPr>
            <w:r>
              <w:rPr>
                <w:rFonts w:cs="Courier New"/>
              </w:rPr>
              <w:t>202</w:t>
            </w:r>
            <w:r w:rsidRPr="003E06BD">
              <w:rPr>
                <w:rFonts w:cs="Courier New"/>
              </w:rPr>
              <w:t>4</w:t>
            </w:r>
            <w:r w:rsidRPr="00CD10EC">
              <w:rPr>
                <w:rFonts w:cs="Courier New"/>
              </w:rPr>
              <w:t xml:space="preserve">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368D31C" w14:textId="77777777" w:rsidR="001A392A" w:rsidRDefault="001A392A" w:rsidP="006E0A6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7779C02" w14:textId="77777777" w:rsidR="001A392A" w:rsidRDefault="001A392A" w:rsidP="006E0A65">
            <w:pPr>
              <w:widowControl w:val="0"/>
              <w:autoSpaceDE w:val="0"/>
              <w:autoSpaceDN w:val="0"/>
              <w:adjustRightInd w:val="0"/>
              <w:jc w:val="center"/>
              <w:rPr>
                <w:rFonts w:cs="Courier New"/>
              </w:rPr>
            </w:pPr>
            <w:r>
              <w:rPr>
                <w:rFonts w:cs="Courier New"/>
              </w:rPr>
              <w:t>545300,00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8D378" w14:textId="77777777" w:rsidR="001A392A" w:rsidRDefault="001A392A" w:rsidP="006E0A65">
            <w:pPr>
              <w:widowControl w:val="0"/>
              <w:autoSpaceDE w:val="0"/>
              <w:autoSpaceDN w:val="0"/>
              <w:adjustRightInd w:val="0"/>
              <w:jc w:val="center"/>
              <w:rPr>
                <w:rFonts w:cs="Courier New"/>
              </w:rPr>
            </w:pPr>
            <w:r>
              <w:rPr>
                <w:rFonts w:cs="Courier New"/>
              </w:rPr>
              <w:t>545300,00</w:t>
            </w:r>
          </w:p>
        </w:tc>
        <w:tc>
          <w:tcPr>
            <w:tcW w:w="3812" w:type="dxa"/>
            <w:vMerge/>
            <w:tcBorders>
              <w:left w:val="single" w:sz="4" w:space="0" w:color="auto"/>
              <w:right w:val="single" w:sz="4" w:space="0" w:color="auto"/>
            </w:tcBorders>
            <w:shd w:val="clear" w:color="auto" w:fill="auto"/>
          </w:tcPr>
          <w:p w14:paraId="21C554CC" w14:textId="77777777" w:rsidR="001A392A" w:rsidRPr="00CD10EC" w:rsidRDefault="001A392A" w:rsidP="006E0A65">
            <w:pPr>
              <w:autoSpaceDE w:val="0"/>
              <w:autoSpaceDN w:val="0"/>
              <w:adjustRightInd w:val="0"/>
              <w:ind w:firstLine="192"/>
              <w:jc w:val="both"/>
              <w:rPr>
                <w:rFonts w:eastAsia="Calibri"/>
                <w:noProof/>
                <w:lang w:eastAsia="en-US"/>
              </w:rPr>
            </w:pPr>
          </w:p>
        </w:tc>
      </w:tr>
      <w:tr w:rsidR="001A392A" w:rsidRPr="0098216A" w14:paraId="59887C28" w14:textId="77777777" w:rsidTr="006E0A65">
        <w:trPr>
          <w:trHeight w:val="338"/>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491179DE" w14:textId="77777777" w:rsidR="001A392A" w:rsidRPr="0098216A" w:rsidRDefault="001A392A" w:rsidP="006E0A65">
            <w:pPr>
              <w:widowControl w:val="0"/>
              <w:autoSpaceDE w:val="0"/>
              <w:autoSpaceDN w:val="0"/>
              <w:adjustRightInd w:val="0"/>
              <w:jc w:val="center"/>
              <w:rPr>
                <w:rFonts w:eastAsia="Calibri" w:cs="Courier New"/>
                <w:b/>
                <w:lang w:eastAsia="en-US"/>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E7D1ECD" w14:textId="77777777" w:rsidR="001A392A" w:rsidRPr="00E0752C" w:rsidRDefault="001A392A" w:rsidP="006E0A65">
            <w:pPr>
              <w:widowControl w:val="0"/>
              <w:autoSpaceDE w:val="0"/>
              <w:autoSpaceDN w:val="0"/>
              <w:adjustRightInd w:val="0"/>
              <w:rPr>
                <w:rFonts w:cs="Courier New"/>
              </w:rPr>
            </w:pPr>
            <w:r w:rsidRPr="00E0752C">
              <w:rPr>
                <w:rFonts w:cs="Courier New"/>
              </w:rPr>
              <w:t>Всего по подпрограмме №2: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13808D" w14:textId="77777777" w:rsidR="001A392A" w:rsidRPr="0098216A" w:rsidRDefault="001A392A" w:rsidP="006E0A65">
            <w:pPr>
              <w:widowControl w:val="0"/>
              <w:autoSpaceDE w:val="0"/>
              <w:autoSpaceDN w:val="0"/>
              <w:adjustRightInd w:val="0"/>
              <w:rPr>
                <w:rFonts w:eastAsia="Calibri" w:cs="Courier New"/>
                <w:b/>
                <w:lang w:eastAsia="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4379882" w14:textId="77777777" w:rsidR="001A392A" w:rsidRPr="002D12ED" w:rsidRDefault="001A392A" w:rsidP="006E0A65">
            <w:pPr>
              <w:widowControl w:val="0"/>
              <w:autoSpaceDE w:val="0"/>
              <w:autoSpaceDN w:val="0"/>
              <w:adjustRightInd w:val="0"/>
              <w:jc w:val="center"/>
              <w:rPr>
                <w:rFonts w:cs="Courier New"/>
                <w:color w:val="000000" w:themeColor="text1"/>
              </w:rPr>
            </w:pPr>
            <w:r w:rsidRPr="002D12ED">
              <w:rPr>
                <w:rFonts w:cs="Courier New"/>
                <w:color w:val="000000" w:themeColor="text1"/>
              </w:rPr>
              <w:t>Всего</w:t>
            </w:r>
          </w:p>
          <w:p w14:paraId="23E293A9" w14:textId="77777777" w:rsidR="001A392A" w:rsidRPr="002D12ED" w:rsidRDefault="001A392A" w:rsidP="006E0A65">
            <w:pPr>
              <w:widowControl w:val="0"/>
              <w:autoSpaceDE w:val="0"/>
              <w:autoSpaceDN w:val="0"/>
              <w:adjustRightInd w:val="0"/>
              <w:jc w:val="center"/>
              <w:rPr>
                <w:rFonts w:cs="Courier New"/>
                <w:color w:val="000000" w:themeColor="text1"/>
              </w:rPr>
            </w:pPr>
            <w:r w:rsidRPr="002D12ED">
              <w:rPr>
                <w:rFonts w:cs="Courier New"/>
                <w:color w:val="000000" w:themeColor="text1"/>
              </w:rPr>
              <w:t>в том числе</w:t>
            </w:r>
          </w:p>
          <w:p w14:paraId="46478B78" w14:textId="77777777" w:rsidR="001A392A" w:rsidRPr="002D12ED" w:rsidRDefault="001A392A" w:rsidP="006E0A65">
            <w:pPr>
              <w:widowControl w:val="0"/>
              <w:autoSpaceDE w:val="0"/>
              <w:autoSpaceDN w:val="0"/>
              <w:adjustRightInd w:val="0"/>
              <w:jc w:val="center"/>
              <w:rPr>
                <w:rFonts w:cs="Courier New"/>
                <w:color w:val="000000" w:themeColor="text1"/>
              </w:rPr>
            </w:pPr>
            <w:r w:rsidRPr="002D12ED">
              <w:rPr>
                <w:rFonts w:cs="Courier New"/>
                <w:color w:val="000000" w:themeColor="text1"/>
              </w:rPr>
              <w:t>ФБ</w:t>
            </w:r>
          </w:p>
          <w:p w14:paraId="41BE429A" w14:textId="77777777" w:rsidR="001A392A" w:rsidRPr="002D12ED" w:rsidRDefault="001A392A" w:rsidP="006E0A65">
            <w:pPr>
              <w:widowControl w:val="0"/>
              <w:autoSpaceDE w:val="0"/>
              <w:autoSpaceDN w:val="0"/>
              <w:adjustRightInd w:val="0"/>
              <w:jc w:val="center"/>
              <w:rPr>
                <w:rFonts w:cs="Courier New"/>
                <w:color w:val="000000" w:themeColor="text1"/>
              </w:rPr>
            </w:pPr>
            <w:r w:rsidRPr="002D12ED">
              <w:rPr>
                <w:rFonts w:cs="Courier New"/>
                <w:color w:val="000000" w:themeColor="text1"/>
              </w:rPr>
              <w:t>(</w:t>
            </w:r>
            <w:proofErr w:type="spellStart"/>
            <w:r w:rsidRPr="002D12ED">
              <w:rPr>
                <w:rFonts w:cs="Courier New"/>
                <w:color w:val="000000" w:themeColor="text1"/>
              </w:rPr>
              <w:t>прогнозно</w:t>
            </w:r>
            <w:proofErr w:type="spellEnd"/>
            <w:r w:rsidRPr="002D12ED">
              <w:rPr>
                <w:rFonts w:cs="Courier New"/>
                <w:color w:val="000000" w:themeColor="text1"/>
              </w:rPr>
              <w:t>)</w:t>
            </w:r>
          </w:p>
          <w:p w14:paraId="3B0DD6C7" w14:textId="77777777" w:rsidR="001A392A" w:rsidRPr="002D12ED" w:rsidRDefault="001A392A" w:rsidP="006E0A65">
            <w:pPr>
              <w:widowControl w:val="0"/>
              <w:autoSpaceDE w:val="0"/>
              <w:autoSpaceDN w:val="0"/>
              <w:adjustRightInd w:val="0"/>
              <w:jc w:val="center"/>
              <w:rPr>
                <w:rFonts w:cs="Courier New"/>
                <w:color w:val="000000" w:themeColor="text1"/>
              </w:rPr>
            </w:pPr>
            <w:r w:rsidRPr="002D12ED">
              <w:rPr>
                <w:rFonts w:cs="Courier New"/>
                <w:color w:val="000000" w:themeColor="text1"/>
              </w:rPr>
              <w:t>ОБ</w:t>
            </w:r>
          </w:p>
          <w:p w14:paraId="1CF5590D" w14:textId="77777777" w:rsidR="001A392A" w:rsidRPr="002D12ED" w:rsidRDefault="001A392A" w:rsidP="006E0A65">
            <w:pPr>
              <w:widowControl w:val="0"/>
              <w:autoSpaceDE w:val="0"/>
              <w:autoSpaceDN w:val="0"/>
              <w:adjustRightInd w:val="0"/>
              <w:jc w:val="center"/>
              <w:rPr>
                <w:rFonts w:cs="Courier New"/>
                <w:color w:val="000000" w:themeColor="text1"/>
              </w:rPr>
            </w:pPr>
            <w:r w:rsidRPr="002D12ED">
              <w:rPr>
                <w:rFonts w:cs="Courier New"/>
                <w:color w:val="000000" w:themeColor="text1"/>
              </w:rPr>
              <w:t>(</w:t>
            </w:r>
            <w:proofErr w:type="spellStart"/>
            <w:r w:rsidRPr="002D12ED">
              <w:rPr>
                <w:rFonts w:cs="Courier New"/>
                <w:color w:val="000000" w:themeColor="text1"/>
              </w:rPr>
              <w:t>прогнозно</w:t>
            </w:r>
            <w:proofErr w:type="spellEnd"/>
            <w:r w:rsidRPr="002D12ED">
              <w:rPr>
                <w:rFonts w:cs="Courier New"/>
                <w:color w:val="000000" w:themeColor="text1"/>
              </w:rPr>
              <w:t>)</w:t>
            </w:r>
          </w:p>
          <w:p w14:paraId="0B660983" w14:textId="77777777" w:rsidR="001A392A" w:rsidRPr="002D12ED" w:rsidRDefault="001A392A" w:rsidP="006E0A65">
            <w:pPr>
              <w:widowControl w:val="0"/>
              <w:autoSpaceDE w:val="0"/>
              <w:autoSpaceDN w:val="0"/>
              <w:adjustRightInd w:val="0"/>
              <w:jc w:val="center"/>
              <w:rPr>
                <w:rFonts w:eastAsia="Calibri" w:cs="Courier New"/>
                <w:b/>
                <w:color w:val="000000" w:themeColor="text1"/>
                <w:lang w:eastAsia="en-US"/>
              </w:rPr>
            </w:pPr>
            <w:r w:rsidRPr="002D12ED">
              <w:rPr>
                <w:rFonts w:cs="Courier New"/>
                <w:color w:val="000000" w:themeColor="text1"/>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487AC7F" w14:textId="77777777" w:rsidR="001A392A" w:rsidRPr="002D12ED" w:rsidRDefault="001A392A" w:rsidP="006E0A65">
            <w:pPr>
              <w:widowControl w:val="0"/>
              <w:autoSpaceDE w:val="0"/>
              <w:autoSpaceDN w:val="0"/>
              <w:adjustRightInd w:val="0"/>
              <w:jc w:val="center"/>
              <w:rPr>
                <w:rFonts w:cs="Courier New"/>
                <w:color w:val="000000" w:themeColor="text1"/>
              </w:rPr>
            </w:pPr>
            <w:r>
              <w:rPr>
                <w:rFonts w:cs="Courier New"/>
                <w:color w:val="000000" w:themeColor="text1"/>
              </w:rPr>
              <w:t>7729343,80</w:t>
            </w:r>
          </w:p>
          <w:p w14:paraId="43F17009" w14:textId="77777777" w:rsidR="001A392A" w:rsidRDefault="001A392A" w:rsidP="006E0A65">
            <w:pPr>
              <w:widowControl w:val="0"/>
              <w:autoSpaceDE w:val="0"/>
              <w:autoSpaceDN w:val="0"/>
              <w:adjustRightInd w:val="0"/>
              <w:jc w:val="center"/>
              <w:rPr>
                <w:rFonts w:cs="Courier New"/>
                <w:color w:val="000000" w:themeColor="text1"/>
              </w:rPr>
            </w:pPr>
          </w:p>
          <w:p w14:paraId="2063D254" w14:textId="77777777" w:rsidR="001A392A" w:rsidRPr="002D12ED" w:rsidRDefault="001A392A" w:rsidP="006E0A65">
            <w:pPr>
              <w:widowControl w:val="0"/>
              <w:autoSpaceDE w:val="0"/>
              <w:autoSpaceDN w:val="0"/>
              <w:adjustRightInd w:val="0"/>
              <w:jc w:val="center"/>
              <w:rPr>
                <w:rFonts w:cs="Courier New"/>
                <w:color w:val="000000" w:themeColor="text1"/>
              </w:rPr>
            </w:pPr>
            <w:r>
              <w:rPr>
                <w:rFonts w:cs="Courier New"/>
                <w:color w:val="000000" w:themeColor="text1"/>
              </w:rPr>
              <w:t>6616758,90</w:t>
            </w:r>
          </w:p>
          <w:p w14:paraId="308897D0" w14:textId="77777777" w:rsidR="001A392A" w:rsidRPr="002D12ED" w:rsidRDefault="001A392A" w:rsidP="006E0A65">
            <w:pPr>
              <w:widowControl w:val="0"/>
              <w:autoSpaceDE w:val="0"/>
              <w:autoSpaceDN w:val="0"/>
              <w:adjustRightInd w:val="0"/>
              <w:jc w:val="center"/>
              <w:rPr>
                <w:rFonts w:cs="Courier New"/>
                <w:color w:val="000000" w:themeColor="text1"/>
              </w:rPr>
            </w:pPr>
          </w:p>
          <w:p w14:paraId="0334E25B" w14:textId="77777777" w:rsidR="001A392A" w:rsidRPr="002D12ED" w:rsidRDefault="001A392A" w:rsidP="006E0A65">
            <w:pPr>
              <w:widowControl w:val="0"/>
              <w:autoSpaceDE w:val="0"/>
              <w:autoSpaceDN w:val="0"/>
              <w:adjustRightInd w:val="0"/>
              <w:jc w:val="center"/>
              <w:rPr>
                <w:rFonts w:cs="Courier New"/>
                <w:color w:val="000000" w:themeColor="text1"/>
              </w:rPr>
            </w:pPr>
            <w:r>
              <w:rPr>
                <w:rFonts w:cs="Courier New"/>
                <w:color w:val="000000" w:themeColor="text1"/>
              </w:rPr>
              <w:t>135035,90</w:t>
            </w:r>
          </w:p>
          <w:p w14:paraId="1EDC5DBB" w14:textId="77777777" w:rsidR="001A392A" w:rsidRPr="002D12ED" w:rsidRDefault="001A392A" w:rsidP="006E0A65">
            <w:pPr>
              <w:widowControl w:val="0"/>
              <w:autoSpaceDE w:val="0"/>
              <w:autoSpaceDN w:val="0"/>
              <w:adjustRightInd w:val="0"/>
              <w:jc w:val="center"/>
              <w:rPr>
                <w:rFonts w:cs="Courier New"/>
                <w:color w:val="000000" w:themeColor="text1"/>
              </w:rPr>
            </w:pPr>
          </w:p>
          <w:p w14:paraId="070489E9" w14:textId="77777777" w:rsidR="001A392A" w:rsidRPr="002D12ED" w:rsidRDefault="001A392A" w:rsidP="006E0A65">
            <w:pPr>
              <w:widowControl w:val="0"/>
              <w:autoSpaceDE w:val="0"/>
              <w:autoSpaceDN w:val="0"/>
              <w:adjustRightInd w:val="0"/>
              <w:jc w:val="center"/>
              <w:rPr>
                <w:rFonts w:cs="Courier New"/>
                <w:color w:val="000000" w:themeColor="text1"/>
              </w:rPr>
            </w:pPr>
            <w:r>
              <w:rPr>
                <w:rFonts w:cs="Courier New"/>
                <w:color w:val="000000" w:themeColor="text1"/>
              </w:rPr>
              <w:t>977549,00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2B51E3" w14:textId="77777777" w:rsidR="001A392A" w:rsidRPr="002D12ED" w:rsidRDefault="001A392A" w:rsidP="006E0A65">
            <w:pPr>
              <w:widowControl w:val="0"/>
              <w:autoSpaceDE w:val="0"/>
              <w:autoSpaceDN w:val="0"/>
              <w:adjustRightInd w:val="0"/>
              <w:jc w:val="center"/>
              <w:rPr>
                <w:rFonts w:cs="Courier New"/>
                <w:color w:val="000000" w:themeColor="text1"/>
              </w:rPr>
            </w:pPr>
            <w:r>
              <w:rPr>
                <w:rFonts w:cs="Courier New"/>
                <w:color w:val="000000" w:themeColor="text1"/>
              </w:rPr>
              <w:t>7729343,80</w:t>
            </w:r>
          </w:p>
          <w:p w14:paraId="1CF14BAE" w14:textId="77777777" w:rsidR="001A392A" w:rsidRDefault="001A392A" w:rsidP="006E0A65">
            <w:pPr>
              <w:widowControl w:val="0"/>
              <w:autoSpaceDE w:val="0"/>
              <w:autoSpaceDN w:val="0"/>
              <w:adjustRightInd w:val="0"/>
              <w:jc w:val="center"/>
              <w:rPr>
                <w:rFonts w:cs="Courier New"/>
                <w:color w:val="000000" w:themeColor="text1"/>
              </w:rPr>
            </w:pPr>
          </w:p>
          <w:p w14:paraId="6FF1205C" w14:textId="77777777" w:rsidR="001A392A" w:rsidRPr="002D12ED" w:rsidRDefault="001A392A" w:rsidP="006E0A65">
            <w:pPr>
              <w:widowControl w:val="0"/>
              <w:autoSpaceDE w:val="0"/>
              <w:autoSpaceDN w:val="0"/>
              <w:adjustRightInd w:val="0"/>
              <w:jc w:val="center"/>
              <w:rPr>
                <w:rFonts w:cs="Courier New"/>
                <w:color w:val="000000" w:themeColor="text1"/>
              </w:rPr>
            </w:pPr>
            <w:r>
              <w:rPr>
                <w:rFonts w:cs="Courier New"/>
                <w:color w:val="000000" w:themeColor="text1"/>
              </w:rPr>
              <w:t>6616758,90</w:t>
            </w:r>
          </w:p>
          <w:p w14:paraId="10735493" w14:textId="77777777" w:rsidR="001A392A" w:rsidRPr="002D12ED" w:rsidRDefault="001A392A" w:rsidP="006E0A65">
            <w:pPr>
              <w:widowControl w:val="0"/>
              <w:autoSpaceDE w:val="0"/>
              <w:autoSpaceDN w:val="0"/>
              <w:adjustRightInd w:val="0"/>
              <w:jc w:val="center"/>
              <w:rPr>
                <w:rFonts w:cs="Courier New"/>
                <w:color w:val="000000" w:themeColor="text1"/>
              </w:rPr>
            </w:pPr>
          </w:p>
          <w:p w14:paraId="3380354A" w14:textId="77777777" w:rsidR="001A392A" w:rsidRPr="002D12ED" w:rsidRDefault="001A392A" w:rsidP="006E0A65">
            <w:pPr>
              <w:widowControl w:val="0"/>
              <w:autoSpaceDE w:val="0"/>
              <w:autoSpaceDN w:val="0"/>
              <w:adjustRightInd w:val="0"/>
              <w:jc w:val="center"/>
              <w:rPr>
                <w:rFonts w:cs="Courier New"/>
                <w:color w:val="000000" w:themeColor="text1"/>
              </w:rPr>
            </w:pPr>
            <w:r>
              <w:rPr>
                <w:rFonts w:cs="Courier New"/>
                <w:color w:val="000000" w:themeColor="text1"/>
              </w:rPr>
              <w:t>135035,90</w:t>
            </w:r>
          </w:p>
          <w:p w14:paraId="58891FF6" w14:textId="77777777" w:rsidR="001A392A" w:rsidRPr="002D12ED" w:rsidRDefault="001A392A" w:rsidP="006E0A65">
            <w:pPr>
              <w:widowControl w:val="0"/>
              <w:autoSpaceDE w:val="0"/>
              <w:autoSpaceDN w:val="0"/>
              <w:adjustRightInd w:val="0"/>
              <w:jc w:val="center"/>
              <w:rPr>
                <w:rFonts w:cs="Courier New"/>
                <w:color w:val="000000" w:themeColor="text1"/>
              </w:rPr>
            </w:pPr>
          </w:p>
          <w:p w14:paraId="1F9C1688" w14:textId="77777777" w:rsidR="001A392A" w:rsidRPr="002D12ED" w:rsidRDefault="001A392A" w:rsidP="006E0A65">
            <w:pPr>
              <w:widowControl w:val="0"/>
              <w:autoSpaceDE w:val="0"/>
              <w:autoSpaceDN w:val="0"/>
              <w:adjustRightInd w:val="0"/>
              <w:jc w:val="center"/>
              <w:rPr>
                <w:rFonts w:cs="Courier New"/>
                <w:color w:val="000000" w:themeColor="text1"/>
              </w:rPr>
            </w:pPr>
            <w:r>
              <w:rPr>
                <w:rFonts w:cs="Courier New"/>
                <w:color w:val="000000" w:themeColor="text1"/>
              </w:rPr>
              <w:t>977549,00</w:t>
            </w:r>
          </w:p>
        </w:tc>
        <w:tc>
          <w:tcPr>
            <w:tcW w:w="3812" w:type="dxa"/>
            <w:vMerge/>
            <w:tcBorders>
              <w:left w:val="single" w:sz="4" w:space="0" w:color="auto"/>
              <w:right w:val="single" w:sz="4" w:space="0" w:color="auto"/>
            </w:tcBorders>
            <w:shd w:val="clear" w:color="auto" w:fill="auto"/>
          </w:tcPr>
          <w:p w14:paraId="4219240A" w14:textId="77777777" w:rsidR="001A392A" w:rsidRPr="0098216A" w:rsidRDefault="001A392A" w:rsidP="006E0A65">
            <w:pPr>
              <w:widowControl w:val="0"/>
              <w:shd w:val="clear" w:color="auto" w:fill="FFFFFF"/>
              <w:autoSpaceDE w:val="0"/>
              <w:autoSpaceDN w:val="0"/>
              <w:adjustRightInd w:val="0"/>
              <w:ind w:left="5"/>
              <w:rPr>
                <w:rFonts w:cs="Courier New"/>
                <w:b/>
                <w:bCs/>
              </w:rPr>
            </w:pPr>
          </w:p>
        </w:tc>
      </w:tr>
      <w:tr w:rsidR="001A392A" w:rsidRPr="00CD10EC" w14:paraId="52F4E872" w14:textId="77777777" w:rsidTr="006E0A65">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640FF347" w14:textId="77777777" w:rsidR="001A392A" w:rsidRPr="00CD10EC" w:rsidRDefault="001A392A" w:rsidP="006E0A65">
            <w:pPr>
              <w:widowControl w:val="0"/>
              <w:autoSpaceDE w:val="0"/>
              <w:autoSpaceDN w:val="0"/>
              <w:adjustRightInd w:val="0"/>
              <w:jc w:val="center"/>
              <w:rPr>
                <w:rFonts w:cs="Courier New"/>
                <w:bCs/>
              </w:rPr>
            </w:pPr>
            <w:r w:rsidRPr="00CD10EC">
              <w:rPr>
                <w:rFonts w:cs="Courier New"/>
                <w:bCs/>
              </w:rPr>
              <w:t>Подпрограмма № 3</w:t>
            </w:r>
            <w:r>
              <w:rPr>
                <w:rFonts w:cs="Courier New"/>
                <w:bCs/>
              </w:rPr>
              <w:t xml:space="preserve">. </w:t>
            </w:r>
            <w:r w:rsidRPr="00CD10EC">
              <w:rPr>
                <w:rFonts w:cs="Courier New"/>
                <w:bCs/>
              </w:rPr>
              <w:t>Благоустройство центральной части города Пугачева Саратовской области</w:t>
            </w:r>
          </w:p>
        </w:tc>
      </w:tr>
      <w:tr w:rsidR="001A392A" w:rsidRPr="00CD10EC" w14:paraId="738641CE" w14:textId="77777777" w:rsidTr="006E0A65">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18864EB5" w14:textId="77777777" w:rsidR="001A392A" w:rsidRPr="00CD10EC" w:rsidRDefault="001A392A" w:rsidP="006E0A65">
            <w:pPr>
              <w:jc w:val="both"/>
              <w:rPr>
                <w:noProof/>
              </w:rPr>
            </w:pPr>
            <w:r w:rsidRPr="00CD10EC">
              <w:rPr>
                <w:color w:val="000000"/>
              </w:rPr>
              <w:t>Цель: повышение уровня благоустройства центральной части города Пугачева Саратовской области</w:t>
            </w:r>
          </w:p>
        </w:tc>
      </w:tr>
      <w:tr w:rsidR="001A392A" w:rsidRPr="00CD10EC" w14:paraId="4AD8277C" w14:textId="77777777" w:rsidTr="006E0A65">
        <w:trPr>
          <w:trHeight w:val="180"/>
          <w:jc w:val="center"/>
        </w:trPr>
        <w:tc>
          <w:tcPr>
            <w:tcW w:w="15736" w:type="dxa"/>
            <w:gridSpan w:val="8"/>
            <w:tcBorders>
              <w:top w:val="single" w:sz="4" w:space="0" w:color="auto"/>
              <w:left w:val="single" w:sz="4" w:space="0" w:color="auto"/>
              <w:bottom w:val="single" w:sz="4" w:space="0" w:color="auto"/>
              <w:right w:val="single" w:sz="4" w:space="0" w:color="auto"/>
            </w:tcBorders>
            <w:shd w:val="clear" w:color="auto" w:fill="auto"/>
          </w:tcPr>
          <w:p w14:paraId="009763B1" w14:textId="77777777" w:rsidR="001A392A" w:rsidRPr="00CD10EC" w:rsidRDefault="001A392A" w:rsidP="006E0A65">
            <w:pPr>
              <w:autoSpaceDE w:val="0"/>
              <w:autoSpaceDN w:val="0"/>
              <w:adjustRightInd w:val="0"/>
              <w:jc w:val="both"/>
            </w:pPr>
            <w:r w:rsidRPr="00CD10EC">
              <w:rPr>
                <w:color w:val="000000"/>
              </w:rPr>
              <w:t>Задача: создание условий для повышения уровня благоустройства центральной части города Пугачева Саратовской области</w:t>
            </w:r>
          </w:p>
        </w:tc>
      </w:tr>
      <w:tr w:rsidR="001A392A" w:rsidRPr="000D520B" w14:paraId="777FB508" w14:textId="77777777" w:rsidTr="006E0A65">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616FA400" w14:textId="77777777" w:rsidR="001A392A" w:rsidRPr="002C4DF7" w:rsidRDefault="001A392A" w:rsidP="006E0A65">
            <w:pPr>
              <w:widowControl w:val="0"/>
              <w:autoSpaceDE w:val="0"/>
              <w:autoSpaceDN w:val="0"/>
              <w:adjustRightInd w:val="0"/>
              <w:jc w:val="center"/>
              <w:rPr>
                <w:rFonts w:eastAsia="Calibri" w:cs="Courier New"/>
                <w:lang w:val="en-US" w:eastAsia="en-US"/>
              </w:rPr>
            </w:pPr>
            <w:r>
              <w:rPr>
                <w:rFonts w:eastAsia="Calibri" w:cs="Courier New"/>
                <w:lang w:val="en-US" w:eastAsia="en-US"/>
              </w:rPr>
              <w:t>1</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12F38525" w14:textId="77777777" w:rsidR="001A392A" w:rsidRDefault="001A392A" w:rsidP="006E0A65">
            <w:pPr>
              <w:widowControl w:val="0"/>
              <w:autoSpaceDE w:val="0"/>
              <w:autoSpaceDN w:val="0"/>
              <w:adjustRightInd w:val="0"/>
              <w:rPr>
                <w:rFonts w:cs="Courier New"/>
              </w:rPr>
            </w:pPr>
            <w:r>
              <w:rPr>
                <w:rFonts w:cs="Courier New"/>
              </w:rPr>
              <w:t>Изготовление стендов, баннеров, плакатов, заявочной документации, документов для голосования, услуги по опубликованию информации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479A8F" w14:textId="77777777" w:rsidR="001A392A" w:rsidRPr="000D520B" w:rsidRDefault="001A392A" w:rsidP="006E0A65">
            <w:pPr>
              <w:widowControl w:val="0"/>
              <w:autoSpaceDE w:val="0"/>
              <w:autoSpaceDN w:val="0"/>
              <w:adjustRightInd w:val="0"/>
              <w:jc w:val="center"/>
              <w:rPr>
                <w:rFonts w:cs="Courier New"/>
              </w:rPr>
            </w:pPr>
            <w:r w:rsidRPr="000D520B">
              <w:rPr>
                <w:rFonts w:cs="Courier New"/>
                <w:lang w:val="en-US"/>
              </w:rPr>
              <w:t>I</w:t>
            </w:r>
            <w:r>
              <w:rPr>
                <w:rFonts w:cs="Courier New"/>
              </w:rPr>
              <w:t xml:space="preserve">, </w:t>
            </w:r>
            <w:r w:rsidRPr="000D520B">
              <w:rPr>
                <w:rFonts w:cs="Courier New"/>
                <w:lang w:val="en-US"/>
              </w:rPr>
              <w:t>II</w:t>
            </w:r>
            <w:r>
              <w:rPr>
                <w:rFonts w:cs="Courier New"/>
              </w:rPr>
              <w:t xml:space="preserve">, </w:t>
            </w:r>
            <w:r>
              <w:rPr>
                <w:rFonts w:cs="Courier New"/>
                <w:lang w:val="en-US"/>
              </w:rPr>
              <w:t>III</w:t>
            </w:r>
            <w:r>
              <w:rPr>
                <w:rFonts w:cs="Courier New"/>
              </w:rPr>
              <w:t xml:space="preserve"> и </w:t>
            </w:r>
            <w:r>
              <w:rPr>
                <w:rFonts w:cs="Courier New"/>
                <w:lang w:val="en-US"/>
              </w:rPr>
              <w:t>IV</w:t>
            </w:r>
            <w:r>
              <w:rPr>
                <w:rFonts w:cs="Courier New"/>
              </w:rPr>
              <w:t xml:space="preserve"> </w:t>
            </w:r>
            <w:r w:rsidRPr="000D520B">
              <w:rPr>
                <w:rFonts w:cs="Courier New"/>
              </w:rPr>
              <w:t xml:space="preserve">кварталы </w:t>
            </w:r>
          </w:p>
          <w:p w14:paraId="0D0129AF" w14:textId="77777777" w:rsidR="001A392A" w:rsidRPr="00C10085" w:rsidRDefault="001A392A" w:rsidP="006E0A65">
            <w:pPr>
              <w:widowControl w:val="0"/>
              <w:autoSpaceDE w:val="0"/>
              <w:autoSpaceDN w:val="0"/>
              <w:adjustRightInd w:val="0"/>
              <w:jc w:val="center"/>
              <w:rPr>
                <w:rFonts w:cs="Courier New"/>
              </w:rPr>
            </w:pPr>
            <w:r w:rsidRPr="000D520B">
              <w:rPr>
                <w:rFonts w:cs="Courier New"/>
              </w:rPr>
              <w:t>202</w:t>
            </w:r>
            <w:r>
              <w:rPr>
                <w:rFonts w:cs="Courier New"/>
              </w:rPr>
              <w:t>4</w:t>
            </w:r>
            <w:r w:rsidRPr="000D520B">
              <w:rPr>
                <w:rFonts w:cs="Courier New"/>
              </w:rPr>
              <w:t xml:space="preserve">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0A8C7DD" w14:textId="77777777" w:rsidR="001A392A" w:rsidRDefault="001A392A" w:rsidP="006E0A6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6081FFB" w14:textId="77777777" w:rsidR="001A392A" w:rsidRPr="003A7769" w:rsidRDefault="001A392A" w:rsidP="006E0A65">
            <w:pPr>
              <w:widowControl w:val="0"/>
              <w:autoSpaceDE w:val="0"/>
              <w:autoSpaceDN w:val="0"/>
              <w:adjustRightInd w:val="0"/>
              <w:jc w:val="center"/>
              <w:rPr>
                <w:rFonts w:cs="Courier New"/>
              </w:rPr>
            </w:pPr>
            <w:r>
              <w:rPr>
                <w:rFonts w:cs="Courier New"/>
              </w:rPr>
              <w:t>130574,40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BFD0F3" w14:textId="77777777" w:rsidR="001A392A" w:rsidRDefault="001A392A" w:rsidP="006E0A65">
            <w:pPr>
              <w:widowControl w:val="0"/>
              <w:autoSpaceDE w:val="0"/>
              <w:autoSpaceDN w:val="0"/>
              <w:adjustRightInd w:val="0"/>
              <w:jc w:val="center"/>
              <w:rPr>
                <w:rFonts w:cs="Courier New"/>
              </w:rPr>
            </w:pPr>
            <w:r>
              <w:rPr>
                <w:rFonts w:cs="Courier New"/>
              </w:rPr>
              <w:t>130574,40</w:t>
            </w:r>
          </w:p>
        </w:tc>
        <w:tc>
          <w:tcPr>
            <w:tcW w:w="3812" w:type="dxa"/>
            <w:tcBorders>
              <w:left w:val="single" w:sz="4" w:space="0" w:color="auto"/>
              <w:right w:val="single" w:sz="4" w:space="0" w:color="auto"/>
            </w:tcBorders>
            <w:shd w:val="clear" w:color="auto" w:fill="auto"/>
          </w:tcPr>
          <w:p w14:paraId="39BFEDBE" w14:textId="24E81842" w:rsidR="001A392A" w:rsidRDefault="00112DD1" w:rsidP="006E0A65">
            <w:pPr>
              <w:widowControl w:val="0"/>
              <w:autoSpaceDE w:val="0"/>
              <w:autoSpaceDN w:val="0"/>
              <w:adjustRightInd w:val="0"/>
              <w:jc w:val="center"/>
              <w:rPr>
                <w:rFonts w:cs="Courier New"/>
                <w:bCs/>
              </w:rPr>
            </w:pPr>
            <w:r>
              <w:rPr>
                <w:rFonts w:cs="Courier New"/>
                <w:bCs/>
              </w:rPr>
              <w:t>о</w:t>
            </w:r>
            <w:r w:rsidR="001A392A">
              <w:rPr>
                <w:rFonts w:cs="Courier New"/>
                <w:bCs/>
              </w:rPr>
              <w:t xml:space="preserve">рганизации </w:t>
            </w:r>
          </w:p>
          <w:p w14:paraId="13106858" w14:textId="77777777" w:rsidR="001A392A" w:rsidRPr="000D520B" w:rsidRDefault="001A392A" w:rsidP="006E0A65">
            <w:pPr>
              <w:widowControl w:val="0"/>
              <w:autoSpaceDE w:val="0"/>
              <w:autoSpaceDN w:val="0"/>
              <w:adjustRightInd w:val="0"/>
              <w:jc w:val="center"/>
              <w:rPr>
                <w:rFonts w:cs="Courier New"/>
                <w:bCs/>
              </w:rPr>
            </w:pPr>
            <w:r>
              <w:rPr>
                <w:rFonts w:cs="Courier New"/>
                <w:bCs/>
              </w:rPr>
              <w:t>(по согласованию)</w:t>
            </w:r>
          </w:p>
        </w:tc>
      </w:tr>
      <w:tr w:rsidR="001A392A" w:rsidRPr="005E3BE7" w14:paraId="6EE3CBE6" w14:textId="77777777" w:rsidTr="006E0A65">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7950F587" w14:textId="77777777" w:rsidR="001A392A" w:rsidRPr="005E3BE7" w:rsidRDefault="001A392A" w:rsidP="006E0A65">
            <w:pPr>
              <w:widowControl w:val="0"/>
              <w:autoSpaceDE w:val="0"/>
              <w:autoSpaceDN w:val="0"/>
              <w:adjustRightInd w:val="0"/>
              <w:jc w:val="center"/>
              <w:rPr>
                <w:rFonts w:eastAsia="Calibri" w:cs="Courier New"/>
                <w:lang w:eastAsia="en-US"/>
              </w:rPr>
            </w:pPr>
            <w:r w:rsidRPr="005E3BE7">
              <w:rPr>
                <w:rFonts w:eastAsia="Calibri" w:cs="Courier New"/>
                <w:lang w:eastAsia="en-US"/>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1E8458A" w14:textId="77777777" w:rsidR="001A392A" w:rsidRPr="005E3BE7" w:rsidRDefault="001A392A" w:rsidP="006E0A65">
            <w:pPr>
              <w:widowControl w:val="0"/>
              <w:autoSpaceDE w:val="0"/>
              <w:autoSpaceDN w:val="0"/>
              <w:adjustRightInd w:val="0"/>
              <w:rPr>
                <w:rFonts w:cs="Courier New"/>
              </w:rPr>
            </w:pPr>
            <w:r>
              <w:rPr>
                <w:noProof/>
              </w:rPr>
              <w:t>Р</w:t>
            </w:r>
            <w:proofErr w:type="spellStart"/>
            <w:r w:rsidRPr="005E3BE7">
              <w:rPr>
                <w:color w:val="2C2D2E"/>
              </w:rPr>
              <w:t>азработка</w:t>
            </w:r>
            <w:proofErr w:type="spellEnd"/>
            <w:r w:rsidRPr="005E3BE7">
              <w:rPr>
                <w:color w:val="2C2D2E"/>
              </w:rPr>
              <w:t xml:space="preserve"> комплекта графических материалов и социально-экономической модели проекта -</w:t>
            </w:r>
            <w:r w:rsidRPr="005E3BE7">
              <w:rPr>
                <w:i/>
                <w:iCs/>
                <w:color w:val="2C2D2E"/>
              </w:rPr>
              <w:t> </w:t>
            </w:r>
            <w:r w:rsidRPr="005E3BE7">
              <w:rPr>
                <w:color w:val="2C2D2E"/>
              </w:rPr>
              <w:t>в рамках подготовки заявки города Пугачев Саратовской области на Всероссийский конкурс лучших проектов создания комфортной городской среды 2024 года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C07E99" w14:textId="77777777" w:rsidR="001A392A" w:rsidRPr="000D520B" w:rsidRDefault="001A392A" w:rsidP="006E0A65">
            <w:pPr>
              <w:widowControl w:val="0"/>
              <w:autoSpaceDE w:val="0"/>
              <w:autoSpaceDN w:val="0"/>
              <w:adjustRightInd w:val="0"/>
              <w:jc w:val="center"/>
              <w:rPr>
                <w:rFonts w:cs="Courier New"/>
              </w:rPr>
            </w:pPr>
            <w:r w:rsidRPr="000D520B">
              <w:rPr>
                <w:rFonts w:cs="Courier New"/>
                <w:lang w:val="en-US"/>
              </w:rPr>
              <w:t>I</w:t>
            </w:r>
            <w:r>
              <w:rPr>
                <w:rFonts w:cs="Courier New"/>
              </w:rPr>
              <w:t xml:space="preserve"> и </w:t>
            </w:r>
            <w:r w:rsidRPr="000D520B">
              <w:rPr>
                <w:rFonts w:cs="Courier New"/>
                <w:lang w:val="en-US"/>
              </w:rPr>
              <w:t>II</w:t>
            </w:r>
            <w:r>
              <w:rPr>
                <w:rFonts w:cs="Courier New"/>
              </w:rPr>
              <w:t xml:space="preserve"> </w:t>
            </w:r>
            <w:r w:rsidRPr="000D520B">
              <w:rPr>
                <w:rFonts w:cs="Courier New"/>
              </w:rPr>
              <w:t xml:space="preserve">кварталы </w:t>
            </w:r>
          </w:p>
          <w:p w14:paraId="11C587A8" w14:textId="77777777" w:rsidR="001A392A" w:rsidRPr="005E3BE7" w:rsidRDefault="001A392A" w:rsidP="006E0A65">
            <w:pPr>
              <w:widowControl w:val="0"/>
              <w:autoSpaceDE w:val="0"/>
              <w:autoSpaceDN w:val="0"/>
              <w:adjustRightInd w:val="0"/>
              <w:jc w:val="center"/>
              <w:rPr>
                <w:rFonts w:cs="Courier New"/>
              </w:rPr>
            </w:pPr>
            <w:r w:rsidRPr="000D520B">
              <w:rPr>
                <w:rFonts w:cs="Courier New"/>
              </w:rPr>
              <w:t>202</w:t>
            </w:r>
            <w:r>
              <w:rPr>
                <w:rFonts w:cs="Courier New"/>
              </w:rPr>
              <w:t>4</w:t>
            </w:r>
            <w:r w:rsidRPr="000D520B">
              <w:rPr>
                <w:rFonts w:cs="Courier New"/>
              </w:rPr>
              <w:t xml:space="preserve"> года</w:t>
            </w: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1F1E3DD" w14:textId="77777777" w:rsidR="001A392A" w:rsidRPr="005E3BE7" w:rsidRDefault="001A392A" w:rsidP="006E0A65">
            <w:pPr>
              <w:widowControl w:val="0"/>
              <w:autoSpaceDE w:val="0"/>
              <w:autoSpaceDN w:val="0"/>
              <w:adjustRightInd w:val="0"/>
              <w:jc w:val="center"/>
              <w:rPr>
                <w:rFonts w:cs="Courier New"/>
              </w:rPr>
            </w:pPr>
            <w:r>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7BF7918" w14:textId="77777777" w:rsidR="001A392A" w:rsidRPr="005E3BE7" w:rsidRDefault="001A392A" w:rsidP="006E0A65">
            <w:pPr>
              <w:widowControl w:val="0"/>
              <w:autoSpaceDE w:val="0"/>
              <w:autoSpaceDN w:val="0"/>
              <w:adjustRightInd w:val="0"/>
              <w:jc w:val="center"/>
              <w:rPr>
                <w:rFonts w:cs="Courier New"/>
              </w:rPr>
            </w:pPr>
            <w:r>
              <w:rPr>
                <w:rFonts w:cs="Courier New"/>
              </w:rPr>
              <w:t>599000,00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953F19" w14:textId="77777777" w:rsidR="001A392A" w:rsidRPr="005E3BE7" w:rsidRDefault="001A392A" w:rsidP="006E0A65">
            <w:pPr>
              <w:widowControl w:val="0"/>
              <w:autoSpaceDE w:val="0"/>
              <w:autoSpaceDN w:val="0"/>
              <w:adjustRightInd w:val="0"/>
              <w:jc w:val="center"/>
              <w:rPr>
                <w:rFonts w:cs="Courier New"/>
              </w:rPr>
            </w:pPr>
            <w:r>
              <w:rPr>
                <w:rFonts w:cs="Courier New"/>
              </w:rPr>
              <w:t>599000,00</w:t>
            </w:r>
          </w:p>
        </w:tc>
        <w:tc>
          <w:tcPr>
            <w:tcW w:w="3812" w:type="dxa"/>
            <w:tcBorders>
              <w:left w:val="single" w:sz="4" w:space="0" w:color="auto"/>
              <w:right w:val="single" w:sz="4" w:space="0" w:color="auto"/>
            </w:tcBorders>
            <w:shd w:val="clear" w:color="auto" w:fill="auto"/>
          </w:tcPr>
          <w:p w14:paraId="23A27076" w14:textId="5B8D9698" w:rsidR="001A392A" w:rsidRPr="00CD10EC" w:rsidRDefault="001A392A" w:rsidP="00112DD1">
            <w:pPr>
              <w:widowControl w:val="0"/>
              <w:autoSpaceDE w:val="0"/>
              <w:autoSpaceDN w:val="0"/>
              <w:adjustRightInd w:val="0"/>
              <w:jc w:val="center"/>
              <w:rPr>
                <w:rFonts w:cs="Courier New"/>
                <w:bCs/>
              </w:rPr>
            </w:pPr>
            <w:r>
              <w:rPr>
                <w:rFonts w:cs="Courier New"/>
                <w:bCs/>
              </w:rPr>
              <w:t>О</w:t>
            </w:r>
            <w:r w:rsidR="00112DD1">
              <w:rPr>
                <w:rFonts w:cs="Courier New"/>
                <w:bCs/>
              </w:rPr>
              <w:t xml:space="preserve">ОО </w:t>
            </w:r>
            <w:r w:rsidRPr="00CD10EC">
              <w:rPr>
                <w:rFonts w:cs="Courier New"/>
                <w:bCs/>
              </w:rPr>
              <w:t xml:space="preserve">«Творческая мастерская ТМ» (г. Самара) </w:t>
            </w:r>
          </w:p>
          <w:p w14:paraId="29C11232" w14:textId="77777777" w:rsidR="001A392A" w:rsidRPr="005E3BE7" w:rsidRDefault="001A392A" w:rsidP="006E0A65">
            <w:pPr>
              <w:widowControl w:val="0"/>
              <w:autoSpaceDE w:val="0"/>
              <w:autoSpaceDN w:val="0"/>
              <w:adjustRightInd w:val="0"/>
              <w:jc w:val="center"/>
              <w:rPr>
                <w:rFonts w:cs="Courier New"/>
                <w:bCs/>
              </w:rPr>
            </w:pPr>
            <w:r w:rsidRPr="00CD10EC">
              <w:rPr>
                <w:rFonts w:cs="Courier New"/>
                <w:bCs/>
              </w:rPr>
              <w:t>(по согласованию)</w:t>
            </w:r>
          </w:p>
        </w:tc>
      </w:tr>
      <w:tr w:rsidR="001A392A" w:rsidRPr="005E3BE7" w14:paraId="0B6DB0DA" w14:textId="77777777" w:rsidTr="006E0A65">
        <w:trPr>
          <w:trHeight w:val="268"/>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34121830" w14:textId="77777777" w:rsidR="001A392A" w:rsidRPr="005E3BE7" w:rsidRDefault="001A392A" w:rsidP="006E0A65">
            <w:pPr>
              <w:widowControl w:val="0"/>
              <w:autoSpaceDE w:val="0"/>
              <w:autoSpaceDN w:val="0"/>
              <w:adjustRightInd w:val="0"/>
              <w:jc w:val="center"/>
              <w:rPr>
                <w:rFonts w:eastAsia="Calibri" w:cs="Courier New"/>
                <w:lang w:eastAsia="en-US"/>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536B6FD" w14:textId="77777777" w:rsidR="001A392A" w:rsidRPr="005E3BE7" w:rsidRDefault="001A392A" w:rsidP="006E0A65">
            <w:pPr>
              <w:widowControl w:val="0"/>
              <w:autoSpaceDE w:val="0"/>
              <w:autoSpaceDN w:val="0"/>
              <w:adjustRightInd w:val="0"/>
              <w:rPr>
                <w:rFonts w:cs="Courier New"/>
              </w:rPr>
            </w:pPr>
            <w:r w:rsidRPr="005E3BE7">
              <w:rPr>
                <w:rFonts w:cs="Courier New"/>
              </w:rPr>
              <w:t>Всего по подпрограмме № 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16E1AD" w14:textId="77777777" w:rsidR="001A392A" w:rsidRPr="005E3BE7" w:rsidRDefault="001A392A" w:rsidP="006E0A65">
            <w:pPr>
              <w:widowControl w:val="0"/>
              <w:autoSpaceDE w:val="0"/>
              <w:autoSpaceDN w:val="0"/>
              <w:adjustRightInd w:val="0"/>
              <w:jc w:val="center"/>
              <w:rPr>
                <w:rFonts w:eastAsia="Calibri" w:cs="Courier New"/>
                <w:lang w:eastAsia="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BDC748C" w14:textId="77777777" w:rsidR="001A392A" w:rsidRPr="005E3BE7" w:rsidRDefault="001A392A" w:rsidP="006E0A65">
            <w:pPr>
              <w:widowControl w:val="0"/>
              <w:autoSpaceDE w:val="0"/>
              <w:autoSpaceDN w:val="0"/>
              <w:adjustRightInd w:val="0"/>
              <w:jc w:val="center"/>
              <w:rPr>
                <w:rFonts w:cs="Courier New"/>
              </w:rPr>
            </w:pPr>
            <w:r w:rsidRPr="005E3BE7">
              <w:rPr>
                <w:rFonts w:cs="Courier New"/>
                <w:color w:val="000000" w:themeColor="text1"/>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37022BB" w14:textId="77777777" w:rsidR="001A392A" w:rsidRPr="009E0536" w:rsidRDefault="001A392A" w:rsidP="006E0A65">
            <w:pPr>
              <w:widowControl w:val="0"/>
              <w:autoSpaceDE w:val="0"/>
              <w:autoSpaceDN w:val="0"/>
              <w:adjustRightInd w:val="0"/>
              <w:jc w:val="center"/>
              <w:rPr>
                <w:rFonts w:cs="Courier New"/>
              </w:rPr>
            </w:pPr>
            <w:r>
              <w:rPr>
                <w:rFonts w:cs="Courier New"/>
              </w:rPr>
              <w:t>729574,40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F15427" w14:textId="77777777" w:rsidR="001A392A" w:rsidRPr="005E3BE7" w:rsidRDefault="001A392A" w:rsidP="006E0A65">
            <w:pPr>
              <w:widowControl w:val="0"/>
              <w:autoSpaceDE w:val="0"/>
              <w:autoSpaceDN w:val="0"/>
              <w:adjustRightInd w:val="0"/>
              <w:jc w:val="center"/>
              <w:rPr>
                <w:rFonts w:cs="Courier New"/>
              </w:rPr>
            </w:pPr>
            <w:r>
              <w:rPr>
                <w:rFonts w:cs="Courier New"/>
              </w:rPr>
              <w:t>729574,40</w:t>
            </w:r>
          </w:p>
        </w:tc>
        <w:tc>
          <w:tcPr>
            <w:tcW w:w="3812" w:type="dxa"/>
            <w:tcBorders>
              <w:left w:val="single" w:sz="4" w:space="0" w:color="auto"/>
              <w:right w:val="single" w:sz="4" w:space="0" w:color="auto"/>
            </w:tcBorders>
            <w:shd w:val="clear" w:color="auto" w:fill="auto"/>
          </w:tcPr>
          <w:p w14:paraId="38360514" w14:textId="77777777" w:rsidR="001A392A" w:rsidRPr="005E3BE7" w:rsidRDefault="001A392A" w:rsidP="006E0A65">
            <w:pPr>
              <w:widowControl w:val="0"/>
              <w:autoSpaceDE w:val="0"/>
              <w:autoSpaceDN w:val="0"/>
              <w:adjustRightInd w:val="0"/>
              <w:rPr>
                <w:rFonts w:cs="Courier New"/>
                <w:bCs/>
              </w:rPr>
            </w:pPr>
          </w:p>
        </w:tc>
      </w:tr>
      <w:tr w:rsidR="001A392A" w:rsidRPr="005E3BE7" w14:paraId="3D6F76EA" w14:textId="77777777" w:rsidTr="006E0A65">
        <w:trPr>
          <w:trHeight w:val="180"/>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14:paraId="0A2653D8" w14:textId="77777777" w:rsidR="001A392A" w:rsidRPr="005E3BE7" w:rsidRDefault="001A392A" w:rsidP="006E0A65">
            <w:pPr>
              <w:widowControl w:val="0"/>
              <w:autoSpaceDE w:val="0"/>
              <w:autoSpaceDN w:val="0"/>
              <w:adjustRightInd w:val="0"/>
              <w:jc w:val="center"/>
              <w:rPr>
                <w:rFonts w:eastAsia="Calibri" w:cs="Courier New"/>
                <w:lang w:eastAsia="en-US"/>
              </w:rPr>
            </w:pP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B6B453B" w14:textId="77777777" w:rsidR="001A392A" w:rsidRPr="005E3BE7" w:rsidRDefault="001A392A" w:rsidP="006E0A65">
            <w:pPr>
              <w:widowControl w:val="0"/>
              <w:autoSpaceDE w:val="0"/>
              <w:autoSpaceDN w:val="0"/>
              <w:adjustRightInd w:val="0"/>
              <w:rPr>
                <w:rFonts w:cs="Courier New"/>
              </w:rPr>
            </w:pPr>
            <w:r w:rsidRPr="005E3BE7">
              <w:rPr>
                <w:rFonts w:cs="Courier New"/>
              </w:rPr>
              <w:t xml:space="preserve">Всего по муниципальной программе </w:t>
            </w:r>
          </w:p>
          <w:p w14:paraId="5D4BD860" w14:textId="77777777" w:rsidR="001A392A" w:rsidRPr="005E3BE7" w:rsidRDefault="001A392A" w:rsidP="006E0A65">
            <w:pPr>
              <w:widowControl w:val="0"/>
              <w:autoSpaceDE w:val="0"/>
              <w:autoSpaceDN w:val="0"/>
              <w:adjustRightInd w:val="0"/>
              <w:rPr>
                <w:rFonts w:cs="Courier New"/>
              </w:rPr>
            </w:pPr>
            <w:r w:rsidRPr="005E3BE7">
              <w:rPr>
                <w:rFonts w:cs="Courier New"/>
              </w:rPr>
              <w:t>на 2024 год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1B8C31A" w14:textId="77777777" w:rsidR="001A392A" w:rsidRPr="005E3BE7" w:rsidRDefault="001A392A" w:rsidP="006E0A65">
            <w:pPr>
              <w:widowControl w:val="0"/>
              <w:autoSpaceDE w:val="0"/>
              <w:autoSpaceDN w:val="0"/>
              <w:adjustRightInd w:val="0"/>
              <w:jc w:val="center"/>
              <w:rPr>
                <w:rFonts w:eastAsia="Calibri" w:cs="Courier New"/>
                <w:lang w:eastAsia="en-US"/>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8218952" w14:textId="77777777" w:rsidR="001A392A" w:rsidRPr="005E3BE7" w:rsidRDefault="001A392A" w:rsidP="006E0A65">
            <w:pPr>
              <w:widowControl w:val="0"/>
              <w:autoSpaceDE w:val="0"/>
              <w:autoSpaceDN w:val="0"/>
              <w:adjustRightInd w:val="0"/>
              <w:jc w:val="center"/>
              <w:rPr>
                <w:rFonts w:cs="Courier New"/>
              </w:rPr>
            </w:pPr>
            <w:r w:rsidRPr="005E3BE7">
              <w:rPr>
                <w:rFonts w:cs="Courier New"/>
              </w:rPr>
              <w:t>Всего</w:t>
            </w:r>
          </w:p>
          <w:p w14:paraId="699DF690" w14:textId="77777777" w:rsidR="001A392A" w:rsidRPr="005E3BE7" w:rsidRDefault="001A392A" w:rsidP="006E0A65">
            <w:pPr>
              <w:widowControl w:val="0"/>
              <w:autoSpaceDE w:val="0"/>
              <w:autoSpaceDN w:val="0"/>
              <w:adjustRightInd w:val="0"/>
              <w:jc w:val="center"/>
              <w:rPr>
                <w:rFonts w:cs="Courier New"/>
              </w:rPr>
            </w:pPr>
            <w:r w:rsidRPr="005E3BE7">
              <w:rPr>
                <w:rFonts w:cs="Courier New"/>
              </w:rPr>
              <w:t>в том числе</w:t>
            </w:r>
          </w:p>
          <w:p w14:paraId="6C08E21A" w14:textId="77777777" w:rsidR="001A392A" w:rsidRPr="005E3BE7" w:rsidRDefault="001A392A" w:rsidP="006E0A65">
            <w:pPr>
              <w:widowControl w:val="0"/>
              <w:autoSpaceDE w:val="0"/>
              <w:autoSpaceDN w:val="0"/>
              <w:adjustRightInd w:val="0"/>
              <w:jc w:val="center"/>
              <w:rPr>
                <w:rFonts w:cs="Courier New"/>
              </w:rPr>
            </w:pPr>
            <w:r w:rsidRPr="005E3BE7">
              <w:rPr>
                <w:rFonts w:cs="Courier New"/>
              </w:rPr>
              <w:t>ФБ</w:t>
            </w:r>
          </w:p>
          <w:p w14:paraId="2BD6FFF3" w14:textId="77777777" w:rsidR="001A392A" w:rsidRPr="005E3BE7" w:rsidRDefault="001A392A" w:rsidP="006E0A65">
            <w:pPr>
              <w:widowControl w:val="0"/>
              <w:autoSpaceDE w:val="0"/>
              <w:autoSpaceDN w:val="0"/>
              <w:adjustRightInd w:val="0"/>
              <w:jc w:val="center"/>
              <w:rPr>
                <w:rFonts w:cs="Courier New"/>
              </w:rPr>
            </w:pPr>
            <w:r w:rsidRPr="005E3BE7">
              <w:rPr>
                <w:rFonts w:cs="Courier New"/>
              </w:rPr>
              <w:t>(</w:t>
            </w:r>
            <w:proofErr w:type="spellStart"/>
            <w:r w:rsidRPr="005E3BE7">
              <w:rPr>
                <w:rFonts w:cs="Courier New"/>
              </w:rPr>
              <w:t>прогнозно</w:t>
            </w:r>
            <w:proofErr w:type="spellEnd"/>
            <w:r w:rsidRPr="005E3BE7">
              <w:rPr>
                <w:rFonts w:cs="Courier New"/>
              </w:rPr>
              <w:t>)</w:t>
            </w:r>
          </w:p>
          <w:p w14:paraId="7225D488" w14:textId="77777777" w:rsidR="001A392A" w:rsidRPr="005E3BE7" w:rsidRDefault="001A392A" w:rsidP="006E0A65">
            <w:pPr>
              <w:widowControl w:val="0"/>
              <w:autoSpaceDE w:val="0"/>
              <w:autoSpaceDN w:val="0"/>
              <w:adjustRightInd w:val="0"/>
              <w:jc w:val="center"/>
              <w:rPr>
                <w:rFonts w:cs="Courier New"/>
              </w:rPr>
            </w:pPr>
            <w:r w:rsidRPr="005E3BE7">
              <w:rPr>
                <w:rFonts w:cs="Courier New"/>
              </w:rPr>
              <w:t>ОБ</w:t>
            </w:r>
          </w:p>
          <w:p w14:paraId="30575BA5" w14:textId="77777777" w:rsidR="001A392A" w:rsidRPr="005E3BE7" w:rsidRDefault="001A392A" w:rsidP="006E0A65">
            <w:pPr>
              <w:widowControl w:val="0"/>
              <w:autoSpaceDE w:val="0"/>
              <w:autoSpaceDN w:val="0"/>
              <w:adjustRightInd w:val="0"/>
              <w:jc w:val="center"/>
              <w:rPr>
                <w:rFonts w:cs="Courier New"/>
              </w:rPr>
            </w:pPr>
            <w:r w:rsidRPr="005E3BE7">
              <w:rPr>
                <w:rFonts w:cs="Courier New"/>
              </w:rPr>
              <w:t>(</w:t>
            </w:r>
            <w:proofErr w:type="spellStart"/>
            <w:r w:rsidRPr="005E3BE7">
              <w:rPr>
                <w:rFonts w:cs="Courier New"/>
              </w:rPr>
              <w:t>прогнозно</w:t>
            </w:r>
            <w:proofErr w:type="spellEnd"/>
            <w:r w:rsidRPr="005E3BE7">
              <w:rPr>
                <w:rFonts w:cs="Courier New"/>
              </w:rPr>
              <w:t>)</w:t>
            </w:r>
          </w:p>
          <w:p w14:paraId="226394B2" w14:textId="77777777" w:rsidR="001A392A" w:rsidRPr="005E3BE7" w:rsidRDefault="001A392A" w:rsidP="006E0A65">
            <w:pPr>
              <w:widowControl w:val="0"/>
              <w:autoSpaceDE w:val="0"/>
              <w:autoSpaceDN w:val="0"/>
              <w:adjustRightInd w:val="0"/>
              <w:jc w:val="center"/>
              <w:rPr>
                <w:rFonts w:cs="Courier New"/>
              </w:rPr>
            </w:pPr>
            <w:r w:rsidRPr="005E3BE7">
              <w:rPr>
                <w:rFonts w:cs="Courier New"/>
              </w:rPr>
              <w:t>МБ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14C3CA4" w14:textId="77777777" w:rsidR="001A392A" w:rsidRPr="005E3BE7" w:rsidRDefault="001A392A" w:rsidP="006E0A65">
            <w:pPr>
              <w:widowControl w:val="0"/>
              <w:autoSpaceDE w:val="0"/>
              <w:autoSpaceDN w:val="0"/>
              <w:adjustRightInd w:val="0"/>
              <w:jc w:val="center"/>
              <w:rPr>
                <w:rFonts w:cs="Courier New"/>
              </w:rPr>
            </w:pPr>
            <w:r>
              <w:rPr>
                <w:rFonts w:cs="Courier New"/>
              </w:rPr>
              <w:t>45612506,78</w:t>
            </w:r>
          </w:p>
          <w:p w14:paraId="44BF4076" w14:textId="77777777" w:rsidR="001A392A" w:rsidRPr="005E3BE7" w:rsidRDefault="001A392A" w:rsidP="006E0A65">
            <w:pPr>
              <w:widowControl w:val="0"/>
              <w:autoSpaceDE w:val="0"/>
              <w:autoSpaceDN w:val="0"/>
              <w:adjustRightInd w:val="0"/>
              <w:jc w:val="center"/>
              <w:rPr>
                <w:rFonts w:cs="Courier New"/>
              </w:rPr>
            </w:pPr>
          </w:p>
          <w:p w14:paraId="7818C362" w14:textId="77777777" w:rsidR="001A392A" w:rsidRPr="005E3BE7" w:rsidRDefault="001A392A" w:rsidP="006E0A65">
            <w:pPr>
              <w:widowControl w:val="0"/>
              <w:autoSpaceDE w:val="0"/>
              <w:autoSpaceDN w:val="0"/>
              <w:adjustRightInd w:val="0"/>
              <w:jc w:val="center"/>
              <w:rPr>
                <w:rFonts w:cs="Courier New"/>
                <w:color w:val="000000" w:themeColor="text1"/>
              </w:rPr>
            </w:pPr>
            <w:r w:rsidRPr="005E3BE7">
              <w:rPr>
                <w:rFonts w:cs="Courier New"/>
                <w:color w:val="000000" w:themeColor="text1"/>
              </w:rPr>
              <w:t>1249500</w:t>
            </w:r>
            <w:r>
              <w:rPr>
                <w:rFonts w:cs="Courier New"/>
                <w:color w:val="000000" w:themeColor="text1"/>
              </w:rPr>
              <w:t>0</w:t>
            </w:r>
            <w:r w:rsidRPr="005E3BE7">
              <w:rPr>
                <w:rFonts w:cs="Courier New"/>
                <w:color w:val="000000" w:themeColor="text1"/>
              </w:rPr>
              <w:t>,00</w:t>
            </w:r>
          </w:p>
          <w:p w14:paraId="690C829B" w14:textId="77777777" w:rsidR="001A392A" w:rsidRPr="005E3BE7" w:rsidRDefault="001A392A" w:rsidP="006E0A65">
            <w:pPr>
              <w:widowControl w:val="0"/>
              <w:autoSpaceDE w:val="0"/>
              <w:autoSpaceDN w:val="0"/>
              <w:adjustRightInd w:val="0"/>
              <w:jc w:val="center"/>
              <w:rPr>
                <w:rFonts w:cs="Courier New"/>
                <w:color w:val="000000" w:themeColor="text1"/>
              </w:rPr>
            </w:pPr>
          </w:p>
          <w:p w14:paraId="1FFB65D4" w14:textId="77777777" w:rsidR="001A392A" w:rsidRPr="005E3BE7" w:rsidRDefault="001A392A" w:rsidP="006E0A65">
            <w:pPr>
              <w:widowControl w:val="0"/>
              <w:autoSpaceDE w:val="0"/>
              <w:autoSpaceDN w:val="0"/>
              <w:adjustRightInd w:val="0"/>
              <w:jc w:val="center"/>
              <w:rPr>
                <w:rFonts w:cs="Courier New"/>
                <w:color w:val="000000" w:themeColor="text1"/>
              </w:rPr>
            </w:pPr>
            <w:r>
              <w:rPr>
                <w:rFonts w:cs="Courier New"/>
                <w:color w:val="000000" w:themeColor="text1"/>
              </w:rPr>
              <w:t>30</w:t>
            </w:r>
            <w:r w:rsidRPr="005E3BE7">
              <w:rPr>
                <w:rFonts w:cs="Courier New"/>
                <w:color w:val="000000" w:themeColor="text1"/>
              </w:rPr>
              <w:t>25500</w:t>
            </w:r>
            <w:r>
              <w:rPr>
                <w:rFonts w:cs="Courier New"/>
                <w:color w:val="000000" w:themeColor="text1"/>
              </w:rPr>
              <w:t>0</w:t>
            </w:r>
            <w:r w:rsidRPr="005E3BE7">
              <w:rPr>
                <w:rFonts w:cs="Courier New"/>
                <w:color w:val="000000" w:themeColor="text1"/>
              </w:rPr>
              <w:t>,00</w:t>
            </w:r>
          </w:p>
          <w:p w14:paraId="0A7E309D" w14:textId="77777777" w:rsidR="001A392A" w:rsidRPr="005E3BE7" w:rsidRDefault="001A392A" w:rsidP="006E0A65">
            <w:pPr>
              <w:widowControl w:val="0"/>
              <w:autoSpaceDE w:val="0"/>
              <w:autoSpaceDN w:val="0"/>
              <w:adjustRightInd w:val="0"/>
              <w:jc w:val="center"/>
              <w:rPr>
                <w:rFonts w:cs="Courier New"/>
              </w:rPr>
            </w:pPr>
          </w:p>
          <w:p w14:paraId="261BAC29" w14:textId="77777777" w:rsidR="001A392A" w:rsidRPr="005E3BE7" w:rsidRDefault="001A392A" w:rsidP="006E0A65">
            <w:pPr>
              <w:widowControl w:val="0"/>
              <w:autoSpaceDE w:val="0"/>
              <w:autoSpaceDN w:val="0"/>
              <w:adjustRightInd w:val="0"/>
              <w:jc w:val="center"/>
              <w:rPr>
                <w:rFonts w:cs="Courier New"/>
              </w:rPr>
            </w:pPr>
            <w:r>
              <w:rPr>
                <w:rFonts w:cs="Courier New"/>
              </w:rPr>
              <w:t>2862506,78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A8726B" w14:textId="77777777" w:rsidR="001A392A" w:rsidRPr="005E3BE7" w:rsidRDefault="001A392A" w:rsidP="006E0A65">
            <w:pPr>
              <w:widowControl w:val="0"/>
              <w:autoSpaceDE w:val="0"/>
              <w:autoSpaceDN w:val="0"/>
              <w:adjustRightInd w:val="0"/>
              <w:jc w:val="center"/>
              <w:rPr>
                <w:rFonts w:cs="Courier New"/>
              </w:rPr>
            </w:pPr>
            <w:r>
              <w:rPr>
                <w:rFonts w:cs="Courier New"/>
              </w:rPr>
              <w:t>45612506,78</w:t>
            </w:r>
          </w:p>
          <w:p w14:paraId="6F3A3E52" w14:textId="77777777" w:rsidR="001A392A" w:rsidRDefault="001A392A" w:rsidP="006E0A65">
            <w:pPr>
              <w:widowControl w:val="0"/>
              <w:autoSpaceDE w:val="0"/>
              <w:autoSpaceDN w:val="0"/>
              <w:adjustRightInd w:val="0"/>
              <w:jc w:val="center"/>
              <w:rPr>
                <w:rFonts w:cs="Courier New"/>
                <w:color w:val="000000" w:themeColor="text1"/>
              </w:rPr>
            </w:pPr>
          </w:p>
          <w:p w14:paraId="2875CC9F" w14:textId="77777777" w:rsidR="001A392A" w:rsidRPr="005E3BE7" w:rsidRDefault="001A392A" w:rsidP="006E0A65">
            <w:pPr>
              <w:widowControl w:val="0"/>
              <w:autoSpaceDE w:val="0"/>
              <w:autoSpaceDN w:val="0"/>
              <w:adjustRightInd w:val="0"/>
              <w:jc w:val="center"/>
              <w:rPr>
                <w:rFonts w:cs="Courier New"/>
                <w:color w:val="000000" w:themeColor="text1"/>
              </w:rPr>
            </w:pPr>
            <w:r w:rsidRPr="005E3BE7">
              <w:rPr>
                <w:rFonts w:cs="Courier New"/>
                <w:color w:val="000000" w:themeColor="text1"/>
              </w:rPr>
              <w:t>1249500</w:t>
            </w:r>
            <w:r>
              <w:rPr>
                <w:rFonts w:cs="Courier New"/>
                <w:color w:val="000000" w:themeColor="text1"/>
              </w:rPr>
              <w:t>0</w:t>
            </w:r>
            <w:r w:rsidRPr="005E3BE7">
              <w:rPr>
                <w:rFonts w:cs="Courier New"/>
                <w:color w:val="000000" w:themeColor="text1"/>
              </w:rPr>
              <w:t>,00</w:t>
            </w:r>
          </w:p>
          <w:p w14:paraId="4A37BAEA" w14:textId="77777777" w:rsidR="001A392A" w:rsidRPr="005E3BE7" w:rsidRDefault="001A392A" w:rsidP="006E0A65">
            <w:pPr>
              <w:widowControl w:val="0"/>
              <w:autoSpaceDE w:val="0"/>
              <w:autoSpaceDN w:val="0"/>
              <w:adjustRightInd w:val="0"/>
              <w:jc w:val="center"/>
              <w:rPr>
                <w:rFonts w:cs="Courier New"/>
                <w:color w:val="000000" w:themeColor="text1"/>
              </w:rPr>
            </w:pPr>
          </w:p>
          <w:p w14:paraId="570A83F7" w14:textId="77777777" w:rsidR="001A392A" w:rsidRPr="005E3BE7" w:rsidRDefault="001A392A" w:rsidP="006E0A65">
            <w:pPr>
              <w:widowControl w:val="0"/>
              <w:autoSpaceDE w:val="0"/>
              <w:autoSpaceDN w:val="0"/>
              <w:adjustRightInd w:val="0"/>
              <w:jc w:val="center"/>
              <w:rPr>
                <w:rFonts w:cs="Courier New"/>
                <w:color w:val="000000" w:themeColor="text1"/>
              </w:rPr>
            </w:pPr>
            <w:r>
              <w:rPr>
                <w:rFonts w:cs="Courier New"/>
                <w:color w:val="000000" w:themeColor="text1"/>
              </w:rPr>
              <w:t>30</w:t>
            </w:r>
            <w:r w:rsidRPr="005E3BE7">
              <w:rPr>
                <w:rFonts w:cs="Courier New"/>
                <w:color w:val="000000" w:themeColor="text1"/>
              </w:rPr>
              <w:t>25500</w:t>
            </w:r>
            <w:r>
              <w:rPr>
                <w:rFonts w:cs="Courier New"/>
                <w:color w:val="000000" w:themeColor="text1"/>
              </w:rPr>
              <w:t>0</w:t>
            </w:r>
            <w:r w:rsidRPr="005E3BE7">
              <w:rPr>
                <w:rFonts w:cs="Courier New"/>
                <w:color w:val="000000" w:themeColor="text1"/>
              </w:rPr>
              <w:t>,00</w:t>
            </w:r>
          </w:p>
          <w:p w14:paraId="49757638" w14:textId="77777777" w:rsidR="001A392A" w:rsidRPr="005E3BE7" w:rsidRDefault="001A392A" w:rsidP="006E0A65">
            <w:pPr>
              <w:widowControl w:val="0"/>
              <w:autoSpaceDE w:val="0"/>
              <w:autoSpaceDN w:val="0"/>
              <w:adjustRightInd w:val="0"/>
              <w:jc w:val="center"/>
              <w:rPr>
                <w:rFonts w:cs="Courier New"/>
              </w:rPr>
            </w:pPr>
          </w:p>
          <w:p w14:paraId="3A4513DE" w14:textId="77777777" w:rsidR="001A392A" w:rsidRPr="005E3BE7" w:rsidRDefault="001A392A" w:rsidP="006E0A65">
            <w:pPr>
              <w:widowControl w:val="0"/>
              <w:autoSpaceDE w:val="0"/>
              <w:autoSpaceDN w:val="0"/>
              <w:adjustRightInd w:val="0"/>
              <w:jc w:val="center"/>
              <w:rPr>
                <w:rFonts w:cs="Courier New"/>
              </w:rPr>
            </w:pPr>
            <w:r>
              <w:rPr>
                <w:rFonts w:cs="Courier New"/>
              </w:rPr>
              <w:t>2862506,78</w:t>
            </w:r>
          </w:p>
        </w:tc>
        <w:tc>
          <w:tcPr>
            <w:tcW w:w="3812" w:type="dxa"/>
            <w:tcBorders>
              <w:left w:val="single" w:sz="4" w:space="0" w:color="auto"/>
              <w:right w:val="single" w:sz="4" w:space="0" w:color="auto"/>
            </w:tcBorders>
            <w:shd w:val="clear" w:color="auto" w:fill="auto"/>
          </w:tcPr>
          <w:p w14:paraId="0717F71B" w14:textId="77777777" w:rsidR="001A392A" w:rsidRPr="005E3BE7" w:rsidRDefault="001A392A" w:rsidP="006E0A65">
            <w:pPr>
              <w:widowControl w:val="0"/>
              <w:autoSpaceDE w:val="0"/>
              <w:autoSpaceDN w:val="0"/>
              <w:adjustRightInd w:val="0"/>
              <w:jc w:val="center"/>
              <w:rPr>
                <w:rFonts w:cs="Courier New"/>
                <w:bCs/>
              </w:rPr>
            </w:pPr>
          </w:p>
        </w:tc>
      </w:tr>
    </w:tbl>
    <w:p w14:paraId="7831BA02" w14:textId="77777777" w:rsidR="001A392A" w:rsidRDefault="001A392A" w:rsidP="001A392A">
      <w:pPr>
        <w:autoSpaceDE w:val="0"/>
        <w:autoSpaceDN w:val="0"/>
        <w:adjustRightInd w:val="0"/>
        <w:ind w:left="10206"/>
        <w:rPr>
          <w:sz w:val="28"/>
          <w:szCs w:val="28"/>
        </w:rPr>
      </w:pPr>
    </w:p>
    <w:p w14:paraId="26B9D81D" w14:textId="6A6E9B95" w:rsidR="001A392A" w:rsidRDefault="00EB35A0" w:rsidP="00EB35A0">
      <w:pPr>
        <w:jc w:val="center"/>
        <w:rPr>
          <w:sz w:val="28"/>
          <w:szCs w:val="28"/>
        </w:rPr>
      </w:pPr>
      <w:r>
        <w:rPr>
          <w:sz w:val="28"/>
          <w:szCs w:val="28"/>
        </w:rPr>
        <w:t>___________________</w:t>
      </w:r>
    </w:p>
    <w:p w14:paraId="12DECEDE" w14:textId="77777777" w:rsidR="00EB35A0" w:rsidRDefault="00EB35A0" w:rsidP="001A392A">
      <w:pPr>
        <w:autoSpaceDE w:val="0"/>
        <w:autoSpaceDN w:val="0"/>
        <w:adjustRightInd w:val="0"/>
        <w:ind w:left="10206"/>
        <w:rPr>
          <w:sz w:val="28"/>
          <w:szCs w:val="28"/>
        </w:rPr>
      </w:pPr>
    </w:p>
    <w:p w14:paraId="4D0245A9" w14:textId="77777777" w:rsidR="00EB35A0" w:rsidRDefault="00EB35A0" w:rsidP="001A392A">
      <w:pPr>
        <w:autoSpaceDE w:val="0"/>
        <w:autoSpaceDN w:val="0"/>
        <w:adjustRightInd w:val="0"/>
        <w:ind w:left="10206"/>
        <w:rPr>
          <w:sz w:val="28"/>
          <w:szCs w:val="28"/>
        </w:rPr>
      </w:pPr>
    </w:p>
    <w:p w14:paraId="42A48DE7" w14:textId="08B2C37D" w:rsidR="001A392A" w:rsidRPr="000D60BE" w:rsidRDefault="001A392A" w:rsidP="001A392A">
      <w:pPr>
        <w:autoSpaceDE w:val="0"/>
        <w:autoSpaceDN w:val="0"/>
        <w:adjustRightInd w:val="0"/>
        <w:ind w:left="10206"/>
        <w:rPr>
          <w:sz w:val="28"/>
          <w:szCs w:val="28"/>
        </w:rPr>
      </w:pPr>
      <w:r w:rsidRPr="000D60BE">
        <w:rPr>
          <w:sz w:val="28"/>
          <w:szCs w:val="28"/>
        </w:rPr>
        <w:lastRenderedPageBreak/>
        <w:t xml:space="preserve">Приложение № </w:t>
      </w:r>
      <w:r>
        <w:rPr>
          <w:sz w:val="28"/>
          <w:szCs w:val="28"/>
        </w:rPr>
        <w:t>3</w:t>
      </w:r>
      <w:r w:rsidRPr="000D60BE">
        <w:rPr>
          <w:sz w:val="28"/>
          <w:szCs w:val="28"/>
        </w:rPr>
        <w:t xml:space="preserve"> к постановлению</w:t>
      </w:r>
    </w:p>
    <w:p w14:paraId="3DE4A7B1" w14:textId="77777777" w:rsidR="001A392A" w:rsidRPr="000D60BE" w:rsidRDefault="001A392A" w:rsidP="001A392A">
      <w:pPr>
        <w:autoSpaceDE w:val="0"/>
        <w:autoSpaceDN w:val="0"/>
        <w:adjustRightInd w:val="0"/>
        <w:ind w:left="10206"/>
        <w:rPr>
          <w:sz w:val="28"/>
          <w:szCs w:val="28"/>
        </w:rPr>
      </w:pPr>
      <w:r w:rsidRPr="000D60BE">
        <w:rPr>
          <w:sz w:val="28"/>
          <w:szCs w:val="28"/>
        </w:rPr>
        <w:t>администрации Пугачевского</w:t>
      </w:r>
    </w:p>
    <w:p w14:paraId="080203CD" w14:textId="6B374786" w:rsidR="001A392A" w:rsidRDefault="001A392A" w:rsidP="001A392A">
      <w:pPr>
        <w:autoSpaceDE w:val="0"/>
        <w:autoSpaceDN w:val="0"/>
        <w:adjustRightInd w:val="0"/>
        <w:ind w:left="10206"/>
        <w:rPr>
          <w:sz w:val="28"/>
          <w:szCs w:val="28"/>
        </w:rPr>
      </w:pPr>
      <w:r w:rsidRPr="000D60BE">
        <w:rPr>
          <w:sz w:val="28"/>
          <w:szCs w:val="28"/>
        </w:rPr>
        <w:t>муниципального района</w:t>
      </w:r>
    </w:p>
    <w:p w14:paraId="42BFC56F" w14:textId="7D933D3C" w:rsidR="00EB35A0" w:rsidRPr="000D60BE" w:rsidRDefault="00EB35A0" w:rsidP="001A392A">
      <w:pPr>
        <w:autoSpaceDE w:val="0"/>
        <w:autoSpaceDN w:val="0"/>
        <w:adjustRightInd w:val="0"/>
        <w:ind w:left="10206"/>
        <w:rPr>
          <w:sz w:val="28"/>
          <w:szCs w:val="28"/>
        </w:rPr>
      </w:pPr>
      <w:r>
        <w:rPr>
          <w:sz w:val="28"/>
          <w:szCs w:val="28"/>
        </w:rPr>
        <w:t>Саратовской области</w:t>
      </w:r>
    </w:p>
    <w:p w14:paraId="5058826C" w14:textId="337AA4EE" w:rsidR="001A392A" w:rsidRPr="007143BD" w:rsidRDefault="001A392A" w:rsidP="001A392A">
      <w:pPr>
        <w:autoSpaceDE w:val="0"/>
        <w:autoSpaceDN w:val="0"/>
        <w:adjustRightInd w:val="0"/>
        <w:ind w:left="10206"/>
        <w:rPr>
          <w:sz w:val="28"/>
          <w:szCs w:val="28"/>
        </w:rPr>
      </w:pPr>
      <w:r w:rsidRPr="000D60BE">
        <w:rPr>
          <w:sz w:val="28"/>
          <w:szCs w:val="28"/>
        </w:rPr>
        <w:t xml:space="preserve">от </w:t>
      </w:r>
      <w:r w:rsidR="00EB35A0">
        <w:rPr>
          <w:sz w:val="28"/>
          <w:szCs w:val="28"/>
        </w:rPr>
        <w:t>12 июля</w:t>
      </w:r>
      <w:r>
        <w:rPr>
          <w:sz w:val="28"/>
          <w:szCs w:val="28"/>
        </w:rPr>
        <w:t xml:space="preserve"> 2024</w:t>
      </w:r>
      <w:r w:rsidRPr="000D60BE">
        <w:rPr>
          <w:sz w:val="28"/>
          <w:szCs w:val="28"/>
        </w:rPr>
        <w:t xml:space="preserve"> года № </w:t>
      </w:r>
      <w:r w:rsidR="00EB35A0">
        <w:rPr>
          <w:sz w:val="28"/>
          <w:szCs w:val="28"/>
        </w:rPr>
        <w:t>793</w:t>
      </w:r>
    </w:p>
    <w:p w14:paraId="3260DF6F" w14:textId="77777777" w:rsidR="001A392A" w:rsidRDefault="001A392A" w:rsidP="001A392A">
      <w:pPr>
        <w:shd w:val="clear" w:color="auto" w:fill="FFFFFF"/>
        <w:ind w:left="10206"/>
        <w:textAlignment w:val="baseline"/>
        <w:rPr>
          <w:color w:val="000000"/>
          <w:spacing w:val="2"/>
          <w:sz w:val="28"/>
          <w:szCs w:val="28"/>
        </w:rPr>
      </w:pPr>
      <w:r>
        <w:rPr>
          <w:color w:val="000000"/>
          <w:spacing w:val="2"/>
          <w:sz w:val="28"/>
          <w:szCs w:val="28"/>
        </w:rPr>
        <w:t>«</w:t>
      </w:r>
      <w:r w:rsidRPr="00BD284A">
        <w:rPr>
          <w:color w:val="000000"/>
          <w:spacing w:val="2"/>
          <w:sz w:val="28"/>
          <w:szCs w:val="28"/>
        </w:rPr>
        <w:t>Приложение № 1</w:t>
      </w:r>
      <w:r>
        <w:rPr>
          <w:color w:val="000000"/>
          <w:spacing w:val="2"/>
          <w:sz w:val="28"/>
          <w:szCs w:val="28"/>
        </w:rPr>
        <w:t>8 к муниципальной</w:t>
      </w:r>
    </w:p>
    <w:p w14:paraId="49687114" w14:textId="77777777" w:rsidR="001A392A" w:rsidRDefault="001A392A" w:rsidP="001A392A">
      <w:pPr>
        <w:shd w:val="clear" w:color="auto" w:fill="FFFFFF"/>
        <w:ind w:left="10206"/>
        <w:textAlignment w:val="baseline"/>
        <w:rPr>
          <w:color w:val="000000"/>
          <w:spacing w:val="2"/>
          <w:sz w:val="28"/>
          <w:szCs w:val="28"/>
        </w:rPr>
      </w:pPr>
      <w:r w:rsidRPr="00BD284A">
        <w:rPr>
          <w:color w:val="000000"/>
          <w:spacing w:val="2"/>
          <w:sz w:val="28"/>
          <w:szCs w:val="28"/>
        </w:rPr>
        <w:t>программе</w:t>
      </w:r>
      <w:r>
        <w:rPr>
          <w:color w:val="000000"/>
          <w:spacing w:val="2"/>
          <w:sz w:val="28"/>
          <w:szCs w:val="28"/>
        </w:rPr>
        <w:t xml:space="preserve"> «Формирование к</w:t>
      </w:r>
      <w:r w:rsidRPr="00BD284A">
        <w:rPr>
          <w:color w:val="000000"/>
          <w:spacing w:val="2"/>
          <w:sz w:val="28"/>
          <w:szCs w:val="28"/>
        </w:rPr>
        <w:t>омф</w:t>
      </w:r>
      <w:r>
        <w:rPr>
          <w:color w:val="000000"/>
          <w:spacing w:val="2"/>
          <w:sz w:val="28"/>
          <w:szCs w:val="28"/>
        </w:rPr>
        <w:t>ортной</w:t>
      </w:r>
    </w:p>
    <w:p w14:paraId="46C6D83E" w14:textId="77777777" w:rsidR="001A392A" w:rsidRDefault="001A392A" w:rsidP="001A392A">
      <w:pPr>
        <w:shd w:val="clear" w:color="auto" w:fill="FFFFFF"/>
        <w:ind w:left="10206"/>
        <w:textAlignment w:val="baseline"/>
        <w:rPr>
          <w:color w:val="000000"/>
          <w:spacing w:val="2"/>
          <w:sz w:val="28"/>
          <w:szCs w:val="28"/>
        </w:rPr>
      </w:pPr>
      <w:r w:rsidRPr="00BD284A">
        <w:rPr>
          <w:color w:val="000000"/>
          <w:spacing w:val="2"/>
          <w:sz w:val="28"/>
          <w:szCs w:val="28"/>
        </w:rPr>
        <w:t>городской среды на 2018-20</w:t>
      </w:r>
      <w:r>
        <w:rPr>
          <w:color w:val="000000"/>
          <w:spacing w:val="2"/>
          <w:sz w:val="28"/>
          <w:szCs w:val="28"/>
        </w:rPr>
        <w:t>30 годы в</w:t>
      </w:r>
    </w:p>
    <w:p w14:paraId="5562A368" w14:textId="77777777" w:rsidR="001A392A" w:rsidRDefault="001A392A" w:rsidP="001A392A">
      <w:pPr>
        <w:shd w:val="clear" w:color="auto" w:fill="FFFFFF"/>
        <w:ind w:left="10206"/>
        <w:textAlignment w:val="baseline"/>
        <w:rPr>
          <w:color w:val="000000"/>
          <w:spacing w:val="2"/>
          <w:sz w:val="28"/>
          <w:szCs w:val="28"/>
        </w:rPr>
      </w:pPr>
      <w:r>
        <w:rPr>
          <w:color w:val="000000"/>
          <w:spacing w:val="2"/>
          <w:sz w:val="28"/>
          <w:szCs w:val="28"/>
        </w:rPr>
        <w:t>муниципальном образовании города</w:t>
      </w:r>
    </w:p>
    <w:p w14:paraId="4423A14D" w14:textId="77777777" w:rsidR="001A392A" w:rsidRPr="00BD284A" w:rsidRDefault="001A392A" w:rsidP="001A392A">
      <w:pPr>
        <w:shd w:val="clear" w:color="auto" w:fill="FFFFFF"/>
        <w:ind w:left="10206"/>
        <w:textAlignment w:val="baseline"/>
        <w:rPr>
          <w:color w:val="000000"/>
          <w:spacing w:val="2"/>
          <w:sz w:val="28"/>
          <w:szCs w:val="28"/>
        </w:rPr>
      </w:pPr>
      <w:r w:rsidRPr="00BD284A">
        <w:rPr>
          <w:color w:val="000000"/>
          <w:spacing w:val="2"/>
          <w:sz w:val="28"/>
          <w:szCs w:val="28"/>
        </w:rPr>
        <w:t>Пугачева Саратовской области»</w:t>
      </w:r>
    </w:p>
    <w:p w14:paraId="25EFDC9E" w14:textId="77777777" w:rsidR="001A392A" w:rsidRPr="00BD284A" w:rsidRDefault="001A392A" w:rsidP="001A392A">
      <w:pPr>
        <w:shd w:val="clear" w:color="auto" w:fill="FFFFFF"/>
        <w:ind w:left="9072"/>
        <w:textAlignment w:val="baseline"/>
        <w:rPr>
          <w:color w:val="000000"/>
          <w:spacing w:val="2"/>
        </w:rPr>
      </w:pPr>
    </w:p>
    <w:p w14:paraId="09C0F814" w14:textId="77777777" w:rsidR="00EB35A0" w:rsidRDefault="001A392A" w:rsidP="001A39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b/>
          <w:color w:val="000000"/>
          <w:sz w:val="28"/>
          <w:szCs w:val="28"/>
        </w:rPr>
      </w:pPr>
      <w:r w:rsidRPr="00BD284A">
        <w:rPr>
          <w:rFonts w:eastAsia="Courier New" w:cs="Courier New"/>
          <w:b/>
          <w:color w:val="000000"/>
          <w:sz w:val="28"/>
          <w:szCs w:val="28"/>
        </w:rPr>
        <w:t>Распределение</w:t>
      </w:r>
    </w:p>
    <w:p w14:paraId="7DEF6479" w14:textId="7EA136D1" w:rsidR="001A392A" w:rsidRPr="00BD284A" w:rsidRDefault="001A392A" w:rsidP="001A39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b/>
          <w:color w:val="000000"/>
          <w:sz w:val="28"/>
          <w:szCs w:val="28"/>
        </w:rPr>
      </w:pPr>
      <w:r w:rsidRPr="00BD284A">
        <w:rPr>
          <w:rFonts w:eastAsia="Courier New" w:cs="Courier New"/>
          <w:b/>
          <w:color w:val="000000"/>
          <w:sz w:val="28"/>
          <w:szCs w:val="28"/>
        </w:rPr>
        <w:t>объема финансовых ресурсов, необходимых для реализации муниципальной программы</w:t>
      </w:r>
    </w:p>
    <w:p w14:paraId="7A809207" w14:textId="77777777" w:rsidR="00112DD1" w:rsidRDefault="001A392A" w:rsidP="001A39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b/>
          <w:color w:val="000000"/>
          <w:sz w:val="28"/>
          <w:szCs w:val="28"/>
        </w:rPr>
      </w:pPr>
      <w:r w:rsidRPr="00BD284A">
        <w:rPr>
          <w:rFonts w:eastAsia="Courier New" w:cs="Courier New"/>
          <w:b/>
          <w:color w:val="000000"/>
          <w:sz w:val="28"/>
          <w:szCs w:val="28"/>
        </w:rPr>
        <w:t>«Формирование комфортной городской среды на 2018-20</w:t>
      </w:r>
      <w:r>
        <w:rPr>
          <w:rFonts w:eastAsia="Courier New" w:cs="Courier New"/>
          <w:b/>
          <w:color w:val="000000"/>
          <w:sz w:val="28"/>
          <w:szCs w:val="28"/>
        </w:rPr>
        <w:t>30</w:t>
      </w:r>
      <w:r w:rsidRPr="00BD284A">
        <w:rPr>
          <w:rFonts w:eastAsia="Courier New" w:cs="Courier New"/>
          <w:b/>
          <w:color w:val="000000"/>
          <w:sz w:val="28"/>
          <w:szCs w:val="28"/>
        </w:rPr>
        <w:t xml:space="preserve"> годы в муниципальном образовании</w:t>
      </w:r>
    </w:p>
    <w:p w14:paraId="63EE764F" w14:textId="6F7F1CCB" w:rsidR="001A392A" w:rsidRDefault="001A392A" w:rsidP="001A39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b/>
          <w:color w:val="000000"/>
          <w:sz w:val="28"/>
          <w:szCs w:val="28"/>
        </w:rPr>
      </w:pPr>
      <w:r w:rsidRPr="00BD284A">
        <w:rPr>
          <w:rFonts w:eastAsia="Courier New" w:cs="Courier New"/>
          <w:b/>
          <w:color w:val="000000"/>
          <w:sz w:val="28"/>
          <w:szCs w:val="28"/>
        </w:rPr>
        <w:t>города Пугачева Саратовской области»</w:t>
      </w:r>
    </w:p>
    <w:p w14:paraId="4E3D9462" w14:textId="77777777" w:rsidR="001A392A" w:rsidRPr="00BD284A" w:rsidRDefault="001A392A" w:rsidP="001A39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b/>
          <w:color w:val="000000"/>
          <w:sz w:val="28"/>
          <w:szCs w:val="28"/>
        </w:rPr>
      </w:pPr>
    </w:p>
    <w:tbl>
      <w:tblPr>
        <w:tblW w:w="1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817"/>
        <w:gridCol w:w="709"/>
        <w:gridCol w:w="850"/>
        <w:gridCol w:w="1031"/>
        <w:gridCol w:w="852"/>
        <w:gridCol w:w="992"/>
        <w:gridCol w:w="992"/>
        <w:gridCol w:w="993"/>
        <w:gridCol w:w="850"/>
        <w:gridCol w:w="992"/>
        <w:gridCol w:w="993"/>
        <w:gridCol w:w="992"/>
        <w:gridCol w:w="992"/>
        <w:gridCol w:w="992"/>
        <w:gridCol w:w="993"/>
        <w:gridCol w:w="992"/>
        <w:gridCol w:w="850"/>
      </w:tblGrid>
      <w:tr w:rsidR="001A392A" w:rsidRPr="00014BFF" w14:paraId="7BFAA576" w14:textId="77777777" w:rsidTr="00112DD1">
        <w:trPr>
          <w:trHeight w:val="839"/>
        </w:trPr>
        <w:tc>
          <w:tcPr>
            <w:tcW w:w="817" w:type="dxa"/>
            <w:vMerge w:val="restart"/>
            <w:shd w:val="clear" w:color="auto" w:fill="auto"/>
          </w:tcPr>
          <w:p w14:paraId="2B724BB8"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proofErr w:type="spellStart"/>
            <w:proofErr w:type="gramStart"/>
            <w:r w:rsidRPr="00014BFF">
              <w:rPr>
                <w:rFonts w:eastAsia="Courier New" w:cs="Courier New"/>
                <w:sz w:val="16"/>
                <w:szCs w:val="16"/>
              </w:rPr>
              <w:t>Наимено-вание</w:t>
            </w:r>
            <w:proofErr w:type="spellEnd"/>
            <w:proofErr w:type="gramEnd"/>
            <w:r w:rsidRPr="00014BFF">
              <w:rPr>
                <w:rFonts w:eastAsia="Courier New" w:cs="Courier New"/>
                <w:sz w:val="16"/>
                <w:szCs w:val="16"/>
              </w:rPr>
              <w:t xml:space="preserve"> </w:t>
            </w:r>
            <w:proofErr w:type="spellStart"/>
            <w:r w:rsidRPr="00014BFF">
              <w:rPr>
                <w:rFonts w:eastAsia="Courier New" w:cs="Courier New"/>
                <w:sz w:val="16"/>
                <w:szCs w:val="16"/>
              </w:rPr>
              <w:t>подпро</w:t>
            </w:r>
            <w:proofErr w:type="spellEnd"/>
            <w:r w:rsidRPr="00014BFF">
              <w:rPr>
                <w:rFonts w:eastAsia="Courier New" w:cs="Courier New"/>
                <w:sz w:val="16"/>
                <w:szCs w:val="16"/>
              </w:rPr>
              <w:t>-граммы</w:t>
            </w:r>
          </w:p>
        </w:tc>
        <w:tc>
          <w:tcPr>
            <w:tcW w:w="709" w:type="dxa"/>
            <w:vMerge w:val="restart"/>
            <w:shd w:val="clear" w:color="auto" w:fill="auto"/>
          </w:tcPr>
          <w:p w14:paraId="5ACF9CB2"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r w:rsidRPr="00014BFF">
              <w:rPr>
                <w:rFonts w:eastAsia="Courier New" w:cs="Courier New"/>
                <w:sz w:val="16"/>
                <w:szCs w:val="16"/>
              </w:rPr>
              <w:t>Ответственный исполнитель (соисполнитель, участник)</w:t>
            </w:r>
          </w:p>
        </w:tc>
        <w:tc>
          <w:tcPr>
            <w:tcW w:w="850" w:type="dxa"/>
            <w:vMerge w:val="restart"/>
            <w:shd w:val="clear" w:color="auto" w:fill="auto"/>
          </w:tcPr>
          <w:p w14:paraId="69BB441C"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color w:val="000000"/>
                <w:sz w:val="16"/>
                <w:szCs w:val="16"/>
              </w:rPr>
            </w:pPr>
            <w:r w:rsidRPr="00014BFF">
              <w:rPr>
                <w:rFonts w:eastAsia="Courier New" w:cs="Courier New"/>
                <w:color w:val="000000"/>
                <w:sz w:val="16"/>
                <w:szCs w:val="16"/>
              </w:rPr>
              <w:t xml:space="preserve">Источники </w:t>
            </w:r>
            <w:proofErr w:type="spellStart"/>
            <w:proofErr w:type="gramStart"/>
            <w:r w:rsidRPr="00014BFF">
              <w:rPr>
                <w:rFonts w:eastAsia="Courier New" w:cs="Courier New"/>
                <w:color w:val="000000"/>
                <w:sz w:val="16"/>
                <w:szCs w:val="16"/>
              </w:rPr>
              <w:t>финан-сового</w:t>
            </w:r>
            <w:proofErr w:type="spellEnd"/>
            <w:proofErr w:type="gramEnd"/>
            <w:r w:rsidRPr="00014BFF">
              <w:rPr>
                <w:rFonts w:eastAsia="Courier New" w:cs="Courier New"/>
                <w:color w:val="000000"/>
                <w:sz w:val="16"/>
                <w:szCs w:val="16"/>
              </w:rPr>
              <w:t xml:space="preserve"> </w:t>
            </w:r>
            <w:proofErr w:type="spellStart"/>
            <w:r w:rsidRPr="00014BFF">
              <w:rPr>
                <w:rFonts w:eastAsia="Courier New" w:cs="Courier New"/>
                <w:color w:val="000000"/>
                <w:sz w:val="16"/>
                <w:szCs w:val="16"/>
              </w:rPr>
              <w:t>обеспе-чения</w:t>
            </w:r>
            <w:proofErr w:type="spellEnd"/>
          </w:p>
        </w:tc>
        <w:tc>
          <w:tcPr>
            <w:tcW w:w="13506" w:type="dxa"/>
            <w:gridSpan w:val="14"/>
            <w:shd w:val="clear" w:color="auto" w:fill="auto"/>
            <w:vAlign w:val="center"/>
          </w:tcPr>
          <w:p w14:paraId="5030D225"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color w:val="000000"/>
                <w:sz w:val="16"/>
                <w:szCs w:val="16"/>
              </w:rPr>
            </w:pPr>
            <w:r w:rsidRPr="00014BFF">
              <w:rPr>
                <w:rFonts w:eastAsia="Courier New" w:cs="Courier New"/>
                <w:color w:val="000000"/>
                <w:sz w:val="16"/>
                <w:szCs w:val="16"/>
              </w:rPr>
              <w:t>Распределение объема денежных средств в период реализации подпрограммы, руб.</w:t>
            </w:r>
          </w:p>
        </w:tc>
      </w:tr>
      <w:tr w:rsidR="001A392A" w:rsidRPr="00014BFF" w14:paraId="3E97E42F" w14:textId="77777777" w:rsidTr="00112DD1">
        <w:trPr>
          <w:trHeight w:val="147"/>
        </w:trPr>
        <w:tc>
          <w:tcPr>
            <w:tcW w:w="817" w:type="dxa"/>
            <w:vMerge/>
            <w:shd w:val="clear" w:color="auto" w:fill="auto"/>
          </w:tcPr>
          <w:p w14:paraId="59AA9FC5"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p>
        </w:tc>
        <w:tc>
          <w:tcPr>
            <w:tcW w:w="709" w:type="dxa"/>
            <w:vMerge/>
            <w:shd w:val="clear" w:color="auto" w:fill="auto"/>
          </w:tcPr>
          <w:p w14:paraId="01C024CF"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sz w:val="16"/>
                <w:szCs w:val="16"/>
              </w:rPr>
            </w:pPr>
          </w:p>
        </w:tc>
        <w:tc>
          <w:tcPr>
            <w:tcW w:w="850" w:type="dxa"/>
            <w:vMerge/>
            <w:shd w:val="clear" w:color="auto" w:fill="auto"/>
          </w:tcPr>
          <w:p w14:paraId="4350BD51"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color w:val="000000"/>
                <w:sz w:val="16"/>
                <w:szCs w:val="16"/>
              </w:rPr>
            </w:pPr>
          </w:p>
        </w:tc>
        <w:tc>
          <w:tcPr>
            <w:tcW w:w="1031" w:type="dxa"/>
            <w:shd w:val="clear" w:color="auto" w:fill="auto"/>
            <w:vAlign w:val="center"/>
          </w:tcPr>
          <w:p w14:paraId="0B7B950A"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color w:val="000000"/>
                <w:sz w:val="16"/>
                <w:szCs w:val="16"/>
              </w:rPr>
            </w:pPr>
            <w:r w:rsidRPr="00014BFF">
              <w:rPr>
                <w:rFonts w:eastAsia="Courier New" w:cs="Courier New"/>
                <w:color w:val="000000"/>
                <w:sz w:val="16"/>
                <w:szCs w:val="16"/>
              </w:rPr>
              <w:t>Всего</w:t>
            </w:r>
          </w:p>
        </w:tc>
        <w:tc>
          <w:tcPr>
            <w:tcW w:w="852" w:type="dxa"/>
            <w:shd w:val="clear" w:color="auto" w:fill="auto"/>
            <w:vAlign w:val="center"/>
          </w:tcPr>
          <w:p w14:paraId="1F114520" w14:textId="77777777" w:rsidR="001A392A" w:rsidRPr="00014BFF" w:rsidRDefault="001A392A" w:rsidP="006E0A6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color w:val="000000"/>
                <w:sz w:val="16"/>
                <w:szCs w:val="16"/>
              </w:rPr>
            </w:pPr>
            <w:r w:rsidRPr="00014BFF">
              <w:rPr>
                <w:rFonts w:eastAsia="Courier New" w:cs="Courier New"/>
                <w:color w:val="000000"/>
                <w:sz w:val="16"/>
                <w:szCs w:val="16"/>
              </w:rPr>
              <w:t>2018</w:t>
            </w:r>
          </w:p>
        </w:tc>
        <w:tc>
          <w:tcPr>
            <w:tcW w:w="992" w:type="dxa"/>
            <w:vAlign w:val="center"/>
          </w:tcPr>
          <w:p w14:paraId="7495A1B5" w14:textId="77777777" w:rsidR="001A392A" w:rsidRPr="00014BFF" w:rsidRDefault="001A392A" w:rsidP="006E0A6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s="Courier New"/>
                <w:color w:val="000000"/>
                <w:sz w:val="16"/>
                <w:szCs w:val="16"/>
              </w:rPr>
            </w:pPr>
            <w:r w:rsidRPr="00014BFF">
              <w:rPr>
                <w:rFonts w:eastAsia="Courier New" w:cs="Courier New"/>
                <w:color w:val="000000"/>
                <w:sz w:val="16"/>
                <w:szCs w:val="16"/>
              </w:rPr>
              <w:t>2019</w:t>
            </w:r>
          </w:p>
        </w:tc>
        <w:tc>
          <w:tcPr>
            <w:tcW w:w="992" w:type="dxa"/>
            <w:vAlign w:val="center"/>
          </w:tcPr>
          <w:p w14:paraId="2B6988BA" w14:textId="77777777" w:rsidR="001A392A" w:rsidRPr="00014BFF" w:rsidRDefault="001A392A" w:rsidP="006E0A6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rPr>
            </w:pPr>
            <w:r w:rsidRPr="00014BFF">
              <w:rPr>
                <w:rFonts w:eastAsia="Courier New" w:cs="Courier New"/>
                <w:color w:val="000000"/>
                <w:sz w:val="16"/>
                <w:szCs w:val="16"/>
              </w:rPr>
              <w:t>2020</w:t>
            </w:r>
          </w:p>
        </w:tc>
        <w:tc>
          <w:tcPr>
            <w:tcW w:w="993" w:type="dxa"/>
            <w:vAlign w:val="center"/>
          </w:tcPr>
          <w:p w14:paraId="0AAF17AC" w14:textId="77777777" w:rsidR="001A392A" w:rsidRPr="00014BFF" w:rsidRDefault="001A392A" w:rsidP="006E0A6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rPr>
            </w:pPr>
            <w:r w:rsidRPr="00014BFF">
              <w:rPr>
                <w:rFonts w:eastAsia="Courier New" w:cs="Courier New"/>
                <w:color w:val="000000"/>
                <w:sz w:val="16"/>
                <w:szCs w:val="16"/>
              </w:rPr>
              <w:t>2021</w:t>
            </w:r>
          </w:p>
        </w:tc>
        <w:tc>
          <w:tcPr>
            <w:tcW w:w="850" w:type="dxa"/>
            <w:vAlign w:val="center"/>
          </w:tcPr>
          <w:p w14:paraId="7A2BDBA0" w14:textId="77777777" w:rsidR="001A392A" w:rsidRPr="00014BFF" w:rsidRDefault="001A392A" w:rsidP="006E0A6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rPr>
            </w:pPr>
            <w:r w:rsidRPr="00014BFF">
              <w:rPr>
                <w:rFonts w:eastAsia="Courier New" w:cs="Courier New"/>
                <w:color w:val="000000"/>
                <w:sz w:val="16"/>
                <w:szCs w:val="16"/>
              </w:rPr>
              <w:t>2022</w:t>
            </w:r>
          </w:p>
        </w:tc>
        <w:tc>
          <w:tcPr>
            <w:tcW w:w="992" w:type="dxa"/>
            <w:vAlign w:val="center"/>
          </w:tcPr>
          <w:p w14:paraId="7F958787" w14:textId="77777777" w:rsidR="001A392A" w:rsidRPr="00014BFF" w:rsidRDefault="001A392A" w:rsidP="006E0A6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rPr>
            </w:pPr>
            <w:r w:rsidRPr="00014BFF">
              <w:rPr>
                <w:rFonts w:eastAsia="Courier New" w:cs="Courier New"/>
                <w:color w:val="000000"/>
                <w:sz w:val="16"/>
                <w:szCs w:val="16"/>
              </w:rPr>
              <w:t>2023</w:t>
            </w:r>
          </w:p>
        </w:tc>
        <w:tc>
          <w:tcPr>
            <w:tcW w:w="993" w:type="dxa"/>
            <w:vAlign w:val="center"/>
          </w:tcPr>
          <w:p w14:paraId="267D305E" w14:textId="77777777" w:rsidR="001A392A" w:rsidRPr="00014BFF" w:rsidRDefault="001A392A" w:rsidP="006E0A6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rPr>
            </w:pPr>
            <w:r w:rsidRPr="00014BFF">
              <w:rPr>
                <w:rFonts w:eastAsia="Courier New" w:cs="Courier New"/>
                <w:color w:val="000000"/>
                <w:sz w:val="16"/>
                <w:szCs w:val="16"/>
              </w:rPr>
              <w:t>2024</w:t>
            </w:r>
          </w:p>
        </w:tc>
        <w:tc>
          <w:tcPr>
            <w:tcW w:w="992" w:type="dxa"/>
            <w:vAlign w:val="center"/>
          </w:tcPr>
          <w:p w14:paraId="2BB55666" w14:textId="77777777" w:rsidR="001A392A" w:rsidRPr="00317AD1" w:rsidRDefault="001A392A" w:rsidP="006E0A6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lang w:val="en-US"/>
              </w:rPr>
            </w:pPr>
            <w:r w:rsidRPr="00014BFF">
              <w:rPr>
                <w:rFonts w:eastAsia="Courier New" w:cs="Courier New"/>
                <w:color w:val="000000"/>
                <w:sz w:val="16"/>
                <w:szCs w:val="16"/>
              </w:rPr>
              <w:t>202</w:t>
            </w:r>
            <w:r>
              <w:rPr>
                <w:rFonts w:eastAsia="Courier New" w:cs="Courier New"/>
                <w:color w:val="000000"/>
                <w:sz w:val="16"/>
                <w:szCs w:val="16"/>
                <w:lang w:val="en-US"/>
              </w:rPr>
              <w:t>5</w:t>
            </w:r>
          </w:p>
        </w:tc>
        <w:tc>
          <w:tcPr>
            <w:tcW w:w="992" w:type="dxa"/>
            <w:vAlign w:val="center"/>
          </w:tcPr>
          <w:p w14:paraId="66C04F22" w14:textId="77777777" w:rsidR="001A392A" w:rsidRPr="00317AD1" w:rsidRDefault="001A392A" w:rsidP="006E0A6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lang w:val="en-US"/>
              </w:rPr>
            </w:pPr>
            <w:r>
              <w:rPr>
                <w:rFonts w:eastAsia="Courier New" w:cs="Courier New"/>
                <w:color w:val="000000"/>
                <w:sz w:val="16"/>
                <w:szCs w:val="16"/>
                <w:lang w:val="en-US"/>
              </w:rPr>
              <w:t>2026</w:t>
            </w:r>
          </w:p>
        </w:tc>
        <w:tc>
          <w:tcPr>
            <w:tcW w:w="992" w:type="dxa"/>
            <w:vAlign w:val="center"/>
          </w:tcPr>
          <w:p w14:paraId="7AA8C183" w14:textId="77777777" w:rsidR="001A392A" w:rsidRPr="00317AD1" w:rsidRDefault="001A392A" w:rsidP="006E0A6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lang w:val="en-US"/>
              </w:rPr>
            </w:pPr>
            <w:r>
              <w:rPr>
                <w:rFonts w:eastAsia="Courier New" w:cs="Courier New"/>
                <w:color w:val="000000"/>
                <w:sz w:val="16"/>
                <w:szCs w:val="16"/>
                <w:lang w:val="en-US"/>
              </w:rPr>
              <w:t>2027</w:t>
            </w:r>
          </w:p>
        </w:tc>
        <w:tc>
          <w:tcPr>
            <w:tcW w:w="993" w:type="dxa"/>
            <w:vAlign w:val="center"/>
          </w:tcPr>
          <w:p w14:paraId="3714A997" w14:textId="77777777" w:rsidR="001A392A" w:rsidRPr="00317AD1" w:rsidRDefault="001A392A" w:rsidP="006E0A6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lang w:val="en-US"/>
              </w:rPr>
            </w:pPr>
            <w:r>
              <w:rPr>
                <w:rFonts w:eastAsia="Courier New" w:cs="Courier New"/>
                <w:color w:val="000000"/>
                <w:sz w:val="16"/>
                <w:szCs w:val="16"/>
                <w:lang w:val="en-US"/>
              </w:rPr>
              <w:t>2028</w:t>
            </w:r>
          </w:p>
        </w:tc>
        <w:tc>
          <w:tcPr>
            <w:tcW w:w="992" w:type="dxa"/>
            <w:vAlign w:val="center"/>
          </w:tcPr>
          <w:p w14:paraId="2EBAC805" w14:textId="77777777" w:rsidR="001A392A" w:rsidRPr="00317AD1" w:rsidRDefault="001A392A" w:rsidP="006E0A6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lang w:val="en-US"/>
              </w:rPr>
            </w:pPr>
            <w:r>
              <w:rPr>
                <w:rFonts w:eastAsia="Courier New" w:cs="Courier New"/>
                <w:color w:val="000000"/>
                <w:sz w:val="16"/>
                <w:szCs w:val="16"/>
                <w:lang w:val="en-US"/>
              </w:rPr>
              <w:t>2029</w:t>
            </w:r>
          </w:p>
        </w:tc>
        <w:tc>
          <w:tcPr>
            <w:tcW w:w="850" w:type="dxa"/>
            <w:vAlign w:val="center"/>
          </w:tcPr>
          <w:p w14:paraId="4E982A34" w14:textId="77777777" w:rsidR="001A392A" w:rsidRDefault="001A392A" w:rsidP="006E0A6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textAlignment w:val="baseline"/>
              <w:rPr>
                <w:rFonts w:eastAsia="Courier New" w:cs="Courier New"/>
                <w:color w:val="000000"/>
                <w:sz w:val="16"/>
                <w:szCs w:val="16"/>
                <w:lang w:val="en-US"/>
              </w:rPr>
            </w:pPr>
            <w:r>
              <w:rPr>
                <w:rFonts w:eastAsia="Courier New" w:cs="Courier New"/>
                <w:color w:val="000000"/>
                <w:sz w:val="16"/>
                <w:szCs w:val="16"/>
                <w:lang w:val="en-US"/>
              </w:rPr>
              <w:t>2030</w:t>
            </w:r>
          </w:p>
        </w:tc>
      </w:tr>
      <w:tr w:rsidR="001A392A" w:rsidRPr="00014BFF" w14:paraId="58A9F517" w14:textId="77777777" w:rsidTr="00112DD1">
        <w:trPr>
          <w:trHeight w:val="848"/>
        </w:trPr>
        <w:tc>
          <w:tcPr>
            <w:tcW w:w="817" w:type="dxa"/>
            <w:vMerge w:val="restart"/>
            <w:shd w:val="clear" w:color="auto" w:fill="auto"/>
          </w:tcPr>
          <w:p w14:paraId="6419AA00" w14:textId="77777777" w:rsidR="001A392A" w:rsidRPr="00014BFF" w:rsidRDefault="001A392A" w:rsidP="006E0A65">
            <w:pPr>
              <w:textAlignment w:val="baseline"/>
              <w:rPr>
                <w:rFonts w:eastAsia="Courier New"/>
                <w:sz w:val="16"/>
                <w:szCs w:val="16"/>
              </w:rPr>
            </w:pPr>
            <w:r w:rsidRPr="00014BFF">
              <w:rPr>
                <w:sz w:val="16"/>
                <w:szCs w:val="16"/>
              </w:rPr>
              <w:t xml:space="preserve">Подпрограмма №1 </w:t>
            </w:r>
            <w:r w:rsidRPr="00014BFF">
              <w:rPr>
                <w:rFonts w:eastAsia="Calibri"/>
                <w:bCs/>
                <w:sz w:val="16"/>
                <w:szCs w:val="16"/>
                <w:lang w:eastAsia="en-US"/>
              </w:rPr>
              <w:t>«</w:t>
            </w:r>
            <w:r w:rsidRPr="00014BFF">
              <w:rPr>
                <w:sz w:val="16"/>
                <w:szCs w:val="16"/>
              </w:rPr>
              <w:t xml:space="preserve">Благоустройство дворовых </w:t>
            </w:r>
            <w:proofErr w:type="spellStart"/>
            <w:r w:rsidRPr="00014BFF">
              <w:rPr>
                <w:sz w:val="16"/>
                <w:szCs w:val="16"/>
              </w:rPr>
              <w:t>терри</w:t>
            </w:r>
            <w:proofErr w:type="spellEnd"/>
            <w:r w:rsidRPr="00014BFF">
              <w:rPr>
                <w:sz w:val="16"/>
                <w:szCs w:val="16"/>
              </w:rPr>
              <w:t xml:space="preserve">-торий </w:t>
            </w:r>
            <w:proofErr w:type="spellStart"/>
            <w:r w:rsidRPr="00014BFF">
              <w:rPr>
                <w:sz w:val="16"/>
                <w:szCs w:val="16"/>
              </w:rPr>
              <w:t>муниципа-льного</w:t>
            </w:r>
            <w:proofErr w:type="spellEnd"/>
            <w:r w:rsidRPr="00014BFF">
              <w:rPr>
                <w:sz w:val="16"/>
                <w:szCs w:val="16"/>
              </w:rPr>
              <w:t xml:space="preserve"> образования города Пугачева Саратовской области на 2018-2030 годы</w:t>
            </w:r>
            <w:r w:rsidRPr="00014BFF">
              <w:rPr>
                <w:rFonts w:eastAsia="Calibri"/>
                <w:bCs/>
                <w:sz w:val="16"/>
                <w:szCs w:val="16"/>
                <w:lang w:eastAsia="en-US"/>
              </w:rPr>
              <w:t>»</w:t>
            </w:r>
          </w:p>
        </w:tc>
        <w:tc>
          <w:tcPr>
            <w:tcW w:w="709" w:type="dxa"/>
            <w:vMerge w:val="restart"/>
            <w:shd w:val="clear" w:color="auto" w:fill="auto"/>
          </w:tcPr>
          <w:p w14:paraId="479BB46A"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ourier New"/>
                <w:sz w:val="16"/>
                <w:szCs w:val="16"/>
              </w:rPr>
            </w:pPr>
            <w:r w:rsidRPr="00014BFF">
              <w:rPr>
                <w:sz w:val="16"/>
                <w:szCs w:val="16"/>
              </w:rPr>
              <w:t>отдел строительства и архитектуры администрации Пугачевского муниципального района Саратовской области</w:t>
            </w:r>
          </w:p>
        </w:tc>
        <w:tc>
          <w:tcPr>
            <w:tcW w:w="850" w:type="dxa"/>
            <w:shd w:val="clear" w:color="auto" w:fill="auto"/>
          </w:tcPr>
          <w:p w14:paraId="3B652E5C"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ВСЕГО</w:t>
            </w:r>
          </w:p>
          <w:p w14:paraId="33B04FD2"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0DF3014F" w14:textId="77777777" w:rsidR="001A392A" w:rsidRPr="00014BFF" w:rsidRDefault="001A392A" w:rsidP="006E0A65">
            <w:pPr>
              <w:jc w:val="center"/>
              <w:rPr>
                <w:bCs/>
                <w:color w:val="000000" w:themeColor="text1"/>
                <w:sz w:val="16"/>
                <w:szCs w:val="16"/>
              </w:rPr>
            </w:pPr>
            <w:r>
              <w:rPr>
                <w:bCs/>
                <w:color w:val="000000" w:themeColor="text1"/>
                <w:sz w:val="16"/>
                <w:szCs w:val="16"/>
              </w:rPr>
              <w:t>105795750,39</w:t>
            </w:r>
          </w:p>
          <w:p w14:paraId="3E85FB42"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3504D85C" w14:textId="77777777" w:rsidR="001A392A" w:rsidRPr="00014BFF" w:rsidRDefault="001A392A" w:rsidP="006E0A65">
            <w:pPr>
              <w:jc w:val="center"/>
              <w:rPr>
                <w:color w:val="000000"/>
                <w:sz w:val="16"/>
                <w:szCs w:val="16"/>
              </w:rPr>
            </w:pPr>
            <w:r w:rsidRPr="00014BFF">
              <w:rPr>
                <w:color w:val="000000"/>
                <w:sz w:val="16"/>
                <w:szCs w:val="16"/>
              </w:rPr>
              <w:t>9633425,09</w:t>
            </w:r>
          </w:p>
          <w:p w14:paraId="15ED22E8" w14:textId="77777777" w:rsidR="001A392A" w:rsidRPr="00014BFF" w:rsidRDefault="001A392A" w:rsidP="006E0A65">
            <w:pPr>
              <w:jc w:val="center"/>
              <w:rPr>
                <w:color w:val="000000"/>
                <w:sz w:val="16"/>
                <w:szCs w:val="16"/>
              </w:rPr>
            </w:pPr>
          </w:p>
        </w:tc>
        <w:tc>
          <w:tcPr>
            <w:tcW w:w="992" w:type="dxa"/>
            <w:shd w:val="clear" w:color="auto" w:fill="auto"/>
          </w:tcPr>
          <w:p w14:paraId="4560DDD2" w14:textId="77777777" w:rsidR="001A392A" w:rsidRPr="00014BFF" w:rsidRDefault="001A392A" w:rsidP="006E0A65">
            <w:pPr>
              <w:jc w:val="center"/>
              <w:rPr>
                <w:color w:val="000000"/>
                <w:sz w:val="16"/>
                <w:szCs w:val="16"/>
              </w:rPr>
            </w:pPr>
            <w:r w:rsidRPr="00014BFF">
              <w:rPr>
                <w:color w:val="000000"/>
                <w:sz w:val="16"/>
                <w:szCs w:val="16"/>
              </w:rPr>
              <w:t>6604417,04</w:t>
            </w:r>
          </w:p>
          <w:p w14:paraId="302A9C54" w14:textId="77777777" w:rsidR="001A392A" w:rsidRPr="00014BFF" w:rsidRDefault="001A392A" w:rsidP="006E0A65">
            <w:pPr>
              <w:jc w:val="center"/>
              <w:rPr>
                <w:color w:val="000000"/>
                <w:sz w:val="16"/>
                <w:szCs w:val="16"/>
              </w:rPr>
            </w:pPr>
          </w:p>
        </w:tc>
        <w:tc>
          <w:tcPr>
            <w:tcW w:w="992" w:type="dxa"/>
            <w:shd w:val="clear" w:color="auto" w:fill="auto"/>
          </w:tcPr>
          <w:p w14:paraId="6DBC1097" w14:textId="77777777" w:rsidR="001A392A" w:rsidRPr="00014BFF" w:rsidRDefault="001A392A" w:rsidP="006E0A65">
            <w:pPr>
              <w:jc w:val="center"/>
              <w:rPr>
                <w:color w:val="000000"/>
                <w:sz w:val="16"/>
                <w:szCs w:val="16"/>
              </w:rPr>
            </w:pPr>
            <w:r w:rsidRPr="00014BFF">
              <w:rPr>
                <w:color w:val="000000"/>
                <w:sz w:val="16"/>
                <w:szCs w:val="16"/>
              </w:rPr>
              <w:t>1055298,18</w:t>
            </w:r>
          </w:p>
          <w:p w14:paraId="62D55508" w14:textId="77777777" w:rsidR="001A392A" w:rsidRPr="00014BFF" w:rsidRDefault="001A392A" w:rsidP="006E0A65">
            <w:pPr>
              <w:jc w:val="center"/>
              <w:rPr>
                <w:color w:val="000000"/>
                <w:sz w:val="16"/>
                <w:szCs w:val="16"/>
              </w:rPr>
            </w:pPr>
          </w:p>
        </w:tc>
        <w:tc>
          <w:tcPr>
            <w:tcW w:w="993" w:type="dxa"/>
            <w:shd w:val="clear" w:color="auto" w:fill="auto"/>
          </w:tcPr>
          <w:p w14:paraId="2D2C0E91" w14:textId="77777777" w:rsidR="001A392A" w:rsidRPr="00014BFF" w:rsidRDefault="001A392A" w:rsidP="006E0A65">
            <w:pPr>
              <w:jc w:val="center"/>
              <w:rPr>
                <w:color w:val="000000"/>
                <w:sz w:val="16"/>
                <w:szCs w:val="16"/>
              </w:rPr>
            </w:pPr>
            <w:r w:rsidRPr="00014BFF">
              <w:rPr>
                <w:color w:val="000000"/>
                <w:sz w:val="16"/>
                <w:szCs w:val="16"/>
              </w:rPr>
              <w:t>1713924,52</w:t>
            </w:r>
          </w:p>
          <w:p w14:paraId="0E37916B" w14:textId="77777777" w:rsidR="001A392A" w:rsidRPr="00014BFF" w:rsidRDefault="001A392A" w:rsidP="006E0A65">
            <w:pPr>
              <w:jc w:val="center"/>
              <w:rPr>
                <w:color w:val="000000"/>
                <w:sz w:val="16"/>
                <w:szCs w:val="16"/>
              </w:rPr>
            </w:pPr>
          </w:p>
        </w:tc>
        <w:tc>
          <w:tcPr>
            <w:tcW w:w="850" w:type="dxa"/>
            <w:shd w:val="clear" w:color="auto" w:fill="auto"/>
          </w:tcPr>
          <w:p w14:paraId="04D266F4" w14:textId="77777777" w:rsidR="001A392A" w:rsidRPr="00014BFF" w:rsidRDefault="001A392A" w:rsidP="006E0A65">
            <w:pPr>
              <w:jc w:val="center"/>
              <w:rPr>
                <w:color w:val="000000"/>
                <w:sz w:val="16"/>
                <w:szCs w:val="16"/>
              </w:rPr>
            </w:pPr>
            <w:r w:rsidRPr="00014BFF">
              <w:rPr>
                <w:color w:val="000000"/>
                <w:sz w:val="16"/>
                <w:szCs w:val="16"/>
              </w:rPr>
              <w:t>42658,00</w:t>
            </w:r>
          </w:p>
        </w:tc>
        <w:tc>
          <w:tcPr>
            <w:tcW w:w="992" w:type="dxa"/>
            <w:shd w:val="clear" w:color="auto" w:fill="auto"/>
          </w:tcPr>
          <w:p w14:paraId="16C45125" w14:textId="77777777" w:rsidR="001A392A" w:rsidRPr="00014BFF" w:rsidRDefault="001A392A" w:rsidP="006E0A65">
            <w:pPr>
              <w:jc w:val="center"/>
              <w:rPr>
                <w:color w:val="000000"/>
                <w:sz w:val="16"/>
                <w:szCs w:val="16"/>
              </w:rPr>
            </w:pPr>
            <w:r w:rsidRPr="00014BFF">
              <w:rPr>
                <w:color w:val="000000"/>
                <w:sz w:val="16"/>
                <w:szCs w:val="16"/>
              </w:rPr>
              <w:t>0,00</w:t>
            </w:r>
          </w:p>
        </w:tc>
        <w:tc>
          <w:tcPr>
            <w:tcW w:w="993" w:type="dxa"/>
            <w:shd w:val="clear" w:color="auto" w:fill="auto"/>
          </w:tcPr>
          <w:p w14:paraId="0469BC41" w14:textId="77777777" w:rsidR="001A392A" w:rsidRPr="00014BFF" w:rsidRDefault="001A392A" w:rsidP="006E0A65">
            <w:pPr>
              <w:jc w:val="center"/>
              <w:rPr>
                <w:color w:val="000000"/>
                <w:sz w:val="16"/>
                <w:szCs w:val="16"/>
              </w:rPr>
            </w:pPr>
            <w:r>
              <w:rPr>
                <w:color w:val="000000"/>
                <w:sz w:val="16"/>
                <w:szCs w:val="16"/>
              </w:rPr>
              <w:t>37153588,58</w:t>
            </w:r>
          </w:p>
        </w:tc>
        <w:tc>
          <w:tcPr>
            <w:tcW w:w="992" w:type="dxa"/>
            <w:shd w:val="clear" w:color="auto" w:fill="auto"/>
          </w:tcPr>
          <w:p w14:paraId="6767CBD9" w14:textId="77777777" w:rsidR="001A392A" w:rsidRPr="00014BFF" w:rsidRDefault="001A392A" w:rsidP="006E0A65">
            <w:pPr>
              <w:jc w:val="center"/>
              <w:rPr>
                <w:color w:val="000000"/>
                <w:sz w:val="16"/>
                <w:szCs w:val="16"/>
              </w:rPr>
            </w:pPr>
            <w:r>
              <w:rPr>
                <w:color w:val="000000"/>
                <w:sz w:val="16"/>
                <w:szCs w:val="16"/>
              </w:rPr>
              <w:t>8948438,98</w:t>
            </w:r>
          </w:p>
        </w:tc>
        <w:tc>
          <w:tcPr>
            <w:tcW w:w="992" w:type="dxa"/>
            <w:shd w:val="clear" w:color="auto" w:fill="auto"/>
          </w:tcPr>
          <w:p w14:paraId="1404338E" w14:textId="77777777" w:rsidR="001A392A" w:rsidRPr="00014BFF" w:rsidRDefault="001A392A" w:rsidP="006E0A65">
            <w:pPr>
              <w:jc w:val="center"/>
              <w:rPr>
                <w:color w:val="000000"/>
                <w:sz w:val="16"/>
                <w:szCs w:val="16"/>
              </w:rPr>
            </w:pPr>
            <w:r>
              <w:rPr>
                <w:color w:val="000000"/>
                <w:sz w:val="16"/>
                <w:szCs w:val="16"/>
              </w:rPr>
              <w:t>6050000,00</w:t>
            </w:r>
          </w:p>
        </w:tc>
        <w:tc>
          <w:tcPr>
            <w:tcW w:w="992" w:type="dxa"/>
            <w:shd w:val="clear" w:color="auto" w:fill="auto"/>
          </w:tcPr>
          <w:p w14:paraId="003A7B66" w14:textId="77777777" w:rsidR="001A392A" w:rsidRPr="00C4238B" w:rsidRDefault="001A392A" w:rsidP="006E0A65">
            <w:pPr>
              <w:jc w:val="center"/>
              <w:rPr>
                <w:color w:val="000000"/>
                <w:sz w:val="16"/>
                <w:szCs w:val="16"/>
                <w:lang w:val="en-US"/>
              </w:rPr>
            </w:pPr>
            <w:r>
              <w:rPr>
                <w:color w:val="000000"/>
                <w:sz w:val="16"/>
                <w:szCs w:val="16"/>
              </w:rPr>
              <w:t>3997000,00</w:t>
            </w:r>
          </w:p>
        </w:tc>
        <w:tc>
          <w:tcPr>
            <w:tcW w:w="993" w:type="dxa"/>
            <w:shd w:val="clear" w:color="auto" w:fill="auto"/>
          </w:tcPr>
          <w:p w14:paraId="5E9C9CFE" w14:textId="77777777" w:rsidR="001A392A" w:rsidRPr="00014BFF" w:rsidRDefault="001A392A" w:rsidP="006E0A65">
            <w:pPr>
              <w:jc w:val="center"/>
              <w:rPr>
                <w:color w:val="000000"/>
                <w:sz w:val="16"/>
                <w:szCs w:val="16"/>
              </w:rPr>
            </w:pPr>
            <w:r>
              <w:rPr>
                <w:color w:val="000000"/>
                <w:sz w:val="16"/>
                <w:szCs w:val="16"/>
              </w:rPr>
              <w:t>12728000,00</w:t>
            </w:r>
          </w:p>
        </w:tc>
        <w:tc>
          <w:tcPr>
            <w:tcW w:w="992" w:type="dxa"/>
            <w:shd w:val="clear" w:color="auto" w:fill="auto"/>
          </w:tcPr>
          <w:p w14:paraId="393FAB2B" w14:textId="77777777" w:rsidR="001A392A" w:rsidRPr="00014BFF" w:rsidRDefault="001A392A" w:rsidP="006E0A65">
            <w:pPr>
              <w:jc w:val="center"/>
              <w:rPr>
                <w:color w:val="000000"/>
                <w:sz w:val="16"/>
                <w:szCs w:val="16"/>
              </w:rPr>
            </w:pPr>
            <w:r>
              <w:rPr>
                <w:color w:val="000000"/>
                <w:sz w:val="16"/>
                <w:szCs w:val="16"/>
              </w:rPr>
              <w:t>12655000,00</w:t>
            </w:r>
          </w:p>
        </w:tc>
        <w:tc>
          <w:tcPr>
            <w:tcW w:w="850" w:type="dxa"/>
            <w:shd w:val="clear" w:color="auto" w:fill="auto"/>
          </w:tcPr>
          <w:p w14:paraId="5A967240" w14:textId="77777777" w:rsidR="001A392A" w:rsidRPr="00014BFF" w:rsidRDefault="001A392A" w:rsidP="006E0A65">
            <w:pPr>
              <w:jc w:val="center"/>
              <w:rPr>
                <w:color w:val="000000"/>
                <w:sz w:val="16"/>
                <w:szCs w:val="16"/>
              </w:rPr>
            </w:pPr>
            <w:r>
              <w:rPr>
                <w:color w:val="000000"/>
                <w:sz w:val="16"/>
                <w:szCs w:val="16"/>
              </w:rPr>
              <w:t>5214000,00</w:t>
            </w:r>
          </w:p>
        </w:tc>
      </w:tr>
      <w:tr w:rsidR="001A392A" w:rsidRPr="00014BFF" w14:paraId="73B54779" w14:textId="77777777" w:rsidTr="00112DD1">
        <w:trPr>
          <w:trHeight w:val="691"/>
        </w:trPr>
        <w:tc>
          <w:tcPr>
            <w:tcW w:w="817" w:type="dxa"/>
            <w:vMerge/>
            <w:shd w:val="clear" w:color="auto" w:fill="auto"/>
          </w:tcPr>
          <w:p w14:paraId="0B2C4628" w14:textId="77777777" w:rsidR="001A392A" w:rsidRPr="00014BFF" w:rsidRDefault="001A392A" w:rsidP="006E0A65">
            <w:pPr>
              <w:textAlignment w:val="baseline"/>
              <w:rPr>
                <w:sz w:val="16"/>
                <w:szCs w:val="16"/>
              </w:rPr>
            </w:pPr>
          </w:p>
        </w:tc>
        <w:tc>
          <w:tcPr>
            <w:tcW w:w="709" w:type="dxa"/>
            <w:vMerge/>
            <w:shd w:val="clear" w:color="auto" w:fill="auto"/>
          </w:tcPr>
          <w:p w14:paraId="3C8C14FE"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650E3168"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МБ</w:t>
            </w:r>
          </w:p>
        </w:tc>
        <w:tc>
          <w:tcPr>
            <w:tcW w:w="1031" w:type="dxa"/>
            <w:shd w:val="clear" w:color="auto" w:fill="auto"/>
          </w:tcPr>
          <w:p w14:paraId="6C8A5A84" w14:textId="77777777" w:rsidR="001A392A" w:rsidRPr="00014BFF" w:rsidRDefault="001A392A" w:rsidP="006E0A65">
            <w:pPr>
              <w:jc w:val="center"/>
              <w:rPr>
                <w:bCs/>
                <w:color w:val="000000"/>
                <w:sz w:val="16"/>
                <w:szCs w:val="16"/>
              </w:rPr>
            </w:pPr>
            <w:r>
              <w:rPr>
                <w:bCs/>
                <w:color w:val="000000"/>
                <w:sz w:val="16"/>
                <w:szCs w:val="16"/>
              </w:rPr>
              <w:t>2666717,40</w:t>
            </w:r>
          </w:p>
          <w:p w14:paraId="12BF5DD6" w14:textId="77777777" w:rsidR="001A392A" w:rsidRPr="00014BFF" w:rsidRDefault="001A392A" w:rsidP="006E0A65">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527F932A" w14:textId="77777777" w:rsidR="001A392A" w:rsidRPr="00014BFF" w:rsidRDefault="001A392A" w:rsidP="006E0A65">
            <w:pPr>
              <w:jc w:val="center"/>
              <w:rPr>
                <w:color w:val="000000"/>
                <w:sz w:val="16"/>
                <w:szCs w:val="16"/>
              </w:rPr>
            </w:pPr>
            <w:r w:rsidRPr="00014BFF">
              <w:rPr>
                <w:color w:val="000000"/>
                <w:sz w:val="16"/>
                <w:szCs w:val="16"/>
              </w:rPr>
              <w:t>211875,17</w:t>
            </w:r>
          </w:p>
          <w:p w14:paraId="033D837C"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69E9DBA0" w14:textId="77777777" w:rsidR="001A392A" w:rsidRPr="00014BFF" w:rsidRDefault="001A392A" w:rsidP="006E0A65">
            <w:pPr>
              <w:jc w:val="center"/>
              <w:rPr>
                <w:color w:val="000000"/>
                <w:sz w:val="16"/>
                <w:szCs w:val="16"/>
              </w:rPr>
            </w:pPr>
            <w:r w:rsidRPr="00014BFF">
              <w:rPr>
                <w:color w:val="000000"/>
                <w:sz w:val="16"/>
                <w:szCs w:val="16"/>
              </w:rPr>
              <w:t>114306,67</w:t>
            </w:r>
          </w:p>
          <w:p w14:paraId="4B9B7014"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25278FC6" w14:textId="77777777" w:rsidR="001A392A" w:rsidRPr="00014BFF" w:rsidRDefault="001A392A" w:rsidP="006E0A65">
            <w:pPr>
              <w:jc w:val="center"/>
              <w:rPr>
                <w:color w:val="000000"/>
                <w:sz w:val="16"/>
                <w:szCs w:val="16"/>
              </w:rPr>
            </w:pPr>
            <w:r w:rsidRPr="00014BFF">
              <w:rPr>
                <w:color w:val="000000"/>
                <w:sz w:val="16"/>
                <w:szCs w:val="16"/>
              </w:rPr>
              <w:t>186204,18</w:t>
            </w:r>
          </w:p>
          <w:p w14:paraId="79C376F8"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5AB7F257"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956290,00</w:t>
            </w:r>
          </w:p>
        </w:tc>
        <w:tc>
          <w:tcPr>
            <w:tcW w:w="850" w:type="dxa"/>
            <w:shd w:val="clear" w:color="auto" w:fill="auto"/>
          </w:tcPr>
          <w:p w14:paraId="5DD8E352"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42658,00</w:t>
            </w:r>
          </w:p>
        </w:tc>
        <w:tc>
          <w:tcPr>
            <w:tcW w:w="992" w:type="dxa"/>
            <w:shd w:val="clear" w:color="auto" w:fill="auto"/>
          </w:tcPr>
          <w:p w14:paraId="6495BA52"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5F19CD74"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1155383,38</w:t>
            </w:r>
          </w:p>
        </w:tc>
        <w:tc>
          <w:tcPr>
            <w:tcW w:w="992" w:type="dxa"/>
            <w:shd w:val="clear" w:color="auto" w:fill="auto"/>
          </w:tcPr>
          <w:p w14:paraId="7BEBCA08"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FB28E84"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012304D"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74D3C559"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7B46DD31"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68A0965C"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1A392A" w:rsidRPr="00014BFF" w14:paraId="500DBF4B" w14:textId="77777777" w:rsidTr="00112DD1">
        <w:trPr>
          <w:trHeight w:val="797"/>
        </w:trPr>
        <w:tc>
          <w:tcPr>
            <w:tcW w:w="817" w:type="dxa"/>
            <w:vMerge/>
            <w:shd w:val="clear" w:color="auto" w:fill="auto"/>
          </w:tcPr>
          <w:p w14:paraId="0C83D70F" w14:textId="77777777" w:rsidR="001A392A" w:rsidRPr="00014BFF" w:rsidRDefault="001A392A" w:rsidP="006E0A65">
            <w:pPr>
              <w:textAlignment w:val="baseline"/>
              <w:rPr>
                <w:sz w:val="16"/>
                <w:szCs w:val="16"/>
              </w:rPr>
            </w:pPr>
          </w:p>
        </w:tc>
        <w:tc>
          <w:tcPr>
            <w:tcW w:w="709" w:type="dxa"/>
            <w:vMerge/>
            <w:shd w:val="clear" w:color="auto" w:fill="auto"/>
          </w:tcPr>
          <w:p w14:paraId="38DE15B8"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3AF40152"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ОБ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3DE37996" w14:textId="77777777" w:rsidR="001A392A" w:rsidRPr="00014BFF" w:rsidRDefault="001A392A" w:rsidP="006E0A65">
            <w:pPr>
              <w:jc w:val="center"/>
              <w:rPr>
                <w:bCs/>
                <w:color w:val="000000"/>
                <w:sz w:val="16"/>
                <w:szCs w:val="16"/>
              </w:rPr>
            </w:pPr>
            <w:r>
              <w:rPr>
                <w:bCs/>
                <w:color w:val="000000"/>
                <w:sz w:val="16"/>
                <w:szCs w:val="16"/>
              </w:rPr>
              <w:t>32310520,14</w:t>
            </w:r>
          </w:p>
          <w:p w14:paraId="5ABC3E51" w14:textId="77777777" w:rsidR="001A392A" w:rsidRPr="00014BFF" w:rsidRDefault="001A392A" w:rsidP="006E0A65">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02AF8691" w14:textId="77777777" w:rsidR="001A392A" w:rsidRPr="00014BFF" w:rsidRDefault="001A392A" w:rsidP="006E0A65">
            <w:pPr>
              <w:jc w:val="center"/>
              <w:rPr>
                <w:color w:val="000000"/>
                <w:sz w:val="16"/>
                <w:szCs w:val="16"/>
              </w:rPr>
            </w:pPr>
            <w:r w:rsidRPr="00014BFF">
              <w:rPr>
                <w:color w:val="000000"/>
                <w:sz w:val="16"/>
                <w:szCs w:val="16"/>
              </w:rPr>
              <w:t>1036370,49</w:t>
            </w:r>
          </w:p>
          <w:p w14:paraId="22CA13B0"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3D620475" w14:textId="77777777" w:rsidR="001A392A" w:rsidRPr="00014BFF" w:rsidRDefault="001A392A" w:rsidP="006E0A65">
            <w:pPr>
              <w:jc w:val="center"/>
              <w:rPr>
                <w:color w:val="000000"/>
                <w:sz w:val="16"/>
                <w:szCs w:val="16"/>
              </w:rPr>
            </w:pPr>
            <w:r w:rsidRPr="00014BFF">
              <w:rPr>
                <w:color w:val="000000"/>
                <w:sz w:val="16"/>
                <w:szCs w:val="16"/>
              </w:rPr>
              <w:t>129802,20</w:t>
            </w:r>
          </w:p>
          <w:p w14:paraId="7451CBDA"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010651C0" w14:textId="77777777" w:rsidR="001A392A" w:rsidRPr="00014BFF" w:rsidRDefault="001A392A" w:rsidP="006E0A65">
            <w:pPr>
              <w:jc w:val="center"/>
              <w:rPr>
                <w:color w:val="000000"/>
                <w:sz w:val="16"/>
                <w:szCs w:val="16"/>
              </w:rPr>
            </w:pPr>
            <w:r w:rsidRPr="00014BFF">
              <w:rPr>
                <w:color w:val="000000"/>
                <w:sz w:val="16"/>
                <w:szCs w:val="16"/>
              </w:rPr>
              <w:t>17381,88</w:t>
            </w:r>
          </w:p>
          <w:p w14:paraId="6A7AE76C"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080D0EAE" w14:textId="77777777" w:rsidR="001A392A" w:rsidRPr="00014BFF" w:rsidRDefault="001A392A" w:rsidP="006E0A65">
            <w:pPr>
              <w:jc w:val="center"/>
              <w:rPr>
                <w:color w:val="000000"/>
                <w:sz w:val="16"/>
                <w:szCs w:val="16"/>
              </w:rPr>
            </w:pPr>
            <w:r w:rsidRPr="00014BFF">
              <w:rPr>
                <w:color w:val="000000"/>
                <w:sz w:val="16"/>
                <w:szCs w:val="16"/>
              </w:rPr>
              <w:t>15152,69</w:t>
            </w:r>
          </w:p>
          <w:p w14:paraId="77F8CC20"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0" w:type="dxa"/>
            <w:shd w:val="clear" w:color="auto" w:fill="auto"/>
          </w:tcPr>
          <w:p w14:paraId="1EBBDA31" w14:textId="77777777" w:rsidR="001A392A" w:rsidRPr="00014BFF" w:rsidRDefault="001A392A" w:rsidP="006E0A65">
            <w:pPr>
              <w:jc w:val="center"/>
              <w:rPr>
                <w:color w:val="000000"/>
                <w:sz w:val="16"/>
                <w:szCs w:val="16"/>
              </w:rPr>
            </w:pPr>
            <w:r w:rsidRPr="00014BFF">
              <w:rPr>
                <w:color w:val="000000"/>
                <w:sz w:val="16"/>
                <w:szCs w:val="16"/>
              </w:rPr>
              <w:t>0,00</w:t>
            </w:r>
          </w:p>
          <w:p w14:paraId="27AE594D"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66A4AE18" w14:textId="77777777" w:rsidR="001A392A" w:rsidRPr="00014BFF" w:rsidRDefault="001A392A" w:rsidP="006E0A65">
            <w:pPr>
              <w:jc w:val="center"/>
              <w:rPr>
                <w:color w:val="000000"/>
                <w:sz w:val="16"/>
                <w:szCs w:val="16"/>
              </w:rPr>
            </w:pPr>
            <w:r w:rsidRPr="00014BFF">
              <w:rPr>
                <w:color w:val="000000"/>
                <w:sz w:val="16"/>
                <w:szCs w:val="16"/>
              </w:rPr>
              <w:t>0,00</w:t>
            </w:r>
          </w:p>
          <w:p w14:paraId="56B7C7BA"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637611D2" w14:textId="77777777" w:rsidR="001A392A" w:rsidRPr="00014BFF" w:rsidRDefault="001A392A" w:rsidP="006E0A65">
            <w:pPr>
              <w:jc w:val="center"/>
              <w:rPr>
                <w:color w:val="000000"/>
                <w:sz w:val="16"/>
                <w:szCs w:val="16"/>
              </w:rPr>
            </w:pPr>
            <w:r>
              <w:rPr>
                <w:color w:val="000000"/>
                <w:sz w:val="16"/>
                <w:szCs w:val="16"/>
              </w:rPr>
              <w:t>30119964,10</w:t>
            </w:r>
          </w:p>
          <w:p w14:paraId="43968AAB"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015292C0" w14:textId="77777777" w:rsidR="001A392A" w:rsidRPr="00014BFF" w:rsidRDefault="001A392A" w:rsidP="006E0A65">
            <w:pPr>
              <w:jc w:val="center"/>
              <w:rPr>
                <w:color w:val="000000"/>
                <w:sz w:val="16"/>
                <w:szCs w:val="16"/>
              </w:rPr>
            </w:pPr>
            <w:r>
              <w:rPr>
                <w:color w:val="000000"/>
                <w:sz w:val="16"/>
                <w:szCs w:val="16"/>
              </w:rPr>
              <w:t>178968,78</w:t>
            </w:r>
          </w:p>
        </w:tc>
        <w:tc>
          <w:tcPr>
            <w:tcW w:w="992" w:type="dxa"/>
            <w:shd w:val="clear" w:color="auto" w:fill="auto"/>
          </w:tcPr>
          <w:p w14:paraId="57D46DF2" w14:textId="77777777" w:rsidR="001A392A" w:rsidRPr="00014BFF" w:rsidRDefault="001A392A" w:rsidP="006E0A65">
            <w:pPr>
              <w:jc w:val="center"/>
              <w:rPr>
                <w:color w:val="000000"/>
                <w:sz w:val="16"/>
                <w:szCs w:val="16"/>
              </w:rPr>
            </w:pPr>
            <w:r>
              <w:rPr>
                <w:color w:val="000000"/>
                <w:sz w:val="16"/>
                <w:szCs w:val="16"/>
              </w:rPr>
              <w:t>121000,00</w:t>
            </w:r>
          </w:p>
        </w:tc>
        <w:tc>
          <w:tcPr>
            <w:tcW w:w="992" w:type="dxa"/>
            <w:shd w:val="clear" w:color="auto" w:fill="auto"/>
          </w:tcPr>
          <w:p w14:paraId="0B8ABE7A" w14:textId="77777777" w:rsidR="001A392A" w:rsidRPr="00014BFF" w:rsidRDefault="001A392A" w:rsidP="006E0A65">
            <w:pPr>
              <w:jc w:val="center"/>
              <w:rPr>
                <w:color w:val="000000"/>
                <w:sz w:val="16"/>
                <w:szCs w:val="16"/>
              </w:rPr>
            </w:pPr>
            <w:r>
              <w:rPr>
                <w:color w:val="000000"/>
                <w:sz w:val="16"/>
                <w:szCs w:val="16"/>
              </w:rPr>
              <w:t>79940,00</w:t>
            </w:r>
          </w:p>
        </w:tc>
        <w:tc>
          <w:tcPr>
            <w:tcW w:w="993" w:type="dxa"/>
            <w:shd w:val="clear" w:color="auto" w:fill="auto"/>
          </w:tcPr>
          <w:p w14:paraId="64B9F9ED" w14:textId="77777777" w:rsidR="001A392A" w:rsidRPr="00014BFF" w:rsidRDefault="001A392A" w:rsidP="006E0A65">
            <w:pPr>
              <w:jc w:val="center"/>
              <w:rPr>
                <w:color w:val="000000"/>
                <w:sz w:val="16"/>
                <w:szCs w:val="16"/>
              </w:rPr>
            </w:pPr>
            <w:r>
              <w:rPr>
                <w:color w:val="000000"/>
                <w:sz w:val="16"/>
                <w:szCs w:val="16"/>
              </w:rPr>
              <w:t>254560,00</w:t>
            </w:r>
          </w:p>
        </w:tc>
        <w:tc>
          <w:tcPr>
            <w:tcW w:w="992" w:type="dxa"/>
            <w:shd w:val="clear" w:color="auto" w:fill="auto"/>
          </w:tcPr>
          <w:p w14:paraId="4DB5EE5C" w14:textId="77777777" w:rsidR="001A392A" w:rsidRPr="00014BFF" w:rsidRDefault="001A392A" w:rsidP="006E0A65">
            <w:pPr>
              <w:jc w:val="center"/>
              <w:rPr>
                <w:color w:val="000000"/>
                <w:sz w:val="16"/>
                <w:szCs w:val="16"/>
              </w:rPr>
            </w:pPr>
            <w:r>
              <w:rPr>
                <w:color w:val="000000"/>
                <w:sz w:val="16"/>
                <w:szCs w:val="16"/>
              </w:rPr>
              <w:t>253100,00</w:t>
            </w:r>
          </w:p>
        </w:tc>
        <w:tc>
          <w:tcPr>
            <w:tcW w:w="850" w:type="dxa"/>
            <w:shd w:val="clear" w:color="auto" w:fill="auto"/>
          </w:tcPr>
          <w:p w14:paraId="57862386" w14:textId="77777777" w:rsidR="001A392A" w:rsidRPr="00014BFF" w:rsidRDefault="001A392A" w:rsidP="006E0A65">
            <w:pPr>
              <w:jc w:val="center"/>
              <w:rPr>
                <w:color w:val="000000"/>
                <w:sz w:val="16"/>
                <w:szCs w:val="16"/>
              </w:rPr>
            </w:pPr>
            <w:r>
              <w:rPr>
                <w:color w:val="000000"/>
                <w:sz w:val="16"/>
                <w:szCs w:val="16"/>
              </w:rPr>
              <w:t>104280,00</w:t>
            </w:r>
          </w:p>
        </w:tc>
      </w:tr>
      <w:tr w:rsidR="001A392A" w:rsidRPr="00014BFF" w14:paraId="00856A64" w14:textId="77777777" w:rsidTr="00112DD1">
        <w:trPr>
          <w:trHeight w:val="896"/>
        </w:trPr>
        <w:tc>
          <w:tcPr>
            <w:tcW w:w="817" w:type="dxa"/>
            <w:vMerge/>
            <w:shd w:val="clear" w:color="auto" w:fill="auto"/>
          </w:tcPr>
          <w:p w14:paraId="3A708480" w14:textId="77777777" w:rsidR="001A392A" w:rsidRPr="00014BFF" w:rsidRDefault="001A392A" w:rsidP="006E0A65">
            <w:pPr>
              <w:textAlignment w:val="baseline"/>
              <w:rPr>
                <w:sz w:val="16"/>
                <w:szCs w:val="16"/>
              </w:rPr>
            </w:pPr>
          </w:p>
        </w:tc>
        <w:tc>
          <w:tcPr>
            <w:tcW w:w="709" w:type="dxa"/>
            <w:vMerge/>
            <w:shd w:val="clear" w:color="auto" w:fill="auto"/>
          </w:tcPr>
          <w:p w14:paraId="0997FDB1"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26EC24F4"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ФБ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4C525A37" w14:textId="77777777" w:rsidR="001A392A" w:rsidRPr="00014BFF" w:rsidRDefault="001A392A" w:rsidP="006E0A65">
            <w:pPr>
              <w:jc w:val="center"/>
              <w:rPr>
                <w:bCs/>
                <w:color w:val="000000"/>
                <w:sz w:val="16"/>
                <w:szCs w:val="16"/>
              </w:rPr>
            </w:pPr>
            <w:r>
              <w:rPr>
                <w:bCs/>
                <w:color w:val="000000"/>
                <w:sz w:val="16"/>
                <w:szCs w:val="16"/>
              </w:rPr>
              <w:t>70818512,85</w:t>
            </w:r>
          </w:p>
          <w:p w14:paraId="0E5BC4F4" w14:textId="77777777" w:rsidR="001A392A" w:rsidRPr="00014BFF" w:rsidRDefault="001A392A" w:rsidP="006E0A65">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719F775D" w14:textId="77777777" w:rsidR="001A392A" w:rsidRPr="00014BFF" w:rsidRDefault="001A392A" w:rsidP="006E0A65">
            <w:pPr>
              <w:jc w:val="center"/>
              <w:rPr>
                <w:color w:val="000000"/>
                <w:sz w:val="16"/>
                <w:szCs w:val="16"/>
              </w:rPr>
            </w:pPr>
            <w:r w:rsidRPr="00014BFF">
              <w:rPr>
                <w:color w:val="000000"/>
                <w:sz w:val="16"/>
                <w:szCs w:val="16"/>
              </w:rPr>
              <w:t>8385179,43</w:t>
            </w:r>
          </w:p>
          <w:p w14:paraId="0DB329DE"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2D59DF86" w14:textId="77777777" w:rsidR="001A392A" w:rsidRPr="00014BFF" w:rsidRDefault="001A392A" w:rsidP="006E0A65">
            <w:pPr>
              <w:jc w:val="center"/>
              <w:rPr>
                <w:color w:val="000000"/>
                <w:sz w:val="16"/>
                <w:szCs w:val="16"/>
              </w:rPr>
            </w:pPr>
            <w:r w:rsidRPr="00014BFF">
              <w:rPr>
                <w:color w:val="000000"/>
                <w:sz w:val="16"/>
                <w:szCs w:val="16"/>
              </w:rPr>
              <w:t>6360308,17</w:t>
            </w:r>
          </w:p>
          <w:p w14:paraId="6BE0E228"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2D510780" w14:textId="77777777" w:rsidR="001A392A" w:rsidRPr="00014BFF" w:rsidRDefault="001A392A" w:rsidP="006E0A65">
            <w:pPr>
              <w:jc w:val="center"/>
              <w:rPr>
                <w:color w:val="000000"/>
                <w:sz w:val="16"/>
                <w:szCs w:val="16"/>
              </w:rPr>
            </w:pPr>
            <w:r w:rsidRPr="00014BFF">
              <w:rPr>
                <w:color w:val="000000"/>
                <w:sz w:val="16"/>
                <w:szCs w:val="16"/>
              </w:rPr>
              <w:t>851712,12</w:t>
            </w:r>
          </w:p>
          <w:p w14:paraId="189993CB"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56C78180" w14:textId="77777777" w:rsidR="001A392A" w:rsidRPr="00014BFF" w:rsidRDefault="001A392A" w:rsidP="006E0A65">
            <w:pPr>
              <w:jc w:val="center"/>
              <w:rPr>
                <w:color w:val="000000"/>
                <w:sz w:val="16"/>
                <w:szCs w:val="16"/>
              </w:rPr>
            </w:pPr>
            <w:r w:rsidRPr="00014BFF">
              <w:rPr>
                <w:color w:val="000000"/>
                <w:sz w:val="16"/>
                <w:szCs w:val="16"/>
              </w:rPr>
              <w:t>742481,83</w:t>
            </w:r>
          </w:p>
          <w:p w14:paraId="3EBFF287"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0" w:type="dxa"/>
            <w:shd w:val="clear" w:color="auto" w:fill="auto"/>
          </w:tcPr>
          <w:p w14:paraId="64C7F584" w14:textId="77777777" w:rsidR="001A392A" w:rsidRPr="00014BFF" w:rsidRDefault="001A392A" w:rsidP="006E0A65">
            <w:pPr>
              <w:jc w:val="center"/>
              <w:rPr>
                <w:color w:val="000000"/>
                <w:sz w:val="16"/>
                <w:szCs w:val="16"/>
              </w:rPr>
            </w:pPr>
            <w:r w:rsidRPr="00014BFF">
              <w:rPr>
                <w:color w:val="000000"/>
                <w:sz w:val="16"/>
                <w:szCs w:val="16"/>
              </w:rPr>
              <w:t>0,00</w:t>
            </w:r>
          </w:p>
          <w:p w14:paraId="6622A5F0"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5A44D1FC" w14:textId="77777777" w:rsidR="001A392A" w:rsidRPr="00014BFF" w:rsidRDefault="001A392A" w:rsidP="006E0A65">
            <w:pPr>
              <w:jc w:val="center"/>
              <w:rPr>
                <w:color w:val="000000"/>
                <w:sz w:val="16"/>
                <w:szCs w:val="16"/>
              </w:rPr>
            </w:pPr>
            <w:r w:rsidRPr="00014BFF">
              <w:rPr>
                <w:color w:val="000000"/>
                <w:sz w:val="16"/>
                <w:szCs w:val="16"/>
              </w:rPr>
              <w:t>0,00</w:t>
            </w:r>
          </w:p>
          <w:p w14:paraId="1D389CAC"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1FDF2A15" w14:textId="77777777" w:rsidR="001A392A" w:rsidRPr="00014BFF" w:rsidRDefault="001A392A" w:rsidP="006E0A65">
            <w:pPr>
              <w:jc w:val="center"/>
              <w:rPr>
                <w:color w:val="000000"/>
                <w:sz w:val="16"/>
                <w:szCs w:val="16"/>
              </w:rPr>
            </w:pPr>
            <w:r>
              <w:rPr>
                <w:color w:val="000000"/>
                <w:sz w:val="16"/>
                <w:szCs w:val="16"/>
              </w:rPr>
              <w:t>5878241,10</w:t>
            </w:r>
          </w:p>
          <w:p w14:paraId="4F5E38ED"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6CBAB902" w14:textId="77777777" w:rsidR="001A392A" w:rsidRPr="00014BFF" w:rsidRDefault="001A392A" w:rsidP="006E0A65">
            <w:pPr>
              <w:jc w:val="center"/>
              <w:rPr>
                <w:color w:val="000000"/>
                <w:sz w:val="16"/>
                <w:szCs w:val="16"/>
              </w:rPr>
            </w:pPr>
            <w:r>
              <w:rPr>
                <w:color w:val="000000"/>
                <w:sz w:val="16"/>
                <w:szCs w:val="16"/>
              </w:rPr>
              <w:t>8769470,20</w:t>
            </w:r>
          </w:p>
        </w:tc>
        <w:tc>
          <w:tcPr>
            <w:tcW w:w="992" w:type="dxa"/>
            <w:shd w:val="clear" w:color="auto" w:fill="auto"/>
          </w:tcPr>
          <w:p w14:paraId="5258648E" w14:textId="77777777" w:rsidR="001A392A" w:rsidRPr="00014BFF" w:rsidRDefault="001A392A" w:rsidP="006E0A65">
            <w:pPr>
              <w:jc w:val="center"/>
              <w:rPr>
                <w:color w:val="000000"/>
                <w:sz w:val="16"/>
                <w:szCs w:val="16"/>
              </w:rPr>
            </w:pPr>
            <w:r>
              <w:rPr>
                <w:color w:val="000000"/>
                <w:sz w:val="16"/>
                <w:szCs w:val="16"/>
              </w:rPr>
              <w:t>5929000,00</w:t>
            </w:r>
          </w:p>
        </w:tc>
        <w:tc>
          <w:tcPr>
            <w:tcW w:w="992" w:type="dxa"/>
            <w:shd w:val="clear" w:color="auto" w:fill="auto"/>
          </w:tcPr>
          <w:p w14:paraId="24168BE8" w14:textId="77777777" w:rsidR="001A392A" w:rsidRPr="00014BFF" w:rsidRDefault="001A392A" w:rsidP="006E0A65">
            <w:pPr>
              <w:jc w:val="center"/>
              <w:rPr>
                <w:color w:val="000000"/>
                <w:sz w:val="16"/>
                <w:szCs w:val="16"/>
              </w:rPr>
            </w:pPr>
            <w:r>
              <w:rPr>
                <w:color w:val="000000"/>
                <w:sz w:val="16"/>
                <w:szCs w:val="16"/>
              </w:rPr>
              <w:t>3917060,00</w:t>
            </w:r>
          </w:p>
        </w:tc>
        <w:tc>
          <w:tcPr>
            <w:tcW w:w="993" w:type="dxa"/>
            <w:shd w:val="clear" w:color="auto" w:fill="auto"/>
          </w:tcPr>
          <w:p w14:paraId="1002017A" w14:textId="77777777" w:rsidR="001A392A" w:rsidRPr="00014BFF" w:rsidRDefault="001A392A" w:rsidP="006E0A65">
            <w:pPr>
              <w:jc w:val="center"/>
              <w:rPr>
                <w:color w:val="000000"/>
                <w:sz w:val="16"/>
                <w:szCs w:val="16"/>
              </w:rPr>
            </w:pPr>
            <w:r>
              <w:rPr>
                <w:color w:val="000000"/>
                <w:sz w:val="16"/>
                <w:szCs w:val="16"/>
              </w:rPr>
              <w:t>12473440,00</w:t>
            </w:r>
          </w:p>
        </w:tc>
        <w:tc>
          <w:tcPr>
            <w:tcW w:w="992" w:type="dxa"/>
            <w:shd w:val="clear" w:color="auto" w:fill="auto"/>
          </w:tcPr>
          <w:p w14:paraId="37FF4FA8" w14:textId="77777777" w:rsidR="001A392A" w:rsidRPr="00014BFF" w:rsidRDefault="001A392A" w:rsidP="006E0A65">
            <w:pPr>
              <w:jc w:val="center"/>
              <w:rPr>
                <w:color w:val="000000"/>
                <w:sz w:val="16"/>
                <w:szCs w:val="16"/>
              </w:rPr>
            </w:pPr>
            <w:r>
              <w:rPr>
                <w:color w:val="000000"/>
                <w:sz w:val="16"/>
                <w:szCs w:val="16"/>
              </w:rPr>
              <w:t>12401900,00</w:t>
            </w:r>
          </w:p>
        </w:tc>
        <w:tc>
          <w:tcPr>
            <w:tcW w:w="850" w:type="dxa"/>
            <w:shd w:val="clear" w:color="auto" w:fill="auto"/>
          </w:tcPr>
          <w:p w14:paraId="589FAB8F" w14:textId="77777777" w:rsidR="001A392A" w:rsidRPr="00014BFF" w:rsidRDefault="001A392A" w:rsidP="006E0A65">
            <w:pPr>
              <w:jc w:val="center"/>
              <w:rPr>
                <w:color w:val="000000"/>
                <w:sz w:val="16"/>
                <w:szCs w:val="16"/>
              </w:rPr>
            </w:pPr>
            <w:r>
              <w:rPr>
                <w:color w:val="000000"/>
                <w:sz w:val="16"/>
                <w:szCs w:val="16"/>
              </w:rPr>
              <w:t>5109720,00</w:t>
            </w:r>
          </w:p>
        </w:tc>
      </w:tr>
      <w:tr w:rsidR="001A392A" w:rsidRPr="00014BFF" w14:paraId="3162D7E3" w14:textId="77777777" w:rsidTr="00112DD1">
        <w:trPr>
          <w:trHeight w:val="799"/>
        </w:trPr>
        <w:tc>
          <w:tcPr>
            <w:tcW w:w="817" w:type="dxa"/>
            <w:vMerge/>
            <w:shd w:val="clear" w:color="auto" w:fill="auto"/>
          </w:tcPr>
          <w:p w14:paraId="194F1EDA" w14:textId="77777777" w:rsidR="001A392A" w:rsidRPr="00014BFF" w:rsidRDefault="001A392A" w:rsidP="006E0A65">
            <w:pPr>
              <w:textAlignment w:val="baseline"/>
              <w:rPr>
                <w:sz w:val="16"/>
                <w:szCs w:val="16"/>
              </w:rPr>
            </w:pPr>
          </w:p>
        </w:tc>
        <w:tc>
          <w:tcPr>
            <w:tcW w:w="709" w:type="dxa"/>
            <w:vMerge/>
            <w:shd w:val="clear" w:color="auto" w:fill="auto"/>
          </w:tcPr>
          <w:p w14:paraId="0B5F3E3B"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5FE322C7"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ВС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27BA1D79" w14:textId="77777777" w:rsidR="001A392A" w:rsidRPr="00014BFF" w:rsidRDefault="001A392A" w:rsidP="006E0A65">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2" w:type="dxa"/>
            <w:shd w:val="clear" w:color="auto" w:fill="auto"/>
          </w:tcPr>
          <w:p w14:paraId="2A097FC7"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4977C072"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21EB660"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3F473600"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29EF6F86"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1963321"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5A3475D1"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998C44B"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4AF4444"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32DAC86F"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0E481B1A"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7F446093"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7D39E714"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1A392A" w:rsidRPr="00014BFF" w14:paraId="1BE3C15C" w14:textId="77777777" w:rsidTr="00112DD1">
        <w:trPr>
          <w:trHeight w:val="834"/>
        </w:trPr>
        <w:tc>
          <w:tcPr>
            <w:tcW w:w="817" w:type="dxa"/>
            <w:vMerge w:val="restart"/>
            <w:shd w:val="clear" w:color="auto" w:fill="auto"/>
          </w:tcPr>
          <w:p w14:paraId="3800EF6A" w14:textId="77777777" w:rsidR="001A392A" w:rsidRPr="00014BFF" w:rsidRDefault="001A392A" w:rsidP="006E0A65">
            <w:pPr>
              <w:textAlignment w:val="baseline"/>
              <w:rPr>
                <w:rFonts w:eastAsia="Courier New"/>
                <w:sz w:val="16"/>
                <w:szCs w:val="16"/>
              </w:rPr>
            </w:pPr>
            <w:r w:rsidRPr="00014BFF">
              <w:rPr>
                <w:sz w:val="16"/>
                <w:szCs w:val="16"/>
              </w:rPr>
              <w:t xml:space="preserve">подпрограмма №2 </w:t>
            </w:r>
            <w:r w:rsidRPr="00014BFF">
              <w:rPr>
                <w:rFonts w:eastAsia="Calibri"/>
                <w:bCs/>
                <w:sz w:val="16"/>
                <w:szCs w:val="16"/>
                <w:lang w:eastAsia="en-US"/>
              </w:rPr>
              <w:t>«</w:t>
            </w:r>
            <w:r w:rsidRPr="00014BFF">
              <w:rPr>
                <w:sz w:val="16"/>
                <w:szCs w:val="16"/>
              </w:rPr>
              <w:t>Благоустройство общественных территорий муниципального образования города Пугачева Сара-</w:t>
            </w:r>
            <w:proofErr w:type="spellStart"/>
            <w:r w:rsidRPr="00014BFF">
              <w:rPr>
                <w:sz w:val="16"/>
                <w:szCs w:val="16"/>
              </w:rPr>
              <w:t>товской</w:t>
            </w:r>
            <w:proofErr w:type="spellEnd"/>
            <w:r w:rsidRPr="00014BFF">
              <w:rPr>
                <w:sz w:val="16"/>
                <w:szCs w:val="16"/>
              </w:rPr>
              <w:t xml:space="preserve"> области на 2018-2030 годы</w:t>
            </w:r>
            <w:r w:rsidRPr="00014BFF">
              <w:rPr>
                <w:rFonts w:eastAsia="Calibri"/>
                <w:bCs/>
                <w:sz w:val="16"/>
                <w:szCs w:val="16"/>
                <w:lang w:eastAsia="en-US"/>
              </w:rPr>
              <w:t>»</w:t>
            </w:r>
          </w:p>
        </w:tc>
        <w:tc>
          <w:tcPr>
            <w:tcW w:w="709" w:type="dxa"/>
            <w:vMerge w:val="restart"/>
            <w:shd w:val="clear" w:color="auto" w:fill="auto"/>
          </w:tcPr>
          <w:p w14:paraId="16ED8815"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ourier New"/>
                <w:sz w:val="16"/>
                <w:szCs w:val="16"/>
              </w:rPr>
            </w:pPr>
            <w:r w:rsidRPr="00014BFF">
              <w:rPr>
                <w:sz w:val="16"/>
                <w:szCs w:val="16"/>
              </w:rPr>
              <w:t>отдел строительства и архитектуры администрации Пугачевского муниципального района Саратовской области</w:t>
            </w:r>
          </w:p>
        </w:tc>
        <w:tc>
          <w:tcPr>
            <w:tcW w:w="850" w:type="dxa"/>
            <w:shd w:val="clear" w:color="auto" w:fill="auto"/>
          </w:tcPr>
          <w:p w14:paraId="318A478D"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ВСЕГО</w:t>
            </w:r>
          </w:p>
          <w:p w14:paraId="20E7AF5C"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733F2CAB" w14:textId="77777777" w:rsidR="001A392A" w:rsidRPr="00014BFF" w:rsidRDefault="001A392A" w:rsidP="006E0A65">
            <w:pPr>
              <w:jc w:val="center"/>
              <w:rPr>
                <w:bCs/>
                <w:color w:val="000000"/>
                <w:sz w:val="16"/>
                <w:szCs w:val="16"/>
              </w:rPr>
            </w:pPr>
            <w:r>
              <w:rPr>
                <w:bCs/>
                <w:color w:val="000000"/>
                <w:sz w:val="16"/>
                <w:szCs w:val="16"/>
              </w:rPr>
              <w:t>175859150,27</w:t>
            </w:r>
          </w:p>
          <w:p w14:paraId="59A18A90" w14:textId="77777777" w:rsidR="001A392A" w:rsidRPr="00014BFF" w:rsidRDefault="001A392A" w:rsidP="006E0A65">
            <w:pPr>
              <w:jc w:val="center"/>
              <w:rPr>
                <w:rFonts w:eastAsia="Courier New"/>
                <w:color w:val="000000"/>
                <w:sz w:val="16"/>
                <w:szCs w:val="16"/>
              </w:rPr>
            </w:pPr>
          </w:p>
        </w:tc>
        <w:tc>
          <w:tcPr>
            <w:tcW w:w="852" w:type="dxa"/>
            <w:shd w:val="clear" w:color="auto" w:fill="auto"/>
          </w:tcPr>
          <w:p w14:paraId="254DACA0" w14:textId="77777777" w:rsidR="001A392A" w:rsidRPr="00014BFF" w:rsidRDefault="001A392A" w:rsidP="006E0A65">
            <w:pPr>
              <w:jc w:val="center"/>
              <w:rPr>
                <w:color w:val="000000"/>
                <w:sz w:val="16"/>
                <w:szCs w:val="16"/>
              </w:rPr>
            </w:pPr>
            <w:r w:rsidRPr="00014BFF">
              <w:rPr>
                <w:color w:val="000000"/>
                <w:sz w:val="16"/>
                <w:szCs w:val="16"/>
              </w:rPr>
              <w:t>5874289,71</w:t>
            </w:r>
          </w:p>
          <w:p w14:paraId="2FE448B3"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63C5B4F2" w14:textId="77777777" w:rsidR="001A392A" w:rsidRPr="00014BFF" w:rsidRDefault="001A392A" w:rsidP="006E0A65">
            <w:pPr>
              <w:jc w:val="center"/>
              <w:rPr>
                <w:rFonts w:eastAsia="Courier New"/>
                <w:color w:val="000000"/>
                <w:sz w:val="16"/>
                <w:szCs w:val="16"/>
              </w:rPr>
            </w:pPr>
            <w:r w:rsidRPr="00014BFF">
              <w:rPr>
                <w:color w:val="000000"/>
                <w:sz w:val="16"/>
                <w:szCs w:val="16"/>
              </w:rPr>
              <w:t>11764011,15</w:t>
            </w:r>
          </w:p>
        </w:tc>
        <w:tc>
          <w:tcPr>
            <w:tcW w:w="992" w:type="dxa"/>
            <w:shd w:val="clear" w:color="auto" w:fill="auto"/>
          </w:tcPr>
          <w:p w14:paraId="32BB916A" w14:textId="77777777" w:rsidR="001A392A" w:rsidRPr="00014BFF" w:rsidRDefault="001A392A" w:rsidP="006E0A65">
            <w:pPr>
              <w:jc w:val="center"/>
              <w:rPr>
                <w:color w:val="000000"/>
                <w:sz w:val="16"/>
                <w:szCs w:val="16"/>
              </w:rPr>
            </w:pPr>
            <w:r w:rsidRPr="00014BFF">
              <w:rPr>
                <w:color w:val="000000"/>
                <w:sz w:val="16"/>
                <w:szCs w:val="16"/>
              </w:rPr>
              <w:t>10527140,91</w:t>
            </w:r>
          </w:p>
          <w:p w14:paraId="60C65FC1"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35545D8F" w14:textId="77777777" w:rsidR="001A392A" w:rsidRPr="00014BFF" w:rsidRDefault="001A392A" w:rsidP="006E0A65">
            <w:pPr>
              <w:jc w:val="center"/>
              <w:rPr>
                <w:rFonts w:eastAsia="Courier New"/>
                <w:color w:val="000000"/>
                <w:sz w:val="16"/>
                <w:szCs w:val="16"/>
              </w:rPr>
            </w:pPr>
            <w:r w:rsidRPr="00014BFF">
              <w:rPr>
                <w:color w:val="000000"/>
                <w:sz w:val="16"/>
                <w:szCs w:val="16"/>
              </w:rPr>
              <w:t>5712757,00</w:t>
            </w:r>
          </w:p>
        </w:tc>
        <w:tc>
          <w:tcPr>
            <w:tcW w:w="850" w:type="dxa"/>
            <w:shd w:val="clear" w:color="auto" w:fill="auto"/>
          </w:tcPr>
          <w:p w14:paraId="009606C1" w14:textId="77777777" w:rsidR="001A392A" w:rsidRPr="00014BFF" w:rsidRDefault="001A392A" w:rsidP="006E0A65">
            <w:pPr>
              <w:jc w:val="center"/>
              <w:rPr>
                <w:color w:val="000000"/>
                <w:sz w:val="16"/>
                <w:szCs w:val="16"/>
              </w:rPr>
            </w:pPr>
            <w:r w:rsidRPr="00014BFF">
              <w:rPr>
                <w:color w:val="000000"/>
                <w:sz w:val="16"/>
                <w:szCs w:val="16"/>
              </w:rPr>
              <w:t>5186493,36</w:t>
            </w:r>
          </w:p>
          <w:p w14:paraId="168DB863"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55E77020" w14:textId="77777777" w:rsidR="001A392A" w:rsidRPr="00014BFF" w:rsidRDefault="001A392A" w:rsidP="006E0A65">
            <w:pPr>
              <w:widowControl w:val="0"/>
              <w:autoSpaceDE w:val="0"/>
              <w:autoSpaceDN w:val="0"/>
              <w:adjustRightInd w:val="0"/>
              <w:jc w:val="center"/>
              <w:rPr>
                <w:rFonts w:cs="Courier New"/>
                <w:color w:val="000000" w:themeColor="text1"/>
                <w:sz w:val="16"/>
                <w:szCs w:val="16"/>
              </w:rPr>
            </w:pPr>
            <w:r w:rsidRPr="00014BFF">
              <w:rPr>
                <w:rFonts w:cs="Courier New"/>
                <w:color w:val="000000" w:themeColor="text1"/>
                <w:sz w:val="16"/>
                <w:szCs w:val="16"/>
              </w:rPr>
              <w:t>5284114,34</w:t>
            </w:r>
          </w:p>
          <w:p w14:paraId="2AC56FE1"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7361CA46" w14:textId="77777777" w:rsidR="001A392A" w:rsidRPr="00014BFF" w:rsidRDefault="001A392A" w:rsidP="006E0A65">
            <w:pPr>
              <w:jc w:val="center"/>
              <w:rPr>
                <w:color w:val="000000"/>
                <w:sz w:val="16"/>
                <w:szCs w:val="16"/>
              </w:rPr>
            </w:pPr>
            <w:r>
              <w:rPr>
                <w:color w:val="000000"/>
                <w:sz w:val="16"/>
                <w:szCs w:val="16"/>
              </w:rPr>
              <w:t>7729343,80</w:t>
            </w:r>
          </w:p>
          <w:p w14:paraId="0999E0D6"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6F531987" w14:textId="77777777" w:rsidR="001A392A" w:rsidRPr="00014BFF" w:rsidRDefault="001A392A" w:rsidP="006E0A65">
            <w:pPr>
              <w:jc w:val="center"/>
              <w:rPr>
                <w:color w:val="000000"/>
                <w:sz w:val="16"/>
                <w:szCs w:val="16"/>
              </w:rPr>
            </w:pPr>
            <w:r>
              <w:rPr>
                <w:color w:val="000000"/>
                <w:sz w:val="16"/>
                <w:szCs w:val="16"/>
              </w:rPr>
              <w:t>15000000,00</w:t>
            </w:r>
          </w:p>
        </w:tc>
        <w:tc>
          <w:tcPr>
            <w:tcW w:w="992" w:type="dxa"/>
            <w:shd w:val="clear" w:color="auto" w:fill="auto"/>
          </w:tcPr>
          <w:p w14:paraId="62073B30" w14:textId="77777777" w:rsidR="001A392A" w:rsidRPr="00014BFF" w:rsidRDefault="001A392A" w:rsidP="006E0A65">
            <w:pPr>
              <w:jc w:val="center"/>
              <w:rPr>
                <w:color w:val="000000"/>
                <w:sz w:val="16"/>
                <w:szCs w:val="16"/>
              </w:rPr>
            </w:pPr>
            <w:r>
              <w:rPr>
                <w:color w:val="000000"/>
                <w:sz w:val="16"/>
                <w:szCs w:val="16"/>
              </w:rPr>
              <w:t>15000000,00</w:t>
            </w:r>
          </w:p>
        </w:tc>
        <w:tc>
          <w:tcPr>
            <w:tcW w:w="992" w:type="dxa"/>
            <w:shd w:val="clear" w:color="auto" w:fill="auto"/>
          </w:tcPr>
          <w:p w14:paraId="4A76970C" w14:textId="77777777" w:rsidR="001A392A" w:rsidRPr="00014BFF" w:rsidRDefault="001A392A" w:rsidP="006E0A65">
            <w:pPr>
              <w:jc w:val="center"/>
              <w:rPr>
                <w:color w:val="000000"/>
                <w:sz w:val="16"/>
                <w:szCs w:val="16"/>
              </w:rPr>
            </w:pPr>
            <w:r>
              <w:rPr>
                <w:color w:val="000000"/>
                <w:sz w:val="16"/>
                <w:szCs w:val="16"/>
              </w:rPr>
              <w:t>46081000,00</w:t>
            </w:r>
          </w:p>
        </w:tc>
        <w:tc>
          <w:tcPr>
            <w:tcW w:w="993" w:type="dxa"/>
            <w:shd w:val="clear" w:color="auto" w:fill="auto"/>
          </w:tcPr>
          <w:p w14:paraId="428D95CE" w14:textId="77777777" w:rsidR="001A392A" w:rsidRPr="00014BFF" w:rsidRDefault="001A392A" w:rsidP="006E0A65">
            <w:pPr>
              <w:jc w:val="center"/>
              <w:rPr>
                <w:color w:val="000000"/>
                <w:sz w:val="16"/>
                <w:szCs w:val="16"/>
              </w:rPr>
            </w:pPr>
            <w:r>
              <w:rPr>
                <w:color w:val="000000"/>
                <w:sz w:val="16"/>
                <w:szCs w:val="16"/>
              </w:rPr>
              <w:t>19200000,00</w:t>
            </w:r>
          </w:p>
        </w:tc>
        <w:tc>
          <w:tcPr>
            <w:tcW w:w="992" w:type="dxa"/>
            <w:shd w:val="clear" w:color="auto" w:fill="auto"/>
          </w:tcPr>
          <w:p w14:paraId="4CB8CFA2" w14:textId="77777777" w:rsidR="001A392A" w:rsidRPr="00014BFF" w:rsidRDefault="001A392A" w:rsidP="006E0A65">
            <w:pPr>
              <w:jc w:val="center"/>
              <w:rPr>
                <w:color w:val="000000"/>
                <w:sz w:val="16"/>
                <w:szCs w:val="16"/>
              </w:rPr>
            </w:pPr>
            <w:r>
              <w:rPr>
                <w:color w:val="000000"/>
                <w:sz w:val="16"/>
                <w:szCs w:val="16"/>
              </w:rPr>
              <w:t>19500000,00</w:t>
            </w:r>
          </w:p>
        </w:tc>
        <w:tc>
          <w:tcPr>
            <w:tcW w:w="850" w:type="dxa"/>
            <w:shd w:val="clear" w:color="auto" w:fill="auto"/>
          </w:tcPr>
          <w:p w14:paraId="690264D9" w14:textId="77777777" w:rsidR="001A392A" w:rsidRPr="00014BFF" w:rsidRDefault="001A392A" w:rsidP="006E0A65">
            <w:pPr>
              <w:jc w:val="center"/>
              <w:rPr>
                <w:color w:val="000000"/>
                <w:sz w:val="16"/>
                <w:szCs w:val="16"/>
              </w:rPr>
            </w:pPr>
            <w:r>
              <w:rPr>
                <w:color w:val="000000"/>
                <w:sz w:val="16"/>
                <w:szCs w:val="16"/>
              </w:rPr>
              <w:t>9000000,00</w:t>
            </w:r>
          </w:p>
        </w:tc>
      </w:tr>
      <w:tr w:rsidR="001A392A" w:rsidRPr="00014BFF" w14:paraId="44ED3592" w14:textId="77777777" w:rsidTr="00112DD1">
        <w:trPr>
          <w:trHeight w:val="703"/>
        </w:trPr>
        <w:tc>
          <w:tcPr>
            <w:tcW w:w="817" w:type="dxa"/>
            <w:vMerge/>
            <w:shd w:val="clear" w:color="auto" w:fill="auto"/>
          </w:tcPr>
          <w:p w14:paraId="0B7DA8D0" w14:textId="77777777" w:rsidR="001A392A" w:rsidRPr="00014BFF" w:rsidRDefault="001A392A" w:rsidP="006E0A65">
            <w:pPr>
              <w:textAlignment w:val="baseline"/>
              <w:rPr>
                <w:sz w:val="16"/>
                <w:szCs w:val="16"/>
              </w:rPr>
            </w:pPr>
          </w:p>
        </w:tc>
        <w:tc>
          <w:tcPr>
            <w:tcW w:w="709" w:type="dxa"/>
            <w:vMerge/>
            <w:shd w:val="clear" w:color="auto" w:fill="auto"/>
          </w:tcPr>
          <w:p w14:paraId="6EC1E47D"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1F6780B4"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МБ</w:t>
            </w:r>
          </w:p>
        </w:tc>
        <w:tc>
          <w:tcPr>
            <w:tcW w:w="1031" w:type="dxa"/>
            <w:shd w:val="clear" w:color="auto" w:fill="auto"/>
          </w:tcPr>
          <w:p w14:paraId="60C14571" w14:textId="77777777" w:rsidR="001A392A" w:rsidRPr="00014BFF" w:rsidRDefault="001A392A" w:rsidP="006E0A65">
            <w:pPr>
              <w:jc w:val="center"/>
              <w:rPr>
                <w:bCs/>
                <w:color w:val="000000"/>
                <w:sz w:val="16"/>
                <w:szCs w:val="16"/>
              </w:rPr>
            </w:pPr>
            <w:r>
              <w:rPr>
                <w:bCs/>
                <w:color w:val="000000"/>
                <w:sz w:val="16"/>
                <w:szCs w:val="16"/>
              </w:rPr>
              <w:t>3964754,76</w:t>
            </w:r>
          </w:p>
          <w:p w14:paraId="7191E7E6"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057A5952" w14:textId="77777777" w:rsidR="001A392A" w:rsidRPr="00014BFF" w:rsidRDefault="001A392A" w:rsidP="006E0A65">
            <w:pPr>
              <w:jc w:val="center"/>
              <w:rPr>
                <w:color w:val="000000"/>
                <w:sz w:val="16"/>
                <w:szCs w:val="16"/>
              </w:rPr>
            </w:pPr>
            <w:r w:rsidRPr="00014BFF">
              <w:rPr>
                <w:color w:val="000000"/>
                <w:sz w:val="16"/>
                <w:szCs w:val="16"/>
              </w:rPr>
              <w:t>649864,60</w:t>
            </w:r>
          </w:p>
          <w:p w14:paraId="41C14E85"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2FEE12D8" w14:textId="77777777" w:rsidR="001A392A" w:rsidRPr="00014BFF" w:rsidRDefault="001A392A" w:rsidP="006E0A65">
            <w:pPr>
              <w:jc w:val="center"/>
              <w:rPr>
                <w:color w:val="000000"/>
                <w:sz w:val="16"/>
                <w:szCs w:val="16"/>
              </w:rPr>
            </w:pPr>
            <w:r w:rsidRPr="00014BFF">
              <w:rPr>
                <w:color w:val="000000"/>
                <w:sz w:val="16"/>
                <w:szCs w:val="16"/>
              </w:rPr>
              <w:t>1342561,55</w:t>
            </w:r>
          </w:p>
          <w:p w14:paraId="5B55A9BB"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005D4CCB" w14:textId="77777777" w:rsidR="001A392A" w:rsidRPr="00014BFF" w:rsidRDefault="001A392A" w:rsidP="006E0A65">
            <w:pPr>
              <w:jc w:val="center"/>
              <w:rPr>
                <w:color w:val="000000"/>
                <w:sz w:val="16"/>
                <w:szCs w:val="16"/>
              </w:rPr>
            </w:pPr>
            <w:r w:rsidRPr="00014BFF">
              <w:rPr>
                <w:color w:val="000000"/>
                <w:sz w:val="16"/>
                <w:szCs w:val="16"/>
              </w:rPr>
              <w:t>447184,91</w:t>
            </w:r>
          </w:p>
          <w:p w14:paraId="1657C3C4"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3FFDFCA3"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76987,00</w:t>
            </w:r>
          </w:p>
        </w:tc>
        <w:tc>
          <w:tcPr>
            <w:tcW w:w="850" w:type="dxa"/>
            <w:shd w:val="clear" w:color="auto" w:fill="auto"/>
          </w:tcPr>
          <w:p w14:paraId="0DD1D789"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186493,36</w:t>
            </w:r>
          </w:p>
        </w:tc>
        <w:tc>
          <w:tcPr>
            <w:tcW w:w="992" w:type="dxa"/>
            <w:shd w:val="clear" w:color="auto" w:fill="auto"/>
          </w:tcPr>
          <w:p w14:paraId="4646520D"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284114,34</w:t>
            </w:r>
          </w:p>
        </w:tc>
        <w:tc>
          <w:tcPr>
            <w:tcW w:w="993" w:type="dxa"/>
            <w:shd w:val="clear" w:color="auto" w:fill="auto"/>
          </w:tcPr>
          <w:p w14:paraId="12C687CE"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977549,00</w:t>
            </w:r>
          </w:p>
        </w:tc>
        <w:tc>
          <w:tcPr>
            <w:tcW w:w="992" w:type="dxa"/>
            <w:shd w:val="clear" w:color="auto" w:fill="auto"/>
          </w:tcPr>
          <w:p w14:paraId="65549D76"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7A299779"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8A4F478"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5B436EA4"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44F87B9E"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0BAB47C6"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1A392A" w:rsidRPr="00014BFF" w14:paraId="17E18433" w14:textId="77777777" w:rsidTr="00112DD1">
        <w:trPr>
          <w:trHeight w:val="840"/>
        </w:trPr>
        <w:tc>
          <w:tcPr>
            <w:tcW w:w="817" w:type="dxa"/>
            <w:vMerge/>
            <w:shd w:val="clear" w:color="auto" w:fill="auto"/>
          </w:tcPr>
          <w:p w14:paraId="5B2CF62F" w14:textId="77777777" w:rsidR="001A392A" w:rsidRPr="00014BFF" w:rsidRDefault="001A392A" w:rsidP="006E0A65">
            <w:pPr>
              <w:textAlignment w:val="baseline"/>
              <w:rPr>
                <w:sz w:val="16"/>
                <w:szCs w:val="16"/>
              </w:rPr>
            </w:pPr>
          </w:p>
        </w:tc>
        <w:tc>
          <w:tcPr>
            <w:tcW w:w="709" w:type="dxa"/>
            <w:vMerge/>
            <w:shd w:val="clear" w:color="auto" w:fill="auto"/>
          </w:tcPr>
          <w:p w14:paraId="66ED423D"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3712FDD8"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ОБ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6EA11F95" w14:textId="77777777" w:rsidR="001A392A" w:rsidRPr="00014BFF" w:rsidRDefault="001A392A" w:rsidP="006E0A65">
            <w:pPr>
              <w:jc w:val="center"/>
              <w:rPr>
                <w:bCs/>
                <w:color w:val="000000"/>
                <w:sz w:val="16"/>
                <w:szCs w:val="16"/>
              </w:rPr>
            </w:pPr>
            <w:r>
              <w:rPr>
                <w:bCs/>
                <w:color w:val="000000"/>
                <w:sz w:val="16"/>
                <w:szCs w:val="16"/>
              </w:rPr>
              <w:t>3908086,19</w:t>
            </w:r>
          </w:p>
          <w:p w14:paraId="36458859"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2" w:type="dxa"/>
            <w:shd w:val="clear" w:color="auto" w:fill="auto"/>
          </w:tcPr>
          <w:p w14:paraId="248C837E" w14:textId="77777777" w:rsidR="001A392A" w:rsidRPr="00014BFF" w:rsidRDefault="001A392A" w:rsidP="006E0A65">
            <w:pPr>
              <w:jc w:val="center"/>
              <w:rPr>
                <w:color w:val="000000"/>
                <w:sz w:val="16"/>
                <w:szCs w:val="16"/>
              </w:rPr>
            </w:pPr>
            <w:r w:rsidRPr="00014BFF">
              <w:rPr>
                <w:color w:val="000000"/>
                <w:sz w:val="16"/>
                <w:szCs w:val="16"/>
              </w:rPr>
              <w:t>574686,77</w:t>
            </w:r>
          </w:p>
          <w:p w14:paraId="3D9D455A"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557A5999" w14:textId="77777777" w:rsidR="001A392A" w:rsidRPr="00014BFF" w:rsidRDefault="001A392A" w:rsidP="006E0A65">
            <w:pPr>
              <w:jc w:val="center"/>
              <w:rPr>
                <w:color w:val="000000"/>
                <w:sz w:val="16"/>
                <w:szCs w:val="16"/>
              </w:rPr>
            </w:pPr>
            <w:r w:rsidRPr="00014BFF">
              <w:rPr>
                <w:color w:val="000000"/>
                <w:sz w:val="16"/>
                <w:szCs w:val="16"/>
              </w:rPr>
              <w:t>208429,00</w:t>
            </w:r>
          </w:p>
          <w:p w14:paraId="51CC1C7F"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1E6E0CC7" w14:textId="77777777" w:rsidR="001A392A" w:rsidRPr="00014BFF" w:rsidRDefault="001A392A" w:rsidP="006E0A65">
            <w:pPr>
              <w:jc w:val="center"/>
              <w:rPr>
                <w:color w:val="000000"/>
                <w:sz w:val="16"/>
                <w:szCs w:val="16"/>
              </w:rPr>
            </w:pPr>
            <w:r w:rsidRPr="00014BFF">
              <w:rPr>
                <w:color w:val="000000"/>
                <w:sz w:val="16"/>
                <w:szCs w:val="16"/>
              </w:rPr>
              <w:t>201599,12</w:t>
            </w:r>
          </w:p>
          <w:p w14:paraId="7EED038F"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65AE79E9" w14:textId="77777777" w:rsidR="001A392A" w:rsidRPr="00014BFF" w:rsidRDefault="001A392A" w:rsidP="006E0A65">
            <w:pPr>
              <w:jc w:val="center"/>
              <w:rPr>
                <w:color w:val="000000"/>
                <w:sz w:val="16"/>
                <w:szCs w:val="16"/>
              </w:rPr>
            </w:pPr>
            <w:r w:rsidRPr="00014BFF">
              <w:rPr>
                <w:color w:val="000000"/>
                <w:sz w:val="16"/>
                <w:szCs w:val="16"/>
              </w:rPr>
              <w:t>112715,40</w:t>
            </w:r>
          </w:p>
          <w:p w14:paraId="7187CE50"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850" w:type="dxa"/>
            <w:shd w:val="clear" w:color="auto" w:fill="auto"/>
          </w:tcPr>
          <w:p w14:paraId="0202B7C5" w14:textId="77777777" w:rsidR="001A392A" w:rsidRPr="00014BFF" w:rsidRDefault="001A392A" w:rsidP="006E0A65">
            <w:pPr>
              <w:jc w:val="center"/>
              <w:rPr>
                <w:color w:val="000000"/>
                <w:sz w:val="16"/>
                <w:szCs w:val="16"/>
              </w:rPr>
            </w:pPr>
            <w:r w:rsidRPr="00014BFF">
              <w:rPr>
                <w:color w:val="000000"/>
                <w:sz w:val="16"/>
                <w:szCs w:val="16"/>
              </w:rPr>
              <w:t>100000,00</w:t>
            </w:r>
          </w:p>
          <w:p w14:paraId="3D50B8D7"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5CCFD364" w14:textId="77777777" w:rsidR="001A392A" w:rsidRPr="00014BFF" w:rsidRDefault="001A392A" w:rsidP="006E0A65">
            <w:pPr>
              <w:jc w:val="center"/>
              <w:rPr>
                <w:color w:val="000000"/>
                <w:sz w:val="16"/>
                <w:szCs w:val="16"/>
              </w:rPr>
            </w:pPr>
            <w:r w:rsidRPr="00014BFF">
              <w:rPr>
                <w:color w:val="000000"/>
                <w:sz w:val="16"/>
                <w:szCs w:val="16"/>
              </w:rPr>
              <w:t>100000,00</w:t>
            </w:r>
          </w:p>
          <w:p w14:paraId="2BED9884"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5500DD17" w14:textId="77777777" w:rsidR="001A392A" w:rsidRDefault="001A392A" w:rsidP="006E0A65">
            <w:pPr>
              <w:jc w:val="center"/>
              <w:rPr>
                <w:color w:val="000000"/>
                <w:sz w:val="16"/>
                <w:szCs w:val="16"/>
              </w:rPr>
            </w:pPr>
            <w:r>
              <w:rPr>
                <w:color w:val="000000"/>
                <w:sz w:val="16"/>
                <w:szCs w:val="16"/>
              </w:rPr>
              <w:t>135035,90</w:t>
            </w:r>
          </w:p>
          <w:p w14:paraId="1D2E8CBB" w14:textId="77777777" w:rsidR="001A392A" w:rsidRPr="00014BFF" w:rsidRDefault="001A392A" w:rsidP="006E0A65">
            <w:pPr>
              <w:jc w:val="center"/>
              <w:rPr>
                <w:rFonts w:eastAsia="Courier New"/>
                <w:color w:val="000000"/>
                <w:sz w:val="16"/>
                <w:szCs w:val="16"/>
              </w:rPr>
            </w:pPr>
          </w:p>
        </w:tc>
        <w:tc>
          <w:tcPr>
            <w:tcW w:w="992" w:type="dxa"/>
            <w:shd w:val="clear" w:color="auto" w:fill="auto"/>
          </w:tcPr>
          <w:p w14:paraId="1DD99F74" w14:textId="77777777" w:rsidR="001A392A" w:rsidRPr="00014BFF" w:rsidRDefault="001A392A" w:rsidP="006E0A65">
            <w:pPr>
              <w:jc w:val="center"/>
              <w:rPr>
                <w:color w:val="000000"/>
                <w:sz w:val="16"/>
                <w:szCs w:val="16"/>
              </w:rPr>
            </w:pPr>
            <w:r>
              <w:rPr>
                <w:color w:val="000000"/>
                <w:sz w:val="16"/>
                <w:szCs w:val="16"/>
              </w:rPr>
              <w:t>300000,00</w:t>
            </w:r>
          </w:p>
        </w:tc>
        <w:tc>
          <w:tcPr>
            <w:tcW w:w="992" w:type="dxa"/>
            <w:shd w:val="clear" w:color="auto" w:fill="auto"/>
          </w:tcPr>
          <w:p w14:paraId="40C6DD7D" w14:textId="77777777" w:rsidR="001A392A" w:rsidRPr="00014BFF" w:rsidRDefault="001A392A" w:rsidP="006E0A65">
            <w:pPr>
              <w:jc w:val="center"/>
              <w:rPr>
                <w:color w:val="000000"/>
                <w:sz w:val="16"/>
                <w:szCs w:val="16"/>
              </w:rPr>
            </w:pPr>
            <w:r>
              <w:rPr>
                <w:color w:val="000000"/>
                <w:sz w:val="16"/>
                <w:szCs w:val="16"/>
              </w:rPr>
              <w:t>300000,00</w:t>
            </w:r>
          </w:p>
        </w:tc>
        <w:tc>
          <w:tcPr>
            <w:tcW w:w="992" w:type="dxa"/>
            <w:shd w:val="clear" w:color="auto" w:fill="auto"/>
          </w:tcPr>
          <w:p w14:paraId="282BCEAA" w14:textId="77777777" w:rsidR="001A392A" w:rsidRPr="00014BFF" w:rsidRDefault="001A392A" w:rsidP="006E0A65">
            <w:pPr>
              <w:jc w:val="center"/>
              <w:rPr>
                <w:color w:val="000000"/>
                <w:sz w:val="16"/>
                <w:szCs w:val="16"/>
              </w:rPr>
            </w:pPr>
            <w:r>
              <w:rPr>
                <w:color w:val="000000"/>
                <w:sz w:val="16"/>
                <w:szCs w:val="16"/>
              </w:rPr>
              <w:t>921620,00</w:t>
            </w:r>
          </w:p>
        </w:tc>
        <w:tc>
          <w:tcPr>
            <w:tcW w:w="993" w:type="dxa"/>
            <w:shd w:val="clear" w:color="auto" w:fill="auto"/>
          </w:tcPr>
          <w:p w14:paraId="33A429D3" w14:textId="77777777" w:rsidR="001A392A" w:rsidRPr="00014BFF" w:rsidRDefault="001A392A" w:rsidP="006E0A65">
            <w:pPr>
              <w:jc w:val="center"/>
              <w:rPr>
                <w:color w:val="000000"/>
                <w:sz w:val="16"/>
                <w:szCs w:val="16"/>
              </w:rPr>
            </w:pPr>
            <w:r>
              <w:rPr>
                <w:color w:val="000000"/>
                <w:sz w:val="16"/>
                <w:szCs w:val="16"/>
              </w:rPr>
              <w:t>384000,00</w:t>
            </w:r>
          </w:p>
        </w:tc>
        <w:tc>
          <w:tcPr>
            <w:tcW w:w="992" w:type="dxa"/>
            <w:shd w:val="clear" w:color="auto" w:fill="auto"/>
          </w:tcPr>
          <w:p w14:paraId="3BE543DE" w14:textId="77777777" w:rsidR="001A392A" w:rsidRPr="00014BFF" w:rsidRDefault="001A392A" w:rsidP="006E0A65">
            <w:pPr>
              <w:jc w:val="center"/>
              <w:rPr>
                <w:color w:val="000000"/>
                <w:sz w:val="16"/>
                <w:szCs w:val="16"/>
              </w:rPr>
            </w:pPr>
            <w:r>
              <w:rPr>
                <w:color w:val="000000"/>
                <w:sz w:val="16"/>
                <w:szCs w:val="16"/>
              </w:rPr>
              <w:t>390000,00</w:t>
            </w:r>
          </w:p>
        </w:tc>
        <w:tc>
          <w:tcPr>
            <w:tcW w:w="850" w:type="dxa"/>
            <w:shd w:val="clear" w:color="auto" w:fill="auto"/>
          </w:tcPr>
          <w:p w14:paraId="656968AC" w14:textId="77777777" w:rsidR="001A392A" w:rsidRPr="00014BFF" w:rsidRDefault="001A392A" w:rsidP="006E0A65">
            <w:pPr>
              <w:jc w:val="center"/>
              <w:rPr>
                <w:color w:val="000000"/>
                <w:sz w:val="16"/>
                <w:szCs w:val="16"/>
              </w:rPr>
            </w:pPr>
            <w:r>
              <w:rPr>
                <w:color w:val="000000"/>
                <w:sz w:val="16"/>
                <w:szCs w:val="16"/>
              </w:rPr>
              <w:t>180000,00</w:t>
            </w:r>
          </w:p>
        </w:tc>
      </w:tr>
      <w:tr w:rsidR="001A392A" w:rsidRPr="00014BFF" w14:paraId="3DE4E2C3" w14:textId="77777777" w:rsidTr="00112DD1">
        <w:trPr>
          <w:trHeight w:val="853"/>
        </w:trPr>
        <w:tc>
          <w:tcPr>
            <w:tcW w:w="817" w:type="dxa"/>
            <w:vMerge/>
            <w:shd w:val="clear" w:color="auto" w:fill="auto"/>
          </w:tcPr>
          <w:p w14:paraId="419959B7" w14:textId="77777777" w:rsidR="001A392A" w:rsidRPr="00014BFF" w:rsidRDefault="001A392A" w:rsidP="006E0A65">
            <w:pPr>
              <w:textAlignment w:val="baseline"/>
              <w:rPr>
                <w:sz w:val="16"/>
                <w:szCs w:val="16"/>
              </w:rPr>
            </w:pPr>
          </w:p>
        </w:tc>
        <w:tc>
          <w:tcPr>
            <w:tcW w:w="709" w:type="dxa"/>
            <w:vMerge/>
            <w:shd w:val="clear" w:color="auto" w:fill="auto"/>
          </w:tcPr>
          <w:p w14:paraId="33139C5F"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1262A8A7"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ФБ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6DECD4B9" w14:textId="77777777" w:rsidR="001A392A" w:rsidRPr="00014BFF" w:rsidRDefault="001A392A" w:rsidP="006E0A65">
            <w:pPr>
              <w:jc w:val="center"/>
              <w:rPr>
                <w:bCs/>
                <w:color w:val="000000"/>
                <w:sz w:val="16"/>
                <w:szCs w:val="16"/>
              </w:rPr>
            </w:pPr>
            <w:r>
              <w:rPr>
                <w:bCs/>
                <w:color w:val="000000"/>
                <w:sz w:val="16"/>
                <w:szCs w:val="16"/>
              </w:rPr>
              <w:t>167986309,32</w:t>
            </w:r>
          </w:p>
          <w:p w14:paraId="31A9B70B" w14:textId="77777777" w:rsidR="001A392A" w:rsidRPr="00014BFF" w:rsidRDefault="001A392A" w:rsidP="006E0A65">
            <w:pPr>
              <w:jc w:val="center"/>
              <w:rPr>
                <w:rFonts w:eastAsia="Courier New"/>
                <w:color w:val="000000"/>
                <w:sz w:val="16"/>
                <w:szCs w:val="16"/>
              </w:rPr>
            </w:pPr>
          </w:p>
        </w:tc>
        <w:tc>
          <w:tcPr>
            <w:tcW w:w="852" w:type="dxa"/>
            <w:shd w:val="clear" w:color="auto" w:fill="auto"/>
          </w:tcPr>
          <w:p w14:paraId="56DFE1F5" w14:textId="77777777" w:rsidR="001A392A" w:rsidRPr="00014BFF" w:rsidRDefault="001A392A" w:rsidP="006E0A65">
            <w:pPr>
              <w:jc w:val="center"/>
              <w:rPr>
                <w:color w:val="000000"/>
                <w:sz w:val="16"/>
                <w:szCs w:val="16"/>
              </w:rPr>
            </w:pPr>
            <w:r w:rsidRPr="00014BFF">
              <w:rPr>
                <w:color w:val="000000"/>
                <w:sz w:val="16"/>
                <w:szCs w:val="16"/>
              </w:rPr>
              <w:t>4649738,34</w:t>
            </w:r>
          </w:p>
          <w:p w14:paraId="65EC6059"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38392933" w14:textId="77777777" w:rsidR="001A392A" w:rsidRPr="00014BFF" w:rsidRDefault="001A392A" w:rsidP="006E0A65">
            <w:pPr>
              <w:jc w:val="center"/>
              <w:rPr>
                <w:rFonts w:eastAsia="Courier New"/>
                <w:color w:val="000000"/>
                <w:sz w:val="16"/>
                <w:szCs w:val="16"/>
              </w:rPr>
            </w:pPr>
            <w:r w:rsidRPr="00014BFF">
              <w:rPr>
                <w:color w:val="000000"/>
                <w:sz w:val="16"/>
                <w:szCs w:val="16"/>
              </w:rPr>
              <w:t>10213020,60</w:t>
            </w:r>
          </w:p>
        </w:tc>
        <w:tc>
          <w:tcPr>
            <w:tcW w:w="992" w:type="dxa"/>
            <w:shd w:val="clear" w:color="auto" w:fill="auto"/>
          </w:tcPr>
          <w:p w14:paraId="03EE4E77" w14:textId="77777777" w:rsidR="001A392A" w:rsidRPr="00014BFF" w:rsidRDefault="001A392A" w:rsidP="006E0A65">
            <w:pPr>
              <w:jc w:val="center"/>
              <w:rPr>
                <w:color w:val="000000"/>
                <w:sz w:val="16"/>
                <w:szCs w:val="16"/>
              </w:rPr>
            </w:pPr>
            <w:r w:rsidRPr="00014BFF">
              <w:rPr>
                <w:color w:val="000000"/>
                <w:sz w:val="16"/>
                <w:szCs w:val="16"/>
              </w:rPr>
              <w:t>9878356,88</w:t>
            </w:r>
          </w:p>
          <w:p w14:paraId="6844E2E6"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35C1902F" w14:textId="77777777" w:rsidR="001A392A" w:rsidRPr="00014BFF" w:rsidRDefault="001A392A" w:rsidP="006E0A65">
            <w:pPr>
              <w:jc w:val="center"/>
              <w:rPr>
                <w:rFonts w:eastAsia="Courier New"/>
                <w:color w:val="000000"/>
                <w:sz w:val="16"/>
                <w:szCs w:val="16"/>
              </w:rPr>
            </w:pPr>
            <w:r w:rsidRPr="00014BFF">
              <w:rPr>
                <w:color w:val="000000"/>
                <w:sz w:val="16"/>
                <w:szCs w:val="16"/>
              </w:rPr>
              <w:t>5523054,60</w:t>
            </w:r>
          </w:p>
        </w:tc>
        <w:tc>
          <w:tcPr>
            <w:tcW w:w="850" w:type="dxa"/>
            <w:shd w:val="clear" w:color="auto" w:fill="auto"/>
          </w:tcPr>
          <w:p w14:paraId="5DC533DD" w14:textId="77777777" w:rsidR="001A392A" w:rsidRPr="00014BFF" w:rsidRDefault="001A392A" w:rsidP="006E0A65">
            <w:pPr>
              <w:jc w:val="center"/>
              <w:rPr>
                <w:color w:val="000000"/>
                <w:sz w:val="16"/>
                <w:szCs w:val="16"/>
              </w:rPr>
            </w:pPr>
            <w:r w:rsidRPr="00014BFF">
              <w:rPr>
                <w:color w:val="000000"/>
                <w:sz w:val="16"/>
                <w:szCs w:val="16"/>
              </w:rPr>
              <w:t>4900000,00</w:t>
            </w:r>
          </w:p>
          <w:p w14:paraId="7163887D"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12781022" w14:textId="77777777" w:rsidR="001A392A" w:rsidRPr="00014BFF" w:rsidRDefault="001A392A" w:rsidP="006E0A65">
            <w:pPr>
              <w:jc w:val="center"/>
              <w:rPr>
                <w:color w:val="000000"/>
                <w:sz w:val="16"/>
                <w:szCs w:val="16"/>
              </w:rPr>
            </w:pPr>
            <w:r w:rsidRPr="00014BFF">
              <w:rPr>
                <w:color w:val="000000"/>
                <w:sz w:val="16"/>
                <w:szCs w:val="16"/>
              </w:rPr>
              <w:t>4900000,00</w:t>
            </w:r>
          </w:p>
          <w:p w14:paraId="230FB169"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2C15C071" w14:textId="77777777" w:rsidR="001A392A" w:rsidRDefault="001A392A" w:rsidP="006E0A65">
            <w:pPr>
              <w:jc w:val="center"/>
              <w:rPr>
                <w:color w:val="000000"/>
                <w:sz w:val="16"/>
                <w:szCs w:val="16"/>
              </w:rPr>
            </w:pPr>
            <w:r>
              <w:rPr>
                <w:color w:val="000000"/>
                <w:sz w:val="16"/>
                <w:szCs w:val="16"/>
              </w:rPr>
              <w:t>6616758,90</w:t>
            </w:r>
          </w:p>
          <w:p w14:paraId="59848AD6" w14:textId="77777777" w:rsidR="001A392A" w:rsidRPr="00014BFF" w:rsidRDefault="001A392A" w:rsidP="006E0A65">
            <w:pPr>
              <w:jc w:val="center"/>
              <w:rPr>
                <w:color w:val="000000"/>
                <w:sz w:val="16"/>
                <w:szCs w:val="16"/>
              </w:rPr>
            </w:pPr>
          </w:p>
          <w:p w14:paraId="4CCF2123"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2" w:type="dxa"/>
            <w:shd w:val="clear" w:color="auto" w:fill="auto"/>
          </w:tcPr>
          <w:p w14:paraId="41371D0C" w14:textId="77777777" w:rsidR="001A392A" w:rsidRPr="00014BFF" w:rsidRDefault="001A392A" w:rsidP="006E0A65">
            <w:pPr>
              <w:jc w:val="center"/>
              <w:rPr>
                <w:color w:val="000000"/>
                <w:sz w:val="16"/>
                <w:szCs w:val="16"/>
              </w:rPr>
            </w:pPr>
            <w:r>
              <w:rPr>
                <w:color w:val="000000"/>
                <w:sz w:val="16"/>
                <w:szCs w:val="16"/>
              </w:rPr>
              <w:t>14700000,00</w:t>
            </w:r>
          </w:p>
        </w:tc>
        <w:tc>
          <w:tcPr>
            <w:tcW w:w="992" w:type="dxa"/>
            <w:shd w:val="clear" w:color="auto" w:fill="auto"/>
          </w:tcPr>
          <w:p w14:paraId="7A622D52" w14:textId="77777777" w:rsidR="001A392A" w:rsidRPr="00014BFF" w:rsidRDefault="001A392A" w:rsidP="006E0A65">
            <w:pPr>
              <w:jc w:val="center"/>
              <w:rPr>
                <w:color w:val="000000"/>
                <w:sz w:val="16"/>
                <w:szCs w:val="16"/>
              </w:rPr>
            </w:pPr>
            <w:r>
              <w:rPr>
                <w:color w:val="000000"/>
                <w:sz w:val="16"/>
                <w:szCs w:val="16"/>
              </w:rPr>
              <w:t>14700000,00</w:t>
            </w:r>
          </w:p>
        </w:tc>
        <w:tc>
          <w:tcPr>
            <w:tcW w:w="992" w:type="dxa"/>
            <w:shd w:val="clear" w:color="auto" w:fill="auto"/>
          </w:tcPr>
          <w:p w14:paraId="2371AC6F" w14:textId="77777777" w:rsidR="001A392A" w:rsidRPr="00014BFF" w:rsidRDefault="001A392A" w:rsidP="006E0A65">
            <w:pPr>
              <w:jc w:val="center"/>
              <w:rPr>
                <w:color w:val="000000"/>
                <w:sz w:val="16"/>
                <w:szCs w:val="16"/>
              </w:rPr>
            </w:pPr>
            <w:r>
              <w:rPr>
                <w:color w:val="000000"/>
                <w:sz w:val="16"/>
                <w:szCs w:val="16"/>
              </w:rPr>
              <w:t>45159380,00</w:t>
            </w:r>
          </w:p>
        </w:tc>
        <w:tc>
          <w:tcPr>
            <w:tcW w:w="993" w:type="dxa"/>
            <w:shd w:val="clear" w:color="auto" w:fill="auto"/>
          </w:tcPr>
          <w:p w14:paraId="5AF0EBB9" w14:textId="77777777" w:rsidR="001A392A" w:rsidRPr="00014BFF" w:rsidRDefault="001A392A" w:rsidP="006E0A65">
            <w:pPr>
              <w:jc w:val="center"/>
              <w:rPr>
                <w:color w:val="000000"/>
                <w:sz w:val="16"/>
                <w:szCs w:val="16"/>
              </w:rPr>
            </w:pPr>
            <w:r>
              <w:rPr>
                <w:color w:val="000000"/>
                <w:sz w:val="16"/>
                <w:szCs w:val="16"/>
              </w:rPr>
              <w:t>18816000,00</w:t>
            </w:r>
          </w:p>
        </w:tc>
        <w:tc>
          <w:tcPr>
            <w:tcW w:w="992" w:type="dxa"/>
            <w:shd w:val="clear" w:color="auto" w:fill="auto"/>
          </w:tcPr>
          <w:p w14:paraId="67900A65" w14:textId="77777777" w:rsidR="001A392A" w:rsidRPr="00014BFF" w:rsidRDefault="001A392A" w:rsidP="006E0A65">
            <w:pPr>
              <w:jc w:val="center"/>
              <w:rPr>
                <w:color w:val="000000"/>
                <w:sz w:val="16"/>
                <w:szCs w:val="16"/>
              </w:rPr>
            </w:pPr>
            <w:r>
              <w:rPr>
                <w:color w:val="000000"/>
                <w:sz w:val="16"/>
                <w:szCs w:val="16"/>
              </w:rPr>
              <w:t>19110000,00</w:t>
            </w:r>
          </w:p>
        </w:tc>
        <w:tc>
          <w:tcPr>
            <w:tcW w:w="850" w:type="dxa"/>
            <w:shd w:val="clear" w:color="auto" w:fill="auto"/>
          </w:tcPr>
          <w:p w14:paraId="1BEBBE01" w14:textId="77777777" w:rsidR="001A392A" w:rsidRPr="00014BFF" w:rsidRDefault="001A392A" w:rsidP="006E0A65">
            <w:pPr>
              <w:jc w:val="center"/>
              <w:rPr>
                <w:color w:val="000000"/>
                <w:sz w:val="16"/>
                <w:szCs w:val="16"/>
              </w:rPr>
            </w:pPr>
            <w:r>
              <w:rPr>
                <w:color w:val="000000"/>
                <w:sz w:val="16"/>
                <w:szCs w:val="16"/>
              </w:rPr>
              <w:t>8820000,00</w:t>
            </w:r>
          </w:p>
        </w:tc>
      </w:tr>
      <w:tr w:rsidR="001A392A" w:rsidRPr="00014BFF" w14:paraId="504C8695" w14:textId="77777777" w:rsidTr="00112DD1">
        <w:trPr>
          <w:trHeight w:val="822"/>
        </w:trPr>
        <w:tc>
          <w:tcPr>
            <w:tcW w:w="817" w:type="dxa"/>
            <w:vMerge/>
            <w:shd w:val="clear" w:color="auto" w:fill="auto"/>
          </w:tcPr>
          <w:p w14:paraId="10DC27BD" w14:textId="77777777" w:rsidR="001A392A" w:rsidRPr="00014BFF" w:rsidRDefault="001A392A" w:rsidP="006E0A65">
            <w:pPr>
              <w:textAlignment w:val="baseline"/>
              <w:rPr>
                <w:sz w:val="16"/>
                <w:szCs w:val="16"/>
              </w:rPr>
            </w:pPr>
          </w:p>
        </w:tc>
        <w:tc>
          <w:tcPr>
            <w:tcW w:w="709" w:type="dxa"/>
            <w:vMerge/>
            <w:shd w:val="clear" w:color="auto" w:fill="auto"/>
          </w:tcPr>
          <w:p w14:paraId="68ED296B"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6D5ACAB4"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ВС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4F1F5D9E" w14:textId="77777777" w:rsidR="001A392A" w:rsidRPr="00014BFF" w:rsidRDefault="001A392A" w:rsidP="006E0A65">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2" w:type="dxa"/>
            <w:shd w:val="clear" w:color="auto" w:fill="auto"/>
          </w:tcPr>
          <w:p w14:paraId="0157448E"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0BED9A03"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353A0ED4"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0F57A0AA"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2FBB5A16"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417BC24A"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43D96D3B"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07405896"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4A933866"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0CE78CF4"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2A1735B3"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5773CB53"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104C0AF1"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1A392A" w:rsidRPr="00014BFF" w14:paraId="46747E6F" w14:textId="77777777" w:rsidTr="00112DD1">
        <w:trPr>
          <w:trHeight w:val="849"/>
        </w:trPr>
        <w:tc>
          <w:tcPr>
            <w:tcW w:w="817" w:type="dxa"/>
            <w:vMerge w:val="restart"/>
            <w:shd w:val="clear" w:color="auto" w:fill="auto"/>
          </w:tcPr>
          <w:p w14:paraId="22D3E376" w14:textId="77777777" w:rsidR="001A392A" w:rsidRPr="00014BFF" w:rsidRDefault="001A392A" w:rsidP="006E0A65">
            <w:pPr>
              <w:textAlignment w:val="baseline"/>
              <w:rPr>
                <w:sz w:val="16"/>
                <w:szCs w:val="16"/>
              </w:rPr>
            </w:pPr>
            <w:r w:rsidRPr="00014BFF">
              <w:rPr>
                <w:sz w:val="16"/>
                <w:szCs w:val="16"/>
              </w:rPr>
              <w:t xml:space="preserve">подпрограмма №3 </w:t>
            </w:r>
            <w:r w:rsidRPr="00014BFF">
              <w:rPr>
                <w:rFonts w:eastAsia="Calibri"/>
                <w:bCs/>
                <w:sz w:val="16"/>
                <w:szCs w:val="16"/>
                <w:lang w:eastAsia="en-US"/>
              </w:rPr>
              <w:t>«</w:t>
            </w:r>
            <w:r w:rsidRPr="00014BFF">
              <w:rPr>
                <w:sz w:val="16"/>
                <w:szCs w:val="16"/>
              </w:rPr>
              <w:t>Благоустройство центральной части города Пугачева Саратовской области»</w:t>
            </w:r>
          </w:p>
        </w:tc>
        <w:tc>
          <w:tcPr>
            <w:tcW w:w="709" w:type="dxa"/>
            <w:vMerge w:val="restart"/>
            <w:shd w:val="clear" w:color="auto" w:fill="auto"/>
          </w:tcPr>
          <w:p w14:paraId="35C9FDD5"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r w:rsidRPr="00014BFF">
              <w:rPr>
                <w:sz w:val="16"/>
                <w:szCs w:val="16"/>
              </w:rPr>
              <w:t>отдел строительства и архитектуры администрации Пугачевского муниципального района Саратовской области</w:t>
            </w:r>
          </w:p>
        </w:tc>
        <w:tc>
          <w:tcPr>
            <w:tcW w:w="850" w:type="dxa"/>
            <w:shd w:val="clear" w:color="auto" w:fill="auto"/>
          </w:tcPr>
          <w:p w14:paraId="211BB7A9"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ВСЕГО</w:t>
            </w:r>
          </w:p>
          <w:p w14:paraId="3F619BB9"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1E9FCD12" w14:textId="77777777" w:rsidR="001A392A" w:rsidRPr="00014BFF" w:rsidRDefault="001A392A" w:rsidP="006E0A65">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199135022,94</w:t>
            </w:r>
          </w:p>
        </w:tc>
        <w:tc>
          <w:tcPr>
            <w:tcW w:w="852" w:type="dxa"/>
            <w:shd w:val="clear" w:color="auto" w:fill="auto"/>
          </w:tcPr>
          <w:p w14:paraId="738ADC3D"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313012E9"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C524D23"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70695000,00</w:t>
            </w:r>
          </w:p>
        </w:tc>
        <w:tc>
          <w:tcPr>
            <w:tcW w:w="993" w:type="dxa"/>
            <w:shd w:val="clear" w:color="auto" w:fill="auto"/>
          </w:tcPr>
          <w:p w14:paraId="1C65FF0D"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37150000,00</w:t>
            </w:r>
          </w:p>
        </w:tc>
        <w:tc>
          <w:tcPr>
            <w:tcW w:w="850" w:type="dxa"/>
            <w:shd w:val="clear" w:color="auto" w:fill="auto"/>
          </w:tcPr>
          <w:p w14:paraId="0FF64634"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3667535,64</w:t>
            </w:r>
          </w:p>
        </w:tc>
        <w:tc>
          <w:tcPr>
            <w:tcW w:w="992" w:type="dxa"/>
            <w:shd w:val="clear" w:color="auto" w:fill="auto"/>
          </w:tcPr>
          <w:p w14:paraId="75F0005F" w14:textId="77777777" w:rsidR="001A392A" w:rsidRPr="00014BFF" w:rsidRDefault="001A392A" w:rsidP="006E0A65">
            <w:pPr>
              <w:widowControl w:val="0"/>
              <w:autoSpaceDE w:val="0"/>
              <w:autoSpaceDN w:val="0"/>
              <w:adjustRightInd w:val="0"/>
              <w:jc w:val="center"/>
              <w:rPr>
                <w:rFonts w:cs="Courier New"/>
                <w:sz w:val="16"/>
                <w:szCs w:val="16"/>
              </w:rPr>
            </w:pPr>
            <w:r>
              <w:rPr>
                <w:rFonts w:cs="Courier New"/>
                <w:sz w:val="16"/>
                <w:szCs w:val="16"/>
              </w:rPr>
              <w:t>86892912,90</w:t>
            </w:r>
          </w:p>
          <w:p w14:paraId="134B214B"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993" w:type="dxa"/>
            <w:shd w:val="clear" w:color="auto" w:fill="auto"/>
          </w:tcPr>
          <w:p w14:paraId="4448F990"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729574,40</w:t>
            </w:r>
          </w:p>
        </w:tc>
        <w:tc>
          <w:tcPr>
            <w:tcW w:w="992" w:type="dxa"/>
            <w:shd w:val="clear" w:color="auto" w:fill="auto"/>
          </w:tcPr>
          <w:p w14:paraId="3E9ACF72"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541522DA"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49E6E840"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3A68BE09"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5F4F307D"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7C0427B6"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1A392A" w:rsidRPr="00014BFF" w14:paraId="7EDC7324" w14:textId="77777777" w:rsidTr="00112DD1">
        <w:trPr>
          <w:trHeight w:val="832"/>
        </w:trPr>
        <w:tc>
          <w:tcPr>
            <w:tcW w:w="817" w:type="dxa"/>
            <w:vMerge/>
            <w:shd w:val="clear" w:color="auto" w:fill="auto"/>
          </w:tcPr>
          <w:p w14:paraId="7E2331FA" w14:textId="77777777" w:rsidR="001A392A" w:rsidRPr="00014BFF" w:rsidRDefault="001A392A" w:rsidP="006E0A65">
            <w:pPr>
              <w:textAlignment w:val="baseline"/>
              <w:rPr>
                <w:sz w:val="16"/>
                <w:szCs w:val="16"/>
              </w:rPr>
            </w:pPr>
          </w:p>
        </w:tc>
        <w:tc>
          <w:tcPr>
            <w:tcW w:w="709" w:type="dxa"/>
            <w:vMerge/>
            <w:shd w:val="clear" w:color="auto" w:fill="auto"/>
          </w:tcPr>
          <w:p w14:paraId="274132DE"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0B49299F"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МБ</w:t>
            </w:r>
          </w:p>
        </w:tc>
        <w:tc>
          <w:tcPr>
            <w:tcW w:w="1031" w:type="dxa"/>
            <w:shd w:val="clear" w:color="auto" w:fill="auto"/>
          </w:tcPr>
          <w:p w14:paraId="10CE6A5E" w14:textId="77777777" w:rsidR="001A392A" w:rsidRPr="00014BFF" w:rsidRDefault="001A392A" w:rsidP="006E0A65">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7135022,94</w:t>
            </w:r>
          </w:p>
        </w:tc>
        <w:tc>
          <w:tcPr>
            <w:tcW w:w="852" w:type="dxa"/>
            <w:shd w:val="clear" w:color="auto" w:fill="auto"/>
          </w:tcPr>
          <w:p w14:paraId="59D35510"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B733A81"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E982BB9"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695000,00</w:t>
            </w:r>
          </w:p>
        </w:tc>
        <w:tc>
          <w:tcPr>
            <w:tcW w:w="993" w:type="dxa"/>
            <w:shd w:val="clear" w:color="auto" w:fill="auto"/>
          </w:tcPr>
          <w:p w14:paraId="1ED22F47"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150000,00</w:t>
            </w:r>
          </w:p>
        </w:tc>
        <w:tc>
          <w:tcPr>
            <w:tcW w:w="850" w:type="dxa"/>
            <w:shd w:val="clear" w:color="auto" w:fill="auto"/>
          </w:tcPr>
          <w:p w14:paraId="006C6CD2"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3667535,64</w:t>
            </w:r>
          </w:p>
        </w:tc>
        <w:tc>
          <w:tcPr>
            <w:tcW w:w="992" w:type="dxa"/>
            <w:shd w:val="clear" w:color="auto" w:fill="auto"/>
          </w:tcPr>
          <w:p w14:paraId="5A976657"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cs="Courier New"/>
                <w:sz w:val="16"/>
                <w:szCs w:val="16"/>
              </w:rPr>
              <w:t>1892912,90</w:t>
            </w:r>
          </w:p>
        </w:tc>
        <w:tc>
          <w:tcPr>
            <w:tcW w:w="993" w:type="dxa"/>
            <w:shd w:val="clear" w:color="auto" w:fill="auto"/>
          </w:tcPr>
          <w:p w14:paraId="7D3DFE54"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Pr>
                <w:rFonts w:eastAsia="Courier New"/>
                <w:color w:val="000000"/>
                <w:sz w:val="16"/>
                <w:szCs w:val="16"/>
              </w:rPr>
              <w:t>729574,40</w:t>
            </w:r>
          </w:p>
        </w:tc>
        <w:tc>
          <w:tcPr>
            <w:tcW w:w="992" w:type="dxa"/>
            <w:shd w:val="clear" w:color="auto" w:fill="auto"/>
          </w:tcPr>
          <w:p w14:paraId="4E52E94E"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5DCD3ADD"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5580ED9"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3E3E5726"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78A22F1C"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00F62B01"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1A392A" w:rsidRPr="00014BFF" w14:paraId="71B0BE94" w14:textId="77777777" w:rsidTr="00112DD1">
        <w:trPr>
          <w:trHeight w:val="845"/>
        </w:trPr>
        <w:tc>
          <w:tcPr>
            <w:tcW w:w="817" w:type="dxa"/>
            <w:vMerge/>
            <w:shd w:val="clear" w:color="auto" w:fill="auto"/>
          </w:tcPr>
          <w:p w14:paraId="6A3A2B9B" w14:textId="77777777" w:rsidR="001A392A" w:rsidRPr="00014BFF" w:rsidRDefault="001A392A" w:rsidP="006E0A65">
            <w:pPr>
              <w:textAlignment w:val="baseline"/>
              <w:rPr>
                <w:sz w:val="16"/>
                <w:szCs w:val="16"/>
              </w:rPr>
            </w:pPr>
          </w:p>
        </w:tc>
        <w:tc>
          <w:tcPr>
            <w:tcW w:w="709" w:type="dxa"/>
            <w:vMerge/>
            <w:shd w:val="clear" w:color="auto" w:fill="auto"/>
          </w:tcPr>
          <w:p w14:paraId="54A7C488"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432B6C79"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ОБ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73ED3A57" w14:textId="77777777" w:rsidR="001A392A" w:rsidRPr="00014BFF" w:rsidRDefault="001A392A" w:rsidP="006E0A65">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37000000,00</w:t>
            </w:r>
          </w:p>
        </w:tc>
        <w:tc>
          <w:tcPr>
            <w:tcW w:w="852" w:type="dxa"/>
            <w:shd w:val="clear" w:color="auto" w:fill="auto"/>
          </w:tcPr>
          <w:p w14:paraId="6EE41A62"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3FD50854"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AAD598D"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17516AAA"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37000000,00</w:t>
            </w:r>
          </w:p>
        </w:tc>
        <w:tc>
          <w:tcPr>
            <w:tcW w:w="850" w:type="dxa"/>
            <w:shd w:val="clear" w:color="auto" w:fill="auto"/>
          </w:tcPr>
          <w:p w14:paraId="2975B993"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45D10A0"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215383E6"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BF7C3C2"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0B1D9B9B"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09E750A5"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0A0D7A6C"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421E48B7"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1ED87943"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1A392A" w:rsidRPr="00014BFF" w14:paraId="11BC4BC1" w14:textId="77777777" w:rsidTr="00112DD1">
        <w:trPr>
          <w:trHeight w:val="842"/>
        </w:trPr>
        <w:tc>
          <w:tcPr>
            <w:tcW w:w="817" w:type="dxa"/>
            <w:vMerge/>
            <w:shd w:val="clear" w:color="auto" w:fill="auto"/>
          </w:tcPr>
          <w:p w14:paraId="248C194C" w14:textId="77777777" w:rsidR="001A392A" w:rsidRPr="00014BFF" w:rsidRDefault="001A392A" w:rsidP="006E0A65">
            <w:pPr>
              <w:textAlignment w:val="baseline"/>
              <w:rPr>
                <w:sz w:val="16"/>
                <w:szCs w:val="16"/>
              </w:rPr>
            </w:pPr>
          </w:p>
        </w:tc>
        <w:tc>
          <w:tcPr>
            <w:tcW w:w="709" w:type="dxa"/>
            <w:vMerge/>
            <w:shd w:val="clear" w:color="auto" w:fill="auto"/>
          </w:tcPr>
          <w:p w14:paraId="2DB330E2"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4E671163"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ФБ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6312E126" w14:textId="77777777" w:rsidR="001A392A" w:rsidRPr="00014BFF" w:rsidRDefault="001A392A" w:rsidP="006E0A65">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155000000,00</w:t>
            </w:r>
          </w:p>
        </w:tc>
        <w:tc>
          <w:tcPr>
            <w:tcW w:w="852" w:type="dxa"/>
            <w:shd w:val="clear" w:color="auto" w:fill="auto"/>
          </w:tcPr>
          <w:p w14:paraId="66545501"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4C4DFE46"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720A762"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70000000,00</w:t>
            </w:r>
          </w:p>
        </w:tc>
        <w:tc>
          <w:tcPr>
            <w:tcW w:w="993" w:type="dxa"/>
            <w:shd w:val="clear" w:color="auto" w:fill="auto"/>
          </w:tcPr>
          <w:p w14:paraId="6AC24047"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3928D04A"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DCB8152"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85000000,00</w:t>
            </w:r>
          </w:p>
        </w:tc>
        <w:tc>
          <w:tcPr>
            <w:tcW w:w="993" w:type="dxa"/>
            <w:shd w:val="clear" w:color="auto" w:fill="auto"/>
          </w:tcPr>
          <w:p w14:paraId="332D09D8"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1DF8267"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569A8893"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01766378"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35D2B3EF"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F4D9A49"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0F24CC3F"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1A392A" w:rsidRPr="00014BFF" w14:paraId="79EA880A" w14:textId="77777777" w:rsidTr="00112DD1">
        <w:trPr>
          <w:trHeight w:val="841"/>
        </w:trPr>
        <w:tc>
          <w:tcPr>
            <w:tcW w:w="817" w:type="dxa"/>
            <w:vMerge/>
            <w:shd w:val="clear" w:color="auto" w:fill="auto"/>
          </w:tcPr>
          <w:p w14:paraId="7FB2EDCC" w14:textId="77777777" w:rsidR="001A392A" w:rsidRPr="00014BFF" w:rsidRDefault="001A392A" w:rsidP="006E0A65">
            <w:pPr>
              <w:textAlignment w:val="baseline"/>
              <w:rPr>
                <w:sz w:val="16"/>
                <w:szCs w:val="16"/>
              </w:rPr>
            </w:pPr>
          </w:p>
        </w:tc>
        <w:tc>
          <w:tcPr>
            <w:tcW w:w="709" w:type="dxa"/>
            <w:vMerge/>
            <w:shd w:val="clear" w:color="auto" w:fill="auto"/>
          </w:tcPr>
          <w:p w14:paraId="0E599E47"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1F19C450"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ВС (</w:t>
            </w:r>
            <w:proofErr w:type="spellStart"/>
            <w:r w:rsidRPr="00014BFF">
              <w:rPr>
                <w:rFonts w:eastAsia="Courier New"/>
                <w:color w:val="000000"/>
                <w:sz w:val="16"/>
                <w:szCs w:val="16"/>
              </w:rPr>
              <w:t>прогнозно</w:t>
            </w:r>
            <w:proofErr w:type="spellEnd"/>
            <w:r w:rsidRPr="00014BFF">
              <w:rPr>
                <w:rFonts w:eastAsia="Courier New"/>
                <w:color w:val="000000"/>
                <w:sz w:val="16"/>
                <w:szCs w:val="16"/>
              </w:rPr>
              <w:t>)</w:t>
            </w:r>
          </w:p>
        </w:tc>
        <w:tc>
          <w:tcPr>
            <w:tcW w:w="1031" w:type="dxa"/>
            <w:shd w:val="clear" w:color="auto" w:fill="auto"/>
          </w:tcPr>
          <w:p w14:paraId="3A8D0595" w14:textId="77777777" w:rsidR="001A392A" w:rsidRPr="00014BFF" w:rsidRDefault="001A392A" w:rsidP="006E0A65">
            <w:pPr>
              <w:widowControl w:val="0"/>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2" w:type="dxa"/>
            <w:shd w:val="clear" w:color="auto" w:fill="auto"/>
          </w:tcPr>
          <w:p w14:paraId="4F1BFAC5"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7F704901"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11ADABB8"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4EA16B2A"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21990260"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05FCE7BB"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5252B604"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4A1DA36D"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6E135C9E"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77D5194C"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3" w:type="dxa"/>
            <w:shd w:val="clear" w:color="auto" w:fill="auto"/>
          </w:tcPr>
          <w:p w14:paraId="45387B36"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992" w:type="dxa"/>
            <w:shd w:val="clear" w:color="auto" w:fill="auto"/>
          </w:tcPr>
          <w:p w14:paraId="22DB912C"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c>
          <w:tcPr>
            <w:tcW w:w="850" w:type="dxa"/>
            <w:shd w:val="clear" w:color="auto" w:fill="auto"/>
          </w:tcPr>
          <w:p w14:paraId="5C5D148F"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r w:rsidRPr="00014BFF">
              <w:rPr>
                <w:rFonts w:eastAsia="Courier New"/>
                <w:color w:val="000000"/>
                <w:sz w:val="16"/>
                <w:szCs w:val="16"/>
              </w:rPr>
              <w:t>0,00</w:t>
            </w:r>
          </w:p>
        </w:tc>
      </w:tr>
      <w:tr w:rsidR="001A392A" w:rsidRPr="00014BFF" w14:paraId="4C925F34" w14:textId="77777777" w:rsidTr="00112DD1">
        <w:trPr>
          <w:trHeight w:val="710"/>
        </w:trPr>
        <w:tc>
          <w:tcPr>
            <w:tcW w:w="817" w:type="dxa"/>
            <w:shd w:val="clear" w:color="auto" w:fill="auto"/>
          </w:tcPr>
          <w:p w14:paraId="3571DC86" w14:textId="77777777" w:rsidR="001A392A" w:rsidRPr="00014BFF" w:rsidRDefault="001A392A" w:rsidP="006E0A65">
            <w:pPr>
              <w:textAlignment w:val="baseline"/>
              <w:rPr>
                <w:sz w:val="16"/>
                <w:szCs w:val="16"/>
              </w:rPr>
            </w:pPr>
            <w:r w:rsidRPr="00014BFF">
              <w:rPr>
                <w:sz w:val="16"/>
                <w:szCs w:val="16"/>
              </w:rPr>
              <w:t>Всего по программе:</w:t>
            </w:r>
          </w:p>
        </w:tc>
        <w:tc>
          <w:tcPr>
            <w:tcW w:w="709" w:type="dxa"/>
            <w:shd w:val="clear" w:color="auto" w:fill="auto"/>
          </w:tcPr>
          <w:p w14:paraId="6C25C1F1"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16"/>
                <w:szCs w:val="16"/>
              </w:rPr>
            </w:pPr>
          </w:p>
        </w:tc>
        <w:tc>
          <w:tcPr>
            <w:tcW w:w="850" w:type="dxa"/>
            <w:shd w:val="clear" w:color="auto" w:fill="auto"/>
          </w:tcPr>
          <w:p w14:paraId="7F8E1C67" w14:textId="77777777" w:rsidR="001A392A" w:rsidRPr="00014BFF" w:rsidRDefault="001A392A" w:rsidP="006E0A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Courier New"/>
                <w:color w:val="000000"/>
                <w:sz w:val="16"/>
                <w:szCs w:val="16"/>
              </w:rPr>
            </w:pPr>
          </w:p>
        </w:tc>
        <w:tc>
          <w:tcPr>
            <w:tcW w:w="1031" w:type="dxa"/>
            <w:shd w:val="clear" w:color="auto" w:fill="auto"/>
          </w:tcPr>
          <w:p w14:paraId="09E4A451" w14:textId="77777777" w:rsidR="001A392A" w:rsidRPr="00014BFF" w:rsidRDefault="001A392A" w:rsidP="006E0A65">
            <w:pPr>
              <w:jc w:val="center"/>
              <w:rPr>
                <w:bCs/>
                <w:color w:val="000000"/>
                <w:sz w:val="16"/>
                <w:szCs w:val="16"/>
              </w:rPr>
            </w:pPr>
            <w:r>
              <w:rPr>
                <w:bCs/>
                <w:color w:val="000000"/>
                <w:sz w:val="16"/>
                <w:szCs w:val="16"/>
              </w:rPr>
              <w:t>480789923,60</w:t>
            </w:r>
          </w:p>
          <w:p w14:paraId="23806582" w14:textId="77777777" w:rsidR="001A392A" w:rsidRPr="00014BFF" w:rsidRDefault="001A392A" w:rsidP="006E0A65">
            <w:pPr>
              <w:jc w:val="center"/>
              <w:rPr>
                <w:rFonts w:eastAsia="Courier New"/>
                <w:color w:val="000000"/>
                <w:sz w:val="16"/>
                <w:szCs w:val="16"/>
              </w:rPr>
            </w:pPr>
          </w:p>
        </w:tc>
        <w:tc>
          <w:tcPr>
            <w:tcW w:w="852" w:type="dxa"/>
            <w:shd w:val="clear" w:color="auto" w:fill="auto"/>
          </w:tcPr>
          <w:p w14:paraId="0FC2FAE8" w14:textId="77777777" w:rsidR="001A392A" w:rsidRPr="00014BFF" w:rsidRDefault="001A392A" w:rsidP="006E0A65">
            <w:pPr>
              <w:jc w:val="center"/>
              <w:rPr>
                <w:rFonts w:eastAsia="Courier New"/>
                <w:color w:val="000000"/>
                <w:sz w:val="16"/>
                <w:szCs w:val="16"/>
              </w:rPr>
            </w:pPr>
            <w:r w:rsidRPr="00014BFF">
              <w:rPr>
                <w:color w:val="000000"/>
                <w:sz w:val="16"/>
                <w:szCs w:val="16"/>
              </w:rPr>
              <w:t>15507714,80</w:t>
            </w:r>
          </w:p>
        </w:tc>
        <w:tc>
          <w:tcPr>
            <w:tcW w:w="992" w:type="dxa"/>
            <w:shd w:val="clear" w:color="auto" w:fill="auto"/>
          </w:tcPr>
          <w:p w14:paraId="46203F1E" w14:textId="77777777" w:rsidR="001A392A" w:rsidRPr="00014BFF" w:rsidRDefault="001A392A" w:rsidP="006E0A65">
            <w:pPr>
              <w:jc w:val="center"/>
              <w:rPr>
                <w:rFonts w:eastAsia="Courier New"/>
                <w:color w:val="000000"/>
                <w:sz w:val="16"/>
                <w:szCs w:val="16"/>
              </w:rPr>
            </w:pPr>
            <w:r w:rsidRPr="00014BFF">
              <w:rPr>
                <w:color w:val="000000"/>
                <w:sz w:val="16"/>
                <w:szCs w:val="16"/>
              </w:rPr>
              <w:t>18368428,19</w:t>
            </w:r>
          </w:p>
        </w:tc>
        <w:tc>
          <w:tcPr>
            <w:tcW w:w="992" w:type="dxa"/>
            <w:shd w:val="clear" w:color="auto" w:fill="auto"/>
          </w:tcPr>
          <w:p w14:paraId="5E223B83" w14:textId="77777777" w:rsidR="001A392A" w:rsidRPr="00014BFF" w:rsidRDefault="001A392A" w:rsidP="006E0A65">
            <w:pPr>
              <w:jc w:val="center"/>
              <w:rPr>
                <w:color w:val="000000"/>
                <w:sz w:val="16"/>
                <w:szCs w:val="16"/>
              </w:rPr>
            </w:pPr>
            <w:r w:rsidRPr="00014BFF">
              <w:rPr>
                <w:color w:val="000000"/>
                <w:sz w:val="16"/>
                <w:szCs w:val="16"/>
              </w:rPr>
              <w:t>82277439,09</w:t>
            </w:r>
          </w:p>
          <w:p w14:paraId="6251F3B8" w14:textId="77777777" w:rsidR="001A392A" w:rsidRPr="00014BFF" w:rsidRDefault="001A392A" w:rsidP="006E0A65">
            <w:pPr>
              <w:jc w:val="center"/>
              <w:rPr>
                <w:rFonts w:eastAsia="Courier New"/>
                <w:color w:val="000000"/>
                <w:sz w:val="16"/>
                <w:szCs w:val="16"/>
              </w:rPr>
            </w:pPr>
          </w:p>
        </w:tc>
        <w:tc>
          <w:tcPr>
            <w:tcW w:w="993" w:type="dxa"/>
            <w:shd w:val="clear" w:color="auto" w:fill="auto"/>
          </w:tcPr>
          <w:p w14:paraId="7CFFBF98" w14:textId="77777777" w:rsidR="001A392A" w:rsidRPr="00014BFF" w:rsidRDefault="001A392A" w:rsidP="006E0A65">
            <w:pPr>
              <w:jc w:val="center"/>
              <w:rPr>
                <w:rFonts w:eastAsia="Courier New"/>
                <w:color w:val="000000"/>
                <w:sz w:val="16"/>
                <w:szCs w:val="16"/>
              </w:rPr>
            </w:pPr>
            <w:r w:rsidRPr="00014BFF">
              <w:rPr>
                <w:color w:val="000000"/>
                <w:sz w:val="16"/>
                <w:szCs w:val="16"/>
              </w:rPr>
              <w:t>44576681,52</w:t>
            </w:r>
          </w:p>
        </w:tc>
        <w:tc>
          <w:tcPr>
            <w:tcW w:w="850" w:type="dxa"/>
            <w:shd w:val="clear" w:color="auto" w:fill="auto"/>
          </w:tcPr>
          <w:p w14:paraId="7A661DAE" w14:textId="77777777" w:rsidR="001A392A" w:rsidRPr="00014BFF" w:rsidRDefault="001A392A" w:rsidP="006E0A65">
            <w:pPr>
              <w:jc w:val="center"/>
              <w:rPr>
                <w:rFonts w:eastAsia="Courier New"/>
                <w:color w:val="000000"/>
                <w:sz w:val="16"/>
                <w:szCs w:val="16"/>
              </w:rPr>
            </w:pPr>
            <w:r w:rsidRPr="00014BFF">
              <w:rPr>
                <w:color w:val="000000"/>
                <w:sz w:val="16"/>
                <w:szCs w:val="16"/>
              </w:rPr>
              <w:t>8896687,00</w:t>
            </w:r>
          </w:p>
        </w:tc>
        <w:tc>
          <w:tcPr>
            <w:tcW w:w="992" w:type="dxa"/>
            <w:shd w:val="clear" w:color="auto" w:fill="auto"/>
          </w:tcPr>
          <w:p w14:paraId="3A8D98F8" w14:textId="77777777" w:rsidR="001A392A" w:rsidRPr="00014BFF" w:rsidRDefault="001A392A" w:rsidP="006E0A65">
            <w:pPr>
              <w:jc w:val="center"/>
              <w:rPr>
                <w:rFonts w:eastAsia="Courier New"/>
                <w:color w:val="000000"/>
                <w:sz w:val="16"/>
                <w:szCs w:val="16"/>
                <w:lang w:val="en-US"/>
              </w:rPr>
            </w:pPr>
            <w:r>
              <w:rPr>
                <w:color w:val="000000"/>
                <w:sz w:val="16"/>
                <w:szCs w:val="16"/>
              </w:rPr>
              <w:t>92177027,24</w:t>
            </w:r>
          </w:p>
        </w:tc>
        <w:tc>
          <w:tcPr>
            <w:tcW w:w="993" w:type="dxa"/>
            <w:shd w:val="clear" w:color="auto" w:fill="auto"/>
          </w:tcPr>
          <w:p w14:paraId="65322634" w14:textId="77777777" w:rsidR="001A392A" w:rsidRPr="00014BFF" w:rsidRDefault="001A392A" w:rsidP="006E0A65">
            <w:pPr>
              <w:jc w:val="center"/>
              <w:rPr>
                <w:rFonts w:eastAsia="Courier New"/>
                <w:color w:val="000000"/>
                <w:sz w:val="16"/>
                <w:szCs w:val="16"/>
              </w:rPr>
            </w:pPr>
            <w:r>
              <w:rPr>
                <w:color w:val="000000"/>
                <w:sz w:val="16"/>
                <w:szCs w:val="16"/>
              </w:rPr>
              <w:t>45612506,78</w:t>
            </w:r>
          </w:p>
        </w:tc>
        <w:tc>
          <w:tcPr>
            <w:tcW w:w="992" w:type="dxa"/>
            <w:shd w:val="clear" w:color="auto" w:fill="auto"/>
          </w:tcPr>
          <w:p w14:paraId="4FF07700" w14:textId="77777777" w:rsidR="001A392A" w:rsidRPr="00014BFF" w:rsidRDefault="001A392A" w:rsidP="006E0A65">
            <w:pPr>
              <w:jc w:val="center"/>
              <w:rPr>
                <w:color w:val="000000"/>
                <w:sz w:val="16"/>
                <w:szCs w:val="16"/>
              </w:rPr>
            </w:pPr>
            <w:r>
              <w:rPr>
                <w:color w:val="000000"/>
                <w:sz w:val="16"/>
                <w:szCs w:val="16"/>
              </w:rPr>
              <w:t>23948438,98</w:t>
            </w:r>
            <w:bookmarkStart w:id="1" w:name="_GoBack"/>
            <w:bookmarkEnd w:id="1"/>
          </w:p>
        </w:tc>
        <w:tc>
          <w:tcPr>
            <w:tcW w:w="992" w:type="dxa"/>
            <w:shd w:val="clear" w:color="auto" w:fill="auto"/>
          </w:tcPr>
          <w:p w14:paraId="57121A3C" w14:textId="77777777" w:rsidR="001A392A" w:rsidRPr="00014BFF" w:rsidRDefault="001A392A" w:rsidP="006E0A65">
            <w:pPr>
              <w:jc w:val="center"/>
              <w:rPr>
                <w:color w:val="000000"/>
                <w:sz w:val="16"/>
                <w:szCs w:val="16"/>
              </w:rPr>
            </w:pPr>
            <w:r>
              <w:rPr>
                <w:color w:val="000000"/>
                <w:sz w:val="16"/>
                <w:szCs w:val="16"/>
              </w:rPr>
              <w:t>21050000,00</w:t>
            </w:r>
          </w:p>
        </w:tc>
        <w:tc>
          <w:tcPr>
            <w:tcW w:w="992" w:type="dxa"/>
            <w:shd w:val="clear" w:color="auto" w:fill="auto"/>
          </w:tcPr>
          <w:p w14:paraId="6C854477" w14:textId="77777777" w:rsidR="001A392A" w:rsidRPr="00014BFF" w:rsidRDefault="001A392A" w:rsidP="006E0A65">
            <w:pPr>
              <w:jc w:val="center"/>
              <w:rPr>
                <w:color w:val="000000"/>
                <w:sz w:val="16"/>
                <w:szCs w:val="16"/>
              </w:rPr>
            </w:pPr>
            <w:r>
              <w:rPr>
                <w:color w:val="000000"/>
                <w:sz w:val="16"/>
                <w:szCs w:val="16"/>
              </w:rPr>
              <w:t>50078000,00</w:t>
            </w:r>
          </w:p>
        </w:tc>
        <w:tc>
          <w:tcPr>
            <w:tcW w:w="993" w:type="dxa"/>
            <w:shd w:val="clear" w:color="auto" w:fill="auto"/>
          </w:tcPr>
          <w:p w14:paraId="4FA06CCF" w14:textId="77777777" w:rsidR="001A392A" w:rsidRPr="00014BFF" w:rsidRDefault="001A392A" w:rsidP="006E0A65">
            <w:pPr>
              <w:jc w:val="center"/>
              <w:rPr>
                <w:color w:val="000000"/>
                <w:sz w:val="16"/>
                <w:szCs w:val="16"/>
              </w:rPr>
            </w:pPr>
            <w:r>
              <w:rPr>
                <w:color w:val="000000"/>
                <w:sz w:val="16"/>
                <w:szCs w:val="16"/>
              </w:rPr>
              <w:t>31928000,00</w:t>
            </w:r>
          </w:p>
        </w:tc>
        <w:tc>
          <w:tcPr>
            <w:tcW w:w="992" w:type="dxa"/>
            <w:shd w:val="clear" w:color="auto" w:fill="auto"/>
          </w:tcPr>
          <w:p w14:paraId="587B2A79" w14:textId="77777777" w:rsidR="001A392A" w:rsidRPr="00014BFF" w:rsidRDefault="001A392A" w:rsidP="006E0A65">
            <w:pPr>
              <w:jc w:val="center"/>
              <w:rPr>
                <w:color w:val="000000"/>
                <w:sz w:val="16"/>
                <w:szCs w:val="16"/>
              </w:rPr>
            </w:pPr>
            <w:r>
              <w:rPr>
                <w:color w:val="000000"/>
                <w:sz w:val="16"/>
                <w:szCs w:val="16"/>
              </w:rPr>
              <w:t>32155000,00</w:t>
            </w:r>
          </w:p>
        </w:tc>
        <w:tc>
          <w:tcPr>
            <w:tcW w:w="850" w:type="dxa"/>
            <w:shd w:val="clear" w:color="auto" w:fill="auto"/>
          </w:tcPr>
          <w:p w14:paraId="081945AB" w14:textId="77777777" w:rsidR="001A392A" w:rsidRPr="00112DD1" w:rsidRDefault="001A392A" w:rsidP="006E0A65">
            <w:pPr>
              <w:jc w:val="center"/>
              <w:rPr>
                <w:color w:val="000000"/>
                <w:sz w:val="14"/>
                <w:szCs w:val="14"/>
              </w:rPr>
            </w:pPr>
            <w:r w:rsidRPr="00112DD1">
              <w:rPr>
                <w:color w:val="000000"/>
                <w:sz w:val="14"/>
                <w:szCs w:val="14"/>
              </w:rPr>
              <w:t>14214000,00</w:t>
            </w:r>
          </w:p>
        </w:tc>
      </w:tr>
    </w:tbl>
    <w:p w14:paraId="265B1C91" w14:textId="77777777" w:rsidR="001A392A" w:rsidRPr="009C293C" w:rsidRDefault="001A392A" w:rsidP="001A392A">
      <w:pPr>
        <w:pStyle w:val="3"/>
        <w:shd w:val="clear" w:color="auto" w:fill="FFFFFF"/>
        <w:ind w:firstLine="709"/>
        <w:jc w:val="left"/>
        <w:rPr>
          <w:color w:val="333333"/>
          <w:sz w:val="22"/>
          <w:szCs w:val="22"/>
        </w:rPr>
      </w:pPr>
    </w:p>
    <w:p w14:paraId="3376AAAC" w14:textId="77777777" w:rsidR="00112DD1" w:rsidRDefault="00112DD1" w:rsidP="00112DD1">
      <w:pPr>
        <w:ind w:left="9781"/>
        <w:rPr>
          <w:sz w:val="28"/>
          <w:szCs w:val="28"/>
        </w:rPr>
      </w:pPr>
      <w:r>
        <w:rPr>
          <w:sz w:val="28"/>
          <w:szCs w:val="28"/>
        </w:rPr>
        <w:t>П</w:t>
      </w:r>
      <w:r w:rsidR="001A392A" w:rsidRPr="000D60BE">
        <w:rPr>
          <w:sz w:val="28"/>
          <w:szCs w:val="28"/>
        </w:rPr>
        <w:t xml:space="preserve">риложение № </w:t>
      </w:r>
      <w:r w:rsidR="001A392A">
        <w:rPr>
          <w:sz w:val="28"/>
          <w:szCs w:val="28"/>
        </w:rPr>
        <w:t>4</w:t>
      </w:r>
      <w:r w:rsidR="001A392A" w:rsidRPr="000D60BE">
        <w:rPr>
          <w:sz w:val="28"/>
          <w:szCs w:val="28"/>
        </w:rPr>
        <w:t xml:space="preserve"> к постановлению</w:t>
      </w:r>
    </w:p>
    <w:p w14:paraId="1D2CDD2B" w14:textId="77777777" w:rsidR="00112DD1" w:rsidRDefault="001A392A" w:rsidP="00112DD1">
      <w:pPr>
        <w:ind w:left="9781"/>
        <w:rPr>
          <w:sz w:val="28"/>
          <w:szCs w:val="28"/>
        </w:rPr>
      </w:pPr>
      <w:r w:rsidRPr="000D60BE">
        <w:rPr>
          <w:sz w:val="28"/>
          <w:szCs w:val="28"/>
        </w:rPr>
        <w:t>администрации Пугачевского</w:t>
      </w:r>
    </w:p>
    <w:p w14:paraId="29822011" w14:textId="5D2D73DD" w:rsidR="001A392A" w:rsidRDefault="001A392A" w:rsidP="00112DD1">
      <w:pPr>
        <w:ind w:left="9781"/>
        <w:rPr>
          <w:sz w:val="28"/>
          <w:szCs w:val="28"/>
        </w:rPr>
      </w:pPr>
      <w:r w:rsidRPr="000D60BE">
        <w:rPr>
          <w:sz w:val="28"/>
          <w:szCs w:val="28"/>
        </w:rPr>
        <w:t>муниципального района</w:t>
      </w:r>
    </w:p>
    <w:p w14:paraId="2C18BEB5" w14:textId="77777777" w:rsidR="00112DD1" w:rsidRDefault="00112DD1" w:rsidP="00112DD1">
      <w:pPr>
        <w:ind w:left="9781"/>
        <w:rPr>
          <w:sz w:val="28"/>
          <w:szCs w:val="28"/>
        </w:rPr>
      </w:pPr>
      <w:r>
        <w:rPr>
          <w:sz w:val="28"/>
          <w:szCs w:val="28"/>
        </w:rPr>
        <w:t>Саратовской области</w:t>
      </w:r>
    </w:p>
    <w:p w14:paraId="74182A32" w14:textId="77777777" w:rsidR="00112DD1" w:rsidRDefault="001A392A" w:rsidP="00112DD1">
      <w:pPr>
        <w:ind w:left="9781"/>
        <w:rPr>
          <w:sz w:val="28"/>
          <w:szCs w:val="28"/>
        </w:rPr>
      </w:pPr>
      <w:r w:rsidRPr="000D60BE">
        <w:rPr>
          <w:sz w:val="28"/>
          <w:szCs w:val="28"/>
        </w:rPr>
        <w:t xml:space="preserve">от </w:t>
      </w:r>
      <w:r w:rsidR="00112DD1">
        <w:rPr>
          <w:sz w:val="28"/>
          <w:szCs w:val="28"/>
        </w:rPr>
        <w:t>12 июля</w:t>
      </w:r>
      <w:r>
        <w:rPr>
          <w:sz w:val="28"/>
          <w:szCs w:val="28"/>
        </w:rPr>
        <w:t xml:space="preserve"> 2024</w:t>
      </w:r>
      <w:r w:rsidRPr="000D60BE">
        <w:rPr>
          <w:sz w:val="28"/>
          <w:szCs w:val="28"/>
        </w:rPr>
        <w:t xml:space="preserve"> года № </w:t>
      </w:r>
      <w:r w:rsidR="00112DD1">
        <w:rPr>
          <w:sz w:val="28"/>
          <w:szCs w:val="28"/>
        </w:rPr>
        <w:t>793</w:t>
      </w:r>
    </w:p>
    <w:p w14:paraId="6C7A22FD" w14:textId="77777777" w:rsidR="00112DD1" w:rsidRDefault="001A392A" w:rsidP="00112DD1">
      <w:pPr>
        <w:ind w:left="9781"/>
        <w:rPr>
          <w:rFonts w:eastAsia="Calibri"/>
          <w:bCs/>
          <w:sz w:val="28"/>
          <w:szCs w:val="28"/>
          <w:lang w:eastAsia="en-US"/>
        </w:rPr>
      </w:pPr>
      <w:r>
        <w:rPr>
          <w:rFonts w:eastAsia="Calibri"/>
          <w:bCs/>
          <w:sz w:val="28"/>
          <w:szCs w:val="28"/>
          <w:lang w:eastAsia="en-US"/>
        </w:rPr>
        <w:t>«</w:t>
      </w:r>
      <w:r w:rsidRPr="00BD284A">
        <w:rPr>
          <w:rFonts w:eastAsia="Calibri"/>
          <w:bCs/>
          <w:sz w:val="28"/>
          <w:szCs w:val="28"/>
          <w:lang w:eastAsia="en-US"/>
        </w:rPr>
        <w:t xml:space="preserve">Приложение № </w:t>
      </w:r>
      <w:r>
        <w:rPr>
          <w:rFonts w:eastAsia="Calibri"/>
          <w:bCs/>
          <w:sz w:val="28"/>
          <w:szCs w:val="28"/>
          <w:lang w:eastAsia="en-US"/>
        </w:rPr>
        <w:t>26</w:t>
      </w:r>
    </w:p>
    <w:p w14:paraId="751F9548" w14:textId="77777777" w:rsidR="00112DD1" w:rsidRDefault="001A392A" w:rsidP="00112DD1">
      <w:pPr>
        <w:ind w:left="9781"/>
        <w:rPr>
          <w:sz w:val="28"/>
          <w:szCs w:val="28"/>
        </w:rPr>
      </w:pPr>
      <w:r w:rsidRPr="00BD284A">
        <w:rPr>
          <w:rFonts w:eastAsia="Calibri"/>
          <w:bCs/>
          <w:sz w:val="28"/>
          <w:szCs w:val="28"/>
          <w:lang w:eastAsia="en-US"/>
        </w:rPr>
        <w:t>к муниципальной программе</w:t>
      </w:r>
      <w:r w:rsidR="00112DD1">
        <w:rPr>
          <w:rFonts w:eastAsia="Calibri"/>
          <w:bCs/>
          <w:sz w:val="28"/>
          <w:szCs w:val="28"/>
          <w:lang w:eastAsia="en-US"/>
        </w:rPr>
        <w:t xml:space="preserve"> </w:t>
      </w:r>
      <w:r w:rsidRPr="00BD284A">
        <w:rPr>
          <w:rFonts w:eastAsia="Calibri"/>
          <w:bCs/>
          <w:sz w:val="28"/>
          <w:szCs w:val="28"/>
          <w:lang w:eastAsia="en-US"/>
        </w:rPr>
        <w:t>«</w:t>
      </w:r>
      <w:r w:rsidRPr="00BD284A">
        <w:rPr>
          <w:sz w:val="28"/>
          <w:szCs w:val="28"/>
        </w:rPr>
        <w:t>Формирование</w:t>
      </w:r>
    </w:p>
    <w:p w14:paraId="47A538DF" w14:textId="6D5F908B" w:rsidR="00112DD1" w:rsidRDefault="001A392A" w:rsidP="00112DD1">
      <w:pPr>
        <w:ind w:left="9781"/>
        <w:rPr>
          <w:sz w:val="28"/>
          <w:szCs w:val="28"/>
        </w:rPr>
      </w:pPr>
      <w:r w:rsidRPr="00BD284A">
        <w:rPr>
          <w:sz w:val="28"/>
          <w:szCs w:val="28"/>
        </w:rPr>
        <w:t>комфортной</w:t>
      </w:r>
      <w:r w:rsidR="00112DD1">
        <w:rPr>
          <w:sz w:val="28"/>
          <w:szCs w:val="28"/>
        </w:rPr>
        <w:t xml:space="preserve"> </w:t>
      </w:r>
      <w:r w:rsidRPr="00BD284A">
        <w:rPr>
          <w:sz w:val="28"/>
          <w:szCs w:val="28"/>
        </w:rPr>
        <w:t>городской среды на 2018-20</w:t>
      </w:r>
      <w:r>
        <w:rPr>
          <w:sz w:val="28"/>
          <w:szCs w:val="28"/>
        </w:rPr>
        <w:t>30</w:t>
      </w:r>
      <w:r w:rsidRPr="00BD284A">
        <w:rPr>
          <w:sz w:val="28"/>
          <w:szCs w:val="28"/>
        </w:rPr>
        <w:t xml:space="preserve"> годы</w:t>
      </w:r>
    </w:p>
    <w:p w14:paraId="4811F1A1" w14:textId="77777777" w:rsidR="00112DD1" w:rsidRDefault="001A392A" w:rsidP="00112DD1">
      <w:pPr>
        <w:ind w:left="9781"/>
        <w:rPr>
          <w:sz w:val="28"/>
          <w:szCs w:val="28"/>
        </w:rPr>
      </w:pPr>
      <w:r w:rsidRPr="00BD284A">
        <w:rPr>
          <w:sz w:val="28"/>
          <w:szCs w:val="28"/>
        </w:rPr>
        <w:t>в муниципальном образовании города Пугачева</w:t>
      </w:r>
    </w:p>
    <w:p w14:paraId="4D92CDC9" w14:textId="55340789" w:rsidR="001A392A" w:rsidRPr="00BD284A" w:rsidRDefault="001A392A" w:rsidP="00112DD1">
      <w:pPr>
        <w:ind w:left="9781"/>
        <w:rPr>
          <w:rFonts w:eastAsia="Calibri"/>
          <w:sz w:val="28"/>
          <w:szCs w:val="28"/>
          <w:lang w:eastAsia="en-US"/>
        </w:rPr>
      </w:pPr>
      <w:r w:rsidRPr="00BD284A">
        <w:rPr>
          <w:sz w:val="28"/>
          <w:szCs w:val="28"/>
        </w:rPr>
        <w:t>Саратовской области</w:t>
      </w:r>
      <w:r w:rsidRPr="00BD284A">
        <w:rPr>
          <w:rFonts w:eastAsia="Calibri"/>
          <w:bCs/>
          <w:sz w:val="28"/>
          <w:szCs w:val="28"/>
          <w:lang w:eastAsia="en-US"/>
        </w:rPr>
        <w:t>»</w:t>
      </w:r>
    </w:p>
    <w:p w14:paraId="13ED7216" w14:textId="77777777" w:rsidR="001A392A" w:rsidRDefault="001A392A" w:rsidP="001A392A">
      <w:pPr>
        <w:jc w:val="center"/>
        <w:rPr>
          <w:rFonts w:eastAsia="Calibri"/>
          <w:b/>
          <w:sz w:val="28"/>
          <w:szCs w:val="28"/>
          <w:lang w:eastAsia="en-US"/>
        </w:rPr>
      </w:pPr>
    </w:p>
    <w:p w14:paraId="173E7635" w14:textId="77777777" w:rsidR="001A392A" w:rsidRPr="00BD284A" w:rsidRDefault="001A392A" w:rsidP="001A392A">
      <w:pPr>
        <w:jc w:val="center"/>
        <w:rPr>
          <w:rFonts w:eastAsia="Calibri"/>
          <w:b/>
          <w:sz w:val="28"/>
          <w:szCs w:val="28"/>
          <w:lang w:eastAsia="en-US"/>
        </w:rPr>
      </w:pPr>
      <w:r w:rsidRPr="00BD284A">
        <w:rPr>
          <w:rFonts w:eastAsia="Calibri"/>
          <w:b/>
          <w:sz w:val="28"/>
          <w:szCs w:val="28"/>
          <w:lang w:eastAsia="en-US"/>
        </w:rPr>
        <w:t>Перечень</w:t>
      </w:r>
    </w:p>
    <w:p w14:paraId="696BC383" w14:textId="77777777" w:rsidR="00112DD1" w:rsidRDefault="001A392A" w:rsidP="001A3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rPr>
      </w:pPr>
      <w:r w:rsidRPr="00BD284A">
        <w:rPr>
          <w:rFonts w:eastAsia="Calibri"/>
          <w:b/>
          <w:sz w:val="28"/>
          <w:szCs w:val="28"/>
          <w:lang w:eastAsia="en-US"/>
        </w:rPr>
        <w:t>основных мероприятий муниципальной программы «</w:t>
      </w:r>
      <w:r w:rsidRPr="00BD284A">
        <w:rPr>
          <w:b/>
          <w:sz w:val="28"/>
          <w:szCs w:val="28"/>
        </w:rPr>
        <w:t>Формирование комфортной городской среды на 2018-20</w:t>
      </w:r>
      <w:r>
        <w:rPr>
          <w:b/>
          <w:sz w:val="28"/>
          <w:szCs w:val="28"/>
        </w:rPr>
        <w:t>30</w:t>
      </w:r>
      <w:r w:rsidRPr="00BD284A">
        <w:rPr>
          <w:b/>
          <w:sz w:val="28"/>
          <w:szCs w:val="28"/>
        </w:rPr>
        <w:t xml:space="preserve"> годы</w:t>
      </w:r>
    </w:p>
    <w:p w14:paraId="52499C48" w14:textId="6638569F" w:rsidR="001A392A" w:rsidRDefault="001A392A" w:rsidP="001A3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sz w:val="28"/>
          <w:szCs w:val="28"/>
        </w:rPr>
      </w:pPr>
      <w:r w:rsidRPr="00BD284A">
        <w:rPr>
          <w:b/>
          <w:sz w:val="28"/>
          <w:szCs w:val="28"/>
        </w:rPr>
        <w:t>в муниципальном образовании города Пугачева Саратовской области</w:t>
      </w:r>
      <w:r w:rsidRPr="00BD284A">
        <w:rPr>
          <w:rFonts w:eastAsia="Calibri"/>
          <w:b/>
          <w:sz w:val="28"/>
          <w:szCs w:val="28"/>
          <w:lang w:eastAsia="en-US"/>
        </w:rPr>
        <w:t xml:space="preserve">» </w:t>
      </w:r>
      <w:r w:rsidRPr="00BD284A">
        <w:rPr>
          <w:b/>
          <w:sz w:val="28"/>
          <w:szCs w:val="28"/>
        </w:rPr>
        <w:t xml:space="preserve">на </w:t>
      </w:r>
      <w:r w:rsidRPr="00AC61C1">
        <w:rPr>
          <w:b/>
          <w:sz w:val="28"/>
          <w:szCs w:val="28"/>
        </w:rPr>
        <w:t>2030 год</w:t>
      </w:r>
      <w:r w:rsidRPr="00BD284A">
        <w:rPr>
          <w:b/>
          <w:sz w:val="28"/>
          <w:szCs w:val="28"/>
        </w:rPr>
        <w:t xml:space="preserve"> (в разрезе подпрограмм)</w:t>
      </w:r>
    </w:p>
    <w:p w14:paraId="1A601065" w14:textId="77777777" w:rsidR="00112DD1" w:rsidRPr="00112DD1" w:rsidRDefault="00112DD1" w:rsidP="001A3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Cs/>
          <w:color w:val="000000"/>
          <w:spacing w:val="2"/>
          <w:sz w:val="28"/>
          <w:szCs w:val="28"/>
        </w:rPr>
      </w:pPr>
    </w:p>
    <w:tbl>
      <w:tblPr>
        <w:tblW w:w="15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142"/>
        <w:gridCol w:w="1417"/>
        <w:gridCol w:w="284"/>
        <w:gridCol w:w="1417"/>
        <w:gridCol w:w="284"/>
        <w:gridCol w:w="1559"/>
        <w:gridCol w:w="1701"/>
        <w:gridCol w:w="3970"/>
      </w:tblGrid>
      <w:tr w:rsidR="001A392A" w:rsidRPr="00BD284A" w14:paraId="0C28609D" w14:textId="77777777" w:rsidTr="006E0A65">
        <w:trPr>
          <w:trHeight w:val="601"/>
        </w:trPr>
        <w:tc>
          <w:tcPr>
            <w:tcW w:w="568" w:type="dxa"/>
            <w:vMerge w:val="restart"/>
            <w:tcBorders>
              <w:top w:val="single" w:sz="4" w:space="0" w:color="auto"/>
              <w:left w:val="single" w:sz="4" w:space="0" w:color="auto"/>
              <w:right w:val="single" w:sz="4" w:space="0" w:color="auto"/>
            </w:tcBorders>
            <w:hideMark/>
          </w:tcPr>
          <w:p w14:paraId="6CFD4581" w14:textId="77777777" w:rsidR="001A392A" w:rsidRPr="00BD284A" w:rsidRDefault="001A392A" w:rsidP="006E0A65">
            <w:pPr>
              <w:widowControl w:val="0"/>
              <w:autoSpaceDE w:val="0"/>
              <w:autoSpaceDN w:val="0"/>
              <w:adjustRightInd w:val="0"/>
              <w:ind w:left="-142" w:right="-117"/>
              <w:jc w:val="center"/>
              <w:rPr>
                <w:rFonts w:eastAsia="Calibri" w:cs="Courier New"/>
                <w:lang w:eastAsia="en-US"/>
              </w:rPr>
            </w:pPr>
            <w:r w:rsidRPr="00BD284A">
              <w:rPr>
                <w:rFonts w:eastAsia="Calibri" w:cs="Courier New"/>
                <w:lang w:eastAsia="en-US"/>
              </w:rPr>
              <w:t>№ п/п</w:t>
            </w:r>
          </w:p>
        </w:tc>
        <w:tc>
          <w:tcPr>
            <w:tcW w:w="4536" w:type="dxa"/>
            <w:gridSpan w:val="2"/>
            <w:vMerge w:val="restart"/>
            <w:tcBorders>
              <w:top w:val="single" w:sz="4" w:space="0" w:color="auto"/>
              <w:left w:val="single" w:sz="4" w:space="0" w:color="auto"/>
              <w:right w:val="single" w:sz="4" w:space="0" w:color="auto"/>
            </w:tcBorders>
            <w:hideMark/>
          </w:tcPr>
          <w:p w14:paraId="4B604D6A" w14:textId="77777777" w:rsidR="001A392A" w:rsidRPr="00BD284A" w:rsidRDefault="001A392A" w:rsidP="006E0A65">
            <w:pPr>
              <w:widowControl w:val="0"/>
              <w:autoSpaceDE w:val="0"/>
              <w:autoSpaceDN w:val="0"/>
              <w:adjustRightInd w:val="0"/>
              <w:jc w:val="center"/>
              <w:rPr>
                <w:rFonts w:eastAsia="Calibri" w:cs="Courier New"/>
                <w:lang w:eastAsia="en-US"/>
              </w:rPr>
            </w:pPr>
          </w:p>
          <w:p w14:paraId="4886B68C"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 xml:space="preserve">Цель, задачи, </w:t>
            </w:r>
          </w:p>
          <w:p w14:paraId="7315E6EF"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основные мероприятия</w:t>
            </w:r>
          </w:p>
        </w:tc>
        <w:tc>
          <w:tcPr>
            <w:tcW w:w="1701" w:type="dxa"/>
            <w:gridSpan w:val="2"/>
            <w:vMerge w:val="restart"/>
            <w:tcBorders>
              <w:top w:val="single" w:sz="4" w:space="0" w:color="auto"/>
              <w:left w:val="single" w:sz="4" w:space="0" w:color="auto"/>
              <w:right w:val="single" w:sz="4" w:space="0" w:color="auto"/>
            </w:tcBorders>
          </w:tcPr>
          <w:p w14:paraId="2A494301"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Срок выполнения (квартал, год)</w:t>
            </w:r>
          </w:p>
        </w:tc>
        <w:tc>
          <w:tcPr>
            <w:tcW w:w="1701" w:type="dxa"/>
            <w:gridSpan w:val="2"/>
            <w:vMerge w:val="restart"/>
            <w:tcBorders>
              <w:top w:val="single" w:sz="4" w:space="0" w:color="auto"/>
              <w:left w:val="single" w:sz="4" w:space="0" w:color="auto"/>
              <w:right w:val="single" w:sz="4" w:space="0" w:color="auto"/>
            </w:tcBorders>
            <w:hideMark/>
          </w:tcPr>
          <w:p w14:paraId="579C51A8"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 xml:space="preserve">Источники </w:t>
            </w:r>
            <w:proofErr w:type="spellStart"/>
            <w:proofErr w:type="gramStart"/>
            <w:r w:rsidRPr="00BD284A">
              <w:rPr>
                <w:rFonts w:eastAsia="Calibri" w:cs="Courier New"/>
                <w:lang w:eastAsia="en-US"/>
              </w:rPr>
              <w:t>финанси-рования</w:t>
            </w:r>
            <w:proofErr w:type="spellEnd"/>
            <w:proofErr w:type="gramEnd"/>
          </w:p>
        </w:tc>
        <w:tc>
          <w:tcPr>
            <w:tcW w:w="3260" w:type="dxa"/>
            <w:gridSpan w:val="2"/>
            <w:tcBorders>
              <w:top w:val="single" w:sz="4" w:space="0" w:color="auto"/>
              <w:left w:val="single" w:sz="4" w:space="0" w:color="auto"/>
              <w:bottom w:val="single" w:sz="4" w:space="0" w:color="auto"/>
              <w:right w:val="single" w:sz="4" w:space="0" w:color="auto"/>
            </w:tcBorders>
          </w:tcPr>
          <w:p w14:paraId="22F58122"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Объемы финансирования, руб.</w:t>
            </w:r>
          </w:p>
        </w:tc>
        <w:tc>
          <w:tcPr>
            <w:tcW w:w="3970" w:type="dxa"/>
            <w:vMerge w:val="restart"/>
            <w:tcBorders>
              <w:top w:val="single" w:sz="4" w:space="0" w:color="auto"/>
              <w:left w:val="single" w:sz="4" w:space="0" w:color="auto"/>
              <w:right w:val="single" w:sz="4" w:space="0" w:color="auto"/>
            </w:tcBorders>
            <w:hideMark/>
          </w:tcPr>
          <w:p w14:paraId="3F67CCCB"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Исполнители, перечень организаций, участвующих в реализации основных мероприятий</w:t>
            </w:r>
          </w:p>
        </w:tc>
      </w:tr>
      <w:tr w:rsidR="001A392A" w:rsidRPr="00BD284A" w14:paraId="06CDBFCD" w14:textId="77777777" w:rsidTr="006E0A65">
        <w:tc>
          <w:tcPr>
            <w:tcW w:w="568" w:type="dxa"/>
            <w:vMerge/>
            <w:tcBorders>
              <w:left w:val="single" w:sz="4" w:space="0" w:color="auto"/>
              <w:right w:val="single" w:sz="4" w:space="0" w:color="auto"/>
            </w:tcBorders>
            <w:hideMark/>
          </w:tcPr>
          <w:p w14:paraId="040F2AD9" w14:textId="77777777" w:rsidR="001A392A" w:rsidRPr="00BD284A" w:rsidRDefault="001A392A" w:rsidP="006E0A65">
            <w:pPr>
              <w:widowControl w:val="0"/>
              <w:autoSpaceDE w:val="0"/>
              <w:autoSpaceDN w:val="0"/>
              <w:adjustRightInd w:val="0"/>
              <w:ind w:left="-142" w:right="-117"/>
              <w:jc w:val="center"/>
              <w:rPr>
                <w:rFonts w:eastAsia="Calibri" w:cs="Courier New"/>
                <w:lang w:eastAsia="en-US"/>
              </w:rPr>
            </w:pPr>
          </w:p>
        </w:tc>
        <w:tc>
          <w:tcPr>
            <w:tcW w:w="4536" w:type="dxa"/>
            <w:gridSpan w:val="2"/>
            <w:vMerge/>
            <w:tcBorders>
              <w:left w:val="single" w:sz="4" w:space="0" w:color="auto"/>
              <w:right w:val="single" w:sz="4" w:space="0" w:color="auto"/>
            </w:tcBorders>
            <w:hideMark/>
          </w:tcPr>
          <w:p w14:paraId="54EB8911" w14:textId="77777777" w:rsidR="001A392A" w:rsidRPr="00BD284A" w:rsidRDefault="001A392A" w:rsidP="006E0A65">
            <w:pPr>
              <w:widowControl w:val="0"/>
              <w:autoSpaceDE w:val="0"/>
              <w:autoSpaceDN w:val="0"/>
              <w:adjustRightInd w:val="0"/>
              <w:jc w:val="center"/>
              <w:rPr>
                <w:rFonts w:eastAsia="Calibri" w:cs="Courier New"/>
                <w:lang w:eastAsia="en-US"/>
              </w:rPr>
            </w:pPr>
          </w:p>
        </w:tc>
        <w:tc>
          <w:tcPr>
            <w:tcW w:w="1701" w:type="dxa"/>
            <w:gridSpan w:val="2"/>
            <w:vMerge/>
            <w:tcBorders>
              <w:left w:val="single" w:sz="4" w:space="0" w:color="auto"/>
              <w:right w:val="single" w:sz="4" w:space="0" w:color="auto"/>
            </w:tcBorders>
          </w:tcPr>
          <w:p w14:paraId="6AF640E4" w14:textId="77777777" w:rsidR="001A392A" w:rsidRPr="00BD284A" w:rsidRDefault="001A392A" w:rsidP="006E0A65">
            <w:pPr>
              <w:widowControl w:val="0"/>
              <w:autoSpaceDE w:val="0"/>
              <w:autoSpaceDN w:val="0"/>
              <w:adjustRightInd w:val="0"/>
              <w:jc w:val="center"/>
              <w:rPr>
                <w:rFonts w:eastAsia="Calibri" w:cs="Courier New"/>
                <w:lang w:eastAsia="en-US"/>
              </w:rPr>
            </w:pPr>
          </w:p>
        </w:tc>
        <w:tc>
          <w:tcPr>
            <w:tcW w:w="1701" w:type="dxa"/>
            <w:gridSpan w:val="2"/>
            <w:vMerge/>
            <w:tcBorders>
              <w:left w:val="single" w:sz="4" w:space="0" w:color="auto"/>
              <w:right w:val="single" w:sz="4" w:space="0" w:color="auto"/>
            </w:tcBorders>
            <w:hideMark/>
          </w:tcPr>
          <w:p w14:paraId="0424645E" w14:textId="77777777" w:rsidR="001A392A" w:rsidRPr="00BD284A" w:rsidRDefault="001A392A" w:rsidP="006E0A65">
            <w:pPr>
              <w:widowControl w:val="0"/>
              <w:autoSpaceDE w:val="0"/>
              <w:autoSpaceDN w:val="0"/>
              <w:adjustRightInd w:val="0"/>
              <w:jc w:val="center"/>
              <w:rPr>
                <w:rFonts w:eastAsia="Calibri" w:cs="Courier New"/>
                <w:lang w:eastAsia="en-US"/>
              </w:rPr>
            </w:pPr>
          </w:p>
        </w:tc>
        <w:tc>
          <w:tcPr>
            <w:tcW w:w="1559" w:type="dxa"/>
            <w:vMerge w:val="restart"/>
            <w:tcBorders>
              <w:top w:val="single" w:sz="4" w:space="0" w:color="auto"/>
              <w:left w:val="single" w:sz="4" w:space="0" w:color="auto"/>
              <w:right w:val="single" w:sz="4" w:space="0" w:color="auto"/>
            </w:tcBorders>
          </w:tcPr>
          <w:p w14:paraId="032B0F3E"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Всего</w:t>
            </w:r>
          </w:p>
        </w:tc>
        <w:tc>
          <w:tcPr>
            <w:tcW w:w="1701" w:type="dxa"/>
            <w:tcBorders>
              <w:top w:val="single" w:sz="4" w:space="0" w:color="auto"/>
              <w:left w:val="single" w:sz="4" w:space="0" w:color="auto"/>
              <w:bottom w:val="single" w:sz="4" w:space="0" w:color="auto"/>
              <w:right w:val="single" w:sz="4" w:space="0" w:color="auto"/>
            </w:tcBorders>
            <w:hideMark/>
          </w:tcPr>
          <w:p w14:paraId="25F46DA1"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в том числе</w:t>
            </w:r>
          </w:p>
        </w:tc>
        <w:tc>
          <w:tcPr>
            <w:tcW w:w="3970" w:type="dxa"/>
            <w:vMerge/>
            <w:tcBorders>
              <w:left w:val="single" w:sz="4" w:space="0" w:color="auto"/>
              <w:right w:val="single" w:sz="4" w:space="0" w:color="auto"/>
            </w:tcBorders>
            <w:hideMark/>
          </w:tcPr>
          <w:p w14:paraId="2D1E847F" w14:textId="77777777" w:rsidR="001A392A" w:rsidRPr="00BD284A" w:rsidRDefault="001A392A" w:rsidP="006E0A65">
            <w:pPr>
              <w:widowControl w:val="0"/>
              <w:autoSpaceDE w:val="0"/>
              <w:autoSpaceDN w:val="0"/>
              <w:adjustRightInd w:val="0"/>
              <w:jc w:val="center"/>
              <w:rPr>
                <w:rFonts w:eastAsia="Calibri" w:cs="Courier New"/>
                <w:lang w:eastAsia="en-US"/>
              </w:rPr>
            </w:pPr>
          </w:p>
        </w:tc>
      </w:tr>
      <w:tr w:rsidR="001A392A" w:rsidRPr="00BD284A" w14:paraId="63FBAED0" w14:textId="77777777" w:rsidTr="006E0A65">
        <w:trPr>
          <w:trHeight w:val="274"/>
        </w:trPr>
        <w:tc>
          <w:tcPr>
            <w:tcW w:w="568" w:type="dxa"/>
            <w:vMerge/>
            <w:tcBorders>
              <w:left w:val="single" w:sz="4" w:space="0" w:color="auto"/>
              <w:bottom w:val="single" w:sz="4" w:space="0" w:color="auto"/>
              <w:right w:val="single" w:sz="4" w:space="0" w:color="auto"/>
            </w:tcBorders>
            <w:hideMark/>
          </w:tcPr>
          <w:p w14:paraId="1E43CFC6" w14:textId="77777777" w:rsidR="001A392A" w:rsidRPr="00BD284A" w:rsidRDefault="001A392A" w:rsidP="006E0A65">
            <w:pPr>
              <w:widowControl w:val="0"/>
              <w:autoSpaceDE w:val="0"/>
              <w:autoSpaceDN w:val="0"/>
              <w:adjustRightInd w:val="0"/>
              <w:ind w:left="-142" w:right="-117"/>
              <w:jc w:val="center"/>
              <w:rPr>
                <w:rFonts w:eastAsia="Calibri" w:cs="Courier New"/>
                <w:lang w:eastAsia="en-US"/>
              </w:rPr>
            </w:pPr>
          </w:p>
        </w:tc>
        <w:tc>
          <w:tcPr>
            <w:tcW w:w="4536" w:type="dxa"/>
            <w:gridSpan w:val="2"/>
            <w:vMerge/>
            <w:tcBorders>
              <w:left w:val="single" w:sz="4" w:space="0" w:color="auto"/>
              <w:bottom w:val="single" w:sz="4" w:space="0" w:color="auto"/>
              <w:right w:val="single" w:sz="4" w:space="0" w:color="auto"/>
            </w:tcBorders>
            <w:hideMark/>
          </w:tcPr>
          <w:p w14:paraId="2A86B087" w14:textId="77777777" w:rsidR="001A392A" w:rsidRPr="00BD284A" w:rsidRDefault="001A392A" w:rsidP="006E0A65">
            <w:pPr>
              <w:widowControl w:val="0"/>
              <w:autoSpaceDE w:val="0"/>
              <w:autoSpaceDN w:val="0"/>
              <w:adjustRightInd w:val="0"/>
              <w:jc w:val="center"/>
              <w:rPr>
                <w:rFonts w:eastAsia="Calibri" w:cs="Courier New"/>
                <w:lang w:eastAsia="en-US"/>
              </w:rPr>
            </w:pPr>
          </w:p>
        </w:tc>
        <w:tc>
          <w:tcPr>
            <w:tcW w:w="1701" w:type="dxa"/>
            <w:gridSpan w:val="2"/>
            <w:vMerge/>
            <w:tcBorders>
              <w:left w:val="single" w:sz="4" w:space="0" w:color="auto"/>
              <w:bottom w:val="single" w:sz="4" w:space="0" w:color="auto"/>
              <w:right w:val="single" w:sz="4" w:space="0" w:color="auto"/>
            </w:tcBorders>
          </w:tcPr>
          <w:p w14:paraId="0C2EFD78" w14:textId="77777777" w:rsidR="001A392A" w:rsidRPr="00BD284A" w:rsidRDefault="001A392A" w:rsidP="006E0A65">
            <w:pPr>
              <w:widowControl w:val="0"/>
              <w:autoSpaceDE w:val="0"/>
              <w:autoSpaceDN w:val="0"/>
              <w:adjustRightInd w:val="0"/>
              <w:jc w:val="center"/>
              <w:rPr>
                <w:rFonts w:eastAsia="Calibri" w:cs="Courier New"/>
                <w:lang w:eastAsia="en-US"/>
              </w:rPr>
            </w:pPr>
          </w:p>
        </w:tc>
        <w:tc>
          <w:tcPr>
            <w:tcW w:w="1701" w:type="dxa"/>
            <w:gridSpan w:val="2"/>
            <w:vMerge/>
            <w:tcBorders>
              <w:left w:val="single" w:sz="4" w:space="0" w:color="auto"/>
              <w:bottom w:val="single" w:sz="4" w:space="0" w:color="auto"/>
              <w:right w:val="single" w:sz="4" w:space="0" w:color="auto"/>
            </w:tcBorders>
            <w:hideMark/>
          </w:tcPr>
          <w:p w14:paraId="01BE9095" w14:textId="77777777" w:rsidR="001A392A" w:rsidRPr="00BD284A" w:rsidRDefault="001A392A" w:rsidP="006E0A65">
            <w:pPr>
              <w:widowControl w:val="0"/>
              <w:autoSpaceDE w:val="0"/>
              <w:autoSpaceDN w:val="0"/>
              <w:adjustRightInd w:val="0"/>
              <w:jc w:val="center"/>
              <w:rPr>
                <w:rFonts w:eastAsia="Calibri" w:cs="Courier New"/>
                <w:lang w:eastAsia="en-US"/>
              </w:rPr>
            </w:pPr>
          </w:p>
        </w:tc>
        <w:tc>
          <w:tcPr>
            <w:tcW w:w="1559" w:type="dxa"/>
            <w:vMerge/>
            <w:tcBorders>
              <w:left w:val="single" w:sz="4" w:space="0" w:color="auto"/>
              <w:bottom w:val="single" w:sz="4" w:space="0" w:color="auto"/>
              <w:right w:val="single" w:sz="4" w:space="0" w:color="auto"/>
            </w:tcBorders>
          </w:tcPr>
          <w:p w14:paraId="06BD4926" w14:textId="77777777" w:rsidR="001A392A" w:rsidRPr="00BD284A" w:rsidRDefault="001A392A" w:rsidP="006E0A65">
            <w:pPr>
              <w:widowControl w:val="0"/>
              <w:autoSpaceDE w:val="0"/>
              <w:autoSpaceDN w:val="0"/>
              <w:adjustRightInd w:val="0"/>
              <w:jc w:val="center"/>
              <w:rPr>
                <w:rFonts w:eastAsia="Calibri" w:cs="Courier New"/>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26ABDFF2"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20</w:t>
            </w:r>
            <w:r>
              <w:rPr>
                <w:rFonts w:eastAsia="Calibri" w:cs="Courier New"/>
                <w:lang w:eastAsia="en-US"/>
              </w:rPr>
              <w:t>30</w:t>
            </w:r>
            <w:r w:rsidRPr="00BD284A">
              <w:rPr>
                <w:rFonts w:eastAsia="Calibri" w:cs="Courier New"/>
                <w:lang w:eastAsia="en-US"/>
              </w:rPr>
              <w:t xml:space="preserve"> год</w:t>
            </w:r>
          </w:p>
        </w:tc>
        <w:tc>
          <w:tcPr>
            <w:tcW w:w="3970" w:type="dxa"/>
            <w:vMerge/>
            <w:tcBorders>
              <w:left w:val="single" w:sz="4" w:space="0" w:color="auto"/>
              <w:bottom w:val="single" w:sz="4" w:space="0" w:color="auto"/>
              <w:right w:val="single" w:sz="4" w:space="0" w:color="auto"/>
            </w:tcBorders>
            <w:hideMark/>
          </w:tcPr>
          <w:p w14:paraId="2ABB06AC" w14:textId="77777777" w:rsidR="001A392A" w:rsidRPr="00BD284A" w:rsidRDefault="001A392A" w:rsidP="006E0A65">
            <w:pPr>
              <w:widowControl w:val="0"/>
              <w:autoSpaceDE w:val="0"/>
              <w:autoSpaceDN w:val="0"/>
              <w:adjustRightInd w:val="0"/>
              <w:jc w:val="center"/>
              <w:rPr>
                <w:rFonts w:eastAsia="Calibri" w:cs="Courier New"/>
                <w:lang w:eastAsia="en-US"/>
              </w:rPr>
            </w:pPr>
          </w:p>
        </w:tc>
      </w:tr>
      <w:tr w:rsidR="001A392A" w:rsidRPr="00BD284A" w14:paraId="4B36B88F" w14:textId="77777777" w:rsidTr="006E0A65">
        <w:tc>
          <w:tcPr>
            <w:tcW w:w="568" w:type="dxa"/>
            <w:tcBorders>
              <w:top w:val="single" w:sz="4" w:space="0" w:color="auto"/>
              <w:left w:val="single" w:sz="4" w:space="0" w:color="auto"/>
              <w:bottom w:val="single" w:sz="4" w:space="0" w:color="auto"/>
              <w:right w:val="single" w:sz="4" w:space="0" w:color="auto"/>
            </w:tcBorders>
            <w:hideMark/>
          </w:tcPr>
          <w:p w14:paraId="496E5E35" w14:textId="77777777" w:rsidR="001A392A" w:rsidRPr="00BD284A" w:rsidRDefault="001A392A" w:rsidP="006E0A65">
            <w:pPr>
              <w:widowControl w:val="0"/>
              <w:autoSpaceDE w:val="0"/>
              <w:autoSpaceDN w:val="0"/>
              <w:adjustRightInd w:val="0"/>
              <w:ind w:left="-142" w:right="-117"/>
              <w:jc w:val="center"/>
              <w:rPr>
                <w:rFonts w:eastAsia="Calibri" w:cs="Courier New"/>
                <w:lang w:eastAsia="en-US"/>
              </w:rPr>
            </w:pPr>
            <w:r w:rsidRPr="00BD284A">
              <w:rPr>
                <w:rFonts w:eastAsia="Calibri" w:cs="Courier New"/>
                <w:lang w:eastAsia="en-US"/>
              </w:rPr>
              <w:t>1</w:t>
            </w:r>
          </w:p>
        </w:tc>
        <w:tc>
          <w:tcPr>
            <w:tcW w:w="4536" w:type="dxa"/>
            <w:gridSpan w:val="2"/>
            <w:tcBorders>
              <w:top w:val="single" w:sz="4" w:space="0" w:color="auto"/>
              <w:left w:val="single" w:sz="4" w:space="0" w:color="auto"/>
              <w:bottom w:val="single" w:sz="4" w:space="0" w:color="auto"/>
              <w:right w:val="single" w:sz="4" w:space="0" w:color="auto"/>
            </w:tcBorders>
            <w:hideMark/>
          </w:tcPr>
          <w:p w14:paraId="2A20E3FB"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2</w:t>
            </w:r>
          </w:p>
        </w:tc>
        <w:tc>
          <w:tcPr>
            <w:tcW w:w="1701" w:type="dxa"/>
            <w:gridSpan w:val="2"/>
            <w:tcBorders>
              <w:top w:val="single" w:sz="4" w:space="0" w:color="auto"/>
              <w:left w:val="single" w:sz="4" w:space="0" w:color="auto"/>
              <w:bottom w:val="single" w:sz="4" w:space="0" w:color="auto"/>
              <w:right w:val="single" w:sz="4" w:space="0" w:color="auto"/>
            </w:tcBorders>
          </w:tcPr>
          <w:p w14:paraId="4AD6EE06"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32762DDA"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4</w:t>
            </w:r>
          </w:p>
        </w:tc>
        <w:tc>
          <w:tcPr>
            <w:tcW w:w="1559" w:type="dxa"/>
            <w:tcBorders>
              <w:top w:val="single" w:sz="4" w:space="0" w:color="auto"/>
              <w:left w:val="single" w:sz="4" w:space="0" w:color="auto"/>
              <w:bottom w:val="single" w:sz="4" w:space="0" w:color="auto"/>
              <w:right w:val="single" w:sz="4" w:space="0" w:color="auto"/>
            </w:tcBorders>
          </w:tcPr>
          <w:p w14:paraId="7AC9DD95"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14:paraId="2D4691B8"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6</w:t>
            </w:r>
          </w:p>
        </w:tc>
        <w:tc>
          <w:tcPr>
            <w:tcW w:w="3970" w:type="dxa"/>
            <w:tcBorders>
              <w:top w:val="single" w:sz="4" w:space="0" w:color="auto"/>
              <w:left w:val="single" w:sz="4" w:space="0" w:color="auto"/>
              <w:bottom w:val="single" w:sz="4" w:space="0" w:color="auto"/>
              <w:right w:val="single" w:sz="4" w:space="0" w:color="auto"/>
            </w:tcBorders>
            <w:hideMark/>
          </w:tcPr>
          <w:p w14:paraId="07510B9A"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eastAsia="Calibri" w:cs="Courier New"/>
                <w:lang w:eastAsia="en-US"/>
              </w:rPr>
              <w:t>7</w:t>
            </w:r>
          </w:p>
        </w:tc>
      </w:tr>
      <w:tr w:rsidR="001A392A" w:rsidRPr="00BD284A" w14:paraId="6B261D9A" w14:textId="77777777" w:rsidTr="006E0A65">
        <w:trPr>
          <w:trHeight w:val="347"/>
        </w:trPr>
        <w:tc>
          <w:tcPr>
            <w:tcW w:w="568" w:type="dxa"/>
            <w:tcBorders>
              <w:top w:val="single" w:sz="4" w:space="0" w:color="auto"/>
              <w:left w:val="single" w:sz="4" w:space="0" w:color="auto"/>
              <w:bottom w:val="single" w:sz="4" w:space="0" w:color="auto"/>
              <w:right w:val="single" w:sz="4" w:space="0" w:color="auto"/>
            </w:tcBorders>
          </w:tcPr>
          <w:p w14:paraId="0D5326D6" w14:textId="77777777" w:rsidR="001A392A" w:rsidRPr="00BD284A" w:rsidRDefault="001A392A" w:rsidP="006E0A65">
            <w:pPr>
              <w:spacing w:line="315" w:lineRule="atLeast"/>
              <w:jc w:val="center"/>
              <w:textAlignment w:val="baseline"/>
            </w:pPr>
          </w:p>
        </w:tc>
        <w:tc>
          <w:tcPr>
            <w:tcW w:w="15168" w:type="dxa"/>
            <w:gridSpan w:val="9"/>
            <w:tcBorders>
              <w:top w:val="single" w:sz="4" w:space="0" w:color="auto"/>
              <w:left w:val="single" w:sz="4" w:space="0" w:color="auto"/>
              <w:bottom w:val="single" w:sz="4" w:space="0" w:color="auto"/>
              <w:right w:val="single" w:sz="4" w:space="0" w:color="auto"/>
            </w:tcBorders>
          </w:tcPr>
          <w:p w14:paraId="4A058DE6" w14:textId="77777777" w:rsidR="001A392A" w:rsidRPr="00BD284A" w:rsidRDefault="001A392A" w:rsidP="006E0A65">
            <w:pPr>
              <w:spacing w:line="315" w:lineRule="atLeast"/>
              <w:jc w:val="center"/>
              <w:textAlignment w:val="baseline"/>
              <w:rPr>
                <w:color w:val="000000"/>
              </w:rPr>
            </w:pPr>
            <w:r w:rsidRPr="00BD284A">
              <w:t xml:space="preserve">подпрограмма №1 </w:t>
            </w:r>
            <w:r w:rsidRPr="00BD284A">
              <w:rPr>
                <w:rFonts w:eastAsia="Calibri"/>
                <w:bCs/>
                <w:lang w:eastAsia="en-US"/>
              </w:rPr>
              <w:t>«</w:t>
            </w:r>
            <w:r w:rsidRPr="00BD284A">
              <w:rPr>
                <w:color w:val="000000"/>
              </w:rPr>
              <w:t>Благоустройство дворовых территорий муниципального образования</w:t>
            </w:r>
          </w:p>
          <w:p w14:paraId="52218632" w14:textId="77777777" w:rsidR="001A392A" w:rsidRPr="00BD284A" w:rsidRDefault="001A392A" w:rsidP="006E0A65">
            <w:pPr>
              <w:spacing w:line="315" w:lineRule="atLeast"/>
              <w:jc w:val="center"/>
              <w:textAlignment w:val="baseline"/>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rFonts w:eastAsia="Calibri"/>
                <w:bCs/>
                <w:lang w:eastAsia="en-US"/>
              </w:rPr>
              <w:t>»</w:t>
            </w:r>
          </w:p>
        </w:tc>
      </w:tr>
      <w:tr w:rsidR="001A392A" w:rsidRPr="00BD284A" w14:paraId="3058B15D" w14:textId="77777777" w:rsidTr="006E0A65">
        <w:trPr>
          <w:trHeight w:val="341"/>
        </w:trPr>
        <w:tc>
          <w:tcPr>
            <w:tcW w:w="568" w:type="dxa"/>
            <w:tcBorders>
              <w:top w:val="single" w:sz="4" w:space="0" w:color="auto"/>
              <w:left w:val="single" w:sz="4" w:space="0" w:color="auto"/>
              <w:bottom w:val="single" w:sz="4" w:space="0" w:color="auto"/>
              <w:right w:val="single" w:sz="4" w:space="0" w:color="auto"/>
            </w:tcBorders>
          </w:tcPr>
          <w:p w14:paraId="304A9D4C" w14:textId="77777777" w:rsidR="001A392A" w:rsidRPr="00BD284A" w:rsidRDefault="001A392A" w:rsidP="006E0A65">
            <w:pPr>
              <w:autoSpaceDE w:val="0"/>
              <w:autoSpaceDN w:val="0"/>
              <w:adjustRightInd w:val="0"/>
              <w:jc w:val="center"/>
            </w:pPr>
          </w:p>
        </w:tc>
        <w:tc>
          <w:tcPr>
            <w:tcW w:w="15168" w:type="dxa"/>
            <w:gridSpan w:val="9"/>
            <w:tcBorders>
              <w:top w:val="single" w:sz="4" w:space="0" w:color="auto"/>
              <w:left w:val="single" w:sz="4" w:space="0" w:color="auto"/>
              <w:bottom w:val="single" w:sz="4" w:space="0" w:color="auto"/>
              <w:right w:val="single" w:sz="4" w:space="0" w:color="auto"/>
            </w:tcBorders>
          </w:tcPr>
          <w:p w14:paraId="39814C4B" w14:textId="77777777" w:rsidR="001A392A" w:rsidRPr="00BD284A" w:rsidRDefault="001A392A" w:rsidP="006E0A65">
            <w:pPr>
              <w:autoSpaceDE w:val="0"/>
              <w:autoSpaceDN w:val="0"/>
              <w:adjustRightInd w:val="0"/>
            </w:pPr>
            <w:r w:rsidRPr="00BD284A">
              <w:t xml:space="preserve">Цель: </w:t>
            </w:r>
            <w:r w:rsidRPr="00BD284A">
              <w:rPr>
                <w:color w:val="000000"/>
              </w:rPr>
              <w:t>повышение комфортности проживания в многоквартирных домах на территории муниципального образования города Пугачева Саратовской области</w:t>
            </w:r>
          </w:p>
        </w:tc>
      </w:tr>
      <w:tr w:rsidR="001A392A" w:rsidRPr="00BD284A" w14:paraId="6B18B65D" w14:textId="77777777" w:rsidTr="006E0A65">
        <w:trPr>
          <w:trHeight w:val="275"/>
        </w:trPr>
        <w:tc>
          <w:tcPr>
            <w:tcW w:w="568" w:type="dxa"/>
            <w:tcBorders>
              <w:top w:val="single" w:sz="4" w:space="0" w:color="auto"/>
              <w:left w:val="single" w:sz="4" w:space="0" w:color="auto"/>
              <w:bottom w:val="single" w:sz="4" w:space="0" w:color="auto"/>
              <w:right w:val="single" w:sz="4" w:space="0" w:color="auto"/>
            </w:tcBorders>
          </w:tcPr>
          <w:p w14:paraId="559907A3" w14:textId="77777777" w:rsidR="001A392A" w:rsidRPr="00BD284A" w:rsidRDefault="001A392A" w:rsidP="006E0A65">
            <w:pPr>
              <w:autoSpaceDE w:val="0"/>
              <w:autoSpaceDN w:val="0"/>
              <w:adjustRightInd w:val="0"/>
              <w:jc w:val="center"/>
            </w:pPr>
          </w:p>
        </w:tc>
        <w:tc>
          <w:tcPr>
            <w:tcW w:w="15168" w:type="dxa"/>
            <w:gridSpan w:val="9"/>
            <w:tcBorders>
              <w:top w:val="single" w:sz="4" w:space="0" w:color="auto"/>
              <w:left w:val="single" w:sz="4" w:space="0" w:color="auto"/>
              <w:bottom w:val="single" w:sz="4" w:space="0" w:color="auto"/>
              <w:right w:val="single" w:sz="4" w:space="0" w:color="auto"/>
            </w:tcBorders>
          </w:tcPr>
          <w:p w14:paraId="6AC6E3A9" w14:textId="77777777" w:rsidR="001A392A" w:rsidRPr="00BD284A" w:rsidRDefault="001A392A" w:rsidP="006E0A65">
            <w:pPr>
              <w:autoSpaceDE w:val="0"/>
              <w:autoSpaceDN w:val="0"/>
              <w:adjustRightInd w:val="0"/>
            </w:pPr>
            <w:r w:rsidRPr="00BD284A">
              <w:t xml:space="preserve">Задача: </w:t>
            </w:r>
            <w:r w:rsidRPr="00BD284A">
              <w:rPr>
                <w:color w:val="000000"/>
              </w:rPr>
              <w:t>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w:t>
            </w:r>
          </w:p>
        </w:tc>
      </w:tr>
      <w:tr w:rsidR="001A392A" w:rsidRPr="00BD284A" w14:paraId="425ECF8F" w14:textId="77777777" w:rsidTr="006E0A65">
        <w:trPr>
          <w:trHeight w:val="328"/>
        </w:trPr>
        <w:tc>
          <w:tcPr>
            <w:tcW w:w="568" w:type="dxa"/>
            <w:tcBorders>
              <w:top w:val="single" w:sz="4" w:space="0" w:color="auto"/>
              <w:left w:val="single" w:sz="4" w:space="0" w:color="auto"/>
              <w:bottom w:val="single" w:sz="4" w:space="0" w:color="auto"/>
              <w:right w:val="single" w:sz="4" w:space="0" w:color="auto"/>
            </w:tcBorders>
            <w:hideMark/>
          </w:tcPr>
          <w:p w14:paraId="2E190440" w14:textId="77777777" w:rsidR="001A392A" w:rsidRPr="00BD284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1</w:t>
            </w:r>
          </w:p>
        </w:tc>
        <w:tc>
          <w:tcPr>
            <w:tcW w:w="4536" w:type="dxa"/>
            <w:gridSpan w:val="2"/>
            <w:tcBorders>
              <w:top w:val="single" w:sz="4" w:space="0" w:color="auto"/>
              <w:left w:val="single" w:sz="4" w:space="0" w:color="auto"/>
              <w:bottom w:val="single" w:sz="4" w:space="0" w:color="auto"/>
              <w:right w:val="single" w:sz="4" w:space="0" w:color="auto"/>
            </w:tcBorders>
          </w:tcPr>
          <w:p w14:paraId="10C4C579" w14:textId="77777777" w:rsidR="001A392A" w:rsidRPr="00BD284A" w:rsidRDefault="001A392A" w:rsidP="006E0A65">
            <w:pPr>
              <w:rPr>
                <w:color w:val="000000"/>
                <w:spacing w:val="2"/>
              </w:rPr>
            </w:pPr>
            <w:r w:rsidRPr="00BD284A">
              <w:t xml:space="preserve">Благоустройство дворовой территории, расположенной по адресу: </w:t>
            </w:r>
            <w:r w:rsidRPr="00BD284A">
              <w:rPr>
                <w:color w:val="000000"/>
                <w:spacing w:val="2"/>
              </w:rPr>
              <w:t xml:space="preserve">г. Пугачев, </w:t>
            </w:r>
          </w:p>
          <w:p w14:paraId="67D86B9A" w14:textId="77777777" w:rsidR="001A392A" w:rsidRPr="00BD284A" w:rsidRDefault="001A392A" w:rsidP="006E0A65">
            <w:pPr>
              <w:rPr>
                <w:color w:val="000000"/>
                <w:spacing w:val="2"/>
              </w:rPr>
            </w:pPr>
            <w:r w:rsidRPr="00BD284A">
              <w:rPr>
                <w:color w:val="000000"/>
                <w:spacing w:val="2"/>
              </w:rPr>
              <w:t>ул. Ермощенко, д.158</w:t>
            </w:r>
          </w:p>
        </w:tc>
        <w:tc>
          <w:tcPr>
            <w:tcW w:w="1701" w:type="dxa"/>
            <w:gridSpan w:val="2"/>
            <w:tcBorders>
              <w:top w:val="single" w:sz="4" w:space="0" w:color="auto"/>
              <w:left w:val="single" w:sz="4" w:space="0" w:color="auto"/>
              <w:bottom w:val="single" w:sz="4" w:space="0" w:color="auto"/>
              <w:right w:val="single" w:sz="4" w:space="0" w:color="auto"/>
            </w:tcBorders>
            <w:hideMark/>
          </w:tcPr>
          <w:p w14:paraId="74A4D912" w14:textId="77777777" w:rsidR="001A392A" w:rsidRPr="00BD284A" w:rsidRDefault="001A392A" w:rsidP="006E0A65">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7328777B"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20</w:t>
            </w:r>
            <w:r>
              <w:rPr>
                <w:rFonts w:cs="Courier New"/>
              </w:rPr>
              <w:t>30</w:t>
            </w:r>
            <w:r w:rsidRPr="00BD284A">
              <w:rPr>
                <w:rFonts w:cs="Courier New"/>
              </w:rPr>
              <w:t xml:space="preserve"> года</w:t>
            </w:r>
          </w:p>
          <w:p w14:paraId="727C91E8" w14:textId="77777777" w:rsidR="001A392A" w:rsidRPr="00BD284A" w:rsidRDefault="001A392A" w:rsidP="006E0A65">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FF66499"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 xml:space="preserve">Всего </w:t>
            </w:r>
          </w:p>
          <w:p w14:paraId="1A7E0A0A"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в том числе</w:t>
            </w:r>
          </w:p>
          <w:p w14:paraId="7053EDE8"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ФБ (</w:t>
            </w:r>
            <w:proofErr w:type="spellStart"/>
            <w:r w:rsidRPr="00BD284A">
              <w:rPr>
                <w:rFonts w:cs="Courier New"/>
              </w:rPr>
              <w:t>прогнозно</w:t>
            </w:r>
            <w:proofErr w:type="spellEnd"/>
            <w:r w:rsidRPr="00BD284A">
              <w:rPr>
                <w:rFonts w:cs="Courier New"/>
              </w:rPr>
              <w:t>)</w:t>
            </w:r>
          </w:p>
          <w:p w14:paraId="5EDADA09"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ОБ</w:t>
            </w:r>
          </w:p>
          <w:p w14:paraId="0CEB75BF"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lastRenderedPageBreak/>
              <w:t>(</w:t>
            </w:r>
            <w:proofErr w:type="spellStart"/>
            <w:r w:rsidRPr="00BD284A">
              <w:rPr>
                <w:rFonts w:cs="Courier New"/>
              </w:rPr>
              <w:t>прогнозно</w:t>
            </w:r>
            <w:proofErr w:type="spellEnd"/>
            <w:r w:rsidRPr="00BD284A">
              <w:rPr>
                <w:rFonts w:cs="Courier New"/>
              </w:rPr>
              <w:t>)</w:t>
            </w:r>
          </w:p>
        </w:tc>
        <w:tc>
          <w:tcPr>
            <w:tcW w:w="1559" w:type="dxa"/>
            <w:tcBorders>
              <w:top w:val="single" w:sz="4" w:space="0" w:color="auto"/>
              <w:left w:val="single" w:sz="4" w:space="0" w:color="auto"/>
              <w:bottom w:val="single" w:sz="4" w:space="0" w:color="auto"/>
              <w:right w:val="single" w:sz="4" w:space="0" w:color="auto"/>
            </w:tcBorders>
          </w:tcPr>
          <w:p w14:paraId="4010D822"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lastRenderedPageBreak/>
              <w:t>842000,0</w:t>
            </w:r>
          </w:p>
          <w:p w14:paraId="61406F95" w14:textId="77777777" w:rsidR="001A392A" w:rsidRPr="00BD284A" w:rsidRDefault="001A392A" w:rsidP="006E0A65">
            <w:pPr>
              <w:widowControl w:val="0"/>
              <w:autoSpaceDE w:val="0"/>
              <w:autoSpaceDN w:val="0"/>
              <w:adjustRightInd w:val="0"/>
              <w:jc w:val="center"/>
              <w:rPr>
                <w:rFonts w:cs="Courier New"/>
              </w:rPr>
            </w:pPr>
          </w:p>
          <w:p w14:paraId="0005A22A"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825160,0</w:t>
            </w:r>
          </w:p>
          <w:p w14:paraId="732AE279" w14:textId="77777777" w:rsidR="001A392A" w:rsidRPr="00BD284A" w:rsidRDefault="001A392A" w:rsidP="006E0A65">
            <w:pPr>
              <w:widowControl w:val="0"/>
              <w:autoSpaceDE w:val="0"/>
              <w:autoSpaceDN w:val="0"/>
              <w:adjustRightInd w:val="0"/>
              <w:jc w:val="center"/>
              <w:rPr>
                <w:rFonts w:cs="Courier New"/>
              </w:rPr>
            </w:pPr>
          </w:p>
          <w:p w14:paraId="4F3F2528"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16840,0</w:t>
            </w:r>
          </w:p>
        </w:tc>
        <w:tc>
          <w:tcPr>
            <w:tcW w:w="1701" w:type="dxa"/>
            <w:tcBorders>
              <w:top w:val="single" w:sz="4" w:space="0" w:color="auto"/>
              <w:left w:val="single" w:sz="4" w:space="0" w:color="auto"/>
              <w:bottom w:val="single" w:sz="4" w:space="0" w:color="auto"/>
              <w:right w:val="single" w:sz="4" w:space="0" w:color="auto"/>
            </w:tcBorders>
            <w:hideMark/>
          </w:tcPr>
          <w:p w14:paraId="44815835"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842000,0</w:t>
            </w:r>
          </w:p>
          <w:p w14:paraId="3121B994" w14:textId="77777777" w:rsidR="001A392A" w:rsidRPr="00BD284A" w:rsidRDefault="001A392A" w:rsidP="006E0A65">
            <w:pPr>
              <w:widowControl w:val="0"/>
              <w:autoSpaceDE w:val="0"/>
              <w:autoSpaceDN w:val="0"/>
              <w:adjustRightInd w:val="0"/>
              <w:jc w:val="center"/>
              <w:rPr>
                <w:rFonts w:cs="Courier New"/>
              </w:rPr>
            </w:pPr>
          </w:p>
          <w:p w14:paraId="75D931D0"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825160,0</w:t>
            </w:r>
          </w:p>
          <w:p w14:paraId="2858EA9B" w14:textId="77777777" w:rsidR="001A392A" w:rsidRPr="00BD284A" w:rsidRDefault="001A392A" w:rsidP="006E0A65">
            <w:pPr>
              <w:widowControl w:val="0"/>
              <w:autoSpaceDE w:val="0"/>
              <w:autoSpaceDN w:val="0"/>
              <w:adjustRightInd w:val="0"/>
              <w:jc w:val="center"/>
              <w:rPr>
                <w:rFonts w:cs="Courier New"/>
              </w:rPr>
            </w:pPr>
          </w:p>
          <w:p w14:paraId="762D0177"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16840,0</w:t>
            </w:r>
          </w:p>
        </w:tc>
        <w:tc>
          <w:tcPr>
            <w:tcW w:w="3970" w:type="dxa"/>
            <w:vMerge w:val="restart"/>
            <w:tcBorders>
              <w:left w:val="single" w:sz="4" w:space="0" w:color="auto"/>
              <w:right w:val="single" w:sz="4" w:space="0" w:color="auto"/>
            </w:tcBorders>
            <w:hideMark/>
          </w:tcPr>
          <w:p w14:paraId="379E252C" w14:textId="77777777" w:rsidR="001A392A" w:rsidRPr="00207AA9" w:rsidRDefault="001A392A" w:rsidP="006E0A65">
            <w:pPr>
              <w:autoSpaceDE w:val="0"/>
              <w:autoSpaceDN w:val="0"/>
              <w:adjustRightInd w:val="0"/>
              <w:ind w:firstLine="176"/>
              <w:jc w:val="both"/>
              <w:rPr>
                <w:rFonts w:eastAsia="Calibri"/>
                <w:lang w:eastAsia="en-US"/>
              </w:rPr>
            </w:pPr>
            <w:r w:rsidRPr="00207AA9">
              <w:rPr>
                <w:rFonts w:eastAsia="Calibri"/>
                <w:noProof/>
                <w:lang w:eastAsia="en-US"/>
              </w:rPr>
              <w:t>администрация Пугачевского муниципального района</w:t>
            </w:r>
            <w:r w:rsidRPr="00207AA9">
              <w:rPr>
                <w:rFonts w:eastAsia="Calibri"/>
                <w:lang w:eastAsia="en-US"/>
              </w:rPr>
              <w:t>;</w:t>
            </w:r>
          </w:p>
          <w:p w14:paraId="4904D509" w14:textId="77777777" w:rsidR="001A392A" w:rsidRPr="00207AA9" w:rsidRDefault="001A392A" w:rsidP="006E0A65">
            <w:pPr>
              <w:autoSpaceDE w:val="0"/>
              <w:autoSpaceDN w:val="0"/>
              <w:adjustRightInd w:val="0"/>
              <w:ind w:firstLine="176"/>
              <w:jc w:val="both"/>
              <w:rPr>
                <w:rFonts w:eastAsia="Calibri"/>
                <w:lang w:eastAsia="en-US"/>
              </w:rPr>
            </w:pPr>
            <w:r w:rsidRPr="00207AA9">
              <w:rPr>
                <w:rFonts w:eastAsia="Calibri"/>
                <w:lang w:eastAsia="en-US"/>
              </w:rPr>
              <w:t xml:space="preserve">проектные организации, выполняющие работы по разработке дизайн-проектов и </w:t>
            </w:r>
            <w:r w:rsidRPr="00207AA9">
              <w:rPr>
                <w:rFonts w:eastAsia="Calibri"/>
                <w:lang w:eastAsia="en-US"/>
              </w:rPr>
              <w:lastRenderedPageBreak/>
              <w:t xml:space="preserve">сметной документации на благоустройство дворовых территорий, определяющиеся </w:t>
            </w:r>
            <w:r w:rsidRPr="00207AA9">
              <w:rPr>
                <w:rFonts w:eastAsia="Calibri"/>
                <w:noProof/>
                <w:lang w:eastAsia="en-US"/>
              </w:rPr>
              <w:t>по результату электронного аукциона и по прямым договорам (по согласованию)</w:t>
            </w:r>
            <w:r w:rsidRPr="00207AA9">
              <w:rPr>
                <w:rFonts w:eastAsia="Calibri"/>
                <w:lang w:eastAsia="en-US"/>
              </w:rPr>
              <w:t>;</w:t>
            </w:r>
          </w:p>
          <w:p w14:paraId="596DA21E" w14:textId="77777777" w:rsidR="001A392A" w:rsidRPr="00207AA9" w:rsidRDefault="001A392A" w:rsidP="006E0A65">
            <w:pPr>
              <w:autoSpaceDE w:val="0"/>
              <w:autoSpaceDN w:val="0"/>
              <w:adjustRightInd w:val="0"/>
              <w:ind w:firstLine="176"/>
              <w:jc w:val="both"/>
              <w:rPr>
                <w:rFonts w:eastAsia="Calibri"/>
                <w:lang w:eastAsia="en-US"/>
              </w:rPr>
            </w:pPr>
            <w:r w:rsidRPr="00207AA9">
              <w:rPr>
                <w:rFonts w:eastAsia="Calibri"/>
                <w:lang w:eastAsia="en-US"/>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дворовых территорий (по согласованию);</w:t>
            </w:r>
          </w:p>
          <w:p w14:paraId="5DF14FA9" w14:textId="77777777" w:rsidR="001A392A" w:rsidRPr="00207AA9" w:rsidRDefault="001A392A" w:rsidP="006E0A65">
            <w:pPr>
              <w:autoSpaceDE w:val="0"/>
              <w:autoSpaceDN w:val="0"/>
              <w:adjustRightInd w:val="0"/>
              <w:ind w:firstLine="176"/>
              <w:jc w:val="both"/>
              <w:rPr>
                <w:rFonts w:eastAsia="Calibri"/>
                <w:lang w:eastAsia="en-US"/>
              </w:rPr>
            </w:pPr>
            <w:r w:rsidRPr="00207AA9">
              <w:rPr>
                <w:rFonts w:eastAsia="Calibri"/>
                <w:lang w:eastAsia="en-US"/>
              </w:rPr>
              <w:t xml:space="preserve">организации, выполняющие строительный контроль за выполнением работ по благоустройству дворовых территорий, </w:t>
            </w:r>
            <w:proofErr w:type="gramStart"/>
            <w:r w:rsidRPr="00207AA9">
              <w:rPr>
                <w:rFonts w:eastAsia="Calibri"/>
                <w:lang w:eastAsia="en-US"/>
              </w:rPr>
              <w:t xml:space="preserve">определяющиеся </w:t>
            </w:r>
            <w:r w:rsidRPr="00207AA9">
              <w:rPr>
                <w:rFonts w:eastAsia="Calibri"/>
                <w:noProof/>
                <w:lang w:eastAsia="en-US"/>
              </w:rPr>
              <w:t xml:space="preserve"> по</w:t>
            </w:r>
            <w:proofErr w:type="gramEnd"/>
            <w:r w:rsidRPr="00207AA9">
              <w:rPr>
                <w:rFonts w:eastAsia="Calibri"/>
                <w:noProof/>
                <w:lang w:eastAsia="en-US"/>
              </w:rPr>
              <w:t xml:space="preserve"> результату электронного аукциона и по прямым договорам (по согласованию)</w:t>
            </w:r>
            <w:r w:rsidRPr="00207AA9">
              <w:rPr>
                <w:rFonts w:eastAsia="Calibri"/>
                <w:lang w:eastAsia="en-US"/>
              </w:rPr>
              <w:t xml:space="preserve">; </w:t>
            </w:r>
          </w:p>
          <w:p w14:paraId="0D89DC6A" w14:textId="77777777" w:rsidR="001A392A" w:rsidRPr="00207AA9" w:rsidRDefault="001A392A" w:rsidP="006E0A65">
            <w:pPr>
              <w:autoSpaceDE w:val="0"/>
              <w:autoSpaceDN w:val="0"/>
              <w:adjustRightInd w:val="0"/>
              <w:ind w:firstLine="176"/>
              <w:jc w:val="both"/>
              <w:rPr>
                <w:rFonts w:eastAsia="Calibri"/>
                <w:noProof/>
                <w:lang w:eastAsia="en-US"/>
              </w:rPr>
            </w:pPr>
            <w:r w:rsidRPr="00207AA9">
              <w:rPr>
                <w:rFonts w:eastAsia="Calibri"/>
                <w:noProof/>
                <w:lang w:eastAsia="en-US"/>
              </w:rPr>
              <w:t xml:space="preserve">подрядные организации, выполняющие работы по </w:t>
            </w:r>
            <w:r w:rsidRPr="00207AA9">
              <w:rPr>
                <w:rFonts w:eastAsia="Calibri"/>
                <w:lang w:eastAsia="en-US"/>
              </w:rPr>
              <w:t xml:space="preserve">благоустройству дворовых территорий, </w:t>
            </w:r>
            <w:proofErr w:type="gramStart"/>
            <w:r w:rsidRPr="00207AA9">
              <w:rPr>
                <w:rFonts w:eastAsia="Calibri"/>
                <w:lang w:eastAsia="en-US"/>
              </w:rPr>
              <w:t xml:space="preserve">определяющиеся </w:t>
            </w:r>
            <w:r w:rsidRPr="00207AA9">
              <w:rPr>
                <w:rFonts w:eastAsia="Calibri"/>
                <w:noProof/>
                <w:lang w:eastAsia="en-US"/>
              </w:rPr>
              <w:t xml:space="preserve"> по</w:t>
            </w:r>
            <w:proofErr w:type="gramEnd"/>
            <w:r w:rsidRPr="00207AA9">
              <w:rPr>
                <w:rFonts w:eastAsia="Calibri"/>
                <w:noProof/>
                <w:lang w:eastAsia="en-US"/>
              </w:rPr>
              <w:t xml:space="preserve"> результату электронного аукциона и по прямым договорам (по согласованию)</w:t>
            </w:r>
            <w:r>
              <w:rPr>
                <w:rFonts w:eastAsia="Calibri"/>
                <w:noProof/>
                <w:lang w:eastAsia="en-US"/>
              </w:rPr>
              <w:t>;</w:t>
            </w:r>
          </w:p>
          <w:p w14:paraId="7CD99610" w14:textId="77777777" w:rsidR="001A392A" w:rsidRPr="00BD284A" w:rsidRDefault="001A392A" w:rsidP="006E0A65">
            <w:pPr>
              <w:autoSpaceDE w:val="0"/>
              <w:autoSpaceDN w:val="0"/>
              <w:adjustRightInd w:val="0"/>
              <w:rPr>
                <w:rFonts w:eastAsia="Calibri"/>
                <w:noProof/>
                <w:lang w:eastAsia="en-US"/>
              </w:rPr>
            </w:pPr>
            <w:r w:rsidRPr="00207AA9">
              <w:rPr>
                <w:rFonts w:eastAsia="Calibri"/>
                <w:lang w:eastAsia="en-US"/>
              </w:rPr>
              <w:t>добровольцы (волонтеры) (</w:t>
            </w:r>
            <w:proofErr w:type="spellStart"/>
            <w:r w:rsidRPr="00207AA9">
              <w:rPr>
                <w:rFonts w:eastAsia="Calibri"/>
                <w:lang w:eastAsia="en-US"/>
              </w:rPr>
              <w:t>посогласованию</w:t>
            </w:r>
            <w:proofErr w:type="spellEnd"/>
          </w:p>
        </w:tc>
      </w:tr>
      <w:tr w:rsidR="001A392A" w:rsidRPr="00BD284A" w14:paraId="4B6D6B2C" w14:textId="77777777" w:rsidTr="006E0A65">
        <w:trPr>
          <w:trHeight w:val="328"/>
        </w:trPr>
        <w:tc>
          <w:tcPr>
            <w:tcW w:w="568" w:type="dxa"/>
            <w:tcBorders>
              <w:top w:val="single" w:sz="4" w:space="0" w:color="auto"/>
              <w:left w:val="single" w:sz="4" w:space="0" w:color="auto"/>
              <w:bottom w:val="single" w:sz="4" w:space="0" w:color="auto"/>
              <w:right w:val="single" w:sz="4" w:space="0" w:color="auto"/>
            </w:tcBorders>
            <w:hideMark/>
          </w:tcPr>
          <w:p w14:paraId="4A4D8295" w14:textId="77777777" w:rsidR="001A392A" w:rsidRPr="00BD284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lastRenderedPageBreak/>
              <w:t>2</w:t>
            </w:r>
          </w:p>
        </w:tc>
        <w:tc>
          <w:tcPr>
            <w:tcW w:w="4536" w:type="dxa"/>
            <w:gridSpan w:val="2"/>
            <w:tcBorders>
              <w:top w:val="single" w:sz="4" w:space="0" w:color="auto"/>
              <w:left w:val="single" w:sz="4" w:space="0" w:color="auto"/>
              <w:bottom w:val="single" w:sz="4" w:space="0" w:color="auto"/>
              <w:right w:val="single" w:sz="4" w:space="0" w:color="auto"/>
            </w:tcBorders>
          </w:tcPr>
          <w:p w14:paraId="1A975B9B" w14:textId="77777777" w:rsidR="001A392A" w:rsidRPr="00BD284A" w:rsidRDefault="001A392A" w:rsidP="006E0A65">
            <w:r w:rsidRPr="00BD284A">
              <w:t xml:space="preserve">Благоустройство дворовых территорий, расположенных по адресу: г. Пугачев, </w:t>
            </w:r>
          </w:p>
          <w:p w14:paraId="3BA21C1B" w14:textId="77777777" w:rsidR="001A392A" w:rsidRPr="00BD284A" w:rsidRDefault="001A392A" w:rsidP="006E0A65">
            <w:pPr>
              <w:rPr>
                <w:color w:val="000000"/>
                <w:spacing w:val="2"/>
              </w:rPr>
            </w:pPr>
            <w:r w:rsidRPr="00BD284A">
              <w:t>ул. 53 Дивизии, д.8/4, д.8/5</w:t>
            </w:r>
          </w:p>
        </w:tc>
        <w:tc>
          <w:tcPr>
            <w:tcW w:w="1701" w:type="dxa"/>
            <w:gridSpan w:val="2"/>
            <w:tcBorders>
              <w:top w:val="single" w:sz="4" w:space="0" w:color="auto"/>
              <w:left w:val="single" w:sz="4" w:space="0" w:color="auto"/>
              <w:bottom w:val="single" w:sz="4" w:space="0" w:color="auto"/>
              <w:right w:val="single" w:sz="4" w:space="0" w:color="auto"/>
            </w:tcBorders>
            <w:hideMark/>
          </w:tcPr>
          <w:p w14:paraId="551D06A2" w14:textId="77777777" w:rsidR="001A392A" w:rsidRPr="00BD284A" w:rsidRDefault="001A392A" w:rsidP="006E0A65">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559451FD"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20</w:t>
            </w:r>
            <w:r>
              <w:rPr>
                <w:rFonts w:cs="Courier New"/>
              </w:rPr>
              <w:t>30</w:t>
            </w:r>
            <w:r w:rsidRPr="00BD284A">
              <w:rPr>
                <w:rFonts w:cs="Courier New"/>
              </w:rPr>
              <w:t xml:space="preserve"> года</w:t>
            </w:r>
          </w:p>
          <w:p w14:paraId="361A2849" w14:textId="77777777" w:rsidR="001A392A" w:rsidRPr="00BD284A" w:rsidRDefault="001A392A" w:rsidP="006E0A65">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488360A"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 xml:space="preserve">Всего </w:t>
            </w:r>
          </w:p>
          <w:p w14:paraId="188DD5FB"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в том числе</w:t>
            </w:r>
          </w:p>
          <w:p w14:paraId="1456C871"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ФБ (</w:t>
            </w:r>
            <w:proofErr w:type="spellStart"/>
            <w:r w:rsidRPr="00BD284A">
              <w:rPr>
                <w:rFonts w:cs="Courier New"/>
              </w:rPr>
              <w:t>прогнозно</w:t>
            </w:r>
            <w:proofErr w:type="spellEnd"/>
            <w:r w:rsidRPr="00BD284A">
              <w:rPr>
                <w:rFonts w:cs="Courier New"/>
              </w:rPr>
              <w:t>)</w:t>
            </w:r>
          </w:p>
          <w:p w14:paraId="60544AC0"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ОБ</w:t>
            </w:r>
          </w:p>
          <w:p w14:paraId="1CC48E54"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w:t>
            </w:r>
            <w:proofErr w:type="spellStart"/>
            <w:r w:rsidRPr="00BD284A">
              <w:rPr>
                <w:rFonts w:cs="Courier New"/>
              </w:rPr>
              <w:t>прогнозно</w:t>
            </w:r>
            <w:proofErr w:type="spellEnd"/>
            <w:r w:rsidRPr="00BD284A">
              <w:rPr>
                <w:rFonts w:cs="Courier New"/>
              </w:rPr>
              <w:t>)</w:t>
            </w:r>
          </w:p>
        </w:tc>
        <w:tc>
          <w:tcPr>
            <w:tcW w:w="1559" w:type="dxa"/>
            <w:tcBorders>
              <w:top w:val="single" w:sz="4" w:space="0" w:color="auto"/>
              <w:left w:val="single" w:sz="4" w:space="0" w:color="auto"/>
              <w:bottom w:val="single" w:sz="4" w:space="0" w:color="auto"/>
              <w:right w:val="single" w:sz="4" w:space="0" w:color="auto"/>
            </w:tcBorders>
          </w:tcPr>
          <w:p w14:paraId="3B94F98B"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2372000,0</w:t>
            </w:r>
          </w:p>
          <w:p w14:paraId="5D3618D8" w14:textId="77777777" w:rsidR="001A392A" w:rsidRPr="00BD284A" w:rsidRDefault="001A392A" w:rsidP="006E0A65">
            <w:pPr>
              <w:widowControl w:val="0"/>
              <w:autoSpaceDE w:val="0"/>
              <w:autoSpaceDN w:val="0"/>
              <w:adjustRightInd w:val="0"/>
              <w:jc w:val="center"/>
              <w:rPr>
                <w:rFonts w:cs="Courier New"/>
              </w:rPr>
            </w:pPr>
          </w:p>
          <w:p w14:paraId="7F63FE04"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2324560,0</w:t>
            </w:r>
          </w:p>
          <w:p w14:paraId="3A14E0B5" w14:textId="77777777" w:rsidR="001A392A" w:rsidRPr="00BD284A" w:rsidRDefault="001A392A" w:rsidP="006E0A65">
            <w:pPr>
              <w:widowControl w:val="0"/>
              <w:autoSpaceDE w:val="0"/>
              <w:autoSpaceDN w:val="0"/>
              <w:adjustRightInd w:val="0"/>
              <w:jc w:val="center"/>
              <w:rPr>
                <w:rFonts w:cs="Courier New"/>
              </w:rPr>
            </w:pPr>
          </w:p>
          <w:p w14:paraId="4DFD3FF8"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47440,0</w:t>
            </w:r>
          </w:p>
        </w:tc>
        <w:tc>
          <w:tcPr>
            <w:tcW w:w="1701" w:type="dxa"/>
            <w:tcBorders>
              <w:top w:val="single" w:sz="4" w:space="0" w:color="auto"/>
              <w:left w:val="single" w:sz="4" w:space="0" w:color="auto"/>
              <w:bottom w:val="single" w:sz="4" w:space="0" w:color="auto"/>
              <w:right w:val="single" w:sz="4" w:space="0" w:color="auto"/>
            </w:tcBorders>
            <w:hideMark/>
          </w:tcPr>
          <w:p w14:paraId="078BDA20"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2372000,0</w:t>
            </w:r>
          </w:p>
          <w:p w14:paraId="1B3BA69D" w14:textId="77777777" w:rsidR="001A392A" w:rsidRPr="00BD284A" w:rsidRDefault="001A392A" w:rsidP="006E0A65">
            <w:pPr>
              <w:widowControl w:val="0"/>
              <w:autoSpaceDE w:val="0"/>
              <w:autoSpaceDN w:val="0"/>
              <w:adjustRightInd w:val="0"/>
              <w:jc w:val="center"/>
              <w:rPr>
                <w:rFonts w:cs="Courier New"/>
              </w:rPr>
            </w:pPr>
          </w:p>
          <w:p w14:paraId="5A739639"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2324560,0</w:t>
            </w:r>
          </w:p>
          <w:p w14:paraId="1F56E399" w14:textId="77777777" w:rsidR="001A392A" w:rsidRPr="00BD284A" w:rsidRDefault="001A392A" w:rsidP="006E0A65">
            <w:pPr>
              <w:widowControl w:val="0"/>
              <w:autoSpaceDE w:val="0"/>
              <w:autoSpaceDN w:val="0"/>
              <w:adjustRightInd w:val="0"/>
              <w:jc w:val="center"/>
              <w:rPr>
                <w:rFonts w:cs="Courier New"/>
              </w:rPr>
            </w:pPr>
          </w:p>
          <w:p w14:paraId="636624B8"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47440,0</w:t>
            </w:r>
          </w:p>
        </w:tc>
        <w:tc>
          <w:tcPr>
            <w:tcW w:w="3970" w:type="dxa"/>
            <w:vMerge/>
            <w:tcBorders>
              <w:left w:val="single" w:sz="4" w:space="0" w:color="auto"/>
              <w:right w:val="single" w:sz="4" w:space="0" w:color="auto"/>
            </w:tcBorders>
            <w:hideMark/>
          </w:tcPr>
          <w:p w14:paraId="609B9343" w14:textId="77777777" w:rsidR="001A392A" w:rsidRPr="00BD284A" w:rsidRDefault="001A392A" w:rsidP="006E0A65">
            <w:pPr>
              <w:autoSpaceDE w:val="0"/>
              <w:autoSpaceDN w:val="0"/>
              <w:adjustRightInd w:val="0"/>
              <w:ind w:firstLine="176"/>
              <w:jc w:val="both"/>
              <w:rPr>
                <w:rFonts w:eastAsia="Calibri"/>
                <w:noProof/>
                <w:lang w:eastAsia="en-US"/>
              </w:rPr>
            </w:pPr>
          </w:p>
        </w:tc>
      </w:tr>
      <w:tr w:rsidR="001A392A" w:rsidRPr="00BD284A" w14:paraId="46AE9EC9" w14:textId="77777777" w:rsidTr="006E0A65">
        <w:trPr>
          <w:trHeight w:val="328"/>
        </w:trPr>
        <w:tc>
          <w:tcPr>
            <w:tcW w:w="568" w:type="dxa"/>
            <w:tcBorders>
              <w:top w:val="single" w:sz="4" w:space="0" w:color="auto"/>
              <w:left w:val="single" w:sz="4" w:space="0" w:color="auto"/>
              <w:bottom w:val="single" w:sz="4" w:space="0" w:color="auto"/>
              <w:right w:val="single" w:sz="4" w:space="0" w:color="auto"/>
            </w:tcBorders>
            <w:hideMark/>
          </w:tcPr>
          <w:p w14:paraId="3FB55E29" w14:textId="77777777" w:rsidR="001A392A" w:rsidRPr="00BD284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3</w:t>
            </w:r>
          </w:p>
        </w:tc>
        <w:tc>
          <w:tcPr>
            <w:tcW w:w="4536" w:type="dxa"/>
            <w:gridSpan w:val="2"/>
            <w:tcBorders>
              <w:top w:val="single" w:sz="4" w:space="0" w:color="auto"/>
              <w:left w:val="single" w:sz="4" w:space="0" w:color="auto"/>
              <w:bottom w:val="single" w:sz="4" w:space="0" w:color="auto"/>
              <w:right w:val="single" w:sz="4" w:space="0" w:color="auto"/>
            </w:tcBorders>
          </w:tcPr>
          <w:p w14:paraId="2BEA294E" w14:textId="77777777" w:rsidR="001A392A" w:rsidRDefault="001A392A" w:rsidP="006E0A65">
            <w:r>
              <w:t xml:space="preserve">Благоустройство дворовой территории, расположенной по адресу: г. Пугачев, </w:t>
            </w:r>
          </w:p>
          <w:p w14:paraId="513F6A14" w14:textId="77777777" w:rsidR="001A392A" w:rsidRPr="00BD284A" w:rsidRDefault="001A392A" w:rsidP="006E0A65">
            <w:r>
              <w:t>ул. Рабочая, д. 7</w:t>
            </w:r>
          </w:p>
        </w:tc>
        <w:tc>
          <w:tcPr>
            <w:tcW w:w="1701" w:type="dxa"/>
            <w:gridSpan w:val="2"/>
            <w:tcBorders>
              <w:top w:val="single" w:sz="4" w:space="0" w:color="auto"/>
              <w:left w:val="single" w:sz="4" w:space="0" w:color="auto"/>
              <w:bottom w:val="single" w:sz="4" w:space="0" w:color="auto"/>
              <w:right w:val="single" w:sz="4" w:space="0" w:color="auto"/>
            </w:tcBorders>
            <w:hideMark/>
          </w:tcPr>
          <w:p w14:paraId="08D56BD1" w14:textId="77777777" w:rsidR="001A392A" w:rsidRPr="00BD284A" w:rsidRDefault="001A392A" w:rsidP="006E0A65">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7E95EFA3"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20</w:t>
            </w:r>
            <w:r>
              <w:rPr>
                <w:rFonts w:cs="Courier New"/>
              </w:rPr>
              <w:t>30</w:t>
            </w:r>
            <w:r w:rsidRPr="00BD284A">
              <w:rPr>
                <w:rFonts w:cs="Courier New"/>
              </w:rPr>
              <w:t xml:space="preserve"> года</w:t>
            </w:r>
          </w:p>
          <w:p w14:paraId="591741B1" w14:textId="77777777" w:rsidR="001A392A" w:rsidRPr="00C77166" w:rsidRDefault="001A392A" w:rsidP="006E0A65">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C3FF858"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 xml:space="preserve">Всего </w:t>
            </w:r>
          </w:p>
          <w:p w14:paraId="6D272806"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в том числе</w:t>
            </w:r>
          </w:p>
          <w:p w14:paraId="1237694A"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ФБ (</w:t>
            </w:r>
            <w:proofErr w:type="spellStart"/>
            <w:r w:rsidRPr="00BD284A">
              <w:rPr>
                <w:rFonts w:cs="Courier New"/>
              </w:rPr>
              <w:t>прогнозно</w:t>
            </w:r>
            <w:proofErr w:type="spellEnd"/>
            <w:r w:rsidRPr="00BD284A">
              <w:rPr>
                <w:rFonts w:cs="Courier New"/>
              </w:rPr>
              <w:t>)</w:t>
            </w:r>
          </w:p>
          <w:p w14:paraId="72CF0024"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ОБ</w:t>
            </w:r>
          </w:p>
          <w:p w14:paraId="0A455121"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w:t>
            </w:r>
            <w:proofErr w:type="spellStart"/>
            <w:r w:rsidRPr="00BD284A">
              <w:rPr>
                <w:rFonts w:cs="Courier New"/>
              </w:rPr>
              <w:t>прогнозно</w:t>
            </w:r>
            <w:proofErr w:type="spellEnd"/>
            <w:r w:rsidRPr="00BD284A">
              <w:rPr>
                <w:rFonts w:cs="Courier New"/>
              </w:rPr>
              <w:t>)</w:t>
            </w:r>
          </w:p>
        </w:tc>
        <w:tc>
          <w:tcPr>
            <w:tcW w:w="1559" w:type="dxa"/>
            <w:tcBorders>
              <w:top w:val="single" w:sz="4" w:space="0" w:color="auto"/>
              <w:left w:val="single" w:sz="4" w:space="0" w:color="auto"/>
              <w:bottom w:val="single" w:sz="4" w:space="0" w:color="auto"/>
              <w:right w:val="single" w:sz="4" w:space="0" w:color="auto"/>
            </w:tcBorders>
          </w:tcPr>
          <w:p w14:paraId="20460FC5" w14:textId="77777777" w:rsidR="001A392A" w:rsidRDefault="001A392A" w:rsidP="006E0A65">
            <w:pPr>
              <w:widowControl w:val="0"/>
              <w:autoSpaceDE w:val="0"/>
              <w:autoSpaceDN w:val="0"/>
              <w:adjustRightInd w:val="0"/>
              <w:jc w:val="center"/>
              <w:rPr>
                <w:rFonts w:cs="Courier New"/>
              </w:rPr>
            </w:pPr>
            <w:r>
              <w:rPr>
                <w:rFonts w:cs="Courier New"/>
              </w:rPr>
              <w:t>1000000,00</w:t>
            </w:r>
          </w:p>
          <w:p w14:paraId="3AD7B58F" w14:textId="77777777" w:rsidR="001A392A" w:rsidRDefault="001A392A" w:rsidP="006E0A65">
            <w:pPr>
              <w:widowControl w:val="0"/>
              <w:autoSpaceDE w:val="0"/>
              <w:autoSpaceDN w:val="0"/>
              <w:adjustRightInd w:val="0"/>
              <w:jc w:val="center"/>
              <w:rPr>
                <w:rFonts w:cs="Courier New"/>
              </w:rPr>
            </w:pPr>
          </w:p>
          <w:p w14:paraId="005D033F" w14:textId="77777777" w:rsidR="001A392A" w:rsidRDefault="001A392A" w:rsidP="006E0A65">
            <w:pPr>
              <w:widowControl w:val="0"/>
              <w:autoSpaceDE w:val="0"/>
              <w:autoSpaceDN w:val="0"/>
              <w:adjustRightInd w:val="0"/>
              <w:jc w:val="center"/>
              <w:rPr>
                <w:rFonts w:cs="Courier New"/>
              </w:rPr>
            </w:pPr>
            <w:r>
              <w:rPr>
                <w:rFonts w:cs="Courier New"/>
              </w:rPr>
              <w:t>980000,00</w:t>
            </w:r>
          </w:p>
          <w:p w14:paraId="0B5248A1" w14:textId="77777777" w:rsidR="001A392A" w:rsidRDefault="001A392A" w:rsidP="006E0A65">
            <w:pPr>
              <w:widowControl w:val="0"/>
              <w:autoSpaceDE w:val="0"/>
              <w:autoSpaceDN w:val="0"/>
              <w:adjustRightInd w:val="0"/>
              <w:jc w:val="center"/>
              <w:rPr>
                <w:rFonts w:cs="Courier New"/>
              </w:rPr>
            </w:pPr>
          </w:p>
          <w:p w14:paraId="6EB8F991" w14:textId="77777777" w:rsidR="001A392A" w:rsidRPr="00BD284A" w:rsidRDefault="001A392A" w:rsidP="006E0A65">
            <w:pPr>
              <w:widowControl w:val="0"/>
              <w:autoSpaceDE w:val="0"/>
              <w:autoSpaceDN w:val="0"/>
              <w:adjustRightInd w:val="0"/>
              <w:jc w:val="center"/>
              <w:rPr>
                <w:rFonts w:cs="Courier New"/>
              </w:rPr>
            </w:pPr>
            <w:r>
              <w:rPr>
                <w:rFonts w:cs="Courier New"/>
              </w:rPr>
              <w:t>20000,00</w:t>
            </w:r>
          </w:p>
        </w:tc>
        <w:tc>
          <w:tcPr>
            <w:tcW w:w="1701" w:type="dxa"/>
            <w:tcBorders>
              <w:top w:val="single" w:sz="4" w:space="0" w:color="auto"/>
              <w:left w:val="single" w:sz="4" w:space="0" w:color="auto"/>
              <w:bottom w:val="single" w:sz="4" w:space="0" w:color="auto"/>
              <w:right w:val="single" w:sz="4" w:space="0" w:color="auto"/>
            </w:tcBorders>
            <w:hideMark/>
          </w:tcPr>
          <w:p w14:paraId="494B16EB" w14:textId="77777777" w:rsidR="001A392A" w:rsidRDefault="001A392A" w:rsidP="006E0A65">
            <w:pPr>
              <w:widowControl w:val="0"/>
              <w:autoSpaceDE w:val="0"/>
              <w:autoSpaceDN w:val="0"/>
              <w:adjustRightInd w:val="0"/>
              <w:jc w:val="center"/>
              <w:rPr>
                <w:rFonts w:cs="Courier New"/>
              </w:rPr>
            </w:pPr>
            <w:r>
              <w:rPr>
                <w:rFonts w:cs="Courier New"/>
              </w:rPr>
              <w:t>1000000,00</w:t>
            </w:r>
          </w:p>
          <w:p w14:paraId="60BB0B9D" w14:textId="77777777" w:rsidR="001A392A" w:rsidRDefault="001A392A" w:rsidP="006E0A65">
            <w:pPr>
              <w:widowControl w:val="0"/>
              <w:autoSpaceDE w:val="0"/>
              <w:autoSpaceDN w:val="0"/>
              <w:adjustRightInd w:val="0"/>
              <w:jc w:val="center"/>
              <w:rPr>
                <w:rFonts w:cs="Courier New"/>
              </w:rPr>
            </w:pPr>
          </w:p>
          <w:p w14:paraId="02B96280" w14:textId="77777777" w:rsidR="001A392A" w:rsidRDefault="001A392A" w:rsidP="006E0A65">
            <w:pPr>
              <w:widowControl w:val="0"/>
              <w:autoSpaceDE w:val="0"/>
              <w:autoSpaceDN w:val="0"/>
              <w:adjustRightInd w:val="0"/>
              <w:jc w:val="center"/>
              <w:rPr>
                <w:rFonts w:cs="Courier New"/>
              </w:rPr>
            </w:pPr>
            <w:r>
              <w:rPr>
                <w:rFonts w:cs="Courier New"/>
              </w:rPr>
              <w:t>980000,00</w:t>
            </w:r>
          </w:p>
          <w:p w14:paraId="1D048186" w14:textId="77777777" w:rsidR="001A392A" w:rsidRDefault="001A392A" w:rsidP="006E0A65">
            <w:pPr>
              <w:widowControl w:val="0"/>
              <w:autoSpaceDE w:val="0"/>
              <w:autoSpaceDN w:val="0"/>
              <w:adjustRightInd w:val="0"/>
              <w:jc w:val="center"/>
              <w:rPr>
                <w:rFonts w:cs="Courier New"/>
              </w:rPr>
            </w:pPr>
          </w:p>
          <w:p w14:paraId="50E9ADEC" w14:textId="77777777" w:rsidR="001A392A" w:rsidRPr="00BD284A" w:rsidRDefault="001A392A" w:rsidP="006E0A65">
            <w:pPr>
              <w:widowControl w:val="0"/>
              <w:autoSpaceDE w:val="0"/>
              <w:autoSpaceDN w:val="0"/>
              <w:adjustRightInd w:val="0"/>
              <w:jc w:val="center"/>
              <w:rPr>
                <w:rFonts w:cs="Courier New"/>
              </w:rPr>
            </w:pPr>
            <w:r>
              <w:rPr>
                <w:rFonts w:cs="Courier New"/>
              </w:rPr>
              <w:t>20000,00</w:t>
            </w:r>
          </w:p>
        </w:tc>
        <w:tc>
          <w:tcPr>
            <w:tcW w:w="3970" w:type="dxa"/>
            <w:vMerge/>
            <w:tcBorders>
              <w:left w:val="single" w:sz="4" w:space="0" w:color="auto"/>
              <w:right w:val="single" w:sz="4" w:space="0" w:color="auto"/>
            </w:tcBorders>
            <w:hideMark/>
          </w:tcPr>
          <w:p w14:paraId="2FC22914" w14:textId="77777777" w:rsidR="001A392A" w:rsidRPr="00BD284A" w:rsidRDefault="001A392A" w:rsidP="006E0A65">
            <w:pPr>
              <w:autoSpaceDE w:val="0"/>
              <w:autoSpaceDN w:val="0"/>
              <w:adjustRightInd w:val="0"/>
              <w:ind w:firstLine="176"/>
              <w:jc w:val="both"/>
              <w:rPr>
                <w:rFonts w:eastAsia="Calibri"/>
                <w:noProof/>
                <w:lang w:eastAsia="en-US"/>
              </w:rPr>
            </w:pPr>
          </w:p>
        </w:tc>
      </w:tr>
      <w:tr w:rsidR="001A392A" w:rsidRPr="00BD284A" w14:paraId="6A3E29D5" w14:textId="77777777" w:rsidTr="006E0A65">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40E598A"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4</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258DD8C7" w14:textId="77777777" w:rsidR="001A392A" w:rsidRDefault="001A392A" w:rsidP="006E0A65">
            <w:r>
              <w:t xml:space="preserve">Благоустройство дворовой территории, расположенной по адресу: г. Пугачев, </w:t>
            </w:r>
          </w:p>
          <w:p w14:paraId="4DC2155F" w14:textId="77777777" w:rsidR="001A392A" w:rsidRDefault="001A392A" w:rsidP="006E0A65">
            <w:r>
              <w:t xml:space="preserve">ул. </w:t>
            </w:r>
            <w:proofErr w:type="spellStart"/>
            <w:r>
              <w:t>Кутякова</w:t>
            </w:r>
            <w:proofErr w:type="spellEnd"/>
            <w:r>
              <w:t>, д. 49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9BAB781" w14:textId="77777777" w:rsidR="001A392A" w:rsidRPr="00BD284A" w:rsidRDefault="001A392A" w:rsidP="006E0A65">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7B1E891B"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20</w:t>
            </w:r>
            <w:r>
              <w:rPr>
                <w:rFonts w:cs="Courier New"/>
              </w:rPr>
              <w:t>30</w:t>
            </w:r>
            <w:r w:rsidRPr="00BD284A">
              <w:rPr>
                <w:rFonts w:cs="Courier New"/>
              </w:rPr>
              <w:t xml:space="preserve"> года</w:t>
            </w:r>
          </w:p>
          <w:p w14:paraId="5D7EC851" w14:textId="77777777" w:rsidR="001A392A" w:rsidRPr="00C77166" w:rsidRDefault="001A392A" w:rsidP="006E0A65">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3D7C0D6"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 xml:space="preserve">Всего </w:t>
            </w:r>
          </w:p>
          <w:p w14:paraId="670DC3C8"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в том числе</w:t>
            </w:r>
          </w:p>
          <w:p w14:paraId="161CBB08"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ФБ (</w:t>
            </w:r>
            <w:proofErr w:type="spellStart"/>
            <w:r w:rsidRPr="00BD284A">
              <w:rPr>
                <w:rFonts w:cs="Courier New"/>
              </w:rPr>
              <w:t>прогнозно</w:t>
            </w:r>
            <w:proofErr w:type="spellEnd"/>
            <w:r w:rsidRPr="00BD284A">
              <w:rPr>
                <w:rFonts w:cs="Courier New"/>
              </w:rPr>
              <w:t>)</w:t>
            </w:r>
          </w:p>
          <w:p w14:paraId="673FE08B"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ОБ</w:t>
            </w:r>
          </w:p>
          <w:p w14:paraId="18962F02"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w:t>
            </w:r>
            <w:proofErr w:type="spellStart"/>
            <w:r w:rsidRPr="00BD284A">
              <w:rPr>
                <w:rFonts w:cs="Courier New"/>
              </w:rPr>
              <w:t>прогнозно</w:t>
            </w:r>
            <w:proofErr w:type="spellEnd"/>
            <w:r w:rsidRPr="00BD284A">
              <w:rPr>
                <w:rFonts w:cs="Courier New"/>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961287" w14:textId="77777777" w:rsidR="001A392A" w:rsidRDefault="001A392A" w:rsidP="006E0A65">
            <w:pPr>
              <w:widowControl w:val="0"/>
              <w:autoSpaceDE w:val="0"/>
              <w:autoSpaceDN w:val="0"/>
              <w:adjustRightInd w:val="0"/>
              <w:jc w:val="center"/>
              <w:rPr>
                <w:rFonts w:cs="Courier New"/>
              </w:rPr>
            </w:pPr>
            <w:r>
              <w:rPr>
                <w:rFonts w:cs="Courier New"/>
              </w:rPr>
              <w:t>1000000,00</w:t>
            </w:r>
          </w:p>
          <w:p w14:paraId="1C51A4BB" w14:textId="77777777" w:rsidR="001A392A" w:rsidRDefault="001A392A" w:rsidP="006E0A65">
            <w:pPr>
              <w:widowControl w:val="0"/>
              <w:autoSpaceDE w:val="0"/>
              <w:autoSpaceDN w:val="0"/>
              <w:adjustRightInd w:val="0"/>
              <w:jc w:val="center"/>
              <w:rPr>
                <w:rFonts w:cs="Courier New"/>
              </w:rPr>
            </w:pPr>
          </w:p>
          <w:p w14:paraId="03294BB1" w14:textId="77777777" w:rsidR="001A392A" w:rsidRDefault="001A392A" w:rsidP="006E0A65">
            <w:pPr>
              <w:widowControl w:val="0"/>
              <w:autoSpaceDE w:val="0"/>
              <w:autoSpaceDN w:val="0"/>
              <w:adjustRightInd w:val="0"/>
              <w:jc w:val="center"/>
              <w:rPr>
                <w:rFonts w:cs="Courier New"/>
              </w:rPr>
            </w:pPr>
            <w:r>
              <w:rPr>
                <w:rFonts w:cs="Courier New"/>
              </w:rPr>
              <w:t>980000,00</w:t>
            </w:r>
          </w:p>
          <w:p w14:paraId="624969CA" w14:textId="77777777" w:rsidR="001A392A" w:rsidRDefault="001A392A" w:rsidP="006E0A65">
            <w:pPr>
              <w:widowControl w:val="0"/>
              <w:autoSpaceDE w:val="0"/>
              <w:autoSpaceDN w:val="0"/>
              <w:adjustRightInd w:val="0"/>
              <w:jc w:val="center"/>
              <w:rPr>
                <w:rFonts w:cs="Courier New"/>
              </w:rPr>
            </w:pPr>
          </w:p>
          <w:p w14:paraId="356C55D5" w14:textId="77777777" w:rsidR="001A392A" w:rsidRPr="00BD284A" w:rsidRDefault="001A392A" w:rsidP="006E0A65">
            <w:pPr>
              <w:widowControl w:val="0"/>
              <w:autoSpaceDE w:val="0"/>
              <w:autoSpaceDN w:val="0"/>
              <w:adjustRightInd w:val="0"/>
              <w:jc w:val="center"/>
              <w:rPr>
                <w:rFonts w:cs="Courier New"/>
              </w:rPr>
            </w:pPr>
            <w:r>
              <w:rPr>
                <w:rFonts w:cs="Courier New"/>
              </w:rPr>
              <w:t>20000,00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25A8FE" w14:textId="77777777" w:rsidR="001A392A" w:rsidRDefault="001A392A" w:rsidP="006E0A65">
            <w:pPr>
              <w:widowControl w:val="0"/>
              <w:autoSpaceDE w:val="0"/>
              <w:autoSpaceDN w:val="0"/>
              <w:adjustRightInd w:val="0"/>
              <w:jc w:val="center"/>
              <w:rPr>
                <w:rFonts w:cs="Courier New"/>
              </w:rPr>
            </w:pPr>
            <w:r>
              <w:rPr>
                <w:rFonts w:cs="Courier New"/>
              </w:rPr>
              <w:t>1000000,00</w:t>
            </w:r>
          </w:p>
          <w:p w14:paraId="77D0DF3A" w14:textId="77777777" w:rsidR="001A392A" w:rsidRDefault="001A392A" w:rsidP="006E0A65">
            <w:pPr>
              <w:widowControl w:val="0"/>
              <w:autoSpaceDE w:val="0"/>
              <w:autoSpaceDN w:val="0"/>
              <w:adjustRightInd w:val="0"/>
              <w:jc w:val="center"/>
              <w:rPr>
                <w:rFonts w:cs="Courier New"/>
              </w:rPr>
            </w:pPr>
          </w:p>
          <w:p w14:paraId="2310B4CD" w14:textId="77777777" w:rsidR="001A392A" w:rsidRDefault="001A392A" w:rsidP="006E0A65">
            <w:pPr>
              <w:widowControl w:val="0"/>
              <w:autoSpaceDE w:val="0"/>
              <w:autoSpaceDN w:val="0"/>
              <w:adjustRightInd w:val="0"/>
              <w:jc w:val="center"/>
              <w:rPr>
                <w:rFonts w:cs="Courier New"/>
              </w:rPr>
            </w:pPr>
            <w:r>
              <w:rPr>
                <w:rFonts w:cs="Courier New"/>
              </w:rPr>
              <w:t>980000,00</w:t>
            </w:r>
          </w:p>
          <w:p w14:paraId="52F4D258" w14:textId="77777777" w:rsidR="001A392A" w:rsidRDefault="001A392A" w:rsidP="006E0A65">
            <w:pPr>
              <w:widowControl w:val="0"/>
              <w:autoSpaceDE w:val="0"/>
              <w:autoSpaceDN w:val="0"/>
              <w:adjustRightInd w:val="0"/>
              <w:jc w:val="center"/>
              <w:rPr>
                <w:rFonts w:cs="Courier New"/>
              </w:rPr>
            </w:pPr>
          </w:p>
          <w:p w14:paraId="15366AD0" w14:textId="77777777" w:rsidR="001A392A" w:rsidRPr="00BD284A" w:rsidRDefault="001A392A" w:rsidP="006E0A65">
            <w:pPr>
              <w:widowControl w:val="0"/>
              <w:autoSpaceDE w:val="0"/>
              <w:autoSpaceDN w:val="0"/>
              <w:adjustRightInd w:val="0"/>
              <w:jc w:val="center"/>
              <w:rPr>
                <w:rFonts w:cs="Courier New"/>
              </w:rPr>
            </w:pPr>
            <w:r>
              <w:rPr>
                <w:rFonts w:cs="Courier New"/>
              </w:rPr>
              <w:t>20000,00</w:t>
            </w:r>
          </w:p>
        </w:tc>
        <w:tc>
          <w:tcPr>
            <w:tcW w:w="3970" w:type="dxa"/>
            <w:vMerge/>
            <w:tcBorders>
              <w:left w:val="single" w:sz="4" w:space="0" w:color="auto"/>
              <w:right w:val="single" w:sz="4" w:space="0" w:color="auto"/>
            </w:tcBorders>
          </w:tcPr>
          <w:p w14:paraId="63AC762B" w14:textId="77777777" w:rsidR="001A392A" w:rsidRPr="00BD284A" w:rsidRDefault="001A392A" w:rsidP="006E0A65">
            <w:pPr>
              <w:autoSpaceDE w:val="0"/>
              <w:autoSpaceDN w:val="0"/>
              <w:adjustRightInd w:val="0"/>
              <w:ind w:firstLine="176"/>
              <w:jc w:val="both"/>
              <w:rPr>
                <w:rFonts w:eastAsia="Calibri"/>
                <w:noProof/>
                <w:lang w:eastAsia="en-US"/>
              </w:rPr>
            </w:pPr>
          </w:p>
        </w:tc>
      </w:tr>
      <w:tr w:rsidR="001A392A" w:rsidRPr="00BD284A" w14:paraId="09E918DD" w14:textId="77777777" w:rsidTr="006E0A65">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6DD7C4E4" w14:textId="77777777" w:rsidR="001A392A" w:rsidRPr="00BD284A" w:rsidRDefault="001A392A" w:rsidP="006E0A65">
            <w:pPr>
              <w:widowControl w:val="0"/>
              <w:autoSpaceDE w:val="0"/>
              <w:autoSpaceDN w:val="0"/>
              <w:adjustRightInd w:val="0"/>
              <w:jc w:val="center"/>
              <w:rPr>
                <w:rFonts w:eastAsia="Calibri" w:cs="Courier New"/>
                <w:b/>
                <w:lang w:eastAsia="en-US"/>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09A949FB" w14:textId="77777777" w:rsidR="001A392A" w:rsidRPr="00BD284A" w:rsidRDefault="001A392A" w:rsidP="006E0A65">
            <w:pPr>
              <w:widowControl w:val="0"/>
              <w:autoSpaceDE w:val="0"/>
              <w:autoSpaceDN w:val="0"/>
              <w:adjustRightInd w:val="0"/>
              <w:rPr>
                <w:rFonts w:cs="Courier New"/>
                <w:b/>
              </w:rPr>
            </w:pPr>
            <w:r w:rsidRPr="00BD284A">
              <w:rPr>
                <w:rFonts w:cs="Courier New"/>
              </w:rPr>
              <w:t>Всего по подпрограмме №1: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87CC12" w14:textId="77777777" w:rsidR="001A392A" w:rsidRPr="00BD284A" w:rsidRDefault="001A392A" w:rsidP="006E0A65">
            <w:pPr>
              <w:widowControl w:val="0"/>
              <w:autoSpaceDE w:val="0"/>
              <w:autoSpaceDN w:val="0"/>
              <w:adjustRightInd w:val="0"/>
              <w:jc w:val="center"/>
              <w:rPr>
                <w:rFonts w:cs="Courier New"/>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AC969E"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Всего:</w:t>
            </w:r>
          </w:p>
          <w:p w14:paraId="4A1B218F"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в том числе</w:t>
            </w:r>
          </w:p>
          <w:p w14:paraId="0DE35606"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ФБ (</w:t>
            </w:r>
            <w:proofErr w:type="spellStart"/>
            <w:r w:rsidRPr="00BD284A">
              <w:rPr>
                <w:rFonts w:cs="Courier New"/>
              </w:rPr>
              <w:t>прогнозно</w:t>
            </w:r>
            <w:proofErr w:type="spellEnd"/>
            <w:r w:rsidRPr="00BD284A">
              <w:rPr>
                <w:rFonts w:cs="Courier New"/>
              </w:rPr>
              <w:t>)</w:t>
            </w:r>
          </w:p>
          <w:p w14:paraId="6567ED4F"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lastRenderedPageBreak/>
              <w:t>ОБ</w:t>
            </w:r>
          </w:p>
          <w:p w14:paraId="5F07D454"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w:t>
            </w:r>
            <w:proofErr w:type="spellStart"/>
            <w:r w:rsidRPr="00BD284A">
              <w:rPr>
                <w:rFonts w:cs="Courier New"/>
              </w:rPr>
              <w:t>прогнозно</w:t>
            </w:r>
            <w:proofErr w:type="spellEnd"/>
            <w:r w:rsidRPr="00BD284A">
              <w:rPr>
                <w:rFonts w:cs="Courier New"/>
              </w:rPr>
              <w:t>)</w:t>
            </w:r>
          </w:p>
          <w:p w14:paraId="4A69722E" w14:textId="77777777" w:rsidR="001A392A" w:rsidRPr="00BD284A" w:rsidRDefault="001A392A" w:rsidP="006E0A65">
            <w:pPr>
              <w:widowControl w:val="0"/>
              <w:autoSpaceDE w:val="0"/>
              <w:autoSpaceDN w:val="0"/>
              <w:adjustRightInd w:val="0"/>
              <w:jc w:val="center"/>
              <w:rPr>
                <w:rFonts w:cs="Courier Ne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4E3C7B" w14:textId="77777777" w:rsidR="001A392A" w:rsidRDefault="001A392A" w:rsidP="006E0A65">
            <w:pPr>
              <w:widowControl w:val="0"/>
              <w:autoSpaceDE w:val="0"/>
              <w:autoSpaceDN w:val="0"/>
              <w:adjustRightInd w:val="0"/>
              <w:jc w:val="center"/>
              <w:rPr>
                <w:rFonts w:cs="Courier New"/>
              </w:rPr>
            </w:pPr>
            <w:r>
              <w:rPr>
                <w:rFonts w:cs="Courier New"/>
              </w:rPr>
              <w:lastRenderedPageBreak/>
              <w:t>5214000,00</w:t>
            </w:r>
          </w:p>
          <w:p w14:paraId="3673187F" w14:textId="77777777" w:rsidR="001A392A" w:rsidRDefault="001A392A" w:rsidP="006E0A65">
            <w:pPr>
              <w:widowControl w:val="0"/>
              <w:autoSpaceDE w:val="0"/>
              <w:autoSpaceDN w:val="0"/>
              <w:adjustRightInd w:val="0"/>
              <w:jc w:val="center"/>
              <w:rPr>
                <w:rFonts w:cs="Courier New"/>
              </w:rPr>
            </w:pPr>
          </w:p>
          <w:p w14:paraId="787F837E" w14:textId="77777777" w:rsidR="001A392A" w:rsidRDefault="001A392A" w:rsidP="006E0A65">
            <w:pPr>
              <w:widowControl w:val="0"/>
              <w:autoSpaceDE w:val="0"/>
              <w:autoSpaceDN w:val="0"/>
              <w:adjustRightInd w:val="0"/>
              <w:jc w:val="center"/>
              <w:rPr>
                <w:rFonts w:cs="Courier New"/>
              </w:rPr>
            </w:pPr>
            <w:r>
              <w:rPr>
                <w:rFonts w:cs="Courier New"/>
              </w:rPr>
              <w:t>5109720,00</w:t>
            </w:r>
          </w:p>
          <w:p w14:paraId="4EE4844A" w14:textId="77777777" w:rsidR="001A392A" w:rsidRDefault="001A392A" w:rsidP="006E0A65">
            <w:pPr>
              <w:widowControl w:val="0"/>
              <w:autoSpaceDE w:val="0"/>
              <w:autoSpaceDN w:val="0"/>
              <w:adjustRightInd w:val="0"/>
              <w:jc w:val="center"/>
              <w:rPr>
                <w:rFonts w:cs="Courier New"/>
              </w:rPr>
            </w:pPr>
          </w:p>
          <w:p w14:paraId="2FB3ED1D" w14:textId="77777777" w:rsidR="001A392A" w:rsidRPr="00BD284A" w:rsidRDefault="001A392A" w:rsidP="006E0A65">
            <w:pPr>
              <w:widowControl w:val="0"/>
              <w:autoSpaceDE w:val="0"/>
              <w:autoSpaceDN w:val="0"/>
              <w:adjustRightInd w:val="0"/>
              <w:jc w:val="center"/>
              <w:rPr>
                <w:rFonts w:cs="Courier New"/>
              </w:rPr>
            </w:pPr>
            <w:r>
              <w:rPr>
                <w:rFonts w:cs="Courier New"/>
              </w:rPr>
              <w:lastRenderedPageBreak/>
              <w:t>104280,00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9C5065" w14:textId="77777777" w:rsidR="001A392A" w:rsidRDefault="001A392A" w:rsidP="006E0A65">
            <w:pPr>
              <w:widowControl w:val="0"/>
              <w:autoSpaceDE w:val="0"/>
              <w:autoSpaceDN w:val="0"/>
              <w:adjustRightInd w:val="0"/>
              <w:jc w:val="center"/>
              <w:rPr>
                <w:rFonts w:cs="Courier New"/>
              </w:rPr>
            </w:pPr>
            <w:r>
              <w:rPr>
                <w:rFonts w:cs="Courier New"/>
              </w:rPr>
              <w:lastRenderedPageBreak/>
              <w:t>5214000,00</w:t>
            </w:r>
          </w:p>
          <w:p w14:paraId="1BC50AE2" w14:textId="77777777" w:rsidR="001A392A" w:rsidRDefault="001A392A" w:rsidP="006E0A65">
            <w:pPr>
              <w:widowControl w:val="0"/>
              <w:autoSpaceDE w:val="0"/>
              <w:autoSpaceDN w:val="0"/>
              <w:adjustRightInd w:val="0"/>
              <w:jc w:val="center"/>
              <w:rPr>
                <w:rFonts w:cs="Courier New"/>
              </w:rPr>
            </w:pPr>
          </w:p>
          <w:p w14:paraId="713F51EC" w14:textId="77777777" w:rsidR="001A392A" w:rsidRDefault="001A392A" w:rsidP="006E0A65">
            <w:pPr>
              <w:widowControl w:val="0"/>
              <w:autoSpaceDE w:val="0"/>
              <w:autoSpaceDN w:val="0"/>
              <w:adjustRightInd w:val="0"/>
              <w:jc w:val="center"/>
              <w:rPr>
                <w:rFonts w:cs="Courier New"/>
              </w:rPr>
            </w:pPr>
            <w:r>
              <w:rPr>
                <w:rFonts w:cs="Courier New"/>
              </w:rPr>
              <w:t>5109720,00</w:t>
            </w:r>
          </w:p>
          <w:p w14:paraId="2536B210" w14:textId="77777777" w:rsidR="001A392A" w:rsidRDefault="001A392A" w:rsidP="006E0A65">
            <w:pPr>
              <w:widowControl w:val="0"/>
              <w:autoSpaceDE w:val="0"/>
              <w:autoSpaceDN w:val="0"/>
              <w:adjustRightInd w:val="0"/>
              <w:jc w:val="center"/>
              <w:rPr>
                <w:rFonts w:cs="Courier New"/>
              </w:rPr>
            </w:pPr>
          </w:p>
          <w:p w14:paraId="3E59D5DF" w14:textId="77777777" w:rsidR="001A392A" w:rsidRPr="00BD284A" w:rsidRDefault="001A392A" w:rsidP="006E0A65">
            <w:pPr>
              <w:widowControl w:val="0"/>
              <w:autoSpaceDE w:val="0"/>
              <w:autoSpaceDN w:val="0"/>
              <w:adjustRightInd w:val="0"/>
              <w:jc w:val="center"/>
              <w:rPr>
                <w:rFonts w:cs="Courier New"/>
              </w:rPr>
            </w:pPr>
            <w:r>
              <w:rPr>
                <w:rFonts w:cs="Courier New"/>
              </w:rPr>
              <w:lastRenderedPageBreak/>
              <w:t>104280,00</w:t>
            </w:r>
          </w:p>
        </w:tc>
        <w:tc>
          <w:tcPr>
            <w:tcW w:w="3970" w:type="dxa"/>
            <w:tcBorders>
              <w:top w:val="single" w:sz="4" w:space="0" w:color="auto"/>
              <w:left w:val="single" w:sz="4" w:space="0" w:color="auto"/>
              <w:bottom w:val="single" w:sz="4" w:space="0" w:color="auto"/>
              <w:right w:val="single" w:sz="4" w:space="0" w:color="auto"/>
            </w:tcBorders>
            <w:hideMark/>
          </w:tcPr>
          <w:p w14:paraId="176E9F7C" w14:textId="77777777" w:rsidR="001A392A" w:rsidRPr="00BD284A" w:rsidRDefault="001A392A" w:rsidP="006E0A65">
            <w:pPr>
              <w:widowControl w:val="0"/>
              <w:autoSpaceDE w:val="0"/>
              <w:autoSpaceDN w:val="0"/>
              <w:adjustRightInd w:val="0"/>
              <w:rPr>
                <w:rFonts w:eastAsia="Calibri" w:cs="Courier New"/>
                <w:b/>
                <w:lang w:eastAsia="en-US"/>
              </w:rPr>
            </w:pPr>
          </w:p>
        </w:tc>
      </w:tr>
      <w:tr w:rsidR="001A392A" w:rsidRPr="00BD284A" w14:paraId="2B3CE950" w14:textId="77777777" w:rsidTr="006E0A65">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4E6B8E55" w14:textId="77777777" w:rsidR="001A392A" w:rsidRPr="00BD284A" w:rsidRDefault="001A392A" w:rsidP="006E0A65">
            <w:pPr>
              <w:jc w:val="center"/>
              <w:textAlignment w:val="baseline"/>
              <w:rPr>
                <w:color w:val="000000"/>
              </w:rPr>
            </w:pPr>
            <w:r w:rsidRPr="00BD284A">
              <w:t xml:space="preserve">подпрограмма №2 </w:t>
            </w:r>
            <w:r w:rsidRPr="00BD284A">
              <w:rPr>
                <w:rFonts w:eastAsia="Calibri"/>
                <w:bCs/>
                <w:lang w:eastAsia="en-US"/>
              </w:rPr>
              <w:t>«</w:t>
            </w:r>
            <w:r w:rsidRPr="00BD284A">
              <w:rPr>
                <w:color w:val="000000"/>
              </w:rPr>
              <w:t>Благоустройство общественных территорий муниципального образования</w:t>
            </w:r>
          </w:p>
          <w:p w14:paraId="0F4027A0" w14:textId="77777777" w:rsidR="001A392A" w:rsidRPr="00BD284A" w:rsidRDefault="001A392A" w:rsidP="006E0A65">
            <w:pPr>
              <w:jc w:val="center"/>
              <w:rPr>
                <w:b/>
              </w:rPr>
            </w:pPr>
            <w:r w:rsidRPr="00BD284A">
              <w:rPr>
                <w:color w:val="000000"/>
              </w:rPr>
              <w:t>города Пугачева Саратовской области на 2018-20</w:t>
            </w:r>
            <w:r>
              <w:rPr>
                <w:color w:val="000000"/>
              </w:rPr>
              <w:t>30</w:t>
            </w:r>
            <w:r w:rsidRPr="00BD284A">
              <w:rPr>
                <w:color w:val="000000"/>
              </w:rPr>
              <w:t xml:space="preserve"> годы</w:t>
            </w:r>
            <w:r w:rsidRPr="00BD284A">
              <w:rPr>
                <w:rFonts w:eastAsia="Calibri"/>
                <w:bCs/>
                <w:lang w:eastAsia="en-US"/>
              </w:rPr>
              <w:t>»</w:t>
            </w:r>
          </w:p>
        </w:tc>
      </w:tr>
      <w:tr w:rsidR="001A392A" w:rsidRPr="00BD284A" w14:paraId="60C08D67" w14:textId="77777777" w:rsidTr="006E0A65">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5ACF60C7" w14:textId="77777777" w:rsidR="001A392A" w:rsidRPr="00BD284A" w:rsidRDefault="001A392A" w:rsidP="006E0A65">
            <w:pPr>
              <w:autoSpaceDE w:val="0"/>
              <w:autoSpaceDN w:val="0"/>
              <w:adjustRightInd w:val="0"/>
            </w:pPr>
            <w:r w:rsidRPr="00BD284A">
              <w:t>Цель:</w:t>
            </w:r>
            <w:r w:rsidRPr="00BD284A">
              <w:rPr>
                <w:rFonts w:eastAsia="Calibri"/>
                <w:lang w:eastAsia="en-US"/>
              </w:rPr>
              <w:t xml:space="preserve"> </w:t>
            </w:r>
            <w:r w:rsidRPr="00BD284A">
              <w:rPr>
                <w:color w:val="000000"/>
              </w:rPr>
              <w:t>повышение уровня благоустройства общественных территорий на территории муниципальном образования города Пугачева Саратовской области</w:t>
            </w:r>
          </w:p>
        </w:tc>
      </w:tr>
      <w:tr w:rsidR="001A392A" w:rsidRPr="00BD284A" w14:paraId="7E82B5B5" w14:textId="77777777" w:rsidTr="006E0A65">
        <w:trPr>
          <w:trHeight w:val="338"/>
        </w:trPr>
        <w:tc>
          <w:tcPr>
            <w:tcW w:w="15736" w:type="dxa"/>
            <w:gridSpan w:val="10"/>
            <w:tcBorders>
              <w:top w:val="single" w:sz="4" w:space="0" w:color="auto"/>
              <w:left w:val="single" w:sz="4" w:space="0" w:color="auto"/>
              <w:bottom w:val="single" w:sz="4" w:space="0" w:color="auto"/>
              <w:right w:val="single" w:sz="4" w:space="0" w:color="auto"/>
            </w:tcBorders>
          </w:tcPr>
          <w:p w14:paraId="55FDA3D3" w14:textId="77777777" w:rsidR="001A392A" w:rsidRPr="00BD284A" w:rsidRDefault="001A392A" w:rsidP="006E0A65">
            <w:pPr>
              <w:autoSpaceDE w:val="0"/>
              <w:autoSpaceDN w:val="0"/>
              <w:adjustRightInd w:val="0"/>
            </w:pPr>
            <w:r w:rsidRPr="00BD284A">
              <w:t xml:space="preserve">Задача: </w:t>
            </w:r>
            <w:r w:rsidRPr="00BD284A">
              <w:rPr>
                <w:color w:val="000000"/>
              </w:rPr>
              <w:t>создание условий для повышения уровня благоустройства общественных территорий муниципального образования города Пугачева Саратовской области</w:t>
            </w:r>
          </w:p>
        </w:tc>
      </w:tr>
      <w:tr w:rsidR="001A392A" w:rsidRPr="00BD284A" w14:paraId="44190674" w14:textId="77777777" w:rsidTr="006E0A65">
        <w:trPr>
          <w:trHeight w:val="1096"/>
        </w:trPr>
        <w:tc>
          <w:tcPr>
            <w:tcW w:w="568" w:type="dxa"/>
            <w:tcBorders>
              <w:top w:val="single" w:sz="4" w:space="0" w:color="auto"/>
              <w:left w:val="single" w:sz="4" w:space="0" w:color="auto"/>
              <w:bottom w:val="single" w:sz="4" w:space="0" w:color="auto"/>
              <w:right w:val="single" w:sz="4" w:space="0" w:color="auto"/>
            </w:tcBorders>
          </w:tcPr>
          <w:p w14:paraId="7781DBB5" w14:textId="77777777" w:rsidR="001A392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1</w:t>
            </w:r>
          </w:p>
        </w:tc>
        <w:tc>
          <w:tcPr>
            <w:tcW w:w="4394" w:type="dxa"/>
            <w:tcBorders>
              <w:top w:val="single" w:sz="4" w:space="0" w:color="auto"/>
              <w:left w:val="single" w:sz="4" w:space="0" w:color="auto"/>
              <w:bottom w:val="single" w:sz="4" w:space="0" w:color="auto"/>
              <w:right w:val="single" w:sz="4" w:space="0" w:color="auto"/>
            </w:tcBorders>
          </w:tcPr>
          <w:p w14:paraId="4BD6B1CE" w14:textId="77777777" w:rsidR="001A392A" w:rsidRPr="00BD284A" w:rsidRDefault="001A392A" w:rsidP="006E0A65">
            <w:pPr>
              <w:autoSpaceDE w:val="0"/>
              <w:autoSpaceDN w:val="0"/>
              <w:adjustRightInd w:val="0"/>
              <w:rPr>
                <w:rFonts w:eastAsia="Calibri"/>
                <w:color w:val="000000"/>
              </w:rPr>
            </w:pPr>
            <w:r>
              <w:rPr>
                <w:rFonts w:eastAsia="Calibri"/>
                <w:color w:val="000000"/>
              </w:rPr>
              <w:t xml:space="preserve">Благоустройство пешеходной зоны от автомобильного моста через реку </w:t>
            </w:r>
            <w:proofErr w:type="spellStart"/>
            <w:r>
              <w:rPr>
                <w:rFonts w:eastAsia="Calibri"/>
                <w:color w:val="000000"/>
              </w:rPr>
              <w:t>Б.Иргиз</w:t>
            </w:r>
            <w:proofErr w:type="spellEnd"/>
            <w:r>
              <w:rPr>
                <w:rFonts w:eastAsia="Calibri"/>
                <w:color w:val="000000"/>
              </w:rPr>
              <w:t xml:space="preserve"> до плотины через реку </w:t>
            </w:r>
            <w:proofErr w:type="spellStart"/>
            <w:r>
              <w:rPr>
                <w:rFonts w:eastAsia="Calibri"/>
                <w:color w:val="000000"/>
              </w:rPr>
              <w:t>Б.Иргиз</w:t>
            </w:r>
            <w:proofErr w:type="spellEnd"/>
            <w:r>
              <w:rPr>
                <w:rFonts w:eastAsia="Calibri"/>
                <w:color w:val="000000"/>
              </w:rPr>
              <w:t xml:space="preserve"> (левый берег)</w:t>
            </w:r>
          </w:p>
        </w:tc>
        <w:tc>
          <w:tcPr>
            <w:tcW w:w="1559" w:type="dxa"/>
            <w:gridSpan w:val="2"/>
            <w:tcBorders>
              <w:top w:val="single" w:sz="4" w:space="0" w:color="auto"/>
              <w:left w:val="single" w:sz="4" w:space="0" w:color="auto"/>
              <w:bottom w:val="single" w:sz="4" w:space="0" w:color="auto"/>
              <w:right w:val="single" w:sz="4" w:space="0" w:color="auto"/>
            </w:tcBorders>
          </w:tcPr>
          <w:p w14:paraId="066FF9D7" w14:textId="77777777" w:rsidR="001A392A" w:rsidRPr="00BD284A" w:rsidRDefault="001A392A" w:rsidP="006E0A65">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10D063F5"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20</w:t>
            </w:r>
            <w:r>
              <w:rPr>
                <w:rFonts w:cs="Courier New"/>
              </w:rPr>
              <w:t>30</w:t>
            </w:r>
            <w:r w:rsidRPr="00BD284A">
              <w:rPr>
                <w:rFonts w:cs="Courier New"/>
              </w:rPr>
              <w:t xml:space="preserve"> года</w:t>
            </w:r>
          </w:p>
          <w:p w14:paraId="25975FFC" w14:textId="77777777" w:rsidR="001A392A" w:rsidRPr="00BD284A" w:rsidRDefault="001A392A" w:rsidP="006E0A65">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tcPr>
          <w:p w14:paraId="3B49FFF1"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 xml:space="preserve">Всего </w:t>
            </w:r>
          </w:p>
          <w:p w14:paraId="20EC9FA3"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в том числе</w:t>
            </w:r>
          </w:p>
          <w:p w14:paraId="30B4F6F3"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ФБ (</w:t>
            </w:r>
            <w:proofErr w:type="spellStart"/>
            <w:r w:rsidRPr="00BD284A">
              <w:rPr>
                <w:rFonts w:cs="Courier New"/>
              </w:rPr>
              <w:t>прогнозно</w:t>
            </w:r>
            <w:proofErr w:type="spellEnd"/>
            <w:r w:rsidRPr="00BD284A">
              <w:rPr>
                <w:rFonts w:cs="Courier New"/>
              </w:rPr>
              <w:t>)</w:t>
            </w:r>
          </w:p>
          <w:p w14:paraId="29728DBD"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ОБ</w:t>
            </w:r>
          </w:p>
          <w:p w14:paraId="2AB44DC0"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w:t>
            </w:r>
            <w:proofErr w:type="spellStart"/>
            <w:r w:rsidRPr="00BD284A">
              <w:rPr>
                <w:rFonts w:cs="Courier New"/>
              </w:rPr>
              <w:t>прогнозно</w:t>
            </w:r>
            <w:proofErr w:type="spellEnd"/>
            <w:r w:rsidRPr="00BD284A">
              <w:rPr>
                <w:rFonts w:cs="Courier New"/>
              </w:rPr>
              <w:t>)</w:t>
            </w:r>
          </w:p>
        </w:tc>
        <w:tc>
          <w:tcPr>
            <w:tcW w:w="1843" w:type="dxa"/>
            <w:gridSpan w:val="2"/>
            <w:tcBorders>
              <w:top w:val="single" w:sz="4" w:space="0" w:color="auto"/>
              <w:left w:val="single" w:sz="4" w:space="0" w:color="auto"/>
              <w:bottom w:val="single" w:sz="4" w:space="0" w:color="auto"/>
              <w:right w:val="single" w:sz="4" w:space="0" w:color="auto"/>
            </w:tcBorders>
          </w:tcPr>
          <w:p w14:paraId="62177A2B" w14:textId="77777777" w:rsidR="001A392A" w:rsidRPr="00BD284A" w:rsidRDefault="001A392A" w:rsidP="006E0A65">
            <w:pPr>
              <w:widowControl w:val="0"/>
              <w:autoSpaceDE w:val="0"/>
              <w:autoSpaceDN w:val="0"/>
              <w:adjustRightInd w:val="0"/>
              <w:jc w:val="center"/>
              <w:rPr>
                <w:rFonts w:cs="Courier New"/>
              </w:rPr>
            </w:pPr>
            <w:r>
              <w:rPr>
                <w:rFonts w:cs="Courier New"/>
              </w:rPr>
              <w:t>5000000</w:t>
            </w:r>
            <w:r w:rsidRPr="00BD284A">
              <w:rPr>
                <w:rFonts w:cs="Courier New"/>
              </w:rPr>
              <w:t>,0</w:t>
            </w:r>
            <w:r>
              <w:rPr>
                <w:rFonts w:cs="Courier New"/>
              </w:rPr>
              <w:t>0</w:t>
            </w:r>
          </w:p>
          <w:p w14:paraId="39B69F09" w14:textId="77777777" w:rsidR="001A392A" w:rsidRPr="00BD284A" w:rsidRDefault="001A392A" w:rsidP="006E0A65">
            <w:pPr>
              <w:widowControl w:val="0"/>
              <w:autoSpaceDE w:val="0"/>
              <w:autoSpaceDN w:val="0"/>
              <w:adjustRightInd w:val="0"/>
              <w:jc w:val="center"/>
              <w:rPr>
                <w:rFonts w:cs="Courier New"/>
              </w:rPr>
            </w:pPr>
          </w:p>
          <w:p w14:paraId="2DFFE6D3" w14:textId="77777777" w:rsidR="001A392A" w:rsidRPr="00BD284A" w:rsidRDefault="001A392A" w:rsidP="006E0A65">
            <w:pPr>
              <w:widowControl w:val="0"/>
              <w:autoSpaceDE w:val="0"/>
              <w:autoSpaceDN w:val="0"/>
              <w:adjustRightInd w:val="0"/>
              <w:jc w:val="center"/>
              <w:rPr>
                <w:rFonts w:cs="Courier New"/>
              </w:rPr>
            </w:pPr>
            <w:r>
              <w:rPr>
                <w:rFonts w:cs="Courier New"/>
              </w:rPr>
              <w:t>4900000</w:t>
            </w:r>
            <w:r w:rsidRPr="00BD284A">
              <w:rPr>
                <w:rFonts w:cs="Courier New"/>
              </w:rPr>
              <w:t>,0</w:t>
            </w:r>
            <w:r>
              <w:rPr>
                <w:rFonts w:cs="Courier New"/>
              </w:rPr>
              <w:t>0</w:t>
            </w:r>
          </w:p>
          <w:p w14:paraId="4D46FC3A" w14:textId="77777777" w:rsidR="001A392A" w:rsidRPr="00BD284A" w:rsidRDefault="001A392A" w:rsidP="006E0A65">
            <w:pPr>
              <w:widowControl w:val="0"/>
              <w:autoSpaceDE w:val="0"/>
              <w:autoSpaceDN w:val="0"/>
              <w:adjustRightInd w:val="0"/>
              <w:jc w:val="center"/>
              <w:rPr>
                <w:rFonts w:cs="Courier New"/>
              </w:rPr>
            </w:pPr>
          </w:p>
          <w:p w14:paraId="3747132A" w14:textId="77777777" w:rsidR="001A392A" w:rsidRPr="00BD284A" w:rsidRDefault="001A392A" w:rsidP="006E0A65">
            <w:pPr>
              <w:widowControl w:val="0"/>
              <w:autoSpaceDE w:val="0"/>
              <w:autoSpaceDN w:val="0"/>
              <w:adjustRightInd w:val="0"/>
              <w:jc w:val="center"/>
              <w:rPr>
                <w:rFonts w:cs="Courier New"/>
              </w:rPr>
            </w:pPr>
            <w:r>
              <w:rPr>
                <w:rFonts w:cs="Courier New"/>
              </w:rPr>
              <w:t>100000</w:t>
            </w:r>
            <w:r w:rsidRPr="00BD284A">
              <w:rPr>
                <w:rFonts w:cs="Courier New"/>
              </w:rPr>
              <w:t>,0</w:t>
            </w:r>
            <w:r>
              <w:rPr>
                <w:rFonts w:cs="Courier New"/>
              </w:rPr>
              <w:t>0</w:t>
            </w:r>
          </w:p>
        </w:tc>
        <w:tc>
          <w:tcPr>
            <w:tcW w:w="1701" w:type="dxa"/>
            <w:tcBorders>
              <w:top w:val="single" w:sz="4" w:space="0" w:color="auto"/>
              <w:left w:val="single" w:sz="4" w:space="0" w:color="auto"/>
              <w:bottom w:val="single" w:sz="4" w:space="0" w:color="auto"/>
              <w:right w:val="single" w:sz="4" w:space="0" w:color="auto"/>
            </w:tcBorders>
          </w:tcPr>
          <w:p w14:paraId="3CB700C8" w14:textId="77777777" w:rsidR="001A392A" w:rsidRPr="00BD284A" w:rsidRDefault="001A392A" w:rsidP="006E0A65">
            <w:pPr>
              <w:widowControl w:val="0"/>
              <w:autoSpaceDE w:val="0"/>
              <w:autoSpaceDN w:val="0"/>
              <w:adjustRightInd w:val="0"/>
              <w:jc w:val="center"/>
              <w:rPr>
                <w:rFonts w:cs="Courier New"/>
              </w:rPr>
            </w:pPr>
            <w:r>
              <w:rPr>
                <w:rFonts w:cs="Courier New"/>
              </w:rPr>
              <w:t>5000000</w:t>
            </w:r>
            <w:r w:rsidRPr="00BD284A">
              <w:rPr>
                <w:rFonts w:cs="Courier New"/>
              </w:rPr>
              <w:t>,0</w:t>
            </w:r>
            <w:r>
              <w:rPr>
                <w:rFonts w:cs="Courier New"/>
              </w:rPr>
              <w:t>0</w:t>
            </w:r>
          </w:p>
          <w:p w14:paraId="53A5E048" w14:textId="77777777" w:rsidR="001A392A" w:rsidRPr="00BD284A" w:rsidRDefault="001A392A" w:rsidP="006E0A65">
            <w:pPr>
              <w:widowControl w:val="0"/>
              <w:autoSpaceDE w:val="0"/>
              <w:autoSpaceDN w:val="0"/>
              <w:adjustRightInd w:val="0"/>
              <w:jc w:val="center"/>
              <w:rPr>
                <w:rFonts w:cs="Courier New"/>
              </w:rPr>
            </w:pPr>
          </w:p>
          <w:p w14:paraId="1D9A0C04" w14:textId="77777777" w:rsidR="001A392A" w:rsidRPr="00BD284A" w:rsidRDefault="001A392A" w:rsidP="006E0A65">
            <w:pPr>
              <w:widowControl w:val="0"/>
              <w:autoSpaceDE w:val="0"/>
              <w:autoSpaceDN w:val="0"/>
              <w:adjustRightInd w:val="0"/>
              <w:jc w:val="center"/>
              <w:rPr>
                <w:rFonts w:cs="Courier New"/>
              </w:rPr>
            </w:pPr>
            <w:r>
              <w:rPr>
                <w:rFonts w:cs="Courier New"/>
              </w:rPr>
              <w:t>4900000</w:t>
            </w:r>
            <w:r w:rsidRPr="00BD284A">
              <w:rPr>
                <w:rFonts w:cs="Courier New"/>
              </w:rPr>
              <w:t>,0</w:t>
            </w:r>
            <w:r>
              <w:rPr>
                <w:rFonts w:cs="Courier New"/>
              </w:rPr>
              <w:t>0</w:t>
            </w:r>
          </w:p>
          <w:p w14:paraId="39CBB179" w14:textId="77777777" w:rsidR="001A392A" w:rsidRPr="00BD284A" w:rsidRDefault="001A392A" w:rsidP="006E0A65">
            <w:pPr>
              <w:widowControl w:val="0"/>
              <w:autoSpaceDE w:val="0"/>
              <w:autoSpaceDN w:val="0"/>
              <w:adjustRightInd w:val="0"/>
              <w:jc w:val="center"/>
              <w:rPr>
                <w:rFonts w:cs="Courier New"/>
              </w:rPr>
            </w:pPr>
          </w:p>
          <w:p w14:paraId="56643563" w14:textId="77777777" w:rsidR="001A392A" w:rsidRPr="00BD284A" w:rsidRDefault="001A392A" w:rsidP="006E0A65">
            <w:pPr>
              <w:widowControl w:val="0"/>
              <w:autoSpaceDE w:val="0"/>
              <w:autoSpaceDN w:val="0"/>
              <w:adjustRightInd w:val="0"/>
              <w:jc w:val="center"/>
              <w:rPr>
                <w:rFonts w:cs="Courier New"/>
              </w:rPr>
            </w:pPr>
            <w:r>
              <w:rPr>
                <w:rFonts w:cs="Courier New"/>
              </w:rPr>
              <w:t>100000</w:t>
            </w:r>
            <w:r w:rsidRPr="00BD284A">
              <w:rPr>
                <w:rFonts w:cs="Courier New"/>
              </w:rPr>
              <w:t>,0</w:t>
            </w:r>
            <w:r>
              <w:rPr>
                <w:rFonts w:cs="Courier New"/>
              </w:rPr>
              <w:t>0</w:t>
            </w:r>
          </w:p>
        </w:tc>
        <w:tc>
          <w:tcPr>
            <w:tcW w:w="3970" w:type="dxa"/>
            <w:vMerge w:val="restart"/>
            <w:tcBorders>
              <w:left w:val="single" w:sz="4" w:space="0" w:color="auto"/>
              <w:right w:val="single" w:sz="4" w:space="0" w:color="auto"/>
            </w:tcBorders>
          </w:tcPr>
          <w:p w14:paraId="5D610D46" w14:textId="77777777" w:rsidR="001A392A" w:rsidRPr="00CA7346" w:rsidRDefault="001A392A" w:rsidP="006E0A65">
            <w:pPr>
              <w:autoSpaceDE w:val="0"/>
              <w:autoSpaceDN w:val="0"/>
              <w:adjustRightInd w:val="0"/>
              <w:ind w:firstLine="176"/>
              <w:jc w:val="both"/>
              <w:rPr>
                <w:rFonts w:eastAsia="Calibri"/>
                <w:lang w:eastAsia="en-US"/>
              </w:rPr>
            </w:pPr>
            <w:r w:rsidRPr="00CA7346">
              <w:rPr>
                <w:rFonts w:eastAsia="Calibri"/>
                <w:noProof/>
                <w:lang w:eastAsia="en-US"/>
              </w:rPr>
              <w:t>администрация Пугачевского муниципального района</w:t>
            </w:r>
            <w:r w:rsidRPr="00CA7346">
              <w:rPr>
                <w:rFonts w:eastAsia="Calibri"/>
                <w:lang w:eastAsia="en-US"/>
              </w:rPr>
              <w:t>;</w:t>
            </w:r>
          </w:p>
          <w:p w14:paraId="6F472F5D" w14:textId="77777777" w:rsidR="001A392A" w:rsidRPr="00CA7346" w:rsidRDefault="001A392A" w:rsidP="006E0A65">
            <w:pPr>
              <w:autoSpaceDE w:val="0"/>
              <w:autoSpaceDN w:val="0"/>
              <w:adjustRightInd w:val="0"/>
              <w:ind w:firstLine="176"/>
              <w:jc w:val="both"/>
              <w:rPr>
                <w:rFonts w:eastAsia="Calibri"/>
                <w:lang w:eastAsia="en-US"/>
              </w:rPr>
            </w:pPr>
            <w:r w:rsidRPr="00CA7346">
              <w:rPr>
                <w:rFonts w:eastAsia="Calibri"/>
                <w:lang w:eastAsia="en-US"/>
              </w:rPr>
              <w:t xml:space="preserve">проектные организации, выполняющие работы по разработке дизайн-проектов и сметной документации на благоустройство общественных территорий, определяющиеся </w:t>
            </w:r>
            <w:r w:rsidRPr="00CA7346">
              <w:rPr>
                <w:rFonts w:eastAsia="Calibri"/>
                <w:noProof/>
                <w:lang w:eastAsia="en-US"/>
              </w:rPr>
              <w:t>по результату электронного аукциона и по прямым договорам (по согласованию)</w:t>
            </w:r>
            <w:r w:rsidRPr="00CA7346">
              <w:rPr>
                <w:rFonts w:eastAsia="Calibri"/>
                <w:lang w:eastAsia="en-US"/>
              </w:rPr>
              <w:t>;</w:t>
            </w:r>
          </w:p>
          <w:p w14:paraId="18F0E312" w14:textId="77777777" w:rsidR="001A392A" w:rsidRPr="00CA7346" w:rsidRDefault="001A392A" w:rsidP="006E0A65">
            <w:pPr>
              <w:autoSpaceDE w:val="0"/>
              <w:autoSpaceDN w:val="0"/>
              <w:adjustRightInd w:val="0"/>
              <w:ind w:firstLine="176"/>
              <w:jc w:val="both"/>
              <w:rPr>
                <w:rFonts w:eastAsia="Calibri"/>
                <w:lang w:eastAsia="en-US"/>
              </w:rPr>
            </w:pPr>
            <w:r w:rsidRPr="00CA7346">
              <w:rPr>
                <w:rFonts w:eastAsia="Calibri"/>
                <w:lang w:eastAsia="en-US"/>
              </w:rPr>
              <w:t>Государственное автономное учреждение «Саратовский региональный центр экспертизы в строительстве», выполняющее государственную экспертизу по проверки сметной документации на благоустройство общественных территорий (по согласованию);</w:t>
            </w:r>
          </w:p>
          <w:p w14:paraId="6C43ECBF" w14:textId="77777777" w:rsidR="001A392A" w:rsidRPr="00CA7346" w:rsidRDefault="001A392A" w:rsidP="006E0A65">
            <w:pPr>
              <w:autoSpaceDE w:val="0"/>
              <w:autoSpaceDN w:val="0"/>
              <w:adjustRightInd w:val="0"/>
              <w:ind w:firstLine="176"/>
              <w:jc w:val="both"/>
              <w:rPr>
                <w:rFonts w:eastAsia="Calibri"/>
                <w:lang w:eastAsia="en-US"/>
              </w:rPr>
            </w:pPr>
            <w:r w:rsidRPr="00CA7346">
              <w:rPr>
                <w:rFonts w:eastAsia="Calibri"/>
                <w:lang w:eastAsia="en-US"/>
              </w:rPr>
              <w:t xml:space="preserve">организации, выполняющие строительный контроль за выполнением работ по благоустройству общественных территорий, </w:t>
            </w:r>
            <w:proofErr w:type="gramStart"/>
            <w:r w:rsidRPr="00CA7346">
              <w:rPr>
                <w:rFonts w:eastAsia="Calibri"/>
                <w:lang w:eastAsia="en-US"/>
              </w:rPr>
              <w:t xml:space="preserve">определяющиеся </w:t>
            </w:r>
            <w:r w:rsidRPr="00CA7346">
              <w:rPr>
                <w:rFonts w:eastAsia="Calibri"/>
                <w:noProof/>
                <w:lang w:eastAsia="en-US"/>
              </w:rPr>
              <w:t xml:space="preserve"> по</w:t>
            </w:r>
            <w:proofErr w:type="gramEnd"/>
            <w:r w:rsidRPr="00CA7346">
              <w:rPr>
                <w:rFonts w:eastAsia="Calibri"/>
                <w:noProof/>
                <w:lang w:eastAsia="en-US"/>
              </w:rPr>
              <w:t xml:space="preserve"> результату электронного аукциона и по прямым договорам (по согласованию)</w:t>
            </w:r>
            <w:r w:rsidRPr="00CA7346">
              <w:rPr>
                <w:rFonts w:eastAsia="Calibri"/>
                <w:lang w:eastAsia="en-US"/>
              </w:rPr>
              <w:t xml:space="preserve">; </w:t>
            </w:r>
          </w:p>
          <w:p w14:paraId="04DE58F8" w14:textId="77777777" w:rsidR="001A392A" w:rsidRPr="00CA7346" w:rsidRDefault="001A392A" w:rsidP="006E0A65">
            <w:pPr>
              <w:autoSpaceDE w:val="0"/>
              <w:autoSpaceDN w:val="0"/>
              <w:adjustRightInd w:val="0"/>
              <w:ind w:firstLine="176"/>
              <w:jc w:val="both"/>
              <w:rPr>
                <w:rFonts w:eastAsia="Calibri"/>
                <w:noProof/>
                <w:lang w:eastAsia="en-US"/>
              </w:rPr>
            </w:pPr>
            <w:r w:rsidRPr="00CA7346">
              <w:rPr>
                <w:rFonts w:eastAsia="Calibri"/>
                <w:noProof/>
                <w:lang w:eastAsia="en-US"/>
              </w:rPr>
              <w:lastRenderedPageBreak/>
              <w:t xml:space="preserve">подрядные организации, выполняющие работы по </w:t>
            </w:r>
            <w:r w:rsidRPr="00CA7346">
              <w:rPr>
                <w:rFonts w:eastAsia="Calibri"/>
                <w:lang w:eastAsia="en-US"/>
              </w:rPr>
              <w:t xml:space="preserve">благоустройству общественных территорий, </w:t>
            </w:r>
            <w:proofErr w:type="gramStart"/>
            <w:r w:rsidRPr="00CA7346">
              <w:rPr>
                <w:rFonts w:eastAsia="Calibri"/>
                <w:lang w:eastAsia="en-US"/>
              </w:rPr>
              <w:t xml:space="preserve">определяющиеся </w:t>
            </w:r>
            <w:r w:rsidRPr="00CA7346">
              <w:rPr>
                <w:rFonts w:eastAsia="Calibri"/>
                <w:noProof/>
                <w:lang w:eastAsia="en-US"/>
              </w:rPr>
              <w:t xml:space="preserve"> по</w:t>
            </w:r>
            <w:proofErr w:type="gramEnd"/>
            <w:r w:rsidRPr="00CA7346">
              <w:rPr>
                <w:rFonts w:eastAsia="Calibri"/>
                <w:noProof/>
                <w:lang w:eastAsia="en-US"/>
              </w:rPr>
              <w:t xml:space="preserve"> результату электронного аукциона и по прямым договорам (по согласованию)</w:t>
            </w:r>
          </w:p>
          <w:p w14:paraId="6107E60D" w14:textId="77777777" w:rsidR="001A392A" w:rsidRDefault="001A392A" w:rsidP="006E0A65">
            <w:pPr>
              <w:autoSpaceDE w:val="0"/>
              <w:autoSpaceDN w:val="0"/>
              <w:adjustRightInd w:val="0"/>
              <w:rPr>
                <w:rFonts w:eastAsia="Calibri"/>
                <w:lang w:eastAsia="en-US"/>
              </w:rPr>
            </w:pPr>
            <w:r w:rsidRPr="00CA7346">
              <w:rPr>
                <w:rFonts w:eastAsia="Calibri"/>
                <w:lang w:eastAsia="en-US"/>
              </w:rPr>
              <w:t>добровольцы (волонтеры) (по согласованию).</w:t>
            </w:r>
          </w:p>
          <w:p w14:paraId="07117743" w14:textId="77777777" w:rsidR="001A392A" w:rsidRPr="00CA7346" w:rsidRDefault="001A392A" w:rsidP="006E0A65">
            <w:pPr>
              <w:autoSpaceDE w:val="0"/>
              <w:autoSpaceDN w:val="0"/>
              <w:adjustRightInd w:val="0"/>
              <w:ind w:firstLine="176"/>
              <w:jc w:val="both"/>
              <w:rPr>
                <w:rFonts w:eastAsia="Calibri"/>
                <w:noProof/>
                <w:lang w:eastAsia="en-US"/>
              </w:rPr>
            </w:pPr>
          </w:p>
        </w:tc>
      </w:tr>
      <w:tr w:rsidR="001A392A" w:rsidRPr="00BD284A" w14:paraId="33D8E5AE" w14:textId="77777777" w:rsidTr="006E0A65">
        <w:trPr>
          <w:trHeight w:val="1096"/>
        </w:trPr>
        <w:tc>
          <w:tcPr>
            <w:tcW w:w="568" w:type="dxa"/>
            <w:tcBorders>
              <w:top w:val="single" w:sz="4" w:space="0" w:color="auto"/>
              <w:left w:val="single" w:sz="4" w:space="0" w:color="auto"/>
              <w:bottom w:val="single" w:sz="4" w:space="0" w:color="auto"/>
              <w:right w:val="single" w:sz="4" w:space="0" w:color="auto"/>
            </w:tcBorders>
          </w:tcPr>
          <w:p w14:paraId="0F196410" w14:textId="77777777" w:rsidR="001A392A" w:rsidRPr="00BD284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2</w:t>
            </w:r>
          </w:p>
        </w:tc>
        <w:tc>
          <w:tcPr>
            <w:tcW w:w="4394" w:type="dxa"/>
            <w:tcBorders>
              <w:top w:val="single" w:sz="4" w:space="0" w:color="auto"/>
              <w:left w:val="single" w:sz="4" w:space="0" w:color="auto"/>
              <w:bottom w:val="single" w:sz="4" w:space="0" w:color="auto"/>
              <w:right w:val="single" w:sz="4" w:space="0" w:color="auto"/>
            </w:tcBorders>
          </w:tcPr>
          <w:p w14:paraId="5C207E12" w14:textId="77777777" w:rsidR="001A392A" w:rsidRPr="00BD284A" w:rsidRDefault="001A392A" w:rsidP="006E0A65">
            <w:pPr>
              <w:autoSpaceDE w:val="0"/>
              <w:autoSpaceDN w:val="0"/>
              <w:adjustRightInd w:val="0"/>
              <w:rPr>
                <w:rFonts w:eastAsia="Calibri"/>
                <w:color w:val="000000"/>
              </w:rPr>
            </w:pPr>
            <w:r w:rsidRPr="00BD284A">
              <w:rPr>
                <w:rFonts w:eastAsia="Calibri"/>
                <w:color w:val="000000"/>
              </w:rPr>
              <w:t xml:space="preserve">Благоустройство территории возле рынка на </w:t>
            </w:r>
            <w:r>
              <w:rPr>
                <w:rFonts w:eastAsia="Calibri"/>
                <w:color w:val="000000"/>
              </w:rPr>
              <w:t xml:space="preserve">пересечении улиц </w:t>
            </w:r>
            <w:proofErr w:type="spellStart"/>
            <w:r>
              <w:rPr>
                <w:rFonts w:eastAsia="Calibri"/>
                <w:color w:val="000000"/>
              </w:rPr>
              <w:t>М.Горького</w:t>
            </w:r>
            <w:proofErr w:type="spellEnd"/>
            <w:r>
              <w:rPr>
                <w:rFonts w:eastAsia="Calibri"/>
                <w:color w:val="000000"/>
              </w:rPr>
              <w:t xml:space="preserve"> и ул. </w:t>
            </w:r>
            <w:r w:rsidRPr="00BD284A">
              <w:rPr>
                <w:rFonts w:eastAsia="Calibri"/>
                <w:color w:val="000000"/>
              </w:rPr>
              <w:t>Пушкинская</w:t>
            </w:r>
          </w:p>
        </w:tc>
        <w:tc>
          <w:tcPr>
            <w:tcW w:w="1559" w:type="dxa"/>
            <w:gridSpan w:val="2"/>
            <w:tcBorders>
              <w:top w:val="single" w:sz="4" w:space="0" w:color="auto"/>
              <w:left w:val="single" w:sz="4" w:space="0" w:color="auto"/>
              <w:bottom w:val="single" w:sz="4" w:space="0" w:color="auto"/>
              <w:right w:val="single" w:sz="4" w:space="0" w:color="auto"/>
            </w:tcBorders>
          </w:tcPr>
          <w:p w14:paraId="65916495" w14:textId="77777777" w:rsidR="001A392A" w:rsidRPr="00BD284A" w:rsidRDefault="001A392A" w:rsidP="006E0A65">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15CCA57D"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20</w:t>
            </w:r>
            <w:r>
              <w:rPr>
                <w:rFonts w:cs="Courier New"/>
              </w:rPr>
              <w:t>30</w:t>
            </w:r>
            <w:r w:rsidRPr="00BD284A">
              <w:rPr>
                <w:rFonts w:cs="Courier New"/>
              </w:rPr>
              <w:t xml:space="preserve"> года</w:t>
            </w:r>
          </w:p>
          <w:p w14:paraId="66F55B77" w14:textId="77777777" w:rsidR="001A392A" w:rsidRPr="00BD284A" w:rsidRDefault="001A392A" w:rsidP="006E0A65">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tcPr>
          <w:p w14:paraId="6DC2C0C4"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 xml:space="preserve">Всего </w:t>
            </w:r>
          </w:p>
          <w:p w14:paraId="636A058E"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в том числе</w:t>
            </w:r>
          </w:p>
          <w:p w14:paraId="7563F738"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ФБ (</w:t>
            </w:r>
            <w:proofErr w:type="spellStart"/>
            <w:r w:rsidRPr="00BD284A">
              <w:rPr>
                <w:rFonts w:cs="Courier New"/>
              </w:rPr>
              <w:t>прогнозно</w:t>
            </w:r>
            <w:proofErr w:type="spellEnd"/>
            <w:r w:rsidRPr="00BD284A">
              <w:rPr>
                <w:rFonts w:cs="Courier New"/>
              </w:rPr>
              <w:t>)</w:t>
            </w:r>
          </w:p>
          <w:p w14:paraId="171008FF"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ОБ</w:t>
            </w:r>
          </w:p>
          <w:p w14:paraId="5D35D69B"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w:t>
            </w:r>
            <w:proofErr w:type="spellStart"/>
            <w:r w:rsidRPr="00BD284A">
              <w:rPr>
                <w:rFonts w:cs="Courier New"/>
              </w:rPr>
              <w:t>прогнозно</w:t>
            </w:r>
            <w:proofErr w:type="spellEnd"/>
            <w:r w:rsidRPr="00BD284A">
              <w:rPr>
                <w:rFonts w:cs="Courier New"/>
              </w:rPr>
              <w:t>)</w:t>
            </w:r>
          </w:p>
        </w:tc>
        <w:tc>
          <w:tcPr>
            <w:tcW w:w="1843" w:type="dxa"/>
            <w:gridSpan w:val="2"/>
            <w:tcBorders>
              <w:top w:val="single" w:sz="4" w:space="0" w:color="auto"/>
              <w:left w:val="single" w:sz="4" w:space="0" w:color="auto"/>
              <w:bottom w:val="single" w:sz="4" w:space="0" w:color="auto"/>
              <w:right w:val="single" w:sz="4" w:space="0" w:color="auto"/>
            </w:tcBorders>
          </w:tcPr>
          <w:p w14:paraId="7576EC72"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2500000,0</w:t>
            </w:r>
            <w:r>
              <w:rPr>
                <w:rFonts w:cs="Courier New"/>
              </w:rPr>
              <w:t>0</w:t>
            </w:r>
          </w:p>
          <w:p w14:paraId="6E59C015" w14:textId="77777777" w:rsidR="001A392A" w:rsidRPr="00BD284A" w:rsidRDefault="001A392A" w:rsidP="006E0A65">
            <w:pPr>
              <w:widowControl w:val="0"/>
              <w:autoSpaceDE w:val="0"/>
              <w:autoSpaceDN w:val="0"/>
              <w:adjustRightInd w:val="0"/>
              <w:jc w:val="center"/>
              <w:rPr>
                <w:rFonts w:cs="Courier New"/>
              </w:rPr>
            </w:pPr>
          </w:p>
          <w:p w14:paraId="042ACA69"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2450000,0</w:t>
            </w:r>
            <w:r>
              <w:rPr>
                <w:rFonts w:cs="Courier New"/>
              </w:rPr>
              <w:t>0</w:t>
            </w:r>
          </w:p>
          <w:p w14:paraId="78A3DD75" w14:textId="77777777" w:rsidR="001A392A" w:rsidRPr="00BD284A" w:rsidRDefault="001A392A" w:rsidP="006E0A65">
            <w:pPr>
              <w:widowControl w:val="0"/>
              <w:autoSpaceDE w:val="0"/>
              <w:autoSpaceDN w:val="0"/>
              <w:adjustRightInd w:val="0"/>
              <w:jc w:val="center"/>
              <w:rPr>
                <w:rFonts w:cs="Courier New"/>
              </w:rPr>
            </w:pPr>
          </w:p>
          <w:p w14:paraId="4173BE00"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50000,0</w:t>
            </w:r>
            <w:r>
              <w:rPr>
                <w:rFonts w:cs="Courier New"/>
              </w:rPr>
              <w:t>0</w:t>
            </w:r>
          </w:p>
        </w:tc>
        <w:tc>
          <w:tcPr>
            <w:tcW w:w="1701" w:type="dxa"/>
            <w:tcBorders>
              <w:top w:val="single" w:sz="4" w:space="0" w:color="auto"/>
              <w:left w:val="single" w:sz="4" w:space="0" w:color="auto"/>
              <w:bottom w:val="single" w:sz="4" w:space="0" w:color="auto"/>
              <w:right w:val="single" w:sz="4" w:space="0" w:color="auto"/>
            </w:tcBorders>
          </w:tcPr>
          <w:p w14:paraId="104CE071"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2500000,0</w:t>
            </w:r>
            <w:r>
              <w:rPr>
                <w:rFonts w:cs="Courier New"/>
              </w:rPr>
              <w:t>0</w:t>
            </w:r>
          </w:p>
          <w:p w14:paraId="704B0BBD" w14:textId="77777777" w:rsidR="001A392A" w:rsidRPr="00BD284A" w:rsidRDefault="001A392A" w:rsidP="006E0A65">
            <w:pPr>
              <w:widowControl w:val="0"/>
              <w:autoSpaceDE w:val="0"/>
              <w:autoSpaceDN w:val="0"/>
              <w:adjustRightInd w:val="0"/>
              <w:jc w:val="center"/>
              <w:rPr>
                <w:rFonts w:cs="Courier New"/>
              </w:rPr>
            </w:pPr>
          </w:p>
          <w:p w14:paraId="0A0E56D0"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2450000,0</w:t>
            </w:r>
            <w:r>
              <w:rPr>
                <w:rFonts w:cs="Courier New"/>
              </w:rPr>
              <w:t>0</w:t>
            </w:r>
          </w:p>
          <w:p w14:paraId="6325147F" w14:textId="77777777" w:rsidR="001A392A" w:rsidRPr="00BD284A" w:rsidRDefault="001A392A" w:rsidP="006E0A65">
            <w:pPr>
              <w:widowControl w:val="0"/>
              <w:autoSpaceDE w:val="0"/>
              <w:autoSpaceDN w:val="0"/>
              <w:adjustRightInd w:val="0"/>
              <w:jc w:val="center"/>
              <w:rPr>
                <w:rFonts w:cs="Courier New"/>
              </w:rPr>
            </w:pPr>
          </w:p>
          <w:p w14:paraId="2090290D"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50000,0</w:t>
            </w:r>
            <w:r>
              <w:rPr>
                <w:rFonts w:cs="Courier New"/>
              </w:rPr>
              <w:t>0</w:t>
            </w:r>
          </w:p>
        </w:tc>
        <w:tc>
          <w:tcPr>
            <w:tcW w:w="3970" w:type="dxa"/>
            <w:vMerge/>
            <w:tcBorders>
              <w:left w:val="single" w:sz="4" w:space="0" w:color="auto"/>
              <w:right w:val="single" w:sz="4" w:space="0" w:color="auto"/>
            </w:tcBorders>
          </w:tcPr>
          <w:p w14:paraId="55839430" w14:textId="77777777" w:rsidR="001A392A" w:rsidRPr="00BD284A" w:rsidRDefault="001A392A" w:rsidP="006E0A65">
            <w:pPr>
              <w:autoSpaceDE w:val="0"/>
              <w:autoSpaceDN w:val="0"/>
              <w:adjustRightInd w:val="0"/>
              <w:ind w:firstLine="176"/>
              <w:jc w:val="both"/>
              <w:rPr>
                <w:rFonts w:cs="Courier New"/>
                <w:bCs/>
              </w:rPr>
            </w:pPr>
          </w:p>
        </w:tc>
      </w:tr>
      <w:tr w:rsidR="001A392A" w:rsidRPr="00BD284A" w14:paraId="16527509" w14:textId="77777777" w:rsidTr="006E0A65">
        <w:trPr>
          <w:trHeight w:val="330"/>
        </w:trPr>
        <w:tc>
          <w:tcPr>
            <w:tcW w:w="568" w:type="dxa"/>
            <w:tcBorders>
              <w:top w:val="single" w:sz="4" w:space="0" w:color="auto"/>
              <w:left w:val="single" w:sz="4" w:space="0" w:color="auto"/>
              <w:bottom w:val="single" w:sz="4" w:space="0" w:color="auto"/>
              <w:right w:val="single" w:sz="4" w:space="0" w:color="auto"/>
            </w:tcBorders>
          </w:tcPr>
          <w:p w14:paraId="22F021CC" w14:textId="77777777" w:rsidR="001A392A" w:rsidRPr="00BD284A" w:rsidRDefault="001A392A" w:rsidP="006E0A65">
            <w:pPr>
              <w:widowControl w:val="0"/>
              <w:autoSpaceDE w:val="0"/>
              <w:autoSpaceDN w:val="0"/>
              <w:adjustRightInd w:val="0"/>
              <w:jc w:val="center"/>
              <w:rPr>
                <w:rFonts w:eastAsia="Calibri" w:cs="Courier New"/>
                <w:lang w:eastAsia="en-US"/>
              </w:rPr>
            </w:pPr>
            <w:r>
              <w:rPr>
                <w:rFonts w:eastAsia="Calibri" w:cs="Courier New"/>
                <w:lang w:eastAsia="en-US"/>
              </w:rPr>
              <w:t>3</w:t>
            </w:r>
          </w:p>
        </w:tc>
        <w:tc>
          <w:tcPr>
            <w:tcW w:w="4394" w:type="dxa"/>
            <w:tcBorders>
              <w:top w:val="single" w:sz="4" w:space="0" w:color="auto"/>
              <w:left w:val="single" w:sz="4" w:space="0" w:color="auto"/>
              <w:bottom w:val="single" w:sz="4" w:space="0" w:color="auto"/>
              <w:right w:val="single" w:sz="4" w:space="0" w:color="auto"/>
            </w:tcBorders>
          </w:tcPr>
          <w:p w14:paraId="714D63ED" w14:textId="77777777" w:rsidR="001A392A" w:rsidRPr="00BD284A" w:rsidRDefault="001A392A" w:rsidP="006E0A65">
            <w:pPr>
              <w:autoSpaceDE w:val="0"/>
              <w:autoSpaceDN w:val="0"/>
              <w:adjustRightInd w:val="0"/>
              <w:rPr>
                <w:rFonts w:eastAsia="Calibri"/>
                <w:color w:val="000000"/>
              </w:rPr>
            </w:pPr>
            <w:r w:rsidRPr="00BD284A">
              <w:rPr>
                <w:rFonts w:eastAsia="Calibri"/>
                <w:color w:val="000000"/>
              </w:rPr>
              <w:t xml:space="preserve">Благоустройство пешеходной зоны по </w:t>
            </w:r>
            <w:proofErr w:type="spellStart"/>
            <w:r w:rsidRPr="00BD284A">
              <w:rPr>
                <w:rFonts w:eastAsia="Calibri"/>
                <w:color w:val="000000"/>
              </w:rPr>
              <w:t>ул.Пушкинская</w:t>
            </w:r>
            <w:proofErr w:type="spellEnd"/>
            <w:r w:rsidRPr="00BD284A">
              <w:rPr>
                <w:rFonts w:eastAsia="Calibri"/>
                <w:color w:val="000000"/>
              </w:rPr>
              <w:t xml:space="preserve"> от ул. Бубенца до </w:t>
            </w:r>
          </w:p>
          <w:p w14:paraId="40FF6C9D" w14:textId="77777777" w:rsidR="001A392A" w:rsidRPr="00BD284A" w:rsidRDefault="001A392A" w:rsidP="006E0A65">
            <w:pPr>
              <w:autoSpaceDE w:val="0"/>
              <w:autoSpaceDN w:val="0"/>
              <w:adjustRightInd w:val="0"/>
              <w:rPr>
                <w:rFonts w:eastAsia="Calibri"/>
                <w:color w:val="000000"/>
              </w:rPr>
            </w:pPr>
            <w:proofErr w:type="spellStart"/>
            <w:r>
              <w:rPr>
                <w:rFonts w:eastAsia="Calibri"/>
                <w:color w:val="000000"/>
              </w:rPr>
              <w:t>ул.М.</w:t>
            </w:r>
            <w:r w:rsidRPr="00BD284A">
              <w:rPr>
                <w:rFonts w:eastAsia="Calibri"/>
                <w:color w:val="000000"/>
              </w:rPr>
              <w:t>Горького</w:t>
            </w:r>
            <w:proofErr w:type="spellEnd"/>
            <w:r w:rsidRPr="00BD284A">
              <w:rPr>
                <w:rFonts w:eastAsia="Calibri"/>
                <w:color w:val="000000"/>
              </w:rPr>
              <w:t xml:space="preserve"> в </w:t>
            </w:r>
            <w:proofErr w:type="spellStart"/>
            <w:r w:rsidRPr="00BD284A">
              <w:rPr>
                <w:rFonts w:eastAsia="Calibri"/>
                <w:color w:val="000000"/>
              </w:rPr>
              <w:t>г.Пугачеве</w:t>
            </w:r>
            <w:proofErr w:type="spellEnd"/>
            <w:r w:rsidRPr="00BD284A">
              <w:rPr>
                <w:rFonts w:eastAsia="Calibri"/>
                <w:color w:val="000000"/>
              </w:rPr>
              <w:t xml:space="preserve"> Саратовской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14:paraId="21F6A412" w14:textId="77777777" w:rsidR="001A392A" w:rsidRPr="00BD284A" w:rsidRDefault="001A392A" w:rsidP="006E0A65">
            <w:pPr>
              <w:widowControl w:val="0"/>
              <w:autoSpaceDE w:val="0"/>
              <w:autoSpaceDN w:val="0"/>
              <w:adjustRightInd w:val="0"/>
              <w:jc w:val="center"/>
              <w:rPr>
                <w:rFonts w:cs="Courier New"/>
              </w:rPr>
            </w:pPr>
            <w:r w:rsidRPr="00BD284A">
              <w:rPr>
                <w:rFonts w:cs="Courier New"/>
                <w:lang w:val="en-US"/>
              </w:rPr>
              <w:t>I</w:t>
            </w:r>
            <w:r w:rsidRPr="00BD284A">
              <w:rPr>
                <w:rFonts w:cs="Courier New"/>
              </w:rPr>
              <w:t xml:space="preserve">, </w:t>
            </w:r>
            <w:r w:rsidRPr="00BD284A">
              <w:rPr>
                <w:rFonts w:cs="Courier New"/>
                <w:lang w:val="en-US"/>
              </w:rPr>
              <w:t>II</w:t>
            </w:r>
            <w:r w:rsidRPr="00BD284A">
              <w:rPr>
                <w:rFonts w:cs="Courier New"/>
              </w:rPr>
              <w:t xml:space="preserve"> и </w:t>
            </w:r>
            <w:r w:rsidRPr="00BD284A">
              <w:rPr>
                <w:rFonts w:cs="Courier New"/>
                <w:lang w:val="en-US"/>
              </w:rPr>
              <w:t>III</w:t>
            </w:r>
            <w:r w:rsidRPr="00BD284A">
              <w:rPr>
                <w:rFonts w:cs="Courier New"/>
              </w:rPr>
              <w:t xml:space="preserve"> кварталы </w:t>
            </w:r>
          </w:p>
          <w:p w14:paraId="0E0102A3"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20</w:t>
            </w:r>
            <w:r>
              <w:rPr>
                <w:rFonts w:cs="Courier New"/>
              </w:rPr>
              <w:t>30</w:t>
            </w:r>
            <w:r w:rsidRPr="00BD284A">
              <w:rPr>
                <w:rFonts w:cs="Courier New"/>
              </w:rPr>
              <w:t xml:space="preserve"> года</w:t>
            </w:r>
          </w:p>
          <w:p w14:paraId="57CECE40" w14:textId="77777777" w:rsidR="001A392A" w:rsidRPr="00BD284A" w:rsidRDefault="001A392A" w:rsidP="006E0A65">
            <w:pPr>
              <w:widowControl w:val="0"/>
              <w:autoSpaceDE w:val="0"/>
              <w:autoSpaceDN w:val="0"/>
              <w:adjustRightInd w:val="0"/>
              <w:jc w:val="center"/>
              <w:rPr>
                <w:rFonts w:cs="Courier New"/>
              </w:rPr>
            </w:pPr>
          </w:p>
        </w:tc>
        <w:tc>
          <w:tcPr>
            <w:tcW w:w="1701" w:type="dxa"/>
            <w:gridSpan w:val="2"/>
            <w:tcBorders>
              <w:top w:val="single" w:sz="4" w:space="0" w:color="auto"/>
              <w:left w:val="single" w:sz="4" w:space="0" w:color="auto"/>
              <w:bottom w:val="single" w:sz="4" w:space="0" w:color="auto"/>
              <w:right w:val="single" w:sz="4" w:space="0" w:color="auto"/>
            </w:tcBorders>
          </w:tcPr>
          <w:p w14:paraId="33CB5F71"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 xml:space="preserve">Всего </w:t>
            </w:r>
          </w:p>
          <w:p w14:paraId="1C194500"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в том числе</w:t>
            </w:r>
          </w:p>
          <w:p w14:paraId="1078C767"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ФБ (</w:t>
            </w:r>
            <w:proofErr w:type="spellStart"/>
            <w:r w:rsidRPr="00BD284A">
              <w:rPr>
                <w:rFonts w:cs="Courier New"/>
              </w:rPr>
              <w:t>прогнозно</w:t>
            </w:r>
            <w:proofErr w:type="spellEnd"/>
            <w:r w:rsidRPr="00BD284A">
              <w:rPr>
                <w:rFonts w:cs="Courier New"/>
              </w:rPr>
              <w:t>)</w:t>
            </w:r>
          </w:p>
          <w:p w14:paraId="048668F4"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ОБ</w:t>
            </w:r>
          </w:p>
          <w:p w14:paraId="33750466"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w:t>
            </w:r>
            <w:proofErr w:type="spellStart"/>
            <w:r w:rsidRPr="00BD284A">
              <w:rPr>
                <w:rFonts w:cs="Courier New"/>
              </w:rPr>
              <w:t>прогнозно</w:t>
            </w:r>
            <w:proofErr w:type="spellEnd"/>
            <w:r w:rsidRPr="00BD284A">
              <w:rPr>
                <w:rFonts w:cs="Courier New"/>
              </w:rPr>
              <w:t>)</w:t>
            </w:r>
          </w:p>
        </w:tc>
        <w:tc>
          <w:tcPr>
            <w:tcW w:w="1843" w:type="dxa"/>
            <w:gridSpan w:val="2"/>
            <w:tcBorders>
              <w:top w:val="single" w:sz="4" w:space="0" w:color="auto"/>
              <w:left w:val="single" w:sz="4" w:space="0" w:color="auto"/>
              <w:bottom w:val="single" w:sz="4" w:space="0" w:color="auto"/>
              <w:right w:val="single" w:sz="4" w:space="0" w:color="auto"/>
            </w:tcBorders>
          </w:tcPr>
          <w:p w14:paraId="2B3699E4"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1500000,0</w:t>
            </w:r>
            <w:r>
              <w:rPr>
                <w:rFonts w:cs="Courier New"/>
              </w:rPr>
              <w:t>0</w:t>
            </w:r>
          </w:p>
          <w:p w14:paraId="68BA9BB0" w14:textId="77777777" w:rsidR="001A392A" w:rsidRPr="00BD284A" w:rsidRDefault="001A392A" w:rsidP="006E0A65">
            <w:pPr>
              <w:widowControl w:val="0"/>
              <w:autoSpaceDE w:val="0"/>
              <w:autoSpaceDN w:val="0"/>
              <w:adjustRightInd w:val="0"/>
              <w:jc w:val="center"/>
              <w:rPr>
                <w:rFonts w:cs="Courier New"/>
              </w:rPr>
            </w:pPr>
          </w:p>
          <w:p w14:paraId="59F3A34D"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1470000,0</w:t>
            </w:r>
            <w:r>
              <w:rPr>
                <w:rFonts w:cs="Courier New"/>
              </w:rPr>
              <w:t>0</w:t>
            </w:r>
          </w:p>
          <w:p w14:paraId="72CC9E2E" w14:textId="77777777" w:rsidR="001A392A" w:rsidRPr="00BD284A" w:rsidRDefault="001A392A" w:rsidP="006E0A65">
            <w:pPr>
              <w:widowControl w:val="0"/>
              <w:autoSpaceDE w:val="0"/>
              <w:autoSpaceDN w:val="0"/>
              <w:adjustRightInd w:val="0"/>
              <w:jc w:val="center"/>
              <w:rPr>
                <w:rFonts w:cs="Courier New"/>
              </w:rPr>
            </w:pPr>
          </w:p>
          <w:p w14:paraId="2EDD496B"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30000,0</w:t>
            </w:r>
            <w:r>
              <w:rPr>
                <w:rFonts w:cs="Courier New"/>
              </w:rPr>
              <w:t>0</w:t>
            </w:r>
          </w:p>
        </w:tc>
        <w:tc>
          <w:tcPr>
            <w:tcW w:w="1701" w:type="dxa"/>
            <w:tcBorders>
              <w:top w:val="single" w:sz="4" w:space="0" w:color="auto"/>
              <w:left w:val="single" w:sz="4" w:space="0" w:color="auto"/>
              <w:bottom w:val="single" w:sz="4" w:space="0" w:color="auto"/>
              <w:right w:val="single" w:sz="4" w:space="0" w:color="auto"/>
            </w:tcBorders>
          </w:tcPr>
          <w:p w14:paraId="7A564756"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1500000,0</w:t>
            </w:r>
            <w:r>
              <w:rPr>
                <w:rFonts w:cs="Courier New"/>
              </w:rPr>
              <w:t>0</w:t>
            </w:r>
          </w:p>
          <w:p w14:paraId="5AFBBAA8" w14:textId="77777777" w:rsidR="001A392A" w:rsidRPr="00BD284A" w:rsidRDefault="001A392A" w:rsidP="006E0A65">
            <w:pPr>
              <w:widowControl w:val="0"/>
              <w:autoSpaceDE w:val="0"/>
              <w:autoSpaceDN w:val="0"/>
              <w:adjustRightInd w:val="0"/>
              <w:jc w:val="center"/>
              <w:rPr>
                <w:rFonts w:cs="Courier New"/>
              </w:rPr>
            </w:pPr>
          </w:p>
          <w:p w14:paraId="0634A829"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1470000,0</w:t>
            </w:r>
            <w:r>
              <w:rPr>
                <w:rFonts w:cs="Courier New"/>
              </w:rPr>
              <w:t>0</w:t>
            </w:r>
          </w:p>
          <w:p w14:paraId="2D23DA4D" w14:textId="77777777" w:rsidR="001A392A" w:rsidRPr="00BD284A" w:rsidRDefault="001A392A" w:rsidP="006E0A65">
            <w:pPr>
              <w:widowControl w:val="0"/>
              <w:autoSpaceDE w:val="0"/>
              <w:autoSpaceDN w:val="0"/>
              <w:adjustRightInd w:val="0"/>
              <w:jc w:val="center"/>
              <w:rPr>
                <w:rFonts w:cs="Courier New"/>
              </w:rPr>
            </w:pPr>
          </w:p>
          <w:p w14:paraId="537A98A8"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30000,0</w:t>
            </w:r>
            <w:r>
              <w:rPr>
                <w:rFonts w:cs="Courier New"/>
              </w:rPr>
              <w:t>0</w:t>
            </w:r>
          </w:p>
        </w:tc>
        <w:tc>
          <w:tcPr>
            <w:tcW w:w="3970" w:type="dxa"/>
            <w:vMerge/>
            <w:tcBorders>
              <w:left w:val="single" w:sz="4" w:space="0" w:color="auto"/>
              <w:right w:val="single" w:sz="4" w:space="0" w:color="auto"/>
            </w:tcBorders>
          </w:tcPr>
          <w:p w14:paraId="213F5952" w14:textId="77777777" w:rsidR="001A392A" w:rsidRPr="00BD284A" w:rsidRDefault="001A392A" w:rsidP="006E0A65">
            <w:pPr>
              <w:autoSpaceDE w:val="0"/>
              <w:autoSpaceDN w:val="0"/>
              <w:adjustRightInd w:val="0"/>
              <w:ind w:firstLine="176"/>
              <w:jc w:val="both"/>
              <w:rPr>
                <w:rFonts w:eastAsia="Calibri"/>
                <w:noProof/>
                <w:lang w:eastAsia="en-US"/>
              </w:rPr>
            </w:pPr>
          </w:p>
        </w:tc>
      </w:tr>
      <w:tr w:rsidR="001A392A" w:rsidRPr="00BD284A" w14:paraId="39E376CC" w14:textId="77777777" w:rsidTr="006E0A65">
        <w:trPr>
          <w:trHeight w:val="33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460905D" w14:textId="77777777" w:rsidR="001A392A" w:rsidRPr="00BD284A" w:rsidRDefault="001A392A" w:rsidP="006E0A65">
            <w:pPr>
              <w:widowControl w:val="0"/>
              <w:autoSpaceDE w:val="0"/>
              <w:autoSpaceDN w:val="0"/>
              <w:adjustRightInd w:val="0"/>
              <w:jc w:val="center"/>
              <w:rPr>
                <w:rFonts w:eastAsia="Calibri" w:cs="Courier New"/>
                <w:lang w:eastAsia="en-US"/>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78F4588" w14:textId="77777777" w:rsidR="001A392A" w:rsidRPr="00BD284A" w:rsidRDefault="001A392A" w:rsidP="006E0A65">
            <w:pPr>
              <w:widowControl w:val="0"/>
              <w:autoSpaceDE w:val="0"/>
              <w:autoSpaceDN w:val="0"/>
              <w:adjustRightInd w:val="0"/>
              <w:rPr>
                <w:rFonts w:cs="Courier New"/>
              </w:rPr>
            </w:pPr>
            <w:r w:rsidRPr="00BD284A">
              <w:rPr>
                <w:rFonts w:cs="Courier New"/>
              </w:rPr>
              <w:t>Всего по подпрограмме №2: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E6B5517" w14:textId="77777777" w:rsidR="001A392A" w:rsidRPr="00BD284A" w:rsidRDefault="001A392A" w:rsidP="006E0A65">
            <w:pPr>
              <w:widowControl w:val="0"/>
              <w:autoSpaceDE w:val="0"/>
              <w:autoSpaceDN w:val="0"/>
              <w:adjustRightInd w:val="0"/>
              <w:rPr>
                <w:rFonts w:eastAsia="Calibri" w:cs="Courier New"/>
                <w:lang w:eastAsia="en-US"/>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6AC0F4C"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 xml:space="preserve">Всего </w:t>
            </w:r>
          </w:p>
          <w:p w14:paraId="51D3BC70"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в том числе</w:t>
            </w:r>
          </w:p>
          <w:p w14:paraId="42F0E8C2"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ФБ (</w:t>
            </w:r>
            <w:proofErr w:type="spellStart"/>
            <w:r w:rsidRPr="00BD284A">
              <w:rPr>
                <w:rFonts w:cs="Courier New"/>
              </w:rPr>
              <w:t>прогнозно</w:t>
            </w:r>
            <w:proofErr w:type="spellEnd"/>
            <w:r w:rsidRPr="00BD284A">
              <w:rPr>
                <w:rFonts w:cs="Courier New"/>
              </w:rPr>
              <w:t>)</w:t>
            </w:r>
          </w:p>
          <w:p w14:paraId="2F1E2CAD"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ОБ</w:t>
            </w:r>
          </w:p>
          <w:p w14:paraId="33A4A64A" w14:textId="77777777" w:rsidR="001A392A" w:rsidRPr="00BD284A" w:rsidRDefault="001A392A" w:rsidP="006E0A65">
            <w:pPr>
              <w:widowControl w:val="0"/>
              <w:autoSpaceDE w:val="0"/>
              <w:autoSpaceDN w:val="0"/>
              <w:adjustRightInd w:val="0"/>
              <w:jc w:val="center"/>
              <w:rPr>
                <w:rFonts w:eastAsia="Calibri" w:cs="Courier New"/>
                <w:lang w:eastAsia="en-US"/>
              </w:rPr>
            </w:pPr>
            <w:r w:rsidRPr="00BD284A">
              <w:rPr>
                <w:rFonts w:cs="Courier New"/>
              </w:rPr>
              <w:t>(</w:t>
            </w:r>
            <w:proofErr w:type="spellStart"/>
            <w:r w:rsidRPr="00BD284A">
              <w:rPr>
                <w:rFonts w:cs="Courier New"/>
              </w:rPr>
              <w:t>прогнозно</w:t>
            </w:r>
            <w:proofErr w:type="spellEnd"/>
            <w:r w:rsidRPr="00BD284A">
              <w:rPr>
                <w:rFonts w:cs="Courier New"/>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4E8C3CA0" w14:textId="77777777" w:rsidR="001A392A" w:rsidRDefault="001A392A" w:rsidP="006E0A65">
            <w:pPr>
              <w:widowControl w:val="0"/>
              <w:autoSpaceDE w:val="0"/>
              <w:autoSpaceDN w:val="0"/>
              <w:adjustRightInd w:val="0"/>
              <w:jc w:val="center"/>
              <w:rPr>
                <w:rFonts w:cs="Courier New"/>
              </w:rPr>
            </w:pPr>
            <w:r>
              <w:rPr>
                <w:rFonts w:cs="Courier New"/>
              </w:rPr>
              <w:t>9000000,00</w:t>
            </w:r>
          </w:p>
          <w:p w14:paraId="74FE947F" w14:textId="77777777" w:rsidR="001A392A" w:rsidRDefault="001A392A" w:rsidP="006E0A65">
            <w:pPr>
              <w:widowControl w:val="0"/>
              <w:autoSpaceDE w:val="0"/>
              <w:autoSpaceDN w:val="0"/>
              <w:adjustRightInd w:val="0"/>
              <w:jc w:val="center"/>
              <w:rPr>
                <w:rFonts w:cs="Courier New"/>
              </w:rPr>
            </w:pPr>
          </w:p>
          <w:p w14:paraId="6593CC30" w14:textId="77777777" w:rsidR="001A392A" w:rsidRDefault="001A392A" w:rsidP="006E0A65">
            <w:pPr>
              <w:widowControl w:val="0"/>
              <w:autoSpaceDE w:val="0"/>
              <w:autoSpaceDN w:val="0"/>
              <w:adjustRightInd w:val="0"/>
              <w:jc w:val="center"/>
              <w:rPr>
                <w:rFonts w:cs="Courier New"/>
              </w:rPr>
            </w:pPr>
            <w:r>
              <w:rPr>
                <w:rFonts w:cs="Courier New"/>
              </w:rPr>
              <w:t>8820000,00</w:t>
            </w:r>
          </w:p>
          <w:p w14:paraId="720D379C" w14:textId="77777777" w:rsidR="001A392A" w:rsidRDefault="001A392A" w:rsidP="006E0A65">
            <w:pPr>
              <w:widowControl w:val="0"/>
              <w:autoSpaceDE w:val="0"/>
              <w:autoSpaceDN w:val="0"/>
              <w:adjustRightInd w:val="0"/>
              <w:jc w:val="center"/>
              <w:rPr>
                <w:rFonts w:cs="Courier New"/>
              </w:rPr>
            </w:pPr>
          </w:p>
          <w:p w14:paraId="001B4447" w14:textId="77777777" w:rsidR="001A392A" w:rsidRPr="00BD284A" w:rsidRDefault="001A392A" w:rsidP="006E0A65">
            <w:pPr>
              <w:widowControl w:val="0"/>
              <w:autoSpaceDE w:val="0"/>
              <w:autoSpaceDN w:val="0"/>
              <w:adjustRightInd w:val="0"/>
              <w:jc w:val="center"/>
              <w:rPr>
                <w:rFonts w:cs="Courier New"/>
              </w:rPr>
            </w:pPr>
            <w:r>
              <w:rPr>
                <w:rFonts w:cs="Courier New"/>
              </w:rPr>
              <w:t>180000,00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16FAC9" w14:textId="77777777" w:rsidR="001A392A" w:rsidRDefault="001A392A" w:rsidP="006E0A65">
            <w:pPr>
              <w:widowControl w:val="0"/>
              <w:autoSpaceDE w:val="0"/>
              <w:autoSpaceDN w:val="0"/>
              <w:adjustRightInd w:val="0"/>
              <w:jc w:val="center"/>
              <w:rPr>
                <w:rFonts w:cs="Courier New"/>
              </w:rPr>
            </w:pPr>
            <w:r>
              <w:rPr>
                <w:rFonts w:cs="Courier New"/>
              </w:rPr>
              <w:t>9000000,00</w:t>
            </w:r>
          </w:p>
          <w:p w14:paraId="599FC431" w14:textId="77777777" w:rsidR="001A392A" w:rsidRDefault="001A392A" w:rsidP="006E0A65">
            <w:pPr>
              <w:widowControl w:val="0"/>
              <w:autoSpaceDE w:val="0"/>
              <w:autoSpaceDN w:val="0"/>
              <w:adjustRightInd w:val="0"/>
              <w:jc w:val="center"/>
              <w:rPr>
                <w:rFonts w:cs="Courier New"/>
              </w:rPr>
            </w:pPr>
          </w:p>
          <w:p w14:paraId="6136657D" w14:textId="77777777" w:rsidR="001A392A" w:rsidRDefault="001A392A" w:rsidP="006E0A65">
            <w:pPr>
              <w:widowControl w:val="0"/>
              <w:autoSpaceDE w:val="0"/>
              <w:autoSpaceDN w:val="0"/>
              <w:adjustRightInd w:val="0"/>
              <w:jc w:val="center"/>
              <w:rPr>
                <w:rFonts w:cs="Courier New"/>
              </w:rPr>
            </w:pPr>
            <w:r>
              <w:rPr>
                <w:rFonts w:cs="Courier New"/>
              </w:rPr>
              <w:t>8820000,00</w:t>
            </w:r>
          </w:p>
          <w:p w14:paraId="7EE05681" w14:textId="77777777" w:rsidR="001A392A" w:rsidRDefault="001A392A" w:rsidP="006E0A65">
            <w:pPr>
              <w:widowControl w:val="0"/>
              <w:autoSpaceDE w:val="0"/>
              <w:autoSpaceDN w:val="0"/>
              <w:adjustRightInd w:val="0"/>
              <w:jc w:val="center"/>
              <w:rPr>
                <w:rFonts w:cs="Courier New"/>
              </w:rPr>
            </w:pPr>
          </w:p>
          <w:p w14:paraId="7F639ADB" w14:textId="77777777" w:rsidR="001A392A" w:rsidRPr="00BD284A" w:rsidRDefault="001A392A" w:rsidP="006E0A65">
            <w:pPr>
              <w:widowControl w:val="0"/>
              <w:autoSpaceDE w:val="0"/>
              <w:autoSpaceDN w:val="0"/>
              <w:adjustRightInd w:val="0"/>
              <w:jc w:val="center"/>
              <w:rPr>
                <w:rFonts w:cs="Courier New"/>
              </w:rPr>
            </w:pPr>
            <w:r>
              <w:rPr>
                <w:rFonts w:cs="Courier New"/>
              </w:rPr>
              <w:t>180000,00</w:t>
            </w:r>
          </w:p>
        </w:tc>
        <w:tc>
          <w:tcPr>
            <w:tcW w:w="3970" w:type="dxa"/>
            <w:vMerge/>
            <w:tcBorders>
              <w:left w:val="single" w:sz="4" w:space="0" w:color="auto"/>
              <w:bottom w:val="single" w:sz="4" w:space="0" w:color="auto"/>
              <w:right w:val="single" w:sz="4" w:space="0" w:color="auto"/>
            </w:tcBorders>
          </w:tcPr>
          <w:p w14:paraId="2B38B779" w14:textId="77777777" w:rsidR="001A392A" w:rsidRPr="00BD284A" w:rsidRDefault="001A392A" w:rsidP="006E0A65">
            <w:pPr>
              <w:widowControl w:val="0"/>
              <w:shd w:val="clear" w:color="auto" w:fill="FFFFFF"/>
              <w:autoSpaceDE w:val="0"/>
              <w:autoSpaceDN w:val="0"/>
              <w:adjustRightInd w:val="0"/>
              <w:ind w:left="5"/>
              <w:rPr>
                <w:rFonts w:cs="Courier New"/>
                <w:bCs/>
              </w:rPr>
            </w:pPr>
          </w:p>
        </w:tc>
      </w:tr>
      <w:tr w:rsidR="001A392A" w:rsidRPr="00BD284A" w14:paraId="156A4A0D" w14:textId="77777777" w:rsidTr="006E0A65">
        <w:trPr>
          <w:trHeight w:val="180"/>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65141C7" w14:textId="77777777" w:rsidR="001A392A" w:rsidRPr="00BD284A" w:rsidRDefault="001A392A" w:rsidP="006E0A65">
            <w:pPr>
              <w:widowControl w:val="0"/>
              <w:autoSpaceDE w:val="0"/>
              <w:autoSpaceDN w:val="0"/>
              <w:adjustRightInd w:val="0"/>
              <w:jc w:val="center"/>
              <w:rPr>
                <w:rFonts w:eastAsia="Calibri" w:cs="Courier New"/>
                <w:lang w:eastAsia="en-US"/>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6556F0B" w14:textId="77777777" w:rsidR="001A392A" w:rsidRPr="00BD284A" w:rsidRDefault="001A392A" w:rsidP="006E0A65">
            <w:pPr>
              <w:widowControl w:val="0"/>
              <w:autoSpaceDE w:val="0"/>
              <w:autoSpaceDN w:val="0"/>
              <w:adjustRightInd w:val="0"/>
              <w:rPr>
                <w:rFonts w:cs="Courier New"/>
                <w:b/>
              </w:rPr>
            </w:pPr>
            <w:r w:rsidRPr="00BD284A">
              <w:rPr>
                <w:rFonts w:cs="Courier New"/>
                <w:b/>
              </w:rPr>
              <w:t xml:space="preserve">Всего по муниципальной программе </w:t>
            </w:r>
          </w:p>
          <w:p w14:paraId="2691ED96" w14:textId="77777777" w:rsidR="001A392A" w:rsidRPr="00BD284A" w:rsidRDefault="001A392A" w:rsidP="006E0A65">
            <w:pPr>
              <w:widowControl w:val="0"/>
              <w:autoSpaceDE w:val="0"/>
              <w:autoSpaceDN w:val="0"/>
              <w:adjustRightInd w:val="0"/>
              <w:rPr>
                <w:rFonts w:cs="Courier New"/>
                <w:b/>
              </w:rPr>
            </w:pPr>
            <w:r w:rsidRPr="00BD284A">
              <w:rPr>
                <w:rFonts w:cs="Courier New"/>
                <w:b/>
              </w:rPr>
              <w:t>на 20</w:t>
            </w:r>
            <w:r>
              <w:rPr>
                <w:rFonts w:cs="Courier New"/>
                <w:b/>
              </w:rPr>
              <w:t>30</w:t>
            </w:r>
            <w:r w:rsidRPr="00BD284A">
              <w:rPr>
                <w:rFonts w:cs="Courier New"/>
                <w:b/>
              </w:rPr>
              <w:t xml:space="preserve"> год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47545F3F" w14:textId="77777777" w:rsidR="001A392A" w:rsidRPr="00BD284A" w:rsidRDefault="001A392A" w:rsidP="006E0A65">
            <w:pPr>
              <w:widowControl w:val="0"/>
              <w:autoSpaceDE w:val="0"/>
              <w:autoSpaceDN w:val="0"/>
              <w:adjustRightInd w:val="0"/>
              <w:jc w:val="center"/>
              <w:rPr>
                <w:rFonts w:eastAsia="Calibri" w:cs="Courier New"/>
                <w:b/>
                <w:lang w:eastAsia="en-US"/>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AD6BFDE"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 xml:space="preserve">Всего </w:t>
            </w:r>
          </w:p>
          <w:p w14:paraId="6B8B622A"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в том числе</w:t>
            </w:r>
          </w:p>
          <w:p w14:paraId="5D41E024"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ФБ (</w:t>
            </w:r>
            <w:proofErr w:type="spellStart"/>
            <w:r w:rsidRPr="00BD284A">
              <w:rPr>
                <w:rFonts w:cs="Courier New"/>
              </w:rPr>
              <w:t>прогнозно</w:t>
            </w:r>
            <w:proofErr w:type="spellEnd"/>
            <w:r w:rsidRPr="00BD284A">
              <w:rPr>
                <w:rFonts w:cs="Courier New"/>
              </w:rPr>
              <w:t>)</w:t>
            </w:r>
          </w:p>
          <w:p w14:paraId="43409AB9" w14:textId="77777777" w:rsidR="001A392A" w:rsidRPr="00BD284A" w:rsidRDefault="001A392A" w:rsidP="006E0A65">
            <w:pPr>
              <w:widowControl w:val="0"/>
              <w:autoSpaceDE w:val="0"/>
              <w:autoSpaceDN w:val="0"/>
              <w:adjustRightInd w:val="0"/>
              <w:jc w:val="center"/>
              <w:rPr>
                <w:rFonts w:cs="Courier New"/>
              </w:rPr>
            </w:pPr>
            <w:r w:rsidRPr="00BD284A">
              <w:rPr>
                <w:rFonts w:cs="Courier New"/>
              </w:rPr>
              <w:t>ОБ</w:t>
            </w:r>
          </w:p>
          <w:p w14:paraId="207C764A" w14:textId="77777777" w:rsidR="001A392A" w:rsidRPr="00BD284A" w:rsidRDefault="001A392A" w:rsidP="006E0A65">
            <w:pPr>
              <w:widowControl w:val="0"/>
              <w:autoSpaceDE w:val="0"/>
              <w:autoSpaceDN w:val="0"/>
              <w:adjustRightInd w:val="0"/>
              <w:jc w:val="center"/>
              <w:rPr>
                <w:rFonts w:cs="Courier New"/>
                <w:b/>
              </w:rPr>
            </w:pPr>
            <w:r w:rsidRPr="00BD284A">
              <w:rPr>
                <w:rFonts w:cs="Courier New"/>
              </w:rPr>
              <w:t>(</w:t>
            </w:r>
            <w:proofErr w:type="spellStart"/>
            <w:r w:rsidRPr="00BD284A">
              <w:rPr>
                <w:rFonts w:cs="Courier New"/>
              </w:rPr>
              <w:t>прогнозно</w:t>
            </w:r>
            <w:proofErr w:type="spellEnd"/>
            <w:r w:rsidRPr="00BD284A">
              <w:rPr>
                <w:rFonts w:cs="Courier New"/>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61D2A882" w14:textId="77777777" w:rsidR="001A392A" w:rsidRDefault="001A392A" w:rsidP="006E0A65">
            <w:pPr>
              <w:widowControl w:val="0"/>
              <w:autoSpaceDE w:val="0"/>
              <w:autoSpaceDN w:val="0"/>
              <w:adjustRightInd w:val="0"/>
              <w:jc w:val="center"/>
              <w:rPr>
                <w:rFonts w:cs="Courier New"/>
              </w:rPr>
            </w:pPr>
            <w:r>
              <w:rPr>
                <w:rFonts w:cs="Courier New"/>
              </w:rPr>
              <w:t>14214000,00</w:t>
            </w:r>
          </w:p>
          <w:p w14:paraId="699762D5" w14:textId="77777777" w:rsidR="001A392A" w:rsidRDefault="001A392A" w:rsidP="006E0A65">
            <w:pPr>
              <w:widowControl w:val="0"/>
              <w:autoSpaceDE w:val="0"/>
              <w:autoSpaceDN w:val="0"/>
              <w:adjustRightInd w:val="0"/>
              <w:jc w:val="center"/>
              <w:rPr>
                <w:rFonts w:cs="Courier New"/>
              </w:rPr>
            </w:pPr>
          </w:p>
          <w:p w14:paraId="6FB77CE3" w14:textId="77777777" w:rsidR="001A392A" w:rsidRDefault="001A392A" w:rsidP="006E0A65">
            <w:pPr>
              <w:widowControl w:val="0"/>
              <w:autoSpaceDE w:val="0"/>
              <w:autoSpaceDN w:val="0"/>
              <w:adjustRightInd w:val="0"/>
              <w:jc w:val="center"/>
              <w:rPr>
                <w:rFonts w:cs="Courier New"/>
              </w:rPr>
            </w:pPr>
            <w:r>
              <w:rPr>
                <w:rFonts w:cs="Courier New"/>
              </w:rPr>
              <w:t>13929720,00</w:t>
            </w:r>
          </w:p>
          <w:p w14:paraId="6D3F05CD" w14:textId="77777777" w:rsidR="001A392A" w:rsidRDefault="001A392A" w:rsidP="006E0A65">
            <w:pPr>
              <w:widowControl w:val="0"/>
              <w:autoSpaceDE w:val="0"/>
              <w:autoSpaceDN w:val="0"/>
              <w:adjustRightInd w:val="0"/>
              <w:jc w:val="center"/>
              <w:rPr>
                <w:rFonts w:cs="Courier New"/>
              </w:rPr>
            </w:pPr>
          </w:p>
          <w:p w14:paraId="25CE74B2" w14:textId="77777777" w:rsidR="001A392A" w:rsidRDefault="001A392A" w:rsidP="006E0A65">
            <w:pPr>
              <w:widowControl w:val="0"/>
              <w:autoSpaceDE w:val="0"/>
              <w:autoSpaceDN w:val="0"/>
              <w:adjustRightInd w:val="0"/>
              <w:jc w:val="center"/>
              <w:rPr>
                <w:rFonts w:cs="Courier New"/>
              </w:rPr>
            </w:pPr>
            <w:r>
              <w:rPr>
                <w:rFonts w:cs="Courier New"/>
              </w:rPr>
              <w:t>284280,00</w:t>
            </w:r>
          </w:p>
          <w:p w14:paraId="7C5FA7CD" w14:textId="77777777" w:rsidR="001A392A" w:rsidRPr="00BD284A" w:rsidRDefault="001A392A" w:rsidP="006E0A65">
            <w:pPr>
              <w:widowControl w:val="0"/>
              <w:autoSpaceDE w:val="0"/>
              <w:autoSpaceDN w:val="0"/>
              <w:adjustRightInd w:val="0"/>
              <w:jc w:val="center"/>
              <w:rPr>
                <w:rFonts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B56D30" w14:textId="77777777" w:rsidR="001A392A" w:rsidRDefault="001A392A" w:rsidP="006E0A65">
            <w:pPr>
              <w:widowControl w:val="0"/>
              <w:autoSpaceDE w:val="0"/>
              <w:autoSpaceDN w:val="0"/>
              <w:adjustRightInd w:val="0"/>
              <w:jc w:val="center"/>
              <w:rPr>
                <w:rFonts w:cs="Courier New"/>
              </w:rPr>
            </w:pPr>
            <w:r>
              <w:rPr>
                <w:rFonts w:cs="Courier New"/>
              </w:rPr>
              <w:t>14214000,00</w:t>
            </w:r>
          </w:p>
          <w:p w14:paraId="572AC53E" w14:textId="77777777" w:rsidR="001A392A" w:rsidRDefault="001A392A" w:rsidP="006E0A65">
            <w:pPr>
              <w:widowControl w:val="0"/>
              <w:autoSpaceDE w:val="0"/>
              <w:autoSpaceDN w:val="0"/>
              <w:adjustRightInd w:val="0"/>
              <w:jc w:val="center"/>
              <w:rPr>
                <w:rFonts w:cs="Courier New"/>
              </w:rPr>
            </w:pPr>
          </w:p>
          <w:p w14:paraId="1EDDD0A4" w14:textId="77777777" w:rsidR="001A392A" w:rsidRDefault="001A392A" w:rsidP="006E0A65">
            <w:pPr>
              <w:widowControl w:val="0"/>
              <w:autoSpaceDE w:val="0"/>
              <w:autoSpaceDN w:val="0"/>
              <w:adjustRightInd w:val="0"/>
              <w:jc w:val="center"/>
              <w:rPr>
                <w:rFonts w:cs="Courier New"/>
              </w:rPr>
            </w:pPr>
            <w:r>
              <w:rPr>
                <w:rFonts w:cs="Courier New"/>
              </w:rPr>
              <w:t>13929720,00</w:t>
            </w:r>
          </w:p>
          <w:p w14:paraId="3E99D362" w14:textId="77777777" w:rsidR="001A392A" w:rsidRDefault="001A392A" w:rsidP="006E0A65">
            <w:pPr>
              <w:widowControl w:val="0"/>
              <w:autoSpaceDE w:val="0"/>
              <w:autoSpaceDN w:val="0"/>
              <w:adjustRightInd w:val="0"/>
              <w:jc w:val="center"/>
              <w:rPr>
                <w:rFonts w:cs="Courier New"/>
              </w:rPr>
            </w:pPr>
          </w:p>
          <w:p w14:paraId="2E4F2C19" w14:textId="77777777" w:rsidR="001A392A" w:rsidRDefault="001A392A" w:rsidP="006E0A65">
            <w:pPr>
              <w:widowControl w:val="0"/>
              <w:autoSpaceDE w:val="0"/>
              <w:autoSpaceDN w:val="0"/>
              <w:adjustRightInd w:val="0"/>
              <w:jc w:val="center"/>
              <w:rPr>
                <w:rFonts w:cs="Courier New"/>
              </w:rPr>
            </w:pPr>
            <w:r>
              <w:rPr>
                <w:rFonts w:cs="Courier New"/>
              </w:rPr>
              <w:t>284280,00</w:t>
            </w:r>
          </w:p>
          <w:p w14:paraId="2E5B783A" w14:textId="77777777" w:rsidR="001A392A" w:rsidRPr="00BD284A" w:rsidRDefault="001A392A" w:rsidP="006E0A65">
            <w:pPr>
              <w:widowControl w:val="0"/>
              <w:autoSpaceDE w:val="0"/>
              <w:autoSpaceDN w:val="0"/>
              <w:adjustRightInd w:val="0"/>
              <w:jc w:val="center"/>
              <w:rPr>
                <w:rFonts w:cs="Courier New"/>
              </w:rPr>
            </w:pPr>
          </w:p>
        </w:tc>
        <w:tc>
          <w:tcPr>
            <w:tcW w:w="3970" w:type="dxa"/>
            <w:tcBorders>
              <w:top w:val="single" w:sz="4" w:space="0" w:color="auto"/>
              <w:left w:val="single" w:sz="4" w:space="0" w:color="auto"/>
              <w:bottom w:val="single" w:sz="4" w:space="0" w:color="auto"/>
              <w:right w:val="single" w:sz="4" w:space="0" w:color="auto"/>
            </w:tcBorders>
          </w:tcPr>
          <w:p w14:paraId="062004F1" w14:textId="77777777" w:rsidR="001A392A" w:rsidRPr="00BD284A" w:rsidRDefault="001A392A" w:rsidP="006E0A65">
            <w:pPr>
              <w:widowControl w:val="0"/>
              <w:autoSpaceDE w:val="0"/>
              <w:autoSpaceDN w:val="0"/>
              <w:adjustRightInd w:val="0"/>
              <w:rPr>
                <w:rFonts w:cs="Courier New"/>
                <w:bCs/>
              </w:rPr>
            </w:pPr>
          </w:p>
        </w:tc>
      </w:tr>
    </w:tbl>
    <w:p w14:paraId="29A7868D" w14:textId="7D1A6D08" w:rsidR="001A392A" w:rsidRDefault="001A392A" w:rsidP="00112DD1">
      <w:pPr>
        <w:autoSpaceDE w:val="0"/>
        <w:autoSpaceDN w:val="0"/>
        <w:adjustRightInd w:val="0"/>
        <w:rPr>
          <w:sz w:val="28"/>
          <w:szCs w:val="28"/>
        </w:rPr>
      </w:pPr>
    </w:p>
    <w:p w14:paraId="79D5CD74" w14:textId="1A37DD98" w:rsidR="00112DD1" w:rsidRDefault="00112DD1" w:rsidP="00112DD1">
      <w:pPr>
        <w:autoSpaceDE w:val="0"/>
        <w:autoSpaceDN w:val="0"/>
        <w:adjustRightInd w:val="0"/>
        <w:rPr>
          <w:sz w:val="28"/>
          <w:szCs w:val="28"/>
        </w:rPr>
      </w:pPr>
    </w:p>
    <w:p w14:paraId="6C3CCCD5" w14:textId="738B058E" w:rsidR="00112DD1" w:rsidRDefault="00112DD1" w:rsidP="00112DD1">
      <w:pPr>
        <w:autoSpaceDE w:val="0"/>
        <w:autoSpaceDN w:val="0"/>
        <w:adjustRightInd w:val="0"/>
        <w:rPr>
          <w:sz w:val="28"/>
          <w:szCs w:val="28"/>
        </w:rPr>
      </w:pPr>
    </w:p>
    <w:p w14:paraId="3761144B" w14:textId="11BAF4FC" w:rsidR="00112DD1" w:rsidRDefault="00112DD1" w:rsidP="00112DD1">
      <w:pPr>
        <w:autoSpaceDE w:val="0"/>
        <w:autoSpaceDN w:val="0"/>
        <w:adjustRightInd w:val="0"/>
        <w:jc w:val="center"/>
        <w:rPr>
          <w:sz w:val="28"/>
          <w:szCs w:val="28"/>
        </w:rPr>
      </w:pPr>
      <w:r>
        <w:rPr>
          <w:sz w:val="28"/>
          <w:szCs w:val="28"/>
        </w:rPr>
        <w:t>___________________</w:t>
      </w:r>
    </w:p>
    <w:p w14:paraId="1AE1A10C" w14:textId="77777777" w:rsidR="001A392A" w:rsidRPr="00330A53" w:rsidRDefault="001A392A" w:rsidP="001A392A">
      <w:pPr>
        <w:jc w:val="center"/>
        <w:rPr>
          <w:lang w:val="en-US"/>
        </w:rPr>
        <w:sectPr w:rsidR="001A392A" w:rsidRPr="00330A53" w:rsidSect="00EB35A0">
          <w:pgSz w:w="16838" w:h="11906" w:orient="landscape"/>
          <w:pgMar w:top="1418" w:right="567" w:bottom="567" w:left="567" w:header="709" w:footer="709" w:gutter="0"/>
          <w:cols w:space="708"/>
          <w:docGrid w:linePitch="360"/>
        </w:sectPr>
      </w:pPr>
    </w:p>
    <w:p w14:paraId="054C007A" w14:textId="77777777" w:rsidR="00337362" w:rsidRDefault="00337362" w:rsidP="00337362">
      <w:pPr>
        <w:ind w:left="10206"/>
        <w:rPr>
          <w:sz w:val="28"/>
          <w:szCs w:val="28"/>
        </w:rPr>
      </w:pPr>
    </w:p>
    <w:bookmarkEnd w:id="0"/>
    <w:p w14:paraId="4FBAEC5C" w14:textId="77777777" w:rsidR="00F01FC1" w:rsidRDefault="00F01FC1" w:rsidP="001D54C6">
      <w:pPr>
        <w:jc w:val="right"/>
        <w:rPr>
          <w:b/>
          <w:sz w:val="28"/>
          <w:szCs w:val="28"/>
        </w:rPr>
      </w:pPr>
    </w:p>
    <w:sectPr w:rsidR="00F01FC1" w:rsidSect="00F87FC8">
      <w:pgSz w:w="11906" w:h="16838" w:code="9"/>
      <w:pgMar w:top="567"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D1493" w14:textId="77777777" w:rsidR="00B25CD4" w:rsidRDefault="00B25CD4" w:rsidP="00CB5DA2">
      <w:r>
        <w:separator/>
      </w:r>
    </w:p>
  </w:endnote>
  <w:endnote w:type="continuationSeparator" w:id="0">
    <w:p w14:paraId="28E97DAE" w14:textId="77777777" w:rsidR="00B25CD4" w:rsidRDefault="00B25CD4" w:rsidP="00CB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9C725" w14:textId="77777777" w:rsidR="00B25CD4" w:rsidRDefault="00B25CD4" w:rsidP="00CB5DA2">
      <w:r>
        <w:separator/>
      </w:r>
    </w:p>
  </w:footnote>
  <w:footnote w:type="continuationSeparator" w:id="0">
    <w:p w14:paraId="60EC9027" w14:textId="77777777" w:rsidR="00B25CD4" w:rsidRDefault="00B25CD4" w:rsidP="00CB5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29138F"/>
    <w:multiLevelType w:val="hybridMultilevel"/>
    <w:tmpl w:val="44DE8E64"/>
    <w:lvl w:ilvl="0" w:tplc="34F2ABB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11F62E72"/>
    <w:multiLevelType w:val="hybridMultilevel"/>
    <w:tmpl w:val="06E4C038"/>
    <w:lvl w:ilvl="0" w:tplc="0C56A3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D07A95"/>
    <w:multiLevelType w:val="hybridMultilevel"/>
    <w:tmpl w:val="FD90FFF0"/>
    <w:lvl w:ilvl="0" w:tplc="5562F470">
      <w:start w:val="1"/>
      <w:numFmt w:val="bullet"/>
      <w:lvlText w:val=""/>
      <w:lvlJc w:val="left"/>
      <w:pPr>
        <w:tabs>
          <w:tab w:val="num" w:pos="302"/>
        </w:tabs>
        <w:ind w:left="359" w:hanging="284"/>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1FE260F7"/>
    <w:multiLevelType w:val="hybridMultilevel"/>
    <w:tmpl w:val="06E4C038"/>
    <w:lvl w:ilvl="0" w:tplc="0C56A3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3F3B94"/>
    <w:multiLevelType w:val="hybridMultilevel"/>
    <w:tmpl w:val="C99269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50939CA"/>
    <w:multiLevelType w:val="multilevel"/>
    <w:tmpl w:val="52504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9D0101"/>
    <w:multiLevelType w:val="hybridMultilevel"/>
    <w:tmpl w:val="06E4C038"/>
    <w:lvl w:ilvl="0" w:tplc="0C56A3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7"/>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6E06"/>
    <w:rsid w:val="0000140E"/>
    <w:rsid w:val="00003856"/>
    <w:rsid w:val="00003BF3"/>
    <w:rsid w:val="00005161"/>
    <w:rsid w:val="00005483"/>
    <w:rsid w:val="00005B4B"/>
    <w:rsid w:val="00006E87"/>
    <w:rsid w:val="00007854"/>
    <w:rsid w:val="00010772"/>
    <w:rsid w:val="00010CF4"/>
    <w:rsid w:val="00011F5B"/>
    <w:rsid w:val="000136B9"/>
    <w:rsid w:val="00014006"/>
    <w:rsid w:val="00014292"/>
    <w:rsid w:val="00015A36"/>
    <w:rsid w:val="00015BB4"/>
    <w:rsid w:val="00015F15"/>
    <w:rsid w:val="00016DD1"/>
    <w:rsid w:val="000171F6"/>
    <w:rsid w:val="0001767F"/>
    <w:rsid w:val="00020642"/>
    <w:rsid w:val="00021125"/>
    <w:rsid w:val="00021141"/>
    <w:rsid w:val="00023F9A"/>
    <w:rsid w:val="00024095"/>
    <w:rsid w:val="00025E9C"/>
    <w:rsid w:val="00027146"/>
    <w:rsid w:val="00027527"/>
    <w:rsid w:val="00031AB9"/>
    <w:rsid w:val="00031F5F"/>
    <w:rsid w:val="00032703"/>
    <w:rsid w:val="00033316"/>
    <w:rsid w:val="00033BDB"/>
    <w:rsid w:val="00035BEF"/>
    <w:rsid w:val="00036847"/>
    <w:rsid w:val="00037FFA"/>
    <w:rsid w:val="000400E3"/>
    <w:rsid w:val="00040DB0"/>
    <w:rsid w:val="000410A0"/>
    <w:rsid w:val="000419C9"/>
    <w:rsid w:val="00041F77"/>
    <w:rsid w:val="00042626"/>
    <w:rsid w:val="00043515"/>
    <w:rsid w:val="00043760"/>
    <w:rsid w:val="00043860"/>
    <w:rsid w:val="00043B80"/>
    <w:rsid w:val="00044E01"/>
    <w:rsid w:val="00045C21"/>
    <w:rsid w:val="0004648C"/>
    <w:rsid w:val="000474FD"/>
    <w:rsid w:val="00047C58"/>
    <w:rsid w:val="00050610"/>
    <w:rsid w:val="00050FE9"/>
    <w:rsid w:val="00051102"/>
    <w:rsid w:val="000518B6"/>
    <w:rsid w:val="00051E19"/>
    <w:rsid w:val="00053D6B"/>
    <w:rsid w:val="0005442C"/>
    <w:rsid w:val="00055CA2"/>
    <w:rsid w:val="00055CF1"/>
    <w:rsid w:val="00056278"/>
    <w:rsid w:val="00056824"/>
    <w:rsid w:val="00057CF4"/>
    <w:rsid w:val="00060404"/>
    <w:rsid w:val="000618F5"/>
    <w:rsid w:val="00062B95"/>
    <w:rsid w:val="0006351C"/>
    <w:rsid w:val="000639B5"/>
    <w:rsid w:val="00064CBC"/>
    <w:rsid w:val="000667ED"/>
    <w:rsid w:val="00066E13"/>
    <w:rsid w:val="00066F55"/>
    <w:rsid w:val="00066F96"/>
    <w:rsid w:val="000674F5"/>
    <w:rsid w:val="0007649C"/>
    <w:rsid w:val="00077435"/>
    <w:rsid w:val="00077BD4"/>
    <w:rsid w:val="00077D28"/>
    <w:rsid w:val="00077E6E"/>
    <w:rsid w:val="00077F98"/>
    <w:rsid w:val="0008009F"/>
    <w:rsid w:val="0008094A"/>
    <w:rsid w:val="00080D3F"/>
    <w:rsid w:val="000810DA"/>
    <w:rsid w:val="000810DB"/>
    <w:rsid w:val="000813E7"/>
    <w:rsid w:val="00081A45"/>
    <w:rsid w:val="0008302D"/>
    <w:rsid w:val="000832D3"/>
    <w:rsid w:val="00083554"/>
    <w:rsid w:val="00083D4F"/>
    <w:rsid w:val="000842F7"/>
    <w:rsid w:val="00084B23"/>
    <w:rsid w:val="00085E03"/>
    <w:rsid w:val="00086FBA"/>
    <w:rsid w:val="00087447"/>
    <w:rsid w:val="00087CEC"/>
    <w:rsid w:val="00090A4C"/>
    <w:rsid w:val="00091E27"/>
    <w:rsid w:val="000934F6"/>
    <w:rsid w:val="000935AB"/>
    <w:rsid w:val="00093963"/>
    <w:rsid w:val="000944D7"/>
    <w:rsid w:val="000956A2"/>
    <w:rsid w:val="00096029"/>
    <w:rsid w:val="00096748"/>
    <w:rsid w:val="000A040D"/>
    <w:rsid w:val="000A0482"/>
    <w:rsid w:val="000A072E"/>
    <w:rsid w:val="000A232B"/>
    <w:rsid w:val="000A371F"/>
    <w:rsid w:val="000A3932"/>
    <w:rsid w:val="000A4AAF"/>
    <w:rsid w:val="000A62BB"/>
    <w:rsid w:val="000A6AA3"/>
    <w:rsid w:val="000A7606"/>
    <w:rsid w:val="000A773C"/>
    <w:rsid w:val="000A774D"/>
    <w:rsid w:val="000B0369"/>
    <w:rsid w:val="000B103C"/>
    <w:rsid w:val="000B263A"/>
    <w:rsid w:val="000B3158"/>
    <w:rsid w:val="000B3B4D"/>
    <w:rsid w:val="000B4553"/>
    <w:rsid w:val="000B6623"/>
    <w:rsid w:val="000B72EA"/>
    <w:rsid w:val="000B7FD8"/>
    <w:rsid w:val="000C0132"/>
    <w:rsid w:val="000C095C"/>
    <w:rsid w:val="000C196B"/>
    <w:rsid w:val="000C2165"/>
    <w:rsid w:val="000D07F9"/>
    <w:rsid w:val="000D0C19"/>
    <w:rsid w:val="000D1003"/>
    <w:rsid w:val="000D13FF"/>
    <w:rsid w:val="000D18B4"/>
    <w:rsid w:val="000D2FB6"/>
    <w:rsid w:val="000D35C2"/>
    <w:rsid w:val="000D3759"/>
    <w:rsid w:val="000D3862"/>
    <w:rsid w:val="000D3B17"/>
    <w:rsid w:val="000D4E9D"/>
    <w:rsid w:val="000D520B"/>
    <w:rsid w:val="000D60BE"/>
    <w:rsid w:val="000D7F15"/>
    <w:rsid w:val="000E0BF1"/>
    <w:rsid w:val="000E11E1"/>
    <w:rsid w:val="000E1E06"/>
    <w:rsid w:val="000E25EF"/>
    <w:rsid w:val="000E3FEE"/>
    <w:rsid w:val="000E4ED3"/>
    <w:rsid w:val="000E6263"/>
    <w:rsid w:val="000F0D87"/>
    <w:rsid w:val="000F2E2D"/>
    <w:rsid w:val="000F3447"/>
    <w:rsid w:val="000F4C31"/>
    <w:rsid w:val="000F532C"/>
    <w:rsid w:val="001001E5"/>
    <w:rsid w:val="001027BC"/>
    <w:rsid w:val="001038FC"/>
    <w:rsid w:val="001041D9"/>
    <w:rsid w:val="00104457"/>
    <w:rsid w:val="001044DB"/>
    <w:rsid w:val="0010590D"/>
    <w:rsid w:val="00106D89"/>
    <w:rsid w:val="0011207C"/>
    <w:rsid w:val="001124A5"/>
    <w:rsid w:val="00112C25"/>
    <w:rsid w:val="00112DD1"/>
    <w:rsid w:val="001142F3"/>
    <w:rsid w:val="001145E3"/>
    <w:rsid w:val="001155B3"/>
    <w:rsid w:val="001156FB"/>
    <w:rsid w:val="00115AFC"/>
    <w:rsid w:val="00116068"/>
    <w:rsid w:val="001204AB"/>
    <w:rsid w:val="00120C5A"/>
    <w:rsid w:val="001216B5"/>
    <w:rsid w:val="001216B6"/>
    <w:rsid w:val="00122D54"/>
    <w:rsid w:val="00124F7E"/>
    <w:rsid w:val="00125938"/>
    <w:rsid w:val="001263FE"/>
    <w:rsid w:val="00126B6D"/>
    <w:rsid w:val="001270FC"/>
    <w:rsid w:val="00127233"/>
    <w:rsid w:val="001343F7"/>
    <w:rsid w:val="00134E44"/>
    <w:rsid w:val="001352ED"/>
    <w:rsid w:val="001365BE"/>
    <w:rsid w:val="001366E3"/>
    <w:rsid w:val="00136B03"/>
    <w:rsid w:val="0013743C"/>
    <w:rsid w:val="00140E34"/>
    <w:rsid w:val="00140EA0"/>
    <w:rsid w:val="00141E94"/>
    <w:rsid w:val="001421FC"/>
    <w:rsid w:val="00142403"/>
    <w:rsid w:val="00142974"/>
    <w:rsid w:val="00142A04"/>
    <w:rsid w:val="00142BB3"/>
    <w:rsid w:val="00144D31"/>
    <w:rsid w:val="00145A4B"/>
    <w:rsid w:val="001468CA"/>
    <w:rsid w:val="00147F6A"/>
    <w:rsid w:val="00150054"/>
    <w:rsid w:val="0015135C"/>
    <w:rsid w:val="00154FEB"/>
    <w:rsid w:val="00155310"/>
    <w:rsid w:val="001560F8"/>
    <w:rsid w:val="00156342"/>
    <w:rsid w:val="001563BD"/>
    <w:rsid w:val="00160128"/>
    <w:rsid w:val="0016157B"/>
    <w:rsid w:val="00162625"/>
    <w:rsid w:val="001638BE"/>
    <w:rsid w:val="001649FA"/>
    <w:rsid w:val="00164F13"/>
    <w:rsid w:val="0016548B"/>
    <w:rsid w:val="00166BE4"/>
    <w:rsid w:val="00166C46"/>
    <w:rsid w:val="00167F33"/>
    <w:rsid w:val="00167FB4"/>
    <w:rsid w:val="00172B85"/>
    <w:rsid w:val="00172E62"/>
    <w:rsid w:val="0017425A"/>
    <w:rsid w:val="0017440A"/>
    <w:rsid w:val="00174A00"/>
    <w:rsid w:val="001757DC"/>
    <w:rsid w:val="001762F2"/>
    <w:rsid w:val="00176E52"/>
    <w:rsid w:val="00177572"/>
    <w:rsid w:val="00181851"/>
    <w:rsid w:val="00182074"/>
    <w:rsid w:val="001835E2"/>
    <w:rsid w:val="00187E02"/>
    <w:rsid w:val="00192349"/>
    <w:rsid w:val="00194539"/>
    <w:rsid w:val="00195005"/>
    <w:rsid w:val="0019597C"/>
    <w:rsid w:val="001A00F8"/>
    <w:rsid w:val="001A1219"/>
    <w:rsid w:val="001A2436"/>
    <w:rsid w:val="001A392A"/>
    <w:rsid w:val="001A4814"/>
    <w:rsid w:val="001A53F0"/>
    <w:rsid w:val="001A6070"/>
    <w:rsid w:val="001A79F4"/>
    <w:rsid w:val="001B03D2"/>
    <w:rsid w:val="001B1415"/>
    <w:rsid w:val="001B20CE"/>
    <w:rsid w:val="001B387F"/>
    <w:rsid w:val="001B3BF4"/>
    <w:rsid w:val="001B42C0"/>
    <w:rsid w:val="001B490B"/>
    <w:rsid w:val="001C059C"/>
    <w:rsid w:val="001C21DD"/>
    <w:rsid w:val="001C317A"/>
    <w:rsid w:val="001C3DA4"/>
    <w:rsid w:val="001C4250"/>
    <w:rsid w:val="001C5246"/>
    <w:rsid w:val="001C6D31"/>
    <w:rsid w:val="001C792D"/>
    <w:rsid w:val="001D07F7"/>
    <w:rsid w:val="001D0803"/>
    <w:rsid w:val="001D1249"/>
    <w:rsid w:val="001D14A8"/>
    <w:rsid w:val="001D1DCD"/>
    <w:rsid w:val="001D4BAD"/>
    <w:rsid w:val="001D54C6"/>
    <w:rsid w:val="001D5F05"/>
    <w:rsid w:val="001D6AF0"/>
    <w:rsid w:val="001D6FBC"/>
    <w:rsid w:val="001D7057"/>
    <w:rsid w:val="001E09E7"/>
    <w:rsid w:val="001E0D59"/>
    <w:rsid w:val="001E12AC"/>
    <w:rsid w:val="001E1A5B"/>
    <w:rsid w:val="001E379A"/>
    <w:rsid w:val="001E3E81"/>
    <w:rsid w:val="001E4215"/>
    <w:rsid w:val="001E4DE2"/>
    <w:rsid w:val="001E7897"/>
    <w:rsid w:val="001F01EC"/>
    <w:rsid w:val="001F2622"/>
    <w:rsid w:val="001F3610"/>
    <w:rsid w:val="001F3B8D"/>
    <w:rsid w:val="001F59E9"/>
    <w:rsid w:val="001F6466"/>
    <w:rsid w:val="002005D3"/>
    <w:rsid w:val="00201723"/>
    <w:rsid w:val="00202832"/>
    <w:rsid w:val="00202F76"/>
    <w:rsid w:val="002031A4"/>
    <w:rsid w:val="002039D5"/>
    <w:rsid w:val="0020450A"/>
    <w:rsid w:val="0020454C"/>
    <w:rsid w:val="002048A5"/>
    <w:rsid w:val="00204CF5"/>
    <w:rsid w:val="00206557"/>
    <w:rsid w:val="00207762"/>
    <w:rsid w:val="00207B2C"/>
    <w:rsid w:val="0021443A"/>
    <w:rsid w:val="00214606"/>
    <w:rsid w:val="00215831"/>
    <w:rsid w:val="00215F16"/>
    <w:rsid w:val="00215F92"/>
    <w:rsid w:val="002174D7"/>
    <w:rsid w:val="0021759E"/>
    <w:rsid w:val="00220D37"/>
    <w:rsid w:val="00221E19"/>
    <w:rsid w:val="00221F09"/>
    <w:rsid w:val="002221E3"/>
    <w:rsid w:val="00223742"/>
    <w:rsid w:val="00224993"/>
    <w:rsid w:val="00224B32"/>
    <w:rsid w:val="00225750"/>
    <w:rsid w:val="002267AA"/>
    <w:rsid w:val="002278D7"/>
    <w:rsid w:val="00230923"/>
    <w:rsid w:val="00231A40"/>
    <w:rsid w:val="00232E66"/>
    <w:rsid w:val="00233CDB"/>
    <w:rsid w:val="002343CC"/>
    <w:rsid w:val="002354FE"/>
    <w:rsid w:val="00235871"/>
    <w:rsid w:val="002376E1"/>
    <w:rsid w:val="00240B8E"/>
    <w:rsid w:val="00241831"/>
    <w:rsid w:val="00242368"/>
    <w:rsid w:val="002428AB"/>
    <w:rsid w:val="00242A35"/>
    <w:rsid w:val="00243540"/>
    <w:rsid w:val="00243995"/>
    <w:rsid w:val="002444D1"/>
    <w:rsid w:val="00244D1E"/>
    <w:rsid w:val="002457B8"/>
    <w:rsid w:val="00245E0A"/>
    <w:rsid w:val="002475D8"/>
    <w:rsid w:val="00247959"/>
    <w:rsid w:val="00247ED2"/>
    <w:rsid w:val="002502C4"/>
    <w:rsid w:val="00250598"/>
    <w:rsid w:val="0025195A"/>
    <w:rsid w:val="00256058"/>
    <w:rsid w:val="00256930"/>
    <w:rsid w:val="002572BC"/>
    <w:rsid w:val="002572E3"/>
    <w:rsid w:val="00257CB1"/>
    <w:rsid w:val="00261951"/>
    <w:rsid w:val="00262C07"/>
    <w:rsid w:val="00262F0C"/>
    <w:rsid w:val="002632EA"/>
    <w:rsid w:val="00263946"/>
    <w:rsid w:val="002639EB"/>
    <w:rsid w:val="00263EEA"/>
    <w:rsid w:val="0026562B"/>
    <w:rsid w:val="00265B5B"/>
    <w:rsid w:val="00266DCE"/>
    <w:rsid w:val="002670E5"/>
    <w:rsid w:val="00267F94"/>
    <w:rsid w:val="002702CC"/>
    <w:rsid w:val="002708E1"/>
    <w:rsid w:val="002710E7"/>
    <w:rsid w:val="00272400"/>
    <w:rsid w:val="00272A90"/>
    <w:rsid w:val="00273760"/>
    <w:rsid w:val="00273E08"/>
    <w:rsid w:val="002748FC"/>
    <w:rsid w:val="00280EA7"/>
    <w:rsid w:val="002822FB"/>
    <w:rsid w:val="0028391E"/>
    <w:rsid w:val="00284461"/>
    <w:rsid w:val="00284485"/>
    <w:rsid w:val="00284917"/>
    <w:rsid w:val="00284BDC"/>
    <w:rsid w:val="00286E8D"/>
    <w:rsid w:val="002903D4"/>
    <w:rsid w:val="00291AF2"/>
    <w:rsid w:val="0029273D"/>
    <w:rsid w:val="00292953"/>
    <w:rsid w:val="00292C4B"/>
    <w:rsid w:val="002941DC"/>
    <w:rsid w:val="00295841"/>
    <w:rsid w:val="0029684E"/>
    <w:rsid w:val="00296D6D"/>
    <w:rsid w:val="00297F5E"/>
    <w:rsid w:val="002A072C"/>
    <w:rsid w:val="002A0897"/>
    <w:rsid w:val="002A0BF1"/>
    <w:rsid w:val="002A31F2"/>
    <w:rsid w:val="002A34E3"/>
    <w:rsid w:val="002A35D8"/>
    <w:rsid w:val="002A75EE"/>
    <w:rsid w:val="002A7D35"/>
    <w:rsid w:val="002B01CA"/>
    <w:rsid w:val="002B0744"/>
    <w:rsid w:val="002B18AC"/>
    <w:rsid w:val="002B2838"/>
    <w:rsid w:val="002B45D8"/>
    <w:rsid w:val="002B671D"/>
    <w:rsid w:val="002C1D41"/>
    <w:rsid w:val="002C3522"/>
    <w:rsid w:val="002C39BE"/>
    <w:rsid w:val="002C42B0"/>
    <w:rsid w:val="002C4BCC"/>
    <w:rsid w:val="002C4E52"/>
    <w:rsid w:val="002C56BF"/>
    <w:rsid w:val="002C5C66"/>
    <w:rsid w:val="002D12ED"/>
    <w:rsid w:val="002D132B"/>
    <w:rsid w:val="002D253D"/>
    <w:rsid w:val="002D2966"/>
    <w:rsid w:val="002D3699"/>
    <w:rsid w:val="002D3D4F"/>
    <w:rsid w:val="002D62BA"/>
    <w:rsid w:val="002D74D5"/>
    <w:rsid w:val="002D7540"/>
    <w:rsid w:val="002D7918"/>
    <w:rsid w:val="002E250A"/>
    <w:rsid w:val="002E3D0B"/>
    <w:rsid w:val="002E51F5"/>
    <w:rsid w:val="002E5A72"/>
    <w:rsid w:val="002F07C5"/>
    <w:rsid w:val="002F1BE9"/>
    <w:rsid w:val="002F1FCA"/>
    <w:rsid w:val="002F2929"/>
    <w:rsid w:val="002F41C3"/>
    <w:rsid w:val="002F4F17"/>
    <w:rsid w:val="002F512C"/>
    <w:rsid w:val="002F57D0"/>
    <w:rsid w:val="002F5BB4"/>
    <w:rsid w:val="002F605A"/>
    <w:rsid w:val="002F67D7"/>
    <w:rsid w:val="00300248"/>
    <w:rsid w:val="00300F3E"/>
    <w:rsid w:val="0030509E"/>
    <w:rsid w:val="0030575C"/>
    <w:rsid w:val="00306919"/>
    <w:rsid w:val="00307230"/>
    <w:rsid w:val="0030780B"/>
    <w:rsid w:val="00311208"/>
    <w:rsid w:val="00311B11"/>
    <w:rsid w:val="00311EFB"/>
    <w:rsid w:val="00312D4D"/>
    <w:rsid w:val="003139BF"/>
    <w:rsid w:val="003140C8"/>
    <w:rsid w:val="003141BC"/>
    <w:rsid w:val="00314B53"/>
    <w:rsid w:val="00314E0B"/>
    <w:rsid w:val="003159E5"/>
    <w:rsid w:val="00316D1C"/>
    <w:rsid w:val="003171B9"/>
    <w:rsid w:val="0031734A"/>
    <w:rsid w:val="00321ED1"/>
    <w:rsid w:val="003223DE"/>
    <w:rsid w:val="0032280A"/>
    <w:rsid w:val="0032286B"/>
    <w:rsid w:val="0032301F"/>
    <w:rsid w:val="003237B9"/>
    <w:rsid w:val="00323A8C"/>
    <w:rsid w:val="00323CED"/>
    <w:rsid w:val="00324B66"/>
    <w:rsid w:val="003257FB"/>
    <w:rsid w:val="00325E4A"/>
    <w:rsid w:val="00326297"/>
    <w:rsid w:val="0032727B"/>
    <w:rsid w:val="0032791A"/>
    <w:rsid w:val="00330082"/>
    <w:rsid w:val="003306E6"/>
    <w:rsid w:val="0033179B"/>
    <w:rsid w:val="00333597"/>
    <w:rsid w:val="00333877"/>
    <w:rsid w:val="00333B27"/>
    <w:rsid w:val="00333DF1"/>
    <w:rsid w:val="0033509B"/>
    <w:rsid w:val="00335541"/>
    <w:rsid w:val="0033691C"/>
    <w:rsid w:val="00337362"/>
    <w:rsid w:val="0033794F"/>
    <w:rsid w:val="0034034C"/>
    <w:rsid w:val="00340D42"/>
    <w:rsid w:val="00340D6D"/>
    <w:rsid w:val="003420CB"/>
    <w:rsid w:val="00342EC2"/>
    <w:rsid w:val="00343755"/>
    <w:rsid w:val="00344733"/>
    <w:rsid w:val="00345F4E"/>
    <w:rsid w:val="00346953"/>
    <w:rsid w:val="00346CE3"/>
    <w:rsid w:val="00346F91"/>
    <w:rsid w:val="00347839"/>
    <w:rsid w:val="003517FC"/>
    <w:rsid w:val="003527E2"/>
    <w:rsid w:val="00352C11"/>
    <w:rsid w:val="003530CF"/>
    <w:rsid w:val="0035412A"/>
    <w:rsid w:val="00355313"/>
    <w:rsid w:val="003564E1"/>
    <w:rsid w:val="00360C03"/>
    <w:rsid w:val="00360E53"/>
    <w:rsid w:val="003614F2"/>
    <w:rsid w:val="00361B50"/>
    <w:rsid w:val="00362830"/>
    <w:rsid w:val="00362872"/>
    <w:rsid w:val="00362F33"/>
    <w:rsid w:val="00363CF1"/>
    <w:rsid w:val="00365567"/>
    <w:rsid w:val="003656D7"/>
    <w:rsid w:val="00366671"/>
    <w:rsid w:val="00366D6C"/>
    <w:rsid w:val="0036759D"/>
    <w:rsid w:val="00370561"/>
    <w:rsid w:val="003707AA"/>
    <w:rsid w:val="00371509"/>
    <w:rsid w:val="00372149"/>
    <w:rsid w:val="00372AD1"/>
    <w:rsid w:val="00373B77"/>
    <w:rsid w:val="003741BB"/>
    <w:rsid w:val="003746BB"/>
    <w:rsid w:val="00374EC8"/>
    <w:rsid w:val="00375A0F"/>
    <w:rsid w:val="0037680E"/>
    <w:rsid w:val="00376CF0"/>
    <w:rsid w:val="00376D56"/>
    <w:rsid w:val="00377D19"/>
    <w:rsid w:val="003802C2"/>
    <w:rsid w:val="0038065C"/>
    <w:rsid w:val="00380C04"/>
    <w:rsid w:val="0038102A"/>
    <w:rsid w:val="00381D21"/>
    <w:rsid w:val="00382348"/>
    <w:rsid w:val="0038292D"/>
    <w:rsid w:val="00382BFD"/>
    <w:rsid w:val="003837F2"/>
    <w:rsid w:val="003838A5"/>
    <w:rsid w:val="003848D0"/>
    <w:rsid w:val="00384F1C"/>
    <w:rsid w:val="00386112"/>
    <w:rsid w:val="00386216"/>
    <w:rsid w:val="00386E80"/>
    <w:rsid w:val="00387684"/>
    <w:rsid w:val="00387F85"/>
    <w:rsid w:val="00390665"/>
    <w:rsid w:val="00391310"/>
    <w:rsid w:val="00393E1D"/>
    <w:rsid w:val="0039678E"/>
    <w:rsid w:val="00397CB8"/>
    <w:rsid w:val="003A05D0"/>
    <w:rsid w:val="003A0713"/>
    <w:rsid w:val="003A3032"/>
    <w:rsid w:val="003A37C3"/>
    <w:rsid w:val="003A3AEB"/>
    <w:rsid w:val="003A3F4F"/>
    <w:rsid w:val="003A4B88"/>
    <w:rsid w:val="003A4E98"/>
    <w:rsid w:val="003A539A"/>
    <w:rsid w:val="003A5782"/>
    <w:rsid w:val="003A5AA7"/>
    <w:rsid w:val="003A6050"/>
    <w:rsid w:val="003A7B89"/>
    <w:rsid w:val="003B03B0"/>
    <w:rsid w:val="003B10B2"/>
    <w:rsid w:val="003B24C6"/>
    <w:rsid w:val="003B2F75"/>
    <w:rsid w:val="003B41C9"/>
    <w:rsid w:val="003B4F3B"/>
    <w:rsid w:val="003B6935"/>
    <w:rsid w:val="003C0034"/>
    <w:rsid w:val="003C0EC4"/>
    <w:rsid w:val="003C2941"/>
    <w:rsid w:val="003C4654"/>
    <w:rsid w:val="003C5B54"/>
    <w:rsid w:val="003C606B"/>
    <w:rsid w:val="003D0E78"/>
    <w:rsid w:val="003D12D8"/>
    <w:rsid w:val="003D2083"/>
    <w:rsid w:val="003D6301"/>
    <w:rsid w:val="003D6AC4"/>
    <w:rsid w:val="003D7321"/>
    <w:rsid w:val="003D74AC"/>
    <w:rsid w:val="003E0E7C"/>
    <w:rsid w:val="003E3512"/>
    <w:rsid w:val="003E3D93"/>
    <w:rsid w:val="003E3E95"/>
    <w:rsid w:val="003E3EBB"/>
    <w:rsid w:val="003E5D42"/>
    <w:rsid w:val="003E6F87"/>
    <w:rsid w:val="003E71BB"/>
    <w:rsid w:val="003E7BFB"/>
    <w:rsid w:val="003F0142"/>
    <w:rsid w:val="003F0921"/>
    <w:rsid w:val="003F11E7"/>
    <w:rsid w:val="003F17D6"/>
    <w:rsid w:val="003F1839"/>
    <w:rsid w:val="003F1B24"/>
    <w:rsid w:val="003F2275"/>
    <w:rsid w:val="003F2295"/>
    <w:rsid w:val="003F5474"/>
    <w:rsid w:val="003F5532"/>
    <w:rsid w:val="003F57EC"/>
    <w:rsid w:val="003F6310"/>
    <w:rsid w:val="003F77B7"/>
    <w:rsid w:val="003F78E2"/>
    <w:rsid w:val="003F7BC9"/>
    <w:rsid w:val="003F7D43"/>
    <w:rsid w:val="00400114"/>
    <w:rsid w:val="00401DFE"/>
    <w:rsid w:val="0040224D"/>
    <w:rsid w:val="00403EF5"/>
    <w:rsid w:val="00405D33"/>
    <w:rsid w:val="00406AD3"/>
    <w:rsid w:val="00406EF9"/>
    <w:rsid w:val="004071D7"/>
    <w:rsid w:val="00407DD8"/>
    <w:rsid w:val="004105A6"/>
    <w:rsid w:val="00410DBA"/>
    <w:rsid w:val="0041191B"/>
    <w:rsid w:val="00411CB6"/>
    <w:rsid w:val="00412483"/>
    <w:rsid w:val="00412641"/>
    <w:rsid w:val="00414562"/>
    <w:rsid w:val="0041473B"/>
    <w:rsid w:val="00417436"/>
    <w:rsid w:val="00417973"/>
    <w:rsid w:val="00422511"/>
    <w:rsid w:val="004231DC"/>
    <w:rsid w:val="00425CF3"/>
    <w:rsid w:val="00425EAC"/>
    <w:rsid w:val="00426684"/>
    <w:rsid w:val="0042680A"/>
    <w:rsid w:val="00430320"/>
    <w:rsid w:val="00430E62"/>
    <w:rsid w:val="00430E8D"/>
    <w:rsid w:val="00431082"/>
    <w:rsid w:val="00432524"/>
    <w:rsid w:val="00432854"/>
    <w:rsid w:val="0043483A"/>
    <w:rsid w:val="00435DF5"/>
    <w:rsid w:val="00436C1B"/>
    <w:rsid w:val="0043781F"/>
    <w:rsid w:val="00440265"/>
    <w:rsid w:val="0044173E"/>
    <w:rsid w:val="00444774"/>
    <w:rsid w:val="00446FF3"/>
    <w:rsid w:val="00447244"/>
    <w:rsid w:val="0045206C"/>
    <w:rsid w:val="004526D9"/>
    <w:rsid w:val="0045466C"/>
    <w:rsid w:val="0045485E"/>
    <w:rsid w:val="004549E6"/>
    <w:rsid w:val="00454E0A"/>
    <w:rsid w:val="0045515B"/>
    <w:rsid w:val="00455E0D"/>
    <w:rsid w:val="00456A82"/>
    <w:rsid w:val="00457DF7"/>
    <w:rsid w:val="004608DA"/>
    <w:rsid w:val="00461588"/>
    <w:rsid w:val="00462153"/>
    <w:rsid w:val="0046308A"/>
    <w:rsid w:val="004631B6"/>
    <w:rsid w:val="0046372A"/>
    <w:rsid w:val="00463D64"/>
    <w:rsid w:val="00464676"/>
    <w:rsid w:val="004656B0"/>
    <w:rsid w:val="00465CE2"/>
    <w:rsid w:val="00466C7B"/>
    <w:rsid w:val="004700A6"/>
    <w:rsid w:val="00470954"/>
    <w:rsid w:val="00472731"/>
    <w:rsid w:val="00473E87"/>
    <w:rsid w:val="00474869"/>
    <w:rsid w:val="00474EDF"/>
    <w:rsid w:val="00475045"/>
    <w:rsid w:val="00476A6B"/>
    <w:rsid w:val="00477C4C"/>
    <w:rsid w:val="00477E90"/>
    <w:rsid w:val="00480958"/>
    <w:rsid w:val="0048301B"/>
    <w:rsid w:val="00483EAF"/>
    <w:rsid w:val="004840FF"/>
    <w:rsid w:val="00484D33"/>
    <w:rsid w:val="00484E4D"/>
    <w:rsid w:val="004872CD"/>
    <w:rsid w:val="00487FAA"/>
    <w:rsid w:val="00491871"/>
    <w:rsid w:val="00492DBA"/>
    <w:rsid w:val="004934D7"/>
    <w:rsid w:val="00494558"/>
    <w:rsid w:val="00494D77"/>
    <w:rsid w:val="00495650"/>
    <w:rsid w:val="0049658B"/>
    <w:rsid w:val="00496EE8"/>
    <w:rsid w:val="004A1136"/>
    <w:rsid w:val="004A1263"/>
    <w:rsid w:val="004A13E0"/>
    <w:rsid w:val="004A1F22"/>
    <w:rsid w:val="004A24E0"/>
    <w:rsid w:val="004A4734"/>
    <w:rsid w:val="004A57B1"/>
    <w:rsid w:val="004A5B15"/>
    <w:rsid w:val="004A64D0"/>
    <w:rsid w:val="004B080D"/>
    <w:rsid w:val="004B1532"/>
    <w:rsid w:val="004B171C"/>
    <w:rsid w:val="004B3052"/>
    <w:rsid w:val="004B3C16"/>
    <w:rsid w:val="004B42B5"/>
    <w:rsid w:val="004B4882"/>
    <w:rsid w:val="004B4C83"/>
    <w:rsid w:val="004B4F32"/>
    <w:rsid w:val="004B72EA"/>
    <w:rsid w:val="004C078F"/>
    <w:rsid w:val="004C2335"/>
    <w:rsid w:val="004C2994"/>
    <w:rsid w:val="004C3C12"/>
    <w:rsid w:val="004C47BF"/>
    <w:rsid w:val="004C76FD"/>
    <w:rsid w:val="004D06AE"/>
    <w:rsid w:val="004D384E"/>
    <w:rsid w:val="004D4439"/>
    <w:rsid w:val="004D52DB"/>
    <w:rsid w:val="004E2951"/>
    <w:rsid w:val="004E2FCF"/>
    <w:rsid w:val="004E4D3D"/>
    <w:rsid w:val="004E528E"/>
    <w:rsid w:val="004E63C8"/>
    <w:rsid w:val="004E6730"/>
    <w:rsid w:val="004E6DE2"/>
    <w:rsid w:val="004E6F7E"/>
    <w:rsid w:val="004F0DF5"/>
    <w:rsid w:val="004F1D2D"/>
    <w:rsid w:val="004F2145"/>
    <w:rsid w:val="004F2BE3"/>
    <w:rsid w:val="004F2CD6"/>
    <w:rsid w:val="004F30B5"/>
    <w:rsid w:val="004F3AB3"/>
    <w:rsid w:val="004F43E9"/>
    <w:rsid w:val="004F526F"/>
    <w:rsid w:val="004F643B"/>
    <w:rsid w:val="004F64F3"/>
    <w:rsid w:val="004F682C"/>
    <w:rsid w:val="004F6FB5"/>
    <w:rsid w:val="00501063"/>
    <w:rsid w:val="005013B2"/>
    <w:rsid w:val="00502837"/>
    <w:rsid w:val="00504A24"/>
    <w:rsid w:val="00504C9F"/>
    <w:rsid w:val="00504FD5"/>
    <w:rsid w:val="005050D1"/>
    <w:rsid w:val="00505F0F"/>
    <w:rsid w:val="005062FB"/>
    <w:rsid w:val="00506C7E"/>
    <w:rsid w:val="00510084"/>
    <w:rsid w:val="00510843"/>
    <w:rsid w:val="005112EF"/>
    <w:rsid w:val="00512F87"/>
    <w:rsid w:val="00513A5B"/>
    <w:rsid w:val="00515F94"/>
    <w:rsid w:val="005177E5"/>
    <w:rsid w:val="0051799D"/>
    <w:rsid w:val="00517A53"/>
    <w:rsid w:val="00517B1F"/>
    <w:rsid w:val="005201CE"/>
    <w:rsid w:val="00520643"/>
    <w:rsid w:val="00520EF3"/>
    <w:rsid w:val="0052312B"/>
    <w:rsid w:val="0052381E"/>
    <w:rsid w:val="00523AD6"/>
    <w:rsid w:val="005248D2"/>
    <w:rsid w:val="00525FEF"/>
    <w:rsid w:val="00527550"/>
    <w:rsid w:val="00531C23"/>
    <w:rsid w:val="00532E5C"/>
    <w:rsid w:val="00532F5C"/>
    <w:rsid w:val="00533877"/>
    <w:rsid w:val="0053651B"/>
    <w:rsid w:val="00536E6C"/>
    <w:rsid w:val="00537881"/>
    <w:rsid w:val="00537C3E"/>
    <w:rsid w:val="00540C4C"/>
    <w:rsid w:val="00541684"/>
    <w:rsid w:val="0054198D"/>
    <w:rsid w:val="005419BD"/>
    <w:rsid w:val="005422EF"/>
    <w:rsid w:val="0054238B"/>
    <w:rsid w:val="00542DC0"/>
    <w:rsid w:val="00543A14"/>
    <w:rsid w:val="00544C1D"/>
    <w:rsid w:val="00545010"/>
    <w:rsid w:val="005451A3"/>
    <w:rsid w:val="005454C6"/>
    <w:rsid w:val="00545CA9"/>
    <w:rsid w:val="00545CB9"/>
    <w:rsid w:val="00545EBC"/>
    <w:rsid w:val="00547963"/>
    <w:rsid w:val="00551876"/>
    <w:rsid w:val="00552355"/>
    <w:rsid w:val="00552414"/>
    <w:rsid w:val="005527CB"/>
    <w:rsid w:val="00552D35"/>
    <w:rsid w:val="00554232"/>
    <w:rsid w:val="005550A1"/>
    <w:rsid w:val="00556E37"/>
    <w:rsid w:val="00560147"/>
    <w:rsid w:val="00560630"/>
    <w:rsid w:val="00562629"/>
    <w:rsid w:val="0056437E"/>
    <w:rsid w:val="005645A0"/>
    <w:rsid w:val="005653BF"/>
    <w:rsid w:val="00566B2C"/>
    <w:rsid w:val="00567A1B"/>
    <w:rsid w:val="00567B0A"/>
    <w:rsid w:val="00567DB9"/>
    <w:rsid w:val="0057090C"/>
    <w:rsid w:val="00570A66"/>
    <w:rsid w:val="00570ADC"/>
    <w:rsid w:val="00570DF0"/>
    <w:rsid w:val="005717EE"/>
    <w:rsid w:val="00571CF4"/>
    <w:rsid w:val="005723BB"/>
    <w:rsid w:val="00573D28"/>
    <w:rsid w:val="00574769"/>
    <w:rsid w:val="005770EB"/>
    <w:rsid w:val="005770EC"/>
    <w:rsid w:val="00577514"/>
    <w:rsid w:val="00581124"/>
    <w:rsid w:val="00581CE1"/>
    <w:rsid w:val="00582214"/>
    <w:rsid w:val="005823EA"/>
    <w:rsid w:val="0058337D"/>
    <w:rsid w:val="005861A6"/>
    <w:rsid w:val="005865A2"/>
    <w:rsid w:val="00587EEB"/>
    <w:rsid w:val="00593DE3"/>
    <w:rsid w:val="005944EA"/>
    <w:rsid w:val="005957A0"/>
    <w:rsid w:val="00596D35"/>
    <w:rsid w:val="005A0155"/>
    <w:rsid w:val="005A13C6"/>
    <w:rsid w:val="005A16D3"/>
    <w:rsid w:val="005A20C9"/>
    <w:rsid w:val="005A2ADB"/>
    <w:rsid w:val="005A506D"/>
    <w:rsid w:val="005A5235"/>
    <w:rsid w:val="005A5E9E"/>
    <w:rsid w:val="005A63E0"/>
    <w:rsid w:val="005A6E76"/>
    <w:rsid w:val="005B0D25"/>
    <w:rsid w:val="005B15D9"/>
    <w:rsid w:val="005B18BD"/>
    <w:rsid w:val="005B1F20"/>
    <w:rsid w:val="005B1F25"/>
    <w:rsid w:val="005B3DA7"/>
    <w:rsid w:val="005B4AEE"/>
    <w:rsid w:val="005B5871"/>
    <w:rsid w:val="005B6326"/>
    <w:rsid w:val="005B6C6E"/>
    <w:rsid w:val="005B75C1"/>
    <w:rsid w:val="005B7799"/>
    <w:rsid w:val="005C098D"/>
    <w:rsid w:val="005C1941"/>
    <w:rsid w:val="005C19AF"/>
    <w:rsid w:val="005C2E18"/>
    <w:rsid w:val="005C304F"/>
    <w:rsid w:val="005C35CA"/>
    <w:rsid w:val="005C5A22"/>
    <w:rsid w:val="005C6077"/>
    <w:rsid w:val="005C64E4"/>
    <w:rsid w:val="005C65EA"/>
    <w:rsid w:val="005C6C00"/>
    <w:rsid w:val="005C72FB"/>
    <w:rsid w:val="005C7C7D"/>
    <w:rsid w:val="005D060F"/>
    <w:rsid w:val="005D207D"/>
    <w:rsid w:val="005D3095"/>
    <w:rsid w:val="005D407F"/>
    <w:rsid w:val="005D43ED"/>
    <w:rsid w:val="005D5DCE"/>
    <w:rsid w:val="005D663E"/>
    <w:rsid w:val="005D6AEF"/>
    <w:rsid w:val="005D7F9D"/>
    <w:rsid w:val="005E09B1"/>
    <w:rsid w:val="005E0C53"/>
    <w:rsid w:val="005E12A9"/>
    <w:rsid w:val="005E1F18"/>
    <w:rsid w:val="005E452D"/>
    <w:rsid w:val="005E4BA4"/>
    <w:rsid w:val="005E4DD8"/>
    <w:rsid w:val="005E5F2C"/>
    <w:rsid w:val="005E5F60"/>
    <w:rsid w:val="005E64AE"/>
    <w:rsid w:val="005E705E"/>
    <w:rsid w:val="005E7D09"/>
    <w:rsid w:val="005F0E11"/>
    <w:rsid w:val="005F228A"/>
    <w:rsid w:val="005F23A3"/>
    <w:rsid w:val="005F3DA3"/>
    <w:rsid w:val="005F55E4"/>
    <w:rsid w:val="005F6650"/>
    <w:rsid w:val="005F685D"/>
    <w:rsid w:val="005F7C96"/>
    <w:rsid w:val="00600020"/>
    <w:rsid w:val="00600169"/>
    <w:rsid w:val="00600EA6"/>
    <w:rsid w:val="006031CE"/>
    <w:rsid w:val="0060338C"/>
    <w:rsid w:val="0060435B"/>
    <w:rsid w:val="006045EC"/>
    <w:rsid w:val="006056FC"/>
    <w:rsid w:val="00606331"/>
    <w:rsid w:val="00607234"/>
    <w:rsid w:val="00607ADF"/>
    <w:rsid w:val="006110DF"/>
    <w:rsid w:val="006114B8"/>
    <w:rsid w:val="00612D2F"/>
    <w:rsid w:val="00612E27"/>
    <w:rsid w:val="006131AF"/>
    <w:rsid w:val="006136D7"/>
    <w:rsid w:val="00613A65"/>
    <w:rsid w:val="00615714"/>
    <w:rsid w:val="006158AC"/>
    <w:rsid w:val="00616659"/>
    <w:rsid w:val="0061681C"/>
    <w:rsid w:val="00617057"/>
    <w:rsid w:val="00617092"/>
    <w:rsid w:val="0061773A"/>
    <w:rsid w:val="00617BBA"/>
    <w:rsid w:val="00620471"/>
    <w:rsid w:val="0062306C"/>
    <w:rsid w:val="00623560"/>
    <w:rsid w:val="00624009"/>
    <w:rsid w:val="0062466C"/>
    <w:rsid w:val="00625356"/>
    <w:rsid w:val="006256BF"/>
    <w:rsid w:val="00626F14"/>
    <w:rsid w:val="00627B22"/>
    <w:rsid w:val="00631E0C"/>
    <w:rsid w:val="006324BC"/>
    <w:rsid w:val="00633215"/>
    <w:rsid w:val="0063479B"/>
    <w:rsid w:val="00634AB1"/>
    <w:rsid w:val="00634AD0"/>
    <w:rsid w:val="00634B77"/>
    <w:rsid w:val="00637800"/>
    <w:rsid w:val="00637E4C"/>
    <w:rsid w:val="00641929"/>
    <w:rsid w:val="00641974"/>
    <w:rsid w:val="006427E6"/>
    <w:rsid w:val="006432FC"/>
    <w:rsid w:val="00643E10"/>
    <w:rsid w:val="00643E6A"/>
    <w:rsid w:val="00644BDC"/>
    <w:rsid w:val="00645833"/>
    <w:rsid w:val="00645E37"/>
    <w:rsid w:val="006464C7"/>
    <w:rsid w:val="00650319"/>
    <w:rsid w:val="0065066C"/>
    <w:rsid w:val="0065068A"/>
    <w:rsid w:val="006532C6"/>
    <w:rsid w:val="00653351"/>
    <w:rsid w:val="00655940"/>
    <w:rsid w:val="00655ED5"/>
    <w:rsid w:val="0065638F"/>
    <w:rsid w:val="006572B1"/>
    <w:rsid w:val="006608EB"/>
    <w:rsid w:val="00660DF0"/>
    <w:rsid w:val="00662126"/>
    <w:rsid w:val="00663B02"/>
    <w:rsid w:val="00664AD3"/>
    <w:rsid w:val="00664D60"/>
    <w:rsid w:val="00665257"/>
    <w:rsid w:val="00665C73"/>
    <w:rsid w:val="00666087"/>
    <w:rsid w:val="0067023A"/>
    <w:rsid w:val="0067252E"/>
    <w:rsid w:val="006725ED"/>
    <w:rsid w:val="00674008"/>
    <w:rsid w:val="006746CC"/>
    <w:rsid w:val="00674806"/>
    <w:rsid w:val="00675AEB"/>
    <w:rsid w:val="00675BCD"/>
    <w:rsid w:val="00676073"/>
    <w:rsid w:val="0067717C"/>
    <w:rsid w:val="0068249F"/>
    <w:rsid w:val="00682F19"/>
    <w:rsid w:val="006830BE"/>
    <w:rsid w:val="006832CD"/>
    <w:rsid w:val="00684410"/>
    <w:rsid w:val="00684DDD"/>
    <w:rsid w:val="00687D24"/>
    <w:rsid w:val="00692268"/>
    <w:rsid w:val="00692D88"/>
    <w:rsid w:val="00694F2D"/>
    <w:rsid w:val="006953E2"/>
    <w:rsid w:val="00695B29"/>
    <w:rsid w:val="0069730A"/>
    <w:rsid w:val="006A0625"/>
    <w:rsid w:val="006A1F15"/>
    <w:rsid w:val="006A24EA"/>
    <w:rsid w:val="006A313D"/>
    <w:rsid w:val="006A3DF7"/>
    <w:rsid w:val="006A425A"/>
    <w:rsid w:val="006A49A7"/>
    <w:rsid w:val="006A4C5C"/>
    <w:rsid w:val="006A5995"/>
    <w:rsid w:val="006B05EA"/>
    <w:rsid w:val="006B1065"/>
    <w:rsid w:val="006B2A43"/>
    <w:rsid w:val="006B2C81"/>
    <w:rsid w:val="006B2F8E"/>
    <w:rsid w:val="006B3718"/>
    <w:rsid w:val="006B40DB"/>
    <w:rsid w:val="006B4486"/>
    <w:rsid w:val="006B4559"/>
    <w:rsid w:val="006B48FD"/>
    <w:rsid w:val="006B50C1"/>
    <w:rsid w:val="006B5479"/>
    <w:rsid w:val="006B6EFF"/>
    <w:rsid w:val="006B71AA"/>
    <w:rsid w:val="006C2124"/>
    <w:rsid w:val="006C3D12"/>
    <w:rsid w:val="006C5122"/>
    <w:rsid w:val="006C539F"/>
    <w:rsid w:val="006C5A1B"/>
    <w:rsid w:val="006C5B51"/>
    <w:rsid w:val="006C6E09"/>
    <w:rsid w:val="006C7C1E"/>
    <w:rsid w:val="006C7ECE"/>
    <w:rsid w:val="006D1530"/>
    <w:rsid w:val="006D1E7A"/>
    <w:rsid w:val="006D33FF"/>
    <w:rsid w:val="006D6854"/>
    <w:rsid w:val="006D7362"/>
    <w:rsid w:val="006D7EFB"/>
    <w:rsid w:val="006E0A5A"/>
    <w:rsid w:val="006E14AE"/>
    <w:rsid w:val="006E27C9"/>
    <w:rsid w:val="006E3A75"/>
    <w:rsid w:val="006E4573"/>
    <w:rsid w:val="006E52FA"/>
    <w:rsid w:val="006E564B"/>
    <w:rsid w:val="006E7E1C"/>
    <w:rsid w:val="006F045E"/>
    <w:rsid w:val="006F0DCA"/>
    <w:rsid w:val="006F1055"/>
    <w:rsid w:val="006F219A"/>
    <w:rsid w:val="006F21B9"/>
    <w:rsid w:val="006F4404"/>
    <w:rsid w:val="006F44A4"/>
    <w:rsid w:val="006F48E2"/>
    <w:rsid w:val="006F4E18"/>
    <w:rsid w:val="007009F8"/>
    <w:rsid w:val="00705529"/>
    <w:rsid w:val="00706EE3"/>
    <w:rsid w:val="00707456"/>
    <w:rsid w:val="00707E7C"/>
    <w:rsid w:val="007109D4"/>
    <w:rsid w:val="00710F37"/>
    <w:rsid w:val="00711747"/>
    <w:rsid w:val="007120AE"/>
    <w:rsid w:val="00712262"/>
    <w:rsid w:val="0071685B"/>
    <w:rsid w:val="007178E8"/>
    <w:rsid w:val="00720930"/>
    <w:rsid w:val="00720A85"/>
    <w:rsid w:val="00721108"/>
    <w:rsid w:val="007226AA"/>
    <w:rsid w:val="007229EA"/>
    <w:rsid w:val="00722F4E"/>
    <w:rsid w:val="0073039F"/>
    <w:rsid w:val="00731054"/>
    <w:rsid w:val="00731D17"/>
    <w:rsid w:val="0073205C"/>
    <w:rsid w:val="00732D29"/>
    <w:rsid w:val="00734EE5"/>
    <w:rsid w:val="00735FC0"/>
    <w:rsid w:val="007367D1"/>
    <w:rsid w:val="00736860"/>
    <w:rsid w:val="00737754"/>
    <w:rsid w:val="0074032B"/>
    <w:rsid w:val="00740B0D"/>
    <w:rsid w:val="00741623"/>
    <w:rsid w:val="00741B4D"/>
    <w:rsid w:val="007424B4"/>
    <w:rsid w:val="00742E05"/>
    <w:rsid w:val="00743333"/>
    <w:rsid w:val="00746C97"/>
    <w:rsid w:val="00746F3D"/>
    <w:rsid w:val="007471B8"/>
    <w:rsid w:val="00747473"/>
    <w:rsid w:val="007479EA"/>
    <w:rsid w:val="00747C5A"/>
    <w:rsid w:val="00747E2A"/>
    <w:rsid w:val="007500F8"/>
    <w:rsid w:val="007501D6"/>
    <w:rsid w:val="0075176A"/>
    <w:rsid w:val="00752D21"/>
    <w:rsid w:val="00753647"/>
    <w:rsid w:val="00754501"/>
    <w:rsid w:val="007561DA"/>
    <w:rsid w:val="007567BC"/>
    <w:rsid w:val="0075684D"/>
    <w:rsid w:val="007578BD"/>
    <w:rsid w:val="007621FF"/>
    <w:rsid w:val="00763036"/>
    <w:rsid w:val="00763390"/>
    <w:rsid w:val="00764C6A"/>
    <w:rsid w:val="0076520F"/>
    <w:rsid w:val="00765FD4"/>
    <w:rsid w:val="00766107"/>
    <w:rsid w:val="007661B6"/>
    <w:rsid w:val="007661BB"/>
    <w:rsid w:val="0076666F"/>
    <w:rsid w:val="00770111"/>
    <w:rsid w:val="00770F98"/>
    <w:rsid w:val="007716A2"/>
    <w:rsid w:val="00773797"/>
    <w:rsid w:val="00773ED8"/>
    <w:rsid w:val="00774FF6"/>
    <w:rsid w:val="00776E32"/>
    <w:rsid w:val="00777ACB"/>
    <w:rsid w:val="00780EC4"/>
    <w:rsid w:val="00782180"/>
    <w:rsid w:val="00783DD7"/>
    <w:rsid w:val="00783FE0"/>
    <w:rsid w:val="00784045"/>
    <w:rsid w:val="0078466C"/>
    <w:rsid w:val="00784E2B"/>
    <w:rsid w:val="00784FCF"/>
    <w:rsid w:val="007857EE"/>
    <w:rsid w:val="00785874"/>
    <w:rsid w:val="0078611A"/>
    <w:rsid w:val="00787691"/>
    <w:rsid w:val="00792539"/>
    <w:rsid w:val="00793974"/>
    <w:rsid w:val="007958A8"/>
    <w:rsid w:val="007964B8"/>
    <w:rsid w:val="00796CAB"/>
    <w:rsid w:val="007971BF"/>
    <w:rsid w:val="007A03D0"/>
    <w:rsid w:val="007A0EB7"/>
    <w:rsid w:val="007A1403"/>
    <w:rsid w:val="007A348E"/>
    <w:rsid w:val="007A38D9"/>
    <w:rsid w:val="007A4522"/>
    <w:rsid w:val="007A481A"/>
    <w:rsid w:val="007A4ECA"/>
    <w:rsid w:val="007A57EC"/>
    <w:rsid w:val="007A757C"/>
    <w:rsid w:val="007B0489"/>
    <w:rsid w:val="007B10A6"/>
    <w:rsid w:val="007B2AC3"/>
    <w:rsid w:val="007B2D2E"/>
    <w:rsid w:val="007B7727"/>
    <w:rsid w:val="007B773F"/>
    <w:rsid w:val="007C03CC"/>
    <w:rsid w:val="007C14B5"/>
    <w:rsid w:val="007C1D4E"/>
    <w:rsid w:val="007C2406"/>
    <w:rsid w:val="007C241B"/>
    <w:rsid w:val="007C25A9"/>
    <w:rsid w:val="007C2CE8"/>
    <w:rsid w:val="007C2E02"/>
    <w:rsid w:val="007C3434"/>
    <w:rsid w:val="007C5131"/>
    <w:rsid w:val="007C5165"/>
    <w:rsid w:val="007C5200"/>
    <w:rsid w:val="007C555B"/>
    <w:rsid w:val="007C5AB9"/>
    <w:rsid w:val="007C73CD"/>
    <w:rsid w:val="007C7416"/>
    <w:rsid w:val="007C768B"/>
    <w:rsid w:val="007D12FB"/>
    <w:rsid w:val="007D27AD"/>
    <w:rsid w:val="007D3BD1"/>
    <w:rsid w:val="007D460E"/>
    <w:rsid w:val="007D46DC"/>
    <w:rsid w:val="007D4DF2"/>
    <w:rsid w:val="007D559B"/>
    <w:rsid w:val="007D5983"/>
    <w:rsid w:val="007D5C4B"/>
    <w:rsid w:val="007D6777"/>
    <w:rsid w:val="007D7525"/>
    <w:rsid w:val="007E0378"/>
    <w:rsid w:val="007E0835"/>
    <w:rsid w:val="007E0E3B"/>
    <w:rsid w:val="007E1333"/>
    <w:rsid w:val="007E2E9C"/>
    <w:rsid w:val="007E314D"/>
    <w:rsid w:val="007E42D7"/>
    <w:rsid w:val="007E47EC"/>
    <w:rsid w:val="007E4D3A"/>
    <w:rsid w:val="007E564D"/>
    <w:rsid w:val="007E600D"/>
    <w:rsid w:val="007E6247"/>
    <w:rsid w:val="007E6A59"/>
    <w:rsid w:val="007E7062"/>
    <w:rsid w:val="007E723E"/>
    <w:rsid w:val="007E7A96"/>
    <w:rsid w:val="007F0390"/>
    <w:rsid w:val="007F085C"/>
    <w:rsid w:val="007F10DD"/>
    <w:rsid w:val="007F1DD4"/>
    <w:rsid w:val="007F2852"/>
    <w:rsid w:val="007F2D6D"/>
    <w:rsid w:val="007F34B9"/>
    <w:rsid w:val="007F5C48"/>
    <w:rsid w:val="007F68AF"/>
    <w:rsid w:val="008008C6"/>
    <w:rsid w:val="008013DF"/>
    <w:rsid w:val="00801AFB"/>
    <w:rsid w:val="00801B92"/>
    <w:rsid w:val="00801CB1"/>
    <w:rsid w:val="0080369B"/>
    <w:rsid w:val="008037EC"/>
    <w:rsid w:val="008049EF"/>
    <w:rsid w:val="0080640E"/>
    <w:rsid w:val="00806F0C"/>
    <w:rsid w:val="008100D5"/>
    <w:rsid w:val="008108CE"/>
    <w:rsid w:val="0081106E"/>
    <w:rsid w:val="00811B6F"/>
    <w:rsid w:val="00814CAE"/>
    <w:rsid w:val="00815298"/>
    <w:rsid w:val="008162AD"/>
    <w:rsid w:val="00816401"/>
    <w:rsid w:val="00816771"/>
    <w:rsid w:val="00817146"/>
    <w:rsid w:val="008207A7"/>
    <w:rsid w:val="0082261E"/>
    <w:rsid w:val="00822ECE"/>
    <w:rsid w:val="008232F4"/>
    <w:rsid w:val="00823CBA"/>
    <w:rsid w:val="00824AD0"/>
    <w:rsid w:val="00825FE9"/>
    <w:rsid w:val="0082714A"/>
    <w:rsid w:val="00831229"/>
    <w:rsid w:val="00832945"/>
    <w:rsid w:val="00833092"/>
    <w:rsid w:val="00834F54"/>
    <w:rsid w:val="0083726D"/>
    <w:rsid w:val="00840322"/>
    <w:rsid w:val="00840FEB"/>
    <w:rsid w:val="00841744"/>
    <w:rsid w:val="008447D5"/>
    <w:rsid w:val="008449B4"/>
    <w:rsid w:val="00846843"/>
    <w:rsid w:val="00846CD3"/>
    <w:rsid w:val="00846D3A"/>
    <w:rsid w:val="00846F98"/>
    <w:rsid w:val="008515AB"/>
    <w:rsid w:val="00853212"/>
    <w:rsid w:val="0085398B"/>
    <w:rsid w:val="00853BD9"/>
    <w:rsid w:val="00854D19"/>
    <w:rsid w:val="0085541E"/>
    <w:rsid w:val="0085619E"/>
    <w:rsid w:val="00860BDB"/>
    <w:rsid w:val="00861337"/>
    <w:rsid w:val="00861691"/>
    <w:rsid w:val="00862E0E"/>
    <w:rsid w:val="008640CE"/>
    <w:rsid w:val="00867257"/>
    <w:rsid w:val="00867D5B"/>
    <w:rsid w:val="00867D9E"/>
    <w:rsid w:val="0087096D"/>
    <w:rsid w:val="00871484"/>
    <w:rsid w:val="00871929"/>
    <w:rsid w:val="00872C20"/>
    <w:rsid w:val="0087357A"/>
    <w:rsid w:val="00875345"/>
    <w:rsid w:val="008764D1"/>
    <w:rsid w:val="00876854"/>
    <w:rsid w:val="00876A7E"/>
    <w:rsid w:val="00880266"/>
    <w:rsid w:val="0088057B"/>
    <w:rsid w:val="0088203A"/>
    <w:rsid w:val="0088343B"/>
    <w:rsid w:val="00883A4F"/>
    <w:rsid w:val="00883B5C"/>
    <w:rsid w:val="00884002"/>
    <w:rsid w:val="00885715"/>
    <w:rsid w:val="0088581E"/>
    <w:rsid w:val="008865CB"/>
    <w:rsid w:val="0088674E"/>
    <w:rsid w:val="008871A9"/>
    <w:rsid w:val="0088760E"/>
    <w:rsid w:val="0088769E"/>
    <w:rsid w:val="008900D6"/>
    <w:rsid w:val="0089078A"/>
    <w:rsid w:val="0089133A"/>
    <w:rsid w:val="00892B07"/>
    <w:rsid w:val="008934D9"/>
    <w:rsid w:val="00894D6F"/>
    <w:rsid w:val="00895447"/>
    <w:rsid w:val="00896D7E"/>
    <w:rsid w:val="0089719D"/>
    <w:rsid w:val="00897CCF"/>
    <w:rsid w:val="008A0E5A"/>
    <w:rsid w:val="008A12AE"/>
    <w:rsid w:val="008A227A"/>
    <w:rsid w:val="008A33B6"/>
    <w:rsid w:val="008A3625"/>
    <w:rsid w:val="008A407E"/>
    <w:rsid w:val="008A51EC"/>
    <w:rsid w:val="008A559D"/>
    <w:rsid w:val="008A63BC"/>
    <w:rsid w:val="008A6AE4"/>
    <w:rsid w:val="008A6BAE"/>
    <w:rsid w:val="008A72A1"/>
    <w:rsid w:val="008A7694"/>
    <w:rsid w:val="008A7EAB"/>
    <w:rsid w:val="008B09DC"/>
    <w:rsid w:val="008B1A22"/>
    <w:rsid w:val="008B1FCC"/>
    <w:rsid w:val="008B3D76"/>
    <w:rsid w:val="008B43AA"/>
    <w:rsid w:val="008B4898"/>
    <w:rsid w:val="008B4A3E"/>
    <w:rsid w:val="008B53EF"/>
    <w:rsid w:val="008B6B2E"/>
    <w:rsid w:val="008C0222"/>
    <w:rsid w:val="008C03CE"/>
    <w:rsid w:val="008C15A7"/>
    <w:rsid w:val="008C1C6D"/>
    <w:rsid w:val="008C31EA"/>
    <w:rsid w:val="008C3A7B"/>
    <w:rsid w:val="008C46BC"/>
    <w:rsid w:val="008C4833"/>
    <w:rsid w:val="008C5BB4"/>
    <w:rsid w:val="008D05FB"/>
    <w:rsid w:val="008D093F"/>
    <w:rsid w:val="008D1A77"/>
    <w:rsid w:val="008D25DE"/>
    <w:rsid w:val="008D292B"/>
    <w:rsid w:val="008D3905"/>
    <w:rsid w:val="008D3C29"/>
    <w:rsid w:val="008D47F6"/>
    <w:rsid w:val="008D4E83"/>
    <w:rsid w:val="008D4F52"/>
    <w:rsid w:val="008D6C3E"/>
    <w:rsid w:val="008D762B"/>
    <w:rsid w:val="008D7D0B"/>
    <w:rsid w:val="008E104E"/>
    <w:rsid w:val="008E2BDF"/>
    <w:rsid w:val="008E34C8"/>
    <w:rsid w:val="008E3848"/>
    <w:rsid w:val="008E55F9"/>
    <w:rsid w:val="008E638B"/>
    <w:rsid w:val="008E6EF6"/>
    <w:rsid w:val="008F0800"/>
    <w:rsid w:val="008F18A1"/>
    <w:rsid w:val="008F28A8"/>
    <w:rsid w:val="008F2E8F"/>
    <w:rsid w:val="008F3ED4"/>
    <w:rsid w:val="008F4C80"/>
    <w:rsid w:val="008F65EA"/>
    <w:rsid w:val="008F6BDB"/>
    <w:rsid w:val="008F7447"/>
    <w:rsid w:val="008F7570"/>
    <w:rsid w:val="008F797B"/>
    <w:rsid w:val="008F7C87"/>
    <w:rsid w:val="00901007"/>
    <w:rsid w:val="009019C8"/>
    <w:rsid w:val="00901CB2"/>
    <w:rsid w:val="00903F66"/>
    <w:rsid w:val="00904B61"/>
    <w:rsid w:val="009072B9"/>
    <w:rsid w:val="009106CF"/>
    <w:rsid w:val="0091133C"/>
    <w:rsid w:val="0091218C"/>
    <w:rsid w:val="0091241F"/>
    <w:rsid w:val="00912882"/>
    <w:rsid w:val="0091293E"/>
    <w:rsid w:val="0091303A"/>
    <w:rsid w:val="00913652"/>
    <w:rsid w:val="00913C91"/>
    <w:rsid w:val="00915BBC"/>
    <w:rsid w:val="00915C08"/>
    <w:rsid w:val="00916EE8"/>
    <w:rsid w:val="009177E2"/>
    <w:rsid w:val="00917EDA"/>
    <w:rsid w:val="009200A6"/>
    <w:rsid w:val="009205B5"/>
    <w:rsid w:val="009206BF"/>
    <w:rsid w:val="00920D87"/>
    <w:rsid w:val="009211CA"/>
    <w:rsid w:val="00921597"/>
    <w:rsid w:val="009215E6"/>
    <w:rsid w:val="00921ED0"/>
    <w:rsid w:val="00922E6D"/>
    <w:rsid w:val="00923DF7"/>
    <w:rsid w:val="0092414F"/>
    <w:rsid w:val="00924BD9"/>
    <w:rsid w:val="00925B24"/>
    <w:rsid w:val="009266FD"/>
    <w:rsid w:val="0092790F"/>
    <w:rsid w:val="009309FF"/>
    <w:rsid w:val="00930C72"/>
    <w:rsid w:val="009318F0"/>
    <w:rsid w:val="0093263E"/>
    <w:rsid w:val="00934CD8"/>
    <w:rsid w:val="0093680B"/>
    <w:rsid w:val="00936E0C"/>
    <w:rsid w:val="00937A3D"/>
    <w:rsid w:val="00937E08"/>
    <w:rsid w:val="00940B8C"/>
    <w:rsid w:val="00940ED1"/>
    <w:rsid w:val="00941D03"/>
    <w:rsid w:val="00941DFA"/>
    <w:rsid w:val="0094245C"/>
    <w:rsid w:val="00943B98"/>
    <w:rsid w:val="00944387"/>
    <w:rsid w:val="00946216"/>
    <w:rsid w:val="009473F7"/>
    <w:rsid w:val="0094792C"/>
    <w:rsid w:val="00947FED"/>
    <w:rsid w:val="00951535"/>
    <w:rsid w:val="00951D76"/>
    <w:rsid w:val="009524CA"/>
    <w:rsid w:val="009533B7"/>
    <w:rsid w:val="0095452F"/>
    <w:rsid w:val="009546B8"/>
    <w:rsid w:val="00954DFE"/>
    <w:rsid w:val="00954F68"/>
    <w:rsid w:val="009558E4"/>
    <w:rsid w:val="009564E3"/>
    <w:rsid w:val="00956539"/>
    <w:rsid w:val="00956B73"/>
    <w:rsid w:val="00960737"/>
    <w:rsid w:val="0096145C"/>
    <w:rsid w:val="009614F0"/>
    <w:rsid w:val="00961A02"/>
    <w:rsid w:val="009622D0"/>
    <w:rsid w:val="009623BA"/>
    <w:rsid w:val="00964A6A"/>
    <w:rsid w:val="009668FD"/>
    <w:rsid w:val="00966ADE"/>
    <w:rsid w:val="009678D2"/>
    <w:rsid w:val="00970D5D"/>
    <w:rsid w:val="00971EAF"/>
    <w:rsid w:val="009727BC"/>
    <w:rsid w:val="00972DF9"/>
    <w:rsid w:val="00973562"/>
    <w:rsid w:val="00973BF9"/>
    <w:rsid w:val="00975EA7"/>
    <w:rsid w:val="009766EA"/>
    <w:rsid w:val="00977F66"/>
    <w:rsid w:val="0098216A"/>
    <w:rsid w:val="009842B7"/>
    <w:rsid w:val="00984D54"/>
    <w:rsid w:val="0098621D"/>
    <w:rsid w:val="00986EBF"/>
    <w:rsid w:val="009906A4"/>
    <w:rsid w:val="00990F52"/>
    <w:rsid w:val="00991CA5"/>
    <w:rsid w:val="0099235B"/>
    <w:rsid w:val="0099317A"/>
    <w:rsid w:val="00993F5D"/>
    <w:rsid w:val="009953AF"/>
    <w:rsid w:val="009966C7"/>
    <w:rsid w:val="00997CDE"/>
    <w:rsid w:val="009A1FF2"/>
    <w:rsid w:val="009A20CF"/>
    <w:rsid w:val="009A270D"/>
    <w:rsid w:val="009A30E0"/>
    <w:rsid w:val="009A3761"/>
    <w:rsid w:val="009A38B0"/>
    <w:rsid w:val="009A4966"/>
    <w:rsid w:val="009A50FB"/>
    <w:rsid w:val="009A6345"/>
    <w:rsid w:val="009B0954"/>
    <w:rsid w:val="009B0ED1"/>
    <w:rsid w:val="009B12B0"/>
    <w:rsid w:val="009B2380"/>
    <w:rsid w:val="009B2856"/>
    <w:rsid w:val="009B2BEA"/>
    <w:rsid w:val="009B37C9"/>
    <w:rsid w:val="009B4CE7"/>
    <w:rsid w:val="009B56EE"/>
    <w:rsid w:val="009B5E22"/>
    <w:rsid w:val="009B6D84"/>
    <w:rsid w:val="009B787D"/>
    <w:rsid w:val="009C2981"/>
    <w:rsid w:val="009C360D"/>
    <w:rsid w:val="009C4FBA"/>
    <w:rsid w:val="009C58FE"/>
    <w:rsid w:val="009C5E5E"/>
    <w:rsid w:val="009C6112"/>
    <w:rsid w:val="009C65C8"/>
    <w:rsid w:val="009C699F"/>
    <w:rsid w:val="009C7156"/>
    <w:rsid w:val="009C77E4"/>
    <w:rsid w:val="009D02C9"/>
    <w:rsid w:val="009D0B02"/>
    <w:rsid w:val="009D1B2E"/>
    <w:rsid w:val="009D2452"/>
    <w:rsid w:val="009D2BFD"/>
    <w:rsid w:val="009D2F26"/>
    <w:rsid w:val="009D315D"/>
    <w:rsid w:val="009D3EFC"/>
    <w:rsid w:val="009D5C30"/>
    <w:rsid w:val="009D603C"/>
    <w:rsid w:val="009D65BF"/>
    <w:rsid w:val="009D7D29"/>
    <w:rsid w:val="009D7DB1"/>
    <w:rsid w:val="009E0575"/>
    <w:rsid w:val="009E0F05"/>
    <w:rsid w:val="009E11EB"/>
    <w:rsid w:val="009E1B11"/>
    <w:rsid w:val="009E1FC0"/>
    <w:rsid w:val="009E2414"/>
    <w:rsid w:val="009E29D6"/>
    <w:rsid w:val="009E2FA7"/>
    <w:rsid w:val="009E3A15"/>
    <w:rsid w:val="009E48EC"/>
    <w:rsid w:val="009E4D81"/>
    <w:rsid w:val="009E5736"/>
    <w:rsid w:val="009E6902"/>
    <w:rsid w:val="009E6A55"/>
    <w:rsid w:val="009E6F3A"/>
    <w:rsid w:val="009E7242"/>
    <w:rsid w:val="009F0AD6"/>
    <w:rsid w:val="009F2791"/>
    <w:rsid w:val="009F4DD8"/>
    <w:rsid w:val="009F4FEB"/>
    <w:rsid w:val="009F7172"/>
    <w:rsid w:val="009F7CCC"/>
    <w:rsid w:val="009F7FFB"/>
    <w:rsid w:val="00A00054"/>
    <w:rsid w:val="00A00E3E"/>
    <w:rsid w:val="00A01258"/>
    <w:rsid w:val="00A01D75"/>
    <w:rsid w:val="00A02E73"/>
    <w:rsid w:val="00A03434"/>
    <w:rsid w:val="00A04AAC"/>
    <w:rsid w:val="00A050F0"/>
    <w:rsid w:val="00A0583B"/>
    <w:rsid w:val="00A10009"/>
    <w:rsid w:val="00A1108D"/>
    <w:rsid w:val="00A11335"/>
    <w:rsid w:val="00A116FD"/>
    <w:rsid w:val="00A13030"/>
    <w:rsid w:val="00A13CCF"/>
    <w:rsid w:val="00A14B59"/>
    <w:rsid w:val="00A1562E"/>
    <w:rsid w:val="00A1591E"/>
    <w:rsid w:val="00A17C1B"/>
    <w:rsid w:val="00A20068"/>
    <w:rsid w:val="00A20639"/>
    <w:rsid w:val="00A23E8D"/>
    <w:rsid w:val="00A241B2"/>
    <w:rsid w:val="00A24A24"/>
    <w:rsid w:val="00A24A94"/>
    <w:rsid w:val="00A253ED"/>
    <w:rsid w:val="00A27EF2"/>
    <w:rsid w:val="00A30ADF"/>
    <w:rsid w:val="00A30E15"/>
    <w:rsid w:val="00A3174B"/>
    <w:rsid w:val="00A317D7"/>
    <w:rsid w:val="00A31A88"/>
    <w:rsid w:val="00A3463D"/>
    <w:rsid w:val="00A35618"/>
    <w:rsid w:val="00A35A9C"/>
    <w:rsid w:val="00A35C09"/>
    <w:rsid w:val="00A36221"/>
    <w:rsid w:val="00A37658"/>
    <w:rsid w:val="00A41BA3"/>
    <w:rsid w:val="00A41F0E"/>
    <w:rsid w:val="00A44AB6"/>
    <w:rsid w:val="00A455E2"/>
    <w:rsid w:val="00A45739"/>
    <w:rsid w:val="00A4592A"/>
    <w:rsid w:val="00A45B80"/>
    <w:rsid w:val="00A4738F"/>
    <w:rsid w:val="00A476D1"/>
    <w:rsid w:val="00A50122"/>
    <w:rsid w:val="00A5164C"/>
    <w:rsid w:val="00A51C5A"/>
    <w:rsid w:val="00A535D5"/>
    <w:rsid w:val="00A55723"/>
    <w:rsid w:val="00A5589E"/>
    <w:rsid w:val="00A55F9B"/>
    <w:rsid w:val="00A56089"/>
    <w:rsid w:val="00A615B4"/>
    <w:rsid w:val="00A616DA"/>
    <w:rsid w:val="00A623BD"/>
    <w:rsid w:val="00A63FB0"/>
    <w:rsid w:val="00A65C3F"/>
    <w:rsid w:val="00A663FC"/>
    <w:rsid w:val="00A6682D"/>
    <w:rsid w:val="00A7129B"/>
    <w:rsid w:val="00A7158D"/>
    <w:rsid w:val="00A7178C"/>
    <w:rsid w:val="00A72D9E"/>
    <w:rsid w:val="00A72E46"/>
    <w:rsid w:val="00A732E6"/>
    <w:rsid w:val="00A7336F"/>
    <w:rsid w:val="00A759F8"/>
    <w:rsid w:val="00A76529"/>
    <w:rsid w:val="00A76FF7"/>
    <w:rsid w:val="00A80867"/>
    <w:rsid w:val="00A80ED1"/>
    <w:rsid w:val="00A81543"/>
    <w:rsid w:val="00A81AE4"/>
    <w:rsid w:val="00A81F96"/>
    <w:rsid w:val="00A836DA"/>
    <w:rsid w:val="00A8426B"/>
    <w:rsid w:val="00A869D3"/>
    <w:rsid w:val="00A86D6F"/>
    <w:rsid w:val="00A875E7"/>
    <w:rsid w:val="00A90188"/>
    <w:rsid w:val="00A9083F"/>
    <w:rsid w:val="00A90E65"/>
    <w:rsid w:val="00A92221"/>
    <w:rsid w:val="00A92329"/>
    <w:rsid w:val="00A925CE"/>
    <w:rsid w:val="00A936AE"/>
    <w:rsid w:val="00A93EED"/>
    <w:rsid w:val="00A94253"/>
    <w:rsid w:val="00A947D4"/>
    <w:rsid w:val="00A9566A"/>
    <w:rsid w:val="00A957FF"/>
    <w:rsid w:val="00A96934"/>
    <w:rsid w:val="00A974D5"/>
    <w:rsid w:val="00AA0791"/>
    <w:rsid w:val="00AA0E07"/>
    <w:rsid w:val="00AA17C0"/>
    <w:rsid w:val="00AA22F4"/>
    <w:rsid w:val="00AA472B"/>
    <w:rsid w:val="00AA638A"/>
    <w:rsid w:val="00AA6592"/>
    <w:rsid w:val="00AA65AA"/>
    <w:rsid w:val="00AB1E4E"/>
    <w:rsid w:val="00AB2237"/>
    <w:rsid w:val="00AB2253"/>
    <w:rsid w:val="00AB2450"/>
    <w:rsid w:val="00AB27D9"/>
    <w:rsid w:val="00AB3050"/>
    <w:rsid w:val="00AB3F33"/>
    <w:rsid w:val="00AB4274"/>
    <w:rsid w:val="00AB4948"/>
    <w:rsid w:val="00AB5D0A"/>
    <w:rsid w:val="00AB6C03"/>
    <w:rsid w:val="00AB7D5B"/>
    <w:rsid w:val="00AB7EF2"/>
    <w:rsid w:val="00AC01F5"/>
    <w:rsid w:val="00AC1F85"/>
    <w:rsid w:val="00AC35E9"/>
    <w:rsid w:val="00AC4094"/>
    <w:rsid w:val="00AC4172"/>
    <w:rsid w:val="00AC436F"/>
    <w:rsid w:val="00AC4378"/>
    <w:rsid w:val="00AC4729"/>
    <w:rsid w:val="00AC5D35"/>
    <w:rsid w:val="00AC6A64"/>
    <w:rsid w:val="00AC7933"/>
    <w:rsid w:val="00AD041F"/>
    <w:rsid w:val="00AD07FD"/>
    <w:rsid w:val="00AD215B"/>
    <w:rsid w:val="00AD2A9D"/>
    <w:rsid w:val="00AD3086"/>
    <w:rsid w:val="00AD4468"/>
    <w:rsid w:val="00AD5912"/>
    <w:rsid w:val="00AD6FA1"/>
    <w:rsid w:val="00AD704E"/>
    <w:rsid w:val="00AD782B"/>
    <w:rsid w:val="00AD7E3B"/>
    <w:rsid w:val="00AD7E76"/>
    <w:rsid w:val="00AE02E4"/>
    <w:rsid w:val="00AE078F"/>
    <w:rsid w:val="00AE0C91"/>
    <w:rsid w:val="00AE2514"/>
    <w:rsid w:val="00AE286B"/>
    <w:rsid w:val="00AE2A1E"/>
    <w:rsid w:val="00AE3EFA"/>
    <w:rsid w:val="00AE5D2B"/>
    <w:rsid w:val="00AE5F85"/>
    <w:rsid w:val="00AF114B"/>
    <w:rsid w:val="00AF1771"/>
    <w:rsid w:val="00AF18CE"/>
    <w:rsid w:val="00AF1D7E"/>
    <w:rsid w:val="00AF2407"/>
    <w:rsid w:val="00AF2E73"/>
    <w:rsid w:val="00AF3C0E"/>
    <w:rsid w:val="00AF4743"/>
    <w:rsid w:val="00AF4F4E"/>
    <w:rsid w:val="00AF5B2F"/>
    <w:rsid w:val="00AF6180"/>
    <w:rsid w:val="00AF64BA"/>
    <w:rsid w:val="00AF65E6"/>
    <w:rsid w:val="00AF6C3E"/>
    <w:rsid w:val="00AF73BC"/>
    <w:rsid w:val="00B01E37"/>
    <w:rsid w:val="00B03078"/>
    <w:rsid w:val="00B0383A"/>
    <w:rsid w:val="00B042E5"/>
    <w:rsid w:val="00B0567B"/>
    <w:rsid w:val="00B05975"/>
    <w:rsid w:val="00B068DC"/>
    <w:rsid w:val="00B06992"/>
    <w:rsid w:val="00B07819"/>
    <w:rsid w:val="00B10CC6"/>
    <w:rsid w:val="00B113D4"/>
    <w:rsid w:val="00B11666"/>
    <w:rsid w:val="00B1291D"/>
    <w:rsid w:val="00B12C12"/>
    <w:rsid w:val="00B12E0D"/>
    <w:rsid w:val="00B148C1"/>
    <w:rsid w:val="00B15160"/>
    <w:rsid w:val="00B16651"/>
    <w:rsid w:val="00B170B4"/>
    <w:rsid w:val="00B1776B"/>
    <w:rsid w:val="00B20667"/>
    <w:rsid w:val="00B207E6"/>
    <w:rsid w:val="00B21220"/>
    <w:rsid w:val="00B21393"/>
    <w:rsid w:val="00B21D95"/>
    <w:rsid w:val="00B22087"/>
    <w:rsid w:val="00B2397E"/>
    <w:rsid w:val="00B25707"/>
    <w:rsid w:val="00B25CD4"/>
    <w:rsid w:val="00B2736F"/>
    <w:rsid w:val="00B273AB"/>
    <w:rsid w:val="00B3094D"/>
    <w:rsid w:val="00B31084"/>
    <w:rsid w:val="00B323B5"/>
    <w:rsid w:val="00B359F6"/>
    <w:rsid w:val="00B35BC9"/>
    <w:rsid w:val="00B36456"/>
    <w:rsid w:val="00B37096"/>
    <w:rsid w:val="00B3729A"/>
    <w:rsid w:val="00B37573"/>
    <w:rsid w:val="00B37BDD"/>
    <w:rsid w:val="00B40003"/>
    <w:rsid w:val="00B41640"/>
    <w:rsid w:val="00B41AF9"/>
    <w:rsid w:val="00B42114"/>
    <w:rsid w:val="00B429C7"/>
    <w:rsid w:val="00B42A1A"/>
    <w:rsid w:val="00B43718"/>
    <w:rsid w:val="00B4401E"/>
    <w:rsid w:val="00B45A2F"/>
    <w:rsid w:val="00B45DB3"/>
    <w:rsid w:val="00B46294"/>
    <w:rsid w:val="00B46F16"/>
    <w:rsid w:val="00B47262"/>
    <w:rsid w:val="00B502E8"/>
    <w:rsid w:val="00B50B69"/>
    <w:rsid w:val="00B51E29"/>
    <w:rsid w:val="00B5332A"/>
    <w:rsid w:val="00B53FBC"/>
    <w:rsid w:val="00B54492"/>
    <w:rsid w:val="00B54AD0"/>
    <w:rsid w:val="00B550C0"/>
    <w:rsid w:val="00B55C89"/>
    <w:rsid w:val="00B56630"/>
    <w:rsid w:val="00B571F9"/>
    <w:rsid w:val="00B575D9"/>
    <w:rsid w:val="00B62153"/>
    <w:rsid w:val="00B62AD4"/>
    <w:rsid w:val="00B631A0"/>
    <w:rsid w:val="00B657A9"/>
    <w:rsid w:val="00B657FD"/>
    <w:rsid w:val="00B6613B"/>
    <w:rsid w:val="00B66DFE"/>
    <w:rsid w:val="00B703B1"/>
    <w:rsid w:val="00B70985"/>
    <w:rsid w:val="00B70EF3"/>
    <w:rsid w:val="00B715B3"/>
    <w:rsid w:val="00B71616"/>
    <w:rsid w:val="00B72B69"/>
    <w:rsid w:val="00B73E96"/>
    <w:rsid w:val="00B74C25"/>
    <w:rsid w:val="00B75058"/>
    <w:rsid w:val="00B76AA9"/>
    <w:rsid w:val="00B771E9"/>
    <w:rsid w:val="00B77492"/>
    <w:rsid w:val="00B80429"/>
    <w:rsid w:val="00B8137E"/>
    <w:rsid w:val="00B816C0"/>
    <w:rsid w:val="00B8208D"/>
    <w:rsid w:val="00B82752"/>
    <w:rsid w:val="00B8319F"/>
    <w:rsid w:val="00B841D9"/>
    <w:rsid w:val="00B8429B"/>
    <w:rsid w:val="00B8521B"/>
    <w:rsid w:val="00B85243"/>
    <w:rsid w:val="00B86489"/>
    <w:rsid w:val="00B8712D"/>
    <w:rsid w:val="00B90789"/>
    <w:rsid w:val="00B928EC"/>
    <w:rsid w:val="00B94139"/>
    <w:rsid w:val="00B941F8"/>
    <w:rsid w:val="00B960EE"/>
    <w:rsid w:val="00B96503"/>
    <w:rsid w:val="00B979C2"/>
    <w:rsid w:val="00BA081F"/>
    <w:rsid w:val="00BA151C"/>
    <w:rsid w:val="00BA19BE"/>
    <w:rsid w:val="00BA50E4"/>
    <w:rsid w:val="00BA52B2"/>
    <w:rsid w:val="00BA5376"/>
    <w:rsid w:val="00BA5B9E"/>
    <w:rsid w:val="00BA60DD"/>
    <w:rsid w:val="00BA6D61"/>
    <w:rsid w:val="00BB0C09"/>
    <w:rsid w:val="00BB15B2"/>
    <w:rsid w:val="00BB4220"/>
    <w:rsid w:val="00BB4DEE"/>
    <w:rsid w:val="00BB6442"/>
    <w:rsid w:val="00BB6920"/>
    <w:rsid w:val="00BB7140"/>
    <w:rsid w:val="00BB7D8D"/>
    <w:rsid w:val="00BC2E6F"/>
    <w:rsid w:val="00BC636B"/>
    <w:rsid w:val="00BC7B71"/>
    <w:rsid w:val="00BD0DDA"/>
    <w:rsid w:val="00BD1531"/>
    <w:rsid w:val="00BD1F3B"/>
    <w:rsid w:val="00BD2F6E"/>
    <w:rsid w:val="00BD343C"/>
    <w:rsid w:val="00BD36E8"/>
    <w:rsid w:val="00BD4D69"/>
    <w:rsid w:val="00BD520F"/>
    <w:rsid w:val="00BE1AB3"/>
    <w:rsid w:val="00BE216F"/>
    <w:rsid w:val="00BE2324"/>
    <w:rsid w:val="00BE29E8"/>
    <w:rsid w:val="00BE3414"/>
    <w:rsid w:val="00BE4184"/>
    <w:rsid w:val="00BE5740"/>
    <w:rsid w:val="00BE608E"/>
    <w:rsid w:val="00BE7EE9"/>
    <w:rsid w:val="00BF034C"/>
    <w:rsid w:val="00BF12B9"/>
    <w:rsid w:val="00BF225E"/>
    <w:rsid w:val="00BF32BA"/>
    <w:rsid w:val="00BF33CF"/>
    <w:rsid w:val="00BF3CE6"/>
    <w:rsid w:val="00BF3F21"/>
    <w:rsid w:val="00BF428C"/>
    <w:rsid w:val="00BF5FA0"/>
    <w:rsid w:val="00BF6C40"/>
    <w:rsid w:val="00BF78F2"/>
    <w:rsid w:val="00BF790F"/>
    <w:rsid w:val="00BF792A"/>
    <w:rsid w:val="00C00A40"/>
    <w:rsid w:val="00C00E35"/>
    <w:rsid w:val="00C051CE"/>
    <w:rsid w:val="00C05322"/>
    <w:rsid w:val="00C10085"/>
    <w:rsid w:val="00C10E6F"/>
    <w:rsid w:val="00C11007"/>
    <w:rsid w:val="00C1166B"/>
    <w:rsid w:val="00C1324B"/>
    <w:rsid w:val="00C154F0"/>
    <w:rsid w:val="00C15516"/>
    <w:rsid w:val="00C16011"/>
    <w:rsid w:val="00C1662D"/>
    <w:rsid w:val="00C17380"/>
    <w:rsid w:val="00C20C0D"/>
    <w:rsid w:val="00C23E0A"/>
    <w:rsid w:val="00C241EF"/>
    <w:rsid w:val="00C24EAA"/>
    <w:rsid w:val="00C2517E"/>
    <w:rsid w:val="00C25AEB"/>
    <w:rsid w:val="00C25FD6"/>
    <w:rsid w:val="00C270CC"/>
    <w:rsid w:val="00C30F7C"/>
    <w:rsid w:val="00C31FC7"/>
    <w:rsid w:val="00C33881"/>
    <w:rsid w:val="00C33FF3"/>
    <w:rsid w:val="00C34641"/>
    <w:rsid w:val="00C35012"/>
    <w:rsid w:val="00C36713"/>
    <w:rsid w:val="00C367A0"/>
    <w:rsid w:val="00C37953"/>
    <w:rsid w:val="00C40773"/>
    <w:rsid w:val="00C411F4"/>
    <w:rsid w:val="00C41AEC"/>
    <w:rsid w:val="00C41F82"/>
    <w:rsid w:val="00C43205"/>
    <w:rsid w:val="00C435ED"/>
    <w:rsid w:val="00C44B41"/>
    <w:rsid w:val="00C45458"/>
    <w:rsid w:val="00C46209"/>
    <w:rsid w:val="00C46B26"/>
    <w:rsid w:val="00C46C00"/>
    <w:rsid w:val="00C50407"/>
    <w:rsid w:val="00C5151C"/>
    <w:rsid w:val="00C51A8A"/>
    <w:rsid w:val="00C51ADA"/>
    <w:rsid w:val="00C5460D"/>
    <w:rsid w:val="00C55B45"/>
    <w:rsid w:val="00C57050"/>
    <w:rsid w:val="00C57416"/>
    <w:rsid w:val="00C57C8A"/>
    <w:rsid w:val="00C6002E"/>
    <w:rsid w:val="00C605D6"/>
    <w:rsid w:val="00C608DF"/>
    <w:rsid w:val="00C60B41"/>
    <w:rsid w:val="00C62B82"/>
    <w:rsid w:val="00C63EBA"/>
    <w:rsid w:val="00C64417"/>
    <w:rsid w:val="00C67EE9"/>
    <w:rsid w:val="00C70857"/>
    <w:rsid w:val="00C714EB"/>
    <w:rsid w:val="00C72790"/>
    <w:rsid w:val="00C72F99"/>
    <w:rsid w:val="00C75241"/>
    <w:rsid w:val="00C75779"/>
    <w:rsid w:val="00C76242"/>
    <w:rsid w:val="00C765E3"/>
    <w:rsid w:val="00C77166"/>
    <w:rsid w:val="00C774A4"/>
    <w:rsid w:val="00C774E8"/>
    <w:rsid w:val="00C81D4C"/>
    <w:rsid w:val="00C82E9E"/>
    <w:rsid w:val="00C82ECC"/>
    <w:rsid w:val="00C84152"/>
    <w:rsid w:val="00C847AE"/>
    <w:rsid w:val="00C8506E"/>
    <w:rsid w:val="00C85D45"/>
    <w:rsid w:val="00C86EEA"/>
    <w:rsid w:val="00C8713C"/>
    <w:rsid w:val="00C87A59"/>
    <w:rsid w:val="00C9082F"/>
    <w:rsid w:val="00C90F32"/>
    <w:rsid w:val="00C91AF9"/>
    <w:rsid w:val="00C9211F"/>
    <w:rsid w:val="00C93D0F"/>
    <w:rsid w:val="00C942F1"/>
    <w:rsid w:val="00C943F2"/>
    <w:rsid w:val="00C94AB7"/>
    <w:rsid w:val="00C95ECD"/>
    <w:rsid w:val="00C97023"/>
    <w:rsid w:val="00CA0649"/>
    <w:rsid w:val="00CA0781"/>
    <w:rsid w:val="00CA0A0A"/>
    <w:rsid w:val="00CA0D51"/>
    <w:rsid w:val="00CA118D"/>
    <w:rsid w:val="00CA2136"/>
    <w:rsid w:val="00CA29B9"/>
    <w:rsid w:val="00CA63FD"/>
    <w:rsid w:val="00CA7346"/>
    <w:rsid w:val="00CB0194"/>
    <w:rsid w:val="00CB03AB"/>
    <w:rsid w:val="00CB1050"/>
    <w:rsid w:val="00CB10E9"/>
    <w:rsid w:val="00CB28D1"/>
    <w:rsid w:val="00CB387D"/>
    <w:rsid w:val="00CB42C4"/>
    <w:rsid w:val="00CB4BA8"/>
    <w:rsid w:val="00CB5405"/>
    <w:rsid w:val="00CB5DA2"/>
    <w:rsid w:val="00CB63E8"/>
    <w:rsid w:val="00CB6CB4"/>
    <w:rsid w:val="00CB6E99"/>
    <w:rsid w:val="00CB752F"/>
    <w:rsid w:val="00CB7CDC"/>
    <w:rsid w:val="00CC07F3"/>
    <w:rsid w:val="00CC10DE"/>
    <w:rsid w:val="00CC162B"/>
    <w:rsid w:val="00CC4934"/>
    <w:rsid w:val="00CC4DB8"/>
    <w:rsid w:val="00CC6B35"/>
    <w:rsid w:val="00CC784E"/>
    <w:rsid w:val="00CD0020"/>
    <w:rsid w:val="00CD10EC"/>
    <w:rsid w:val="00CD2319"/>
    <w:rsid w:val="00CD24D7"/>
    <w:rsid w:val="00CD2918"/>
    <w:rsid w:val="00CD428B"/>
    <w:rsid w:val="00CD42AE"/>
    <w:rsid w:val="00CD5C54"/>
    <w:rsid w:val="00CD6AA8"/>
    <w:rsid w:val="00CD7C2E"/>
    <w:rsid w:val="00CE0427"/>
    <w:rsid w:val="00CE19ED"/>
    <w:rsid w:val="00CE1E79"/>
    <w:rsid w:val="00CE23A5"/>
    <w:rsid w:val="00CE42B8"/>
    <w:rsid w:val="00CE4AC8"/>
    <w:rsid w:val="00CE5ED7"/>
    <w:rsid w:val="00CE7289"/>
    <w:rsid w:val="00CE7F50"/>
    <w:rsid w:val="00CE7FB3"/>
    <w:rsid w:val="00CF08BA"/>
    <w:rsid w:val="00CF0F1B"/>
    <w:rsid w:val="00CF13D8"/>
    <w:rsid w:val="00CF181D"/>
    <w:rsid w:val="00CF1C3C"/>
    <w:rsid w:val="00CF259F"/>
    <w:rsid w:val="00CF3BD3"/>
    <w:rsid w:val="00CF5B73"/>
    <w:rsid w:val="00CF5DAA"/>
    <w:rsid w:val="00CF740F"/>
    <w:rsid w:val="00CF7BDC"/>
    <w:rsid w:val="00D00A95"/>
    <w:rsid w:val="00D010F3"/>
    <w:rsid w:val="00D01418"/>
    <w:rsid w:val="00D0299C"/>
    <w:rsid w:val="00D02AF1"/>
    <w:rsid w:val="00D02D85"/>
    <w:rsid w:val="00D03083"/>
    <w:rsid w:val="00D031AC"/>
    <w:rsid w:val="00D03C85"/>
    <w:rsid w:val="00D05DA6"/>
    <w:rsid w:val="00D06455"/>
    <w:rsid w:val="00D06D5F"/>
    <w:rsid w:val="00D0797B"/>
    <w:rsid w:val="00D10BB4"/>
    <w:rsid w:val="00D12446"/>
    <w:rsid w:val="00D126E1"/>
    <w:rsid w:val="00D1296B"/>
    <w:rsid w:val="00D12F68"/>
    <w:rsid w:val="00D14B70"/>
    <w:rsid w:val="00D16850"/>
    <w:rsid w:val="00D17D89"/>
    <w:rsid w:val="00D20222"/>
    <w:rsid w:val="00D2087A"/>
    <w:rsid w:val="00D20C72"/>
    <w:rsid w:val="00D229A4"/>
    <w:rsid w:val="00D22BD0"/>
    <w:rsid w:val="00D23BD5"/>
    <w:rsid w:val="00D23F6F"/>
    <w:rsid w:val="00D242E8"/>
    <w:rsid w:val="00D2466B"/>
    <w:rsid w:val="00D2513A"/>
    <w:rsid w:val="00D25913"/>
    <w:rsid w:val="00D272F2"/>
    <w:rsid w:val="00D30B7D"/>
    <w:rsid w:val="00D326CB"/>
    <w:rsid w:val="00D33140"/>
    <w:rsid w:val="00D33765"/>
    <w:rsid w:val="00D33DF3"/>
    <w:rsid w:val="00D3495B"/>
    <w:rsid w:val="00D35F0B"/>
    <w:rsid w:val="00D36CF6"/>
    <w:rsid w:val="00D40CF9"/>
    <w:rsid w:val="00D40EE0"/>
    <w:rsid w:val="00D4299D"/>
    <w:rsid w:val="00D438A6"/>
    <w:rsid w:val="00D44B25"/>
    <w:rsid w:val="00D44C47"/>
    <w:rsid w:val="00D45130"/>
    <w:rsid w:val="00D46175"/>
    <w:rsid w:val="00D464CE"/>
    <w:rsid w:val="00D46A2A"/>
    <w:rsid w:val="00D4738B"/>
    <w:rsid w:val="00D52140"/>
    <w:rsid w:val="00D526E6"/>
    <w:rsid w:val="00D53CFA"/>
    <w:rsid w:val="00D54720"/>
    <w:rsid w:val="00D55B1C"/>
    <w:rsid w:val="00D5635D"/>
    <w:rsid w:val="00D56E06"/>
    <w:rsid w:val="00D5741B"/>
    <w:rsid w:val="00D57FC4"/>
    <w:rsid w:val="00D6032C"/>
    <w:rsid w:val="00D60D7D"/>
    <w:rsid w:val="00D613BF"/>
    <w:rsid w:val="00D628F7"/>
    <w:rsid w:val="00D640B4"/>
    <w:rsid w:val="00D64137"/>
    <w:rsid w:val="00D67455"/>
    <w:rsid w:val="00D6778B"/>
    <w:rsid w:val="00D67B17"/>
    <w:rsid w:val="00D67F51"/>
    <w:rsid w:val="00D70633"/>
    <w:rsid w:val="00D70815"/>
    <w:rsid w:val="00D71B15"/>
    <w:rsid w:val="00D7242B"/>
    <w:rsid w:val="00D72580"/>
    <w:rsid w:val="00D72CE1"/>
    <w:rsid w:val="00D73FAD"/>
    <w:rsid w:val="00D74118"/>
    <w:rsid w:val="00D74594"/>
    <w:rsid w:val="00D755AE"/>
    <w:rsid w:val="00D76766"/>
    <w:rsid w:val="00D8087B"/>
    <w:rsid w:val="00D819B8"/>
    <w:rsid w:val="00D81A2A"/>
    <w:rsid w:val="00D82A8C"/>
    <w:rsid w:val="00D83A5F"/>
    <w:rsid w:val="00D83BE4"/>
    <w:rsid w:val="00D84F97"/>
    <w:rsid w:val="00D859ED"/>
    <w:rsid w:val="00D85B5A"/>
    <w:rsid w:val="00D86CE1"/>
    <w:rsid w:val="00D87288"/>
    <w:rsid w:val="00D87AAB"/>
    <w:rsid w:val="00D87D68"/>
    <w:rsid w:val="00D90959"/>
    <w:rsid w:val="00D90B6D"/>
    <w:rsid w:val="00D91112"/>
    <w:rsid w:val="00D92E45"/>
    <w:rsid w:val="00D92F19"/>
    <w:rsid w:val="00D92FB8"/>
    <w:rsid w:val="00D932FC"/>
    <w:rsid w:val="00D93539"/>
    <w:rsid w:val="00D936BD"/>
    <w:rsid w:val="00D938F5"/>
    <w:rsid w:val="00D959FB"/>
    <w:rsid w:val="00D96529"/>
    <w:rsid w:val="00D9683F"/>
    <w:rsid w:val="00D976A6"/>
    <w:rsid w:val="00DA061E"/>
    <w:rsid w:val="00DA0B7A"/>
    <w:rsid w:val="00DA0C4D"/>
    <w:rsid w:val="00DA20E8"/>
    <w:rsid w:val="00DA34E0"/>
    <w:rsid w:val="00DA35E6"/>
    <w:rsid w:val="00DA394D"/>
    <w:rsid w:val="00DA5650"/>
    <w:rsid w:val="00DB0B48"/>
    <w:rsid w:val="00DB0CFF"/>
    <w:rsid w:val="00DB1EF1"/>
    <w:rsid w:val="00DB207A"/>
    <w:rsid w:val="00DB2920"/>
    <w:rsid w:val="00DB37AB"/>
    <w:rsid w:val="00DC18F9"/>
    <w:rsid w:val="00DC2C7C"/>
    <w:rsid w:val="00DC2CB6"/>
    <w:rsid w:val="00DC4500"/>
    <w:rsid w:val="00DC4FF8"/>
    <w:rsid w:val="00DC5733"/>
    <w:rsid w:val="00DC5EDB"/>
    <w:rsid w:val="00DC73A0"/>
    <w:rsid w:val="00DC781C"/>
    <w:rsid w:val="00DC7AEB"/>
    <w:rsid w:val="00DC7D33"/>
    <w:rsid w:val="00DD409C"/>
    <w:rsid w:val="00DD41BC"/>
    <w:rsid w:val="00DD4A02"/>
    <w:rsid w:val="00DD4C85"/>
    <w:rsid w:val="00DD6493"/>
    <w:rsid w:val="00DD674B"/>
    <w:rsid w:val="00DD6E9E"/>
    <w:rsid w:val="00DE3AFB"/>
    <w:rsid w:val="00DE40A3"/>
    <w:rsid w:val="00DE662A"/>
    <w:rsid w:val="00DF071E"/>
    <w:rsid w:val="00DF0A96"/>
    <w:rsid w:val="00DF300B"/>
    <w:rsid w:val="00DF33FE"/>
    <w:rsid w:val="00DF5A1A"/>
    <w:rsid w:val="00E00C69"/>
    <w:rsid w:val="00E01720"/>
    <w:rsid w:val="00E01D96"/>
    <w:rsid w:val="00E0333F"/>
    <w:rsid w:val="00E048EE"/>
    <w:rsid w:val="00E05A31"/>
    <w:rsid w:val="00E065B2"/>
    <w:rsid w:val="00E069BB"/>
    <w:rsid w:val="00E0752C"/>
    <w:rsid w:val="00E07BF0"/>
    <w:rsid w:val="00E10222"/>
    <w:rsid w:val="00E106FD"/>
    <w:rsid w:val="00E107DA"/>
    <w:rsid w:val="00E10D17"/>
    <w:rsid w:val="00E10D8C"/>
    <w:rsid w:val="00E12E47"/>
    <w:rsid w:val="00E13BA7"/>
    <w:rsid w:val="00E1477F"/>
    <w:rsid w:val="00E15595"/>
    <w:rsid w:val="00E16132"/>
    <w:rsid w:val="00E20311"/>
    <w:rsid w:val="00E20A39"/>
    <w:rsid w:val="00E20F58"/>
    <w:rsid w:val="00E21346"/>
    <w:rsid w:val="00E21BE5"/>
    <w:rsid w:val="00E2291A"/>
    <w:rsid w:val="00E22B5B"/>
    <w:rsid w:val="00E22FBD"/>
    <w:rsid w:val="00E25D61"/>
    <w:rsid w:val="00E25FD3"/>
    <w:rsid w:val="00E263FE"/>
    <w:rsid w:val="00E27153"/>
    <w:rsid w:val="00E274F1"/>
    <w:rsid w:val="00E27C59"/>
    <w:rsid w:val="00E30972"/>
    <w:rsid w:val="00E30DC0"/>
    <w:rsid w:val="00E30E56"/>
    <w:rsid w:val="00E32A0A"/>
    <w:rsid w:val="00E344FB"/>
    <w:rsid w:val="00E34F5B"/>
    <w:rsid w:val="00E35CDF"/>
    <w:rsid w:val="00E3663C"/>
    <w:rsid w:val="00E36DDD"/>
    <w:rsid w:val="00E374A2"/>
    <w:rsid w:val="00E3781D"/>
    <w:rsid w:val="00E40476"/>
    <w:rsid w:val="00E42137"/>
    <w:rsid w:val="00E432AC"/>
    <w:rsid w:val="00E43842"/>
    <w:rsid w:val="00E4395F"/>
    <w:rsid w:val="00E44A61"/>
    <w:rsid w:val="00E47993"/>
    <w:rsid w:val="00E50602"/>
    <w:rsid w:val="00E50EF7"/>
    <w:rsid w:val="00E512F0"/>
    <w:rsid w:val="00E536C1"/>
    <w:rsid w:val="00E53711"/>
    <w:rsid w:val="00E54E6C"/>
    <w:rsid w:val="00E5538D"/>
    <w:rsid w:val="00E55E74"/>
    <w:rsid w:val="00E57C21"/>
    <w:rsid w:val="00E6285F"/>
    <w:rsid w:val="00E62FE0"/>
    <w:rsid w:val="00E663B3"/>
    <w:rsid w:val="00E666A5"/>
    <w:rsid w:val="00E73278"/>
    <w:rsid w:val="00E73BFC"/>
    <w:rsid w:val="00E76CF6"/>
    <w:rsid w:val="00E80291"/>
    <w:rsid w:val="00E82006"/>
    <w:rsid w:val="00E84538"/>
    <w:rsid w:val="00E8757E"/>
    <w:rsid w:val="00E879C1"/>
    <w:rsid w:val="00E90103"/>
    <w:rsid w:val="00E90201"/>
    <w:rsid w:val="00E951AB"/>
    <w:rsid w:val="00E95480"/>
    <w:rsid w:val="00E96058"/>
    <w:rsid w:val="00E962AB"/>
    <w:rsid w:val="00EA0813"/>
    <w:rsid w:val="00EA0A09"/>
    <w:rsid w:val="00EA220A"/>
    <w:rsid w:val="00EA3D83"/>
    <w:rsid w:val="00EA4526"/>
    <w:rsid w:val="00EA76DB"/>
    <w:rsid w:val="00EA7DE1"/>
    <w:rsid w:val="00EB173F"/>
    <w:rsid w:val="00EB191C"/>
    <w:rsid w:val="00EB35A0"/>
    <w:rsid w:val="00EB4BFB"/>
    <w:rsid w:val="00EB600E"/>
    <w:rsid w:val="00EB61E8"/>
    <w:rsid w:val="00EB62CA"/>
    <w:rsid w:val="00EB637A"/>
    <w:rsid w:val="00EB69C6"/>
    <w:rsid w:val="00EB6B95"/>
    <w:rsid w:val="00EB7164"/>
    <w:rsid w:val="00EB77E3"/>
    <w:rsid w:val="00EB79AA"/>
    <w:rsid w:val="00EC08E5"/>
    <w:rsid w:val="00EC0BA1"/>
    <w:rsid w:val="00EC23DF"/>
    <w:rsid w:val="00EC47B9"/>
    <w:rsid w:val="00EC4E62"/>
    <w:rsid w:val="00EC5A2E"/>
    <w:rsid w:val="00EC5BD6"/>
    <w:rsid w:val="00EC5CDD"/>
    <w:rsid w:val="00EC5D47"/>
    <w:rsid w:val="00EC6929"/>
    <w:rsid w:val="00EC7600"/>
    <w:rsid w:val="00ED03FD"/>
    <w:rsid w:val="00ED1C78"/>
    <w:rsid w:val="00ED24B4"/>
    <w:rsid w:val="00ED30D1"/>
    <w:rsid w:val="00ED3237"/>
    <w:rsid w:val="00ED4A3F"/>
    <w:rsid w:val="00ED4DC3"/>
    <w:rsid w:val="00ED71EF"/>
    <w:rsid w:val="00ED76F1"/>
    <w:rsid w:val="00ED7FA4"/>
    <w:rsid w:val="00EE07F4"/>
    <w:rsid w:val="00EE15BE"/>
    <w:rsid w:val="00EE2B5C"/>
    <w:rsid w:val="00EE2FAD"/>
    <w:rsid w:val="00EE32ED"/>
    <w:rsid w:val="00EE34A5"/>
    <w:rsid w:val="00EE3D4A"/>
    <w:rsid w:val="00EE4163"/>
    <w:rsid w:val="00EE470F"/>
    <w:rsid w:val="00EE7A1C"/>
    <w:rsid w:val="00EF0965"/>
    <w:rsid w:val="00EF1398"/>
    <w:rsid w:val="00EF2C50"/>
    <w:rsid w:val="00EF35A6"/>
    <w:rsid w:val="00EF3ADD"/>
    <w:rsid w:val="00EF3BA1"/>
    <w:rsid w:val="00EF4B99"/>
    <w:rsid w:val="00EF516F"/>
    <w:rsid w:val="00EF6085"/>
    <w:rsid w:val="00EF6F9C"/>
    <w:rsid w:val="00F00712"/>
    <w:rsid w:val="00F007C5"/>
    <w:rsid w:val="00F01FC1"/>
    <w:rsid w:val="00F0489B"/>
    <w:rsid w:val="00F05733"/>
    <w:rsid w:val="00F05EE4"/>
    <w:rsid w:val="00F067F6"/>
    <w:rsid w:val="00F07CA0"/>
    <w:rsid w:val="00F10053"/>
    <w:rsid w:val="00F1148A"/>
    <w:rsid w:val="00F13D84"/>
    <w:rsid w:val="00F15B33"/>
    <w:rsid w:val="00F163C4"/>
    <w:rsid w:val="00F2102C"/>
    <w:rsid w:val="00F21358"/>
    <w:rsid w:val="00F22EF0"/>
    <w:rsid w:val="00F230E0"/>
    <w:rsid w:val="00F238BC"/>
    <w:rsid w:val="00F258DB"/>
    <w:rsid w:val="00F25CF1"/>
    <w:rsid w:val="00F26756"/>
    <w:rsid w:val="00F26BAE"/>
    <w:rsid w:val="00F27E73"/>
    <w:rsid w:val="00F30FB8"/>
    <w:rsid w:val="00F32B7F"/>
    <w:rsid w:val="00F32C96"/>
    <w:rsid w:val="00F33830"/>
    <w:rsid w:val="00F34A6A"/>
    <w:rsid w:val="00F34EF8"/>
    <w:rsid w:val="00F357D9"/>
    <w:rsid w:val="00F36B7F"/>
    <w:rsid w:val="00F40643"/>
    <w:rsid w:val="00F40B15"/>
    <w:rsid w:val="00F41273"/>
    <w:rsid w:val="00F423D6"/>
    <w:rsid w:val="00F426D7"/>
    <w:rsid w:val="00F42FD2"/>
    <w:rsid w:val="00F4364C"/>
    <w:rsid w:val="00F4640D"/>
    <w:rsid w:val="00F46469"/>
    <w:rsid w:val="00F46DF8"/>
    <w:rsid w:val="00F47529"/>
    <w:rsid w:val="00F4766C"/>
    <w:rsid w:val="00F524C2"/>
    <w:rsid w:val="00F52CCD"/>
    <w:rsid w:val="00F541CE"/>
    <w:rsid w:val="00F54BD1"/>
    <w:rsid w:val="00F56236"/>
    <w:rsid w:val="00F563A6"/>
    <w:rsid w:val="00F566A1"/>
    <w:rsid w:val="00F57414"/>
    <w:rsid w:val="00F57D70"/>
    <w:rsid w:val="00F600AC"/>
    <w:rsid w:val="00F619C5"/>
    <w:rsid w:val="00F63049"/>
    <w:rsid w:val="00F65DC7"/>
    <w:rsid w:val="00F67F4E"/>
    <w:rsid w:val="00F67FC5"/>
    <w:rsid w:val="00F7013D"/>
    <w:rsid w:val="00F71361"/>
    <w:rsid w:val="00F723E5"/>
    <w:rsid w:val="00F72A96"/>
    <w:rsid w:val="00F74C90"/>
    <w:rsid w:val="00F759E9"/>
    <w:rsid w:val="00F7649E"/>
    <w:rsid w:val="00F767FB"/>
    <w:rsid w:val="00F77A82"/>
    <w:rsid w:val="00F8045C"/>
    <w:rsid w:val="00F80922"/>
    <w:rsid w:val="00F8361C"/>
    <w:rsid w:val="00F848F1"/>
    <w:rsid w:val="00F85C4C"/>
    <w:rsid w:val="00F87777"/>
    <w:rsid w:val="00F87FC8"/>
    <w:rsid w:val="00F87FDD"/>
    <w:rsid w:val="00F900AA"/>
    <w:rsid w:val="00F911E0"/>
    <w:rsid w:val="00F91B59"/>
    <w:rsid w:val="00F92202"/>
    <w:rsid w:val="00F9232B"/>
    <w:rsid w:val="00F924E2"/>
    <w:rsid w:val="00F9302D"/>
    <w:rsid w:val="00F932D9"/>
    <w:rsid w:val="00F95AAC"/>
    <w:rsid w:val="00F9656C"/>
    <w:rsid w:val="00FA06B1"/>
    <w:rsid w:val="00FA1CB8"/>
    <w:rsid w:val="00FA2167"/>
    <w:rsid w:val="00FA256D"/>
    <w:rsid w:val="00FA33FC"/>
    <w:rsid w:val="00FA556E"/>
    <w:rsid w:val="00FA57E8"/>
    <w:rsid w:val="00FA6489"/>
    <w:rsid w:val="00FA667A"/>
    <w:rsid w:val="00FA79C0"/>
    <w:rsid w:val="00FA79D5"/>
    <w:rsid w:val="00FB0777"/>
    <w:rsid w:val="00FB0D8B"/>
    <w:rsid w:val="00FB1530"/>
    <w:rsid w:val="00FB1FD4"/>
    <w:rsid w:val="00FB2938"/>
    <w:rsid w:val="00FB38C2"/>
    <w:rsid w:val="00FB38C8"/>
    <w:rsid w:val="00FB6156"/>
    <w:rsid w:val="00FB620D"/>
    <w:rsid w:val="00FB7ED9"/>
    <w:rsid w:val="00FC0B4D"/>
    <w:rsid w:val="00FC0FC6"/>
    <w:rsid w:val="00FC2416"/>
    <w:rsid w:val="00FC3129"/>
    <w:rsid w:val="00FC3E09"/>
    <w:rsid w:val="00FC45C2"/>
    <w:rsid w:val="00FC47B4"/>
    <w:rsid w:val="00FC5D92"/>
    <w:rsid w:val="00FC5F38"/>
    <w:rsid w:val="00FC6956"/>
    <w:rsid w:val="00FC69B4"/>
    <w:rsid w:val="00FC7A88"/>
    <w:rsid w:val="00FD096F"/>
    <w:rsid w:val="00FD2107"/>
    <w:rsid w:val="00FD43A9"/>
    <w:rsid w:val="00FD5C30"/>
    <w:rsid w:val="00FD66B2"/>
    <w:rsid w:val="00FD68A4"/>
    <w:rsid w:val="00FD721F"/>
    <w:rsid w:val="00FD755B"/>
    <w:rsid w:val="00FD7D55"/>
    <w:rsid w:val="00FE042A"/>
    <w:rsid w:val="00FE0452"/>
    <w:rsid w:val="00FE0F29"/>
    <w:rsid w:val="00FE3E6D"/>
    <w:rsid w:val="00FE4BC5"/>
    <w:rsid w:val="00FE5FB9"/>
    <w:rsid w:val="00FE736E"/>
    <w:rsid w:val="00FE745B"/>
    <w:rsid w:val="00FE799D"/>
    <w:rsid w:val="00FF0E8E"/>
    <w:rsid w:val="00FF101B"/>
    <w:rsid w:val="00FF12E3"/>
    <w:rsid w:val="00FF2687"/>
    <w:rsid w:val="00FF2780"/>
    <w:rsid w:val="00FF2AD7"/>
    <w:rsid w:val="00FF36F3"/>
    <w:rsid w:val="00FF3F0A"/>
    <w:rsid w:val="00FF4955"/>
    <w:rsid w:val="00FF63B9"/>
    <w:rsid w:val="00FF7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94C81"/>
  <w15:docId w15:val="{F776448D-4547-4414-8859-C7049884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72A1"/>
    <w:rPr>
      <w:sz w:val="24"/>
      <w:szCs w:val="24"/>
    </w:rPr>
  </w:style>
  <w:style w:type="paragraph" w:styleId="1">
    <w:name w:val="heading 1"/>
    <w:basedOn w:val="a"/>
    <w:next w:val="a"/>
    <w:link w:val="10"/>
    <w:qFormat/>
    <w:rsid w:val="00007854"/>
    <w:pPr>
      <w:keepNext/>
      <w:jc w:val="center"/>
      <w:outlineLvl w:val="0"/>
    </w:pPr>
    <w:rPr>
      <w:b/>
      <w:sz w:val="28"/>
    </w:rPr>
  </w:style>
  <w:style w:type="paragraph" w:styleId="2">
    <w:name w:val="heading 2"/>
    <w:basedOn w:val="a"/>
    <w:next w:val="a"/>
    <w:link w:val="20"/>
    <w:semiHidden/>
    <w:unhideWhenUsed/>
    <w:qFormat/>
    <w:rsid w:val="003A0713"/>
    <w:pPr>
      <w:keepNext/>
      <w:spacing w:before="240" w:after="60"/>
      <w:outlineLvl w:val="1"/>
    </w:pPr>
    <w:rPr>
      <w:rFonts w:ascii="Cambria" w:hAnsi="Cambria"/>
      <w:b/>
      <w:bCs/>
      <w:i/>
      <w:iCs/>
      <w:sz w:val="28"/>
      <w:szCs w:val="28"/>
    </w:rPr>
  </w:style>
  <w:style w:type="paragraph" w:styleId="3">
    <w:name w:val="heading 3"/>
    <w:basedOn w:val="a"/>
    <w:next w:val="a"/>
    <w:link w:val="30"/>
    <w:qFormat/>
    <w:rsid w:val="00051E19"/>
    <w:pPr>
      <w:keepNext/>
      <w:jc w:val="center"/>
      <w:outlineLvl w:val="2"/>
    </w:pPr>
    <w:rPr>
      <w:b/>
      <w:sz w:val="44"/>
      <w:szCs w:val="20"/>
    </w:rPr>
  </w:style>
  <w:style w:type="paragraph" w:styleId="5">
    <w:name w:val="heading 5"/>
    <w:basedOn w:val="a"/>
    <w:next w:val="a"/>
    <w:link w:val="50"/>
    <w:qFormat/>
    <w:rsid w:val="00051E19"/>
    <w:pPr>
      <w:keepNext/>
      <w:jc w:val="both"/>
      <w:outlineLvl w:val="4"/>
    </w:pPr>
    <w:rPr>
      <w:b/>
      <w:sz w:val="28"/>
      <w:szCs w:val="20"/>
    </w:rPr>
  </w:style>
  <w:style w:type="paragraph" w:styleId="6">
    <w:name w:val="heading 6"/>
    <w:basedOn w:val="a"/>
    <w:next w:val="a"/>
    <w:link w:val="60"/>
    <w:qFormat/>
    <w:rsid w:val="00A535D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207E6"/>
    <w:pPr>
      <w:ind w:firstLine="708"/>
      <w:jc w:val="both"/>
    </w:pPr>
    <w:rPr>
      <w:sz w:val="28"/>
      <w:szCs w:val="28"/>
    </w:rPr>
  </w:style>
  <w:style w:type="table" w:styleId="a5">
    <w:name w:val="Table Grid"/>
    <w:basedOn w:val="a1"/>
    <w:uiPriority w:val="59"/>
    <w:rsid w:val="00D3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37953"/>
    <w:pPr>
      <w:widowControl w:val="0"/>
      <w:autoSpaceDE w:val="0"/>
      <w:autoSpaceDN w:val="0"/>
      <w:adjustRightInd w:val="0"/>
      <w:ind w:firstLine="720"/>
    </w:pPr>
    <w:rPr>
      <w:rFonts w:ascii="Arial" w:hAnsi="Arial" w:cs="Arial"/>
    </w:rPr>
  </w:style>
  <w:style w:type="paragraph" w:customStyle="1" w:styleId="ConsPlusTitle">
    <w:name w:val="ConsPlusTitle"/>
    <w:rsid w:val="00C37953"/>
    <w:pPr>
      <w:widowControl w:val="0"/>
      <w:autoSpaceDE w:val="0"/>
      <w:autoSpaceDN w:val="0"/>
      <w:adjustRightInd w:val="0"/>
    </w:pPr>
    <w:rPr>
      <w:rFonts w:ascii="Arial" w:hAnsi="Arial" w:cs="Arial"/>
      <w:b/>
      <w:bCs/>
    </w:rPr>
  </w:style>
  <w:style w:type="paragraph" w:styleId="a6">
    <w:name w:val="Body Text"/>
    <w:basedOn w:val="a"/>
    <w:link w:val="a7"/>
    <w:rsid w:val="00BE3414"/>
    <w:pPr>
      <w:spacing w:after="120"/>
    </w:pPr>
  </w:style>
  <w:style w:type="paragraph" w:customStyle="1" w:styleId="ConsPlusNonformat">
    <w:name w:val="ConsPlusNonformat"/>
    <w:rsid w:val="00BE3414"/>
    <w:pPr>
      <w:widowControl w:val="0"/>
      <w:autoSpaceDE w:val="0"/>
      <w:autoSpaceDN w:val="0"/>
      <w:adjustRightInd w:val="0"/>
    </w:pPr>
    <w:rPr>
      <w:rFonts w:ascii="Courier New" w:hAnsi="Courier New" w:cs="Courier New"/>
    </w:rPr>
  </w:style>
  <w:style w:type="paragraph" w:styleId="a8">
    <w:name w:val="Title"/>
    <w:basedOn w:val="a"/>
    <w:link w:val="a9"/>
    <w:qFormat/>
    <w:rsid w:val="00BE3414"/>
    <w:pPr>
      <w:tabs>
        <w:tab w:val="left" w:pos="1985"/>
      </w:tabs>
      <w:jc w:val="center"/>
    </w:pPr>
    <w:rPr>
      <w:sz w:val="36"/>
      <w:szCs w:val="20"/>
    </w:rPr>
  </w:style>
  <w:style w:type="character" w:styleId="aa">
    <w:name w:val="Hyperlink"/>
    <w:basedOn w:val="a0"/>
    <w:uiPriority w:val="99"/>
    <w:rsid w:val="002444D1"/>
    <w:rPr>
      <w:color w:val="0000FF"/>
      <w:u w:val="single"/>
    </w:rPr>
  </w:style>
  <w:style w:type="paragraph" w:styleId="ab">
    <w:name w:val="List Paragraph"/>
    <w:basedOn w:val="a"/>
    <w:uiPriority w:val="34"/>
    <w:qFormat/>
    <w:rsid w:val="00CB7CDC"/>
    <w:pPr>
      <w:spacing w:after="200" w:line="276" w:lineRule="auto"/>
      <w:ind w:left="720"/>
      <w:contextualSpacing/>
    </w:pPr>
    <w:rPr>
      <w:rFonts w:ascii="Calibri" w:hAnsi="Calibri"/>
      <w:sz w:val="22"/>
      <w:szCs w:val="22"/>
    </w:rPr>
  </w:style>
  <w:style w:type="paragraph" w:styleId="ac">
    <w:name w:val="header"/>
    <w:basedOn w:val="a"/>
    <w:link w:val="ad"/>
    <w:uiPriority w:val="99"/>
    <w:rsid w:val="00CB5DA2"/>
    <w:pPr>
      <w:tabs>
        <w:tab w:val="center" w:pos="4677"/>
        <w:tab w:val="right" w:pos="9355"/>
      </w:tabs>
    </w:pPr>
  </w:style>
  <w:style w:type="character" w:customStyle="1" w:styleId="ad">
    <w:name w:val="Верхний колонтитул Знак"/>
    <w:basedOn w:val="a0"/>
    <w:link w:val="ac"/>
    <w:uiPriority w:val="99"/>
    <w:rsid w:val="00CB5DA2"/>
    <w:rPr>
      <w:sz w:val="24"/>
      <w:szCs w:val="24"/>
    </w:rPr>
  </w:style>
  <w:style w:type="paragraph" w:styleId="ae">
    <w:name w:val="footer"/>
    <w:basedOn w:val="a"/>
    <w:link w:val="af"/>
    <w:rsid w:val="00CB5DA2"/>
    <w:pPr>
      <w:tabs>
        <w:tab w:val="center" w:pos="4677"/>
        <w:tab w:val="right" w:pos="9355"/>
      </w:tabs>
    </w:pPr>
  </w:style>
  <w:style w:type="character" w:customStyle="1" w:styleId="af">
    <w:name w:val="Нижний колонтитул Знак"/>
    <w:basedOn w:val="a0"/>
    <w:link w:val="ae"/>
    <w:rsid w:val="00CB5DA2"/>
    <w:rPr>
      <w:sz w:val="24"/>
      <w:szCs w:val="24"/>
    </w:rPr>
  </w:style>
  <w:style w:type="character" w:customStyle="1" w:styleId="10">
    <w:name w:val="Заголовок 1 Знак"/>
    <w:basedOn w:val="a0"/>
    <w:link w:val="1"/>
    <w:rsid w:val="00311B11"/>
    <w:rPr>
      <w:b/>
      <w:sz w:val="28"/>
      <w:szCs w:val="24"/>
    </w:rPr>
  </w:style>
  <w:style w:type="character" w:customStyle="1" w:styleId="30">
    <w:name w:val="Заголовок 3 Знак"/>
    <w:basedOn w:val="a0"/>
    <w:link w:val="3"/>
    <w:rsid w:val="00051E19"/>
    <w:rPr>
      <w:b/>
      <w:sz w:val="44"/>
    </w:rPr>
  </w:style>
  <w:style w:type="character" w:customStyle="1" w:styleId="50">
    <w:name w:val="Заголовок 5 Знак"/>
    <w:basedOn w:val="a0"/>
    <w:link w:val="5"/>
    <w:rsid w:val="00051E19"/>
    <w:rPr>
      <w:b/>
      <w:sz w:val="28"/>
    </w:rPr>
  </w:style>
  <w:style w:type="paragraph" w:styleId="af0">
    <w:name w:val="Normal (Web)"/>
    <w:basedOn w:val="a"/>
    <w:uiPriority w:val="99"/>
    <w:rsid w:val="00051E19"/>
    <w:pPr>
      <w:spacing w:before="100" w:beforeAutospacing="1" w:after="100" w:afterAutospacing="1"/>
    </w:pPr>
  </w:style>
  <w:style w:type="character" w:customStyle="1" w:styleId="af1">
    <w:name w:val="Гипертекстовая ссылка"/>
    <w:basedOn w:val="a0"/>
    <w:uiPriority w:val="99"/>
    <w:rsid w:val="00051E19"/>
    <w:rPr>
      <w:color w:val="008000"/>
      <w:sz w:val="20"/>
      <w:szCs w:val="20"/>
      <w:u w:val="single"/>
    </w:rPr>
  </w:style>
  <w:style w:type="paragraph" w:customStyle="1" w:styleId="af2">
    <w:name w:val="Таблицы (моноширинный)"/>
    <w:basedOn w:val="a"/>
    <w:next w:val="a"/>
    <w:uiPriority w:val="99"/>
    <w:rsid w:val="00051E19"/>
    <w:pPr>
      <w:widowControl w:val="0"/>
      <w:autoSpaceDE w:val="0"/>
      <w:autoSpaceDN w:val="0"/>
      <w:adjustRightInd w:val="0"/>
      <w:jc w:val="both"/>
    </w:pPr>
    <w:rPr>
      <w:rFonts w:ascii="Courier New" w:hAnsi="Courier New" w:cs="Courier New"/>
      <w:sz w:val="20"/>
      <w:szCs w:val="20"/>
    </w:rPr>
  </w:style>
  <w:style w:type="character" w:customStyle="1" w:styleId="af3">
    <w:name w:val="Цветовое выделение"/>
    <w:uiPriority w:val="99"/>
    <w:rsid w:val="00051E19"/>
    <w:rPr>
      <w:b/>
      <w:bCs/>
      <w:color w:val="000080"/>
      <w:sz w:val="20"/>
      <w:szCs w:val="20"/>
    </w:rPr>
  </w:style>
  <w:style w:type="paragraph" w:styleId="af4">
    <w:name w:val="caption"/>
    <w:basedOn w:val="a"/>
    <w:next w:val="a"/>
    <w:qFormat/>
    <w:rsid w:val="00051E19"/>
    <w:pPr>
      <w:jc w:val="center"/>
    </w:pPr>
    <w:rPr>
      <w:sz w:val="28"/>
      <w:szCs w:val="20"/>
    </w:rPr>
  </w:style>
  <w:style w:type="character" w:customStyle="1" w:styleId="a4">
    <w:name w:val="Основной текст с отступом Знак"/>
    <w:basedOn w:val="a0"/>
    <w:link w:val="a3"/>
    <w:rsid w:val="00051E19"/>
    <w:rPr>
      <w:sz w:val="28"/>
      <w:szCs w:val="28"/>
    </w:rPr>
  </w:style>
  <w:style w:type="character" w:customStyle="1" w:styleId="a7">
    <w:name w:val="Основной текст Знак"/>
    <w:basedOn w:val="a0"/>
    <w:link w:val="a6"/>
    <w:rsid w:val="00051E19"/>
    <w:rPr>
      <w:sz w:val="24"/>
      <w:szCs w:val="24"/>
    </w:rPr>
  </w:style>
  <w:style w:type="paragraph" w:styleId="af5">
    <w:name w:val="Balloon Text"/>
    <w:basedOn w:val="a"/>
    <w:link w:val="af6"/>
    <w:rsid w:val="00051E19"/>
    <w:rPr>
      <w:rFonts w:ascii="Tahoma" w:hAnsi="Tahoma" w:cs="Tahoma"/>
      <w:sz w:val="16"/>
      <w:szCs w:val="16"/>
    </w:rPr>
  </w:style>
  <w:style w:type="character" w:customStyle="1" w:styleId="af6">
    <w:name w:val="Текст выноски Знак"/>
    <w:basedOn w:val="a0"/>
    <w:link w:val="af5"/>
    <w:rsid w:val="00051E19"/>
    <w:rPr>
      <w:rFonts w:ascii="Tahoma" w:hAnsi="Tahoma" w:cs="Tahoma"/>
      <w:sz w:val="16"/>
      <w:szCs w:val="16"/>
    </w:rPr>
  </w:style>
  <w:style w:type="paragraph" w:customStyle="1" w:styleId="Heading">
    <w:name w:val="Heading"/>
    <w:rsid w:val="00051E19"/>
    <w:pPr>
      <w:widowControl w:val="0"/>
      <w:autoSpaceDE w:val="0"/>
      <w:autoSpaceDN w:val="0"/>
      <w:adjustRightInd w:val="0"/>
    </w:pPr>
    <w:rPr>
      <w:rFonts w:ascii="Arial" w:hAnsi="Arial" w:cs="Arial"/>
      <w:b/>
      <w:bCs/>
    </w:rPr>
  </w:style>
  <w:style w:type="paragraph" w:styleId="21">
    <w:name w:val="Body Text 2"/>
    <w:basedOn w:val="a"/>
    <w:link w:val="22"/>
    <w:rsid w:val="00051E19"/>
    <w:pPr>
      <w:spacing w:after="120" w:line="480" w:lineRule="auto"/>
    </w:pPr>
  </w:style>
  <w:style w:type="character" w:customStyle="1" w:styleId="22">
    <w:name w:val="Основной текст 2 Знак"/>
    <w:basedOn w:val="a0"/>
    <w:link w:val="21"/>
    <w:rsid w:val="00051E19"/>
    <w:rPr>
      <w:sz w:val="24"/>
      <w:szCs w:val="24"/>
    </w:rPr>
  </w:style>
  <w:style w:type="paragraph" w:styleId="23">
    <w:name w:val="Body Text Indent 2"/>
    <w:basedOn w:val="a"/>
    <w:link w:val="24"/>
    <w:rsid w:val="00051E19"/>
    <w:pPr>
      <w:spacing w:after="120" w:line="480" w:lineRule="auto"/>
      <w:ind w:left="283"/>
    </w:pPr>
  </w:style>
  <w:style w:type="character" w:customStyle="1" w:styleId="24">
    <w:name w:val="Основной текст с отступом 2 Знак"/>
    <w:basedOn w:val="a0"/>
    <w:link w:val="23"/>
    <w:rsid w:val="00051E19"/>
    <w:rPr>
      <w:sz w:val="24"/>
      <w:szCs w:val="24"/>
    </w:rPr>
  </w:style>
  <w:style w:type="paragraph" w:customStyle="1" w:styleId="af7">
    <w:name w:val="Комментарий"/>
    <w:basedOn w:val="a"/>
    <w:next w:val="a"/>
    <w:uiPriority w:val="99"/>
    <w:rsid w:val="00051E19"/>
    <w:pPr>
      <w:autoSpaceDE w:val="0"/>
      <w:autoSpaceDN w:val="0"/>
      <w:adjustRightInd w:val="0"/>
      <w:ind w:left="170"/>
      <w:jc w:val="both"/>
    </w:pPr>
    <w:rPr>
      <w:rFonts w:ascii="Arial" w:hAnsi="Arial" w:cs="Arial"/>
      <w:i/>
      <w:iCs/>
      <w:color w:val="800080"/>
    </w:rPr>
  </w:style>
  <w:style w:type="paragraph" w:customStyle="1" w:styleId="af8">
    <w:name w:val="Заголовок статьи"/>
    <w:basedOn w:val="a"/>
    <w:next w:val="a"/>
    <w:uiPriority w:val="99"/>
    <w:rsid w:val="00051E19"/>
    <w:pPr>
      <w:autoSpaceDE w:val="0"/>
      <w:autoSpaceDN w:val="0"/>
      <w:adjustRightInd w:val="0"/>
      <w:ind w:left="1612" w:hanging="892"/>
      <w:jc w:val="both"/>
    </w:pPr>
    <w:rPr>
      <w:rFonts w:ascii="Arial" w:hAnsi="Arial" w:cs="Arial"/>
    </w:rPr>
  </w:style>
  <w:style w:type="paragraph" w:styleId="af9">
    <w:name w:val="footnote text"/>
    <w:basedOn w:val="a"/>
    <w:link w:val="afa"/>
    <w:uiPriority w:val="99"/>
    <w:rsid w:val="00051E19"/>
    <w:pPr>
      <w:autoSpaceDE w:val="0"/>
      <w:autoSpaceDN w:val="0"/>
    </w:pPr>
    <w:rPr>
      <w:sz w:val="20"/>
      <w:szCs w:val="20"/>
    </w:rPr>
  </w:style>
  <w:style w:type="character" w:customStyle="1" w:styleId="afa">
    <w:name w:val="Текст сноски Знак"/>
    <w:basedOn w:val="a0"/>
    <w:link w:val="af9"/>
    <w:uiPriority w:val="99"/>
    <w:rsid w:val="00051E19"/>
  </w:style>
  <w:style w:type="character" w:styleId="afb">
    <w:name w:val="footnote reference"/>
    <w:basedOn w:val="a0"/>
    <w:uiPriority w:val="99"/>
    <w:rsid w:val="00051E19"/>
    <w:rPr>
      <w:vertAlign w:val="superscript"/>
    </w:rPr>
  </w:style>
  <w:style w:type="character" w:customStyle="1" w:styleId="a9">
    <w:name w:val="Заголовок Знак"/>
    <w:basedOn w:val="a0"/>
    <w:link w:val="a8"/>
    <w:rsid w:val="00051E19"/>
    <w:rPr>
      <w:sz w:val="36"/>
    </w:rPr>
  </w:style>
  <w:style w:type="character" w:styleId="afc">
    <w:name w:val="Strong"/>
    <w:basedOn w:val="a0"/>
    <w:qFormat/>
    <w:rsid w:val="00CA118D"/>
    <w:rPr>
      <w:b/>
      <w:bCs/>
    </w:rPr>
  </w:style>
  <w:style w:type="character" w:customStyle="1" w:styleId="20">
    <w:name w:val="Заголовок 2 Знак"/>
    <w:basedOn w:val="a0"/>
    <w:link w:val="2"/>
    <w:semiHidden/>
    <w:rsid w:val="003A0713"/>
    <w:rPr>
      <w:rFonts w:ascii="Cambria" w:hAnsi="Cambria"/>
      <w:b/>
      <w:bCs/>
      <w:i/>
      <w:iCs/>
      <w:sz w:val="28"/>
      <w:szCs w:val="28"/>
    </w:rPr>
  </w:style>
  <w:style w:type="paragraph" w:customStyle="1" w:styleId="Style7">
    <w:name w:val="Style7"/>
    <w:basedOn w:val="a"/>
    <w:rsid w:val="003A0713"/>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FontStyle47">
    <w:name w:val="Font Style47"/>
    <w:rsid w:val="003A0713"/>
    <w:rPr>
      <w:rFonts w:ascii="Times New Roman" w:hAnsi="Times New Roman" w:cs="Times New Roman"/>
      <w:sz w:val="22"/>
      <w:szCs w:val="22"/>
    </w:rPr>
  </w:style>
  <w:style w:type="paragraph" w:customStyle="1" w:styleId="Style18">
    <w:name w:val="Style18"/>
    <w:basedOn w:val="a"/>
    <w:rsid w:val="003A0713"/>
    <w:pPr>
      <w:widowControl w:val="0"/>
      <w:autoSpaceDE w:val="0"/>
      <w:autoSpaceDN w:val="0"/>
      <w:adjustRightInd w:val="0"/>
      <w:spacing w:line="275" w:lineRule="exact"/>
      <w:ind w:firstLine="557"/>
      <w:jc w:val="both"/>
    </w:pPr>
    <w:rPr>
      <w:rFonts w:ascii="Microsoft Sans Serif" w:hAnsi="Microsoft Sans Serif" w:cs="Microsoft Sans Serif"/>
    </w:rPr>
  </w:style>
  <w:style w:type="paragraph" w:customStyle="1" w:styleId="11">
    <w:name w:val="Заголовок1"/>
    <w:basedOn w:val="a"/>
    <w:next w:val="a6"/>
    <w:rsid w:val="003A0713"/>
    <w:pPr>
      <w:keepNext/>
      <w:suppressAutoHyphens/>
      <w:spacing w:before="240" w:after="120"/>
    </w:pPr>
    <w:rPr>
      <w:rFonts w:ascii="Arial" w:eastAsia="Arial Unicode MS" w:hAnsi="Arial" w:cs="Tahoma"/>
      <w:sz w:val="28"/>
      <w:szCs w:val="28"/>
      <w:lang w:eastAsia="ar-SA"/>
    </w:rPr>
  </w:style>
  <w:style w:type="paragraph" w:customStyle="1" w:styleId="afd">
    <w:name w:val="???????"/>
    <w:rsid w:val="003A0713"/>
  </w:style>
  <w:style w:type="character" w:customStyle="1" w:styleId="FontStyle50">
    <w:name w:val="Font Style50"/>
    <w:rsid w:val="003A0713"/>
    <w:rPr>
      <w:rFonts w:ascii="Times New Roman" w:hAnsi="Times New Roman" w:cs="Times New Roman"/>
      <w:sz w:val="22"/>
      <w:szCs w:val="22"/>
    </w:rPr>
  </w:style>
  <w:style w:type="paragraph" w:customStyle="1" w:styleId="12">
    <w:name w:val="Обычный1"/>
    <w:basedOn w:val="a"/>
    <w:rsid w:val="00F924E2"/>
  </w:style>
  <w:style w:type="character" w:customStyle="1" w:styleId="apple-style-span">
    <w:name w:val="apple-style-span"/>
    <w:basedOn w:val="a0"/>
    <w:rsid w:val="00F924E2"/>
  </w:style>
  <w:style w:type="paragraph" w:customStyle="1" w:styleId="25">
    <w:name w:val="Обычный2"/>
    <w:rsid w:val="00F924E2"/>
    <w:pPr>
      <w:widowControl w:val="0"/>
      <w:ind w:firstLine="400"/>
      <w:jc w:val="both"/>
    </w:pPr>
    <w:rPr>
      <w:snapToGrid w:val="0"/>
      <w:sz w:val="24"/>
    </w:rPr>
  </w:style>
  <w:style w:type="character" w:customStyle="1" w:styleId="60">
    <w:name w:val="Заголовок 6 Знак"/>
    <w:basedOn w:val="a0"/>
    <w:link w:val="6"/>
    <w:rsid w:val="00A535D5"/>
    <w:rPr>
      <w:rFonts w:ascii="Calibri" w:hAnsi="Calibri"/>
      <w:b/>
      <w:bCs/>
      <w:sz w:val="22"/>
      <w:szCs w:val="22"/>
    </w:rPr>
  </w:style>
  <w:style w:type="paragraph" w:customStyle="1" w:styleId="afe">
    <w:name w:val="Знак Знак Знак Знак"/>
    <w:basedOn w:val="a"/>
    <w:rsid w:val="00A535D5"/>
    <w:pPr>
      <w:spacing w:before="100" w:beforeAutospacing="1" w:after="100" w:afterAutospacing="1"/>
      <w:jc w:val="both"/>
    </w:pPr>
    <w:rPr>
      <w:rFonts w:ascii="Tahoma" w:hAnsi="Tahoma" w:cs="Tahoma"/>
      <w:sz w:val="20"/>
      <w:szCs w:val="20"/>
      <w:lang w:val="en-US" w:eastAsia="en-US"/>
    </w:rPr>
  </w:style>
  <w:style w:type="paragraph" w:customStyle="1" w:styleId="31">
    <w:name w:val="Основной текст 31"/>
    <w:basedOn w:val="a"/>
    <w:rsid w:val="00314E0B"/>
    <w:pPr>
      <w:jc w:val="both"/>
    </w:pPr>
    <w:rPr>
      <w:sz w:val="28"/>
      <w:szCs w:val="20"/>
    </w:rPr>
  </w:style>
  <w:style w:type="paragraph" w:customStyle="1" w:styleId="aff">
    <w:name w:val="Содержимое таблицы"/>
    <w:basedOn w:val="a"/>
    <w:rsid w:val="00F85C4C"/>
    <w:pPr>
      <w:suppressLineNumbers/>
      <w:suppressAutoHyphens/>
    </w:pPr>
    <w:rPr>
      <w:lang w:eastAsia="zh-CN"/>
    </w:rPr>
  </w:style>
  <w:style w:type="paragraph" w:customStyle="1" w:styleId="FR3">
    <w:name w:val="FR3"/>
    <w:rsid w:val="00743333"/>
    <w:pPr>
      <w:widowControl w:val="0"/>
      <w:autoSpaceDE w:val="0"/>
      <w:autoSpaceDN w:val="0"/>
      <w:adjustRightInd w:val="0"/>
      <w:spacing w:before="720"/>
      <w:jc w:val="right"/>
    </w:pPr>
    <w:rPr>
      <w:rFonts w:ascii="Arial" w:hAnsi="Arial"/>
      <w:sz w:val="12"/>
      <w:szCs w:val="12"/>
    </w:rPr>
  </w:style>
  <w:style w:type="paragraph" w:customStyle="1" w:styleId="FR1">
    <w:name w:val="FR1"/>
    <w:rsid w:val="00743333"/>
    <w:pPr>
      <w:widowControl w:val="0"/>
      <w:autoSpaceDE w:val="0"/>
      <w:autoSpaceDN w:val="0"/>
      <w:adjustRightInd w:val="0"/>
      <w:ind w:firstLine="560"/>
      <w:jc w:val="both"/>
    </w:pPr>
    <w:rPr>
      <w:rFonts w:ascii="Arial" w:hAnsi="Arial"/>
      <w:sz w:val="22"/>
      <w:szCs w:val="22"/>
    </w:rPr>
  </w:style>
  <w:style w:type="paragraph" w:customStyle="1" w:styleId="ConsTitle">
    <w:name w:val="ConsTitle"/>
    <w:link w:val="ConsTitle0"/>
    <w:rsid w:val="00743333"/>
    <w:pPr>
      <w:autoSpaceDE w:val="0"/>
      <w:autoSpaceDN w:val="0"/>
      <w:adjustRightInd w:val="0"/>
      <w:ind w:right="19772"/>
    </w:pPr>
    <w:rPr>
      <w:rFonts w:ascii="Arial" w:hAnsi="Arial" w:cs="Arial"/>
      <w:b/>
      <w:bCs/>
      <w:sz w:val="16"/>
      <w:szCs w:val="16"/>
    </w:rPr>
  </w:style>
  <w:style w:type="character" w:customStyle="1" w:styleId="ConsTitle0">
    <w:name w:val="ConsTitle Знак"/>
    <w:basedOn w:val="a0"/>
    <w:link w:val="ConsTitle"/>
    <w:rsid w:val="00743333"/>
    <w:rPr>
      <w:rFonts w:ascii="Arial" w:hAnsi="Arial" w:cs="Arial"/>
      <w:b/>
      <w:bCs/>
      <w:sz w:val="16"/>
      <w:szCs w:val="16"/>
      <w:lang w:val="ru-RU" w:eastAsia="ru-RU" w:bidi="ar-SA"/>
    </w:rPr>
  </w:style>
  <w:style w:type="paragraph" w:styleId="32">
    <w:name w:val="Body Text 3"/>
    <w:basedOn w:val="a"/>
    <w:link w:val="33"/>
    <w:rsid w:val="00174A00"/>
    <w:pPr>
      <w:spacing w:after="120"/>
    </w:pPr>
    <w:rPr>
      <w:sz w:val="16"/>
      <w:szCs w:val="16"/>
    </w:rPr>
  </w:style>
  <w:style w:type="character" w:customStyle="1" w:styleId="33">
    <w:name w:val="Основной текст 3 Знак"/>
    <w:basedOn w:val="a0"/>
    <w:link w:val="32"/>
    <w:rsid w:val="00174A00"/>
    <w:rPr>
      <w:sz w:val="16"/>
      <w:szCs w:val="16"/>
    </w:rPr>
  </w:style>
  <w:style w:type="character" w:styleId="aff0">
    <w:name w:val="FollowedHyperlink"/>
    <w:basedOn w:val="a0"/>
    <w:uiPriority w:val="99"/>
    <w:unhideWhenUsed/>
    <w:rsid w:val="004934D7"/>
    <w:rPr>
      <w:color w:val="800080"/>
      <w:u w:val="single"/>
    </w:rPr>
  </w:style>
  <w:style w:type="paragraph" w:customStyle="1" w:styleId="font5">
    <w:name w:val="font5"/>
    <w:basedOn w:val="a"/>
    <w:rsid w:val="004934D7"/>
    <w:pPr>
      <w:spacing w:before="100" w:beforeAutospacing="1" w:after="100" w:afterAutospacing="1"/>
    </w:pPr>
    <w:rPr>
      <w:rFonts w:ascii="Arial" w:hAnsi="Arial" w:cs="Arial"/>
      <w:i/>
      <w:iCs/>
      <w:sz w:val="14"/>
      <w:szCs w:val="14"/>
    </w:rPr>
  </w:style>
  <w:style w:type="paragraph" w:customStyle="1" w:styleId="xl66">
    <w:name w:val="xl66"/>
    <w:basedOn w:val="a"/>
    <w:rsid w:val="004934D7"/>
    <w:pPr>
      <w:spacing w:before="100" w:beforeAutospacing="1" w:after="100" w:afterAutospacing="1"/>
      <w:textAlignment w:val="top"/>
    </w:pPr>
    <w:rPr>
      <w:rFonts w:ascii="Arial" w:hAnsi="Arial" w:cs="Arial"/>
      <w:sz w:val="18"/>
      <w:szCs w:val="18"/>
    </w:rPr>
  </w:style>
  <w:style w:type="paragraph" w:customStyle="1" w:styleId="xl67">
    <w:name w:val="xl67"/>
    <w:basedOn w:val="a"/>
    <w:rsid w:val="004934D7"/>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4934D7"/>
    <w:pPr>
      <w:spacing w:before="100" w:beforeAutospacing="1" w:after="100" w:afterAutospacing="1"/>
    </w:pPr>
    <w:rPr>
      <w:rFonts w:ascii="Arial" w:hAnsi="Arial" w:cs="Arial"/>
      <w:sz w:val="20"/>
      <w:szCs w:val="20"/>
    </w:rPr>
  </w:style>
  <w:style w:type="paragraph" w:customStyle="1" w:styleId="xl69">
    <w:name w:val="xl69"/>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4934D7"/>
    <w:pPr>
      <w:spacing w:before="100" w:beforeAutospacing="1" w:after="100" w:afterAutospacing="1"/>
      <w:jc w:val="center"/>
      <w:textAlignment w:val="top"/>
    </w:pPr>
    <w:rPr>
      <w:rFonts w:ascii="Arial" w:hAnsi="Arial" w:cs="Arial"/>
      <w:sz w:val="18"/>
      <w:szCs w:val="18"/>
    </w:rPr>
  </w:style>
  <w:style w:type="paragraph" w:customStyle="1" w:styleId="xl73">
    <w:name w:val="xl73"/>
    <w:basedOn w:val="a"/>
    <w:rsid w:val="004934D7"/>
    <w:pPr>
      <w:spacing w:before="100" w:beforeAutospacing="1" w:after="100" w:afterAutospacing="1"/>
      <w:textAlignment w:val="top"/>
    </w:pPr>
    <w:rPr>
      <w:rFonts w:ascii="Arial" w:hAnsi="Arial" w:cs="Arial"/>
      <w:sz w:val="18"/>
      <w:szCs w:val="18"/>
    </w:rPr>
  </w:style>
  <w:style w:type="paragraph" w:customStyle="1" w:styleId="xl74">
    <w:name w:val="xl74"/>
    <w:basedOn w:val="a"/>
    <w:rsid w:val="004934D7"/>
    <w:pPr>
      <w:spacing w:before="100" w:beforeAutospacing="1" w:after="100" w:afterAutospacing="1"/>
      <w:jc w:val="center"/>
      <w:textAlignment w:val="top"/>
    </w:pPr>
    <w:rPr>
      <w:rFonts w:ascii="Arial" w:hAnsi="Arial" w:cs="Arial"/>
      <w:sz w:val="16"/>
      <w:szCs w:val="16"/>
    </w:rPr>
  </w:style>
  <w:style w:type="paragraph" w:customStyle="1" w:styleId="xl75">
    <w:name w:val="xl75"/>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a"/>
    <w:rsid w:val="004934D7"/>
    <w:pP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9">
    <w:name w:val="xl79"/>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0">
    <w:name w:val="xl80"/>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1">
    <w:name w:val="xl81"/>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2">
    <w:name w:val="xl82"/>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3">
    <w:name w:val="xl83"/>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85">
    <w:name w:val="xl85"/>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6">
    <w:name w:val="xl86"/>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8">
    <w:name w:val="xl88"/>
    <w:basedOn w:val="a"/>
    <w:rsid w:val="00493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styleId="aff1">
    <w:name w:val="Emphasis"/>
    <w:basedOn w:val="a0"/>
    <w:uiPriority w:val="20"/>
    <w:qFormat/>
    <w:rsid w:val="00096748"/>
    <w:rPr>
      <w:i/>
      <w:iCs/>
    </w:rPr>
  </w:style>
  <w:style w:type="paragraph" w:customStyle="1" w:styleId="34">
    <w:name w:val="Обычный3"/>
    <w:rsid w:val="0033794F"/>
  </w:style>
  <w:style w:type="paragraph" w:styleId="aff2">
    <w:name w:val="No Spacing"/>
    <w:link w:val="aff3"/>
    <w:qFormat/>
    <w:rsid w:val="00263EEA"/>
    <w:rPr>
      <w:rFonts w:ascii="Calibri" w:hAnsi="Calibri"/>
      <w:sz w:val="22"/>
      <w:szCs w:val="22"/>
    </w:rPr>
  </w:style>
  <w:style w:type="character" w:customStyle="1" w:styleId="aff3">
    <w:name w:val="Без интервала Знак"/>
    <w:link w:val="aff2"/>
    <w:rsid w:val="00263EEA"/>
    <w:rPr>
      <w:rFonts w:ascii="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3724">
      <w:bodyDiv w:val="1"/>
      <w:marLeft w:val="0"/>
      <w:marRight w:val="0"/>
      <w:marTop w:val="0"/>
      <w:marBottom w:val="0"/>
      <w:divBdr>
        <w:top w:val="none" w:sz="0" w:space="0" w:color="auto"/>
        <w:left w:val="none" w:sz="0" w:space="0" w:color="auto"/>
        <w:bottom w:val="none" w:sz="0" w:space="0" w:color="auto"/>
        <w:right w:val="none" w:sz="0" w:space="0" w:color="auto"/>
      </w:divBdr>
    </w:div>
    <w:div w:id="36709591">
      <w:bodyDiv w:val="1"/>
      <w:marLeft w:val="0"/>
      <w:marRight w:val="0"/>
      <w:marTop w:val="0"/>
      <w:marBottom w:val="0"/>
      <w:divBdr>
        <w:top w:val="none" w:sz="0" w:space="0" w:color="auto"/>
        <w:left w:val="none" w:sz="0" w:space="0" w:color="auto"/>
        <w:bottom w:val="none" w:sz="0" w:space="0" w:color="auto"/>
        <w:right w:val="none" w:sz="0" w:space="0" w:color="auto"/>
      </w:divBdr>
    </w:div>
    <w:div w:id="64030024">
      <w:bodyDiv w:val="1"/>
      <w:marLeft w:val="0"/>
      <w:marRight w:val="0"/>
      <w:marTop w:val="0"/>
      <w:marBottom w:val="0"/>
      <w:divBdr>
        <w:top w:val="none" w:sz="0" w:space="0" w:color="auto"/>
        <w:left w:val="none" w:sz="0" w:space="0" w:color="auto"/>
        <w:bottom w:val="none" w:sz="0" w:space="0" w:color="auto"/>
        <w:right w:val="none" w:sz="0" w:space="0" w:color="auto"/>
      </w:divBdr>
    </w:div>
    <w:div w:id="106391561">
      <w:bodyDiv w:val="1"/>
      <w:marLeft w:val="0"/>
      <w:marRight w:val="0"/>
      <w:marTop w:val="0"/>
      <w:marBottom w:val="0"/>
      <w:divBdr>
        <w:top w:val="none" w:sz="0" w:space="0" w:color="auto"/>
        <w:left w:val="none" w:sz="0" w:space="0" w:color="auto"/>
        <w:bottom w:val="none" w:sz="0" w:space="0" w:color="auto"/>
        <w:right w:val="none" w:sz="0" w:space="0" w:color="auto"/>
      </w:divBdr>
    </w:div>
    <w:div w:id="228999381">
      <w:bodyDiv w:val="1"/>
      <w:marLeft w:val="0"/>
      <w:marRight w:val="0"/>
      <w:marTop w:val="0"/>
      <w:marBottom w:val="0"/>
      <w:divBdr>
        <w:top w:val="none" w:sz="0" w:space="0" w:color="auto"/>
        <w:left w:val="none" w:sz="0" w:space="0" w:color="auto"/>
        <w:bottom w:val="none" w:sz="0" w:space="0" w:color="auto"/>
        <w:right w:val="none" w:sz="0" w:space="0" w:color="auto"/>
      </w:divBdr>
    </w:div>
    <w:div w:id="266499492">
      <w:bodyDiv w:val="1"/>
      <w:marLeft w:val="0"/>
      <w:marRight w:val="0"/>
      <w:marTop w:val="0"/>
      <w:marBottom w:val="0"/>
      <w:divBdr>
        <w:top w:val="none" w:sz="0" w:space="0" w:color="auto"/>
        <w:left w:val="none" w:sz="0" w:space="0" w:color="auto"/>
        <w:bottom w:val="none" w:sz="0" w:space="0" w:color="auto"/>
        <w:right w:val="none" w:sz="0" w:space="0" w:color="auto"/>
      </w:divBdr>
    </w:div>
    <w:div w:id="322666188">
      <w:bodyDiv w:val="1"/>
      <w:marLeft w:val="0"/>
      <w:marRight w:val="0"/>
      <w:marTop w:val="0"/>
      <w:marBottom w:val="0"/>
      <w:divBdr>
        <w:top w:val="none" w:sz="0" w:space="0" w:color="auto"/>
        <w:left w:val="none" w:sz="0" w:space="0" w:color="auto"/>
        <w:bottom w:val="none" w:sz="0" w:space="0" w:color="auto"/>
        <w:right w:val="none" w:sz="0" w:space="0" w:color="auto"/>
      </w:divBdr>
    </w:div>
    <w:div w:id="324477818">
      <w:bodyDiv w:val="1"/>
      <w:marLeft w:val="0"/>
      <w:marRight w:val="0"/>
      <w:marTop w:val="0"/>
      <w:marBottom w:val="0"/>
      <w:divBdr>
        <w:top w:val="none" w:sz="0" w:space="0" w:color="auto"/>
        <w:left w:val="none" w:sz="0" w:space="0" w:color="auto"/>
        <w:bottom w:val="none" w:sz="0" w:space="0" w:color="auto"/>
        <w:right w:val="none" w:sz="0" w:space="0" w:color="auto"/>
      </w:divBdr>
    </w:div>
    <w:div w:id="367098842">
      <w:bodyDiv w:val="1"/>
      <w:marLeft w:val="0"/>
      <w:marRight w:val="0"/>
      <w:marTop w:val="0"/>
      <w:marBottom w:val="0"/>
      <w:divBdr>
        <w:top w:val="none" w:sz="0" w:space="0" w:color="auto"/>
        <w:left w:val="none" w:sz="0" w:space="0" w:color="auto"/>
        <w:bottom w:val="none" w:sz="0" w:space="0" w:color="auto"/>
        <w:right w:val="none" w:sz="0" w:space="0" w:color="auto"/>
      </w:divBdr>
    </w:div>
    <w:div w:id="444615527">
      <w:bodyDiv w:val="1"/>
      <w:marLeft w:val="0"/>
      <w:marRight w:val="0"/>
      <w:marTop w:val="0"/>
      <w:marBottom w:val="0"/>
      <w:divBdr>
        <w:top w:val="none" w:sz="0" w:space="0" w:color="auto"/>
        <w:left w:val="none" w:sz="0" w:space="0" w:color="auto"/>
        <w:bottom w:val="none" w:sz="0" w:space="0" w:color="auto"/>
        <w:right w:val="none" w:sz="0" w:space="0" w:color="auto"/>
      </w:divBdr>
    </w:div>
    <w:div w:id="457574135">
      <w:bodyDiv w:val="1"/>
      <w:marLeft w:val="0"/>
      <w:marRight w:val="0"/>
      <w:marTop w:val="0"/>
      <w:marBottom w:val="0"/>
      <w:divBdr>
        <w:top w:val="none" w:sz="0" w:space="0" w:color="auto"/>
        <w:left w:val="none" w:sz="0" w:space="0" w:color="auto"/>
        <w:bottom w:val="none" w:sz="0" w:space="0" w:color="auto"/>
        <w:right w:val="none" w:sz="0" w:space="0" w:color="auto"/>
      </w:divBdr>
    </w:div>
    <w:div w:id="486017164">
      <w:bodyDiv w:val="1"/>
      <w:marLeft w:val="0"/>
      <w:marRight w:val="0"/>
      <w:marTop w:val="0"/>
      <w:marBottom w:val="0"/>
      <w:divBdr>
        <w:top w:val="none" w:sz="0" w:space="0" w:color="auto"/>
        <w:left w:val="none" w:sz="0" w:space="0" w:color="auto"/>
        <w:bottom w:val="none" w:sz="0" w:space="0" w:color="auto"/>
        <w:right w:val="none" w:sz="0" w:space="0" w:color="auto"/>
      </w:divBdr>
    </w:div>
    <w:div w:id="552735673">
      <w:bodyDiv w:val="1"/>
      <w:marLeft w:val="0"/>
      <w:marRight w:val="0"/>
      <w:marTop w:val="0"/>
      <w:marBottom w:val="0"/>
      <w:divBdr>
        <w:top w:val="none" w:sz="0" w:space="0" w:color="auto"/>
        <w:left w:val="none" w:sz="0" w:space="0" w:color="auto"/>
        <w:bottom w:val="none" w:sz="0" w:space="0" w:color="auto"/>
        <w:right w:val="none" w:sz="0" w:space="0" w:color="auto"/>
      </w:divBdr>
    </w:div>
    <w:div w:id="640384686">
      <w:bodyDiv w:val="1"/>
      <w:marLeft w:val="0"/>
      <w:marRight w:val="0"/>
      <w:marTop w:val="0"/>
      <w:marBottom w:val="0"/>
      <w:divBdr>
        <w:top w:val="none" w:sz="0" w:space="0" w:color="auto"/>
        <w:left w:val="none" w:sz="0" w:space="0" w:color="auto"/>
        <w:bottom w:val="none" w:sz="0" w:space="0" w:color="auto"/>
        <w:right w:val="none" w:sz="0" w:space="0" w:color="auto"/>
      </w:divBdr>
    </w:div>
    <w:div w:id="738331472">
      <w:bodyDiv w:val="1"/>
      <w:marLeft w:val="0"/>
      <w:marRight w:val="0"/>
      <w:marTop w:val="0"/>
      <w:marBottom w:val="0"/>
      <w:divBdr>
        <w:top w:val="none" w:sz="0" w:space="0" w:color="auto"/>
        <w:left w:val="none" w:sz="0" w:space="0" w:color="auto"/>
        <w:bottom w:val="none" w:sz="0" w:space="0" w:color="auto"/>
        <w:right w:val="none" w:sz="0" w:space="0" w:color="auto"/>
      </w:divBdr>
    </w:div>
    <w:div w:id="758067396">
      <w:bodyDiv w:val="1"/>
      <w:marLeft w:val="0"/>
      <w:marRight w:val="0"/>
      <w:marTop w:val="0"/>
      <w:marBottom w:val="0"/>
      <w:divBdr>
        <w:top w:val="none" w:sz="0" w:space="0" w:color="auto"/>
        <w:left w:val="none" w:sz="0" w:space="0" w:color="auto"/>
        <w:bottom w:val="none" w:sz="0" w:space="0" w:color="auto"/>
        <w:right w:val="none" w:sz="0" w:space="0" w:color="auto"/>
      </w:divBdr>
    </w:div>
    <w:div w:id="798567671">
      <w:bodyDiv w:val="1"/>
      <w:marLeft w:val="0"/>
      <w:marRight w:val="0"/>
      <w:marTop w:val="0"/>
      <w:marBottom w:val="0"/>
      <w:divBdr>
        <w:top w:val="none" w:sz="0" w:space="0" w:color="auto"/>
        <w:left w:val="none" w:sz="0" w:space="0" w:color="auto"/>
        <w:bottom w:val="none" w:sz="0" w:space="0" w:color="auto"/>
        <w:right w:val="none" w:sz="0" w:space="0" w:color="auto"/>
      </w:divBdr>
    </w:div>
    <w:div w:id="889614602">
      <w:bodyDiv w:val="1"/>
      <w:marLeft w:val="0"/>
      <w:marRight w:val="0"/>
      <w:marTop w:val="0"/>
      <w:marBottom w:val="0"/>
      <w:divBdr>
        <w:top w:val="none" w:sz="0" w:space="0" w:color="auto"/>
        <w:left w:val="none" w:sz="0" w:space="0" w:color="auto"/>
        <w:bottom w:val="none" w:sz="0" w:space="0" w:color="auto"/>
        <w:right w:val="none" w:sz="0" w:space="0" w:color="auto"/>
      </w:divBdr>
    </w:div>
    <w:div w:id="899636050">
      <w:bodyDiv w:val="1"/>
      <w:marLeft w:val="0"/>
      <w:marRight w:val="0"/>
      <w:marTop w:val="0"/>
      <w:marBottom w:val="0"/>
      <w:divBdr>
        <w:top w:val="none" w:sz="0" w:space="0" w:color="auto"/>
        <w:left w:val="none" w:sz="0" w:space="0" w:color="auto"/>
        <w:bottom w:val="none" w:sz="0" w:space="0" w:color="auto"/>
        <w:right w:val="none" w:sz="0" w:space="0" w:color="auto"/>
      </w:divBdr>
    </w:div>
    <w:div w:id="980617063">
      <w:bodyDiv w:val="1"/>
      <w:marLeft w:val="0"/>
      <w:marRight w:val="0"/>
      <w:marTop w:val="0"/>
      <w:marBottom w:val="0"/>
      <w:divBdr>
        <w:top w:val="none" w:sz="0" w:space="0" w:color="auto"/>
        <w:left w:val="none" w:sz="0" w:space="0" w:color="auto"/>
        <w:bottom w:val="none" w:sz="0" w:space="0" w:color="auto"/>
        <w:right w:val="none" w:sz="0" w:space="0" w:color="auto"/>
      </w:divBdr>
    </w:div>
    <w:div w:id="1009066421">
      <w:bodyDiv w:val="1"/>
      <w:marLeft w:val="0"/>
      <w:marRight w:val="0"/>
      <w:marTop w:val="0"/>
      <w:marBottom w:val="0"/>
      <w:divBdr>
        <w:top w:val="none" w:sz="0" w:space="0" w:color="auto"/>
        <w:left w:val="none" w:sz="0" w:space="0" w:color="auto"/>
        <w:bottom w:val="none" w:sz="0" w:space="0" w:color="auto"/>
        <w:right w:val="none" w:sz="0" w:space="0" w:color="auto"/>
      </w:divBdr>
    </w:div>
    <w:div w:id="1054281287">
      <w:bodyDiv w:val="1"/>
      <w:marLeft w:val="0"/>
      <w:marRight w:val="0"/>
      <w:marTop w:val="0"/>
      <w:marBottom w:val="0"/>
      <w:divBdr>
        <w:top w:val="none" w:sz="0" w:space="0" w:color="auto"/>
        <w:left w:val="none" w:sz="0" w:space="0" w:color="auto"/>
        <w:bottom w:val="none" w:sz="0" w:space="0" w:color="auto"/>
        <w:right w:val="none" w:sz="0" w:space="0" w:color="auto"/>
      </w:divBdr>
    </w:div>
    <w:div w:id="1062560602">
      <w:bodyDiv w:val="1"/>
      <w:marLeft w:val="0"/>
      <w:marRight w:val="0"/>
      <w:marTop w:val="0"/>
      <w:marBottom w:val="0"/>
      <w:divBdr>
        <w:top w:val="none" w:sz="0" w:space="0" w:color="auto"/>
        <w:left w:val="none" w:sz="0" w:space="0" w:color="auto"/>
        <w:bottom w:val="none" w:sz="0" w:space="0" w:color="auto"/>
        <w:right w:val="none" w:sz="0" w:space="0" w:color="auto"/>
      </w:divBdr>
    </w:div>
    <w:div w:id="1113280455">
      <w:bodyDiv w:val="1"/>
      <w:marLeft w:val="0"/>
      <w:marRight w:val="0"/>
      <w:marTop w:val="0"/>
      <w:marBottom w:val="0"/>
      <w:divBdr>
        <w:top w:val="none" w:sz="0" w:space="0" w:color="auto"/>
        <w:left w:val="none" w:sz="0" w:space="0" w:color="auto"/>
        <w:bottom w:val="none" w:sz="0" w:space="0" w:color="auto"/>
        <w:right w:val="none" w:sz="0" w:space="0" w:color="auto"/>
      </w:divBdr>
    </w:div>
    <w:div w:id="1269661160">
      <w:bodyDiv w:val="1"/>
      <w:marLeft w:val="0"/>
      <w:marRight w:val="0"/>
      <w:marTop w:val="0"/>
      <w:marBottom w:val="0"/>
      <w:divBdr>
        <w:top w:val="none" w:sz="0" w:space="0" w:color="auto"/>
        <w:left w:val="none" w:sz="0" w:space="0" w:color="auto"/>
        <w:bottom w:val="none" w:sz="0" w:space="0" w:color="auto"/>
        <w:right w:val="none" w:sz="0" w:space="0" w:color="auto"/>
      </w:divBdr>
    </w:div>
    <w:div w:id="1345014047">
      <w:bodyDiv w:val="1"/>
      <w:marLeft w:val="0"/>
      <w:marRight w:val="0"/>
      <w:marTop w:val="0"/>
      <w:marBottom w:val="0"/>
      <w:divBdr>
        <w:top w:val="none" w:sz="0" w:space="0" w:color="auto"/>
        <w:left w:val="none" w:sz="0" w:space="0" w:color="auto"/>
        <w:bottom w:val="none" w:sz="0" w:space="0" w:color="auto"/>
        <w:right w:val="none" w:sz="0" w:space="0" w:color="auto"/>
      </w:divBdr>
    </w:div>
    <w:div w:id="1358190427">
      <w:bodyDiv w:val="1"/>
      <w:marLeft w:val="0"/>
      <w:marRight w:val="0"/>
      <w:marTop w:val="0"/>
      <w:marBottom w:val="0"/>
      <w:divBdr>
        <w:top w:val="none" w:sz="0" w:space="0" w:color="auto"/>
        <w:left w:val="none" w:sz="0" w:space="0" w:color="auto"/>
        <w:bottom w:val="none" w:sz="0" w:space="0" w:color="auto"/>
        <w:right w:val="none" w:sz="0" w:space="0" w:color="auto"/>
      </w:divBdr>
    </w:div>
    <w:div w:id="1447969920">
      <w:bodyDiv w:val="1"/>
      <w:marLeft w:val="0"/>
      <w:marRight w:val="0"/>
      <w:marTop w:val="0"/>
      <w:marBottom w:val="0"/>
      <w:divBdr>
        <w:top w:val="none" w:sz="0" w:space="0" w:color="auto"/>
        <w:left w:val="none" w:sz="0" w:space="0" w:color="auto"/>
        <w:bottom w:val="none" w:sz="0" w:space="0" w:color="auto"/>
        <w:right w:val="none" w:sz="0" w:space="0" w:color="auto"/>
      </w:divBdr>
    </w:div>
    <w:div w:id="1470586620">
      <w:bodyDiv w:val="1"/>
      <w:marLeft w:val="0"/>
      <w:marRight w:val="0"/>
      <w:marTop w:val="0"/>
      <w:marBottom w:val="0"/>
      <w:divBdr>
        <w:top w:val="none" w:sz="0" w:space="0" w:color="auto"/>
        <w:left w:val="none" w:sz="0" w:space="0" w:color="auto"/>
        <w:bottom w:val="none" w:sz="0" w:space="0" w:color="auto"/>
        <w:right w:val="none" w:sz="0" w:space="0" w:color="auto"/>
      </w:divBdr>
    </w:div>
    <w:div w:id="1487748970">
      <w:bodyDiv w:val="1"/>
      <w:marLeft w:val="0"/>
      <w:marRight w:val="0"/>
      <w:marTop w:val="0"/>
      <w:marBottom w:val="0"/>
      <w:divBdr>
        <w:top w:val="none" w:sz="0" w:space="0" w:color="auto"/>
        <w:left w:val="none" w:sz="0" w:space="0" w:color="auto"/>
        <w:bottom w:val="none" w:sz="0" w:space="0" w:color="auto"/>
        <w:right w:val="none" w:sz="0" w:space="0" w:color="auto"/>
      </w:divBdr>
    </w:div>
    <w:div w:id="1488084756">
      <w:bodyDiv w:val="1"/>
      <w:marLeft w:val="0"/>
      <w:marRight w:val="0"/>
      <w:marTop w:val="0"/>
      <w:marBottom w:val="0"/>
      <w:divBdr>
        <w:top w:val="none" w:sz="0" w:space="0" w:color="auto"/>
        <w:left w:val="none" w:sz="0" w:space="0" w:color="auto"/>
        <w:bottom w:val="none" w:sz="0" w:space="0" w:color="auto"/>
        <w:right w:val="none" w:sz="0" w:space="0" w:color="auto"/>
      </w:divBdr>
    </w:div>
    <w:div w:id="1511019035">
      <w:bodyDiv w:val="1"/>
      <w:marLeft w:val="0"/>
      <w:marRight w:val="0"/>
      <w:marTop w:val="0"/>
      <w:marBottom w:val="0"/>
      <w:divBdr>
        <w:top w:val="none" w:sz="0" w:space="0" w:color="auto"/>
        <w:left w:val="none" w:sz="0" w:space="0" w:color="auto"/>
        <w:bottom w:val="none" w:sz="0" w:space="0" w:color="auto"/>
        <w:right w:val="none" w:sz="0" w:space="0" w:color="auto"/>
      </w:divBdr>
    </w:div>
    <w:div w:id="1540433749">
      <w:bodyDiv w:val="1"/>
      <w:marLeft w:val="0"/>
      <w:marRight w:val="0"/>
      <w:marTop w:val="0"/>
      <w:marBottom w:val="0"/>
      <w:divBdr>
        <w:top w:val="none" w:sz="0" w:space="0" w:color="auto"/>
        <w:left w:val="none" w:sz="0" w:space="0" w:color="auto"/>
        <w:bottom w:val="none" w:sz="0" w:space="0" w:color="auto"/>
        <w:right w:val="none" w:sz="0" w:space="0" w:color="auto"/>
      </w:divBdr>
    </w:div>
    <w:div w:id="1648974864">
      <w:bodyDiv w:val="1"/>
      <w:marLeft w:val="0"/>
      <w:marRight w:val="0"/>
      <w:marTop w:val="0"/>
      <w:marBottom w:val="0"/>
      <w:divBdr>
        <w:top w:val="none" w:sz="0" w:space="0" w:color="auto"/>
        <w:left w:val="none" w:sz="0" w:space="0" w:color="auto"/>
        <w:bottom w:val="none" w:sz="0" w:space="0" w:color="auto"/>
        <w:right w:val="none" w:sz="0" w:space="0" w:color="auto"/>
      </w:divBdr>
    </w:div>
    <w:div w:id="1719471322">
      <w:bodyDiv w:val="1"/>
      <w:marLeft w:val="0"/>
      <w:marRight w:val="0"/>
      <w:marTop w:val="0"/>
      <w:marBottom w:val="0"/>
      <w:divBdr>
        <w:top w:val="none" w:sz="0" w:space="0" w:color="auto"/>
        <w:left w:val="none" w:sz="0" w:space="0" w:color="auto"/>
        <w:bottom w:val="none" w:sz="0" w:space="0" w:color="auto"/>
        <w:right w:val="none" w:sz="0" w:space="0" w:color="auto"/>
      </w:divBdr>
    </w:div>
    <w:div w:id="1720662047">
      <w:bodyDiv w:val="1"/>
      <w:marLeft w:val="0"/>
      <w:marRight w:val="0"/>
      <w:marTop w:val="0"/>
      <w:marBottom w:val="0"/>
      <w:divBdr>
        <w:top w:val="none" w:sz="0" w:space="0" w:color="auto"/>
        <w:left w:val="none" w:sz="0" w:space="0" w:color="auto"/>
        <w:bottom w:val="none" w:sz="0" w:space="0" w:color="auto"/>
        <w:right w:val="none" w:sz="0" w:space="0" w:color="auto"/>
      </w:divBdr>
    </w:div>
    <w:div w:id="1756786207">
      <w:bodyDiv w:val="1"/>
      <w:marLeft w:val="0"/>
      <w:marRight w:val="0"/>
      <w:marTop w:val="0"/>
      <w:marBottom w:val="0"/>
      <w:divBdr>
        <w:top w:val="none" w:sz="0" w:space="0" w:color="auto"/>
        <w:left w:val="none" w:sz="0" w:space="0" w:color="auto"/>
        <w:bottom w:val="none" w:sz="0" w:space="0" w:color="auto"/>
        <w:right w:val="none" w:sz="0" w:space="0" w:color="auto"/>
      </w:divBdr>
    </w:div>
    <w:div w:id="1771389949">
      <w:bodyDiv w:val="1"/>
      <w:marLeft w:val="0"/>
      <w:marRight w:val="0"/>
      <w:marTop w:val="0"/>
      <w:marBottom w:val="0"/>
      <w:divBdr>
        <w:top w:val="none" w:sz="0" w:space="0" w:color="auto"/>
        <w:left w:val="none" w:sz="0" w:space="0" w:color="auto"/>
        <w:bottom w:val="none" w:sz="0" w:space="0" w:color="auto"/>
        <w:right w:val="none" w:sz="0" w:space="0" w:color="auto"/>
      </w:divBdr>
    </w:div>
    <w:div w:id="1873955881">
      <w:bodyDiv w:val="1"/>
      <w:marLeft w:val="0"/>
      <w:marRight w:val="0"/>
      <w:marTop w:val="0"/>
      <w:marBottom w:val="0"/>
      <w:divBdr>
        <w:top w:val="none" w:sz="0" w:space="0" w:color="auto"/>
        <w:left w:val="none" w:sz="0" w:space="0" w:color="auto"/>
        <w:bottom w:val="none" w:sz="0" w:space="0" w:color="auto"/>
        <w:right w:val="none" w:sz="0" w:space="0" w:color="auto"/>
      </w:divBdr>
    </w:div>
    <w:div w:id="1895578374">
      <w:bodyDiv w:val="1"/>
      <w:marLeft w:val="0"/>
      <w:marRight w:val="0"/>
      <w:marTop w:val="0"/>
      <w:marBottom w:val="0"/>
      <w:divBdr>
        <w:top w:val="none" w:sz="0" w:space="0" w:color="auto"/>
        <w:left w:val="none" w:sz="0" w:space="0" w:color="auto"/>
        <w:bottom w:val="none" w:sz="0" w:space="0" w:color="auto"/>
        <w:right w:val="none" w:sz="0" w:space="0" w:color="auto"/>
      </w:divBdr>
    </w:div>
    <w:div w:id="1900552500">
      <w:bodyDiv w:val="1"/>
      <w:marLeft w:val="0"/>
      <w:marRight w:val="0"/>
      <w:marTop w:val="0"/>
      <w:marBottom w:val="0"/>
      <w:divBdr>
        <w:top w:val="none" w:sz="0" w:space="0" w:color="auto"/>
        <w:left w:val="none" w:sz="0" w:space="0" w:color="auto"/>
        <w:bottom w:val="none" w:sz="0" w:space="0" w:color="auto"/>
        <w:right w:val="none" w:sz="0" w:space="0" w:color="auto"/>
      </w:divBdr>
    </w:div>
    <w:div w:id="1966689060">
      <w:bodyDiv w:val="1"/>
      <w:marLeft w:val="0"/>
      <w:marRight w:val="0"/>
      <w:marTop w:val="0"/>
      <w:marBottom w:val="0"/>
      <w:divBdr>
        <w:top w:val="none" w:sz="0" w:space="0" w:color="auto"/>
        <w:left w:val="none" w:sz="0" w:space="0" w:color="auto"/>
        <w:bottom w:val="none" w:sz="0" w:space="0" w:color="auto"/>
        <w:right w:val="none" w:sz="0" w:space="0" w:color="auto"/>
      </w:divBdr>
    </w:div>
    <w:div w:id="1992101139">
      <w:bodyDiv w:val="1"/>
      <w:marLeft w:val="0"/>
      <w:marRight w:val="0"/>
      <w:marTop w:val="0"/>
      <w:marBottom w:val="0"/>
      <w:divBdr>
        <w:top w:val="none" w:sz="0" w:space="0" w:color="auto"/>
        <w:left w:val="none" w:sz="0" w:space="0" w:color="auto"/>
        <w:bottom w:val="none" w:sz="0" w:space="0" w:color="auto"/>
        <w:right w:val="none" w:sz="0" w:space="0" w:color="auto"/>
      </w:divBdr>
    </w:div>
    <w:div w:id="1997027772">
      <w:bodyDiv w:val="1"/>
      <w:marLeft w:val="0"/>
      <w:marRight w:val="0"/>
      <w:marTop w:val="0"/>
      <w:marBottom w:val="0"/>
      <w:divBdr>
        <w:top w:val="none" w:sz="0" w:space="0" w:color="auto"/>
        <w:left w:val="none" w:sz="0" w:space="0" w:color="auto"/>
        <w:bottom w:val="none" w:sz="0" w:space="0" w:color="auto"/>
        <w:right w:val="none" w:sz="0" w:space="0" w:color="auto"/>
      </w:divBdr>
    </w:div>
    <w:div w:id="2035686983">
      <w:bodyDiv w:val="1"/>
      <w:marLeft w:val="0"/>
      <w:marRight w:val="0"/>
      <w:marTop w:val="0"/>
      <w:marBottom w:val="0"/>
      <w:divBdr>
        <w:top w:val="none" w:sz="0" w:space="0" w:color="auto"/>
        <w:left w:val="none" w:sz="0" w:space="0" w:color="auto"/>
        <w:bottom w:val="none" w:sz="0" w:space="0" w:color="auto"/>
        <w:right w:val="none" w:sz="0" w:space="0" w:color="auto"/>
      </w:divBdr>
    </w:div>
    <w:div w:id="2044015111">
      <w:bodyDiv w:val="1"/>
      <w:marLeft w:val="0"/>
      <w:marRight w:val="0"/>
      <w:marTop w:val="0"/>
      <w:marBottom w:val="0"/>
      <w:divBdr>
        <w:top w:val="none" w:sz="0" w:space="0" w:color="auto"/>
        <w:left w:val="none" w:sz="0" w:space="0" w:color="auto"/>
        <w:bottom w:val="none" w:sz="0" w:space="0" w:color="auto"/>
        <w:right w:val="none" w:sz="0" w:space="0" w:color="auto"/>
      </w:divBdr>
    </w:div>
    <w:div w:id="2097752126">
      <w:bodyDiv w:val="1"/>
      <w:marLeft w:val="0"/>
      <w:marRight w:val="0"/>
      <w:marTop w:val="0"/>
      <w:marBottom w:val="0"/>
      <w:divBdr>
        <w:top w:val="none" w:sz="0" w:space="0" w:color="auto"/>
        <w:left w:val="none" w:sz="0" w:space="0" w:color="auto"/>
        <w:bottom w:val="none" w:sz="0" w:space="0" w:color="auto"/>
        <w:right w:val="none" w:sz="0" w:space="0" w:color="auto"/>
      </w:divBdr>
    </w:div>
    <w:div w:id="2116751539">
      <w:bodyDiv w:val="1"/>
      <w:marLeft w:val="0"/>
      <w:marRight w:val="0"/>
      <w:marTop w:val="0"/>
      <w:marBottom w:val="0"/>
      <w:divBdr>
        <w:top w:val="none" w:sz="0" w:space="0" w:color="auto"/>
        <w:left w:val="none" w:sz="0" w:space="0" w:color="auto"/>
        <w:bottom w:val="none" w:sz="0" w:space="0" w:color="auto"/>
        <w:right w:val="none" w:sz="0" w:space="0" w:color="auto"/>
      </w:divBdr>
    </w:div>
    <w:div w:id="214408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651F1-75B7-4192-8C90-15C023E8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5827</TotalTime>
  <Pages>21</Pages>
  <Words>5035</Words>
  <Characters>28704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382</cp:revision>
  <cp:lastPrinted>2024-07-12T11:24:00Z</cp:lastPrinted>
  <dcterms:created xsi:type="dcterms:W3CDTF">2021-10-22T04:37:00Z</dcterms:created>
  <dcterms:modified xsi:type="dcterms:W3CDTF">2024-07-12T11:24:00Z</dcterms:modified>
</cp:coreProperties>
</file>