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BD0" w:rsidRPr="007E4BD0" w:rsidRDefault="007E4BD0" w:rsidP="007E4BD0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21000028300000000058</w:t>
      </w:r>
    </w:p>
    <w:p w:rsidR="007E4BD0" w:rsidRPr="007E4BD0" w:rsidRDefault="007E4BD0" w:rsidP="007E4BD0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04.03.2024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04.03.2024 </w:t>
      </w: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14:26 (МСК+1)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04.03.2024 </w:t>
      </w: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14:46 (МСК+1)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04.03.2024 </w:t>
      </w: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14:46 (МСК+1)</w:t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7E4BD0" w:rsidRPr="007E4BD0" w:rsidRDefault="007E4BD0" w:rsidP="007E4BD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7E4BD0" w:rsidRPr="007E4BD0" w:rsidRDefault="007E4BD0" w:rsidP="007E4BD0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7E4BD0" w:rsidRPr="007E4BD0" w:rsidRDefault="007E4BD0" w:rsidP="007E4BD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D0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7E4BD0" w:rsidRPr="007E4BD0" w:rsidRDefault="007E4BD0" w:rsidP="007E4BD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участок, ВРИ - хранение и переработка сельскохозяйственной продукции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Земельный участок, ВРИ - хранение и переработка сельскохозяйственной продукции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322222" w:tgtFrame="_blank" w:history="1">
        <w:r w:rsidRPr="007E4BD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2 400,08 ₽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72,00 ₽ (3,00 %)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2 400,08 ₽ (100,00 %)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5.03.2024г по </w:t>
      </w:r>
      <w:proofErr w:type="gram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4.04..</w:t>
      </w:r>
      <w:proofErr w:type="gram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пер.Красноармейский</w:t>
      </w:r>
      <w:proofErr w:type="spellEnd"/>
      <w:proofErr w:type="gramEnd"/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Федерации. Граница зоны затопления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области максимальным уровнем воды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 1 % обеспеченности.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64:46:000000:2924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639 м</w:t>
      </w:r>
      <w:r w:rsidRPr="007E4BD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7E4BD0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64:46:000000:2924</w:t>
        </w:r>
      </w:hyperlink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7E4BD0" w:rsidRPr="007E4BD0" w:rsidRDefault="007E4BD0" w:rsidP="007E4BD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583AD94B" wp14:editId="763A82E2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D0" w:rsidRPr="007E4BD0" w:rsidRDefault="007E4BD0" w:rsidP="007E4BD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8" w:anchor="322221" w:tgtFrame="_blank" w:history="1">
        <w:r w:rsidRPr="007E4BD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104 870,91 ₽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3 146,00 ₽ (3,00 %)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104 870,91 ₽ (100,00 %)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773001001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5.03.2024г по 4.04.2024г Порядок внесения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с.Надеждинка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ул.Новая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100 м на восток от нежилого здания 28/2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8 месяцев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Федерации. Охранная зона электрических сетей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64:27:000000:4168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96 256 м</w:t>
      </w:r>
      <w:r w:rsidRPr="007E4BD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7E4BD0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64:27:000000:4168</w:t>
        </w:r>
      </w:hyperlink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7E4BD0" w:rsidRPr="007E4BD0" w:rsidRDefault="007E4BD0" w:rsidP="007E4BD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4AEF4B3" wp14:editId="51B6807C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D0" w:rsidRPr="007E4BD0" w:rsidRDefault="007E4BD0" w:rsidP="007E4BD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lastRenderedPageBreak/>
        <w:t>Лот 3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1" w:anchor="322220" w:tgtFrame="_blank" w:history="1">
        <w:r w:rsidRPr="007E4BD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4 198,11 ₽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125,00 ₽ (2,98 %)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4 198,11 ₽ (100,00 %)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5.03.2024г по </w:t>
      </w:r>
      <w:proofErr w:type="gram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4.04..</w:t>
      </w:r>
      <w:proofErr w:type="gram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с.Надеждинка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ул.Новая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90 м на северо-восток от нежилого здания 22/3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 года 10 месяцев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64:27:030201:456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3 303 м</w:t>
      </w:r>
      <w:r w:rsidRPr="007E4BD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Вид разрешённого использования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7E4BD0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64:27:030201:456</w:t>
        </w:r>
      </w:hyperlink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7E4BD0" w:rsidRPr="007E4BD0" w:rsidRDefault="007E4BD0" w:rsidP="007E4BD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6EE6ACB" wp14:editId="434DA28C">
            <wp:extent cx="1905000" cy="2619375"/>
            <wp:effectExtent l="0" t="0" r="0" b="9525"/>
            <wp:docPr id="7" name="Рисунок 7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D0" w:rsidRPr="007E4BD0" w:rsidRDefault="007E4BD0" w:rsidP="007E4BD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4" w:anchor="322219" w:tgtFrame="_blank" w:history="1">
        <w:r w:rsidRPr="007E4BD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138 955,92 ₽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4 168,00 ₽ (3,00 %)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138 955,92 ₽ (100,00 %)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Реквизиты счета для перечисления задатка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5.03.2024г по </w:t>
      </w:r>
      <w:proofErr w:type="gram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4.04.2024 .</w:t>
      </w:r>
      <w:proofErr w:type="gram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с.Надеждинка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ул.Целинная</w:t>
      </w:r>
      <w:proofErr w:type="spellEnd"/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250 м на северо-восток от нежилого здания 2/2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10 лет 8 месяцев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участок, предусмотренные статьей 56 Земельного кодекса Российской Федерации. Охранная зона электрических сетей.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64:27:030301:1055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127 541 м</w:t>
      </w:r>
      <w:r w:rsidRPr="007E4BD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7E4BD0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64:27:030301:1055</w:t>
        </w:r>
      </w:hyperlink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7E4BD0" w:rsidRPr="007E4BD0" w:rsidRDefault="007E4BD0" w:rsidP="007E4BD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7E4BD0" w:rsidRPr="007E4BD0" w:rsidRDefault="007E4BD0" w:rsidP="007E4BD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2383B993" wp14:editId="283DD498">
            <wp:extent cx="1905000" cy="2619375"/>
            <wp:effectExtent l="0" t="0" r="0" b="9525"/>
            <wp:docPr id="8" name="Рисунок 8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05.03.2024 </w:t>
      </w: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04.04.2024 </w:t>
      </w: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05.04.2024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09.04.2024 </w:t>
      </w:r>
      <w:r w:rsidRPr="007E4BD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7E4BD0" w:rsidRPr="007E4BD0" w:rsidRDefault="007E4BD0" w:rsidP="007E4BD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7E4BD0" w:rsidRPr="007E4BD0" w:rsidRDefault="007E4BD0" w:rsidP="007E4BD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7E4BD0" w:rsidRPr="007E4BD0" w:rsidRDefault="007E4BD0" w:rsidP="007E4BD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4BD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апрель 2024.docx</w:t>
      </w:r>
    </w:p>
    <w:p w:rsidR="007E4BD0" w:rsidRPr="007E4BD0" w:rsidRDefault="007E4BD0" w:rsidP="007E4BD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90.56 Кб04.03.2024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заявки.docx</w:t>
      </w:r>
    </w:p>
    <w:p w:rsidR="007E4BD0" w:rsidRPr="007E4BD0" w:rsidRDefault="007E4BD0" w:rsidP="007E4BD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60769F"/>
          <w:sz w:val="18"/>
          <w:szCs w:val="18"/>
          <w:lang w:eastAsia="ru-RU"/>
        </w:rPr>
        <w:lastRenderedPageBreak/>
        <w:t>30.78 Кб04.03.2024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7E4BD0" w:rsidRPr="007E4BD0" w:rsidRDefault="007E4BD0" w:rsidP="007E4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B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аренды.docx</w:t>
      </w:r>
    </w:p>
    <w:p w:rsidR="007E4BD0" w:rsidRPr="007E4BD0" w:rsidRDefault="007E4BD0" w:rsidP="007E4BD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4BD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40.20 Кб04.03.2024</w:t>
      </w:r>
    </w:p>
    <w:p w:rsidR="007E4BD0" w:rsidRPr="007E4BD0" w:rsidRDefault="007E4BD0" w:rsidP="007E4BD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4BD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AB044F" w:rsidRDefault="00AB044F">
      <w:bookmarkStart w:id="0" w:name="_GoBack"/>
      <w:bookmarkEnd w:id="0"/>
    </w:p>
    <w:sectPr w:rsidR="00AB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0"/>
    <w:rsid w:val="007E4BD0"/>
    <w:rsid w:val="00A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1AF7-776A-4FDA-9510-2E333EB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6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65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55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11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92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85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357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3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8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96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5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5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4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4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27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9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0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8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5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8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3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0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8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7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32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2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9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9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12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2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0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9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6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9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2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2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2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7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9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3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64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7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06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631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4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219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5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63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7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87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1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3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1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28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16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5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5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6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1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42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29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85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03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95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04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1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86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3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81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73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21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82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1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45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52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1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9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2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1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3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9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4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9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79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47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67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5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51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10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93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68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5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73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6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1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40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2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3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9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7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1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8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01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9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8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1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9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8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4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17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04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03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1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3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1741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2362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29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23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0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3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74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4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3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03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1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7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70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599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1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9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7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9688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2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6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87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7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2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15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3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73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5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19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1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6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2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90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70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32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0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95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80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85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49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4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7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60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8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9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5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3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51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1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15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08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9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0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6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1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6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6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51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0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58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3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2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5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37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9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1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3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0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9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3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7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1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6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6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2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1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3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8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4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0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02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361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7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5341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1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07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7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3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0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029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8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8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4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1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8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5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8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67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97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2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56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3387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62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3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7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53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5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62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7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35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4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46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48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15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2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82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6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3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61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2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0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8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1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0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4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53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2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5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8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38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0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1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4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5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7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5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5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3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6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5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16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5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0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39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3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1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3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86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7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0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1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81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0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3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4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59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94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2661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9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8776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91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6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3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81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10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07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2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6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8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66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0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2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0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3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3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55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3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4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8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3516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8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53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6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9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1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18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32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04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2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74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9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25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6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96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0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8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2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1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8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93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53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42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2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1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9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45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4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9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8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1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58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9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7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60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59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1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17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09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1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77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26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98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54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4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0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0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3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6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7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1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37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03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9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9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9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6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2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8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2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8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7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3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6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8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9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6722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4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7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1652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30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69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8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4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09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4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2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7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5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5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5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2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569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2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4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auction/Trade/Privatization/View.aspx?Id=154514&amp;Guid=348fdb9b-3f1b-4f2f-a440-9edbc7260c12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torgi.gov.ru/new/public/egrn/request/21000028300000000058_3_1_24030410:46: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i.rts-tender.ru/main/auction/Trade/Privatization/View.aspx?Id=154514&amp;Guid=348fdb9b-3f1b-4f2f-a440-9edbc7260c12" TargetMode="External"/><Relationship Id="rId5" Type="http://schemas.openxmlformats.org/officeDocument/2006/relationships/hyperlink" Target="https://torgi.gov.ru/new/public/egrn/request/21000028300000000058_1_1_24030410:46:20" TargetMode="External"/><Relationship Id="rId15" Type="http://schemas.openxmlformats.org/officeDocument/2006/relationships/hyperlink" Target="https://torgi.gov.ru/new/public/egrn/request/21000028300000000058_4_1_24030410:46:20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i.rts-tender.ru/main/auction/Trade/Privatization/View.aspx?Id=154514&amp;Guid=348fdb9b-3f1b-4f2f-a440-9edbc7260c12" TargetMode="External"/><Relationship Id="rId9" Type="http://schemas.openxmlformats.org/officeDocument/2006/relationships/hyperlink" Target="https://torgi.gov.ru/new/public/egrn/request/21000028300000000058_2_1_24030410:46:20" TargetMode="External"/><Relationship Id="rId14" Type="http://schemas.openxmlformats.org/officeDocument/2006/relationships/hyperlink" Target="https://i.rts-tender.ru/main/auction/Trade/Privatization/View.aspx?Id=154514&amp;Guid=348fdb9b-3f1b-4f2f-a440-9edbc7260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2738</Words>
  <Characters>15610</Characters>
  <Application>Microsoft Office Word</Application>
  <DocSecurity>0</DocSecurity>
  <Lines>130</Lines>
  <Paragraphs>36</Paragraphs>
  <ScaleCrop>false</ScaleCrop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2024-03-04T11:02:00Z</dcterms:created>
  <dcterms:modified xsi:type="dcterms:W3CDTF">2024-03-04T11:03:00Z</dcterms:modified>
</cp:coreProperties>
</file>