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A90A" w14:textId="77777777" w:rsidR="002C1B77" w:rsidRPr="002C1B77" w:rsidRDefault="002C1B77" w:rsidP="001A2FA0">
      <w:pPr>
        <w:pStyle w:val="a4"/>
        <w:tabs>
          <w:tab w:val="left" w:leader="dot" w:pos="-3060"/>
        </w:tabs>
        <w:ind w:left="-709" w:firstLine="0"/>
        <w:jc w:val="center"/>
        <w:rPr>
          <w:b/>
          <w:color w:val="000000"/>
          <w:sz w:val="28"/>
          <w:szCs w:val="28"/>
        </w:rPr>
      </w:pPr>
      <w:r w:rsidRPr="002C1B77">
        <w:rPr>
          <w:b/>
          <w:color w:val="000000"/>
          <w:sz w:val="28"/>
          <w:szCs w:val="28"/>
        </w:rPr>
        <w:t>Извещение</w:t>
      </w:r>
    </w:p>
    <w:p w14:paraId="117BA347" w14:textId="77777777" w:rsidR="00FE6249" w:rsidRDefault="00FE6249" w:rsidP="001A2FA0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38893" w14:textId="77777777" w:rsidR="00FE6249" w:rsidRDefault="00FE6249" w:rsidP="001A2FA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0B4892" w14:textId="77777777" w:rsidR="00C254DB" w:rsidRDefault="00FE6249" w:rsidP="001A2FA0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информирует о </w:t>
      </w:r>
      <w:r w:rsidR="002C1B77">
        <w:rPr>
          <w:rFonts w:ascii="Times New Roman" w:hAnsi="Times New Roman" w:cs="Times New Roman"/>
          <w:sz w:val="28"/>
          <w:szCs w:val="28"/>
        </w:rPr>
        <w:t>планируемом заключении договор</w:t>
      </w:r>
      <w:r w:rsidR="00392749">
        <w:rPr>
          <w:rFonts w:ascii="Times New Roman" w:hAnsi="Times New Roman" w:cs="Times New Roman"/>
          <w:sz w:val="28"/>
          <w:szCs w:val="28"/>
        </w:rPr>
        <w:t>а</w:t>
      </w:r>
      <w:r w:rsidR="00084B64">
        <w:rPr>
          <w:rFonts w:ascii="Times New Roman" w:hAnsi="Times New Roman" w:cs="Times New Roman"/>
          <w:sz w:val="28"/>
          <w:szCs w:val="28"/>
        </w:rPr>
        <w:t xml:space="preserve"> </w:t>
      </w:r>
      <w:r w:rsidR="002C1B77">
        <w:rPr>
          <w:rFonts w:ascii="Times New Roman" w:hAnsi="Times New Roman" w:cs="Times New Roman"/>
          <w:sz w:val="28"/>
          <w:szCs w:val="28"/>
        </w:rPr>
        <w:t xml:space="preserve">на </w:t>
      </w:r>
      <w:r w:rsidR="00C254DB">
        <w:rPr>
          <w:rFonts w:ascii="Times New Roman" w:hAnsi="Times New Roman" w:cs="Times New Roman"/>
          <w:sz w:val="28"/>
          <w:szCs w:val="28"/>
        </w:rPr>
        <w:t xml:space="preserve">предоставление права для </w:t>
      </w:r>
      <w:r w:rsidR="002C1B77">
        <w:rPr>
          <w:rFonts w:ascii="Times New Roman" w:hAnsi="Times New Roman" w:cs="Times New Roman"/>
          <w:sz w:val="28"/>
          <w:szCs w:val="28"/>
        </w:rPr>
        <w:t>размещени</w:t>
      </w:r>
      <w:r w:rsidR="00C254DB">
        <w:rPr>
          <w:rFonts w:ascii="Times New Roman" w:hAnsi="Times New Roman" w:cs="Times New Roman"/>
          <w:sz w:val="28"/>
          <w:szCs w:val="28"/>
        </w:rPr>
        <w:t>я</w:t>
      </w:r>
      <w:r w:rsidR="002C1B77">
        <w:rPr>
          <w:rFonts w:ascii="Times New Roman" w:hAnsi="Times New Roman" w:cs="Times New Roman"/>
          <w:sz w:val="28"/>
          <w:szCs w:val="28"/>
        </w:rPr>
        <w:t xml:space="preserve"> н</w:t>
      </w:r>
      <w:r w:rsidR="00C254DB">
        <w:rPr>
          <w:rFonts w:ascii="Times New Roman" w:hAnsi="Times New Roman" w:cs="Times New Roman"/>
          <w:sz w:val="28"/>
          <w:szCs w:val="28"/>
        </w:rPr>
        <w:t>е</w:t>
      </w:r>
      <w:r w:rsidR="002C1B77">
        <w:rPr>
          <w:rFonts w:ascii="Times New Roman" w:hAnsi="Times New Roman" w:cs="Times New Roman"/>
          <w:sz w:val="28"/>
          <w:szCs w:val="28"/>
        </w:rPr>
        <w:t>стационарн</w:t>
      </w:r>
      <w:r w:rsidR="00493079">
        <w:rPr>
          <w:rFonts w:ascii="Times New Roman" w:hAnsi="Times New Roman" w:cs="Times New Roman"/>
          <w:sz w:val="28"/>
          <w:szCs w:val="28"/>
        </w:rPr>
        <w:t>ого</w:t>
      </w:r>
      <w:r w:rsidR="002C1B7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93079">
        <w:rPr>
          <w:rFonts w:ascii="Times New Roman" w:hAnsi="Times New Roman" w:cs="Times New Roman"/>
          <w:sz w:val="28"/>
          <w:szCs w:val="28"/>
        </w:rPr>
        <w:t>ого</w:t>
      </w:r>
      <w:r w:rsidR="002C1B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3079">
        <w:rPr>
          <w:rFonts w:ascii="Times New Roman" w:hAnsi="Times New Roman" w:cs="Times New Roman"/>
          <w:sz w:val="28"/>
          <w:szCs w:val="28"/>
        </w:rPr>
        <w:t>а</w:t>
      </w:r>
      <w:r w:rsidR="002C1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BC25C" w14:textId="77777777" w:rsidR="007D2564" w:rsidRDefault="00C254DB" w:rsidP="001A2FA0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2564">
        <w:rPr>
          <w:rFonts w:ascii="Times New Roman" w:hAnsi="Times New Roman" w:cs="Times New Roman"/>
          <w:sz w:val="28"/>
          <w:szCs w:val="28"/>
        </w:rPr>
        <w:t>ест</w:t>
      </w:r>
      <w:r w:rsidR="00084B64">
        <w:rPr>
          <w:rFonts w:ascii="Times New Roman" w:hAnsi="Times New Roman" w:cs="Times New Roman"/>
          <w:sz w:val="28"/>
          <w:szCs w:val="28"/>
        </w:rPr>
        <w:t>о</w:t>
      </w:r>
      <w:r w:rsidR="00493079">
        <w:rPr>
          <w:rFonts w:ascii="Times New Roman" w:hAnsi="Times New Roman" w:cs="Times New Roman"/>
          <w:sz w:val="28"/>
          <w:szCs w:val="28"/>
        </w:rPr>
        <w:t xml:space="preserve"> для размещения нестационарного торгового</w:t>
      </w:r>
      <w:r w:rsidR="007D256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3079">
        <w:rPr>
          <w:rFonts w:ascii="Times New Roman" w:hAnsi="Times New Roman" w:cs="Times New Roman"/>
          <w:sz w:val="28"/>
          <w:szCs w:val="28"/>
        </w:rPr>
        <w:t>а</w:t>
      </w:r>
      <w:r w:rsidR="007D2564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493079">
        <w:rPr>
          <w:rFonts w:ascii="Times New Roman" w:hAnsi="Times New Roman" w:cs="Times New Roman"/>
          <w:sz w:val="28"/>
          <w:szCs w:val="28"/>
        </w:rPr>
        <w:t>е</w:t>
      </w:r>
      <w:r w:rsidR="007D2564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493079">
        <w:rPr>
          <w:rFonts w:ascii="Times New Roman" w:hAnsi="Times New Roman" w:cs="Times New Roman"/>
          <w:sz w:val="28"/>
          <w:szCs w:val="28"/>
        </w:rPr>
        <w:t>адресу</w:t>
      </w:r>
      <w:r w:rsidR="007D2564">
        <w:rPr>
          <w:rFonts w:ascii="Times New Roman" w:hAnsi="Times New Roman" w:cs="Times New Roman"/>
          <w:sz w:val="28"/>
          <w:szCs w:val="28"/>
        </w:rPr>
        <w:t>:</w:t>
      </w:r>
    </w:p>
    <w:p w14:paraId="730947FC" w14:textId="2F8CB49B" w:rsidR="0024023E" w:rsidRPr="000251B3" w:rsidRDefault="00B339A9" w:rsidP="000251B3">
      <w:pPr>
        <w:pStyle w:val="a3"/>
        <w:ind w:left="-70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39A9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B33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9A9">
        <w:rPr>
          <w:rFonts w:ascii="Times New Roman" w:hAnsi="Times New Roman" w:cs="Times New Roman"/>
          <w:sz w:val="28"/>
          <w:szCs w:val="28"/>
        </w:rPr>
        <w:t>ул.Бубенца</w:t>
      </w:r>
      <w:proofErr w:type="spellEnd"/>
      <w:r w:rsidRPr="00B339A9">
        <w:rPr>
          <w:rFonts w:ascii="Times New Roman" w:hAnsi="Times New Roman" w:cs="Times New Roman"/>
          <w:sz w:val="28"/>
          <w:szCs w:val="28"/>
        </w:rPr>
        <w:t>, 23, на расстоянии 30 м от магазина «Планета» в северо-восточном направле</w:t>
      </w:r>
      <w:bookmarkStart w:id="0" w:name="_GoBack"/>
      <w:bookmarkEnd w:id="0"/>
      <w:r w:rsidRPr="00B339A9">
        <w:rPr>
          <w:rFonts w:ascii="Times New Roman" w:hAnsi="Times New Roman" w:cs="Times New Roman"/>
          <w:sz w:val="28"/>
          <w:szCs w:val="28"/>
        </w:rPr>
        <w:t>нии и 2 м от проезжей части по ул. Бубенца</w:t>
      </w:r>
      <w:r w:rsidR="00021887">
        <w:rPr>
          <w:rFonts w:ascii="Times New Roman" w:hAnsi="Times New Roman" w:cs="Times New Roman"/>
          <w:sz w:val="28"/>
          <w:szCs w:val="28"/>
        </w:rPr>
        <w:t xml:space="preserve">. 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>Заявления подаются в отдел экономического развития, промышленности и торговли администрации Пугачевского муниципального района</w:t>
      </w:r>
      <w:r w:rsidR="00084B64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тридцати дней со дня опубликования (обнародования) и размещения данного извещения по адресу: Саратовская область, </w:t>
      </w:r>
      <w:proofErr w:type="spellStart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>г.Пугачев</w:t>
      </w:r>
      <w:proofErr w:type="spellEnd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>ул.Топорковская</w:t>
      </w:r>
      <w:proofErr w:type="spellEnd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, д.17, кабинет № 22, в рабочие дни с 8 часов 00 минут до </w:t>
      </w:r>
      <w:r w:rsidR="0024023E" w:rsidRPr="000251B3">
        <w:rPr>
          <w:rFonts w:ascii="Times New Roman" w:hAnsi="Times New Roman" w:cs="Times New Roman"/>
          <w:sz w:val="28"/>
          <w:szCs w:val="28"/>
        </w:rPr>
        <w:t>12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с 13 часов 00 минут до </w:t>
      </w:r>
      <w:r w:rsidR="0024023E" w:rsidRPr="000251B3">
        <w:rPr>
          <w:rFonts w:ascii="Times New Roman" w:hAnsi="Times New Roman" w:cs="Times New Roman"/>
          <w:sz w:val="28"/>
          <w:szCs w:val="28"/>
        </w:rPr>
        <w:t>17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одним из следующих способов: </w:t>
      </w:r>
    </w:p>
    <w:p w14:paraId="461B79FE" w14:textId="77777777" w:rsidR="0024023E" w:rsidRPr="0024023E" w:rsidRDefault="0024023E" w:rsidP="0024023E">
      <w:pPr>
        <w:pStyle w:val="a4"/>
        <w:tabs>
          <w:tab w:val="left" w:leader="dot" w:pos="-3060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023E">
        <w:rPr>
          <w:color w:val="000000"/>
          <w:sz w:val="28"/>
          <w:szCs w:val="28"/>
        </w:rPr>
        <w:t xml:space="preserve"> посредством личного обращения заявителя (представителя заявителя);  </w:t>
      </w:r>
    </w:p>
    <w:p w14:paraId="2723F166" w14:textId="77777777" w:rsidR="0024023E" w:rsidRPr="0024023E" w:rsidRDefault="0024023E" w:rsidP="0024023E">
      <w:pPr>
        <w:pStyle w:val="a4"/>
        <w:tabs>
          <w:tab w:val="left" w:leader="dot" w:pos="-3060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023E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редством почтового отправления.</w:t>
      </w:r>
    </w:p>
    <w:p w14:paraId="28F08DA7" w14:textId="77777777" w:rsidR="007D2564" w:rsidRDefault="00D96C6B" w:rsidP="004E75FF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6B">
        <w:rPr>
          <w:rFonts w:ascii="Times New Roman" w:hAnsi="Times New Roman" w:cs="Times New Roman"/>
          <w:color w:val="464646"/>
          <w:sz w:val="28"/>
          <w:szCs w:val="28"/>
        </w:rPr>
        <w:br/>
      </w:r>
    </w:p>
    <w:p w14:paraId="2F7710F7" w14:textId="77777777" w:rsidR="007D2564" w:rsidRDefault="007D2564" w:rsidP="00FE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2B0A5" w14:textId="77777777" w:rsidR="007D2564" w:rsidRDefault="007D2564" w:rsidP="007D256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</w:t>
      </w:r>
    </w:p>
    <w:p w14:paraId="7ECF6668" w14:textId="77777777" w:rsidR="007D2564" w:rsidRDefault="007D2564" w:rsidP="007D256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</w:p>
    <w:p w14:paraId="75989405" w14:textId="77777777" w:rsidR="00D2696D" w:rsidRDefault="00D2696D" w:rsidP="00FE6249">
      <w:pPr>
        <w:pStyle w:val="a3"/>
      </w:pPr>
    </w:p>
    <w:sectPr w:rsidR="00D2696D" w:rsidSect="0089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3"/>
    <w:rsid w:val="00021887"/>
    <w:rsid w:val="000251B3"/>
    <w:rsid w:val="00084B64"/>
    <w:rsid w:val="00126BA7"/>
    <w:rsid w:val="00135DF0"/>
    <w:rsid w:val="00180A86"/>
    <w:rsid w:val="001A2FA0"/>
    <w:rsid w:val="00230BA6"/>
    <w:rsid w:val="0024023E"/>
    <w:rsid w:val="002454AE"/>
    <w:rsid w:val="002C1B77"/>
    <w:rsid w:val="00301A17"/>
    <w:rsid w:val="00392749"/>
    <w:rsid w:val="00442579"/>
    <w:rsid w:val="00493079"/>
    <w:rsid w:val="004E75FF"/>
    <w:rsid w:val="00512C93"/>
    <w:rsid w:val="0065711E"/>
    <w:rsid w:val="007D2564"/>
    <w:rsid w:val="007F1021"/>
    <w:rsid w:val="00891F5E"/>
    <w:rsid w:val="008925AB"/>
    <w:rsid w:val="00934B42"/>
    <w:rsid w:val="00971383"/>
    <w:rsid w:val="009B462C"/>
    <w:rsid w:val="009F0E0F"/>
    <w:rsid w:val="00A76FC4"/>
    <w:rsid w:val="00B339A9"/>
    <w:rsid w:val="00BC6E34"/>
    <w:rsid w:val="00C254DB"/>
    <w:rsid w:val="00D2696D"/>
    <w:rsid w:val="00D35D39"/>
    <w:rsid w:val="00D96C6B"/>
    <w:rsid w:val="00F150CC"/>
    <w:rsid w:val="00F247F2"/>
    <w:rsid w:val="00FB5CB9"/>
    <w:rsid w:val="00FE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ED6"/>
  <w15:docId w15:val="{64E3062D-D9D3-443A-BF1D-FF6D0013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249"/>
    <w:pPr>
      <w:spacing w:after="0" w:line="240" w:lineRule="auto"/>
    </w:pPr>
  </w:style>
  <w:style w:type="paragraph" w:styleId="a4">
    <w:name w:val="Body Text Indent"/>
    <w:basedOn w:val="a"/>
    <w:link w:val="a5"/>
    <w:rsid w:val="002C1B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1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39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C6E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6E34"/>
    <w:rPr>
      <w:sz w:val="16"/>
      <w:szCs w:val="16"/>
    </w:rPr>
  </w:style>
  <w:style w:type="character" w:styleId="a8">
    <w:name w:val="Hyperlink"/>
    <w:uiPriority w:val="99"/>
    <w:unhideWhenUsed/>
    <w:rsid w:val="00BC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ВОРОНИНА</cp:lastModifiedBy>
  <cp:revision>3</cp:revision>
  <cp:lastPrinted>2021-05-31T05:56:00Z</cp:lastPrinted>
  <dcterms:created xsi:type="dcterms:W3CDTF">2024-08-14T11:14:00Z</dcterms:created>
  <dcterms:modified xsi:type="dcterms:W3CDTF">2024-08-14T11:16:00Z</dcterms:modified>
</cp:coreProperties>
</file>