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10421"/>
      </w:tblGrid>
      <w:tr w:rsidR="00265515" w:rsidRPr="00590FD2" w:rsidTr="00423DE1">
        <w:trPr>
          <w:trHeight w:val="2880"/>
          <w:jc w:val="center"/>
        </w:trPr>
        <w:tc>
          <w:tcPr>
            <w:tcW w:w="5000" w:type="pct"/>
          </w:tcPr>
          <w:p w:rsidR="00132C23" w:rsidRPr="00590FD2" w:rsidRDefault="00132C23" w:rsidP="00156F7C">
            <w:pPr>
              <w:pStyle w:val="aff7"/>
              <w:ind w:firstLine="284"/>
              <w:jc w:val="center"/>
              <w:rPr>
                <w:rFonts w:ascii="Times New Roman" w:hAnsi="Times New Roman"/>
                <w:i/>
              </w:rPr>
            </w:pPr>
            <w:bookmarkStart w:id="0" w:name="_Toc19601161"/>
            <w:bookmarkStart w:id="1" w:name="_Toc20301407"/>
            <w:bookmarkStart w:id="2" w:name="_Toc21089212"/>
            <w:bookmarkStart w:id="3" w:name="_Toc509150237"/>
            <w:bookmarkStart w:id="4" w:name="_Toc9524865"/>
            <w:r w:rsidRPr="00590FD2">
              <w:rPr>
                <w:rFonts w:ascii="Times New Roman" w:hAnsi="Times New Roman"/>
                <w:sz w:val="28"/>
              </w:rPr>
              <w:t xml:space="preserve">ФИЛИАЛ </w:t>
            </w:r>
            <w:r w:rsidR="00290A1F">
              <w:rPr>
                <w:rFonts w:ascii="Times New Roman" w:hAnsi="Times New Roman"/>
                <w:sz w:val="28"/>
              </w:rPr>
              <w:t>ППК</w:t>
            </w:r>
            <w:r w:rsidRPr="00590FD2">
              <w:rPr>
                <w:rFonts w:ascii="Times New Roman" w:hAnsi="Times New Roman"/>
                <w:sz w:val="28"/>
              </w:rPr>
              <w:t xml:space="preserve"> «</w:t>
            </w:r>
            <w:r w:rsidR="00290A1F">
              <w:rPr>
                <w:rFonts w:ascii="Times New Roman" w:hAnsi="Times New Roman"/>
                <w:sz w:val="28"/>
              </w:rPr>
              <w:t>РОСКАДАСТР</w:t>
            </w:r>
            <w:r w:rsidRPr="00590FD2">
              <w:rPr>
                <w:rFonts w:ascii="Times New Roman" w:hAnsi="Times New Roman"/>
                <w:sz w:val="28"/>
              </w:rPr>
              <w:t>» ПО САРАТОВСКОЙ ОБЛАСТИ</w:t>
            </w:r>
          </w:p>
        </w:tc>
      </w:tr>
      <w:tr w:rsidR="00265515" w:rsidRPr="00590FD2" w:rsidTr="00423DE1">
        <w:trPr>
          <w:trHeight w:val="3215"/>
          <w:jc w:val="center"/>
        </w:trPr>
        <w:tc>
          <w:tcPr>
            <w:tcW w:w="5000" w:type="pct"/>
            <w:shd w:val="clear" w:color="auto" w:fill="auto"/>
            <w:vAlign w:val="center"/>
          </w:tcPr>
          <w:p w:rsidR="00122A84" w:rsidRPr="00590FD2" w:rsidRDefault="00132C23" w:rsidP="00533B6B">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Генеральн</w:t>
            </w:r>
            <w:r w:rsidR="00964D31">
              <w:rPr>
                <w:rFonts w:ascii="Times New Roman" w:eastAsia="Times New Roman" w:hAnsi="Times New Roman"/>
                <w:b/>
                <w:sz w:val="32"/>
                <w:szCs w:val="32"/>
              </w:rPr>
              <w:t>ый</w:t>
            </w:r>
            <w:r w:rsidRPr="00590FD2">
              <w:rPr>
                <w:rFonts w:ascii="Times New Roman" w:eastAsia="Times New Roman" w:hAnsi="Times New Roman"/>
                <w:b/>
                <w:sz w:val="32"/>
                <w:szCs w:val="32"/>
              </w:rPr>
              <w:t xml:space="preserve"> план </w:t>
            </w:r>
            <w:r w:rsidR="006C2B05" w:rsidRPr="006C2B05">
              <w:rPr>
                <w:rFonts w:ascii="Times New Roman" w:eastAsia="Times New Roman" w:hAnsi="Times New Roman"/>
                <w:b/>
                <w:sz w:val="32"/>
                <w:szCs w:val="32"/>
              </w:rPr>
              <w:t>Старопорубежского</w:t>
            </w:r>
            <w:r w:rsidR="00265515" w:rsidRPr="00590FD2">
              <w:rPr>
                <w:rFonts w:ascii="Times New Roman" w:eastAsia="Times New Roman" w:hAnsi="Times New Roman"/>
                <w:b/>
                <w:sz w:val="32"/>
                <w:szCs w:val="32"/>
              </w:rPr>
              <w:t xml:space="preserve"> </w:t>
            </w:r>
            <w:r w:rsidRPr="00590FD2">
              <w:rPr>
                <w:rFonts w:ascii="Times New Roman" w:eastAsia="Times New Roman" w:hAnsi="Times New Roman"/>
                <w:b/>
                <w:sz w:val="32"/>
                <w:szCs w:val="32"/>
              </w:rPr>
              <w:t xml:space="preserve">муниципального образования </w:t>
            </w:r>
            <w:r w:rsidR="002C61ED">
              <w:rPr>
                <w:rFonts w:ascii="Times New Roman" w:eastAsia="Times New Roman" w:hAnsi="Times New Roman"/>
                <w:b/>
                <w:sz w:val="32"/>
                <w:szCs w:val="32"/>
              </w:rPr>
              <w:t>Пугачевского</w:t>
            </w:r>
            <w:r w:rsidR="00C15C54" w:rsidRPr="00590FD2">
              <w:rPr>
                <w:rFonts w:ascii="Times New Roman" w:eastAsia="Times New Roman" w:hAnsi="Times New Roman"/>
                <w:b/>
                <w:sz w:val="32"/>
                <w:szCs w:val="32"/>
              </w:rPr>
              <w:t xml:space="preserve"> муниципального района </w:t>
            </w:r>
          </w:p>
          <w:p w:rsidR="00132C23" w:rsidRPr="00590FD2" w:rsidRDefault="00132C23" w:rsidP="00533B6B">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Саратовской области</w:t>
            </w:r>
          </w:p>
        </w:tc>
      </w:tr>
      <w:tr w:rsidR="00265515" w:rsidRPr="00590FD2" w:rsidTr="00423DE1">
        <w:trPr>
          <w:trHeight w:val="720"/>
          <w:jc w:val="center"/>
        </w:trPr>
        <w:tc>
          <w:tcPr>
            <w:tcW w:w="5000" w:type="pct"/>
            <w:shd w:val="clear" w:color="auto" w:fill="auto"/>
            <w:vAlign w:val="center"/>
          </w:tcPr>
          <w:p w:rsidR="00132C23" w:rsidRPr="00590FD2" w:rsidRDefault="00132C23" w:rsidP="00423DE1">
            <w:pPr>
              <w:pStyle w:val="af3"/>
              <w:jc w:val="center"/>
              <w:rPr>
                <w:rFonts w:ascii="Times New Roman" w:eastAsia="Times New Roman" w:hAnsi="Times New Roman"/>
                <w:b/>
                <w:sz w:val="28"/>
                <w:szCs w:val="28"/>
              </w:rPr>
            </w:pPr>
            <w:r w:rsidRPr="00590FD2">
              <w:rPr>
                <w:rFonts w:ascii="Times New Roman" w:eastAsia="Times New Roman" w:hAnsi="Times New Roman"/>
                <w:b/>
                <w:sz w:val="28"/>
                <w:szCs w:val="28"/>
              </w:rPr>
              <w:t>МАТЕРИАЛЫ ПО ОБОСНОВАНИЮ ГЕНЕРАЛЬНОГО ПЛАНА</w:t>
            </w:r>
          </w:p>
        </w:tc>
      </w:tr>
      <w:tr w:rsidR="00265515" w:rsidRPr="00590FD2" w:rsidTr="00423DE1">
        <w:trPr>
          <w:trHeight w:val="360"/>
          <w:jc w:val="center"/>
        </w:trPr>
        <w:tc>
          <w:tcPr>
            <w:tcW w:w="5000" w:type="pct"/>
            <w:vAlign w:val="center"/>
          </w:tcPr>
          <w:p w:rsidR="00132C23" w:rsidRPr="00590FD2" w:rsidRDefault="00132C23" w:rsidP="00423DE1">
            <w:pPr>
              <w:pStyle w:val="af3"/>
              <w:jc w:val="center"/>
              <w:rPr>
                <w:rFonts w:ascii="Times New Roman" w:hAnsi="Times New Roman"/>
                <w:sz w:val="28"/>
                <w:szCs w:val="28"/>
              </w:rPr>
            </w:pPr>
          </w:p>
        </w:tc>
      </w:tr>
      <w:tr w:rsidR="00132C23" w:rsidRPr="00590FD2" w:rsidTr="00423DE1">
        <w:trPr>
          <w:trHeight w:val="3176"/>
          <w:jc w:val="center"/>
        </w:trPr>
        <w:tc>
          <w:tcPr>
            <w:tcW w:w="5000" w:type="pct"/>
            <w:vAlign w:val="center"/>
          </w:tcPr>
          <w:p w:rsidR="003C0C4A" w:rsidRDefault="003C0C4A" w:rsidP="003C0C4A">
            <w:pPr>
              <w:pStyle w:val="af3"/>
              <w:rPr>
                <w:rFonts w:ascii="Times New Roman" w:hAnsi="Times New Roman"/>
                <w:bCs/>
                <w:i/>
                <w:sz w:val="28"/>
                <w:szCs w:val="28"/>
              </w:rPr>
            </w:pPr>
          </w:p>
          <w:p w:rsidR="003C0C4A" w:rsidRDefault="003C0C4A" w:rsidP="003C0C4A">
            <w:pPr>
              <w:pStyle w:val="af3"/>
              <w:rPr>
                <w:rFonts w:ascii="Times New Roman" w:hAnsi="Times New Roman"/>
                <w:bCs/>
                <w:i/>
                <w:sz w:val="28"/>
                <w:szCs w:val="28"/>
              </w:rPr>
            </w:pPr>
          </w:p>
          <w:p w:rsidR="003C0C4A" w:rsidRDefault="003C0C4A" w:rsidP="003C0C4A">
            <w:pPr>
              <w:pStyle w:val="af3"/>
              <w:rPr>
                <w:rFonts w:ascii="Times New Roman" w:hAnsi="Times New Roman"/>
                <w:bCs/>
                <w:i/>
                <w:sz w:val="28"/>
                <w:szCs w:val="28"/>
              </w:rPr>
            </w:pPr>
          </w:p>
          <w:p w:rsidR="003C0C4A" w:rsidRDefault="003C0C4A" w:rsidP="003C0C4A">
            <w:pPr>
              <w:pStyle w:val="af3"/>
              <w:rPr>
                <w:rFonts w:ascii="Times New Roman" w:hAnsi="Times New Roman"/>
                <w:bCs/>
                <w:i/>
                <w:sz w:val="28"/>
                <w:szCs w:val="28"/>
              </w:rPr>
            </w:pPr>
          </w:p>
          <w:p w:rsidR="003C0C4A" w:rsidRDefault="003C0C4A" w:rsidP="003C0C4A">
            <w:pPr>
              <w:pStyle w:val="af3"/>
              <w:rPr>
                <w:rFonts w:ascii="Times New Roman" w:hAnsi="Times New Roman"/>
                <w:bCs/>
                <w:i/>
                <w:sz w:val="28"/>
                <w:szCs w:val="28"/>
              </w:rPr>
            </w:pPr>
          </w:p>
          <w:p w:rsidR="00132C23" w:rsidRPr="00590FD2" w:rsidRDefault="00132C23" w:rsidP="00823697">
            <w:pPr>
              <w:pStyle w:val="af3"/>
              <w:jc w:val="center"/>
              <w:rPr>
                <w:rFonts w:ascii="Times New Roman" w:hAnsi="Times New Roman"/>
                <w:b/>
                <w:bCs/>
                <w:sz w:val="28"/>
                <w:szCs w:val="28"/>
              </w:rPr>
            </w:pPr>
            <w:r w:rsidRPr="00590FD2">
              <w:rPr>
                <w:rFonts w:ascii="Times New Roman" w:hAnsi="Times New Roman"/>
                <w:bCs/>
                <w:i/>
                <w:sz w:val="28"/>
                <w:szCs w:val="28"/>
              </w:rPr>
              <w:t>Пояснительная записка</w:t>
            </w:r>
          </w:p>
        </w:tc>
      </w:tr>
    </w:tbl>
    <w:p w:rsidR="00132C23" w:rsidRPr="00590FD2" w:rsidRDefault="00132C23" w:rsidP="00132C23">
      <w:pPr>
        <w:rPr>
          <w:rFonts w:ascii="Times New Roman" w:hAnsi="Times New Roman"/>
          <w:sz w:val="28"/>
          <w:szCs w:val="28"/>
        </w:rPr>
      </w:pPr>
    </w:p>
    <w:p w:rsidR="00132C23" w:rsidRPr="00DC24FF" w:rsidRDefault="00132C23" w:rsidP="00132C23">
      <w:pPr>
        <w:rPr>
          <w:rFonts w:ascii="Times New Roman" w:hAnsi="Times New Roman"/>
          <w:sz w:val="28"/>
          <w:szCs w:val="28"/>
          <w:lang w:val="en-US"/>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265515" w:rsidRPr="00590FD2" w:rsidTr="00156F7C">
        <w:trPr>
          <w:trHeight w:val="1000"/>
        </w:trPr>
        <w:tc>
          <w:tcPr>
            <w:tcW w:w="5000" w:type="pct"/>
            <w:vAlign w:val="bottom"/>
          </w:tcPr>
          <w:p w:rsidR="00132C23" w:rsidRPr="00590FD2" w:rsidRDefault="00D36410" w:rsidP="00D92656">
            <w:pPr>
              <w:pStyle w:val="af3"/>
              <w:jc w:val="center"/>
              <w:rPr>
                <w:rFonts w:ascii="Times New Roman" w:hAnsi="Times New Roman"/>
                <w:sz w:val="28"/>
                <w:szCs w:val="28"/>
              </w:rPr>
            </w:pPr>
            <w:r w:rsidRPr="00590FD2">
              <w:rPr>
                <w:rFonts w:ascii="Times New Roman" w:hAnsi="Times New Roman"/>
                <w:sz w:val="28"/>
                <w:szCs w:val="28"/>
              </w:rPr>
              <w:t>Саратов</w:t>
            </w:r>
            <w:r w:rsidR="00D92656">
              <w:rPr>
                <w:rFonts w:ascii="Times New Roman" w:hAnsi="Times New Roman"/>
                <w:sz w:val="28"/>
                <w:szCs w:val="28"/>
              </w:rPr>
              <w:t xml:space="preserve"> </w:t>
            </w:r>
            <w:r w:rsidR="00CD5F61" w:rsidRPr="00590FD2">
              <w:rPr>
                <w:rFonts w:ascii="Times New Roman" w:hAnsi="Times New Roman"/>
                <w:sz w:val="28"/>
                <w:szCs w:val="28"/>
              </w:rPr>
              <w:t>202</w:t>
            </w:r>
            <w:r w:rsidR="005D3135">
              <w:rPr>
                <w:rFonts w:ascii="Times New Roman" w:hAnsi="Times New Roman"/>
                <w:sz w:val="28"/>
                <w:szCs w:val="28"/>
              </w:rPr>
              <w:t>4</w:t>
            </w:r>
          </w:p>
        </w:tc>
      </w:tr>
    </w:tbl>
    <w:p w:rsidR="00132C23" w:rsidRPr="00590FD2" w:rsidRDefault="00132C23" w:rsidP="00132C23">
      <w:pPr>
        <w:rPr>
          <w:rFonts w:ascii="Times New Roman" w:hAnsi="Times New Roman"/>
          <w:sz w:val="28"/>
          <w:szCs w:val="28"/>
        </w:rPr>
      </w:pPr>
    </w:p>
    <w:p w:rsidR="00132C23" w:rsidRPr="00590FD2" w:rsidRDefault="00132C23" w:rsidP="00FB7CCE">
      <w:pPr>
        <w:pStyle w:val="af6"/>
        <w:tabs>
          <w:tab w:val="left" w:pos="851"/>
        </w:tabs>
        <w:spacing w:after="0" w:line="300" w:lineRule="auto"/>
        <w:ind w:firstLine="709"/>
        <w:jc w:val="both"/>
        <w:outlineLvl w:val="0"/>
        <w:rPr>
          <w:color w:val="auto"/>
        </w:rPr>
      </w:pPr>
      <w:r w:rsidRPr="00590FD2">
        <w:rPr>
          <w:color w:val="auto"/>
        </w:rPr>
        <w:br w:type="page"/>
      </w:r>
      <w:bookmarkStart w:id="5" w:name="_Toc184368290"/>
      <w:bookmarkStart w:id="6" w:name="_Toc99539789"/>
      <w:r w:rsidR="005E0898">
        <w:rPr>
          <w:color w:val="auto"/>
        </w:rPr>
        <w:lastRenderedPageBreak/>
        <w:t>СОСТАВ ГЕНЕРАЛЬНОГО ПЛАНА</w:t>
      </w:r>
      <w:bookmarkEnd w:id="5"/>
      <w:r w:rsidR="005E0898">
        <w:rPr>
          <w:color w:val="auto"/>
        </w:rPr>
        <w:t xml:space="preserve"> </w:t>
      </w:r>
      <w:bookmarkEnd w:id="0"/>
      <w:bookmarkEnd w:id="6"/>
    </w:p>
    <w:p w:rsidR="00132C23" w:rsidRPr="00590FD2" w:rsidRDefault="005E0898" w:rsidP="00CF6138">
      <w:pPr>
        <w:tabs>
          <w:tab w:val="left" w:pos="1134"/>
        </w:tabs>
        <w:spacing w:after="0" w:line="300" w:lineRule="auto"/>
        <w:ind w:firstLine="709"/>
        <w:jc w:val="both"/>
        <w:rPr>
          <w:rFonts w:ascii="Times New Roman" w:hAnsi="Times New Roman"/>
          <w:sz w:val="28"/>
          <w:szCs w:val="28"/>
        </w:rPr>
      </w:pPr>
      <w:r>
        <w:rPr>
          <w:rFonts w:ascii="Times New Roman" w:hAnsi="Times New Roman"/>
          <w:sz w:val="28"/>
          <w:szCs w:val="28"/>
        </w:rPr>
        <w:t>Г</w:t>
      </w:r>
      <w:r w:rsidR="00F9609A" w:rsidRPr="00590FD2">
        <w:rPr>
          <w:rFonts w:ascii="Times New Roman" w:hAnsi="Times New Roman"/>
          <w:sz w:val="28"/>
          <w:szCs w:val="28"/>
        </w:rPr>
        <w:t>енеральн</w:t>
      </w:r>
      <w:r>
        <w:rPr>
          <w:rFonts w:ascii="Times New Roman" w:hAnsi="Times New Roman"/>
          <w:sz w:val="28"/>
          <w:szCs w:val="28"/>
        </w:rPr>
        <w:t>ый</w:t>
      </w:r>
      <w:r w:rsidR="00F9609A" w:rsidRPr="00590FD2">
        <w:rPr>
          <w:rFonts w:ascii="Times New Roman" w:hAnsi="Times New Roman"/>
          <w:sz w:val="28"/>
          <w:szCs w:val="28"/>
        </w:rPr>
        <w:t xml:space="preserve"> план</w:t>
      </w:r>
      <w:r w:rsidR="00132C23" w:rsidRPr="00590FD2">
        <w:rPr>
          <w:rFonts w:ascii="Times New Roman" w:hAnsi="Times New Roman"/>
          <w:sz w:val="28"/>
          <w:szCs w:val="28"/>
        </w:rPr>
        <w:t xml:space="preserve"> </w:t>
      </w:r>
      <w:r w:rsidR="006C2B05" w:rsidRPr="006C2B05">
        <w:rPr>
          <w:rFonts w:ascii="Times New Roman" w:hAnsi="Times New Roman"/>
          <w:sz w:val="28"/>
          <w:szCs w:val="28"/>
        </w:rPr>
        <w:t>Старопорубежского</w:t>
      </w:r>
      <w:r w:rsidR="0049265B">
        <w:rPr>
          <w:rFonts w:ascii="Times New Roman" w:hAnsi="Times New Roman"/>
          <w:sz w:val="28"/>
          <w:szCs w:val="28"/>
        </w:rPr>
        <w:t xml:space="preserve"> </w:t>
      </w:r>
      <w:r w:rsidR="00132C23" w:rsidRPr="00590FD2">
        <w:rPr>
          <w:rFonts w:ascii="Times New Roman" w:hAnsi="Times New Roman"/>
          <w:sz w:val="28"/>
          <w:szCs w:val="28"/>
        </w:rPr>
        <w:t xml:space="preserve">муниципального образования </w:t>
      </w:r>
      <w:r w:rsidR="002C61ED">
        <w:rPr>
          <w:rFonts w:ascii="Times New Roman" w:hAnsi="Times New Roman"/>
          <w:sz w:val="28"/>
          <w:szCs w:val="28"/>
        </w:rPr>
        <w:t>Пугачевского</w:t>
      </w:r>
      <w:r w:rsidR="00FE7836">
        <w:rPr>
          <w:rFonts w:ascii="Times New Roman" w:hAnsi="Times New Roman"/>
          <w:sz w:val="28"/>
          <w:szCs w:val="28"/>
        </w:rPr>
        <w:t xml:space="preserve"> </w:t>
      </w:r>
      <w:r w:rsidR="001625F8" w:rsidRPr="00590FD2">
        <w:rPr>
          <w:rFonts w:ascii="Times New Roman" w:hAnsi="Times New Roman"/>
          <w:sz w:val="28"/>
          <w:szCs w:val="28"/>
        </w:rPr>
        <w:t>муниципального района</w:t>
      </w:r>
      <w:r w:rsidR="00132C23" w:rsidRPr="00590FD2">
        <w:rPr>
          <w:rFonts w:ascii="Times New Roman" w:hAnsi="Times New Roman"/>
          <w:sz w:val="28"/>
          <w:szCs w:val="28"/>
        </w:rPr>
        <w:t xml:space="preserve"> Саратовской области разработан в составе:</w:t>
      </w:r>
    </w:p>
    <w:p w:rsidR="000752C4" w:rsidRPr="00590FD2" w:rsidRDefault="000752C4" w:rsidP="00B87462">
      <w:pPr>
        <w:tabs>
          <w:tab w:val="left" w:pos="851"/>
        </w:tabs>
        <w:spacing w:after="0" w:line="300" w:lineRule="auto"/>
        <w:jc w:val="both"/>
        <w:rPr>
          <w:rFonts w:ascii="Times New Roman" w:hAnsi="Times New Roman"/>
          <w:b/>
          <w:sz w:val="28"/>
          <w:szCs w:val="28"/>
        </w:rPr>
      </w:pPr>
    </w:p>
    <w:p w:rsidR="00132C23" w:rsidRPr="00590FD2" w:rsidRDefault="00132C23" w:rsidP="00CF6138">
      <w:pPr>
        <w:tabs>
          <w:tab w:val="left" w:pos="851"/>
        </w:tabs>
        <w:spacing w:after="0" w:line="300" w:lineRule="auto"/>
        <w:ind w:firstLine="709"/>
        <w:jc w:val="both"/>
        <w:rPr>
          <w:rFonts w:ascii="Times New Roman" w:hAnsi="Times New Roman"/>
          <w:b/>
          <w:sz w:val="28"/>
          <w:szCs w:val="28"/>
        </w:rPr>
      </w:pPr>
      <w:r w:rsidRPr="00590FD2">
        <w:rPr>
          <w:rFonts w:ascii="Times New Roman" w:hAnsi="Times New Roman"/>
          <w:b/>
          <w:sz w:val="28"/>
          <w:szCs w:val="28"/>
        </w:rPr>
        <w:t>УТВЕРЖДАЕМАЯ ЧАСТЬ</w:t>
      </w:r>
    </w:p>
    <w:p w:rsidR="00132C23" w:rsidRPr="00590FD2" w:rsidRDefault="00132C23" w:rsidP="00B87462">
      <w:pPr>
        <w:tabs>
          <w:tab w:val="left" w:pos="851"/>
        </w:tabs>
        <w:spacing w:after="0" w:line="300" w:lineRule="auto"/>
        <w:jc w:val="both"/>
        <w:rPr>
          <w:rFonts w:ascii="Times New Roman" w:hAnsi="Times New Roman"/>
          <w:sz w:val="28"/>
          <w:szCs w:val="28"/>
        </w:rPr>
      </w:pPr>
      <w:r w:rsidRPr="00590FD2">
        <w:rPr>
          <w:rFonts w:ascii="Times New Roman" w:hAnsi="Times New Roman"/>
          <w:sz w:val="28"/>
          <w:szCs w:val="28"/>
        </w:rPr>
        <w:t>Текстовые материалы:</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9215"/>
      </w:tblGrid>
      <w:tr w:rsidR="00AA0374" w:rsidRPr="004964E1" w:rsidTr="00EB1883">
        <w:tc>
          <w:tcPr>
            <w:tcW w:w="533" w:type="pct"/>
            <w:vAlign w:val="center"/>
          </w:tcPr>
          <w:p w:rsidR="00132C23" w:rsidRPr="004964E1" w:rsidRDefault="00132C23" w:rsidP="00B87462">
            <w:pPr>
              <w:tabs>
                <w:tab w:val="left" w:pos="851"/>
              </w:tabs>
              <w:spacing w:after="0" w:line="240" w:lineRule="auto"/>
              <w:jc w:val="both"/>
              <w:rPr>
                <w:rFonts w:ascii="Times New Roman" w:hAnsi="Times New Roman"/>
                <w:b/>
                <w:sz w:val="28"/>
                <w:szCs w:val="28"/>
              </w:rPr>
            </w:pPr>
            <w:r w:rsidRPr="004964E1">
              <w:rPr>
                <w:rFonts w:ascii="Times New Roman" w:hAnsi="Times New Roman"/>
                <w:b/>
                <w:sz w:val="28"/>
                <w:szCs w:val="28"/>
              </w:rPr>
              <w:t>№ п/п</w:t>
            </w:r>
          </w:p>
        </w:tc>
        <w:tc>
          <w:tcPr>
            <w:tcW w:w="4467" w:type="pct"/>
            <w:vAlign w:val="center"/>
          </w:tcPr>
          <w:p w:rsidR="00132C23" w:rsidRPr="004964E1" w:rsidRDefault="00132C23" w:rsidP="00536EDC">
            <w:pPr>
              <w:tabs>
                <w:tab w:val="left" w:pos="851"/>
              </w:tabs>
              <w:spacing w:after="0" w:line="240" w:lineRule="auto"/>
              <w:jc w:val="center"/>
              <w:rPr>
                <w:rFonts w:ascii="Times New Roman" w:hAnsi="Times New Roman"/>
                <w:b/>
                <w:sz w:val="28"/>
                <w:szCs w:val="28"/>
              </w:rPr>
            </w:pPr>
            <w:r w:rsidRPr="004964E1">
              <w:rPr>
                <w:rFonts w:ascii="Times New Roman" w:hAnsi="Times New Roman"/>
                <w:b/>
                <w:sz w:val="28"/>
                <w:szCs w:val="28"/>
              </w:rPr>
              <w:t>Наименование</w:t>
            </w:r>
          </w:p>
        </w:tc>
      </w:tr>
      <w:tr w:rsidR="00AA0374" w:rsidRPr="004964E1" w:rsidTr="00EB1883">
        <w:tc>
          <w:tcPr>
            <w:tcW w:w="533" w:type="pct"/>
            <w:vAlign w:val="center"/>
          </w:tcPr>
          <w:p w:rsidR="00132C23" w:rsidRPr="004964E1" w:rsidRDefault="00132C23" w:rsidP="001032E1">
            <w:pPr>
              <w:tabs>
                <w:tab w:val="left" w:pos="851"/>
              </w:tabs>
              <w:spacing w:after="0" w:line="240" w:lineRule="auto"/>
              <w:jc w:val="center"/>
              <w:rPr>
                <w:rFonts w:ascii="Times New Roman" w:hAnsi="Times New Roman"/>
                <w:b/>
                <w:sz w:val="28"/>
                <w:szCs w:val="28"/>
              </w:rPr>
            </w:pPr>
            <w:r w:rsidRPr="004964E1">
              <w:rPr>
                <w:rFonts w:ascii="Times New Roman" w:hAnsi="Times New Roman"/>
                <w:b/>
                <w:sz w:val="28"/>
                <w:szCs w:val="28"/>
              </w:rPr>
              <w:t>1</w:t>
            </w:r>
          </w:p>
        </w:tc>
        <w:tc>
          <w:tcPr>
            <w:tcW w:w="4467" w:type="pct"/>
            <w:vAlign w:val="center"/>
          </w:tcPr>
          <w:p w:rsidR="00132C23" w:rsidRPr="004964E1" w:rsidRDefault="00132C23" w:rsidP="00B87462">
            <w:pPr>
              <w:tabs>
                <w:tab w:val="left" w:pos="851"/>
              </w:tabs>
              <w:spacing w:after="0" w:line="240" w:lineRule="auto"/>
              <w:jc w:val="both"/>
              <w:rPr>
                <w:rFonts w:ascii="Times New Roman" w:hAnsi="Times New Roman"/>
                <w:sz w:val="28"/>
                <w:szCs w:val="28"/>
              </w:rPr>
            </w:pPr>
            <w:r w:rsidRPr="004964E1">
              <w:rPr>
                <w:rFonts w:ascii="Times New Roman" w:hAnsi="Times New Roman"/>
                <w:sz w:val="28"/>
                <w:szCs w:val="28"/>
              </w:rPr>
              <w:t>Положение о территориальном планировании</w:t>
            </w:r>
          </w:p>
        </w:tc>
      </w:tr>
    </w:tbl>
    <w:p w:rsidR="00132C23" w:rsidRPr="00590FD2" w:rsidRDefault="00132C23" w:rsidP="00B87462">
      <w:pPr>
        <w:tabs>
          <w:tab w:val="left" w:pos="851"/>
        </w:tabs>
        <w:spacing w:after="0" w:line="300" w:lineRule="auto"/>
        <w:jc w:val="both"/>
        <w:rPr>
          <w:rFonts w:ascii="Times New Roman" w:hAnsi="Times New Roman"/>
          <w:b/>
          <w:sz w:val="28"/>
          <w:szCs w:val="28"/>
        </w:rPr>
      </w:pPr>
    </w:p>
    <w:p w:rsidR="00132C23" w:rsidRPr="00590FD2" w:rsidRDefault="00132C23" w:rsidP="00B87462">
      <w:pPr>
        <w:tabs>
          <w:tab w:val="left" w:pos="851"/>
        </w:tabs>
        <w:spacing w:after="0" w:line="300" w:lineRule="auto"/>
        <w:jc w:val="both"/>
        <w:rPr>
          <w:rFonts w:ascii="Times New Roman" w:hAnsi="Times New Roman"/>
          <w:sz w:val="28"/>
          <w:szCs w:val="28"/>
        </w:rPr>
      </w:pPr>
      <w:r w:rsidRPr="00590FD2">
        <w:rPr>
          <w:rFonts w:ascii="Times New Roman" w:hAnsi="Times New Roman"/>
          <w:sz w:val="28"/>
          <w:szCs w:val="28"/>
        </w:rPr>
        <w:t>Графические материалы:</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656"/>
        <w:gridCol w:w="1842"/>
      </w:tblGrid>
      <w:tr w:rsidR="00AA0374" w:rsidRPr="00590FD2" w:rsidTr="00C07431">
        <w:tc>
          <w:tcPr>
            <w:tcW w:w="396" w:type="pct"/>
            <w:vAlign w:val="center"/>
          </w:tcPr>
          <w:p w:rsidR="00132C23" w:rsidRPr="00590FD2" w:rsidRDefault="00132C23" w:rsidP="00C07431">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3711" w:type="pct"/>
            <w:vAlign w:val="center"/>
          </w:tcPr>
          <w:p w:rsidR="00132C23" w:rsidRPr="00590FD2" w:rsidRDefault="00132C23" w:rsidP="00C07431">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 xml:space="preserve">Наименование </w:t>
            </w:r>
            <w:r w:rsidR="00A66784" w:rsidRPr="00590FD2">
              <w:rPr>
                <w:rFonts w:ascii="Times New Roman" w:hAnsi="Times New Roman"/>
                <w:b/>
                <w:sz w:val="28"/>
                <w:szCs w:val="28"/>
              </w:rPr>
              <w:t>карт</w:t>
            </w:r>
          </w:p>
        </w:tc>
        <w:tc>
          <w:tcPr>
            <w:tcW w:w="893" w:type="pct"/>
            <w:vAlign w:val="center"/>
          </w:tcPr>
          <w:p w:rsidR="00132C23" w:rsidRPr="00590FD2" w:rsidRDefault="00132C23" w:rsidP="00C07431">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BE6A4D" w:rsidRPr="00590FD2" w:rsidTr="00C07431">
        <w:tc>
          <w:tcPr>
            <w:tcW w:w="396" w:type="pct"/>
            <w:vAlign w:val="center"/>
          </w:tcPr>
          <w:p w:rsidR="00BE6A4D" w:rsidRPr="00590FD2" w:rsidRDefault="00BE6A4D" w:rsidP="001032E1">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3711" w:type="pct"/>
          </w:tcPr>
          <w:p w:rsidR="00BE6A4D" w:rsidRPr="003E172F" w:rsidRDefault="00BE6A4D" w:rsidP="00B87462">
            <w:pPr>
              <w:tabs>
                <w:tab w:val="left" w:pos="851"/>
              </w:tabs>
              <w:spacing w:after="0" w:line="240" w:lineRule="auto"/>
              <w:jc w:val="both"/>
              <w:rPr>
                <w:rFonts w:ascii="Times New Roman" w:hAnsi="Times New Roman"/>
                <w:sz w:val="28"/>
                <w:szCs w:val="28"/>
              </w:rPr>
            </w:pPr>
            <w:r w:rsidRPr="003E172F">
              <w:rPr>
                <w:rFonts w:ascii="Times New Roman" w:hAnsi="Times New Roman"/>
                <w:sz w:val="28"/>
                <w:szCs w:val="28"/>
              </w:rPr>
              <w:t>Карта границ населенных пунктов (в том числе границ образуемых населенных пунктов)</w:t>
            </w:r>
          </w:p>
        </w:tc>
        <w:tc>
          <w:tcPr>
            <w:tcW w:w="893" w:type="pct"/>
            <w:vAlign w:val="center"/>
          </w:tcPr>
          <w:p w:rsidR="00BE6A4D" w:rsidRPr="00447A88" w:rsidRDefault="00BE6A4D" w:rsidP="001032E1">
            <w:pPr>
              <w:tabs>
                <w:tab w:val="left" w:pos="851"/>
              </w:tabs>
              <w:spacing w:after="0" w:line="240" w:lineRule="auto"/>
              <w:jc w:val="center"/>
              <w:rPr>
                <w:rFonts w:ascii="Times New Roman" w:hAnsi="Times New Roman"/>
                <w:sz w:val="28"/>
                <w:szCs w:val="28"/>
              </w:rPr>
            </w:pPr>
            <w:r w:rsidRPr="00447A88">
              <w:rPr>
                <w:rFonts w:ascii="Times New Roman" w:hAnsi="Times New Roman"/>
                <w:sz w:val="28"/>
                <w:szCs w:val="28"/>
              </w:rPr>
              <w:t>М 1:25 000</w:t>
            </w:r>
          </w:p>
        </w:tc>
      </w:tr>
      <w:tr w:rsidR="00BE6A4D" w:rsidRPr="00590FD2" w:rsidTr="00C07431">
        <w:tc>
          <w:tcPr>
            <w:tcW w:w="396" w:type="pct"/>
            <w:vAlign w:val="center"/>
          </w:tcPr>
          <w:p w:rsidR="00BE6A4D" w:rsidRPr="00590FD2" w:rsidRDefault="00BE6A4D" w:rsidP="001032E1">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3711" w:type="pct"/>
          </w:tcPr>
          <w:p w:rsidR="00BE6A4D" w:rsidRPr="003E172F" w:rsidRDefault="00BE6A4D" w:rsidP="00B87462">
            <w:pPr>
              <w:tabs>
                <w:tab w:val="left" w:pos="851"/>
              </w:tabs>
              <w:spacing w:after="0" w:line="240" w:lineRule="auto"/>
              <w:jc w:val="both"/>
              <w:rPr>
                <w:rFonts w:ascii="Times New Roman" w:hAnsi="Times New Roman"/>
                <w:sz w:val="28"/>
                <w:szCs w:val="28"/>
              </w:rPr>
            </w:pPr>
            <w:r w:rsidRPr="003E172F">
              <w:rPr>
                <w:rFonts w:ascii="Times New Roman" w:hAnsi="Times New Roman"/>
                <w:sz w:val="28"/>
                <w:szCs w:val="28"/>
              </w:rPr>
              <w:t>Карта планируемого размещения объектов местного значения</w:t>
            </w:r>
          </w:p>
        </w:tc>
        <w:tc>
          <w:tcPr>
            <w:tcW w:w="893" w:type="pct"/>
            <w:vAlign w:val="center"/>
          </w:tcPr>
          <w:p w:rsidR="00BE6A4D" w:rsidRPr="00447A88" w:rsidRDefault="00BE6A4D" w:rsidP="001032E1">
            <w:pPr>
              <w:tabs>
                <w:tab w:val="left" w:pos="851"/>
              </w:tabs>
              <w:spacing w:after="0" w:line="240" w:lineRule="auto"/>
              <w:jc w:val="center"/>
              <w:rPr>
                <w:rFonts w:ascii="Times New Roman" w:hAnsi="Times New Roman"/>
                <w:sz w:val="28"/>
                <w:szCs w:val="28"/>
              </w:rPr>
            </w:pPr>
            <w:r w:rsidRPr="00447A88">
              <w:rPr>
                <w:rFonts w:ascii="Times New Roman" w:hAnsi="Times New Roman"/>
                <w:sz w:val="28"/>
                <w:szCs w:val="28"/>
              </w:rPr>
              <w:t>М 1:</w:t>
            </w:r>
            <w:r w:rsidR="00404EDE" w:rsidRPr="00447A88">
              <w:rPr>
                <w:rFonts w:ascii="Times New Roman" w:hAnsi="Times New Roman"/>
                <w:sz w:val="28"/>
                <w:szCs w:val="28"/>
              </w:rPr>
              <w:t>2</w:t>
            </w:r>
            <w:r w:rsidRPr="00447A88">
              <w:rPr>
                <w:rFonts w:ascii="Times New Roman" w:hAnsi="Times New Roman"/>
                <w:sz w:val="28"/>
                <w:szCs w:val="28"/>
              </w:rPr>
              <w:t>5 000</w:t>
            </w:r>
          </w:p>
        </w:tc>
      </w:tr>
      <w:tr w:rsidR="00BE6A4D" w:rsidRPr="00590FD2" w:rsidTr="00C07431">
        <w:tc>
          <w:tcPr>
            <w:tcW w:w="396" w:type="pct"/>
            <w:vAlign w:val="center"/>
          </w:tcPr>
          <w:p w:rsidR="00BE6A4D" w:rsidRPr="00590FD2" w:rsidRDefault="00BE6A4D" w:rsidP="001032E1">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3711" w:type="pct"/>
          </w:tcPr>
          <w:p w:rsidR="00BE6A4D" w:rsidRPr="003E172F" w:rsidRDefault="00BE6A4D" w:rsidP="00B87462">
            <w:pPr>
              <w:tabs>
                <w:tab w:val="left" w:pos="851"/>
              </w:tabs>
              <w:spacing w:after="0" w:line="240" w:lineRule="auto"/>
              <w:jc w:val="both"/>
              <w:rPr>
                <w:rFonts w:ascii="Times New Roman" w:hAnsi="Times New Roman"/>
                <w:sz w:val="28"/>
                <w:szCs w:val="28"/>
              </w:rPr>
            </w:pPr>
            <w:r w:rsidRPr="003E172F">
              <w:rPr>
                <w:rFonts w:ascii="Times New Roman" w:hAnsi="Times New Roman"/>
                <w:sz w:val="28"/>
                <w:szCs w:val="28"/>
              </w:rPr>
              <w:t>Карта функциональных зон</w:t>
            </w:r>
          </w:p>
        </w:tc>
        <w:tc>
          <w:tcPr>
            <w:tcW w:w="893" w:type="pct"/>
            <w:vAlign w:val="center"/>
          </w:tcPr>
          <w:p w:rsidR="00BE6A4D" w:rsidRPr="00447A88" w:rsidRDefault="00BE6A4D" w:rsidP="001032E1">
            <w:pPr>
              <w:tabs>
                <w:tab w:val="left" w:pos="851"/>
              </w:tabs>
              <w:spacing w:after="0" w:line="240" w:lineRule="auto"/>
              <w:jc w:val="center"/>
              <w:rPr>
                <w:rFonts w:ascii="Times New Roman" w:hAnsi="Times New Roman"/>
                <w:sz w:val="28"/>
                <w:szCs w:val="28"/>
              </w:rPr>
            </w:pPr>
            <w:r w:rsidRPr="00447A88">
              <w:rPr>
                <w:rFonts w:ascii="Times New Roman" w:hAnsi="Times New Roman"/>
                <w:sz w:val="28"/>
                <w:szCs w:val="28"/>
              </w:rPr>
              <w:t>М 1:</w:t>
            </w:r>
            <w:r w:rsidR="00404EDE" w:rsidRPr="00447A88">
              <w:rPr>
                <w:rFonts w:ascii="Times New Roman" w:hAnsi="Times New Roman"/>
                <w:sz w:val="28"/>
                <w:szCs w:val="28"/>
              </w:rPr>
              <w:t>2</w:t>
            </w:r>
            <w:r w:rsidRPr="00447A88">
              <w:rPr>
                <w:rFonts w:ascii="Times New Roman" w:hAnsi="Times New Roman"/>
                <w:sz w:val="28"/>
                <w:szCs w:val="28"/>
              </w:rPr>
              <w:t>5 000</w:t>
            </w:r>
          </w:p>
        </w:tc>
      </w:tr>
    </w:tbl>
    <w:p w:rsidR="00132C23" w:rsidRPr="00590FD2" w:rsidRDefault="00132C23" w:rsidP="00B87462">
      <w:pPr>
        <w:tabs>
          <w:tab w:val="left" w:pos="851"/>
        </w:tabs>
        <w:spacing w:after="0" w:line="300" w:lineRule="auto"/>
        <w:jc w:val="both"/>
        <w:rPr>
          <w:rFonts w:ascii="Times New Roman" w:hAnsi="Times New Roman"/>
          <w:b/>
          <w:sz w:val="28"/>
          <w:szCs w:val="28"/>
        </w:rPr>
      </w:pPr>
    </w:p>
    <w:p w:rsidR="00132C23" w:rsidRPr="00590FD2" w:rsidRDefault="00132C23" w:rsidP="00FB7CCE">
      <w:pPr>
        <w:tabs>
          <w:tab w:val="left" w:pos="851"/>
        </w:tabs>
        <w:spacing w:after="0" w:line="300" w:lineRule="auto"/>
        <w:ind w:firstLine="709"/>
        <w:jc w:val="both"/>
        <w:rPr>
          <w:rFonts w:ascii="Times New Roman" w:hAnsi="Times New Roman"/>
          <w:b/>
          <w:sz w:val="28"/>
          <w:szCs w:val="28"/>
        </w:rPr>
      </w:pPr>
      <w:r w:rsidRPr="00590FD2">
        <w:rPr>
          <w:rFonts w:ascii="Times New Roman" w:hAnsi="Times New Roman"/>
          <w:b/>
          <w:sz w:val="28"/>
          <w:szCs w:val="28"/>
        </w:rPr>
        <w:t>МАТЕРИАЛЫ ПО ОБОСНОВАНИЮ ГЕНЕРАЛЬНОГО ПЛАНА</w:t>
      </w:r>
    </w:p>
    <w:p w:rsidR="00132C23" w:rsidRPr="00590FD2" w:rsidRDefault="00132C23" w:rsidP="00B87462">
      <w:pPr>
        <w:tabs>
          <w:tab w:val="left" w:pos="851"/>
        </w:tabs>
        <w:spacing w:after="0" w:line="300" w:lineRule="auto"/>
        <w:jc w:val="both"/>
        <w:rPr>
          <w:rFonts w:ascii="Times New Roman" w:hAnsi="Times New Roman"/>
          <w:sz w:val="28"/>
          <w:szCs w:val="28"/>
        </w:rPr>
      </w:pPr>
      <w:r w:rsidRPr="00590FD2">
        <w:rPr>
          <w:rFonts w:ascii="Times New Roman" w:hAnsi="Times New Roman"/>
          <w:sz w:val="28"/>
          <w:szCs w:val="28"/>
        </w:rPr>
        <w:t>Текстовые материалы:</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9498"/>
      </w:tblGrid>
      <w:tr w:rsidR="00AA0374" w:rsidRPr="00590FD2" w:rsidTr="00C07431">
        <w:tc>
          <w:tcPr>
            <w:tcW w:w="396" w:type="pct"/>
            <w:vAlign w:val="center"/>
          </w:tcPr>
          <w:p w:rsidR="00132C23" w:rsidRPr="00590FD2" w:rsidRDefault="00132C23" w:rsidP="00C07431">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4604" w:type="pct"/>
            <w:vAlign w:val="center"/>
          </w:tcPr>
          <w:p w:rsidR="00132C23" w:rsidRPr="00590FD2" w:rsidRDefault="00132C23" w:rsidP="00C07431">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Наименование</w:t>
            </w:r>
          </w:p>
        </w:tc>
      </w:tr>
      <w:tr w:rsidR="00AA0374" w:rsidRPr="00590FD2" w:rsidTr="00C07431">
        <w:trPr>
          <w:trHeight w:val="328"/>
        </w:trPr>
        <w:tc>
          <w:tcPr>
            <w:tcW w:w="396" w:type="pct"/>
          </w:tcPr>
          <w:p w:rsidR="00132C23" w:rsidRPr="00590FD2" w:rsidRDefault="00132C23" w:rsidP="00536EDC">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4604" w:type="pct"/>
          </w:tcPr>
          <w:p w:rsidR="00132C23" w:rsidRPr="00590FD2" w:rsidRDefault="00132C23" w:rsidP="00B87462">
            <w:pPr>
              <w:tabs>
                <w:tab w:val="left" w:pos="851"/>
              </w:tabs>
              <w:spacing w:after="0" w:line="240" w:lineRule="auto"/>
              <w:jc w:val="both"/>
              <w:rPr>
                <w:rFonts w:ascii="Times New Roman" w:hAnsi="Times New Roman"/>
                <w:sz w:val="28"/>
                <w:szCs w:val="28"/>
              </w:rPr>
            </w:pPr>
            <w:r w:rsidRPr="00590FD2">
              <w:rPr>
                <w:rFonts w:ascii="Times New Roman" w:hAnsi="Times New Roman"/>
                <w:sz w:val="28"/>
                <w:szCs w:val="28"/>
              </w:rPr>
              <w:t>Пояснительная записка</w:t>
            </w:r>
          </w:p>
        </w:tc>
      </w:tr>
    </w:tbl>
    <w:p w:rsidR="00353D84" w:rsidRPr="00590FD2" w:rsidRDefault="00353D84" w:rsidP="00B87462">
      <w:pPr>
        <w:tabs>
          <w:tab w:val="left" w:pos="851"/>
        </w:tabs>
        <w:spacing w:after="0" w:line="300" w:lineRule="auto"/>
        <w:jc w:val="both"/>
        <w:rPr>
          <w:rFonts w:ascii="Times New Roman" w:hAnsi="Times New Roman"/>
          <w:b/>
          <w:sz w:val="28"/>
          <w:szCs w:val="28"/>
        </w:rPr>
      </w:pPr>
    </w:p>
    <w:p w:rsidR="00132C23" w:rsidRPr="00590FD2" w:rsidRDefault="00132C23" w:rsidP="00B87462">
      <w:pPr>
        <w:tabs>
          <w:tab w:val="left" w:pos="851"/>
        </w:tabs>
        <w:spacing w:after="0" w:line="300" w:lineRule="auto"/>
        <w:jc w:val="both"/>
        <w:rPr>
          <w:rFonts w:ascii="Times New Roman" w:hAnsi="Times New Roman"/>
          <w:sz w:val="28"/>
          <w:szCs w:val="28"/>
        </w:rPr>
      </w:pPr>
      <w:r w:rsidRPr="00590FD2">
        <w:rPr>
          <w:rFonts w:ascii="Times New Roman" w:hAnsi="Times New Roman"/>
          <w:sz w:val="28"/>
          <w:szCs w:val="28"/>
        </w:rPr>
        <w:t>Графические материалы:</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798"/>
        <w:gridCol w:w="1700"/>
      </w:tblGrid>
      <w:tr w:rsidR="00AA0374" w:rsidRPr="00590FD2" w:rsidTr="00C07431">
        <w:trPr>
          <w:trHeight w:val="252"/>
        </w:trPr>
        <w:tc>
          <w:tcPr>
            <w:tcW w:w="396" w:type="pct"/>
            <w:vAlign w:val="center"/>
          </w:tcPr>
          <w:p w:rsidR="00132C23" w:rsidRPr="00590FD2" w:rsidRDefault="00132C23" w:rsidP="00C07431">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3780" w:type="pct"/>
            <w:vAlign w:val="center"/>
          </w:tcPr>
          <w:p w:rsidR="00132C23" w:rsidRPr="00536EDC" w:rsidRDefault="00132C23" w:rsidP="00C07431">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Наименование</w:t>
            </w:r>
            <w:r w:rsidR="00536EDC">
              <w:rPr>
                <w:rFonts w:ascii="Times New Roman" w:hAnsi="Times New Roman"/>
                <w:b/>
                <w:sz w:val="28"/>
                <w:szCs w:val="28"/>
                <w:lang w:val="en-US"/>
              </w:rPr>
              <w:t xml:space="preserve"> </w:t>
            </w:r>
            <w:r w:rsidR="00536EDC">
              <w:rPr>
                <w:rFonts w:ascii="Times New Roman" w:hAnsi="Times New Roman"/>
                <w:b/>
                <w:sz w:val="28"/>
                <w:szCs w:val="28"/>
              </w:rPr>
              <w:t>карт</w:t>
            </w:r>
          </w:p>
        </w:tc>
        <w:tc>
          <w:tcPr>
            <w:tcW w:w="824" w:type="pct"/>
            <w:vAlign w:val="center"/>
          </w:tcPr>
          <w:p w:rsidR="00132C23" w:rsidRPr="00590FD2" w:rsidRDefault="00132C23" w:rsidP="00C07431">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BE6A4D" w:rsidRPr="00590FD2" w:rsidTr="00C07431">
        <w:tc>
          <w:tcPr>
            <w:tcW w:w="396" w:type="pct"/>
            <w:vAlign w:val="center"/>
          </w:tcPr>
          <w:p w:rsidR="00BE6A4D" w:rsidRPr="00590FD2" w:rsidRDefault="00BE6A4D" w:rsidP="005A55A4">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3780" w:type="pct"/>
            <w:vAlign w:val="center"/>
          </w:tcPr>
          <w:p w:rsidR="00BE6A4D" w:rsidRPr="00912780" w:rsidRDefault="00BE6A4D" w:rsidP="005A55A4">
            <w:pPr>
              <w:tabs>
                <w:tab w:val="left" w:pos="851"/>
              </w:tabs>
              <w:spacing w:after="0" w:line="240" w:lineRule="auto"/>
              <w:jc w:val="both"/>
              <w:rPr>
                <w:rFonts w:ascii="Times New Roman" w:hAnsi="Times New Roman" w:cs="Times New Roman"/>
                <w:sz w:val="28"/>
                <w:szCs w:val="28"/>
              </w:rPr>
            </w:pPr>
            <w:r w:rsidRPr="00912780">
              <w:rPr>
                <w:rFonts w:ascii="Times New Roman" w:hAnsi="Times New Roman" w:cs="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824" w:type="pct"/>
            <w:vAlign w:val="center"/>
          </w:tcPr>
          <w:p w:rsidR="00BE6A4D" w:rsidRPr="00590FD2" w:rsidRDefault="00BE6A4D" w:rsidP="005A55A4">
            <w:pPr>
              <w:tabs>
                <w:tab w:val="left" w:pos="851"/>
              </w:tabs>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25</w:t>
            </w:r>
            <w:r w:rsidRPr="00590FD2">
              <w:rPr>
                <w:rFonts w:ascii="Times New Roman" w:hAnsi="Times New Roman"/>
                <w:sz w:val="28"/>
                <w:szCs w:val="28"/>
              </w:rPr>
              <w:t xml:space="preserve"> 000</w:t>
            </w:r>
          </w:p>
        </w:tc>
      </w:tr>
      <w:tr w:rsidR="00BE6A4D" w:rsidRPr="00590FD2" w:rsidTr="00C07431">
        <w:tc>
          <w:tcPr>
            <w:tcW w:w="396" w:type="pct"/>
            <w:vAlign w:val="center"/>
          </w:tcPr>
          <w:p w:rsidR="00BE6A4D" w:rsidRPr="00590FD2" w:rsidRDefault="00BE6A4D" w:rsidP="005A55A4">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3780" w:type="pct"/>
            <w:vAlign w:val="center"/>
          </w:tcPr>
          <w:p w:rsidR="00BE6A4D" w:rsidRPr="00912780" w:rsidRDefault="00BE6A4D" w:rsidP="005A55A4">
            <w:pPr>
              <w:tabs>
                <w:tab w:val="left" w:pos="851"/>
              </w:tabs>
              <w:spacing w:after="0" w:line="240" w:lineRule="auto"/>
              <w:jc w:val="both"/>
              <w:rPr>
                <w:rFonts w:ascii="Times New Roman" w:hAnsi="Times New Roman" w:cs="Times New Roman"/>
                <w:sz w:val="28"/>
                <w:szCs w:val="28"/>
              </w:rPr>
            </w:pPr>
            <w:r w:rsidRPr="00912780">
              <w:rPr>
                <w:rFonts w:ascii="Times New Roman" w:hAnsi="Times New Roman" w:cs="Times New Roman"/>
                <w:sz w:val="28"/>
                <w:szCs w:val="28"/>
              </w:rPr>
              <w:t>Карта границ зон с особыми условиями использования территории</w:t>
            </w:r>
          </w:p>
        </w:tc>
        <w:tc>
          <w:tcPr>
            <w:tcW w:w="824" w:type="pct"/>
            <w:vAlign w:val="center"/>
          </w:tcPr>
          <w:p w:rsidR="00BE6A4D" w:rsidRPr="00590FD2" w:rsidRDefault="00BE6A4D" w:rsidP="005A55A4">
            <w:pPr>
              <w:tabs>
                <w:tab w:val="left" w:pos="851"/>
              </w:tabs>
              <w:spacing w:after="0" w:line="240" w:lineRule="auto"/>
              <w:jc w:val="center"/>
              <w:rPr>
                <w:rFonts w:ascii="Times New Roman" w:hAnsi="Times New Roman"/>
                <w:sz w:val="28"/>
                <w:szCs w:val="28"/>
              </w:rPr>
            </w:pPr>
            <w:r w:rsidRPr="00590FD2">
              <w:rPr>
                <w:rFonts w:ascii="Times New Roman" w:hAnsi="Times New Roman"/>
                <w:sz w:val="28"/>
                <w:szCs w:val="28"/>
              </w:rPr>
              <w:t>М 1:</w:t>
            </w:r>
            <w:r w:rsidR="00404EDE">
              <w:rPr>
                <w:rFonts w:ascii="Times New Roman" w:hAnsi="Times New Roman"/>
                <w:sz w:val="28"/>
                <w:szCs w:val="28"/>
              </w:rPr>
              <w:t>2</w:t>
            </w:r>
            <w:r>
              <w:rPr>
                <w:rFonts w:ascii="Times New Roman" w:hAnsi="Times New Roman"/>
                <w:sz w:val="28"/>
                <w:szCs w:val="28"/>
              </w:rPr>
              <w:t>5</w:t>
            </w:r>
            <w:r w:rsidRPr="00590FD2">
              <w:rPr>
                <w:rFonts w:ascii="Times New Roman" w:hAnsi="Times New Roman"/>
                <w:sz w:val="28"/>
                <w:szCs w:val="28"/>
              </w:rPr>
              <w:t xml:space="preserve"> 000</w:t>
            </w:r>
          </w:p>
        </w:tc>
      </w:tr>
      <w:tr w:rsidR="00BE6A4D" w:rsidRPr="00590FD2" w:rsidTr="00C07431">
        <w:tc>
          <w:tcPr>
            <w:tcW w:w="396" w:type="pct"/>
            <w:vAlign w:val="center"/>
          </w:tcPr>
          <w:p w:rsidR="00BE6A4D" w:rsidRPr="00590FD2" w:rsidRDefault="00BE6A4D" w:rsidP="005A55A4">
            <w:pPr>
              <w:tabs>
                <w:tab w:val="left" w:pos="851"/>
              </w:tabs>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3780" w:type="pct"/>
            <w:vAlign w:val="center"/>
          </w:tcPr>
          <w:p w:rsidR="00BE6A4D" w:rsidRPr="00912780" w:rsidRDefault="00BE6A4D" w:rsidP="005A55A4">
            <w:pPr>
              <w:tabs>
                <w:tab w:val="left" w:pos="851"/>
              </w:tabs>
              <w:spacing w:after="0" w:line="240" w:lineRule="auto"/>
              <w:jc w:val="both"/>
              <w:rPr>
                <w:rFonts w:ascii="Times New Roman" w:hAnsi="Times New Roman" w:cs="Times New Roman"/>
                <w:sz w:val="28"/>
                <w:szCs w:val="28"/>
              </w:rPr>
            </w:pPr>
            <w:r w:rsidRPr="00912780">
              <w:rPr>
                <w:rFonts w:ascii="Times New Roman" w:hAnsi="Times New Roman" w:cs="Times New Roman"/>
                <w:sz w:val="28"/>
                <w:szCs w:val="28"/>
              </w:rPr>
              <w:t>Карта местоположения существующих и строящихся объектов</w:t>
            </w:r>
          </w:p>
        </w:tc>
        <w:tc>
          <w:tcPr>
            <w:tcW w:w="824" w:type="pct"/>
            <w:vAlign w:val="center"/>
          </w:tcPr>
          <w:p w:rsidR="00BE6A4D" w:rsidRPr="00590FD2" w:rsidRDefault="00BE6A4D" w:rsidP="005A55A4">
            <w:pPr>
              <w:tabs>
                <w:tab w:val="left" w:pos="851"/>
              </w:tabs>
              <w:spacing w:after="0" w:line="240" w:lineRule="auto"/>
              <w:jc w:val="center"/>
              <w:rPr>
                <w:rFonts w:ascii="Times New Roman" w:hAnsi="Times New Roman"/>
                <w:sz w:val="28"/>
                <w:szCs w:val="28"/>
              </w:rPr>
            </w:pPr>
            <w:r w:rsidRPr="00590FD2">
              <w:rPr>
                <w:rFonts w:ascii="Times New Roman" w:hAnsi="Times New Roman"/>
                <w:sz w:val="28"/>
                <w:szCs w:val="28"/>
              </w:rPr>
              <w:t>М 1:</w:t>
            </w:r>
            <w:r w:rsidR="00404EDE">
              <w:rPr>
                <w:rFonts w:ascii="Times New Roman" w:hAnsi="Times New Roman"/>
                <w:sz w:val="28"/>
                <w:szCs w:val="28"/>
              </w:rPr>
              <w:t>2</w:t>
            </w:r>
            <w:r>
              <w:rPr>
                <w:rFonts w:ascii="Times New Roman" w:hAnsi="Times New Roman"/>
                <w:sz w:val="28"/>
                <w:szCs w:val="28"/>
              </w:rPr>
              <w:t>5</w:t>
            </w:r>
            <w:r w:rsidRPr="00590FD2">
              <w:rPr>
                <w:rFonts w:ascii="Times New Roman" w:hAnsi="Times New Roman"/>
                <w:sz w:val="28"/>
                <w:szCs w:val="28"/>
              </w:rPr>
              <w:t xml:space="preserve"> 000</w:t>
            </w:r>
          </w:p>
        </w:tc>
      </w:tr>
    </w:tbl>
    <w:sdt>
      <w:sdtPr>
        <w:rPr>
          <w:rFonts w:asciiTheme="minorHAnsi" w:eastAsiaTheme="minorEastAsia" w:hAnsiTheme="minorHAnsi" w:cstheme="minorBidi"/>
          <w:b w:val="0"/>
          <w:bCs/>
          <w:color w:val="auto"/>
          <w:sz w:val="22"/>
          <w:szCs w:val="22"/>
        </w:rPr>
        <w:id w:val="8956517"/>
        <w:docPartObj>
          <w:docPartGallery w:val="Table of Contents"/>
          <w:docPartUnique/>
        </w:docPartObj>
      </w:sdtPr>
      <w:sdtEndPr>
        <w:rPr>
          <w:bCs w:val="0"/>
        </w:rPr>
      </w:sdtEndPr>
      <w:sdtContent>
        <w:p w:rsidR="00FA6F0E" w:rsidRPr="00B57141" w:rsidRDefault="00FA6F0E" w:rsidP="00B57141">
          <w:pPr>
            <w:pStyle w:val="af6"/>
            <w:tabs>
              <w:tab w:val="left" w:pos="851"/>
            </w:tabs>
            <w:spacing w:after="0" w:line="300" w:lineRule="auto"/>
            <w:jc w:val="both"/>
            <w:rPr>
              <w:rFonts w:eastAsiaTheme="minorEastAsia"/>
              <w:b w:val="0"/>
              <w:bCs/>
              <w:color w:val="auto"/>
            </w:rPr>
          </w:pPr>
        </w:p>
        <w:p w:rsidR="00FA6F0E" w:rsidRPr="00B57141" w:rsidRDefault="00FA6F0E" w:rsidP="00B57141">
          <w:pPr>
            <w:tabs>
              <w:tab w:val="left" w:pos="851"/>
            </w:tabs>
            <w:spacing w:after="0" w:line="300" w:lineRule="auto"/>
            <w:jc w:val="both"/>
            <w:rPr>
              <w:rFonts w:ascii="Times New Roman" w:hAnsi="Times New Roman" w:cs="Times New Roman"/>
              <w:bCs/>
              <w:sz w:val="28"/>
              <w:szCs w:val="28"/>
            </w:rPr>
          </w:pPr>
          <w:r w:rsidRPr="00B57141">
            <w:rPr>
              <w:rFonts w:ascii="Times New Roman" w:hAnsi="Times New Roman" w:cs="Times New Roman"/>
              <w:b/>
              <w:bCs/>
              <w:sz w:val="28"/>
              <w:szCs w:val="28"/>
            </w:rPr>
            <w:br w:type="page"/>
          </w:r>
        </w:p>
        <w:p w:rsidR="00D61AA7" w:rsidRPr="00536EDC" w:rsidRDefault="00156F7C" w:rsidP="00656C57">
          <w:pPr>
            <w:pStyle w:val="af6"/>
            <w:tabs>
              <w:tab w:val="left" w:pos="993"/>
            </w:tabs>
            <w:spacing w:after="0" w:line="300" w:lineRule="auto"/>
            <w:jc w:val="both"/>
            <w:rPr>
              <w:rStyle w:val="a3"/>
              <w:bCs/>
              <w:noProof/>
              <w:color w:val="auto"/>
              <w:u w:val="none"/>
            </w:rPr>
          </w:pPr>
          <w:r w:rsidRPr="00536EDC">
            <w:rPr>
              <w:rStyle w:val="a3"/>
              <w:bCs/>
              <w:noProof/>
              <w:color w:val="auto"/>
              <w:u w:val="none"/>
            </w:rPr>
            <w:lastRenderedPageBreak/>
            <w:t>СОДЕРЖАНИЕ</w:t>
          </w:r>
        </w:p>
        <w:p w:rsidR="00656C57" w:rsidRDefault="00BC4203" w:rsidP="00656C57">
          <w:pPr>
            <w:pStyle w:val="15"/>
            <w:spacing w:after="0"/>
            <w:rPr>
              <w:rFonts w:asciiTheme="minorHAnsi" w:eastAsiaTheme="minorEastAsia" w:hAnsiTheme="minorHAnsi" w:cstheme="minorBidi"/>
              <w:sz w:val="22"/>
            </w:rPr>
          </w:pPr>
          <w:r w:rsidRPr="00B57141">
            <w:rPr>
              <w:szCs w:val="28"/>
            </w:rPr>
            <w:fldChar w:fldCharType="begin"/>
          </w:r>
          <w:r w:rsidR="00D61AA7" w:rsidRPr="00B57141">
            <w:rPr>
              <w:szCs w:val="28"/>
            </w:rPr>
            <w:instrText xml:space="preserve"> TOC \o "1-3" \h \z \u </w:instrText>
          </w:r>
          <w:r w:rsidRPr="00B57141">
            <w:rPr>
              <w:szCs w:val="28"/>
            </w:rPr>
            <w:fldChar w:fldCharType="separate"/>
          </w:r>
          <w:hyperlink w:anchor="_Toc184368290" w:history="1">
            <w:r w:rsidR="00656C57" w:rsidRPr="002E6F4A">
              <w:rPr>
                <w:rStyle w:val="a3"/>
              </w:rPr>
              <w:t>СОСТАВ ГЕНЕРАЛЬНОГО ПЛАНА</w:t>
            </w:r>
            <w:r w:rsidR="00656C57">
              <w:rPr>
                <w:webHidden/>
              </w:rPr>
              <w:tab/>
            </w:r>
            <w:r w:rsidR="00656C57">
              <w:rPr>
                <w:webHidden/>
              </w:rPr>
              <w:fldChar w:fldCharType="begin"/>
            </w:r>
            <w:r w:rsidR="00656C57">
              <w:rPr>
                <w:webHidden/>
              </w:rPr>
              <w:instrText xml:space="preserve"> PAGEREF _Toc184368290 \h </w:instrText>
            </w:r>
            <w:r w:rsidR="00656C57">
              <w:rPr>
                <w:webHidden/>
              </w:rPr>
            </w:r>
            <w:r w:rsidR="00656C57">
              <w:rPr>
                <w:webHidden/>
              </w:rPr>
              <w:fldChar w:fldCharType="separate"/>
            </w:r>
            <w:r w:rsidR="004A1D4E">
              <w:rPr>
                <w:webHidden/>
              </w:rPr>
              <w:t>2</w:t>
            </w:r>
            <w:r w:rsidR="00656C57">
              <w:rPr>
                <w:webHidden/>
              </w:rPr>
              <w:fldChar w:fldCharType="end"/>
            </w:r>
          </w:hyperlink>
        </w:p>
        <w:p w:rsidR="00656C57" w:rsidRDefault="0016111A" w:rsidP="00656C57">
          <w:pPr>
            <w:pStyle w:val="23"/>
            <w:rPr>
              <w:rFonts w:asciiTheme="minorHAnsi" w:hAnsiTheme="minorHAnsi"/>
              <w:noProof/>
              <w:sz w:val="22"/>
            </w:rPr>
          </w:pPr>
          <w:hyperlink w:anchor="_Toc184368291" w:history="1">
            <w:r w:rsidR="00656C57" w:rsidRPr="002E6F4A">
              <w:rPr>
                <w:rStyle w:val="a3"/>
                <w:noProof/>
              </w:rPr>
              <w:t>1.1</w:t>
            </w:r>
            <w:r w:rsidR="00656C57">
              <w:rPr>
                <w:rFonts w:asciiTheme="minorHAnsi" w:hAnsiTheme="minorHAnsi"/>
                <w:noProof/>
                <w:sz w:val="22"/>
              </w:rPr>
              <w:tab/>
            </w:r>
            <w:r w:rsidR="00656C57" w:rsidRPr="002E6F4A">
              <w:rPr>
                <w:rStyle w:val="a3"/>
                <w:noProof/>
              </w:rPr>
              <w:t>Сведения о нормативно-правовых актах Российской Федерации и субъекта Российской Федерации</w:t>
            </w:r>
            <w:r w:rsidR="00656C57">
              <w:rPr>
                <w:noProof/>
                <w:webHidden/>
              </w:rPr>
              <w:tab/>
            </w:r>
            <w:r w:rsidR="00656C57">
              <w:rPr>
                <w:noProof/>
                <w:webHidden/>
              </w:rPr>
              <w:fldChar w:fldCharType="begin"/>
            </w:r>
            <w:r w:rsidR="00656C57">
              <w:rPr>
                <w:noProof/>
                <w:webHidden/>
              </w:rPr>
              <w:instrText xml:space="preserve"> PAGEREF _Toc184368291 \h </w:instrText>
            </w:r>
            <w:r w:rsidR="00656C57">
              <w:rPr>
                <w:noProof/>
                <w:webHidden/>
              </w:rPr>
            </w:r>
            <w:r w:rsidR="00656C57">
              <w:rPr>
                <w:noProof/>
                <w:webHidden/>
              </w:rPr>
              <w:fldChar w:fldCharType="separate"/>
            </w:r>
            <w:r w:rsidR="004A1D4E">
              <w:rPr>
                <w:noProof/>
                <w:webHidden/>
              </w:rPr>
              <w:t>10</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292" w:history="1">
            <w:r w:rsidR="00656C57" w:rsidRPr="002E6F4A">
              <w:rPr>
                <w:rStyle w:val="a3"/>
                <w:noProof/>
              </w:rPr>
              <w:t>1.2.</w:t>
            </w:r>
            <w:r w:rsidR="00656C57">
              <w:rPr>
                <w:rFonts w:asciiTheme="minorHAnsi" w:hAnsiTheme="minorHAnsi"/>
                <w:noProof/>
                <w:sz w:val="22"/>
              </w:rPr>
              <w:tab/>
            </w:r>
            <w:r w:rsidR="00656C57" w:rsidRPr="002E6F4A">
              <w:rPr>
                <w:rStyle w:val="a3"/>
                <w:noProof/>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r w:rsidR="00656C57">
              <w:rPr>
                <w:noProof/>
                <w:webHidden/>
              </w:rPr>
              <w:tab/>
            </w:r>
            <w:r w:rsidR="00656C57">
              <w:rPr>
                <w:noProof/>
                <w:webHidden/>
              </w:rPr>
              <w:fldChar w:fldCharType="begin"/>
            </w:r>
            <w:r w:rsidR="00656C57">
              <w:rPr>
                <w:noProof/>
                <w:webHidden/>
              </w:rPr>
              <w:instrText xml:space="preserve"> PAGEREF _Toc184368292 \h </w:instrText>
            </w:r>
            <w:r w:rsidR="00656C57">
              <w:rPr>
                <w:noProof/>
                <w:webHidden/>
              </w:rPr>
            </w:r>
            <w:r w:rsidR="00656C57">
              <w:rPr>
                <w:noProof/>
                <w:webHidden/>
              </w:rPr>
              <w:fldChar w:fldCharType="separate"/>
            </w:r>
            <w:r w:rsidR="004A1D4E">
              <w:rPr>
                <w:noProof/>
                <w:webHidden/>
              </w:rPr>
              <w:t>13</w:t>
            </w:r>
            <w:r w:rsidR="00656C57">
              <w:rPr>
                <w:noProof/>
                <w:webHidden/>
              </w:rPr>
              <w:fldChar w:fldCharType="end"/>
            </w:r>
          </w:hyperlink>
        </w:p>
        <w:p w:rsidR="00656C57" w:rsidRDefault="0016111A" w:rsidP="00656C57">
          <w:pPr>
            <w:pStyle w:val="15"/>
            <w:spacing w:after="0"/>
            <w:rPr>
              <w:rFonts w:asciiTheme="minorHAnsi" w:eastAsiaTheme="minorEastAsia" w:hAnsiTheme="minorHAnsi" w:cstheme="minorBidi"/>
              <w:sz w:val="22"/>
            </w:rPr>
          </w:pPr>
          <w:hyperlink w:anchor="_Toc184368293" w:history="1">
            <w:r w:rsidR="00656C57" w:rsidRPr="002E6F4A">
              <w:rPr>
                <w:rStyle w:val="a3"/>
              </w:rPr>
              <w:t>2.</w:t>
            </w:r>
            <w:r w:rsidR="00656C57">
              <w:rPr>
                <w:rFonts w:asciiTheme="minorHAnsi" w:eastAsiaTheme="minorEastAsia" w:hAnsiTheme="minorHAnsi" w:cstheme="minorBidi"/>
                <w:sz w:val="22"/>
              </w:rPr>
              <w:tab/>
            </w:r>
            <w:r w:rsidR="00656C57" w:rsidRPr="002E6F4A">
              <w:rPr>
                <w:rStyle w:val="a3"/>
              </w:rPr>
              <w:t>Обоснование выбранного варианта размещения объектов местного значения поселения на основе анализа использования территории поселения</w:t>
            </w:r>
            <w:r w:rsidR="00656C57">
              <w:rPr>
                <w:webHidden/>
              </w:rPr>
              <w:tab/>
            </w:r>
            <w:r w:rsidR="00656C57">
              <w:rPr>
                <w:webHidden/>
              </w:rPr>
              <w:fldChar w:fldCharType="begin"/>
            </w:r>
            <w:r w:rsidR="00656C57">
              <w:rPr>
                <w:webHidden/>
              </w:rPr>
              <w:instrText xml:space="preserve"> PAGEREF _Toc184368293 \h </w:instrText>
            </w:r>
            <w:r w:rsidR="00656C57">
              <w:rPr>
                <w:webHidden/>
              </w:rPr>
            </w:r>
            <w:r w:rsidR="00656C57">
              <w:rPr>
                <w:webHidden/>
              </w:rPr>
              <w:fldChar w:fldCharType="separate"/>
            </w:r>
            <w:r w:rsidR="004A1D4E">
              <w:rPr>
                <w:webHidden/>
              </w:rPr>
              <w:t>15</w:t>
            </w:r>
            <w:r w:rsidR="00656C57">
              <w:rPr>
                <w:webHidden/>
              </w:rPr>
              <w:fldChar w:fldCharType="end"/>
            </w:r>
          </w:hyperlink>
        </w:p>
        <w:p w:rsidR="00656C57" w:rsidRDefault="0016111A" w:rsidP="00656C57">
          <w:pPr>
            <w:pStyle w:val="23"/>
            <w:rPr>
              <w:rFonts w:asciiTheme="minorHAnsi" w:hAnsiTheme="minorHAnsi"/>
              <w:noProof/>
              <w:sz w:val="22"/>
            </w:rPr>
          </w:pPr>
          <w:hyperlink w:anchor="_Toc184368294" w:history="1">
            <w:r w:rsidR="00656C57" w:rsidRPr="002E6F4A">
              <w:rPr>
                <w:rStyle w:val="a3"/>
                <w:noProof/>
              </w:rPr>
              <w:t>2.1</w:t>
            </w:r>
            <w:r w:rsidR="00656C57">
              <w:rPr>
                <w:rFonts w:asciiTheme="minorHAnsi" w:hAnsiTheme="minorHAnsi"/>
                <w:noProof/>
                <w:sz w:val="22"/>
              </w:rPr>
              <w:tab/>
            </w:r>
            <w:r w:rsidR="00656C57" w:rsidRPr="002E6F4A">
              <w:rPr>
                <w:rStyle w:val="a3"/>
                <w:noProof/>
              </w:rPr>
              <w:t>Общие сведения о муниципальном образовании</w:t>
            </w:r>
            <w:r w:rsidR="00656C57">
              <w:rPr>
                <w:noProof/>
                <w:webHidden/>
              </w:rPr>
              <w:tab/>
            </w:r>
            <w:r w:rsidR="00656C57">
              <w:rPr>
                <w:noProof/>
                <w:webHidden/>
              </w:rPr>
              <w:fldChar w:fldCharType="begin"/>
            </w:r>
            <w:r w:rsidR="00656C57">
              <w:rPr>
                <w:noProof/>
                <w:webHidden/>
              </w:rPr>
              <w:instrText xml:space="preserve"> PAGEREF _Toc184368294 \h </w:instrText>
            </w:r>
            <w:r w:rsidR="00656C57">
              <w:rPr>
                <w:noProof/>
                <w:webHidden/>
              </w:rPr>
            </w:r>
            <w:r w:rsidR="00656C57">
              <w:rPr>
                <w:noProof/>
                <w:webHidden/>
              </w:rPr>
              <w:fldChar w:fldCharType="separate"/>
            </w:r>
            <w:r w:rsidR="004A1D4E">
              <w:rPr>
                <w:noProof/>
                <w:webHidden/>
              </w:rPr>
              <w:t>15</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296" w:history="1">
            <w:r w:rsidR="00656C57" w:rsidRPr="002E6F4A">
              <w:rPr>
                <w:rStyle w:val="a3"/>
                <w:noProof/>
              </w:rPr>
              <w:t>2.1.1.</w:t>
            </w:r>
            <w:r w:rsidR="00656C57">
              <w:rPr>
                <w:rFonts w:asciiTheme="minorHAnsi" w:hAnsiTheme="minorHAnsi"/>
                <w:noProof/>
                <w:sz w:val="22"/>
              </w:rPr>
              <w:tab/>
            </w:r>
            <w:r w:rsidR="00656C57" w:rsidRPr="002E6F4A">
              <w:rPr>
                <w:rStyle w:val="a3"/>
                <w:noProof/>
              </w:rPr>
              <w:t>Историческая справка</w:t>
            </w:r>
            <w:r w:rsidR="00656C57">
              <w:rPr>
                <w:noProof/>
                <w:webHidden/>
              </w:rPr>
              <w:tab/>
            </w:r>
            <w:r w:rsidR="00656C57">
              <w:rPr>
                <w:noProof/>
                <w:webHidden/>
              </w:rPr>
              <w:fldChar w:fldCharType="begin"/>
            </w:r>
            <w:r w:rsidR="00656C57">
              <w:rPr>
                <w:noProof/>
                <w:webHidden/>
              </w:rPr>
              <w:instrText xml:space="preserve"> PAGEREF _Toc184368296 \h </w:instrText>
            </w:r>
            <w:r w:rsidR="00656C57">
              <w:rPr>
                <w:noProof/>
                <w:webHidden/>
              </w:rPr>
            </w:r>
            <w:r w:rsidR="00656C57">
              <w:rPr>
                <w:noProof/>
                <w:webHidden/>
              </w:rPr>
              <w:fldChar w:fldCharType="separate"/>
            </w:r>
            <w:r w:rsidR="004A1D4E">
              <w:rPr>
                <w:noProof/>
                <w:webHidden/>
              </w:rPr>
              <w:t>16</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297" w:history="1">
            <w:r w:rsidR="00656C57" w:rsidRPr="002E6F4A">
              <w:rPr>
                <w:rStyle w:val="a3"/>
                <w:noProof/>
              </w:rPr>
              <w:t>2.1.2.</w:t>
            </w:r>
            <w:r w:rsidR="00656C57">
              <w:rPr>
                <w:rFonts w:asciiTheme="minorHAnsi" w:hAnsiTheme="minorHAnsi"/>
                <w:noProof/>
                <w:sz w:val="22"/>
              </w:rPr>
              <w:tab/>
            </w:r>
            <w:r w:rsidR="00656C57" w:rsidRPr="002E6F4A">
              <w:rPr>
                <w:rStyle w:val="a3"/>
                <w:noProof/>
              </w:rPr>
              <w:t>Особенности экономико - географического положения</w:t>
            </w:r>
            <w:r w:rsidR="00656C57">
              <w:rPr>
                <w:noProof/>
                <w:webHidden/>
              </w:rPr>
              <w:tab/>
            </w:r>
            <w:r w:rsidR="00656C57">
              <w:rPr>
                <w:noProof/>
                <w:webHidden/>
              </w:rPr>
              <w:fldChar w:fldCharType="begin"/>
            </w:r>
            <w:r w:rsidR="00656C57">
              <w:rPr>
                <w:noProof/>
                <w:webHidden/>
              </w:rPr>
              <w:instrText xml:space="preserve"> PAGEREF _Toc184368297 \h </w:instrText>
            </w:r>
            <w:r w:rsidR="00656C57">
              <w:rPr>
                <w:noProof/>
                <w:webHidden/>
              </w:rPr>
            </w:r>
            <w:r w:rsidR="00656C57">
              <w:rPr>
                <w:noProof/>
                <w:webHidden/>
              </w:rPr>
              <w:fldChar w:fldCharType="separate"/>
            </w:r>
            <w:r w:rsidR="004A1D4E">
              <w:rPr>
                <w:noProof/>
                <w:webHidden/>
              </w:rPr>
              <w:t>18</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298" w:history="1">
            <w:r w:rsidR="00656C57" w:rsidRPr="002E6F4A">
              <w:rPr>
                <w:rStyle w:val="a3"/>
                <w:noProof/>
              </w:rPr>
              <w:t>2.2</w:t>
            </w:r>
            <w:r w:rsidR="00656C57">
              <w:rPr>
                <w:rFonts w:asciiTheme="minorHAnsi" w:hAnsiTheme="minorHAnsi"/>
                <w:noProof/>
                <w:sz w:val="22"/>
              </w:rPr>
              <w:tab/>
            </w:r>
            <w:r w:rsidR="00656C57" w:rsidRPr="002E6F4A">
              <w:rPr>
                <w:rStyle w:val="a3"/>
                <w:noProof/>
              </w:rPr>
              <w:t>Природные условия и ресурсы территории</w:t>
            </w:r>
            <w:r w:rsidR="00656C57">
              <w:rPr>
                <w:noProof/>
                <w:webHidden/>
              </w:rPr>
              <w:tab/>
            </w:r>
            <w:r w:rsidR="00656C57">
              <w:rPr>
                <w:noProof/>
                <w:webHidden/>
              </w:rPr>
              <w:fldChar w:fldCharType="begin"/>
            </w:r>
            <w:r w:rsidR="00656C57">
              <w:rPr>
                <w:noProof/>
                <w:webHidden/>
              </w:rPr>
              <w:instrText xml:space="preserve"> PAGEREF _Toc184368298 \h </w:instrText>
            </w:r>
            <w:r w:rsidR="00656C57">
              <w:rPr>
                <w:noProof/>
                <w:webHidden/>
              </w:rPr>
            </w:r>
            <w:r w:rsidR="00656C57">
              <w:rPr>
                <w:noProof/>
                <w:webHidden/>
              </w:rPr>
              <w:fldChar w:fldCharType="separate"/>
            </w:r>
            <w:r w:rsidR="004A1D4E">
              <w:rPr>
                <w:noProof/>
                <w:webHidden/>
              </w:rPr>
              <w:t>18</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299" w:history="1">
            <w:r w:rsidR="00656C57" w:rsidRPr="002E6F4A">
              <w:rPr>
                <w:rStyle w:val="a3"/>
                <w:bCs/>
                <w:iCs/>
                <w:noProof/>
              </w:rPr>
              <w:t>2.2.1.</w:t>
            </w:r>
            <w:r w:rsidR="00656C57">
              <w:rPr>
                <w:rFonts w:asciiTheme="minorHAnsi" w:hAnsiTheme="minorHAnsi"/>
                <w:noProof/>
                <w:sz w:val="22"/>
              </w:rPr>
              <w:tab/>
            </w:r>
            <w:r w:rsidR="00656C57" w:rsidRPr="002E6F4A">
              <w:rPr>
                <w:rStyle w:val="a3"/>
                <w:noProof/>
              </w:rPr>
              <w:t>Климатические условия</w:t>
            </w:r>
            <w:r w:rsidR="00656C57">
              <w:rPr>
                <w:noProof/>
                <w:webHidden/>
              </w:rPr>
              <w:tab/>
            </w:r>
            <w:r w:rsidR="00656C57">
              <w:rPr>
                <w:noProof/>
                <w:webHidden/>
              </w:rPr>
              <w:fldChar w:fldCharType="begin"/>
            </w:r>
            <w:r w:rsidR="00656C57">
              <w:rPr>
                <w:noProof/>
                <w:webHidden/>
              </w:rPr>
              <w:instrText xml:space="preserve"> PAGEREF _Toc184368299 \h </w:instrText>
            </w:r>
            <w:r w:rsidR="00656C57">
              <w:rPr>
                <w:noProof/>
                <w:webHidden/>
              </w:rPr>
            </w:r>
            <w:r w:rsidR="00656C57">
              <w:rPr>
                <w:noProof/>
                <w:webHidden/>
              </w:rPr>
              <w:fldChar w:fldCharType="separate"/>
            </w:r>
            <w:r w:rsidR="004A1D4E">
              <w:rPr>
                <w:noProof/>
                <w:webHidden/>
              </w:rPr>
              <w:t>18</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00" w:history="1">
            <w:r w:rsidR="00656C57" w:rsidRPr="002E6F4A">
              <w:rPr>
                <w:rStyle w:val="a3"/>
                <w:noProof/>
              </w:rPr>
              <w:t>2.2.2.</w:t>
            </w:r>
            <w:r w:rsidR="00656C57">
              <w:rPr>
                <w:rFonts w:asciiTheme="minorHAnsi" w:hAnsiTheme="minorHAnsi"/>
                <w:noProof/>
                <w:sz w:val="22"/>
              </w:rPr>
              <w:tab/>
            </w:r>
            <w:r w:rsidR="00656C57" w:rsidRPr="002E6F4A">
              <w:rPr>
                <w:rStyle w:val="a3"/>
                <w:noProof/>
              </w:rPr>
              <w:t>Геологическое строение</w:t>
            </w:r>
            <w:r w:rsidR="00656C57">
              <w:rPr>
                <w:noProof/>
                <w:webHidden/>
              </w:rPr>
              <w:tab/>
            </w:r>
            <w:r w:rsidR="00656C57">
              <w:rPr>
                <w:noProof/>
                <w:webHidden/>
              </w:rPr>
              <w:fldChar w:fldCharType="begin"/>
            </w:r>
            <w:r w:rsidR="00656C57">
              <w:rPr>
                <w:noProof/>
                <w:webHidden/>
              </w:rPr>
              <w:instrText xml:space="preserve"> PAGEREF _Toc184368300 \h </w:instrText>
            </w:r>
            <w:r w:rsidR="00656C57">
              <w:rPr>
                <w:noProof/>
                <w:webHidden/>
              </w:rPr>
            </w:r>
            <w:r w:rsidR="00656C57">
              <w:rPr>
                <w:noProof/>
                <w:webHidden/>
              </w:rPr>
              <w:fldChar w:fldCharType="separate"/>
            </w:r>
            <w:r w:rsidR="004A1D4E">
              <w:rPr>
                <w:noProof/>
                <w:webHidden/>
              </w:rPr>
              <w:t>20</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01" w:history="1">
            <w:r w:rsidR="00656C57" w:rsidRPr="002E6F4A">
              <w:rPr>
                <w:rStyle w:val="a3"/>
                <w:noProof/>
              </w:rPr>
              <w:t>2.2.3.</w:t>
            </w:r>
            <w:r w:rsidR="00656C57">
              <w:rPr>
                <w:rFonts w:asciiTheme="minorHAnsi" w:hAnsiTheme="minorHAnsi"/>
                <w:noProof/>
                <w:sz w:val="22"/>
              </w:rPr>
              <w:tab/>
            </w:r>
            <w:r w:rsidR="00656C57" w:rsidRPr="002E6F4A">
              <w:rPr>
                <w:rStyle w:val="a3"/>
                <w:noProof/>
              </w:rPr>
              <w:t>Рельеф</w:t>
            </w:r>
            <w:r w:rsidR="00656C57">
              <w:rPr>
                <w:noProof/>
                <w:webHidden/>
              </w:rPr>
              <w:tab/>
            </w:r>
            <w:r w:rsidR="00656C57">
              <w:rPr>
                <w:noProof/>
                <w:webHidden/>
              </w:rPr>
              <w:fldChar w:fldCharType="begin"/>
            </w:r>
            <w:r w:rsidR="00656C57">
              <w:rPr>
                <w:noProof/>
                <w:webHidden/>
              </w:rPr>
              <w:instrText xml:space="preserve"> PAGEREF _Toc184368301 \h </w:instrText>
            </w:r>
            <w:r w:rsidR="00656C57">
              <w:rPr>
                <w:noProof/>
                <w:webHidden/>
              </w:rPr>
            </w:r>
            <w:r w:rsidR="00656C57">
              <w:rPr>
                <w:noProof/>
                <w:webHidden/>
              </w:rPr>
              <w:fldChar w:fldCharType="separate"/>
            </w:r>
            <w:r w:rsidR="004A1D4E">
              <w:rPr>
                <w:noProof/>
                <w:webHidden/>
              </w:rPr>
              <w:t>22</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02" w:history="1">
            <w:r w:rsidR="00656C57" w:rsidRPr="002E6F4A">
              <w:rPr>
                <w:rStyle w:val="a3"/>
                <w:noProof/>
              </w:rPr>
              <w:t>2.2.4.</w:t>
            </w:r>
            <w:r w:rsidR="00656C57">
              <w:rPr>
                <w:rFonts w:asciiTheme="minorHAnsi" w:hAnsiTheme="minorHAnsi"/>
                <w:noProof/>
                <w:sz w:val="22"/>
              </w:rPr>
              <w:tab/>
            </w:r>
            <w:r w:rsidR="00656C57" w:rsidRPr="002E6F4A">
              <w:rPr>
                <w:rStyle w:val="a3"/>
                <w:noProof/>
              </w:rPr>
              <w:t>Полезные ископаемые</w:t>
            </w:r>
            <w:r w:rsidR="00656C57">
              <w:rPr>
                <w:noProof/>
                <w:webHidden/>
              </w:rPr>
              <w:tab/>
            </w:r>
            <w:r w:rsidR="00656C57">
              <w:rPr>
                <w:noProof/>
                <w:webHidden/>
              </w:rPr>
              <w:fldChar w:fldCharType="begin"/>
            </w:r>
            <w:r w:rsidR="00656C57">
              <w:rPr>
                <w:noProof/>
                <w:webHidden/>
              </w:rPr>
              <w:instrText xml:space="preserve"> PAGEREF _Toc184368302 \h </w:instrText>
            </w:r>
            <w:r w:rsidR="00656C57">
              <w:rPr>
                <w:noProof/>
                <w:webHidden/>
              </w:rPr>
            </w:r>
            <w:r w:rsidR="00656C57">
              <w:rPr>
                <w:noProof/>
                <w:webHidden/>
              </w:rPr>
              <w:fldChar w:fldCharType="separate"/>
            </w:r>
            <w:r w:rsidR="004A1D4E">
              <w:rPr>
                <w:noProof/>
                <w:webHidden/>
              </w:rPr>
              <w:t>22</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03" w:history="1">
            <w:r w:rsidR="00656C57" w:rsidRPr="002E6F4A">
              <w:rPr>
                <w:rStyle w:val="a3"/>
                <w:noProof/>
              </w:rPr>
              <w:t>2.2.5.</w:t>
            </w:r>
            <w:r w:rsidR="00656C57">
              <w:rPr>
                <w:rFonts w:asciiTheme="minorHAnsi" w:hAnsiTheme="minorHAnsi"/>
                <w:noProof/>
                <w:sz w:val="22"/>
              </w:rPr>
              <w:tab/>
            </w:r>
            <w:r w:rsidR="00656C57" w:rsidRPr="002E6F4A">
              <w:rPr>
                <w:rStyle w:val="a3"/>
                <w:noProof/>
              </w:rPr>
              <w:t>Поверхностные и подземные воды</w:t>
            </w:r>
            <w:r w:rsidR="00656C57">
              <w:rPr>
                <w:noProof/>
                <w:webHidden/>
              </w:rPr>
              <w:tab/>
            </w:r>
            <w:r w:rsidR="00656C57">
              <w:rPr>
                <w:noProof/>
                <w:webHidden/>
              </w:rPr>
              <w:fldChar w:fldCharType="begin"/>
            </w:r>
            <w:r w:rsidR="00656C57">
              <w:rPr>
                <w:noProof/>
                <w:webHidden/>
              </w:rPr>
              <w:instrText xml:space="preserve"> PAGEREF _Toc184368303 \h </w:instrText>
            </w:r>
            <w:r w:rsidR="00656C57">
              <w:rPr>
                <w:noProof/>
                <w:webHidden/>
              </w:rPr>
            </w:r>
            <w:r w:rsidR="00656C57">
              <w:rPr>
                <w:noProof/>
                <w:webHidden/>
              </w:rPr>
              <w:fldChar w:fldCharType="separate"/>
            </w:r>
            <w:r w:rsidR="004A1D4E">
              <w:rPr>
                <w:noProof/>
                <w:webHidden/>
              </w:rPr>
              <w:t>23</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04" w:history="1">
            <w:r w:rsidR="00656C57" w:rsidRPr="002E6F4A">
              <w:rPr>
                <w:rStyle w:val="a3"/>
                <w:noProof/>
              </w:rPr>
              <w:t>2.2.6.</w:t>
            </w:r>
            <w:r w:rsidR="00656C57">
              <w:rPr>
                <w:rFonts w:asciiTheme="minorHAnsi" w:hAnsiTheme="minorHAnsi"/>
                <w:noProof/>
                <w:sz w:val="22"/>
              </w:rPr>
              <w:tab/>
            </w:r>
            <w:r w:rsidR="00656C57" w:rsidRPr="002E6F4A">
              <w:rPr>
                <w:rStyle w:val="a3"/>
                <w:noProof/>
              </w:rPr>
              <w:t>Ландшафтное районирование</w:t>
            </w:r>
            <w:r w:rsidR="00656C57">
              <w:rPr>
                <w:noProof/>
                <w:webHidden/>
              </w:rPr>
              <w:tab/>
            </w:r>
            <w:r w:rsidR="00656C57">
              <w:rPr>
                <w:noProof/>
                <w:webHidden/>
              </w:rPr>
              <w:fldChar w:fldCharType="begin"/>
            </w:r>
            <w:r w:rsidR="00656C57">
              <w:rPr>
                <w:noProof/>
                <w:webHidden/>
              </w:rPr>
              <w:instrText xml:space="preserve"> PAGEREF _Toc184368304 \h </w:instrText>
            </w:r>
            <w:r w:rsidR="00656C57">
              <w:rPr>
                <w:noProof/>
                <w:webHidden/>
              </w:rPr>
            </w:r>
            <w:r w:rsidR="00656C57">
              <w:rPr>
                <w:noProof/>
                <w:webHidden/>
              </w:rPr>
              <w:fldChar w:fldCharType="separate"/>
            </w:r>
            <w:r w:rsidR="004A1D4E">
              <w:rPr>
                <w:noProof/>
                <w:webHidden/>
              </w:rPr>
              <w:t>25</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05" w:history="1">
            <w:r w:rsidR="00656C57" w:rsidRPr="002E6F4A">
              <w:rPr>
                <w:rStyle w:val="a3"/>
                <w:noProof/>
              </w:rPr>
              <w:t>2.2.7.</w:t>
            </w:r>
            <w:r w:rsidR="00656C57">
              <w:rPr>
                <w:rFonts w:asciiTheme="minorHAnsi" w:hAnsiTheme="minorHAnsi"/>
                <w:noProof/>
                <w:sz w:val="22"/>
              </w:rPr>
              <w:tab/>
            </w:r>
            <w:r w:rsidR="00656C57" w:rsidRPr="002E6F4A">
              <w:rPr>
                <w:rStyle w:val="a3"/>
                <w:noProof/>
              </w:rPr>
              <w:t>Почвенный покров</w:t>
            </w:r>
            <w:r w:rsidR="00656C57">
              <w:rPr>
                <w:noProof/>
                <w:webHidden/>
              </w:rPr>
              <w:tab/>
            </w:r>
            <w:r w:rsidR="00656C57">
              <w:rPr>
                <w:noProof/>
                <w:webHidden/>
              </w:rPr>
              <w:fldChar w:fldCharType="begin"/>
            </w:r>
            <w:r w:rsidR="00656C57">
              <w:rPr>
                <w:noProof/>
                <w:webHidden/>
              </w:rPr>
              <w:instrText xml:space="preserve"> PAGEREF _Toc184368305 \h </w:instrText>
            </w:r>
            <w:r w:rsidR="00656C57">
              <w:rPr>
                <w:noProof/>
                <w:webHidden/>
              </w:rPr>
            </w:r>
            <w:r w:rsidR="00656C57">
              <w:rPr>
                <w:noProof/>
                <w:webHidden/>
              </w:rPr>
              <w:fldChar w:fldCharType="separate"/>
            </w:r>
            <w:r w:rsidR="004A1D4E">
              <w:rPr>
                <w:noProof/>
                <w:webHidden/>
              </w:rPr>
              <w:t>25</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06" w:history="1">
            <w:r w:rsidR="00656C57" w:rsidRPr="002E6F4A">
              <w:rPr>
                <w:rStyle w:val="a3"/>
                <w:noProof/>
              </w:rPr>
              <w:t>2.2.8.</w:t>
            </w:r>
            <w:r w:rsidR="00656C57">
              <w:rPr>
                <w:rFonts w:asciiTheme="minorHAnsi" w:hAnsiTheme="minorHAnsi"/>
                <w:noProof/>
                <w:sz w:val="22"/>
              </w:rPr>
              <w:tab/>
            </w:r>
            <w:r w:rsidR="00656C57" w:rsidRPr="002E6F4A">
              <w:rPr>
                <w:rStyle w:val="a3"/>
                <w:noProof/>
              </w:rPr>
              <w:t>Естественная растительность и животный мир</w:t>
            </w:r>
            <w:r w:rsidR="00656C57">
              <w:rPr>
                <w:noProof/>
                <w:webHidden/>
              </w:rPr>
              <w:tab/>
            </w:r>
            <w:r w:rsidR="00656C57">
              <w:rPr>
                <w:noProof/>
                <w:webHidden/>
              </w:rPr>
              <w:fldChar w:fldCharType="begin"/>
            </w:r>
            <w:r w:rsidR="00656C57">
              <w:rPr>
                <w:noProof/>
                <w:webHidden/>
              </w:rPr>
              <w:instrText xml:space="preserve"> PAGEREF _Toc184368306 \h </w:instrText>
            </w:r>
            <w:r w:rsidR="00656C57">
              <w:rPr>
                <w:noProof/>
                <w:webHidden/>
              </w:rPr>
            </w:r>
            <w:r w:rsidR="00656C57">
              <w:rPr>
                <w:noProof/>
                <w:webHidden/>
              </w:rPr>
              <w:fldChar w:fldCharType="separate"/>
            </w:r>
            <w:r w:rsidR="004A1D4E">
              <w:rPr>
                <w:noProof/>
                <w:webHidden/>
              </w:rPr>
              <w:t>26</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07" w:history="1">
            <w:r w:rsidR="00656C57" w:rsidRPr="002E6F4A">
              <w:rPr>
                <w:rStyle w:val="a3"/>
                <w:noProof/>
              </w:rPr>
              <w:t>2.2.9.</w:t>
            </w:r>
            <w:r w:rsidR="00656C57">
              <w:rPr>
                <w:rFonts w:asciiTheme="minorHAnsi" w:hAnsiTheme="minorHAnsi"/>
                <w:noProof/>
                <w:sz w:val="22"/>
              </w:rPr>
              <w:tab/>
            </w:r>
            <w:r w:rsidR="00656C57" w:rsidRPr="002E6F4A">
              <w:rPr>
                <w:rStyle w:val="a3"/>
                <w:noProof/>
              </w:rPr>
              <w:t>Особо охраняемые природные территории</w:t>
            </w:r>
            <w:r w:rsidR="00656C57">
              <w:rPr>
                <w:noProof/>
                <w:webHidden/>
              </w:rPr>
              <w:tab/>
            </w:r>
            <w:r w:rsidR="00656C57">
              <w:rPr>
                <w:noProof/>
                <w:webHidden/>
              </w:rPr>
              <w:fldChar w:fldCharType="begin"/>
            </w:r>
            <w:r w:rsidR="00656C57">
              <w:rPr>
                <w:noProof/>
                <w:webHidden/>
              </w:rPr>
              <w:instrText xml:space="preserve"> PAGEREF _Toc184368307 \h </w:instrText>
            </w:r>
            <w:r w:rsidR="00656C57">
              <w:rPr>
                <w:noProof/>
                <w:webHidden/>
              </w:rPr>
            </w:r>
            <w:r w:rsidR="00656C57">
              <w:rPr>
                <w:noProof/>
                <w:webHidden/>
              </w:rPr>
              <w:fldChar w:fldCharType="separate"/>
            </w:r>
            <w:r w:rsidR="004A1D4E">
              <w:rPr>
                <w:noProof/>
                <w:webHidden/>
              </w:rPr>
              <w:t>28</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08" w:history="1">
            <w:r w:rsidR="00656C57" w:rsidRPr="002E6F4A">
              <w:rPr>
                <w:rStyle w:val="a3"/>
                <w:noProof/>
              </w:rPr>
              <w:t>2.3</w:t>
            </w:r>
            <w:r w:rsidR="00656C57">
              <w:rPr>
                <w:rFonts w:asciiTheme="minorHAnsi" w:hAnsiTheme="minorHAnsi"/>
                <w:noProof/>
                <w:sz w:val="22"/>
              </w:rPr>
              <w:tab/>
            </w:r>
            <w:r w:rsidR="00656C57" w:rsidRPr="002E6F4A">
              <w:rPr>
                <w:rStyle w:val="a3"/>
                <w:noProof/>
              </w:rPr>
              <w:t>Комплексная оценка территории поселения</w:t>
            </w:r>
            <w:r w:rsidR="00656C57">
              <w:rPr>
                <w:noProof/>
                <w:webHidden/>
              </w:rPr>
              <w:tab/>
            </w:r>
            <w:r w:rsidR="00656C57">
              <w:rPr>
                <w:noProof/>
                <w:webHidden/>
              </w:rPr>
              <w:fldChar w:fldCharType="begin"/>
            </w:r>
            <w:r w:rsidR="00656C57">
              <w:rPr>
                <w:noProof/>
                <w:webHidden/>
              </w:rPr>
              <w:instrText xml:space="preserve"> PAGEREF _Toc184368308 \h </w:instrText>
            </w:r>
            <w:r w:rsidR="00656C57">
              <w:rPr>
                <w:noProof/>
                <w:webHidden/>
              </w:rPr>
            </w:r>
            <w:r w:rsidR="00656C57">
              <w:rPr>
                <w:noProof/>
                <w:webHidden/>
              </w:rPr>
              <w:fldChar w:fldCharType="separate"/>
            </w:r>
            <w:r w:rsidR="004A1D4E">
              <w:rPr>
                <w:noProof/>
                <w:webHidden/>
              </w:rPr>
              <w:t>28</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09" w:history="1">
            <w:r w:rsidR="00656C57" w:rsidRPr="002E6F4A">
              <w:rPr>
                <w:rStyle w:val="a3"/>
                <w:noProof/>
              </w:rPr>
              <w:t>2.3.1.</w:t>
            </w:r>
            <w:r w:rsidR="00656C57">
              <w:rPr>
                <w:rFonts w:asciiTheme="minorHAnsi" w:hAnsiTheme="minorHAnsi"/>
                <w:noProof/>
                <w:sz w:val="22"/>
              </w:rPr>
              <w:tab/>
            </w:r>
            <w:r w:rsidR="00656C57" w:rsidRPr="002E6F4A">
              <w:rPr>
                <w:rStyle w:val="a3"/>
                <w:noProof/>
              </w:rPr>
              <w:t>Развитие планировочной структуры</w:t>
            </w:r>
            <w:r w:rsidR="00656C57">
              <w:rPr>
                <w:noProof/>
                <w:webHidden/>
              </w:rPr>
              <w:tab/>
            </w:r>
            <w:r w:rsidR="00656C57">
              <w:rPr>
                <w:noProof/>
                <w:webHidden/>
              </w:rPr>
              <w:fldChar w:fldCharType="begin"/>
            </w:r>
            <w:r w:rsidR="00656C57">
              <w:rPr>
                <w:noProof/>
                <w:webHidden/>
              </w:rPr>
              <w:instrText xml:space="preserve"> PAGEREF _Toc184368309 \h </w:instrText>
            </w:r>
            <w:r w:rsidR="00656C57">
              <w:rPr>
                <w:noProof/>
                <w:webHidden/>
              </w:rPr>
            </w:r>
            <w:r w:rsidR="00656C57">
              <w:rPr>
                <w:noProof/>
                <w:webHidden/>
              </w:rPr>
              <w:fldChar w:fldCharType="separate"/>
            </w:r>
            <w:r w:rsidR="004A1D4E">
              <w:rPr>
                <w:noProof/>
                <w:webHidden/>
              </w:rPr>
              <w:t>28</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10" w:history="1">
            <w:r w:rsidR="00656C57" w:rsidRPr="002E6F4A">
              <w:rPr>
                <w:rStyle w:val="a3"/>
                <w:noProof/>
              </w:rPr>
              <w:t>2.4</w:t>
            </w:r>
            <w:r w:rsidR="00656C57">
              <w:rPr>
                <w:rFonts w:asciiTheme="minorHAnsi" w:hAnsiTheme="minorHAnsi"/>
                <w:noProof/>
                <w:sz w:val="22"/>
              </w:rPr>
              <w:tab/>
            </w:r>
            <w:r w:rsidR="00656C57" w:rsidRPr="002E6F4A">
              <w:rPr>
                <w:rStyle w:val="a3"/>
                <w:noProof/>
              </w:rPr>
              <w:t>Население и трудовые ресурсы</w:t>
            </w:r>
            <w:r w:rsidR="00656C57">
              <w:rPr>
                <w:noProof/>
                <w:webHidden/>
              </w:rPr>
              <w:tab/>
            </w:r>
            <w:r w:rsidR="00656C57">
              <w:rPr>
                <w:noProof/>
                <w:webHidden/>
              </w:rPr>
              <w:fldChar w:fldCharType="begin"/>
            </w:r>
            <w:r w:rsidR="00656C57">
              <w:rPr>
                <w:noProof/>
                <w:webHidden/>
              </w:rPr>
              <w:instrText xml:space="preserve"> PAGEREF _Toc184368310 \h </w:instrText>
            </w:r>
            <w:r w:rsidR="00656C57">
              <w:rPr>
                <w:noProof/>
                <w:webHidden/>
              </w:rPr>
            </w:r>
            <w:r w:rsidR="00656C57">
              <w:rPr>
                <w:noProof/>
                <w:webHidden/>
              </w:rPr>
              <w:fldChar w:fldCharType="separate"/>
            </w:r>
            <w:r w:rsidR="004A1D4E">
              <w:rPr>
                <w:noProof/>
                <w:webHidden/>
              </w:rPr>
              <w:t>30</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11" w:history="1">
            <w:r w:rsidR="00656C57" w:rsidRPr="002E6F4A">
              <w:rPr>
                <w:rStyle w:val="a3"/>
                <w:noProof/>
              </w:rPr>
              <w:t>2.4.1.</w:t>
            </w:r>
            <w:r w:rsidR="00656C57">
              <w:rPr>
                <w:rFonts w:asciiTheme="minorHAnsi" w:hAnsiTheme="minorHAnsi"/>
                <w:noProof/>
                <w:sz w:val="22"/>
              </w:rPr>
              <w:tab/>
            </w:r>
            <w:r w:rsidR="00656C57" w:rsidRPr="002E6F4A">
              <w:rPr>
                <w:rStyle w:val="a3"/>
                <w:noProof/>
              </w:rPr>
              <w:t>Динамика численности населения, миграционные процессы</w:t>
            </w:r>
            <w:r w:rsidR="00656C57">
              <w:rPr>
                <w:noProof/>
                <w:webHidden/>
              </w:rPr>
              <w:tab/>
            </w:r>
            <w:r w:rsidR="00656C57">
              <w:rPr>
                <w:noProof/>
                <w:webHidden/>
              </w:rPr>
              <w:fldChar w:fldCharType="begin"/>
            </w:r>
            <w:r w:rsidR="00656C57">
              <w:rPr>
                <w:noProof/>
                <w:webHidden/>
              </w:rPr>
              <w:instrText xml:space="preserve"> PAGEREF _Toc184368311 \h </w:instrText>
            </w:r>
            <w:r w:rsidR="00656C57">
              <w:rPr>
                <w:noProof/>
                <w:webHidden/>
              </w:rPr>
            </w:r>
            <w:r w:rsidR="00656C57">
              <w:rPr>
                <w:noProof/>
                <w:webHidden/>
              </w:rPr>
              <w:fldChar w:fldCharType="separate"/>
            </w:r>
            <w:r w:rsidR="004A1D4E">
              <w:rPr>
                <w:noProof/>
                <w:webHidden/>
              </w:rPr>
              <w:t>30</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12" w:history="1">
            <w:r w:rsidR="00656C57" w:rsidRPr="002E6F4A">
              <w:rPr>
                <w:rStyle w:val="a3"/>
                <w:noProof/>
              </w:rPr>
              <w:t>2.5</w:t>
            </w:r>
            <w:r w:rsidR="00656C57">
              <w:rPr>
                <w:rFonts w:asciiTheme="minorHAnsi" w:hAnsiTheme="minorHAnsi"/>
                <w:noProof/>
                <w:sz w:val="22"/>
              </w:rPr>
              <w:tab/>
            </w:r>
            <w:r w:rsidR="00656C57" w:rsidRPr="002E6F4A">
              <w:rPr>
                <w:rStyle w:val="a3"/>
                <w:noProof/>
              </w:rPr>
              <w:t>Социально-экономическое развитие</w:t>
            </w:r>
            <w:r w:rsidR="00656C57">
              <w:rPr>
                <w:noProof/>
                <w:webHidden/>
              </w:rPr>
              <w:tab/>
            </w:r>
            <w:r w:rsidR="00656C57">
              <w:rPr>
                <w:noProof/>
                <w:webHidden/>
              </w:rPr>
              <w:fldChar w:fldCharType="begin"/>
            </w:r>
            <w:r w:rsidR="00656C57">
              <w:rPr>
                <w:noProof/>
                <w:webHidden/>
              </w:rPr>
              <w:instrText xml:space="preserve"> PAGEREF _Toc184368312 \h </w:instrText>
            </w:r>
            <w:r w:rsidR="00656C57">
              <w:rPr>
                <w:noProof/>
                <w:webHidden/>
              </w:rPr>
            </w:r>
            <w:r w:rsidR="00656C57">
              <w:rPr>
                <w:noProof/>
                <w:webHidden/>
              </w:rPr>
              <w:fldChar w:fldCharType="separate"/>
            </w:r>
            <w:r w:rsidR="004A1D4E">
              <w:rPr>
                <w:noProof/>
                <w:webHidden/>
              </w:rPr>
              <w:t>35</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13" w:history="1">
            <w:r w:rsidR="00656C57" w:rsidRPr="002E6F4A">
              <w:rPr>
                <w:rStyle w:val="a3"/>
                <w:noProof/>
              </w:rPr>
              <w:t>2.5.1.</w:t>
            </w:r>
            <w:r w:rsidR="00656C57">
              <w:rPr>
                <w:rFonts w:asciiTheme="minorHAnsi" w:hAnsiTheme="minorHAnsi"/>
                <w:noProof/>
                <w:sz w:val="22"/>
              </w:rPr>
              <w:tab/>
            </w:r>
            <w:r w:rsidR="00656C57" w:rsidRPr="002E6F4A">
              <w:rPr>
                <w:rStyle w:val="a3"/>
                <w:noProof/>
              </w:rPr>
              <w:t>Жилищный фонд и жилищное строительство</w:t>
            </w:r>
            <w:r w:rsidR="00656C57">
              <w:rPr>
                <w:noProof/>
                <w:webHidden/>
              </w:rPr>
              <w:tab/>
            </w:r>
            <w:r w:rsidR="00656C57">
              <w:rPr>
                <w:noProof/>
                <w:webHidden/>
              </w:rPr>
              <w:fldChar w:fldCharType="begin"/>
            </w:r>
            <w:r w:rsidR="00656C57">
              <w:rPr>
                <w:noProof/>
                <w:webHidden/>
              </w:rPr>
              <w:instrText xml:space="preserve"> PAGEREF _Toc184368313 \h </w:instrText>
            </w:r>
            <w:r w:rsidR="00656C57">
              <w:rPr>
                <w:noProof/>
                <w:webHidden/>
              </w:rPr>
            </w:r>
            <w:r w:rsidR="00656C57">
              <w:rPr>
                <w:noProof/>
                <w:webHidden/>
              </w:rPr>
              <w:fldChar w:fldCharType="separate"/>
            </w:r>
            <w:r w:rsidR="004A1D4E">
              <w:rPr>
                <w:noProof/>
                <w:webHidden/>
              </w:rPr>
              <w:t>35</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14" w:history="1">
            <w:r w:rsidR="00656C57" w:rsidRPr="002E6F4A">
              <w:rPr>
                <w:rStyle w:val="a3"/>
                <w:noProof/>
              </w:rPr>
              <w:t>2.5.2.</w:t>
            </w:r>
            <w:r w:rsidR="00656C57">
              <w:rPr>
                <w:rFonts w:asciiTheme="minorHAnsi" w:hAnsiTheme="minorHAnsi"/>
                <w:noProof/>
                <w:sz w:val="22"/>
              </w:rPr>
              <w:tab/>
            </w:r>
            <w:r w:rsidR="00656C57" w:rsidRPr="002E6F4A">
              <w:rPr>
                <w:rStyle w:val="a3"/>
                <w:noProof/>
              </w:rPr>
              <w:t>Аграрный сектор экономики муниципального образования</w:t>
            </w:r>
            <w:r w:rsidR="00656C57">
              <w:rPr>
                <w:noProof/>
                <w:webHidden/>
              </w:rPr>
              <w:tab/>
            </w:r>
            <w:r w:rsidR="00656C57">
              <w:rPr>
                <w:noProof/>
                <w:webHidden/>
              </w:rPr>
              <w:fldChar w:fldCharType="begin"/>
            </w:r>
            <w:r w:rsidR="00656C57">
              <w:rPr>
                <w:noProof/>
                <w:webHidden/>
              </w:rPr>
              <w:instrText xml:space="preserve"> PAGEREF _Toc184368314 \h </w:instrText>
            </w:r>
            <w:r w:rsidR="00656C57">
              <w:rPr>
                <w:noProof/>
                <w:webHidden/>
              </w:rPr>
            </w:r>
            <w:r w:rsidR="00656C57">
              <w:rPr>
                <w:noProof/>
                <w:webHidden/>
              </w:rPr>
              <w:fldChar w:fldCharType="separate"/>
            </w:r>
            <w:r w:rsidR="004A1D4E">
              <w:rPr>
                <w:noProof/>
                <w:webHidden/>
              </w:rPr>
              <w:t>36</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15" w:history="1">
            <w:r w:rsidR="00656C57" w:rsidRPr="002E6F4A">
              <w:rPr>
                <w:rStyle w:val="a3"/>
                <w:rFonts w:eastAsia="Courier New"/>
                <w:noProof/>
              </w:rPr>
              <w:t>2.6</w:t>
            </w:r>
            <w:r w:rsidR="00656C57">
              <w:rPr>
                <w:rFonts w:asciiTheme="minorHAnsi" w:hAnsiTheme="minorHAnsi"/>
                <w:noProof/>
                <w:sz w:val="22"/>
              </w:rPr>
              <w:tab/>
            </w:r>
            <w:r w:rsidR="00656C57" w:rsidRPr="002E6F4A">
              <w:rPr>
                <w:rStyle w:val="a3"/>
                <w:noProof/>
              </w:rPr>
              <w:t>Сфера социального и бытового обслуживания</w:t>
            </w:r>
            <w:r w:rsidR="00656C57">
              <w:rPr>
                <w:noProof/>
                <w:webHidden/>
              </w:rPr>
              <w:tab/>
            </w:r>
            <w:r w:rsidR="00656C57">
              <w:rPr>
                <w:noProof/>
                <w:webHidden/>
              </w:rPr>
              <w:fldChar w:fldCharType="begin"/>
            </w:r>
            <w:r w:rsidR="00656C57">
              <w:rPr>
                <w:noProof/>
                <w:webHidden/>
              </w:rPr>
              <w:instrText xml:space="preserve"> PAGEREF _Toc184368315 \h </w:instrText>
            </w:r>
            <w:r w:rsidR="00656C57">
              <w:rPr>
                <w:noProof/>
                <w:webHidden/>
              </w:rPr>
            </w:r>
            <w:r w:rsidR="00656C57">
              <w:rPr>
                <w:noProof/>
                <w:webHidden/>
              </w:rPr>
              <w:fldChar w:fldCharType="separate"/>
            </w:r>
            <w:r w:rsidR="004A1D4E">
              <w:rPr>
                <w:noProof/>
                <w:webHidden/>
              </w:rPr>
              <w:t>37</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16" w:history="1">
            <w:r w:rsidR="00656C57" w:rsidRPr="002E6F4A">
              <w:rPr>
                <w:rStyle w:val="a3"/>
                <w:noProof/>
              </w:rPr>
              <w:t>2.6.1.</w:t>
            </w:r>
            <w:r w:rsidR="00656C57">
              <w:rPr>
                <w:rFonts w:asciiTheme="minorHAnsi" w:hAnsiTheme="minorHAnsi"/>
                <w:noProof/>
                <w:sz w:val="22"/>
              </w:rPr>
              <w:tab/>
            </w:r>
            <w:r w:rsidR="00656C57" w:rsidRPr="002E6F4A">
              <w:rPr>
                <w:rStyle w:val="a3"/>
                <w:noProof/>
              </w:rPr>
              <w:t>Учреждения образования и воспитания</w:t>
            </w:r>
            <w:r w:rsidR="00656C57">
              <w:rPr>
                <w:noProof/>
                <w:webHidden/>
              </w:rPr>
              <w:tab/>
            </w:r>
            <w:r w:rsidR="00656C57">
              <w:rPr>
                <w:noProof/>
                <w:webHidden/>
              </w:rPr>
              <w:fldChar w:fldCharType="begin"/>
            </w:r>
            <w:r w:rsidR="00656C57">
              <w:rPr>
                <w:noProof/>
                <w:webHidden/>
              </w:rPr>
              <w:instrText xml:space="preserve"> PAGEREF _Toc184368316 \h </w:instrText>
            </w:r>
            <w:r w:rsidR="00656C57">
              <w:rPr>
                <w:noProof/>
                <w:webHidden/>
              </w:rPr>
            </w:r>
            <w:r w:rsidR="00656C57">
              <w:rPr>
                <w:noProof/>
                <w:webHidden/>
              </w:rPr>
              <w:fldChar w:fldCharType="separate"/>
            </w:r>
            <w:r w:rsidR="004A1D4E">
              <w:rPr>
                <w:noProof/>
                <w:webHidden/>
              </w:rPr>
              <w:t>37</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17" w:history="1">
            <w:r w:rsidR="00656C57" w:rsidRPr="002E6F4A">
              <w:rPr>
                <w:rStyle w:val="a3"/>
                <w:noProof/>
              </w:rPr>
              <w:t>2.6.2.</w:t>
            </w:r>
            <w:r w:rsidR="00656C57">
              <w:rPr>
                <w:rFonts w:asciiTheme="minorHAnsi" w:hAnsiTheme="minorHAnsi"/>
                <w:noProof/>
                <w:sz w:val="22"/>
              </w:rPr>
              <w:tab/>
            </w:r>
            <w:r w:rsidR="00656C57" w:rsidRPr="002E6F4A">
              <w:rPr>
                <w:rStyle w:val="a3"/>
                <w:noProof/>
              </w:rPr>
              <w:t>Культурно-досуговые учреждения</w:t>
            </w:r>
            <w:r w:rsidR="00656C57">
              <w:rPr>
                <w:noProof/>
                <w:webHidden/>
              </w:rPr>
              <w:tab/>
            </w:r>
            <w:r w:rsidR="00656C57">
              <w:rPr>
                <w:noProof/>
                <w:webHidden/>
              </w:rPr>
              <w:fldChar w:fldCharType="begin"/>
            </w:r>
            <w:r w:rsidR="00656C57">
              <w:rPr>
                <w:noProof/>
                <w:webHidden/>
              </w:rPr>
              <w:instrText xml:space="preserve"> PAGEREF _Toc184368317 \h </w:instrText>
            </w:r>
            <w:r w:rsidR="00656C57">
              <w:rPr>
                <w:noProof/>
                <w:webHidden/>
              </w:rPr>
            </w:r>
            <w:r w:rsidR="00656C57">
              <w:rPr>
                <w:noProof/>
                <w:webHidden/>
              </w:rPr>
              <w:fldChar w:fldCharType="separate"/>
            </w:r>
            <w:r w:rsidR="004A1D4E">
              <w:rPr>
                <w:noProof/>
                <w:webHidden/>
              </w:rPr>
              <w:t>39</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18" w:history="1">
            <w:r w:rsidR="00656C57" w:rsidRPr="002E6F4A">
              <w:rPr>
                <w:rStyle w:val="a3"/>
                <w:noProof/>
              </w:rPr>
              <w:t>2.6.3.</w:t>
            </w:r>
            <w:r w:rsidR="00656C57">
              <w:rPr>
                <w:rFonts w:asciiTheme="minorHAnsi" w:hAnsiTheme="minorHAnsi"/>
                <w:noProof/>
                <w:sz w:val="22"/>
              </w:rPr>
              <w:tab/>
            </w:r>
            <w:r w:rsidR="00656C57" w:rsidRPr="002E6F4A">
              <w:rPr>
                <w:rStyle w:val="a3"/>
                <w:noProof/>
              </w:rPr>
              <w:t>Учреждения здравоохранения</w:t>
            </w:r>
            <w:r w:rsidR="00656C57">
              <w:rPr>
                <w:noProof/>
                <w:webHidden/>
              </w:rPr>
              <w:tab/>
            </w:r>
            <w:r w:rsidR="00656C57">
              <w:rPr>
                <w:noProof/>
                <w:webHidden/>
              </w:rPr>
              <w:fldChar w:fldCharType="begin"/>
            </w:r>
            <w:r w:rsidR="00656C57">
              <w:rPr>
                <w:noProof/>
                <w:webHidden/>
              </w:rPr>
              <w:instrText xml:space="preserve"> PAGEREF _Toc184368318 \h </w:instrText>
            </w:r>
            <w:r w:rsidR="00656C57">
              <w:rPr>
                <w:noProof/>
                <w:webHidden/>
              </w:rPr>
            </w:r>
            <w:r w:rsidR="00656C57">
              <w:rPr>
                <w:noProof/>
                <w:webHidden/>
              </w:rPr>
              <w:fldChar w:fldCharType="separate"/>
            </w:r>
            <w:r w:rsidR="004A1D4E">
              <w:rPr>
                <w:noProof/>
                <w:webHidden/>
              </w:rPr>
              <w:t>40</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19" w:history="1">
            <w:r w:rsidR="00656C57" w:rsidRPr="002E6F4A">
              <w:rPr>
                <w:rStyle w:val="a3"/>
                <w:noProof/>
              </w:rPr>
              <w:t>2.6.4.</w:t>
            </w:r>
            <w:r w:rsidR="00656C57">
              <w:rPr>
                <w:rFonts w:asciiTheme="minorHAnsi" w:hAnsiTheme="minorHAnsi"/>
                <w:noProof/>
                <w:sz w:val="22"/>
              </w:rPr>
              <w:tab/>
            </w:r>
            <w:r w:rsidR="00656C57" w:rsidRPr="002E6F4A">
              <w:rPr>
                <w:rStyle w:val="a3"/>
                <w:noProof/>
              </w:rPr>
              <w:t>Объекты спортивного назначения</w:t>
            </w:r>
            <w:r w:rsidR="00656C57">
              <w:rPr>
                <w:noProof/>
                <w:webHidden/>
              </w:rPr>
              <w:tab/>
            </w:r>
            <w:r w:rsidR="00656C57">
              <w:rPr>
                <w:noProof/>
                <w:webHidden/>
              </w:rPr>
              <w:fldChar w:fldCharType="begin"/>
            </w:r>
            <w:r w:rsidR="00656C57">
              <w:rPr>
                <w:noProof/>
                <w:webHidden/>
              </w:rPr>
              <w:instrText xml:space="preserve"> PAGEREF _Toc184368319 \h </w:instrText>
            </w:r>
            <w:r w:rsidR="00656C57">
              <w:rPr>
                <w:noProof/>
                <w:webHidden/>
              </w:rPr>
            </w:r>
            <w:r w:rsidR="00656C57">
              <w:rPr>
                <w:noProof/>
                <w:webHidden/>
              </w:rPr>
              <w:fldChar w:fldCharType="separate"/>
            </w:r>
            <w:r w:rsidR="004A1D4E">
              <w:rPr>
                <w:noProof/>
                <w:webHidden/>
              </w:rPr>
              <w:t>40</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20" w:history="1">
            <w:r w:rsidR="00656C57" w:rsidRPr="002E6F4A">
              <w:rPr>
                <w:rStyle w:val="a3"/>
                <w:noProof/>
              </w:rPr>
              <w:t>2.6.5.</w:t>
            </w:r>
            <w:r w:rsidR="00656C57">
              <w:rPr>
                <w:rFonts w:asciiTheme="minorHAnsi" w:hAnsiTheme="minorHAnsi"/>
                <w:noProof/>
                <w:sz w:val="22"/>
              </w:rPr>
              <w:tab/>
            </w:r>
            <w:r w:rsidR="00656C57" w:rsidRPr="002E6F4A">
              <w:rPr>
                <w:rStyle w:val="a3"/>
                <w:noProof/>
              </w:rPr>
              <w:t>Потребительский рынок</w:t>
            </w:r>
            <w:r w:rsidR="00656C57">
              <w:rPr>
                <w:noProof/>
                <w:webHidden/>
              </w:rPr>
              <w:tab/>
            </w:r>
            <w:r w:rsidR="00656C57">
              <w:rPr>
                <w:noProof/>
                <w:webHidden/>
              </w:rPr>
              <w:fldChar w:fldCharType="begin"/>
            </w:r>
            <w:r w:rsidR="00656C57">
              <w:rPr>
                <w:noProof/>
                <w:webHidden/>
              </w:rPr>
              <w:instrText xml:space="preserve"> PAGEREF _Toc184368320 \h </w:instrText>
            </w:r>
            <w:r w:rsidR="00656C57">
              <w:rPr>
                <w:noProof/>
                <w:webHidden/>
              </w:rPr>
            </w:r>
            <w:r w:rsidR="00656C57">
              <w:rPr>
                <w:noProof/>
                <w:webHidden/>
              </w:rPr>
              <w:fldChar w:fldCharType="separate"/>
            </w:r>
            <w:r w:rsidR="004A1D4E">
              <w:rPr>
                <w:noProof/>
                <w:webHidden/>
              </w:rPr>
              <w:t>40</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21" w:history="1">
            <w:r w:rsidR="00656C57" w:rsidRPr="002E6F4A">
              <w:rPr>
                <w:rStyle w:val="a3"/>
                <w:noProof/>
              </w:rPr>
              <w:t>2.6.6.</w:t>
            </w:r>
            <w:r w:rsidR="00656C57">
              <w:rPr>
                <w:rFonts w:asciiTheme="minorHAnsi" w:hAnsiTheme="minorHAnsi"/>
                <w:noProof/>
                <w:sz w:val="22"/>
              </w:rPr>
              <w:tab/>
            </w:r>
            <w:r w:rsidR="00656C57" w:rsidRPr="002E6F4A">
              <w:rPr>
                <w:rStyle w:val="a3"/>
                <w:noProof/>
              </w:rPr>
              <w:t>Социальное обслуживание населения</w:t>
            </w:r>
            <w:r w:rsidR="00656C57">
              <w:rPr>
                <w:noProof/>
                <w:webHidden/>
              </w:rPr>
              <w:tab/>
            </w:r>
            <w:r w:rsidR="00656C57">
              <w:rPr>
                <w:noProof/>
                <w:webHidden/>
              </w:rPr>
              <w:fldChar w:fldCharType="begin"/>
            </w:r>
            <w:r w:rsidR="00656C57">
              <w:rPr>
                <w:noProof/>
                <w:webHidden/>
              </w:rPr>
              <w:instrText xml:space="preserve"> PAGEREF _Toc184368321 \h </w:instrText>
            </w:r>
            <w:r w:rsidR="00656C57">
              <w:rPr>
                <w:noProof/>
                <w:webHidden/>
              </w:rPr>
            </w:r>
            <w:r w:rsidR="00656C57">
              <w:rPr>
                <w:noProof/>
                <w:webHidden/>
              </w:rPr>
              <w:fldChar w:fldCharType="separate"/>
            </w:r>
            <w:r w:rsidR="004A1D4E">
              <w:rPr>
                <w:noProof/>
                <w:webHidden/>
              </w:rPr>
              <w:t>41</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22" w:history="1">
            <w:r w:rsidR="00656C57" w:rsidRPr="002E6F4A">
              <w:rPr>
                <w:rStyle w:val="a3"/>
                <w:noProof/>
              </w:rPr>
              <w:t>2.6.7.</w:t>
            </w:r>
            <w:r w:rsidR="00656C57">
              <w:rPr>
                <w:rFonts w:asciiTheme="minorHAnsi" w:hAnsiTheme="minorHAnsi"/>
                <w:noProof/>
                <w:sz w:val="22"/>
              </w:rPr>
              <w:tab/>
            </w:r>
            <w:r w:rsidR="00656C57" w:rsidRPr="002E6F4A">
              <w:rPr>
                <w:rStyle w:val="a3"/>
                <w:noProof/>
              </w:rPr>
              <w:t>Организация ритуальных услуг</w:t>
            </w:r>
            <w:r w:rsidR="00656C57">
              <w:rPr>
                <w:noProof/>
                <w:webHidden/>
              </w:rPr>
              <w:tab/>
            </w:r>
            <w:r w:rsidR="00656C57">
              <w:rPr>
                <w:noProof/>
                <w:webHidden/>
              </w:rPr>
              <w:fldChar w:fldCharType="begin"/>
            </w:r>
            <w:r w:rsidR="00656C57">
              <w:rPr>
                <w:noProof/>
                <w:webHidden/>
              </w:rPr>
              <w:instrText xml:space="preserve"> PAGEREF _Toc184368322 \h </w:instrText>
            </w:r>
            <w:r w:rsidR="00656C57">
              <w:rPr>
                <w:noProof/>
                <w:webHidden/>
              </w:rPr>
            </w:r>
            <w:r w:rsidR="00656C57">
              <w:rPr>
                <w:noProof/>
                <w:webHidden/>
              </w:rPr>
              <w:fldChar w:fldCharType="separate"/>
            </w:r>
            <w:r w:rsidR="004A1D4E">
              <w:rPr>
                <w:noProof/>
                <w:webHidden/>
              </w:rPr>
              <w:t>41</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23" w:history="1">
            <w:r w:rsidR="00656C57" w:rsidRPr="002E6F4A">
              <w:rPr>
                <w:rStyle w:val="a3"/>
                <w:noProof/>
              </w:rPr>
              <w:t>2.6.8.</w:t>
            </w:r>
            <w:r w:rsidR="00656C57">
              <w:rPr>
                <w:rFonts w:asciiTheme="minorHAnsi" w:hAnsiTheme="minorHAnsi"/>
                <w:noProof/>
                <w:sz w:val="22"/>
              </w:rPr>
              <w:tab/>
            </w:r>
            <w:r w:rsidR="00656C57" w:rsidRPr="002E6F4A">
              <w:rPr>
                <w:rStyle w:val="a3"/>
                <w:noProof/>
              </w:rPr>
              <w:t>Объекты религиозного назначения</w:t>
            </w:r>
            <w:r w:rsidR="00656C57">
              <w:rPr>
                <w:noProof/>
                <w:webHidden/>
              </w:rPr>
              <w:tab/>
            </w:r>
            <w:r w:rsidR="00656C57">
              <w:rPr>
                <w:noProof/>
                <w:webHidden/>
              </w:rPr>
              <w:fldChar w:fldCharType="begin"/>
            </w:r>
            <w:r w:rsidR="00656C57">
              <w:rPr>
                <w:noProof/>
                <w:webHidden/>
              </w:rPr>
              <w:instrText xml:space="preserve"> PAGEREF _Toc184368323 \h </w:instrText>
            </w:r>
            <w:r w:rsidR="00656C57">
              <w:rPr>
                <w:noProof/>
                <w:webHidden/>
              </w:rPr>
            </w:r>
            <w:r w:rsidR="00656C57">
              <w:rPr>
                <w:noProof/>
                <w:webHidden/>
              </w:rPr>
              <w:fldChar w:fldCharType="separate"/>
            </w:r>
            <w:r w:rsidR="004A1D4E">
              <w:rPr>
                <w:noProof/>
                <w:webHidden/>
              </w:rPr>
              <w:t>42</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24" w:history="1">
            <w:r w:rsidR="00656C57" w:rsidRPr="002E6F4A">
              <w:rPr>
                <w:rStyle w:val="a3"/>
                <w:noProof/>
              </w:rPr>
              <w:t>2.6.9.</w:t>
            </w:r>
            <w:r w:rsidR="00656C57">
              <w:rPr>
                <w:rFonts w:asciiTheme="minorHAnsi" w:hAnsiTheme="minorHAnsi"/>
                <w:noProof/>
                <w:sz w:val="22"/>
              </w:rPr>
              <w:tab/>
            </w:r>
            <w:r w:rsidR="00656C57" w:rsidRPr="002E6F4A">
              <w:rPr>
                <w:rStyle w:val="a3"/>
                <w:noProof/>
              </w:rPr>
              <w:t>Объекты специального назначения</w:t>
            </w:r>
            <w:r w:rsidR="00656C57">
              <w:rPr>
                <w:noProof/>
                <w:webHidden/>
              </w:rPr>
              <w:tab/>
            </w:r>
            <w:r w:rsidR="00656C57">
              <w:rPr>
                <w:noProof/>
                <w:webHidden/>
              </w:rPr>
              <w:fldChar w:fldCharType="begin"/>
            </w:r>
            <w:r w:rsidR="00656C57">
              <w:rPr>
                <w:noProof/>
                <w:webHidden/>
              </w:rPr>
              <w:instrText xml:space="preserve"> PAGEREF _Toc184368324 \h </w:instrText>
            </w:r>
            <w:r w:rsidR="00656C57">
              <w:rPr>
                <w:noProof/>
                <w:webHidden/>
              </w:rPr>
            </w:r>
            <w:r w:rsidR="00656C57">
              <w:rPr>
                <w:noProof/>
                <w:webHidden/>
              </w:rPr>
              <w:fldChar w:fldCharType="separate"/>
            </w:r>
            <w:r w:rsidR="004A1D4E">
              <w:rPr>
                <w:noProof/>
                <w:webHidden/>
              </w:rPr>
              <w:t>42</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25" w:history="1">
            <w:r w:rsidR="00656C57" w:rsidRPr="002E6F4A">
              <w:rPr>
                <w:rStyle w:val="a3"/>
                <w:noProof/>
              </w:rPr>
              <w:t>2.7</w:t>
            </w:r>
            <w:r w:rsidR="00656C57">
              <w:rPr>
                <w:rFonts w:asciiTheme="minorHAnsi" w:hAnsiTheme="minorHAnsi"/>
                <w:noProof/>
                <w:sz w:val="22"/>
              </w:rPr>
              <w:tab/>
            </w:r>
            <w:r w:rsidR="00656C57" w:rsidRPr="002E6F4A">
              <w:rPr>
                <w:rStyle w:val="a3"/>
                <w:noProof/>
              </w:rPr>
              <w:t>Инженерная и транспортная инфраструктура</w:t>
            </w:r>
            <w:r w:rsidR="00656C57">
              <w:rPr>
                <w:noProof/>
                <w:webHidden/>
              </w:rPr>
              <w:tab/>
            </w:r>
            <w:r w:rsidR="00656C57">
              <w:rPr>
                <w:noProof/>
                <w:webHidden/>
              </w:rPr>
              <w:fldChar w:fldCharType="begin"/>
            </w:r>
            <w:r w:rsidR="00656C57">
              <w:rPr>
                <w:noProof/>
                <w:webHidden/>
              </w:rPr>
              <w:instrText xml:space="preserve"> PAGEREF _Toc184368325 \h </w:instrText>
            </w:r>
            <w:r w:rsidR="00656C57">
              <w:rPr>
                <w:noProof/>
                <w:webHidden/>
              </w:rPr>
            </w:r>
            <w:r w:rsidR="00656C57">
              <w:rPr>
                <w:noProof/>
                <w:webHidden/>
              </w:rPr>
              <w:fldChar w:fldCharType="separate"/>
            </w:r>
            <w:r w:rsidR="004A1D4E">
              <w:rPr>
                <w:noProof/>
                <w:webHidden/>
              </w:rPr>
              <w:t>43</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26" w:history="1">
            <w:r w:rsidR="00656C57" w:rsidRPr="002E6F4A">
              <w:rPr>
                <w:rStyle w:val="a3"/>
                <w:noProof/>
              </w:rPr>
              <w:t>2.7.1.</w:t>
            </w:r>
            <w:r w:rsidR="00656C57">
              <w:rPr>
                <w:rFonts w:asciiTheme="minorHAnsi" w:hAnsiTheme="minorHAnsi"/>
                <w:noProof/>
                <w:sz w:val="22"/>
              </w:rPr>
              <w:tab/>
            </w:r>
            <w:r w:rsidR="00656C57" w:rsidRPr="002E6F4A">
              <w:rPr>
                <w:rStyle w:val="a3"/>
                <w:noProof/>
              </w:rPr>
              <w:t>Водоснабжение и водоотведение</w:t>
            </w:r>
            <w:r w:rsidR="00656C57">
              <w:rPr>
                <w:noProof/>
                <w:webHidden/>
              </w:rPr>
              <w:tab/>
            </w:r>
            <w:r w:rsidR="00656C57">
              <w:rPr>
                <w:noProof/>
                <w:webHidden/>
              </w:rPr>
              <w:fldChar w:fldCharType="begin"/>
            </w:r>
            <w:r w:rsidR="00656C57">
              <w:rPr>
                <w:noProof/>
                <w:webHidden/>
              </w:rPr>
              <w:instrText xml:space="preserve"> PAGEREF _Toc184368326 \h </w:instrText>
            </w:r>
            <w:r w:rsidR="00656C57">
              <w:rPr>
                <w:noProof/>
                <w:webHidden/>
              </w:rPr>
            </w:r>
            <w:r w:rsidR="00656C57">
              <w:rPr>
                <w:noProof/>
                <w:webHidden/>
              </w:rPr>
              <w:fldChar w:fldCharType="separate"/>
            </w:r>
            <w:r w:rsidR="004A1D4E">
              <w:rPr>
                <w:noProof/>
                <w:webHidden/>
              </w:rPr>
              <w:t>43</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27" w:history="1">
            <w:r w:rsidR="00656C57" w:rsidRPr="002E6F4A">
              <w:rPr>
                <w:rStyle w:val="a3"/>
                <w:noProof/>
              </w:rPr>
              <w:t>2.7.2.</w:t>
            </w:r>
            <w:r w:rsidR="00656C57">
              <w:rPr>
                <w:rFonts w:asciiTheme="minorHAnsi" w:hAnsiTheme="minorHAnsi"/>
                <w:noProof/>
                <w:sz w:val="22"/>
              </w:rPr>
              <w:tab/>
            </w:r>
            <w:r w:rsidR="00656C57" w:rsidRPr="002E6F4A">
              <w:rPr>
                <w:rStyle w:val="a3"/>
                <w:noProof/>
              </w:rPr>
              <w:t>Теплоснабжение</w:t>
            </w:r>
            <w:r w:rsidR="00656C57">
              <w:rPr>
                <w:noProof/>
                <w:webHidden/>
              </w:rPr>
              <w:tab/>
            </w:r>
            <w:r w:rsidR="00656C57">
              <w:rPr>
                <w:noProof/>
                <w:webHidden/>
              </w:rPr>
              <w:fldChar w:fldCharType="begin"/>
            </w:r>
            <w:r w:rsidR="00656C57">
              <w:rPr>
                <w:noProof/>
                <w:webHidden/>
              </w:rPr>
              <w:instrText xml:space="preserve"> PAGEREF _Toc184368327 \h </w:instrText>
            </w:r>
            <w:r w:rsidR="00656C57">
              <w:rPr>
                <w:noProof/>
                <w:webHidden/>
              </w:rPr>
            </w:r>
            <w:r w:rsidR="00656C57">
              <w:rPr>
                <w:noProof/>
                <w:webHidden/>
              </w:rPr>
              <w:fldChar w:fldCharType="separate"/>
            </w:r>
            <w:r w:rsidR="004A1D4E">
              <w:rPr>
                <w:noProof/>
                <w:webHidden/>
              </w:rPr>
              <w:t>44</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28" w:history="1">
            <w:r w:rsidR="00656C57" w:rsidRPr="002E6F4A">
              <w:rPr>
                <w:rStyle w:val="a3"/>
                <w:noProof/>
              </w:rPr>
              <w:t>2.7.3.</w:t>
            </w:r>
            <w:r w:rsidR="00656C57">
              <w:rPr>
                <w:rFonts w:asciiTheme="minorHAnsi" w:hAnsiTheme="minorHAnsi"/>
                <w:noProof/>
                <w:sz w:val="22"/>
              </w:rPr>
              <w:tab/>
            </w:r>
            <w:r w:rsidR="00656C57" w:rsidRPr="002E6F4A">
              <w:rPr>
                <w:rStyle w:val="a3"/>
                <w:noProof/>
              </w:rPr>
              <w:t>Электроснабжение</w:t>
            </w:r>
            <w:r w:rsidR="00656C57">
              <w:rPr>
                <w:noProof/>
                <w:webHidden/>
              </w:rPr>
              <w:tab/>
            </w:r>
            <w:r w:rsidR="00656C57">
              <w:rPr>
                <w:noProof/>
                <w:webHidden/>
              </w:rPr>
              <w:fldChar w:fldCharType="begin"/>
            </w:r>
            <w:r w:rsidR="00656C57">
              <w:rPr>
                <w:noProof/>
                <w:webHidden/>
              </w:rPr>
              <w:instrText xml:space="preserve"> PAGEREF _Toc184368328 \h </w:instrText>
            </w:r>
            <w:r w:rsidR="00656C57">
              <w:rPr>
                <w:noProof/>
                <w:webHidden/>
              </w:rPr>
            </w:r>
            <w:r w:rsidR="00656C57">
              <w:rPr>
                <w:noProof/>
                <w:webHidden/>
              </w:rPr>
              <w:fldChar w:fldCharType="separate"/>
            </w:r>
            <w:r w:rsidR="004A1D4E">
              <w:rPr>
                <w:noProof/>
                <w:webHidden/>
              </w:rPr>
              <w:t>45</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29" w:history="1">
            <w:r w:rsidR="00656C57" w:rsidRPr="002E6F4A">
              <w:rPr>
                <w:rStyle w:val="a3"/>
                <w:noProof/>
              </w:rPr>
              <w:t>2.7.4.</w:t>
            </w:r>
            <w:r w:rsidR="00656C57">
              <w:rPr>
                <w:rFonts w:asciiTheme="minorHAnsi" w:hAnsiTheme="minorHAnsi"/>
                <w:noProof/>
                <w:sz w:val="22"/>
              </w:rPr>
              <w:tab/>
            </w:r>
            <w:r w:rsidR="00656C57" w:rsidRPr="002E6F4A">
              <w:rPr>
                <w:rStyle w:val="a3"/>
                <w:noProof/>
              </w:rPr>
              <w:t>Газоснабжение</w:t>
            </w:r>
            <w:r w:rsidR="00656C57">
              <w:rPr>
                <w:noProof/>
                <w:webHidden/>
              </w:rPr>
              <w:tab/>
            </w:r>
            <w:r w:rsidR="00656C57">
              <w:rPr>
                <w:noProof/>
                <w:webHidden/>
              </w:rPr>
              <w:fldChar w:fldCharType="begin"/>
            </w:r>
            <w:r w:rsidR="00656C57">
              <w:rPr>
                <w:noProof/>
                <w:webHidden/>
              </w:rPr>
              <w:instrText xml:space="preserve"> PAGEREF _Toc184368329 \h </w:instrText>
            </w:r>
            <w:r w:rsidR="00656C57">
              <w:rPr>
                <w:noProof/>
                <w:webHidden/>
              </w:rPr>
            </w:r>
            <w:r w:rsidR="00656C57">
              <w:rPr>
                <w:noProof/>
                <w:webHidden/>
              </w:rPr>
              <w:fldChar w:fldCharType="separate"/>
            </w:r>
            <w:r w:rsidR="004A1D4E">
              <w:rPr>
                <w:noProof/>
                <w:webHidden/>
              </w:rPr>
              <w:t>47</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30" w:history="1">
            <w:r w:rsidR="00656C57" w:rsidRPr="002E6F4A">
              <w:rPr>
                <w:rStyle w:val="a3"/>
                <w:noProof/>
              </w:rPr>
              <w:t>2.7.5.</w:t>
            </w:r>
            <w:r w:rsidR="00656C57">
              <w:rPr>
                <w:rFonts w:asciiTheme="minorHAnsi" w:hAnsiTheme="minorHAnsi"/>
                <w:noProof/>
                <w:sz w:val="22"/>
              </w:rPr>
              <w:tab/>
            </w:r>
            <w:r w:rsidR="00656C57" w:rsidRPr="002E6F4A">
              <w:rPr>
                <w:rStyle w:val="a3"/>
                <w:noProof/>
              </w:rPr>
              <w:t>Связь</w:t>
            </w:r>
            <w:r w:rsidR="00656C57">
              <w:rPr>
                <w:noProof/>
                <w:webHidden/>
              </w:rPr>
              <w:tab/>
            </w:r>
            <w:r w:rsidR="00656C57">
              <w:rPr>
                <w:noProof/>
                <w:webHidden/>
              </w:rPr>
              <w:fldChar w:fldCharType="begin"/>
            </w:r>
            <w:r w:rsidR="00656C57">
              <w:rPr>
                <w:noProof/>
                <w:webHidden/>
              </w:rPr>
              <w:instrText xml:space="preserve"> PAGEREF _Toc184368330 \h </w:instrText>
            </w:r>
            <w:r w:rsidR="00656C57">
              <w:rPr>
                <w:noProof/>
                <w:webHidden/>
              </w:rPr>
            </w:r>
            <w:r w:rsidR="00656C57">
              <w:rPr>
                <w:noProof/>
                <w:webHidden/>
              </w:rPr>
              <w:fldChar w:fldCharType="separate"/>
            </w:r>
            <w:r w:rsidR="004A1D4E">
              <w:rPr>
                <w:noProof/>
                <w:webHidden/>
              </w:rPr>
              <w:t>48</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31" w:history="1">
            <w:r w:rsidR="00656C57" w:rsidRPr="002E6F4A">
              <w:rPr>
                <w:rStyle w:val="a3"/>
                <w:noProof/>
              </w:rPr>
              <w:t>2.7.6.</w:t>
            </w:r>
            <w:r w:rsidR="00656C57">
              <w:rPr>
                <w:rFonts w:asciiTheme="minorHAnsi" w:hAnsiTheme="minorHAnsi"/>
                <w:noProof/>
                <w:sz w:val="22"/>
              </w:rPr>
              <w:tab/>
            </w:r>
            <w:r w:rsidR="00656C57" w:rsidRPr="002E6F4A">
              <w:rPr>
                <w:rStyle w:val="a3"/>
                <w:noProof/>
              </w:rPr>
              <w:t>Внешний транспорт</w:t>
            </w:r>
            <w:r w:rsidR="00656C57">
              <w:rPr>
                <w:noProof/>
                <w:webHidden/>
              </w:rPr>
              <w:tab/>
            </w:r>
            <w:r w:rsidR="00656C57">
              <w:rPr>
                <w:noProof/>
                <w:webHidden/>
              </w:rPr>
              <w:fldChar w:fldCharType="begin"/>
            </w:r>
            <w:r w:rsidR="00656C57">
              <w:rPr>
                <w:noProof/>
                <w:webHidden/>
              </w:rPr>
              <w:instrText xml:space="preserve"> PAGEREF _Toc184368331 \h </w:instrText>
            </w:r>
            <w:r w:rsidR="00656C57">
              <w:rPr>
                <w:noProof/>
                <w:webHidden/>
              </w:rPr>
            </w:r>
            <w:r w:rsidR="00656C57">
              <w:rPr>
                <w:noProof/>
                <w:webHidden/>
              </w:rPr>
              <w:fldChar w:fldCharType="separate"/>
            </w:r>
            <w:r w:rsidR="004A1D4E">
              <w:rPr>
                <w:noProof/>
                <w:webHidden/>
              </w:rPr>
              <w:t>49</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32" w:history="1">
            <w:r w:rsidR="00656C57" w:rsidRPr="002E6F4A">
              <w:rPr>
                <w:rStyle w:val="a3"/>
                <w:noProof/>
              </w:rPr>
              <w:t>2.7.7.</w:t>
            </w:r>
            <w:r w:rsidR="00656C57">
              <w:rPr>
                <w:rFonts w:asciiTheme="minorHAnsi" w:hAnsiTheme="minorHAnsi"/>
                <w:noProof/>
                <w:sz w:val="22"/>
              </w:rPr>
              <w:tab/>
            </w:r>
            <w:r w:rsidR="00656C57" w:rsidRPr="002E6F4A">
              <w:rPr>
                <w:rStyle w:val="a3"/>
                <w:noProof/>
              </w:rPr>
              <w:t>Улично-дорожная сеть</w:t>
            </w:r>
            <w:r w:rsidR="00656C57">
              <w:rPr>
                <w:noProof/>
                <w:webHidden/>
              </w:rPr>
              <w:tab/>
            </w:r>
            <w:r w:rsidR="00656C57">
              <w:rPr>
                <w:noProof/>
                <w:webHidden/>
              </w:rPr>
              <w:fldChar w:fldCharType="begin"/>
            </w:r>
            <w:r w:rsidR="00656C57">
              <w:rPr>
                <w:noProof/>
                <w:webHidden/>
              </w:rPr>
              <w:instrText xml:space="preserve"> PAGEREF _Toc184368332 \h </w:instrText>
            </w:r>
            <w:r w:rsidR="00656C57">
              <w:rPr>
                <w:noProof/>
                <w:webHidden/>
              </w:rPr>
            </w:r>
            <w:r w:rsidR="00656C57">
              <w:rPr>
                <w:noProof/>
                <w:webHidden/>
              </w:rPr>
              <w:fldChar w:fldCharType="separate"/>
            </w:r>
            <w:r w:rsidR="004A1D4E">
              <w:rPr>
                <w:noProof/>
                <w:webHidden/>
              </w:rPr>
              <w:t>49</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33" w:history="1">
            <w:r w:rsidR="00656C57" w:rsidRPr="002E6F4A">
              <w:rPr>
                <w:rStyle w:val="a3"/>
                <w:noProof/>
              </w:rPr>
              <w:t>2.7.8.</w:t>
            </w:r>
            <w:r w:rsidR="00656C57">
              <w:rPr>
                <w:rFonts w:asciiTheme="minorHAnsi" w:hAnsiTheme="minorHAnsi"/>
                <w:noProof/>
                <w:sz w:val="22"/>
              </w:rPr>
              <w:tab/>
            </w:r>
            <w:r w:rsidR="00656C57" w:rsidRPr="002E6F4A">
              <w:rPr>
                <w:rStyle w:val="a3"/>
                <w:noProof/>
              </w:rPr>
              <w:t>Автомобильный и общественный транспорт</w:t>
            </w:r>
            <w:r w:rsidR="00656C57">
              <w:rPr>
                <w:noProof/>
                <w:webHidden/>
              </w:rPr>
              <w:tab/>
            </w:r>
            <w:r w:rsidR="00656C57">
              <w:rPr>
                <w:noProof/>
                <w:webHidden/>
              </w:rPr>
              <w:fldChar w:fldCharType="begin"/>
            </w:r>
            <w:r w:rsidR="00656C57">
              <w:rPr>
                <w:noProof/>
                <w:webHidden/>
              </w:rPr>
              <w:instrText xml:space="preserve"> PAGEREF _Toc184368333 \h </w:instrText>
            </w:r>
            <w:r w:rsidR="00656C57">
              <w:rPr>
                <w:noProof/>
                <w:webHidden/>
              </w:rPr>
            </w:r>
            <w:r w:rsidR="00656C57">
              <w:rPr>
                <w:noProof/>
                <w:webHidden/>
              </w:rPr>
              <w:fldChar w:fldCharType="separate"/>
            </w:r>
            <w:r w:rsidR="004A1D4E">
              <w:rPr>
                <w:noProof/>
                <w:webHidden/>
              </w:rPr>
              <w:t>50</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34" w:history="1">
            <w:r w:rsidR="00656C57" w:rsidRPr="002E6F4A">
              <w:rPr>
                <w:rStyle w:val="a3"/>
                <w:noProof/>
              </w:rPr>
              <w:t>2.7.9.</w:t>
            </w:r>
            <w:r w:rsidR="00656C57">
              <w:rPr>
                <w:rFonts w:asciiTheme="minorHAnsi" w:hAnsiTheme="minorHAnsi"/>
                <w:noProof/>
                <w:sz w:val="22"/>
              </w:rPr>
              <w:tab/>
            </w:r>
            <w:r w:rsidR="00656C57" w:rsidRPr="002E6F4A">
              <w:rPr>
                <w:rStyle w:val="a3"/>
                <w:noProof/>
              </w:rPr>
              <w:t>Предприятия автосервиса</w:t>
            </w:r>
            <w:r w:rsidR="00656C57">
              <w:rPr>
                <w:noProof/>
                <w:webHidden/>
              </w:rPr>
              <w:tab/>
            </w:r>
            <w:r w:rsidR="00656C57">
              <w:rPr>
                <w:noProof/>
                <w:webHidden/>
              </w:rPr>
              <w:fldChar w:fldCharType="begin"/>
            </w:r>
            <w:r w:rsidR="00656C57">
              <w:rPr>
                <w:noProof/>
                <w:webHidden/>
              </w:rPr>
              <w:instrText xml:space="preserve"> PAGEREF _Toc184368334 \h </w:instrText>
            </w:r>
            <w:r w:rsidR="00656C57">
              <w:rPr>
                <w:noProof/>
                <w:webHidden/>
              </w:rPr>
            </w:r>
            <w:r w:rsidR="00656C57">
              <w:rPr>
                <w:noProof/>
                <w:webHidden/>
              </w:rPr>
              <w:fldChar w:fldCharType="separate"/>
            </w:r>
            <w:r w:rsidR="004A1D4E">
              <w:rPr>
                <w:noProof/>
                <w:webHidden/>
              </w:rPr>
              <w:t>51</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35" w:history="1">
            <w:r w:rsidR="00656C57" w:rsidRPr="002E6F4A">
              <w:rPr>
                <w:rStyle w:val="a3"/>
                <w:noProof/>
              </w:rPr>
              <w:t>2.8</w:t>
            </w:r>
            <w:r w:rsidR="00656C57">
              <w:rPr>
                <w:rFonts w:asciiTheme="minorHAnsi" w:hAnsiTheme="minorHAnsi"/>
                <w:noProof/>
                <w:sz w:val="22"/>
              </w:rPr>
              <w:tab/>
            </w:r>
            <w:r w:rsidR="00656C57" w:rsidRPr="002E6F4A">
              <w:rPr>
                <w:rStyle w:val="a3"/>
                <w:noProof/>
              </w:rPr>
              <w:t>Территориально-планировочная организация</w:t>
            </w:r>
            <w:r w:rsidR="00656C57">
              <w:rPr>
                <w:noProof/>
                <w:webHidden/>
              </w:rPr>
              <w:tab/>
            </w:r>
            <w:r w:rsidR="00656C57">
              <w:rPr>
                <w:noProof/>
                <w:webHidden/>
              </w:rPr>
              <w:fldChar w:fldCharType="begin"/>
            </w:r>
            <w:r w:rsidR="00656C57">
              <w:rPr>
                <w:noProof/>
                <w:webHidden/>
              </w:rPr>
              <w:instrText xml:space="preserve"> PAGEREF _Toc184368335 \h </w:instrText>
            </w:r>
            <w:r w:rsidR="00656C57">
              <w:rPr>
                <w:noProof/>
                <w:webHidden/>
              </w:rPr>
            </w:r>
            <w:r w:rsidR="00656C57">
              <w:rPr>
                <w:noProof/>
                <w:webHidden/>
              </w:rPr>
              <w:fldChar w:fldCharType="separate"/>
            </w:r>
            <w:r w:rsidR="004A1D4E">
              <w:rPr>
                <w:noProof/>
                <w:webHidden/>
              </w:rPr>
              <w:t>52</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36" w:history="1">
            <w:r w:rsidR="00656C57" w:rsidRPr="002E6F4A">
              <w:rPr>
                <w:rStyle w:val="a3"/>
                <w:noProof/>
              </w:rPr>
              <w:t>2.8.1.</w:t>
            </w:r>
            <w:r w:rsidR="00656C57">
              <w:rPr>
                <w:rFonts w:asciiTheme="minorHAnsi" w:hAnsiTheme="minorHAnsi"/>
                <w:noProof/>
                <w:sz w:val="22"/>
              </w:rPr>
              <w:tab/>
            </w:r>
            <w:r w:rsidR="00656C57" w:rsidRPr="002E6F4A">
              <w:rPr>
                <w:rStyle w:val="a3"/>
                <w:noProof/>
              </w:rPr>
              <w:t>Территория муниципального образования. Существующее положение</w:t>
            </w:r>
            <w:r w:rsidR="00656C57">
              <w:rPr>
                <w:noProof/>
                <w:webHidden/>
              </w:rPr>
              <w:tab/>
            </w:r>
            <w:r w:rsidR="00656C57">
              <w:rPr>
                <w:noProof/>
                <w:webHidden/>
              </w:rPr>
              <w:fldChar w:fldCharType="begin"/>
            </w:r>
            <w:r w:rsidR="00656C57">
              <w:rPr>
                <w:noProof/>
                <w:webHidden/>
              </w:rPr>
              <w:instrText xml:space="preserve"> PAGEREF _Toc184368336 \h </w:instrText>
            </w:r>
            <w:r w:rsidR="00656C57">
              <w:rPr>
                <w:noProof/>
                <w:webHidden/>
              </w:rPr>
            </w:r>
            <w:r w:rsidR="00656C57">
              <w:rPr>
                <w:noProof/>
                <w:webHidden/>
              </w:rPr>
              <w:fldChar w:fldCharType="separate"/>
            </w:r>
            <w:r w:rsidR="004A1D4E">
              <w:rPr>
                <w:noProof/>
                <w:webHidden/>
              </w:rPr>
              <w:t>52</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37" w:history="1">
            <w:r w:rsidR="00656C57" w:rsidRPr="002E6F4A">
              <w:rPr>
                <w:rStyle w:val="a3"/>
                <w:noProof/>
              </w:rPr>
              <w:t>2.8.2.</w:t>
            </w:r>
            <w:r w:rsidR="00656C57">
              <w:rPr>
                <w:rFonts w:asciiTheme="minorHAnsi" w:hAnsiTheme="minorHAnsi"/>
                <w:noProof/>
                <w:sz w:val="22"/>
              </w:rPr>
              <w:tab/>
            </w:r>
            <w:r w:rsidR="00656C57" w:rsidRPr="002E6F4A">
              <w:rPr>
                <w:rStyle w:val="a3"/>
                <w:noProof/>
              </w:rPr>
              <w:t>Территориальные ресурсы</w:t>
            </w:r>
            <w:r w:rsidR="00656C57">
              <w:rPr>
                <w:noProof/>
                <w:webHidden/>
              </w:rPr>
              <w:tab/>
            </w:r>
            <w:r w:rsidR="00656C57">
              <w:rPr>
                <w:noProof/>
                <w:webHidden/>
              </w:rPr>
              <w:fldChar w:fldCharType="begin"/>
            </w:r>
            <w:r w:rsidR="00656C57">
              <w:rPr>
                <w:noProof/>
                <w:webHidden/>
              </w:rPr>
              <w:instrText xml:space="preserve"> PAGEREF _Toc184368337 \h </w:instrText>
            </w:r>
            <w:r w:rsidR="00656C57">
              <w:rPr>
                <w:noProof/>
                <w:webHidden/>
              </w:rPr>
            </w:r>
            <w:r w:rsidR="00656C57">
              <w:rPr>
                <w:noProof/>
                <w:webHidden/>
              </w:rPr>
              <w:fldChar w:fldCharType="separate"/>
            </w:r>
            <w:r w:rsidR="004A1D4E">
              <w:rPr>
                <w:noProof/>
                <w:webHidden/>
              </w:rPr>
              <w:t>52</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38" w:history="1">
            <w:r w:rsidR="00656C57" w:rsidRPr="002E6F4A">
              <w:rPr>
                <w:rStyle w:val="a3"/>
                <w:noProof/>
              </w:rPr>
              <w:t>2.8.3.</w:t>
            </w:r>
            <w:r w:rsidR="00656C57">
              <w:rPr>
                <w:rFonts w:asciiTheme="minorHAnsi" w:hAnsiTheme="minorHAnsi"/>
                <w:noProof/>
                <w:sz w:val="22"/>
              </w:rPr>
              <w:tab/>
            </w:r>
            <w:r w:rsidR="00656C57" w:rsidRPr="002E6F4A">
              <w:rPr>
                <w:rStyle w:val="a3"/>
                <w:noProof/>
              </w:rPr>
              <w:t>Функциональное зонирование</w:t>
            </w:r>
            <w:r w:rsidR="00656C57">
              <w:rPr>
                <w:noProof/>
                <w:webHidden/>
              </w:rPr>
              <w:tab/>
            </w:r>
            <w:r w:rsidR="00656C57">
              <w:rPr>
                <w:noProof/>
                <w:webHidden/>
              </w:rPr>
              <w:fldChar w:fldCharType="begin"/>
            </w:r>
            <w:r w:rsidR="00656C57">
              <w:rPr>
                <w:noProof/>
                <w:webHidden/>
              </w:rPr>
              <w:instrText xml:space="preserve"> PAGEREF _Toc184368338 \h </w:instrText>
            </w:r>
            <w:r w:rsidR="00656C57">
              <w:rPr>
                <w:noProof/>
                <w:webHidden/>
              </w:rPr>
            </w:r>
            <w:r w:rsidR="00656C57">
              <w:rPr>
                <w:noProof/>
                <w:webHidden/>
              </w:rPr>
              <w:fldChar w:fldCharType="separate"/>
            </w:r>
            <w:r w:rsidR="004A1D4E">
              <w:rPr>
                <w:noProof/>
                <w:webHidden/>
              </w:rPr>
              <w:t>53</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39" w:history="1">
            <w:r w:rsidR="00656C57" w:rsidRPr="002E6F4A">
              <w:rPr>
                <w:rStyle w:val="a3"/>
                <w:noProof/>
              </w:rPr>
              <w:t>2.9</w:t>
            </w:r>
            <w:r w:rsidR="00656C57">
              <w:rPr>
                <w:rFonts w:asciiTheme="minorHAnsi" w:hAnsiTheme="minorHAnsi"/>
                <w:noProof/>
                <w:sz w:val="22"/>
              </w:rPr>
              <w:tab/>
            </w:r>
            <w:r w:rsidR="00656C57" w:rsidRPr="002E6F4A">
              <w:rPr>
                <w:rStyle w:val="a3"/>
                <w:noProof/>
              </w:rPr>
              <w:t>Планировочные ограничения</w:t>
            </w:r>
            <w:r w:rsidR="00656C57">
              <w:rPr>
                <w:noProof/>
                <w:webHidden/>
              </w:rPr>
              <w:tab/>
            </w:r>
            <w:r w:rsidR="00656C57">
              <w:rPr>
                <w:noProof/>
                <w:webHidden/>
              </w:rPr>
              <w:fldChar w:fldCharType="begin"/>
            </w:r>
            <w:r w:rsidR="00656C57">
              <w:rPr>
                <w:noProof/>
                <w:webHidden/>
              </w:rPr>
              <w:instrText xml:space="preserve"> PAGEREF _Toc184368339 \h </w:instrText>
            </w:r>
            <w:r w:rsidR="00656C57">
              <w:rPr>
                <w:noProof/>
                <w:webHidden/>
              </w:rPr>
            </w:r>
            <w:r w:rsidR="00656C57">
              <w:rPr>
                <w:noProof/>
                <w:webHidden/>
              </w:rPr>
              <w:fldChar w:fldCharType="separate"/>
            </w:r>
            <w:r w:rsidR="004A1D4E">
              <w:rPr>
                <w:noProof/>
                <w:webHidden/>
              </w:rPr>
              <w:t>56</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40" w:history="1">
            <w:r w:rsidR="00656C57" w:rsidRPr="002E6F4A">
              <w:rPr>
                <w:rStyle w:val="a3"/>
                <w:noProof/>
              </w:rPr>
              <w:t>2.9.1.</w:t>
            </w:r>
            <w:r w:rsidR="00656C57">
              <w:rPr>
                <w:rFonts w:asciiTheme="minorHAnsi" w:hAnsiTheme="minorHAnsi"/>
                <w:noProof/>
                <w:sz w:val="22"/>
              </w:rPr>
              <w:tab/>
            </w:r>
            <w:r w:rsidR="00656C57" w:rsidRPr="002E6F4A">
              <w:rPr>
                <w:rStyle w:val="a3"/>
                <w:noProof/>
              </w:rPr>
              <w:t>Водоохранная зона, прибрежная защитная  и береговая полоса</w:t>
            </w:r>
            <w:r w:rsidR="00656C57">
              <w:rPr>
                <w:noProof/>
                <w:webHidden/>
              </w:rPr>
              <w:tab/>
            </w:r>
            <w:r w:rsidR="00656C57">
              <w:rPr>
                <w:noProof/>
                <w:webHidden/>
              </w:rPr>
              <w:fldChar w:fldCharType="begin"/>
            </w:r>
            <w:r w:rsidR="00656C57">
              <w:rPr>
                <w:noProof/>
                <w:webHidden/>
              </w:rPr>
              <w:instrText xml:space="preserve"> PAGEREF _Toc184368340 \h </w:instrText>
            </w:r>
            <w:r w:rsidR="00656C57">
              <w:rPr>
                <w:noProof/>
                <w:webHidden/>
              </w:rPr>
            </w:r>
            <w:r w:rsidR="00656C57">
              <w:rPr>
                <w:noProof/>
                <w:webHidden/>
              </w:rPr>
              <w:fldChar w:fldCharType="separate"/>
            </w:r>
            <w:r w:rsidR="004A1D4E">
              <w:rPr>
                <w:noProof/>
                <w:webHidden/>
              </w:rPr>
              <w:t>56</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41" w:history="1">
            <w:r w:rsidR="00656C57" w:rsidRPr="002E6F4A">
              <w:rPr>
                <w:rStyle w:val="a3"/>
                <w:noProof/>
              </w:rPr>
              <w:t>2.9.2.</w:t>
            </w:r>
            <w:r w:rsidR="00656C57">
              <w:rPr>
                <w:rFonts w:asciiTheme="minorHAnsi" w:hAnsiTheme="minorHAnsi"/>
                <w:noProof/>
                <w:sz w:val="22"/>
              </w:rPr>
              <w:tab/>
            </w:r>
            <w:r w:rsidR="00656C57" w:rsidRPr="002E6F4A">
              <w:rPr>
                <w:rStyle w:val="a3"/>
                <w:noProof/>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00656C57">
              <w:rPr>
                <w:noProof/>
                <w:webHidden/>
              </w:rPr>
              <w:tab/>
            </w:r>
            <w:r w:rsidR="00656C57">
              <w:rPr>
                <w:noProof/>
                <w:webHidden/>
              </w:rPr>
              <w:fldChar w:fldCharType="begin"/>
            </w:r>
            <w:r w:rsidR="00656C57">
              <w:rPr>
                <w:noProof/>
                <w:webHidden/>
              </w:rPr>
              <w:instrText xml:space="preserve"> PAGEREF _Toc184368341 \h </w:instrText>
            </w:r>
            <w:r w:rsidR="00656C57">
              <w:rPr>
                <w:noProof/>
                <w:webHidden/>
              </w:rPr>
            </w:r>
            <w:r w:rsidR="00656C57">
              <w:rPr>
                <w:noProof/>
                <w:webHidden/>
              </w:rPr>
              <w:fldChar w:fldCharType="separate"/>
            </w:r>
            <w:r w:rsidR="004A1D4E">
              <w:rPr>
                <w:noProof/>
                <w:webHidden/>
              </w:rPr>
              <w:t>60</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42" w:history="1">
            <w:r w:rsidR="00656C57" w:rsidRPr="002E6F4A">
              <w:rPr>
                <w:rStyle w:val="a3"/>
                <w:noProof/>
              </w:rPr>
              <w:t>2.9.3.</w:t>
            </w:r>
            <w:r w:rsidR="00656C57">
              <w:rPr>
                <w:rFonts w:asciiTheme="minorHAnsi" w:hAnsiTheme="minorHAnsi"/>
                <w:noProof/>
                <w:sz w:val="22"/>
              </w:rPr>
              <w:tab/>
            </w:r>
            <w:r w:rsidR="00656C57" w:rsidRPr="002E6F4A">
              <w:rPr>
                <w:rStyle w:val="a3"/>
                <w:noProof/>
              </w:rPr>
              <w:t>Охранные зоны линий и сооружений связи</w:t>
            </w:r>
            <w:r w:rsidR="00656C57">
              <w:rPr>
                <w:noProof/>
                <w:webHidden/>
              </w:rPr>
              <w:tab/>
            </w:r>
            <w:r w:rsidR="00656C57">
              <w:rPr>
                <w:noProof/>
                <w:webHidden/>
              </w:rPr>
              <w:fldChar w:fldCharType="begin"/>
            </w:r>
            <w:r w:rsidR="00656C57">
              <w:rPr>
                <w:noProof/>
                <w:webHidden/>
              </w:rPr>
              <w:instrText xml:space="preserve"> PAGEREF _Toc184368342 \h </w:instrText>
            </w:r>
            <w:r w:rsidR="00656C57">
              <w:rPr>
                <w:noProof/>
                <w:webHidden/>
              </w:rPr>
            </w:r>
            <w:r w:rsidR="00656C57">
              <w:rPr>
                <w:noProof/>
                <w:webHidden/>
              </w:rPr>
              <w:fldChar w:fldCharType="separate"/>
            </w:r>
            <w:r w:rsidR="004A1D4E">
              <w:rPr>
                <w:noProof/>
                <w:webHidden/>
              </w:rPr>
              <w:t>66</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43" w:history="1">
            <w:r w:rsidR="00656C57" w:rsidRPr="002E6F4A">
              <w:rPr>
                <w:rStyle w:val="a3"/>
                <w:noProof/>
              </w:rPr>
              <w:t>2.9.4.</w:t>
            </w:r>
            <w:r w:rsidR="00656C57">
              <w:rPr>
                <w:rFonts w:asciiTheme="minorHAnsi" w:hAnsiTheme="minorHAnsi"/>
                <w:noProof/>
                <w:sz w:val="22"/>
              </w:rPr>
              <w:tab/>
            </w:r>
            <w:r w:rsidR="00656C57" w:rsidRPr="002E6F4A">
              <w:rPr>
                <w:rStyle w:val="a3"/>
                <w:noProof/>
              </w:rPr>
              <w:t>Охранная зона газопроводов и систем газоснабжения</w:t>
            </w:r>
            <w:r w:rsidR="00656C57">
              <w:rPr>
                <w:noProof/>
                <w:webHidden/>
              </w:rPr>
              <w:tab/>
            </w:r>
            <w:r w:rsidR="00656C57">
              <w:rPr>
                <w:noProof/>
                <w:webHidden/>
              </w:rPr>
              <w:fldChar w:fldCharType="begin"/>
            </w:r>
            <w:r w:rsidR="00656C57">
              <w:rPr>
                <w:noProof/>
                <w:webHidden/>
              </w:rPr>
              <w:instrText xml:space="preserve"> PAGEREF _Toc184368343 \h </w:instrText>
            </w:r>
            <w:r w:rsidR="00656C57">
              <w:rPr>
                <w:noProof/>
                <w:webHidden/>
              </w:rPr>
            </w:r>
            <w:r w:rsidR="00656C57">
              <w:rPr>
                <w:noProof/>
                <w:webHidden/>
              </w:rPr>
              <w:fldChar w:fldCharType="separate"/>
            </w:r>
            <w:r w:rsidR="004A1D4E">
              <w:rPr>
                <w:noProof/>
                <w:webHidden/>
              </w:rPr>
              <w:t>68</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44" w:history="1">
            <w:r w:rsidR="00656C57" w:rsidRPr="002E6F4A">
              <w:rPr>
                <w:rStyle w:val="a3"/>
                <w:noProof/>
              </w:rPr>
              <w:t>2.9.5.</w:t>
            </w:r>
            <w:r w:rsidR="00656C57">
              <w:rPr>
                <w:rFonts w:asciiTheme="minorHAnsi" w:hAnsiTheme="minorHAnsi"/>
                <w:noProof/>
                <w:sz w:val="22"/>
              </w:rPr>
              <w:tab/>
            </w:r>
            <w:r w:rsidR="00656C57" w:rsidRPr="002E6F4A">
              <w:rPr>
                <w:rStyle w:val="a3"/>
                <w:noProof/>
              </w:rPr>
              <w:t>Санитарно-защитные зоны предприятий, сооружений и иных объектов</w:t>
            </w:r>
            <w:r w:rsidR="00656C57">
              <w:rPr>
                <w:noProof/>
                <w:webHidden/>
              </w:rPr>
              <w:tab/>
            </w:r>
            <w:r w:rsidR="00656C57">
              <w:rPr>
                <w:noProof/>
                <w:webHidden/>
              </w:rPr>
              <w:fldChar w:fldCharType="begin"/>
            </w:r>
            <w:r w:rsidR="00656C57">
              <w:rPr>
                <w:noProof/>
                <w:webHidden/>
              </w:rPr>
              <w:instrText xml:space="preserve"> PAGEREF _Toc184368344 \h </w:instrText>
            </w:r>
            <w:r w:rsidR="00656C57">
              <w:rPr>
                <w:noProof/>
                <w:webHidden/>
              </w:rPr>
            </w:r>
            <w:r w:rsidR="00656C57">
              <w:rPr>
                <w:noProof/>
                <w:webHidden/>
              </w:rPr>
              <w:fldChar w:fldCharType="separate"/>
            </w:r>
            <w:r w:rsidR="004A1D4E">
              <w:rPr>
                <w:noProof/>
                <w:webHidden/>
              </w:rPr>
              <w:t>70</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45" w:history="1">
            <w:r w:rsidR="00656C57" w:rsidRPr="002E6F4A">
              <w:rPr>
                <w:rStyle w:val="a3"/>
                <w:noProof/>
              </w:rPr>
              <w:t>2.9.6.</w:t>
            </w:r>
            <w:r w:rsidR="00656C57">
              <w:rPr>
                <w:rFonts w:asciiTheme="minorHAnsi" w:hAnsiTheme="minorHAnsi"/>
                <w:noProof/>
                <w:sz w:val="22"/>
              </w:rPr>
              <w:tab/>
            </w:r>
            <w:r w:rsidR="00656C57" w:rsidRPr="002E6F4A">
              <w:rPr>
                <w:rStyle w:val="a3"/>
                <w:noProof/>
              </w:rPr>
              <w:t>Зона санитарной охраны источника водоснабжения (первый пояс, второй пояс, третий пояс)</w:t>
            </w:r>
            <w:r w:rsidR="00656C57">
              <w:rPr>
                <w:noProof/>
                <w:webHidden/>
              </w:rPr>
              <w:tab/>
            </w:r>
            <w:r w:rsidR="00656C57">
              <w:rPr>
                <w:noProof/>
                <w:webHidden/>
              </w:rPr>
              <w:fldChar w:fldCharType="begin"/>
            </w:r>
            <w:r w:rsidR="00656C57">
              <w:rPr>
                <w:noProof/>
                <w:webHidden/>
              </w:rPr>
              <w:instrText xml:space="preserve"> PAGEREF _Toc184368345 \h </w:instrText>
            </w:r>
            <w:r w:rsidR="00656C57">
              <w:rPr>
                <w:noProof/>
                <w:webHidden/>
              </w:rPr>
            </w:r>
            <w:r w:rsidR="00656C57">
              <w:rPr>
                <w:noProof/>
                <w:webHidden/>
              </w:rPr>
              <w:fldChar w:fldCharType="separate"/>
            </w:r>
            <w:r w:rsidR="004A1D4E">
              <w:rPr>
                <w:noProof/>
                <w:webHidden/>
              </w:rPr>
              <w:t>71</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46" w:history="1">
            <w:r w:rsidR="00656C57" w:rsidRPr="002E6F4A">
              <w:rPr>
                <w:rStyle w:val="a3"/>
                <w:noProof/>
              </w:rPr>
              <w:t>2.10</w:t>
            </w:r>
            <w:r w:rsidR="00656C57">
              <w:rPr>
                <w:rFonts w:asciiTheme="minorHAnsi" w:hAnsiTheme="minorHAnsi"/>
                <w:noProof/>
                <w:sz w:val="22"/>
              </w:rPr>
              <w:tab/>
            </w:r>
            <w:r w:rsidR="00656C57" w:rsidRPr="002E6F4A">
              <w:rPr>
                <w:rStyle w:val="a3"/>
                <w:noProof/>
              </w:rPr>
              <w:t>Объекты культурного наследия</w:t>
            </w:r>
            <w:r w:rsidR="00656C57">
              <w:rPr>
                <w:noProof/>
                <w:webHidden/>
              </w:rPr>
              <w:tab/>
            </w:r>
            <w:r w:rsidR="00656C57">
              <w:rPr>
                <w:noProof/>
                <w:webHidden/>
              </w:rPr>
              <w:fldChar w:fldCharType="begin"/>
            </w:r>
            <w:r w:rsidR="00656C57">
              <w:rPr>
                <w:noProof/>
                <w:webHidden/>
              </w:rPr>
              <w:instrText xml:space="preserve"> PAGEREF _Toc184368346 \h </w:instrText>
            </w:r>
            <w:r w:rsidR="00656C57">
              <w:rPr>
                <w:noProof/>
                <w:webHidden/>
              </w:rPr>
            </w:r>
            <w:r w:rsidR="00656C57">
              <w:rPr>
                <w:noProof/>
                <w:webHidden/>
              </w:rPr>
              <w:fldChar w:fldCharType="separate"/>
            </w:r>
            <w:r w:rsidR="004A1D4E">
              <w:rPr>
                <w:noProof/>
                <w:webHidden/>
              </w:rPr>
              <w:t>73</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48" w:history="1">
            <w:r w:rsidR="00656C57" w:rsidRPr="002E6F4A">
              <w:rPr>
                <w:rStyle w:val="a3"/>
                <w:noProof/>
              </w:rPr>
              <w:t>2.10.1.</w:t>
            </w:r>
            <w:r w:rsidR="00656C57">
              <w:rPr>
                <w:rFonts w:asciiTheme="minorHAnsi" w:hAnsiTheme="minorHAnsi"/>
                <w:noProof/>
                <w:sz w:val="22"/>
              </w:rPr>
              <w:tab/>
            </w:r>
            <w:r w:rsidR="00656C57" w:rsidRPr="002E6F4A">
              <w:rPr>
                <w:rStyle w:val="a3"/>
                <w:noProof/>
              </w:rPr>
              <w:t>Мероприятия по охране объектов культурного наследия</w:t>
            </w:r>
            <w:r w:rsidR="00656C57">
              <w:rPr>
                <w:noProof/>
                <w:webHidden/>
              </w:rPr>
              <w:tab/>
            </w:r>
            <w:r w:rsidR="00656C57">
              <w:rPr>
                <w:noProof/>
                <w:webHidden/>
              </w:rPr>
              <w:fldChar w:fldCharType="begin"/>
            </w:r>
            <w:r w:rsidR="00656C57">
              <w:rPr>
                <w:noProof/>
                <w:webHidden/>
              </w:rPr>
              <w:instrText xml:space="preserve"> PAGEREF _Toc184368348 \h </w:instrText>
            </w:r>
            <w:r w:rsidR="00656C57">
              <w:rPr>
                <w:noProof/>
                <w:webHidden/>
              </w:rPr>
            </w:r>
            <w:r w:rsidR="00656C57">
              <w:rPr>
                <w:noProof/>
                <w:webHidden/>
              </w:rPr>
              <w:fldChar w:fldCharType="separate"/>
            </w:r>
            <w:r w:rsidR="004A1D4E">
              <w:rPr>
                <w:noProof/>
                <w:webHidden/>
              </w:rPr>
              <w:t>77</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49" w:history="1">
            <w:r w:rsidR="00656C57" w:rsidRPr="002E6F4A">
              <w:rPr>
                <w:rStyle w:val="a3"/>
                <w:noProof/>
              </w:rPr>
              <w:t>2.10.2.</w:t>
            </w:r>
            <w:r w:rsidR="00656C57">
              <w:rPr>
                <w:rFonts w:asciiTheme="minorHAnsi" w:hAnsiTheme="minorHAnsi"/>
                <w:noProof/>
                <w:sz w:val="22"/>
              </w:rPr>
              <w:tab/>
            </w:r>
            <w:r w:rsidR="00656C57" w:rsidRPr="002E6F4A">
              <w:rPr>
                <w:rStyle w:val="a3"/>
                <w:noProof/>
              </w:rPr>
              <w:t>Охрана окружающей среды</w:t>
            </w:r>
            <w:r w:rsidR="00656C57">
              <w:rPr>
                <w:noProof/>
                <w:webHidden/>
              </w:rPr>
              <w:tab/>
            </w:r>
            <w:r w:rsidR="00656C57">
              <w:rPr>
                <w:noProof/>
                <w:webHidden/>
              </w:rPr>
              <w:fldChar w:fldCharType="begin"/>
            </w:r>
            <w:r w:rsidR="00656C57">
              <w:rPr>
                <w:noProof/>
                <w:webHidden/>
              </w:rPr>
              <w:instrText xml:space="preserve"> PAGEREF _Toc184368349 \h </w:instrText>
            </w:r>
            <w:r w:rsidR="00656C57">
              <w:rPr>
                <w:noProof/>
                <w:webHidden/>
              </w:rPr>
            </w:r>
            <w:r w:rsidR="00656C57">
              <w:rPr>
                <w:noProof/>
                <w:webHidden/>
              </w:rPr>
              <w:fldChar w:fldCharType="separate"/>
            </w:r>
            <w:r w:rsidR="004A1D4E">
              <w:rPr>
                <w:noProof/>
                <w:webHidden/>
              </w:rPr>
              <w:t>78</w:t>
            </w:r>
            <w:r w:rsidR="00656C57">
              <w:rPr>
                <w:noProof/>
                <w:webHidden/>
              </w:rPr>
              <w:fldChar w:fldCharType="end"/>
            </w:r>
          </w:hyperlink>
        </w:p>
        <w:p w:rsidR="00656C57" w:rsidRDefault="0016111A" w:rsidP="00656C57">
          <w:pPr>
            <w:pStyle w:val="15"/>
            <w:spacing w:after="0"/>
            <w:rPr>
              <w:rFonts w:asciiTheme="minorHAnsi" w:eastAsiaTheme="minorEastAsia" w:hAnsiTheme="minorHAnsi" w:cstheme="minorBidi"/>
              <w:sz w:val="22"/>
            </w:rPr>
          </w:pPr>
          <w:hyperlink w:anchor="_Toc184368350" w:history="1">
            <w:r w:rsidR="00656C57" w:rsidRPr="002E6F4A">
              <w:rPr>
                <w:rStyle w:val="a3"/>
              </w:rPr>
              <w:t>3.</w:t>
            </w:r>
            <w:r w:rsidR="00656C57">
              <w:rPr>
                <w:rFonts w:asciiTheme="minorHAnsi" w:eastAsiaTheme="minorEastAsia" w:hAnsiTheme="minorHAnsi" w:cstheme="minorBidi"/>
                <w:sz w:val="22"/>
              </w:rPr>
              <w:tab/>
            </w:r>
            <w:r w:rsidR="00656C57" w:rsidRPr="002E6F4A">
              <w:rPr>
                <w:rStyle w:val="a3"/>
              </w:rPr>
              <w:t>Оценка возможного влияния планируемых для размещения объектов местного значения городского поселения на комплексное развитие территории</w:t>
            </w:r>
            <w:r w:rsidR="00656C57">
              <w:rPr>
                <w:webHidden/>
              </w:rPr>
              <w:tab/>
            </w:r>
            <w:r w:rsidR="00656C57">
              <w:rPr>
                <w:webHidden/>
              </w:rPr>
              <w:fldChar w:fldCharType="begin"/>
            </w:r>
            <w:r w:rsidR="00656C57">
              <w:rPr>
                <w:webHidden/>
              </w:rPr>
              <w:instrText xml:space="preserve"> PAGEREF _Toc184368350 \h </w:instrText>
            </w:r>
            <w:r w:rsidR="00656C57">
              <w:rPr>
                <w:webHidden/>
              </w:rPr>
            </w:r>
            <w:r w:rsidR="00656C57">
              <w:rPr>
                <w:webHidden/>
              </w:rPr>
              <w:fldChar w:fldCharType="separate"/>
            </w:r>
            <w:r w:rsidR="004A1D4E">
              <w:rPr>
                <w:webHidden/>
              </w:rPr>
              <w:t>82</w:t>
            </w:r>
            <w:r w:rsidR="00656C57">
              <w:rPr>
                <w:webHidden/>
              </w:rPr>
              <w:fldChar w:fldCharType="end"/>
            </w:r>
          </w:hyperlink>
        </w:p>
        <w:p w:rsidR="00656C57" w:rsidRDefault="0016111A" w:rsidP="00656C57">
          <w:pPr>
            <w:pStyle w:val="15"/>
            <w:spacing w:after="0"/>
            <w:rPr>
              <w:rFonts w:asciiTheme="minorHAnsi" w:eastAsiaTheme="minorEastAsia" w:hAnsiTheme="minorHAnsi" w:cstheme="minorBidi"/>
              <w:sz w:val="22"/>
            </w:rPr>
          </w:pPr>
          <w:hyperlink w:anchor="_Toc184368351" w:history="1">
            <w:r w:rsidR="00656C57" w:rsidRPr="002E6F4A">
              <w:rPr>
                <w:rStyle w:val="a3"/>
              </w:rPr>
              <w:t>4.</w:t>
            </w:r>
            <w:r w:rsidR="00656C57">
              <w:rPr>
                <w:rFonts w:asciiTheme="minorHAnsi" w:eastAsiaTheme="minorEastAsia" w:hAnsiTheme="minorHAnsi" w:cstheme="minorBidi"/>
                <w:sz w:val="22"/>
              </w:rPr>
              <w:tab/>
            </w:r>
            <w:r w:rsidR="00656C57" w:rsidRPr="002E6F4A">
              <w:rPr>
                <w:rStyle w:val="a3"/>
              </w:rPr>
              <w:t>Сведения о планируемых для размещения на территориях поселения объектов федерального значения, объектов регионального значения</w:t>
            </w:r>
            <w:r w:rsidR="00656C57">
              <w:rPr>
                <w:webHidden/>
              </w:rPr>
              <w:tab/>
            </w:r>
            <w:r w:rsidR="00656C57">
              <w:rPr>
                <w:webHidden/>
              </w:rPr>
              <w:fldChar w:fldCharType="begin"/>
            </w:r>
            <w:r w:rsidR="00656C57">
              <w:rPr>
                <w:webHidden/>
              </w:rPr>
              <w:instrText xml:space="preserve"> PAGEREF _Toc184368351 \h </w:instrText>
            </w:r>
            <w:r w:rsidR="00656C57">
              <w:rPr>
                <w:webHidden/>
              </w:rPr>
            </w:r>
            <w:r w:rsidR="00656C57">
              <w:rPr>
                <w:webHidden/>
              </w:rPr>
              <w:fldChar w:fldCharType="separate"/>
            </w:r>
            <w:r w:rsidR="004A1D4E">
              <w:rPr>
                <w:webHidden/>
              </w:rPr>
              <w:t>83</w:t>
            </w:r>
            <w:r w:rsidR="00656C57">
              <w:rPr>
                <w:webHidden/>
              </w:rPr>
              <w:fldChar w:fldCharType="end"/>
            </w:r>
          </w:hyperlink>
        </w:p>
        <w:p w:rsidR="00656C57" w:rsidRDefault="0016111A" w:rsidP="00656C57">
          <w:pPr>
            <w:pStyle w:val="15"/>
            <w:spacing w:after="0"/>
            <w:rPr>
              <w:rFonts w:asciiTheme="minorHAnsi" w:eastAsiaTheme="minorEastAsia" w:hAnsiTheme="minorHAnsi" w:cstheme="minorBidi"/>
              <w:sz w:val="22"/>
            </w:rPr>
          </w:pPr>
          <w:hyperlink w:anchor="_Toc184368352" w:history="1">
            <w:r w:rsidR="00656C57" w:rsidRPr="002E6F4A">
              <w:rPr>
                <w:rStyle w:val="a3"/>
              </w:rPr>
              <w:t>5.</w:t>
            </w:r>
            <w:r w:rsidR="00656C57">
              <w:rPr>
                <w:rFonts w:asciiTheme="minorHAnsi" w:eastAsiaTheme="minorEastAsia" w:hAnsiTheme="minorHAnsi" w:cstheme="minorBidi"/>
                <w:sz w:val="22"/>
              </w:rPr>
              <w:tab/>
            </w:r>
            <w:r w:rsidR="00656C57" w:rsidRPr="002E6F4A">
              <w:rPr>
                <w:rStyle w:val="a3"/>
              </w:rPr>
              <w:t>Сведения о планируемых для размещения на территориях поселения объектов местного значения муниципального района</w:t>
            </w:r>
            <w:r w:rsidR="00656C57">
              <w:rPr>
                <w:webHidden/>
              </w:rPr>
              <w:tab/>
            </w:r>
            <w:r w:rsidR="00656C57">
              <w:rPr>
                <w:webHidden/>
              </w:rPr>
              <w:fldChar w:fldCharType="begin"/>
            </w:r>
            <w:r w:rsidR="00656C57">
              <w:rPr>
                <w:webHidden/>
              </w:rPr>
              <w:instrText xml:space="preserve"> PAGEREF _Toc184368352 \h </w:instrText>
            </w:r>
            <w:r w:rsidR="00656C57">
              <w:rPr>
                <w:webHidden/>
              </w:rPr>
            </w:r>
            <w:r w:rsidR="00656C57">
              <w:rPr>
                <w:webHidden/>
              </w:rPr>
              <w:fldChar w:fldCharType="separate"/>
            </w:r>
            <w:r w:rsidR="004A1D4E">
              <w:rPr>
                <w:webHidden/>
              </w:rPr>
              <w:t>84</w:t>
            </w:r>
            <w:r w:rsidR="00656C57">
              <w:rPr>
                <w:webHidden/>
              </w:rPr>
              <w:fldChar w:fldCharType="end"/>
            </w:r>
          </w:hyperlink>
        </w:p>
        <w:p w:rsidR="00656C57" w:rsidRDefault="0016111A" w:rsidP="00656C57">
          <w:pPr>
            <w:pStyle w:val="15"/>
            <w:spacing w:after="0"/>
            <w:rPr>
              <w:rFonts w:asciiTheme="minorHAnsi" w:eastAsiaTheme="minorEastAsia" w:hAnsiTheme="minorHAnsi" w:cstheme="minorBidi"/>
              <w:sz w:val="22"/>
            </w:rPr>
          </w:pPr>
          <w:hyperlink w:anchor="_Toc184368353" w:history="1">
            <w:r w:rsidR="00656C57" w:rsidRPr="002E6F4A">
              <w:rPr>
                <w:rStyle w:val="a3"/>
              </w:rPr>
              <w:t>6.</w:t>
            </w:r>
            <w:r w:rsidR="00656C57">
              <w:rPr>
                <w:rFonts w:asciiTheme="minorHAnsi" w:eastAsiaTheme="minorEastAsia" w:hAnsiTheme="minorHAnsi" w:cstheme="minorBidi"/>
                <w:sz w:val="22"/>
              </w:rPr>
              <w:tab/>
            </w:r>
            <w:r w:rsidR="00656C57" w:rsidRPr="002E6F4A">
              <w:rPr>
                <w:rStyle w:val="a3"/>
              </w:rPr>
              <w:t>Перечень и характеристика основных факторов риска возникновения чрезвычайных ситуаций природного и техногенного характера</w:t>
            </w:r>
            <w:r w:rsidR="00656C57">
              <w:rPr>
                <w:webHidden/>
              </w:rPr>
              <w:tab/>
            </w:r>
            <w:r w:rsidR="00656C57">
              <w:rPr>
                <w:webHidden/>
              </w:rPr>
              <w:fldChar w:fldCharType="begin"/>
            </w:r>
            <w:r w:rsidR="00656C57">
              <w:rPr>
                <w:webHidden/>
              </w:rPr>
              <w:instrText xml:space="preserve"> PAGEREF _Toc184368353 \h </w:instrText>
            </w:r>
            <w:r w:rsidR="00656C57">
              <w:rPr>
                <w:webHidden/>
              </w:rPr>
            </w:r>
            <w:r w:rsidR="00656C57">
              <w:rPr>
                <w:webHidden/>
              </w:rPr>
              <w:fldChar w:fldCharType="separate"/>
            </w:r>
            <w:r w:rsidR="004A1D4E">
              <w:rPr>
                <w:webHidden/>
              </w:rPr>
              <w:t>86</w:t>
            </w:r>
            <w:r w:rsidR="00656C57">
              <w:rPr>
                <w:webHidden/>
              </w:rPr>
              <w:fldChar w:fldCharType="end"/>
            </w:r>
          </w:hyperlink>
        </w:p>
        <w:p w:rsidR="00656C57" w:rsidRDefault="0016111A" w:rsidP="00656C57">
          <w:pPr>
            <w:pStyle w:val="23"/>
            <w:rPr>
              <w:rFonts w:asciiTheme="minorHAnsi" w:hAnsiTheme="minorHAnsi"/>
              <w:noProof/>
              <w:sz w:val="22"/>
            </w:rPr>
          </w:pPr>
          <w:hyperlink w:anchor="_Toc184368354" w:history="1">
            <w:r w:rsidR="00656C57" w:rsidRPr="002E6F4A">
              <w:rPr>
                <w:rStyle w:val="a3"/>
                <w:noProof/>
              </w:rPr>
              <w:t>6.1</w:t>
            </w:r>
            <w:r w:rsidR="00656C57">
              <w:rPr>
                <w:rFonts w:asciiTheme="minorHAnsi" w:hAnsiTheme="minorHAnsi"/>
                <w:noProof/>
                <w:sz w:val="22"/>
              </w:rPr>
              <w:tab/>
            </w:r>
            <w:r w:rsidR="00656C57" w:rsidRPr="002E6F4A">
              <w:rPr>
                <w:rStyle w:val="a3"/>
                <w:noProof/>
              </w:rPr>
              <w:t>Перечень возможных источников ЧС природного характера, которые могут оказывать воздействие на размещение объектов местного значения и функциональное назначение территории МО</w:t>
            </w:r>
            <w:r w:rsidR="00656C57">
              <w:rPr>
                <w:noProof/>
                <w:webHidden/>
              </w:rPr>
              <w:tab/>
            </w:r>
            <w:r w:rsidR="00656C57">
              <w:rPr>
                <w:noProof/>
                <w:webHidden/>
              </w:rPr>
              <w:fldChar w:fldCharType="begin"/>
            </w:r>
            <w:r w:rsidR="00656C57">
              <w:rPr>
                <w:noProof/>
                <w:webHidden/>
              </w:rPr>
              <w:instrText xml:space="preserve"> PAGEREF _Toc184368354 \h </w:instrText>
            </w:r>
            <w:r w:rsidR="00656C57">
              <w:rPr>
                <w:noProof/>
                <w:webHidden/>
              </w:rPr>
            </w:r>
            <w:r w:rsidR="00656C57">
              <w:rPr>
                <w:noProof/>
                <w:webHidden/>
              </w:rPr>
              <w:fldChar w:fldCharType="separate"/>
            </w:r>
            <w:r w:rsidR="004A1D4E">
              <w:rPr>
                <w:noProof/>
                <w:webHidden/>
              </w:rPr>
              <w:t>86</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55" w:history="1">
            <w:r w:rsidR="00656C57" w:rsidRPr="002E6F4A">
              <w:rPr>
                <w:rStyle w:val="a3"/>
                <w:noProof/>
              </w:rPr>
              <w:t>6.1.1.</w:t>
            </w:r>
            <w:r w:rsidR="00656C57">
              <w:rPr>
                <w:rFonts w:asciiTheme="minorHAnsi" w:hAnsiTheme="minorHAnsi"/>
                <w:noProof/>
                <w:sz w:val="22"/>
              </w:rPr>
              <w:tab/>
            </w:r>
            <w:r w:rsidR="00656C57" w:rsidRPr="002E6F4A">
              <w:rPr>
                <w:rStyle w:val="a3"/>
                <w:noProof/>
              </w:rPr>
              <w:t>Мероприятия по предотвращению и снижению последствий ЧС природного характера</w:t>
            </w:r>
            <w:r w:rsidR="00656C57">
              <w:rPr>
                <w:noProof/>
                <w:webHidden/>
              </w:rPr>
              <w:tab/>
            </w:r>
            <w:r w:rsidR="00656C57">
              <w:rPr>
                <w:noProof/>
                <w:webHidden/>
              </w:rPr>
              <w:fldChar w:fldCharType="begin"/>
            </w:r>
            <w:r w:rsidR="00656C57">
              <w:rPr>
                <w:noProof/>
                <w:webHidden/>
              </w:rPr>
              <w:instrText xml:space="preserve"> PAGEREF _Toc184368355 \h </w:instrText>
            </w:r>
            <w:r w:rsidR="00656C57">
              <w:rPr>
                <w:noProof/>
                <w:webHidden/>
              </w:rPr>
            </w:r>
            <w:r w:rsidR="00656C57">
              <w:rPr>
                <w:noProof/>
                <w:webHidden/>
              </w:rPr>
              <w:fldChar w:fldCharType="separate"/>
            </w:r>
            <w:r w:rsidR="004A1D4E">
              <w:rPr>
                <w:noProof/>
                <w:webHidden/>
              </w:rPr>
              <w:t>87</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56" w:history="1">
            <w:r w:rsidR="00656C57" w:rsidRPr="002E6F4A">
              <w:rPr>
                <w:rStyle w:val="a3"/>
                <w:noProof/>
              </w:rPr>
              <w:t>6.2</w:t>
            </w:r>
            <w:r w:rsidR="00656C57">
              <w:rPr>
                <w:rFonts w:asciiTheme="minorHAnsi" w:hAnsiTheme="minorHAnsi"/>
                <w:noProof/>
                <w:sz w:val="22"/>
              </w:rPr>
              <w:tab/>
            </w:r>
            <w:r w:rsidR="00656C57" w:rsidRPr="002E6F4A">
              <w:rPr>
                <w:rStyle w:val="a3"/>
                <w:noProof/>
              </w:rPr>
              <w:t>Перечень источников ЧС техногенного характера, которые могут оказывать воздействие на размещение объектов местного значения и функциональное назначение территории МО</w:t>
            </w:r>
            <w:r w:rsidR="00656C57">
              <w:rPr>
                <w:noProof/>
                <w:webHidden/>
              </w:rPr>
              <w:tab/>
            </w:r>
            <w:r w:rsidR="00656C57">
              <w:rPr>
                <w:noProof/>
                <w:webHidden/>
              </w:rPr>
              <w:fldChar w:fldCharType="begin"/>
            </w:r>
            <w:r w:rsidR="00656C57">
              <w:rPr>
                <w:noProof/>
                <w:webHidden/>
              </w:rPr>
              <w:instrText xml:space="preserve"> PAGEREF _Toc184368356 \h </w:instrText>
            </w:r>
            <w:r w:rsidR="00656C57">
              <w:rPr>
                <w:noProof/>
                <w:webHidden/>
              </w:rPr>
            </w:r>
            <w:r w:rsidR="00656C57">
              <w:rPr>
                <w:noProof/>
                <w:webHidden/>
              </w:rPr>
              <w:fldChar w:fldCharType="separate"/>
            </w:r>
            <w:r w:rsidR="004A1D4E">
              <w:rPr>
                <w:noProof/>
                <w:webHidden/>
              </w:rPr>
              <w:t>87</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57" w:history="1">
            <w:r w:rsidR="00656C57" w:rsidRPr="002E6F4A">
              <w:rPr>
                <w:rStyle w:val="a3"/>
                <w:noProof/>
              </w:rPr>
              <w:t>6.3</w:t>
            </w:r>
            <w:r w:rsidR="00656C57">
              <w:rPr>
                <w:rFonts w:asciiTheme="minorHAnsi" w:hAnsiTheme="minorHAnsi"/>
                <w:noProof/>
                <w:sz w:val="22"/>
              </w:rPr>
              <w:tab/>
            </w:r>
            <w:r w:rsidR="00656C57" w:rsidRPr="002E6F4A">
              <w:rPr>
                <w:rStyle w:val="a3"/>
                <w:noProof/>
              </w:rPr>
              <w:t>Перечень возможных источников ЧС биолого-социального характера на территории МО, которые могут оказывать воздействие на размещение объектов местного значения и функциональное назначение территории МО</w:t>
            </w:r>
            <w:r w:rsidR="00656C57">
              <w:rPr>
                <w:noProof/>
                <w:webHidden/>
              </w:rPr>
              <w:tab/>
            </w:r>
            <w:r w:rsidR="00656C57">
              <w:rPr>
                <w:noProof/>
                <w:webHidden/>
              </w:rPr>
              <w:fldChar w:fldCharType="begin"/>
            </w:r>
            <w:r w:rsidR="00656C57">
              <w:rPr>
                <w:noProof/>
                <w:webHidden/>
              </w:rPr>
              <w:instrText xml:space="preserve"> PAGEREF _Toc184368357 \h </w:instrText>
            </w:r>
            <w:r w:rsidR="00656C57">
              <w:rPr>
                <w:noProof/>
                <w:webHidden/>
              </w:rPr>
            </w:r>
            <w:r w:rsidR="00656C57">
              <w:rPr>
                <w:noProof/>
                <w:webHidden/>
              </w:rPr>
              <w:fldChar w:fldCharType="separate"/>
            </w:r>
            <w:r w:rsidR="004A1D4E">
              <w:rPr>
                <w:noProof/>
                <w:webHidden/>
              </w:rPr>
              <w:t>88</w:t>
            </w:r>
            <w:r w:rsidR="00656C57">
              <w:rPr>
                <w:noProof/>
                <w:webHidden/>
              </w:rPr>
              <w:fldChar w:fldCharType="end"/>
            </w:r>
          </w:hyperlink>
        </w:p>
        <w:p w:rsidR="00656C57" w:rsidRDefault="0016111A" w:rsidP="00656C57">
          <w:pPr>
            <w:pStyle w:val="23"/>
            <w:rPr>
              <w:rFonts w:asciiTheme="minorHAnsi" w:hAnsiTheme="minorHAnsi"/>
              <w:noProof/>
              <w:sz w:val="22"/>
            </w:rPr>
          </w:pPr>
          <w:hyperlink w:anchor="_Toc184368358" w:history="1">
            <w:r w:rsidR="00656C57" w:rsidRPr="002E6F4A">
              <w:rPr>
                <w:rStyle w:val="a3"/>
                <w:noProof/>
              </w:rPr>
              <w:t>6.4</w:t>
            </w:r>
            <w:r w:rsidR="00656C57">
              <w:rPr>
                <w:rFonts w:asciiTheme="minorHAnsi" w:hAnsiTheme="minorHAnsi"/>
                <w:noProof/>
                <w:sz w:val="22"/>
              </w:rPr>
              <w:tab/>
            </w:r>
            <w:r w:rsidR="00656C57" w:rsidRPr="002E6F4A">
              <w:rPr>
                <w:rStyle w:val="a3"/>
                <w:noProof/>
              </w:rPr>
              <w:t>Перечень объектов регионального значения в области обеспечения пожарной безопасности</w:t>
            </w:r>
            <w:r w:rsidR="00656C57">
              <w:rPr>
                <w:noProof/>
                <w:webHidden/>
              </w:rPr>
              <w:tab/>
            </w:r>
            <w:r w:rsidR="00656C57">
              <w:rPr>
                <w:noProof/>
                <w:webHidden/>
              </w:rPr>
              <w:fldChar w:fldCharType="begin"/>
            </w:r>
            <w:r w:rsidR="00656C57">
              <w:rPr>
                <w:noProof/>
                <w:webHidden/>
              </w:rPr>
              <w:instrText xml:space="preserve"> PAGEREF _Toc184368358 \h </w:instrText>
            </w:r>
            <w:r w:rsidR="00656C57">
              <w:rPr>
                <w:noProof/>
                <w:webHidden/>
              </w:rPr>
            </w:r>
            <w:r w:rsidR="00656C57">
              <w:rPr>
                <w:noProof/>
                <w:webHidden/>
              </w:rPr>
              <w:fldChar w:fldCharType="separate"/>
            </w:r>
            <w:r w:rsidR="004A1D4E">
              <w:rPr>
                <w:noProof/>
                <w:webHidden/>
              </w:rPr>
              <w:t>91</w:t>
            </w:r>
            <w:r w:rsidR="00656C57">
              <w:rPr>
                <w:noProof/>
                <w:webHidden/>
              </w:rPr>
              <w:fldChar w:fldCharType="end"/>
            </w:r>
          </w:hyperlink>
        </w:p>
        <w:p w:rsidR="00656C57" w:rsidRDefault="0016111A" w:rsidP="00656C57">
          <w:pPr>
            <w:pStyle w:val="15"/>
            <w:spacing w:after="0"/>
            <w:rPr>
              <w:rFonts w:asciiTheme="minorHAnsi" w:eastAsiaTheme="minorEastAsia" w:hAnsiTheme="minorHAnsi" w:cstheme="minorBidi"/>
              <w:sz w:val="22"/>
            </w:rPr>
          </w:pPr>
          <w:hyperlink w:anchor="_Toc184368359" w:history="1">
            <w:r w:rsidR="00656C57" w:rsidRPr="002E6F4A">
              <w:rPr>
                <w:rStyle w:val="a3"/>
              </w:rPr>
              <w:t>7.</w:t>
            </w:r>
            <w:r w:rsidR="00656C57">
              <w:rPr>
                <w:rFonts w:asciiTheme="minorHAnsi" w:eastAsiaTheme="minorEastAsia" w:hAnsiTheme="minorHAnsi" w:cstheme="minorBidi"/>
                <w:sz w:val="22"/>
              </w:rPr>
              <w:tab/>
            </w:r>
            <w:r w:rsidR="00656C57" w:rsidRPr="002E6F4A">
              <w:rPr>
                <w:rStyle w:val="a3"/>
              </w:rPr>
              <w:t>Перечень земельных участков, которые включаются (исключаются) в границы населенных пунктов</w:t>
            </w:r>
            <w:r w:rsidR="00656C57">
              <w:rPr>
                <w:webHidden/>
              </w:rPr>
              <w:tab/>
            </w:r>
            <w:r w:rsidR="00656C57">
              <w:rPr>
                <w:webHidden/>
              </w:rPr>
              <w:fldChar w:fldCharType="begin"/>
            </w:r>
            <w:r w:rsidR="00656C57">
              <w:rPr>
                <w:webHidden/>
              </w:rPr>
              <w:instrText xml:space="preserve"> PAGEREF _Toc184368359 \h </w:instrText>
            </w:r>
            <w:r w:rsidR="00656C57">
              <w:rPr>
                <w:webHidden/>
              </w:rPr>
            </w:r>
            <w:r w:rsidR="00656C57">
              <w:rPr>
                <w:webHidden/>
              </w:rPr>
              <w:fldChar w:fldCharType="separate"/>
            </w:r>
            <w:r w:rsidR="004A1D4E">
              <w:rPr>
                <w:webHidden/>
              </w:rPr>
              <w:t>91</w:t>
            </w:r>
            <w:r w:rsidR="00656C57">
              <w:rPr>
                <w:webHidden/>
              </w:rPr>
              <w:fldChar w:fldCharType="end"/>
            </w:r>
          </w:hyperlink>
        </w:p>
        <w:p w:rsidR="00656C57" w:rsidRDefault="0016111A" w:rsidP="00656C57">
          <w:pPr>
            <w:pStyle w:val="15"/>
            <w:spacing w:after="0"/>
            <w:rPr>
              <w:rFonts w:asciiTheme="minorHAnsi" w:eastAsiaTheme="minorEastAsia" w:hAnsiTheme="minorHAnsi" w:cstheme="minorBidi"/>
              <w:sz w:val="22"/>
            </w:rPr>
          </w:pPr>
          <w:hyperlink w:anchor="_Toc184368360" w:history="1">
            <w:r w:rsidR="00656C57" w:rsidRPr="002E6F4A">
              <w:rPr>
                <w:rStyle w:val="a3"/>
                <w:rFonts w:eastAsia="Times New Roman"/>
                <w:bCs/>
                <w:snapToGrid w:val="0"/>
              </w:rPr>
              <w:t>8.</w:t>
            </w:r>
            <w:r w:rsidR="00656C57">
              <w:rPr>
                <w:rFonts w:asciiTheme="minorHAnsi" w:eastAsiaTheme="minorEastAsia" w:hAnsiTheme="minorHAnsi" w:cstheme="minorBidi"/>
                <w:sz w:val="22"/>
              </w:rPr>
              <w:tab/>
            </w:r>
            <w:r w:rsidR="00656C57" w:rsidRPr="002E6F4A">
              <w:rPr>
                <w:rStyle w:val="a3"/>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656C57">
              <w:rPr>
                <w:webHidden/>
              </w:rPr>
              <w:tab/>
            </w:r>
            <w:r w:rsidR="00656C57">
              <w:rPr>
                <w:webHidden/>
              </w:rPr>
              <w:fldChar w:fldCharType="begin"/>
            </w:r>
            <w:r w:rsidR="00656C57">
              <w:rPr>
                <w:webHidden/>
              </w:rPr>
              <w:instrText xml:space="preserve"> PAGEREF _Toc184368360 \h </w:instrText>
            </w:r>
            <w:r w:rsidR="00656C57">
              <w:rPr>
                <w:webHidden/>
              </w:rPr>
            </w:r>
            <w:r w:rsidR="00656C57">
              <w:rPr>
                <w:webHidden/>
              </w:rPr>
              <w:fldChar w:fldCharType="separate"/>
            </w:r>
            <w:r w:rsidR="004A1D4E">
              <w:rPr>
                <w:webHidden/>
              </w:rPr>
              <w:t>92</w:t>
            </w:r>
            <w:r w:rsidR="00656C57">
              <w:rPr>
                <w:webHidden/>
              </w:rPr>
              <w:fldChar w:fldCharType="end"/>
            </w:r>
          </w:hyperlink>
        </w:p>
        <w:p w:rsidR="00656C57" w:rsidRDefault="0016111A" w:rsidP="00656C57">
          <w:pPr>
            <w:pStyle w:val="15"/>
            <w:spacing w:after="0"/>
            <w:rPr>
              <w:rFonts w:asciiTheme="minorHAnsi" w:eastAsiaTheme="minorEastAsia" w:hAnsiTheme="minorHAnsi" w:cstheme="minorBidi"/>
              <w:sz w:val="22"/>
            </w:rPr>
          </w:pPr>
          <w:hyperlink w:anchor="_Toc184368361" w:history="1">
            <w:r w:rsidR="00656C57" w:rsidRPr="002E6F4A">
              <w:rPr>
                <w:rStyle w:val="a3"/>
              </w:rPr>
              <w:t>9.</w:t>
            </w:r>
            <w:r w:rsidR="00656C57">
              <w:rPr>
                <w:rFonts w:asciiTheme="minorHAnsi" w:eastAsiaTheme="minorEastAsia" w:hAnsiTheme="minorHAnsi" w:cstheme="minorBidi"/>
                <w:sz w:val="22"/>
              </w:rPr>
              <w:tab/>
            </w:r>
            <w:r w:rsidR="00656C57" w:rsidRPr="002E6F4A">
              <w:rPr>
                <w:rStyle w:val="a3"/>
              </w:rPr>
              <w:t>Основные технико-экономические показатели генерального плана</w:t>
            </w:r>
            <w:r w:rsidR="00656C57">
              <w:rPr>
                <w:webHidden/>
              </w:rPr>
              <w:tab/>
            </w:r>
            <w:r w:rsidR="00656C57">
              <w:rPr>
                <w:webHidden/>
              </w:rPr>
              <w:fldChar w:fldCharType="begin"/>
            </w:r>
            <w:r w:rsidR="00656C57">
              <w:rPr>
                <w:webHidden/>
              </w:rPr>
              <w:instrText xml:space="preserve"> PAGEREF _Toc184368361 \h </w:instrText>
            </w:r>
            <w:r w:rsidR="00656C57">
              <w:rPr>
                <w:webHidden/>
              </w:rPr>
            </w:r>
            <w:r w:rsidR="00656C57">
              <w:rPr>
                <w:webHidden/>
              </w:rPr>
              <w:fldChar w:fldCharType="separate"/>
            </w:r>
            <w:r w:rsidR="004A1D4E">
              <w:rPr>
                <w:webHidden/>
              </w:rPr>
              <w:t>93</w:t>
            </w:r>
            <w:r w:rsidR="00656C57">
              <w:rPr>
                <w:webHidden/>
              </w:rPr>
              <w:fldChar w:fldCharType="end"/>
            </w:r>
          </w:hyperlink>
        </w:p>
        <w:p w:rsidR="00D61AA7" w:rsidRDefault="00BC4203" w:rsidP="00656C57">
          <w:pPr>
            <w:tabs>
              <w:tab w:val="left" w:pos="993"/>
            </w:tabs>
            <w:spacing w:after="0" w:line="300" w:lineRule="auto"/>
            <w:jc w:val="both"/>
          </w:pPr>
          <w:r w:rsidRPr="00B57141">
            <w:rPr>
              <w:rFonts w:ascii="Times New Roman" w:hAnsi="Times New Roman" w:cs="Times New Roman"/>
              <w:sz w:val="28"/>
              <w:szCs w:val="28"/>
            </w:rPr>
            <w:fldChar w:fldCharType="end"/>
          </w:r>
        </w:p>
      </w:sdtContent>
    </w:sdt>
    <w:p w:rsidR="001F07B8" w:rsidRDefault="001F07B8">
      <w:pPr>
        <w:rPr>
          <w:rFonts w:ascii="Times New Roman" w:eastAsia="Courier New" w:hAnsi="Times New Roman" w:cs="Times New Roman"/>
          <w:b/>
          <w:color w:val="000000"/>
          <w:sz w:val="28"/>
          <w:szCs w:val="28"/>
        </w:rPr>
      </w:pPr>
      <w:r>
        <w:br w:type="page"/>
      </w:r>
    </w:p>
    <w:bookmarkEnd w:id="1"/>
    <w:bookmarkEnd w:id="2"/>
    <w:p w:rsidR="00575A17" w:rsidRPr="00575A17" w:rsidRDefault="00575A17" w:rsidP="00533B19">
      <w:pPr>
        <w:pStyle w:val="a7"/>
        <w:numPr>
          <w:ilvl w:val="0"/>
          <w:numId w:val="58"/>
        </w:numPr>
        <w:tabs>
          <w:tab w:val="left" w:pos="1134"/>
        </w:tabs>
        <w:spacing w:after="0" w:line="300" w:lineRule="auto"/>
        <w:ind w:left="0" w:firstLine="709"/>
        <w:jc w:val="both"/>
        <w:rPr>
          <w:rFonts w:ascii="Times New Roman" w:hAnsi="Times New Roman" w:cs="Times New Roman"/>
          <w:sz w:val="28"/>
          <w:szCs w:val="28"/>
        </w:rPr>
      </w:pPr>
      <w:r w:rsidRPr="00575A17">
        <w:rPr>
          <w:rFonts w:ascii="Times New Roman" w:eastAsia="Courier New" w:hAnsi="Times New Roman" w:cs="Times New Roman"/>
          <w:b/>
          <w:sz w:val="28"/>
          <w:szCs w:val="28"/>
        </w:rPr>
        <w:lastRenderedPageBreak/>
        <w:t>Сведения об утвержденных документа</w:t>
      </w:r>
      <w:r>
        <w:rPr>
          <w:rFonts w:ascii="Times New Roman" w:eastAsia="Courier New" w:hAnsi="Times New Roman" w:cs="Times New Roman"/>
          <w:b/>
          <w:sz w:val="28"/>
          <w:szCs w:val="28"/>
        </w:rPr>
        <w:t>х стратегического планирования</w:t>
      </w:r>
    </w:p>
    <w:p w:rsidR="00045E6D" w:rsidRDefault="005E0898" w:rsidP="00575A17">
      <w:pPr>
        <w:spacing w:after="0" w:line="300" w:lineRule="auto"/>
        <w:ind w:firstLine="709"/>
        <w:jc w:val="both"/>
        <w:rPr>
          <w:rFonts w:ascii="Times New Roman" w:hAnsi="Times New Roman" w:cs="Times New Roman"/>
          <w:sz w:val="28"/>
          <w:szCs w:val="28"/>
        </w:rPr>
      </w:pPr>
      <w:r w:rsidRPr="00575A17">
        <w:rPr>
          <w:rFonts w:ascii="Times New Roman" w:hAnsi="Times New Roman" w:cs="Times New Roman"/>
          <w:sz w:val="28"/>
          <w:szCs w:val="28"/>
        </w:rPr>
        <w:t>Г</w:t>
      </w:r>
      <w:r w:rsidR="00B43E2D" w:rsidRPr="00575A17">
        <w:rPr>
          <w:rFonts w:ascii="Times New Roman" w:hAnsi="Times New Roman" w:cs="Times New Roman"/>
          <w:sz w:val="28"/>
          <w:szCs w:val="28"/>
        </w:rPr>
        <w:t>енеральн</w:t>
      </w:r>
      <w:r w:rsidRPr="00575A17">
        <w:rPr>
          <w:rFonts w:ascii="Times New Roman" w:hAnsi="Times New Roman" w:cs="Times New Roman"/>
          <w:sz w:val="28"/>
          <w:szCs w:val="28"/>
        </w:rPr>
        <w:t>ый</w:t>
      </w:r>
      <w:r w:rsidR="00B43E2D" w:rsidRPr="00575A17">
        <w:rPr>
          <w:rFonts w:ascii="Times New Roman" w:hAnsi="Times New Roman" w:cs="Times New Roman"/>
          <w:sz w:val="28"/>
          <w:szCs w:val="28"/>
        </w:rPr>
        <w:t xml:space="preserve"> план </w:t>
      </w:r>
      <w:r w:rsidR="006C2B05" w:rsidRPr="00575A17">
        <w:rPr>
          <w:rFonts w:ascii="Times New Roman" w:hAnsi="Times New Roman" w:cs="Times New Roman"/>
          <w:sz w:val="28"/>
          <w:szCs w:val="28"/>
        </w:rPr>
        <w:t>Старопорубежского</w:t>
      </w:r>
      <w:r w:rsidR="00CA149E" w:rsidRPr="00575A17">
        <w:rPr>
          <w:rFonts w:ascii="Times New Roman" w:hAnsi="Times New Roman" w:cs="Times New Roman"/>
          <w:sz w:val="28"/>
          <w:szCs w:val="28"/>
        </w:rPr>
        <w:t xml:space="preserve"> </w:t>
      </w:r>
      <w:r w:rsidR="00B43E2D" w:rsidRPr="00575A17">
        <w:rPr>
          <w:rFonts w:ascii="Times New Roman" w:hAnsi="Times New Roman" w:cs="Times New Roman"/>
          <w:sz w:val="28"/>
          <w:szCs w:val="28"/>
        </w:rPr>
        <w:t>муниципального образования</w:t>
      </w:r>
      <w:r w:rsidR="002B00B7" w:rsidRPr="00575A17">
        <w:rPr>
          <w:rFonts w:ascii="Times New Roman" w:hAnsi="Times New Roman" w:cs="Times New Roman"/>
          <w:sz w:val="28"/>
          <w:szCs w:val="28"/>
        </w:rPr>
        <w:t xml:space="preserve"> </w:t>
      </w:r>
      <w:r w:rsidR="00280E72" w:rsidRPr="00575A17">
        <w:rPr>
          <w:rFonts w:ascii="Times New Roman" w:hAnsi="Times New Roman" w:cs="Times New Roman"/>
          <w:sz w:val="28"/>
          <w:szCs w:val="28"/>
        </w:rPr>
        <w:t>Пугачевского</w:t>
      </w:r>
      <w:r w:rsidR="002809CE" w:rsidRPr="00575A17">
        <w:rPr>
          <w:rFonts w:ascii="Times New Roman" w:hAnsi="Times New Roman" w:cs="Times New Roman"/>
          <w:sz w:val="28"/>
          <w:szCs w:val="28"/>
        </w:rPr>
        <w:t xml:space="preserve"> муниципального района</w:t>
      </w:r>
      <w:r w:rsidR="00D553F8" w:rsidRPr="00575A17">
        <w:rPr>
          <w:rFonts w:ascii="Times New Roman" w:hAnsi="Times New Roman" w:cs="Times New Roman"/>
          <w:sz w:val="28"/>
          <w:szCs w:val="28"/>
        </w:rPr>
        <w:t xml:space="preserve"> </w:t>
      </w:r>
      <w:r w:rsidR="00B43E2D" w:rsidRPr="00575A17">
        <w:rPr>
          <w:rFonts w:ascii="Times New Roman" w:hAnsi="Times New Roman" w:cs="Times New Roman"/>
          <w:sz w:val="28"/>
          <w:szCs w:val="28"/>
        </w:rPr>
        <w:t xml:space="preserve">Саратовской области разработан филиалом </w:t>
      </w:r>
      <w:r w:rsidR="00290A1F" w:rsidRPr="00575A17">
        <w:rPr>
          <w:rFonts w:ascii="Times New Roman" w:hAnsi="Times New Roman" w:cs="Times New Roman"/>
          <w:sz w:val="28"/>
          <w:szCs w:val="28"/>
        </w:rPr>
        <w:t>ППК «Роскадастр</w:t>
      </w:r>
      <w:r w:rsidR="00B43E2D" w:rsidRPr="00575A17">
        <w:rPr>
          <w:rFonts w:ascii="Times New Roman" w:hAnsi="Times New Roman" w:cs="Times New Roman"/>
          <w:sz w:val="28"/>
          <w:szCs w:val="28"/>
        </w:rPr>
        <w:t>» по Саратовской области</w:t>
      </w:r>
      <w:r w:rsidR="004B44EF" w:rsidRPr="00575A17">
        <w:rPr>
          <w:rFonts w:ascii="Times New Roman" w:hAnsi="Times New Roman" w:cs="Times New Roman"/>
          <w:sz w:val="28"/>
          <w:szCs w:val="28"/>
        </w:rPr>
        <w:t xml:space="preserve"> </w:t>
      </w:r>
      <w:r w:rsidR="00585D3E" w:rsidRPr="00575A17">
        <w:rPr>
          <w:rFonts w:ascii="Times New Roman" w:hAnsi="Times New Roman" w:cs="Times New Roman"/>
          <w:sz w:val="28"/>
          <w:szCs w:val="28"/>
        </w:rPr>
        <w:t xml:space="preserve">по заказу </w:t>
      </w:r>
      <w:r w:rsidR="00B43E2D" w:rsidRPr="00575A17">
        <w:rPr>
          <w:rFonts w:ascii="Times New Roman" w:hAnsi="Times New Roman" w:cs="Times New Roman"/>
          <w:sz w:val="28"/>
          <w:szCs w:val="28"/>
        </w:rPr>
        <w:t xml:space="preserve">администрации </w:t>
      </w:r>
      <w:r w:rsidR="006C2B05" w:rsidRPr="00575A17">
        <w:rPr>
          <w:rFonts w:ascii="Times New Roman" w:hAnsi="Times New Roman" w:cs="Times New Roman"/>
          <w:sz w:val="28"/>
          <w:szCs w:val="28"/>
        </w:rPr>
        <w:t>Старопорубежского</w:t>
      </w:r>
      <w:r w:rsidR="00756675" w:rsidRPr="00575A17">
        <w:rPr>
          <w:rFonts w:ascii="Times New Roman" w:hAnsi="Times New Roman" w:cs="Times New Roman"/>
          <w:sz w:val="28"/>
          <w:szCs w:val="28"/>
        </w:rPr>
        <w:t xml:space="preserve"> муниципального образования</w:t>
      </w:r>
      <w:r w:rsidR="009F318D" w:rsidRPr="00575A17">
        <w:rPr>
          <w:rFonts w:ascii="Times New Roman" w:hAnsi="Times New Roman" w:cs="Times New Roman"/>
          <w:sz w:val="28"/>
          <w:szCs w:val="28"/>
        </w:rPr>
        <w:t xml:space="preserve"> в соответствии</w:t>
      </w:r>
      <w:r w:rsidR="002B00B7" w:rsidRPr="00575A17">
        <w:rPr>
          <w:rFonts w:ascii="Times New Roman" w:hAnsi="Times New Roman" w:cs="Times New Roman"/>
          <w:sz w:val="28"/>
          <w:szCs w:val="28"/>
        </w:rPr>
        <w:t xml:space="preserve"> </w:t>
      </w:r>
      <w:r w:rsidR="00B43E2D" w:rsidRPr="00575A17">
        <w:rPr>
          <w:rFonts w:ascii="Times New Roman" w:hAnsi="Times New Roman" w:cs="Times New Roman"/>
          <w:sz w:val="28"/>
          <w:szCs w:val="28"/>
        </w:rPr>
        <w:t>с договором</w:t>
      </w:r>
      <w:r w:rsidR="00BE0ED3" w:rsidRPr="00575A17">
        <w:rPr>
          <w:rFonts w:ascii="Times New Roman" w:hAnsi="Times New Roman" w:cs="Times New Roman"/>
          <w:sz w:val="28"/>
          <w:szCs w:val="28"/>
        </w:rPr>
        <w:t xml:space="preserve"> </w:t>
      </w:r>
      <w:r w:rsidR="00BB3CBA">
        <w:rPr>
          <w:rFonts w:ascii="Times New Roman" w:hAnsi="Times New Roman" w:cs="Times New Roman"/>
          <w:sz w:val="28"/>
          <w:szCs w:val="28"/>
        </w:rPr>
        <w:t xml:space="preserve">       </w:t>
      </w:r>
      <w:r w:rsidR="00B43E2D" w:rsidRPr="00575A17">
        <w:rPr>
          <w:rFonts w:ascii="Times New Roman" w:hAnsi="Times New Roman" w:cs="Times New Roman"/>
          <w:sz w:val="28"/>
          <w:szCs w:val="28"/>
        </w:rPr>
        <w:t xml:space="preserve">№ </w:t>
      </w:r>
      <w:r w:rsidR="00756675" w:rsidRPr="00575A17">
        <w:rPr>
          <w:rFonts w:ascii="Times New Roman" w:hAnsi="Times New Roman" w:cs="Times New Roman"/>
          <w:sz w:val="28"/>
          <w:szCs w:val="28"/>
        </w:rPr>
        <w:t>2</w:t>
      </w:r>
      <w:r w:rsidR="00A54F83" w:rsidRPr="00575A17">
        <w:rPr>
          <w:rFonts w:ascii="Times New Roman" w:hAnsi="Times New Roman" w:cs="Times New Roman"/>
          <w:sz w:val="28"/>
          <w:szCs w:val="28"/>
        </w:rPr>
        <w:t>4</w:t>
      </w:r>
      <w:r w:rsidR="00756675" w:rsidRPr="00575A17">
        <w:rPr>
          <w:rFonts w:ascii="Times New Roman" w:hAnsi="Times New Roman" w:cs="Times New Roman"/>
          <w:sz w:val="28"/>
          <w:szCs w:val="28"/>
        </w:rPr>
        <w:t>-6454-Д/</w:t>
      </w:r>
      <w:r w:rsidR="001319CC" w:rsidRPr="00575A17">
        <w:rPr>
          <w:rFonts w:ascii="Times New Roman" w:hAnsi="Times New Roman" w:cs="Times New Roman"/>
          <w:sz w:val="28"/>
          <w:szCs w:val="28"/>
        </w:rPr>
        <w:t>0</w:t>
      </w:r>
      <w:r w:rsidR="00B87462" w:rsidRPr="00575A17">
        <w:rPr>
          <w:rFonts w:ascii="Times New Roman" w:hAnsi="Times New Roman" w:cs="Times New Roman"/>
          <w:sz w:val="28"/>
          <w:szCs w:val="28"/>
        </w:rPr>
        <w:t>077</w:t>
      </w:r>
      <w:r w:rsidR="003954D9" w:rsidRPr="00575A17">
        <w:rPr>
          <w:rFonts w:ascii="Times New Roman" w:hAnsi="Times New Roman" w:cs="Times New Roman"/>
          <w:sz w:val="28"/>
          <w:szCs w:val="28"/>
        </w:rPr>
        <w:t xml:space="preserve"> </w:t>
      </w:r>
      <w:r w:rsidR="00B43E2D" w:rsidRPr="00575A17">
        <w:rPr>
          <w:rFonts w:ascii="Times New Roman" w:hAnsi="Times New Roman" w:cs="Times New Roman"/>
          <w:sz w:val="28"/>
          <w:szCs w:val="28"/>
        </w:rPr>
        <w:t xml:space="preserve">от </w:t>
      </w:r>
      <w:r w:rsidR="00B87462" w:rsidRPr="00575A17">
        <w:rPr>
          <w:rFonts w:ascii="Times New Roman" w:hAnsi="Times New Roman" w:cs="Times New Roman"/>
          <w:sz w:val="28"/>
          <w:szCs w:val="28"/>
        </w:rPr>
        <w:t>13</w:t>
      </w:r>
      <w:r w:rsidR="00B43E2D" w:rsidRPr="00575A17">
        <w:rPr>
          <w:rFonts w:ascii="Times New Roman" w:hAnsi="Times New Roman" w:cs="Times New Roman"/>
          <w:sz w:val="28"/>
          <w:szCs w:val="28"/>
        </w:rPr>
        <w:t>.</w:t>
      </w:r>
      <w:r w:rsidR="00B87462" w:rsidRPr="00575A17">
        <w:rPr>
          <w:rFonts w:ascii="Times New Roman" w:hAnsi="Times New Roman" w:cs="Times New Roman"/>
          <w:sz w:val="28"/>
          <w:szCs w:val="28"/>
        </w:rPr>
        <w:t>11</w:t>
      </w:r>
      <w:r w:rsidR="00B43E2D" w:rsidRPr="00575A17">
        <w:rPr>
          <w:rFonts w:ascii="Times New Roman" w:hAnsi="Times New Roman" w:cs="Times New Roman"/>
          <w:sz w:val="28"/>
          <w:szCs w:val="28"/>
        </w:rPr>
        <w:t>.2</w:t>
      </w:r>
      <w:r w:rsidR="002B0CB1" w:rsidRPr="00575A17">
        <w:rPr>
          <w:rFonts w:ascii="Times New Roman" w:hAnsi="Times New Roman" w:cs="Times New Roman"/>
          <w:sz w:val="28"/>
          <w:szCs w:val="28"/>
        </w:rPr>
        <w:t>02</w:t>
      </w:r>
      <w:r w:rsidR="00B87462" w:rsidRPr="00575A17">
        <w:rPr>
          <w:rFonts w:ascii="Times New Roman" w:hAnsi="Times New Roman" w:cs="Times New Roman"/>
          <w:sz w:val="28"/>
          <w:szCs w:val="28"/>
        </w:rPr>
        <w:t>4</w:t>
      </w:r>
      <w:r w:rsidR="00756675" w:rsidRPr="00575A17">
        <w:rPr>
          <w:rFonts w:ascii="Times New Roman" w:hAnsi="Times New Roman" w:cs="Times New Roman"/>
          <w:sz w:val="28"/>
          <w:szCs w:val="28"/>
        </w:rPr>
        <w:t xml:space="preserve"> г.</w:t>
      </w:r>
      <w:r w:rsidR="00B43E2D" w:rsidRPr="00575A17">
        <w:rPr>
          <w:rFonts w:ascii="Times New Roman" w:hAnsi="Times New Roman" w:cs="Times New Roman"/>
          <w:sz w:val="28"/>
          <w:szCs w:val="28"/>
        </w:rPr>
        <w:t xml:space="preserve"> </w:t>
      </w:r>
    </w:p>
    <w:p w:rsidR="003E7530" w:rsidRDefault="003E7530" w:rsidP="00575A17">
      <w:pPr>
        <w:spacing w:after="0" w:line="300" w:lineRule="auto"/>
        <w:ind w:firstLine="709"/>
        <w:jc w:val="both"/>
        <w:rPr>
          <w:rFonts w:ascii="Times New Roman" w:hAnsi="Times New Roman" w:cs="Times New Roman"/>
          <w:sz w:val="28"/>
          <w:szCs w:val="28"/>
        </w:rPr>
      </w:pPr>
      <w:r w:rsidRPr="00745193">
        <w:rPr>
          <w:rFonts w:ascii="Times New Roman" w:hAnsi="Times New Roman" w:cs="Times New Roman"/>
          <w:sz w:val="28"/>
          <w:szCs w:val="28"/>
        </w:rPr>
        <w:t xml:space="preserve">Разработка генерального плана </w:t>
      </w:r>
      <w:r w:rsidR="00016174" w:rsidRPr="00745193">
        <w:rPr>
          <w:rFonts w:ascii="Times New Roman" w:hAnsi="Times New Roman" w:cs="Times New Roman"/>
          <w:sz w:val="28"/>
          <w:szCs w:val="28"/>
        </w:rPr>
        <w:t>обусловлена</w:t>
      </w:r>
      <w:r w:rsidRPr="00745193">
        <w:rPr>
          <w:rFonts w:ascii="Times New Roman" w:hAnsi="Times New Roman" w:cs="Times New Roman"/>
          <w:sz w:val="28"/>
          <w:szCs w:val="28"/>
        </w:rPr>
        <w:t xml:space="preserve"> необходимостью перевода земельных участков из одной категории в другую в целях размещения планируемых объектов в </w:t>
      </w:r>
      <w:r w:rsidR="00016174" w:rsidRPr="00745193">
        <w:rPr>
          <w:rFonts w:ascii="Times New Roman" w:hAnsi="Times New Roman" w:cs="Times New Roman"/>
          <w:sz w:val="28"/>
          <w:szCs w:val="28"/>
        </w:rPr>
        <w:t xml:space="preserve">связи с </w:t>
      </w:r>
      <w:r w:rsidRPr="00745193">
        <w:rPr>
          <w:rFonts w:ascii="Times New Roman" w:hAnsi="Times New Roman" w:cs="Times New Roman"/>
          <w:sz w:val="28"/>
          <w:szCs w:val="28"/>
        </w:rPr>
        <w:t>реализаци</w:t>
      </w:r>
      <w:r w:rsidR="00016174" w:rsidRPr="00745193">
        <w:rPr>
          <w:rFonts w:ascii="Times New Roman" w:hAnsi="Times New Roman" w:cs="Times New Roman"/>
          <w:sz w:val="28"/>
          <w:szCs w:val="28"/>
        </w:rPr>
        <w:t>ей</w:t>
      </w:r>
      <w:r w:rsidRPr="00745193">
        <w:rPr>
          <w:rFonts w:ascii="Times New Roman" w:hAnsi="Times New Roman" w:cs="Times New Roman"/>
          <w:sz w:val="28"/>
          <w:szCs w:val="28"/>
        </w:rPr>
        <w:t xml:space="preserve"> инвестиционного проекта «Разработка и обустройство месторождений Таволжского лицензионного участка Саратовской области» в рамках заключенного соглашения между Правительством Саратовской области и ООО «Артамира».</w:t>
      </w:r>
    </w:p>
    <w:p w:rsidR="002D5B65" w:rsidRDefault="00563F9F" w:rsidP="008F7048">
      <w:pPr>
        <w:spacing w:after="0" w:line="300" w:lineRule="auto"/>
        <w:ind w:firstLine="709"/>
        <w:jc w:val="both"/>
        <w:rPr>
          <w:rFonts w:ascii="Times New Roman" w:hAnsi="Times New Roman" w:cs="Times New Roman"/>
          <w:sz w:val="28"/>
          <w:szCs w:val="28"/>
        </w:rPr>
      </w:pPr>
      <w:r w:rsidRPr="008F7048">
        <w:rPr>
          <w:rFonts w:ascii="Times New Roman" w:hAnsi="Times New Roman" w:cs="Times New Roman"/>
          <w:sz w:val="28"/>
          <w:szCs w:val="28"/>
        </w:rPr>
        <w:t>Целями разработки генерального плана являются:</w:t>
      </w:r>
    </w:p>
    <w:p w:rsidR="005110E8" w:rsidRPr="008F7048" w:rsidRDefault="005110E8" w:rsidP="00575DD7">
      <w:pPr>
        <w:pStyle w:val="ac"/>
        <w:numPr>
          <w:ilvl w:val="0"/>
          <w:numId w:val="6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bookmarkStart w:id="7" w:name="bookmark0"/>
      <w:bookmarkEnd w:id="7"/>
      <w:r w:rsidRPr="008F7048">
        <w:rPr>
          <w:rFonts w:ascii="Times New Roman" w:hAnsi="Times New Roman" w:cs="Times New Roman"/>
          <w:sz w:val="28"/>
          <w:szCs w:val="28"/>
        </w:rPr>
        <w:t>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обеспечение учета интересов граждан и их объединений, российской Федерации, субъектов Российской Федерации, муниципальных образований;</w:t>
      </w:r>
    </w:p>
    <w:p w:rsidR="005110E8" w:rsidRPr="008F7048" w:rsidRDefault="005110E8" w:rsidP="00575DD7">
      <w:pPr>
        <w:pStyle w:val="ac"/>
        <w:numPr>
          <w:ilvl w:val="0"/>
          <w:numId w:val="6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bookmarkStart w:id="8" w:name="bookmark1"/>
      <w:bookmarkEnd w:id="8"/>
      <w:r w:rsidRPr="008F7048">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5110E8" w:rsidRPr="008F7048" w:rsidRDefault="005110E8" w:rsidP="00575DD7">
      <w:pPr>
        <w:pStyle w:val="ac"/>
        <w:numPr>
          <w:ilvl w:val="0"/>
          <w:numId w:val="6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bookmarkStart w:id="9" w:name="bookmark2"/>
      <w:bookmarkEnd w:id="9"/>
      <w:r w:rsidRPr="008F7048">
        <w:rPr>
          <w:rFonts w:ascii="Times New Roman" w:hAnsi="Times New Roman" w:cs="Times New Roman"/>
          <w:sz w:val="28"/>
          <w:szCs w:val="28"/>
        </w:rPr>
        <w:t>создание условий планировки территории;</w:t>
      </w:r>
    </w:p>
    <w:p w:rsidR="005110E8" w:rsidRPr="008F7048" w:rsidRDefault="005110E8" w:rsidP="00575DD7">
      <w:pPr>
        <w:pStyle w:val="ac"/>
        <w:numPr>
          <w:ilvl w:val="0"/>
          <w:numId w:val="6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bookmarkStart w:id="10" w:name="bookmark3"/>
      <w:bookmarkEnd w:id="10"/>
      <w:r w:rsidRPr="008F7048">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5110E8" w:rsidRPr="008F7048" w:rsidRDefault="005110E8" w:rsidP="00575DD7">
      <w:pPr>
        <w:pStyle w:val="ac"/>
        <w:numPr>
          <w:ilvl w:val="0"/>
          <w:numId w:val="6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bookmarkStart w:id="11" w:name="bookmark4"/>
      <w:bookmarkEnd w:id="11"/>
      <w:r w:rsidRPr="008F7048">
        <w:rPr>
          <w:rFonts w:ascii="Times New Roman" w:hAnsi="Times New Roman" w:cs="Times New Roman"/>
          <w:sz w:val="28"/>
          <w:szCs w:val="28"/>
        </w:rPr>
        <w:t xml:space="preserve">определение местоположения </w:t>
      </w:r>
      <w:r w:rsidR="00632448" w:rsidRPr="008F7048">
        <w:rPr>
          <w:rFonts w:ascii="Times New Roman" w:hAnsi="Times New Roman" w:cs="Times New Roman"/>
          <w:sz w:val="28"/>
          <w:szCs w:val="28"/>
        </w:rPr>
        <w:t>границы населенного пункта.</w:t>
      </w:r>
    </w:p>
    <w:p w:rsidR="00632448" w:rsidRPr="008F7048" w:rsidRDefault="008F7048" w:rsidP="00A74893">
      <w:pPr>
        <w:pStyle w:val="ac"/>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Задачами </w:t>
      </w:r>
      <w:r w:rsidRPr="008F7048">
        <w:rPr>
          <w:rFonts w:ascii="Times New Roman" w:hAnsi="Times New Roman" w:cs="Times New Roman"/>
          <w:sz w:val="28"/>
          <w:szCs w:val="28"/>
        </w:rPr>
        <w:t>разработки генерального плана являются</w:t>
      </w:r>
      <w:r w:rsidR="00632448" w:rsidRPr="008F7048">
        <w:rPr>
          <w:rFonts w:ascii="Times New Roman" w:hAnsi="Times New Roman" w:cs="Times New Roman"/>
          <w:sz w:val="28"/>
          <w:szCs w:val="28"/>
        </w:rPr>
        <w:t>:</w:t>
      </w:r>
    </w:p>
    <w:p w:rsidR="00632448" w:rsidRPr="008F7048" w:rsidRDefault="00632448" w:rsidP="00575DD7">
      <w:pPr>
        <w:pStyle w:val="ac"/>
        <w:numPr>
          <w:ilvl w:val="0"/>
          <w:numId w:val="6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8F7048">
        <w:rPr>
          <w:rFonts w:ascii="Times New Roman" w:hAnsi="Times New Roman" w:cs="Times New Roman"/>
          <w:sz w:val="28"/>
          <w:szCs w:val="28"/>
        </w:rPr>
        <w:t xml:space="preserve">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долгосрочных целевых программ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 </w:t>
      </w:r>
    </w:p>
    <w:p w:rsidR="00632448" w:rsidRPr="008F7048" w:rsidRDefault="00632448" w:rsidP="00575DD7">
      <w:pPr>
        <w:pStyle w:val="ac"/>
        <w:numPr>
          <w:ilvl w:val="0"/>
          <w:numId w:val="6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8F7048">
        <w:rPr>
          <w:rFonts w:ascii="Times New Roman" w:hAnsi="Times New Roman" w:cs="Times New Roman"/>
          <w:sz w:val="28"/>
          <w:szCs w:val="28"/>
        </w:rPr>
        <w:lastRenderedPageBreak/>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632448" w:rsidRPr="008F7048" w:rsidRDefault="00632448" w:rsidP="00575DD7">
      <w:pPr>
        <w:pStyle w:val="ac"/>
        <w:numPr>
          <w:ilvl w:val="0"/>
          <w:numId w:val="6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8F7048">
        <w:rPr>
          <w:rFonts w:ascii="Times New Roman" w:hAnsi="Times New Roman" w:cs="Times New Roman"/>
          <w:sz w:val="28"/>
          <w:szCs w:val="28"/>
        </w:rPr>
        <w:t xml:space="preserve">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других документов, связанных с разработкой проектов границ зон с особыми условиями использования территории; </w:t>
      </w:r>
    </w:p>
    <w:p w:rsidR="00632448" w:rsidRPr="008F7048" w:rsidRDefault="00632448" w:rsidP="00575DD7">
      <w:pPr>
        <w:pStyle w:val="ac"/>
        <w:numPr>
          <w:ilvl w:val="0"/>
          <w:numId w:val="6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8F7048">
        <w:rPr>
          <w:rFonts w:ascii="Times New Roman" w:hAnsi="Times New Roman" w:cs="Times New Roman"/>
          <w:sz w:val="28"/>
          <w:szCs w:val="28"/>
        </w:rPr>
        <w:t xml:space="preserve">приведение функциональных зон в соответствие со сложившейся застройкой с учетом перспективного развития территории и ограничений в соответствии с действующим законодательством; предупреждение чрезвычайных ситуаций природного и техногенного характера, стихийных бедствий, эпидемий и ликвидации их последствий; </w:t>
      </w:r>
    </w:p>
    <w:p w:rsidR="00632448" w:rsidRPr="008F7048" w:rsidRDefault="00632448" w:rsidP="00575DD7">
      <w:pPr>
        <w:pStyle w:val="ac"/>
        <w:numPr>
          <w:ilvl w:val="0"/>
          <w:numId w:val="6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8F7048">
        <w:rPr>
          <w:rFonts w:ascii="Times New Roman" w:hAnsi="Times New Roman" w:cs="Times New Roman"/>
          <w:sz w:val="28"/>
          <w:szCs w:val="28"/>
        </w:rPr>
        <w:t xml:space="preserve">определение территориальной организации поселения; рациональное функциональное зонирование территории с определением параметров функциональных зон; </w:t>
      </w:r>
    </w:p>
    <w:p w:rsidR="00632448" w:rsidRPr="008F7048" w:rsidRDefault="00632448" w:rsidP="00575DD7">
      <w:pPr>
        <w:pStyle w:val="ac"/>
        <w:numPr>
          <w:ilvl w:val="0"/>
          <w:numId w:val="6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8F7048">
        <w:rPr>
          <w:rFonts w:ascii="Times New Roman" w:hAnsi="Times New Roman" w:cs="Times New Roman"/>
          <w:sz w:val="28"/>
          <w:szCs w:val="28"/>
        </w:rPr>
        <w:t>решение вопросов по размещению территорий жилищного строительства; 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9601B8" w:rsidRPr="009601B8" w:rsidRDefault="009601B8" w:rsidP="008F7048">
      <w:pPr>
        <w:spacing w:after="0" w:line="300" w:lineRule="auto"/>
        <w:ind w:firstLine="709"/>
        <w:jc w:val="both"/>
        <w:rPr>
          <w:rFonts w:ascii="Times New Roman" w:hAnsi="Times New Roman" w:cs="Times New Roman"/>
          <w:sz w:val="28"/>
          <w:szCs w:val="28"/>
        </w:rPr>
      </w:pPr>
      <w:r w:rsidRPr="009601B8">
        <w:rPr>
          <w:rFonts w:ascii="Times New Roman" w:hAnsi="Times New Roman" w:cs="Times New Roman"/>
          <w:sz w:val="28"/>
          <w:szCs w:val="28"/>
        </w:rPr>
        <w:t>Генеральный план является основополагающим документом для разработки правил землепользования и застройки, проектов планировки и застройки населенных пунктов, осуществления первоочередных и перспективных программ развития жилых, производственных, общественно-деловых и других территорий, развития транспортной и инженерной инфраструктуры, выполненным в целях создания благоприятной среды жизнедеятельности и устойчивого развития, обеспечения экологической безопасности, сохранения природы.</w:t>
      </w:r>
    </w:p>
    <w:p w:rsidR="009601B8" w:rsidRPr="009601B8" w:rsidRDefault="009601B8" w:rsidP="009601B8">
      <w:pPr>
        <w:spacing w:after="0" w:line="300" w:lineRule="auto"/>
        <w:ind w:firstLine="709"/>
        <w:jc w:val="both"/>
        <w:rPr>
          <w:rFonts w:ascii="Times New Roman" w:hAnsi="Times New Roman" w:cs="Times New Roman"/>
          <w:sz w:val="28"/>
          <w:szCs w:val="28"/>
        </w:rPr>
      </w:pPr>
      <w:r w:rsidRPr="009601B8">
        <w:rPr>
          <w:rFonts w:ascii="Times New Roman" w:hAnsi="Times New Roman" w:cs="Times New Roman"/>
          <w:sz w:val="28"/>
          <w:szCs w:val="28"/>
        </w:rPr>
        <w:t>Генеральн</w:t>
      </w:r>
      <w:r w:rsidR="00533B19">
        <w:rPr>
          <w:rFonts w:ascii="Times New Roman" w:hAnsi="Times New Roman" w:cs="Times New Roman"/>
          <w:sz w:val="28"/>
          <w:szCs w:val="28"/>
        </w:rPr>
        <w:t>ый</w:t>
      </w:r>
      <w:r w:rsidRPr="009601B8">
        <w:rPr>
          <w:rFonts w:ascii="Times New Roman" w:hAnsi="Times New Roman" w:cs="Times New Roman"/>
          <w:sz w:val="28"/>
          <w:szCs w:val="28"/>
        </w:rPr>
        <w:t xml:space="preserve"> план Старопорубежского муниципального образования Пугачевского муниципального района Саратовской области выполнен в системе координат, используемой для ведения Единого государственного реестра недвижимости на территории Саратовской области.</w:t>
      </w:r>
    </w:p>
    <w:p w:rsidR="009601B8" w:rsidRPr="009601B8" w:rsidRDefault="009601B8" w:rsidP="009601B8">
      <w:pPr>
        <w:spacing w:after="0" w:line="300" w:lineRule="auto"/>
        <w:ind w:firstLine="709"/>
        <w:jc w:val="both"/>
        <w:rPr>
          <w:rFonts w:ascii="Times New Roman" w:hAnsi="Times New Roman" w:cs="Times New Roman"/>
          <w:sz w:val="28"/>
          <w:szCs w:val="28"/>
        </w:rPr>
      </w:pPr>
      <w:r w:rsidRPr="009601B8">
        <w:rPr>
          <w:rFonts w:ascii="Times New Roman" w:hAnsi="Times New Roman" w:cs="Times New Roman"/>
          <w:sz w:val="28"/>
          <w:szCs w:val="28"/>
        </w:rPr>
        <w:lastRenderedPageBreak/>
        <w:t xml:space="preserve">Исходные данные предоставлены администрацией Старопорубежского муниципального образования Пугачевского муниципального района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генеральном плане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охраны окружающей среды. </w:t>
      </w:r>
    </w:p>
    <w:p w:rsidR="009601B8" w:rsidRPr="009601B8" w:rsidRDefault="009601B8" w:rsidP="009601B8">
      <w:pPr>
        <w:spacing w:after="0" w:line="300" w:lineRule="auto"/>
        <w:ind w:firstLine="709"/>
        <w:jc w:val="both"/>
        <w:rPr>
          <w:rFonts w:ascii="Times New Roman" w:hAnsi="Times New Roman" w:cs="Times New Roman"/>
          <w:sz w:val="28"/>
          <w:szCs w:val="28"/>
        </w:rPr>
      </w:pPr>
      <w:r w:rsidRPr="009601B8">
        <w:rPr>
          <w:rFonts w:ascii="Times New Roman" w:hAnsi="Times New Roman" w:cs="Times New Roman"/>
          <w:sz w:val="28"/>
          <w:szCs w:val="28"/>
        </w:rPr>
        <w:t>В генеральном плане определены следующие сроки его реализации: I этап - первая очередь генерального плана муниципального образования, на которую планируются первоочередные мероприятия до 2029 г.; II этап - расчетный срок генерального плана, на который рассчитаны все планируемые мероприятия генерального плана - 2044 г.</w:t>
      </w:r>
    </w:p>
    <w:p w:rsidR="009601B8" w:rsidRPr="009601B8" w:rsidRDefault="009601B8" w:rsidP="009601B8">
      <w:pPr>
        <w:spacing w:after="0" w:line="300" w:lineRule="auto"/>
        <w:ind w:firstLine="709"/>
        <w:jc w:val="both"/>
        <w:rPr>
          <w:rFonts w:ascii="Times New Roman" w:hAnsi="Times New Roman" w:cs="Times New Roman"/>
          <w:sz w:val="28"/>
          <w:szCs w:val="28"/>
        </w:rPr>
      </w:pPr>
      <w:r w:rsidRPr="009601B8">
        <w:rPr>
          <w:rFonts w:ascii="Times New Roman" w:hAnsi="Times New Roman" w:cs="Times New Roman"/>
          <w:sz w:val="28"/>
          <w:szCs w:val="28"/>
        </w:rPr>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rsidR="003F0705" w:rsidRPr="003F0705" w:rsidRDefault="003F0705" w:rsidP="003F0705">
      <w:pPr>
        <w:spacing w:after="0" w:line="300" w:lineRule="auto"/>
        <w:ind w:firstLine="709"/>
        <w:jc w:val="both"/>
        <w:rPr>
          <w:rFonts w:ascii="Times New Roman" w:hAnsi="Times New Roman" w:cs="Times New Roman"/>
          <w:sz w:val="28"/>
          <w:szCs w:val="28"/>
        </w:rPr>
      </w:pPr>
      <w:r w:rsidRPr="003F0705">
        <w:rPr>
          <w:rFonts w:ascii="Times New Roman" w:hAnsi="Times New Roman" w:cs="Times New Roman"/>
          <w:sz w:val="28"/>
          <w:szCs w:val="28"/>
        </w:rPr>
        <w:t>Генеральный план выполнен в соответствии требованиями "Градостроительного кодекса Российской Федерации" от 29.12.2004 № 190-ФЗ  (с</w:t>
      </w:r>
      <w:r w:rsidR="0098204B">
        <w:rPr>
          <w:rFonts w:ascii="Times New Roman" w:hAnsi="Times New Roman" w:cs="Times New Roman"/>
          <w:sz w:val="28"/>
          <w:szCs w:val="28"/>
        </w:rPr>
        <w:t> </w:t>
      </w:r>
      <w:r w:rsidRPr="003F0705">
        <w:rPr>
          <w:rFonts w:ascii="Times New Roman" w:hAnsi="Times New Roman" w:cs="Times New Roman"/>
          <w:sz w:val="28"/>
          <w:szCs w:val="28"/>
        </w:rPr>
        <w:t>изменениями) и Приказом  Минэкономразвития России от 06.05.2024 № 273 "Об</w:t>
      </w:r>
      <w:r w:rsidR="0098204B">
        <w:rPr>
          <w:rFonts w:ascii="Times New Roman" w:hAnsi="Times New Roman" w:cs="Times New Roman"/>
          <w:sz w:val="28"/>
          <w:szCs w:val="28"/>
        </w:rPr>
        <w:t> </w:t>
      </w:r>
      <w:r w:rsidRPr="003F0705">
        <w:rPr>
          <w:rFonts w:ascii="Times New Roman" w:hAnsi="Times New Roman" w:cs="Times New Roman"/>
          <w:sz w:val="28"/>
          <w:szCs w:val="28"/>
        </w:rPr>
        <w:t>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p>
    <w:p w:rsidR="003F0705" w:rsidRPr="003F0705" w:rsidRDefault="003F0705" w:rsidP="003F0705">
      <w:pPr>
        <w:spacing w:after="0" w:line="300" w:lineRule="auto"/>
        <w:ind w:firstLine="709"/>
        <w:jc w:val="both"/>
        <w:rPr>
          <w:rFonts w:ascii="Times New Roman" w:hAnsi="Times New Roman" w:cs="Times New Roman"/>
          <w:sz w:val="28"/>
          <w:szCs w:val="28"/>
        </w:rPr>
      </w:pPr>
      <w:r w:rsidRPr="003F0705">
        <w:rPr>
          <w:rFonts w:ascii="Times New Roman" w:hAnsi="Times New Roman" w:cs="Times New Roman"/>
          <w:sz w:val="28"/>
          <w:szCs w:val="28"/>
        </w:rPr>
        <w:t>Картографические материалы оформлены в соответствии с приказом Министерства экономического развития РФ от 09.01.2018 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его изменениями.</w:t>
      </w:r>
    </w:p>
    <w:p w:rsidR="003F0705" w:rsidRPr="003F0705" w:rsidRDefault="003F0705" w:rsidP="003F0705">
      <w:pPr>
        <w:spacing w:after="0" w:line="300" w:lineRule="auto"/>
        <w:ind w:firstLine="709"/>
        <w:jc w:val="both"/>
        <w:rPr>
          <w:rFonts w:ascii="Times New Roman" w:hAnsi="Times New Roman" w:cs="Times New Roman"/>
          <w:sz w:val="28"/>
          <w:szCs w:val="28"/>
        </w:rPr>
      </w:pPr>
      <w:r w:rsidRPr="003F0705">
        <w:rPr>
          <w:rFonts w:ascii="Times New Roman" w:hAnsi="Times New Roman" w:cs="Times New Roman"/>
          <w:sz w:val="28"/>
          <w:szCs w:val="28"/>
        </w:rPr>
        <w:lastRenderedPageBreak/>
        <w:t>Графические материалы генерального плана разработаны с использованием программного продукта ГИС «MapInfoProfessional 17.0»; специализированного приложения для ГИС MapInfo «Территориальное планирование», разработанное компанией ООО «ЭСТИ МАП».</w:t>
      </w:r>
    </w:p>
    <w:p w:rsidR="003F0705" w:rsidRPr="003F0705" w:rsidRDefault="003F0705" w:rsidP="003F0705">
      <w:pPr>
        <w:spacing w:after="0" w:line="300" w:lineRule="auto"/>
        <w:ind w:firstLine="709"/>
        <w:jc w:val="both"/>
        <w:rPr>
          <w:rFonts w:ascii="Times New Roman" w:hAnsi="Times New Roman" w:cs="Times New Roman"/>
          <w:sz w:val="28"/>
          <w:szCs w:val="28"/>
        </w:rPr>
      </w:pPr>
      <w:r w:rsidRPr="003F0705">
        <w:rPr>
          <w:rFonts w:ascii="Times New Roman" w:hAnsi="Times New Roman" w:cs="Times New Roman"/>
          <w:sz w:val="28"/>
          <w:szCs w:val="28"/>
        </w:rPr>
        <w:t>Создание и обработка текстовых материалов проводилась с использованием пакетов программ «Microsoft Office».</w:t>
      </w:r>
    </w:p>
    <w:p w:rsidR="009601B8" w:rsidRDefault="003F0705" w:rsidP="003F0705">
      <w:pPr>
        <w:spacing w:after="0" w:line="300" w:lineRule="auto"/>
        <w:ind w:firstLine="709"/>
        <w:jc w:val="both"/>
        <w:rPr>
          <w:rFonts w:ascii="Times New Roman" w:hAnsi="Times New Roman" w:cs="Times New Roman"/>
          <w:sz w:val="28"/>
          <w:szCs w:val="28"/>
        </w:rPr>
      </w:pPr>
      <w:r w:rsidRPr="003F0705">
        <w:rPr>
          <w:rFonts w:ascii="Times New Roman" w:hAnsi="Times New Roman" w:cs="Times New Roman"/>
          <w:sz w:val="28"/>
          <w:szCs w:val="28"/>
        </w:rPr>
        <w:t>При подготовке генерального плана использовано лицензионное программное обеспечение, являющееся собственностью филиала ППК «Роскадастр» по Саратовской области.</w:t>
      </w:r>
    </w:p>
    <w:p w:rsidR="002755D8" w:rsidRDefault="002755D8" w:rsidP="003F0705">
      <w:pPr>
        <w:spacing w:after="0" w:line="300" w:lineRule="auto"/>
        <w:ind w:firstLine="709"/>
        <w:jc w:val="both"/>
        <w:rPr>
          <w:rFonts w:ascii="Times New Roman" w:hAnsi="Times New Roman" w:cs="Times New Roman"/>
          <w:sz w:val="28"/>
          <w:szCs w:val="28"/>
        </w:rPr>
      </w:pPr>
    </w:p>
    <w:p w:rsidR="003F0705" w:rsidRPr="002D204B" w:rsidRDefault="003F0705" w:rsidP="003F0705">
      <w:pPr>
        <w:spacing w:after="0" w:line="300" w:lineRule="auto"/>
        <w:ind w:firstLine="709"/>
        <w:jc w:val="both"/>
        <w:rPr>
          <w:rFonts w:ascii="Times New Roman" w:hAnsi="Times New Roman" w:cs="Times New Roman"/>
          <w:b/>
          <w:sz w:val="28"/>
          <w:szCs w:val="28"/>
        </w:rPr>
      </w:pPr>
      <w:r w:rsidRPr="002D204B">
        <w:rPr>
          <w:rFonts w:ascii="Times New Roman" w:hAnsi="Times New Roman" w:cs="Times New Roman"/>
          <w:b/>
          <w:sz w:val="28"/>
          <w:szCs w:val="28"/>
        </w:rPr>
        <w:t>Список принятых сокращений:</w:t>
      </w:r>
    </w:p>
    <w:p w:rsidR="003F0705" w:rsidRPr="0003515B" w:rsidRDefault="003F0705" w:rsidP="003F0705">
      <w:pPr>
        <w:spacing w:after="0" w:line="300" w:lineRule="auto"/>
        <w:ind w:firstLine="709"/>
        <w:jc w:val="both"/>
        <w:rPr>
          <w:rFonts w:ascii="Times New Roman" w:hAnsi="Times New Roman" w:cs="Times New Roman"/>
          <w:sz w:val="28"/>
          <w:szCs w:val="28"/>
        </w:rPr>
      </w:pPr>
      <w:r w:rsidRPr="0003515B">
        <w:rPr>
          <w:rFonts w:ascii="Times New Roman" w:hAnsi="Times New Roman" w:cs="Times New Roman"/>
          <w:sz w:val="28"/>
          <w:szCs w:val="28"/>
        </w:rPr>
        <w:t>МО</w:t>
      </w:r>
      <w:r w:rsidRPr="0003515B">
        <w:rPr>
          <w:rFonts w:ascii="Times New Roman" w:hAnsi="Times New Roman" w:cs="Times New Roman"/>
          <w:sz w:val="28"/>
          <w:szCs w:val="28"/>
        </w:rPr>
        <w:tab/>
      </w:r>
      <w:r w:rsidRPr="0003515B">
        <w:rPr>
          <w:rFonts w:ascii="Times New Roman" w:hAnsi="Times New Roman" w:cs="Times New Roman"/>
          <w:sz w:val="28"/>
          <w:szCs w:val="28"/>
        </w:rPr>
        <w:tab/>
        <w:t>муниципальное образование</w:t>
      </w:r>
    </w:p>
    <w:p w:rsidR="003F0705" w:rsidRPr="0003515B" w:rsidRDefault="003F0705" w:rsidP="003F0705">
      <w:pPr>
        <w:spacing w:after="0" w:line="300" w:lineRule="auto"/>
        <w:ind w:firstLine="709"/>
        <w:jc w:val="both"/>
        <w:rPr>
          <w:rFonts w:ascii="Times New Roman" w:hAnsi="Times New Roman" w:cs="Times New Roman"/>
          <w:sz w:val="28"/>
          <w:szCs w:val="28"/>
        </w:rPr>
      </w:pPr>
      <w:r w:rsidRPr="0003515B">
        <w:rPr>
          <w:rFonts w:ascii="Times New Roman" w:hAnsi="Times New Roman" w:cs="Times New Roman"/>
          <w:sz w:val="28"/>
          <w:szCs w:val="28"/>
        </w:rPr>
        <w:t>ЗСО</w:t>
      </w:r>
      <w:r w:rsidRPr="0003515B">
        <w:rPr>
          <w:rFonts w:ascii="Times New Roman" w:hAnsi="Times New Roman" w:cs="Times New Roman"/>
          <w:sz w:val="28"/>
          <w:szCs w:val="28"/>
        </w:rPr>
        <w:tab/>
      </w:r>
      <w:r w:rsidRPr="0003515B">
        <w:rPr>
          <w:rFonts w:ascii="Times New Roman" w:hAnsi="Times New Roman" w:cs="Times New Roman"/>
          <w:sz w:val="28"/>
          <w:szCs w:val="28"/>
        </w:rPr>
        <w:tab/>
        <w:t>закон Саратовской области</w:t>
      </w:r>
    </w:p>
    <w:p w:rsidR="003F0705" w:rsidRDefault="003F0705" w:rsidP="003F0705">
      <w:pPr>
        <w:spacing w:after="0" w:line="300" w:lineRule="auto"/>
        <w:ind w:firstLine="709"/>
        <w:jc w:val="both"/>
        <w:rPr>
          <w:rFonts w:ascii="Times New Roman" w:hAnsi="Times New Roman" w:cs="Times New Roman"/>
          <w:sz w:val="28"/>
          <w:szCs w:val="28"/>
        </w:rPr>
      </w:pPr>
      <w:r w:rsidRPr="0003515B">
        <w:rPr>
          <w:rFonts w:ascii="Times New Roman" w:hAnsi="Times New Roman" w:cs="Times New Roman"/>
          <w:sz w:val="28"/>
          <w:szCs w:val="28"/>
        </w:rPr>
        <w:t>ФЗ</w:t>
      </w:r>
      <w:r w:rsidRPr="0003515B">
        <w:rPr>
          <w:rFonts w:ascii="Times New Roman" w:hAnsi="Times New Roman" w:cs="Times New Roman"/>
          <w:sz w:val="28"/>
          <w:szCs w:val="28"/>
        </w:rPr>
        <w:tab/>
      </w:r>
      <w:r w:rsidRPr="0003515B">
        <w:rPr>
          <w:rFonts w:ascii="Times New Roman" w:hAnsi="Times New Roman" w:cs="Times New Roman"/>
          <w:sz w:val="28"/>
          <w:szCs w:val="28"/>
        </w:rPr>
        <w:tab/>
        <w:t>Федеральный Закон</w:t>
      </w:r>
    </w:p>
    <w:p w:rsidR="004F0278" w:rsidRPr="0003515B" w:rsidRDefault="004F0278" w:rsidP="004F0278">
      <w:pPr>
        <w:spacing w:after="0" w:line="300" w:lineRule="auto"/>
        <w:ind w:firstLine="709"/>
        <w:jc w:val="both"/>
        <w:rPr>
          <w:rFonts w:ascii="Times New Roman" w:hAnsi="Times New Roman" w:cs="Times New Roman"/>
          <w:sz w:val="28"/>
          <w:szCs w:val="28"/>
        </w:rPr>
      </w:pPr>
      <w:r w:rsidRPr="004F0278">
        <w:rPr>
          <w:rFonts w:ascii="Times New Roman" w:hAnsi="Times New Roman" w:cs="Times New Roman"/>
          <w:sz w:val="28"/>
          <w:szCs w:val="28"/>
        </w:rPr>
        <w:t>МДОУ</w:t>
      </w:r>
      <w:r>
        <w:rPr>
          <w:rFonts w:ascii="Times New Roman" w:hAnsi="Times New Roman" w:cs="Times New Roman"/>
          <w:sz w:val="28"/>
          <w:szCs w:val="28"/>
        </w:rPr>
        <w:t xml:space="preserve">        </w:t>
      </w:r>
      <w:r w:rsidRPr="004F0278">
        <w:rPr>
          <w:rFonts w:ascii="Times New Roman" w:hAnsi="Times New Roman" w:cs="Times New Roman"/>
          <w:sz w:val="28"/>
          <w:szCs w:val="28"/>
        </w:rPr>
        <w:t>Муниципальное дошкольное образовательное учреждение</w:t>
      </w:r>
    </w:p>
    <w:p w:rsidR="003F0705" w:rsidRPr="0003515B" w:rsidRDefault="003F0705" w:rsidP="003F0705">
      <w:pPr>
        <w:spacing w:after="0" w:line="300" w:lineRule="auto"/>
        <w:ind w:firstLine="709"/>
        <w:jc w:val="both"/>
        <w:rPr>
          <w:rFonts w:ascii="Times New Roman" w:hAnsi="Times New Roman" w:cs="Times New Roman"/>
          <w:sz w:val="28"/>
          <w:szCs w:val="28"/>
        </w:rPr>
      </w:pPr>
      <w:r w:rsidRPr="0003515B">
        <w:rPr>
          <w:rFonts w:ascii="Times New Roman" w:hAnsi="Times New Roman" w:cs="Times New Roman"/>
          <w:sz w:val="28"/>
          <w:szCs w:val="28"/>
        </w:rPr>
        <w:t>СОШ</w:t>
      </w:r>
      <w:r w:rsidRPr="0003515B">
        <w:rPr>
          <w:rFonts w:ascii="Times New Roman" w:hAnsi="Times New Roman" w:cs="Times New Roman"/>
          <w:sz w:val="28"/>
          <w:szCs w:val="28"/>
        </w:rPr>
        <w:tab/>
      </w:r>
      <w:r w:rsidRPr="0003515B">
        <w:rPr>
          <w:rFonts w:ascii="Times New Roman" w:hAnsi="Times New Roman" w:cs="Times New Roman"/>
          <w:sz w:val="28"/>
          <w:szCs w:val="28"/>
        </w:rPr>
        <w:tab/>
        <w:t>средняя общеобразовательная школа</w:t>
      </w:r>
    </w:p>
    <w:p w:rsidR="003F0705" w:rsidRPr="0003515B" w:rsidRDefault="003F0705" w:rsidP="003F0705">
      <w:pPr>
        <w:spacing w:after="0" w:line="300" w:lineRule="auto"/>
        <w:ind w:firstLine="709"/>
        <w:jc w:val="both"/>
        <w:rPr>
          <w:rFonts w:ascii="Times New Roman" w:hAnsi="Times New Roman" w:cs="Times New Roman"/>
          <w:sz w:val="28"/>
          <w:szCs w:val="28"/>
        </w:rPr>
      </w:pPr>
      <w:r w:rsidRPr="0003515B">
        <w:rPr>
          <w:rFonts w:ascii="Times New Roman" w:hAnsi="Times New Roman" w:cs="Times New Roman"/>
          <w:sz w:val="28"/>
          <w:szCs w:val="28"/>
        </w:rPr>
        <w:t>ТКО</w:t>
      </w:r>
      <w:r w:rsidRPr="0003515B">
        <w:rPr>
          <w:rFonts w:ascii="Times New Roman" w:hAnsi="Times New Roman" w:cs="Times New Roman"/>
          <w:sz w:val="28"/>
          <w:szCs w:val="28"/>
        </w:rPr>
        <w:tab/>
      </w:r>
      <w:r w:rsidRPr="0003515B">
        <w:rPr>
          <w:rFonts w:ascii="Times New Roman" w:hAnsi="Times New Roman" w:cs="Times New Roman"/>
          <w:sz w:val="28"/>
          <w:szCs w:val="28"/>
        </w:rPr>
        <w:tab/>
        <w:t>твердые коммунальные отходы</w:t>
      </w:r>
    </w:p>
    <w:p w:rsidR="003F0705" w:rsidRPr="0003515B" w:rsidRDefault="003F0705" w:rsidP="003F0705">
      <w:pPr>
        <w:spacing w:after="0" w:line="300" w:lineRule="auto"/>
        <w:ind w:firstLine="709"/>
        <w:jc w:val="both"/>
        <w:rPr>
          <w:rFonts w:ascii="Times New Roman" w:hAnsi="Times New Roman" w:cs="Times New Roman"/>
          <w:sz w:val="28"/>
          <w:szCs w:val="28"/>
        </w:rPr>
      </w:pPr>
      <w:r w:rsidRPr="0003515B">
        <w:rPr>
          <w:rFonts w:ascii="Times New Roman" w:hAnsi="Times New Roman" w:cs="Times New Roman"/>
          <w:sz w:val="28"/>
          <w:szCs w:val="28"/>
        </w:rPr>
        <w:t>ГРП</w:t>
      </w:r>
      <w:r w:rsidRPr="0003515B">
        <w:rPr>
          <w:rFonts w:ascii="Times New Roman" w:hAnsi="Times New Roman" w:cs="Times New Roman"/>
          <w:sz w:val="28"/>
          <w:szCs w:val="28"/>
        </w:rPr>
        <w:tab/>
      </w:r>
      <w:r w:rsidRPr="0003515B">
        <w:rPr>
          <w:rFonts w:ascii="Times New Roman" w:hAnsi="Times New Roman" w:cs="Times New Roman"/>
          <w:sz w:val="28"/>
          <w:szCs w:val="28"/>
        </w:rPr>
        <w:tab/>
        <w:t>газораспределительный пункт</w:t>
      </w:r>
    </w:p>
    <w:p w:rsidR="003F0705" w:rsidRPr="0003515B" w:rsidRDefault="003F0705" w:rsidP="003F0705">
      <w:pPr>
        <w:spacing w:after="0" w:line="300" w:lineRule="auto"/>
        <w:ind w:firstLine="709"/>
        <w:jc w:val="both"/>
        <w:rPr>
          <w:rFonts w:ascii="Times New Roman" w:hAnsi="Times New Roman" w:cs="Times New Roman"/>
          <w:sz w:val="28"/>
          <w:szCs w:val="28"/>
        </w:rPr>
      </w:pPr>
      <w:r w:rsidRPr="0003515B">
        <w:rPr>
          <w:rFonts w:ascii="Times New Roman" w:hAnsi="Times New Roman" w:cs="Times New Roman"/>
          <w:sz w:val="28"/>
          <w:szCs w:val="28"/>
        </w:rPr>
        <w:t>ГРС</w:t>
      </w:r>
      <w:r w:rsidRPr="0003515B">
        <w:rPr>
          <w:rFonts w:ascii="Times New Roman" w:hAnsi="Times New Roman" w:cs="Times New Roman"/>
          <w:sz w:val="28"/>
          <w:szCs w:val="28"/>
        </w:rPr>
        <w:tab/>
      </w:r>
      <w:r w:rsidRPr="0003515B">
        <w:rPr>
          <w:rFonts w:ascii="Times New Roman" w:hAnsi="Times New Roman" w:cs="Times New Roman"/>
          <w:sz w:val="28"/>
          <w:szCs w:val="28"/>
        </w:rPr>
        <w:tab/>
        <w:t>газораспределительная станция</w:t>
      </w:r>
    </w:p>
    <w:p w:rsidR="009601B8" w:rsidRPr="0003515B" w:rsidRDefault="003F0705" w:rsidP="003F0705">
      <w:pPr>
        <w:spacing w:after="0" w:line="300" w:lineRule="auto"/>
        <w:ind w:firstLine="709"/>
        <w:jc w:val="both"/>
        <w:rPr>
          <w:rFonts w:ascii="Times New Roman" w:hAnsi="Times New Roman" w:cs="Times New Roman"/>
          <w:sz w:val="28"/>
          <w:szCs w:val="28"/>
        </w:rPr>
      </w:pPr>
      <w:r w:rsidRPr="0003515B">
        <w:rPr>
          <w:rFonts w:ascii="Times New Roman" w:hAnsi="Times New Roman" w:cs="Times New Roman"/>
          <w:sz w:val="28"/>
          <w:szCs w:val="28"/>
        </w:rPr>
        <w:t>ТП</w:t>
      </w:r>
      <w:r w:rsidRPr="0003515B">
        <w:rPr>
          <w:rFonts w:ascii="Times New Roman" w:hAnsi="Times New Roman" w:cs="Times New Roman"/>
          <w:sz w:val="28"/>
          <w:szCs w:val="28"/>
        </w:rPr>
        <w:tab/>
      </w:r>
      <w:r w:rsidRPr="0003515B">
        <w:rPr>
          <w:rFonts w:ascii="Times New Roman" w:hAnsi="Times New Roman" w:cs="Times New Roman"/>
          <w:sz w:val="28"/>
          <w:szCs w:val="28"/>
        </w:rPr>
        <w:tab/>
        <w:t>трансформаторная подстанция</w:t>
      </w:r>
    </w:p>
    <w:p w:rsidR="009601B8" w:rsidRDefault="009601B8" w:rsidP="009601B8">
      <w:pPr>
        <w:spacing w:after="0" w:line="300" w:lineRule="auto"/>
        <w:ind w:firstLine="709"/>
        <w:jc w:val="both"/>
        <w:rPr>
          <w:rFonts w:ascii="Times New Roman" w:hAnsi="Times New Roman" w:cs="Times New Roman"/>
          <w:sz w:val="28"/>
          <w:szCs w:val="28"/>
        </w:rPr>
      </w:pPr>
    </w:p>
    <w:p w:rsidR="009601B8" w:rsidRDefault="009601B8" w:rsidP="009601B8">
      <w:pPr>
        <w:spacing w:after="0" w:line="300" w:lineRule="auto"/>
        <w:ind w:firstLine="709"/>
        <w:jc w:val="both"/>
        <w:rPr>
          <w:rFonts w:ascii="Times New Roman" w:hAnsi="Times New Roman" w:cs="Times New Roman"/>
          <w:sz w:val="28"/>
          <w:szCs w:val="28"/>
        </w:rPr>
      </w:pPr>
    </w:p>
    <w:p w:rsidR="009601B8" w:rsidRDefault="009601B8"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3F0705" w:rsidRDefault="003F0705" w:rsidP="009601B8">
      <w:pPr>
        <w:spacing w:after="0" w:line="300" w:lineRule="auto"/>
        <w:ind w:firstLine="709"/>
        <w:jc w:val="both"/>
        <w:rPr>
          <w:rFonts w:ascii="Times New Roman" w:hAnsi="Times New Roman" w:cs="Times New Roman"/>
          <w:sz w:val="28"/>
          <w:szCs w:val="28"/>
        </w:rPr>
      </w:pPr>
    </w:p>
    <w:p w:rsidR="00287A34" w:rsidRPr="00575A17" w:rsidRDefault="00287A34" w:rsidP="00533B19">
      <w:pPr>
        <w:pStyle w:val="2f7"/>
        <w:numPr>
          <w:ilvl w:val="0"/>
          <w:numId w:val="59"/>
        </w:numPr>
        <w:tabs>
          <w:tab w:val="left" w:pos="1276"/>
        </w:tabs>
        <w:spacing w:after="0" w:line="300" w:lineRule="auto"/>
        <w:ind w:left="0" w:firstLine="709"/>
        <w:jc w:val="both"/>
        <w:rPr>
          <w:rFonts w:ascii="Times New Roman" w:hAnsi="Times New Roman"/>
          <w:szCs w:val="28"/>
        </w:rPr>
      </w:pPr>
      <w:bookmarkStart w:id="12" w:name="_Toc184368291"/>
      <w:r w:rsidRPr="00575A17">
        <w:rPr>
          <w:rFonts w:ascii="Times New Roman" w:hAnsi="Times New Roman"/>
          <w:szCs w:val="28"/>
        </w:rPr>
        <w:lastRenderedPageBreak/>
        <w:t>Сведения о нормативно-правовых актах Российской Федерации и субъекта Российской Федерации</w:t>
      </w:r>
      <w:bookmarkEnd w:id="12"/>
    </w:p>
    <w:p w:rsidR="00D83D25" w:rsidRPr="00D83D25" w:rsidRDefault="00D83D25" w:rsidP="00D83D25">
      <w:pPr>
        <w:tabs>
          <w:tab w:val="left" w:pos="993"/>
        </w:tabs>
        <w:spacing w:after="0" w:line="300" w:lineRule="auto"/>
        <w:ind w:firstLine="709"/>
        <w:jc w:val="both"/>
        <w:rPr>
          <w:rFonts w:ascii="Times New Roman" w:hAnsi="Times New Roman" w:cs="Times New Roman"/>
          <w:sz w:val="28"/>
          <w:szCs w:val="28"/>
        </w:rPr>
      </w:pPr>
      <w:r w:rsidRPr="00D83D25">
        <w:rPr>
          <w:rFonts w:ascii="Times New Roman" w:hAnsi="Times New Roman" w:cs="Times New Roman"/>
          <w:sz w:val="28"/>
          <w:szCs w:val="28"/>
        </w:rPr>
        <w:t>Работы выполнены в соответствии с действующим законодательством Российской Федерации:</w:t>
      </w:r>
    </w:p>
    <w:p w:rsidR="00A469C2" w:rsidRPr="00B0694D" w:rsidRDefault="00A469C2"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B0694D">
        <w:rPr>
          <w:rFonts w:ascii="Times New Roman" w:hAnsi="Times New Roman" w:cs="Times New Roman"/>
          <w:sz w:val="28"/>
          <w:szCs w:val="28"/>
        </w:rPr>
        <w:t>Градостроительный кодекс Росси</w:t>
      </w:r>
      <w:r w:rsidR="0096335F">
        <w:rPr>
          <w:rFonts w:ascii="Times New Roman" w:hAnsi="Times New Roman" w:cs="Times New Roman"/>
          <w:sz w:val="28"/>
          <w:szCs w:val="28"/>
        </w:rPr>
        <w:t xml:space="preserve">йской Федерации от 29.12.2004 № </w:t>
      </w:r>
      <w:r w:rsidRPr="00B0694D">
        <w:rPr>
          <w:rFonts w:ascii="Times New Roman" w:hAnsi="Times New Roman" w:cs="Times New Roman"/>
          <w:sz w:val="28"/>
          <w:szCs w:val="28"/>
        </w:rPr>
        <w:t>190-ФЗ;</w:t>
      </w:r>
    </w:p>
    <w:p w:rsidR="00A469C2" w:rsidRPr="00B0694D" w:rsidRDefault="00A469C2"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B0694D">
        <w:rPr>
          <w:rFonts w:ascii="Times New Roman" w:hAnsi="Times New Roman" w:cs="Times New Roman"/>
          <w:sz w:val="28"/>
          <w:szCs w:val="28"/>
        </w:rPr>
        <w:t>Земельный кодекс Росси</w:t>
      </w:r>
      <w:r w:rsidR="0096335F">
        <w:rPr>
          <w:rFonts w:ascii="Times New Roman" w:hAnsi="Times New Roman" w:cs="Times New Roman"/>
          <w:sz w:val="28"/>
          <w:szCs w:val="28"/>
        </w:rPr>
        <w:t xml:space="preserve">йской Федерации от 25.10.2001 № </w:t>
      </w:r>
      <w:r w:rsidRPr="00B0694D">
        <w:rPr>
          <w:rFonts w:ascii="Times New Roman" w:hAnsi="Times New Roman" w:cs="Times New Roman"/>
          <w:sz w:val="28"/>
          <w:szCs w:val="28"/>
        </w:rPr>
        <w:t>136-ФЗ;</w:t>
      </w:r>
    </w:p>
    <w:p w:rsidR="00A469C2" w:rsidRPr="00B0694D" w:rsidRDefault="00A469C2"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B0694D">
        <w:rPr>
          <w:rFonts w:ascii="Times New Roman" w:hAnsi="Times New Roman" w:cs="Times New Roman"/>
          <w:sz w:val="28"/>
          <w:szCs w:val="28"/>
        </w:rPr>
        <w:t>Водный кодекс Росси</w:t>
      </w:r>
      <w:r w:rsidR="0096335F">
        <w:rPr>
          <w:rFonts w:ascii="Times New Roman" w:hAnsi="Times New Roman" w:cs="Times New Roman"/>
          <w:sz w:val="28"/>
          <w:szCs w:val="28"/>
        </w:rPr>
        <w:t xml:space="preserve">йской Федерации от 03.06.2006 № </w:t>
      </w:r>
      <w:r w:rsidRPr="00B0694D">
        <w:rPr>
          <w:rFonts w:ascii="Times New Roman" w:hAnsi="Times New Roman" w:cs="Times New Roman"/>
          <w:sz w:val="28"/>
          <w:szCs w:val="28"/>
        </w:rPr>
        <w:t>74-ФЗ;</w:t>
      </w:r>
    </w:p>
    <w:p w:rsidR="00A469C2" w:rsidRDefault="00A469C2"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B0694D">
        <w:rPr>
          <w:rFonts w:ascii="Times New Roman" w:hAnsi="Times New Roman" w:cs="Times New Roman"/>
          <w:sz w:val="28"/>
          <w:szCs w:val="28"/>
        </w:rPr>
        <w:t>Лесной кодекс Росси</w:t>
      </w:r>
      <w:r w:rsidR="0096335F">
        <w:rPr>
          <w:rFonts w:ascii="Times New Roman" w:hAnsi="Times New Roman" w:cs="Times New Roman"/>
          <w:sz w:val="28"/>
          <w:szCs w:val="28"/>
        </w:rPr>
        <w:t xml:space="preserve">йской Федерации от 04.12.2006 № </w:t>
      </w:r>
      <w:r w:rsidRPr="00B0694D">
        <w:rPr>
          <w:rFonts w:ascii="Times New Roman" w:hAnsi="Times New Roman" w:cs="Times New Roman"/>
          <w:sz w:val="28"/>
          <w:szCs w:val="28"/>
        </w:rPr>
        <w:t>200-ФЗ;</w:t>
      </w:r>
    </w:p>
    <w:p w:rsidR="00274106" w:rsidRPr="00274106" w:rsidRDefault="00274106"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B0694D">
        <w:rPr>
          <w:rFonts w:ascii="Times New Roman" w:hAnsi="Times New Roman" w:cs="Times New Roman"/>
          <w:sz w:val="28"/>
          <w:szCs w:val="28"/>
        </w:rPr>
        <w:t xml:space="preserve">Федеральный закон от 28.06.2014 </w:t>
      </w:r>
      <w:r w:rsidR="0096335F">
        <w:rPr>
          <w:rFonts w:ascii="Times New Roman" w:hAnsi="Times New Roman" w:cs="Times New Roman"/>
          <w:sz w:val="28"/>
          <w:szCs w:val="28"/>
        </w:rPr>
        <w:t xml:space="preserve">№ </w:t>
      </w:r>
      <w:r w:rsidRPr="00B0694D">
        <w:rPr>
          <w:rFonts w:ascii="Times New Roman" w:hAnsi="Times New Roman" w:cs="Times New Roman"/>
          <w:sz w:val="28"/>
          <w:szCs w:val="28"/>
        </w:rPr>
        <w:t>172-ФЗ «О стратегическом планировании в Российской Федерации»;</w:t>
      </w:r>
    </w:p>
    <w:p w:rsidR="00B43E2D" w:rsidRPr="00590FD2" w:rsidRDefault="00B43E2D"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06.10.2003 №</w:t>
      </w:r>
      <w:r w:rsidR="0096335F">
        <w:rPr>
          <w:rFonts w:ascii="Times New Roman" w:hAnsi="Times New Roman" w:cs="Times New Roman"/>
          <w:sz w:val="28"/>
          <w:szCs w:val="28"/>
        </w:rPr>
        <w:t xml:space="preserve"> </w:t>
      </w:r>
      <w:r w:rsidRPr="00590FD2">
        <w:rPr>
          <w:rFonts w:ascii="Times New Roman" w:hAnsi="Times New Roman" w:cs="Times New Roman"/>
          <w:sz w:val="28"/>
          <w:szCs w:val="28"/>
        </w:rPr>
        <w:t>131-ФЗ «Об общих принципах местного самоуправления в Российской Федерации»;</w:t>
      </w:r>
    </w:p>
    <w:p w:rsidR="00861396" w:rsidRPr="00590FD2" w:rsidRDefault="00861396"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13.07.2015</w:t>
      </w:r>
      <w:r w:rsidR="008B7152" w:rsidRPr="00590FD2">
        <w:rPr>
          <w:rFonts w:ascii="Times New Roman" w:hAnsi="Times New Roman" w:cs="Times New Roman"/>
          <w:sz w:val="28"/>
          <w:szCs w:val="28"/>
        </w:rPr>
        <w:t xml:space="preserve"> </w:t>
      </w:r>
      <w:r w:rsidRPr="00590FD2">
        <w:rPr>
          <w:rFonts w:ascii="Times New Roman" w:hAnsi="Times New Roman" w:cs="Times New Roman"/>
          <w:sz w:val="28"/>
          <w:szCs w:val="28"/>
        </w:rPr>
        <w:t>№</w:t>
      </w:r>
      <w:r w:rsidR="0096335F">
        <w:rPr>
          <w:rFonts w:ascii="Times New Roman" w:hAnsi="Times New Roman" w:cs="Times New Roman"/>
          <w:sz w:val="28"/>
          <w:szCs w:val="28"/>
        </w:rPr>
        <w:t xml:space="preserve"> </w:t>
      </w:r>
      <w:r w:rsidRPr="00590FD2">
        <w:rPr>
          <w:rFonts w:ascii="Times New Roman" w:hAnsi="Times New Roman" w:cs="Times New Roman"/>
          <w:sz w:val="28"/>
          <w:szCs w:val="28"/>
        </w:rPr>
        <w:t>218-ФЗ «О государственной регистрации недвижимости»;</w:t>
      </w:r>
    </w:p>
    <w:p w:rsidR="00861396" w:rsidRPr="00590FD2" w:rsidRDefault="00861396"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25.06.2002 №</w:t>
      </w:r>
      <w:r w:rsidR="0096335F">
        <w:rPr>
          <w:rFonts w:ascii="Times New Roman" w:hAnsi="Times New Roman" w:cs="Times New Roman"/>
          <w:sz w:val="28"/>
          <w:szCs w:val="28"/>
        </w:rPr>
        <w:t xml:space="preserve"> </w:t>
      </w:r>
      <w:r w:rsidRPr="00590FD2">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p>
    <w:p w:rsidR="00861396" w:rsidRPr="00590FD2" w:rsidRDefault="00861396"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14.03.1995 №</w:t>
      </w:r>
      <w:r w:rsidR="0096335F">
        <w:rPr>
          <w:rFonts w:ascii="Times New Roman" w:hAnsi="Times New Roman" w:cs="Times New Roman"/>
          <w:sz w:val="28"/>
          <w:szCs w:val="28"/>
        </w:rPr>
        <w:t xml:space="preserve"> </w:t>
      </w:r>
      <w:r w:rsidRPr="00590FD2">
        <w:rPr>
          <w:rFonts w:ascii="Times New Roman" w:hAnsi="Times New Roman" w:cs="Times New Roman"/>
          <w:sz w:val="28"/>
          <w:szCs w:val="28"/>
        </w:rPr>
        <w:t>33-ФЗ «Об особо охраняемых природных территориях»;</w:t>
      </w:r>
    </w:p>
    <w:p w:rsidR="00861396" w:rsidRPr="00590FD2" w:rsidRDefault="00861396"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40D1" w:rsidRPr="00590FD2" w:rsidRDefault="001040D1"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1040D1" w:rsidRPr="00590FD2" w:rsidRDefault="001040D1"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21.12.1994 №</w:t>
      </w:r>
      <w:r w:rsidR="0096335F">
        <w:t xml:space="preserve"> </w:t>
      </w:r>
      <w:r w:rsidRPr="00590FD2">
        <w:rPr>
          <w:rFonts w:ascii="Times New Roman" w:hAnsi="Times New Roman" w:cs="Times New Roman"/>
          <w:sz w:val="28"/>
          <w:szCs w:val="28"/>
        </w:rPr>
        <w:t>68-ФЗ «О защите населения и территорий от чрезвычайных ситуаций природного и техногенного характера»;</w:t>
      </w:r>
    </w:p>
    <w:p w:rsidR="001040D1" w:rsidRPr="00AA7E24" w:rsidRDefault="001040D1"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AA7E24">
        <w:rPr>
          <w:rFonts w:ascii="Times New Roman" w:hAnsi="Times New Roman" w:cs="Times New Roman"/>
          <w:sz w:val="28"/>
          <w:szCs w:val="28"/>
        </w:rPr>
        <w:t xml:space="preserve">Приказ </w:t>
      </w:r>
      <w:r w:rsidR="00237BF0" w:rsidRPr="00AA7E24">
        <w:rPr>
          <w:rFonts w:ascii="Times New Roman" w:hAnsi="Times New Roman" w:cs="Times New Roman"/>
          <w:sz w:val="28"/>
          <w:szCs w:val="28"/>
        </w:rPr>
        <w:t>Федеральной службы государственной регистрации, кадастра и картографии от 10.11.2020 №</w:t>
      </w:r>
      <w:r w:rsidR="0096335F">
        <w:rPr>
          <w:rFonts w:ascii="Times New Roman" w:hAnsi="Times New Roman" w:cs="Times New Roman"/>
          <w:sz w:val="28"/>
          <w:szCs w:val="28"/>
        </w:rPr>
        <w:t xml:space="preserve"> </w:t>
      </w:r>
      <w:r w:rsidR="00237BF0" w:rsidRPr="00AA7E24">
        <w:rPr>
          <w:rFonts w:ascii="Times New Roman" w:hAnsi="Times New Roman" w:cs="Times New Roman"/>
          <w:sz w:val="28"/>
          <w:szCs w:val="28"/>
        </w:rPr>
        <w:t>П/0412</w:t>
      </w:r>
      <w:r w:rsidRPr="00AA7E24">
        <w:rPr>
          <w:rFonts w:ascii="Times New Roman" w:hAnsi="Times New Roman" w:cs="Times New Roman"/>
          <w:sz w:val="28"/>
          <w:szCs w:val="28"/>
        </w:rPr>
        <w:t xml:space="preserve"> «Об утверждении классификатора видов разрешенного использования земельных участков»;</w:t>
      </w:r>
    </w:p>
    <w:p w:rsidR="00B42072" w:rsidRDefault="00B42072"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126E1F">
        <w:rPr>
          <w:rFonts w:ascii="Times New Roman" w:hAnsi="Times New Roman" w:cs="Times New Roman"/>
          <w:sz w:val="28"/>
          <w:szCs w:val="28"/>
        </w:rPr>
        <w:t xml:space="preserve">Приказ Министерства экономического развития РФ от </w:t>
      </w:r>
      <w:r w:rsidR="00823697" w:rsidRPr="00126E1F">
        <w:rPr>
          <w:rFonts w:ascii="Times New Roman" w:hAnsi="Times New Roman" w:cs="Times New Roman"/>
          <w:sz w:val="28"/>
          <w:szCs w:val="28"/>
        </w:rPr>
        <w:t>0</w:t>
      </w:r>
      <w:r w:rsidR="0096335F">
        <w:rPr>
          <w:rFonts w:ascii="Times New Roman" w:hAnsi="Times New Roman" w:cs="Times New Roman"/>
          <w:sz w:val="28"/>
          <w:szCs w:val="28"/>
        </w:rPr>
        <w:t xml:space="preserve">9.01.2018 № </w:t>
      </w:r>
      <w:r w:rsidRPr="00126E1F">
        <w:rPr>
          <w:rFonts w:ascii="Times New Roman" w:hAnsi="Times New Roman" w:cs="Times New Roman"/>
          <w:sz w:val="28"/>
          <w:szCs w:val="28"/>
        </w:rPr>
        <w:t xml:space="preserve">10 </w:t>
      </w:r>
      <w:r w:rsidR="001319CC" w:rsidRPr="00126E1F">
        <w:rPr>
          <w:rFonts w:ascii="Times New Roman" w:hAnsi="Times New Roman" w:cs="Times New Roman"/>
          <w:sz w:val="28"/>
          <w:szCs w:val="28"/>
        </w:rPr>
        <w:t>«</w:t>
      </w:r>
      <w:r w:rsidRPr="00126E1F">
        <w:rPr>
          <w:rFonts w:ascii="Times New Roman" w:hAnsi="Times New Roman" w:cs="Times New Roman"/>
          <w:sz w:val="28"/>
          <w:szCs w:val="28"/>
        </w:rPr>
        <w:t>Об</w:t>
      </w:r>
      <w:r w:rsidR="0096335F">
        <w:rPr>
          <w:rFonts w:ascii="Times New Roman" w:hAnsi="Times New Roman" w:cs="Times New Roman"/>
          <w:sz w:val="28"/>
          <w:szCs w:val="28"/>
        </w:rPr>
        <w:t> </w:t>
      </w:r>
      <w:r w:rsidRPr="00126E1F">
        <w:rPr>
          <w:rFonts w:ascii="Times New Roman" w:hAnsi="Times New Roman" w:cs="Times New Roman"/>
          <w:sz w:val="28"/>
          <w:szCs w:val="28"/>
        </w:rPr>
        <w:t xml:space="preserve">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r w:rsidR="00823697" w:rsidRPr="00126E1F">
        <w:rPr>
          <w:rFonts w:ascii="Times New Roman" w:hAnsi="Times New Roman" w:cs="Times New Roman"/>
          <w:sz w:val="28"/>
          <w:szCs w:val="28"/>
        </w:rPr>
        <w:t>0</w:t>
      </w:r>
      <w:r w:rsidRPr="00126E1F">
        <w:rPr>
          <w:rFonts w:ascii="Times New Roman" w:hAnsi="Times New Roman" w:cs="Times New Roman"/>
          <w:sz w:val="28"/>
          <w:szCs w:val="28"/>
        </w:rPr>
        <w:t>7.12.2016</w:t>
      </w:r>
      <w:r w:rsidR="00FE5920" w:rsidRPr="00126E1F">
        <w:rPr>
          <w:rFonts w:ascii="Times New Roman" w:hAnsi="Times New Roman" w:cs="Times New Roman"/>
          <w:sz w:val="28"/>
          <w:szCs w:val="28"/>
        </w:rPr>
        <w:t xml:space="preserve"> </w:t>
      </w:r>
      <w:r w:rsidR="005B1DB7" w:rsidRPr="00126E1F">
        <w:rPr>
          <w:rFonts w:ascii="Times New Roman" w:hAnsi="Times New Roman" w:cs="Times New Roman"/>
          <w:sz w:val="28"/>
          <w:szCs w:val="28"/>
        </w:rPr>
        <w:t>№</w:t>
      </w:r>
      <w:r w:rsidR="0096335F">
        <w:rPr>
          <w:rFonts w:ascii="Times New Roman" w:hAnsi="Times New Roman" w:cs="Times New Roman"/>
          <w:sz w:val="28"/>
          <w:szCs w:val="28"/>
        </w:rPr>
        <w:t xml:space="preserve"> </w:t>
      </w:r>
      <w:r w:rsidRPr="00126E1F">
        <w:rPr>
          <w:rFonts w:ascii="Times New Roman" w:hAnsi="Times New Roman" w:cs="Times New Roman"/>
          <w:sz w:val="28"/>
          <w:szCs w:val="28"/>
        </w:rPr>
        <w:t>793</w:t>
      </w:r>
      <w:r w:rsidR="001319CC" w:rsidRPr="00126E1F">
        <w:rPr>
          <w:rFonts w:ascii="Times New Roman" w:hAnsi="Times New Roman" w:cs="Times New Roman"/>
          <w:sz w:val="28"/>
          <w:szCs w:val="28"/>
        </w:rPr>
        <w:t>»</w:t>
      </w:r>
      <w:r w:rsidR="00407488" w:rsidRPr="00126E1F">
        <w:rPr>
          <w:rFonts w:ascii="Times New Roman" w:hAnsi="Times New Roman" w:cs="Times New Roman"/>
          <w:sz w:val="28"/>
          <w:szCs w:val="28"/>
        </w:rPr>
        <w:t>;</w:t>
      </w:r>
    </w:p>
    <w:p w:rsidR="00AB3875" w:rsidRPr="00AB3875" w:rsidRDefault="00AB3875"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B0694D">
        <w:rPr>
          <w:rFonts w:ascii="Times New Roman" w:hAnsi="Times New Roman" w:cs="Times New Roman"/>
          <w:sz w:val="28"/>
          <w:szCs w:val="28"/>
        </w:rPr>
        <w:t xml:space="preserve">Приказ Минэкономразвития России от 06.05.2024 </w:t>
      </w:r>
      <w:r>
        <w:rPr>
          <w:rFonts w:ascii="Times New Roman" w:hAnsi="Times New Roman" w:cs="Times New Roman"/>
          <w:sz w:val="28"/>
          <w:szCs w:val="28"/>
        </w:rPr>
        <w:t>№</w:t>
      </w:r>
      <w:r w:rsidRPr="00B0694D">
        <w:rPr>
          <w:rFonts w:ascii="Times New Roman" w:hAnsi="Times New Roman" w:cs="Times New Roman"/>
          <w:sz w:val="28"/>
          <w:szCs w:val="28"/>
        </w:rPr>
        <w:t xml:space="preserve"> 273</w:t>
      </w:r>
      <w:r w:rsidR="00B32C08">
        <w:rPr>
          <w:rFonts w:ascii="Times New Roman" w:hAnsi="Times New Roman" w:cs="Times New Roman"/>
          <w:sz w:val="28"/>
          <w:szCs w:val="28"/>
        </w:rPr>
        <w:t xml:space="preserve"> </w:t>
      </w:r>
      <w:r w:rsidRPr="00B0694D">
        <w:rPr>
          <w:rFonts w:ascii="Times New Roman" w:hAnsi="Times New Roman" w:cs="Times New Roman"/>
          <w:sz w:val="28"/>
          <w:szCs w:val="28"/>
        </w:rPr>
        <w:t xml:space="preserve">"Об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w:t>
      </w:r>
      <w:r w:rsidRPr="00B0694D">
        <w:rPr>
          <w:rFonts w:ascii="Times New Roman" w:hAnsi="Times New Roman" w:cs="Times New Roman"/>
          <w:sz w:val="28"/>
          <w:szCs w:val="28"/>
        </w:rPr>
        <w:lastRenderedPageBreak/>
        <w:t>муниципальных округов, городских и сельских поселений (проектов внесения изменений в такие документы)"</w:t>
      </w:r>
    </w:p>
    <w:p w:rsidR="00B42072" w:rsidRPr="00590FD2" w:rsidRDefault="00B42072"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Приказ Министерства экономического развития РФ от 21.07.2016</w:t>
      </w:r>
      <w:r w:rsidR="00BE0ED3"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0096335F">
        <w:rPr>
          <w:rFonts w:ascii="Times New Roman" w:hAnsi="Times New Roman" w:cs="Times New Roman"/>
          <w:sz w:val="28"/>
          <w:szCs w:val="28"/>
        </w:rPr>
        <w:t xml:space="preserve"> </w:t>
      </w:r>
      <w:r w:rsidRPr="00590FD2">
        <w:rPr>
          <w:rFonts w:ascii="Times New Roman" w:hAnsi="Times New Roman" w:cs="Times New Roman"/>
          <w:sz w:val="28"/>
          <w:szCs w:val="28"/>
        </w:rPr>
        <w:t xml:space="preserve">460 </w:t>
      </w:r>
      <w:r w:rsidR="001319CC">
        <w:rPr>
          <w:rFonts w:ascii="Times New Roman" w:hAnsi="Times New Roman" w:cs="Times New Roman"/>
          <w:sz w:val="28"/>
          <w:szCs w:val="28"/>
        </w:rPr>
        <w:t>«</w:t>
      </w:r>
      <w:r w:rsidRPr="00590FD2">
        <w:rPr>
          <w:rFonts w:ascii="Times New Roman" w:hAnsi="Times New Roman" w:cs="Times New Roman"/>
          <w:sz w:val="28"/>
          <w:szCs w:val="28"/>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r w:rsidR="001319CC">
        <w:rPr>
          <w:rFonts w:ascii="Times New Roman" w:hAnsi="Times New Roman" w:cs="Times New Roman"/>
          <w:sz w:val="28"/>
          <w:szCs w:val="28"/>
        </w:rPr>
        <w:t>»</w:t>
      </w:r>
      <w:r w:rsidR="00407488">
        <w:rPr>
          <w:rFonts w:ascii="Times New Roman" w:hAnsi="Times New Roman" w:cs="Times New Roman"/>
          <w:sz w:val="28"/>
          <w:szCs w:val="28"/>
        </w:rPr>
        <w:t>;</w:t>
      </w:r>
    </w:p>
    <w:p w:rsidR="00B42072" w:rsidRPr="00AA7E24" w:rsidRDefault="001319CC"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AA7E24">
        <w:rPr>
          <w:rFonts w:ascii="Times New Roman" w:hAnsi="Times New Roman" w:cs="Times New Roman"/>
          <w:sz w:val="28"/>
          <w:szCs w:val="28"/>
        </w:rPr>
        <w:t>Приказ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sidR="00B42072" w:rsidRPr="00AA7E24">
        <w:rPr>
          <w:rFonts w:ascii="Times New Roman" w:hAnsi="Times New Roman" w:cs="Times New Roman"/>
          <w:sz w:val="28"/>
          <w:szCs w:val="28"/>
        </w:rPr>
        <w:t>;</w:t>
      </w:r>
    </w:p>
    <w:p w:rsidR="00B42072" w:rsidRDefault="00B42072"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отношения в области территориального планирования;</w:t>
      </w:r>
    </w:p>
    <w:p w:rsidR="008F3E23" w:rsidRPr="00E36536" w:rsidRDefault="00E36536"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E36536">
        <w:rPr>
          <w:rFonts w:ascii="Times New Roman" w:hAnsi="Times New Roman" w:cs="Times New Roman"/>
          <w:sz w:val="28"/>
          <w:szCs w:val="28"/>
        </w:rPr>
        <w:t>Закон Саратовской области от 09.10.2006 г. № 96-ЗСО «О регулировании градостроительной деятельности в Саратовской области» (с изменениями и дополнениями);</w:t>
      </w:r>
    </w:p>
    <w:p w:rsidR="001319CC" w:rsidRPr="004861AF" w:rsidRDefault="001319CC"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4861AF">
        <w:rPr>
          <w:rFonts w:ascii="Times New Roman" w:hAnsi="Times New Roman" w:cs="Times New Roman"/>
          <w:sz w:val="28"/>
          <w:szCs w:val="28"/>
        </w:rPr>
        <w:t>Закон Саратовской области от 27.12.2004 № 89-ЗСО «О муниципальных образованиях, входящих в состав Пугачевского муниципального района»;</w:t>
      </w:r>
    </w:p>
    <w:p w:rsidR="00DA4113" w:rsidRDefault="00DA4113"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Устав </w:t>
      </w:r>
      <w:r w:rsidR="00EC62C2">
        <w:rPr>
          <w:rFonts w:ascii="Times New Roman" w:hAnsi="Times New Roman" w:cs="Times New Roman"/>
          <w:sz w:val="28"/>
          <w:szCs w:val="28"/>
        </w:rPr>
        <w:t>Пугачевского</w:t>
      </w:r>
      <w:r w:rsidR="009A3A7E">
        <w:rPr>
          <w:rFonts w:ascii="Times New Roman" w:hAnsi="Times New Roman" w:cs="Times New Roman"/>
          <w:sz w:val="28"/>
          <w:szCs w:val="28"/>
        </w:rPr>
        <w:t xml:space="preserve"> </w:t>
      </w:r>
      <w:r w:rsidR="00D5393D" w:rsidRPr="00590FD2">
        <w:rPr>
          <w:rFonts w:ascii="Times New Roman" w:hAnsi="Times New Roman" w:cs="Times New Roman"/>
          <w:sz w:val="28"/>
          <w:szCs w:val="28"/>
        </w:rPr>
        <w:t xml:space="preserve"> муниципального района</w:t>
      </w:r>
      <w:r w:rsidRPr="00590FD2">
        <w:rPr>
          <w:rFonts w:ascii="Times New Roman" w:hAnsi="Times New Roman" w:cs="Times New Roman"/>
          <w:sz w:val="28"/>
          <w:szCs w:val="28"/>
        </w:rPr>
        <w:t xml:space="preserve"> с изменениями и дополнениями;</w:t>
      </w:r>
    </w:p>
    <w:p w:rsidR="009A3A7E" w:rsidRPr="009A3A7E" w:rsidRDefault="009A3A7E"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Устав </w:t>
      </w:r>
      <w:r w:rsidR="006C2B05" w:rsidRPr="006C2B05">
        <w:rPr>
          <w:rFonts w:ascii="Times New Roman" w:hAnsi="Times New Roman" w:cs="Times New Roman"/>
          <w:sz w:val="28"/>
          <w:szCs w:val="28"/>
        </w:rPr>
        <w:t>Старопорубежского</w:t>
      </w:r>
      <w:r>
        <w:rPr>
          <w:rFonts w:ascii="Times New Roman" w:hAnsi="Times New Roman" w:cs="Times New Roman"/>
          <w:sz w:val="28"/>
          <w:szCs w:val="28"/>
        </w:rPr>
        <w:t xml:space="preserve"> муниципального образования </w:t>
      </w:r>
      <w:r w:rsidR="00EC62C2">
        <w:rPr>
          <w:rFonts w:ascii="Times New Roman" w:hAnsi="Times New Roman" w:cs="Times New Roman"/>
          <w:sz w:val="28"/>
          <w:szCs w:val="28"/>
        </w:rPr>
        <w:t>Пугачевского</w:t>
      </w:r>
      <w:r>
        <w:rPr>
          <w:rFonts w:ascii="Times New Roman" w:hAnsi="Times New Roman" w:cs="Times New Roman"/>
          <w:sz w:val="28"/>
          <w:szCs w:val="28"/>
        </w:rPr>
        <w:t xml:space="preserve"> муниципального района с  </w:t>
      </w:r>
      <w:r w:rsidRPr="00590FD2">
        <w:rPr>
          <w:rFonts w:ascii="Times New Roman" w:hAnsi="Times New Roman" w:cs="Times New Roman"/>
          <w:sz w:val="28"/>
          <w:szCs w:val="28"/>
        </w:rPr>
        <w:t>изменениями и дополнениями;</w:t>
      </w:r>
    </w:p>
    <w:p w:rsidR="00B42072" w:rsidRDefault="00B42072"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Стратегия социально-экономического развития Саратовской области до </w:t>
      </w:r>
      <w:r w:rsidRPr="00407488">
        <w:rPr>
          <w:rFonts w:ascii="Times New Roman" w:hAnsi="Times New Roman" w:cs="Times New Roman"/>
          <w:sz w:val="28"/>
          <w:szCs w:val="28"/>
        </w:rPr>
        <w:t>2030 года, утвержденная Постановлением</w:t>
      </w:r>
      <w:r w:rsidR="002B00B7" w:rsidRPr="00407488">
        <w:rPr>
          <w:rFonts w:ascii="Times New Roman" w:hAnsi="Times New Roman" w:cs="Times New Roman"/>
          <w:sz w:val="28"/>
          <w:szCs w:val="28"/>
        </w:rPr>
        <w:t xml:space="preserve"> </w:t>
      </w:r>
      <w:r w:rsidRPr="00407488">
        <w:rPr>
          <w:rFonts w:ascii="Times New Roman" w:hAnsi="Times New Roman" w:cs="Times New Roman"/>
          <w:sz w:val="28"/>
          <w:szCs w:val="28"/>
        </w:rPr>
        <w:t>Правительства Саратовской области от 30.06</w:t>
      </w:r>
      <w:r w:rsidRPr="00741FEB">
        <w:rPr>
          <w:rFonts w:ascii="Times New Roman" w:hAnsi="Times New Roman" w:cs="Times New Roman"/>
          <w:sz w:val="28"/>
          <w:szCs w:val="28"/>
        </w:rPr>
        <w:t>.2016</w:t>
      </w:r>
      <w:r w:rsidR="00A415C9" w:rsidRPr="00741FEB">
        <w:rPr>
          <w:rFonts w:ascii="Times New Roman" w:hAnsi="Times New Roman" w:cs="Times New Roman"/>
          <w:sz w:val="28"/>
          <w:szCs w:val="28"/>
        </w:rPr>
        <w:t xml:space="preserve"> </w:t>
      </w:r>
      <w:r w:rsidR="005B1DB7" w:rsidRPr="00741FEB">
        <w:rPr>
          <w:rFonts w:ascii="Times New Roman" w:hAnsi="Times New Roman" w:cs="Times New Roman"/>
          <w:sz w:val="28"/>
          <w:szCs w:val="28"/>
        </w:rPr>
        <w:t>№</w:t>
      </w:r>
      <w:r w:rsidRPr="00741FEB">
        <w:rPr>
          <w:rFonts w:ascii="Times New Roman" w:hAnsi="Times New Roman" w:cs="Times New Roman"/>
          <w:sz w:val="28"/>
          <w:szCs w:val="28"/>
        </w:rPr>
        <w:t xml:space="preserve"> 321-П; </w:t>
      </w:r>
    </w:p>
    <w:p w:rsidR="001319CC" w:rsidRDefault="001319CC" w:rsidP="00A8687F">
      <w:pPr>
        <w:pStyle w:val="a7"/>
        <w:numPr>
          <w:ilvl w:val="0"/>
          <w:numId w:val="2"/>
        </w:numPr>
        <w:tabs>
          <w:tab w:val="left" w:pos="993"/>
        </w:tabs>
        <w:spacing w:after="0" w:line="300" w:lineRule="auto"/>
        <w:ind w:left="0" w:firstLine="709"/>
        <w:jc w:val="both"/>
        <w:rPr>
          <w:rFonts w:ascii="Times New Roman" w:hAnsi="Times New Roman" w:cs="Times New Roman"/>
          <w:sz w:val="28"/>
          <w:szCs w:val="28"/>
        </w:rPr>
      </w:pPr>
      <w:r w:rsidRPr="001D2050">
        <w:rPr>
          <w:rFonts w:ascii="Times New Roman" w:hAnsi="Times New Roman" w:cs="Times New Roman"/>
          <w:sz w:val="28"/>
          <w:szCs w:val="28"/>
        </w:rPr>
        <w:t xml:space="preserve">Стратегия социально-экономического развития Пугачевского муниципального района Саратовской области на период до 2030 года, утвержденная </w:t>
      </w:r>
      <w:r w:rsidRPr="001D2050">
        <w:rPr>
          <w:rFonts w:ascii="Times New Roman" w:hAnsi="Times New Roman" w:cs="Times New Roman"/>
          <w:sz w:val="28"/>
          <w:szCs w:val="28"/>
        </w:rPr>
        <w:lastRenderedPageBreak/>
        <w:t>Решением  Собрания Пугачевского муниципального района Саратовской области от 21.12.2018 № 184;</w:t>
      </w:r>
    </w:p>
    <w:p w:rsidR="00FE56FD" w:rsidRPr="00B0694D" w:rsidRDefault="00FE56FD" w:rsidP="00533B19">
      <w:pPr>
        <w:numPr>
          <w:ilvl w:val="0"/>
          <w:numId w:val="3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Распоряжение Правительства РФ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FE56FD" w:rsidRPr="00B0694D" w:rsidRDefault="00FE56FD" w:rsidP="00533B19">
      <w:pPr>
        <w:numPr>
          <w:ilvl w:val="0"/>
          <w:numId w:val="3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Распоряжение Правительства РФ от 28.12.2012 № 2607-р «Об утверждении схемы территориального планирования Российской Федерации в области здравоохранения»;</w:t>
      </w:r>
    </w:p>
    <w:p w:rsidR="00FE56FD" w:rsidRPr="00B0694D" w:rsidRDefault="00FE56FD" w:rsidP="00533B19">
      <w:pPr>
        <w:numPr>
          <w:ilvl w:val="0"/>
          <w:numId w:val="3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Распоряжение Правительства РФ от 01.08.2016 №1634-р «Об утверждении схемы территориального планирования Российской Федерации в области энергетики»;</w:t>
      </w:r>
    </w:p>
    <w:p w:rsidR="00FE56FD" w:rsidRPr="00B0694D" w:rsidRDefault="00FE56FD" w:rsidP="00533B19">
      <w:pPr>
        <w:numPr>
          <w:ilvl w:val="0"/>
          <w:numId w:val="3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Распоряжение Правительства РФ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FE56FD" w:rsidRPr="00B0694D" w:rsidRDefault="00FE56FD" w:rsidP="00533B19">
      <w:pPr>
        <w:numPr>
          <w:ilvl w:val="0"/>
          <w:numId w:val="3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Распоряжение Правительства РФ от 26.02.2013 № 247-р «Об утверждении схемы территориального планирования Российской Федерации в области высшего профессионального образования»;</w:t>
      </w:r>
    </w:p>
    <w:p w:rsidR="00FE56FD" w:rsidRPr="00B0694D" w:rsidRDefault="00FE56FD" w:rsidP="00533B19">
      <w:pPr>
        <w:numPr>
          <w:ilvl w:val="0"/>
          <w:numId w:val="3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FE56FD" w:rsidRPr="00B0694D" w:rsidRDefault="00FE56FD" w:rsidP="00533B19">
      <w:pPr>
        <w:numPr>
          <w:ilvl w:val="0"/>
          <w:numId w:val="3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FE56FD" w:rsidRPr="00B0694D" w:rsidRDefault="00FE56FD" w:rsidP="00533B19">
      <w:pPr>
        <w:numPr>
          <w:ilvl w:val="0"/>
          <w:numId w:val="3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Постановление Правительства Саратовской области от 29.10.2015 № 545-П (ред. от 11.10.2023) "Об утверждении реестра административно-территориального деления Саратовской области";</w:t>
      </w:r>
    </w:p>
    <w:p w:rsidR="00FE56FD" w:rsidRPr="00B0694D" w:rsidRDefault="00FE56FD" w:rsidP="00533B19">
      <w:pPr>
        <w:numPr>
          <w:ilvl w:val="0"/>
          <w:numId w:val="3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Постановление Правительства Саратовской области от 30.06.2016 № 321-П (ред. от 22.05.2024) "Об утверждении Стратегии социально-экономического развития Саратовской области до 2030 года";</w:t>
      </w:r>
    </w:p>
    <w:p w:rsidR="00FE56FD" w:rsidRPr="00B0694D" w:rsidRDefault="00FE56FD" w:rsidP="00533B19">
      <w:pPr>
        <w:numPr>
          <w:ilvl w:val="0"/>
          <w:numId w:val="3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 xml:space="preserve"> Постановление Главного государственного санитарного врача Российской Федерации от 14.03.2002 № 10 «О введении в действие Санитарных правил и норм </w:t>
      </w:r>
      <w:r w:rsidRPr="00B0694D">
        <w:rPr>
          <w:rFonts w:ascii="Times New Roman" w:hAnsi="Times New Roman" w:cs="Times New Roman"/>
          <w:sz w:val="28"/>
          <w:szCs w:val="28"/>
          <w:lang w:eastAsia="zh-CN"/>
        </w:rPr>
        <w:lastRenderedPageBreak/>
        <w:t>«Зоны санитарной охраны источников водоснабжения и водопроводов питьевого назначения. СанПиН 2.1.4.1110-02»;</w:t>
      </w:r>
    </w:p>
    <w:p w:rsidR="00FE56FD" w:rsidRPr="00B0694D" w:rsidRDefault="00FE56FD" w:rsidP="00533B19">
      <w:pPr>
        <w:numPr>
          <w:ilvl w:val="0"/>
          <w:numId w:val="30"/>
        </w:numPr>
        <w:tabs>
          <w:tab w:val="left" w:pos="1134"/>
        </w:tabs>
        <w:spacing w:after="0" w:line="300" w:lineRule="auto"/>
        <w:ind w:left="0" w:firstLine="709"/>
        <w:jc w:val="both"/>
        <w:rPr>
          <w:rFonts w:ascii="Times New Roman" w:hAnsi="Times New Roman" w:cs="Times New Roman"/>
          <w:sz w:val="28"/>
          <w:szCs w:val="28"/>
        </w:rPr>
      </w:pPr>
      <w:r w:rsidRPr="00B0694D">
        <w:rPr>
          <w:rFonts w:ascii="Times New Roman" w:hAnsi="Times New Roman" w:cs="Times New Roman"/>
          <w:sz w:val="28"/>
          <w:szCs w:val="28"/>
          <w:lang w:eastAsia="zh-CN"/>
        </w:rPr>
        <w:t>Иные нормативные документы и правовые акты, необходимые для разработки градостроительной документации.</w:t>
      </w:r>
    </w:p>
    <w:p w:rsidR="00FE56FD" w:rsidRPr="00073301" w:rsidRDefault="00FE56FD" w:rsidP="00073301">
      <w:pPr>
        <w:tabs>
          <w:tab w:val="left" w:pos="993"/>
        </w:tabs>
        <w:spacing w:after="0" w:line="300" w:lineRule="auto"/>
        <w:ind w:firstLine="709"/>
        <w:jc w:val="both"/>
        <w:rPr>
          <w:rFonts w:ascii="Times New Roman" w:hAnsi="Times New Roman" w:cs="Times New Roman"/>
          <w:sz w:val="28"/>
          <w:szCs w:val="28"/>
        </w:rPr>
      </w:pPr>
      <w:bookmarkStart w:id="13" w:name="_Toc170369817"/>
      <w:r w:rsidRPr="00073301">
        <w:rPr>
          <w:rFonts w:ascii="Times New Roman" w:hAnsi="Times New Roman" w:cs="Times New Roman"/>
          <w:sz w:val="28"/>
          <w:szCs w:val="28"/>
        </w:rPr>
        <w:t>Также учтены основные положения Схемы территориального планирования Саратовской области.</w:t>
      </w:r>
      <w:bookmarkEnd w:id="13"/>
    </w:p>
    <w:p w:rsidR="001B6321" w:rsidRDefault="001B6321" w:rsidP="00FE56FD">
      <w:pPr>
        <w:pStyle w:val="2f7"/>
        <w:spacing w:after="0" w:line="300" w:lineRule="auto"/>
        <w:ind w:firstLine="709"/>
        <w:jc w:val="both"/>
        <w:outlineLvl w:val="9"/>
        <w:rPr>
          <w:rFonts w:ascii="Times New Roman" w:eastAsiaTheme="minorEastAsia" w:hAnsi="Times New Roman"/>
          <w:b w:val="0"/>
          <w:color w:val="auto"/>
          <w:szCs w:val="28"/>
          <w:lang w:eastAsia="zh-CN"/>
        </w:rPr>
      </w:pPr>
    </w:p>
    <w:p w:rsidR="00FE56FD" w:rsidRDefault="00FE5896" w:rsidP="006E16D5">
      <w:pPr>
        <w:pStyle w:val="af8"/>
        <w:tabs>
          <w:tab w:val="left" w:pos="1560"/>
        </w:tabs>
        <w:spacing w:after="0" w:line="300" w:lineRule="auto"/>
        <w:outlineLvl w:val="1"/>
      </w:pPr>
      <w:bookmarkStart w:id="14" w:name="_Toc184368292"/>
      <w:r w:rsidRPr="00F47557">
        <w:t>1.2.</w:t>
      </w:r>
      <w:r w:rsidRPr="00F47557">
        <w:tab/>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bookmarkEnd w:id="14"/>
    </w:p>
    <w:p w:rsidR="00EF5FB2" w:rsidRPr="00EF5FB2" w:rsidRDefault="00EF5FB2" w:rsidP="00C13BC6">
      <w:pPr>
        <w:pStyle w:val="af8"/>
        <w:tabs>
          <w:tab w:val="left" w:pos="1560"/>
        </w:tabs>
        <w:spacing w:after="0" w:line="300" w:lineRule="auto"/>
        <w:rPr>
          <w:b w:val="0"/>
          <w:u w:val="single"/>
        </w:rPr>
      </w:pPr>
      <w:r w:rsidRPr="00EF5FB2">
        <w:rPr>
          <w:b w:val="0"/>
          <w:u w:val="single"/>
        </w:rPr>
        <w:t>Муниципальная программа «Энергосбережение и повышение энергетической эффективности на территории Старопорубежского муниципального образования на 2023-2025 годы».</w:t>
      </w:r>
    </w:p>
    <w:p w:rsidR="00EF5FB2" w:rsidRDefault="00EF5FB2" w:rsidP="00C13BC6">
      <w:pPr>
        <w:pStyle w:val="af8"/>
        <w:tabs>
          <w:tab w:val="left" w:pos="1560"/>
        </w:tabs>
        <w:spacing w:after="0" w:line="300" w:lineRule="auto"/>
        <w:rPr>
          <w:b w:val="0"/>
        </w:rPr>
      </w:pPr>
      <w:r>
        <w:rPr>
          <w:b w:val="0"/>
        </w:rPr>
        <w:t xml:space="preserve">Целью программы является </w:t>
      </w:r>
      <w:r w:rsidRPr="00EF5FB2">
        <w:rPr>
          <w:b w:val="0"/>
        </w:rPr>
        <w:t>снижение расходов бюджетов муниципальных образований на оплату энергетических ресурсов, потребляемых организациями муниципальной бюджетной сферы,   снижение потерь энергоресурсов, улучшение экологической ситуации, надежность функционирования систем  жизнеобеспечения</w:t>
      </w:r>
      <w:r>
        <w:rPr>
          <w:b w:val="0"/>
        </w:rPr>
        <w:t>.</w:t>
      </w:r>
    </w:p>
    <w:p w:rsidR="00EF5FB2" w:rsidRDefault="00EF5FB2" w:rsidP="00C13BC6">
      <w:pPr>
        <w:pStyle w:val="af8"/>
        <w:tabs>
          <w:tab w:val="left" w:pos="1560"/>
        </w:tabs>
        <w:spacing w:after="0" w:line="300" w:lineRule="auto"/>
        <w:rPr>
          <w:b w:val="0"/>
          <w:u w:val="single"/>
        </w:rPr>
      </w:pPr>
      <w:r w:rsidRPr="00EF5FB2">
        <w:rPr>
          <w:b w:val="0"/>
          <w:u w:val="single"/>
        </w:rPr>
        <w:t>Муниципальная программа «</w:t>
      </w:r>
      <w:r>
        <w:rPr>
          <w:b w:val="0"/>
          <w:u w:val="single"/>
        </w:rPr>
        <w:t>Обеспечение пожарной безопасности на территории Старопорубежского муницицпального образования на 2024 – 2026 годы</w:t>
      </w:r>
      <w:r w:rsidRPr="00EF5FB2">
        <w:rPr>
          <w:b w:val="0"/>
          <w:u w:val="single"/>
        </w:rPr>
        <w:t>».</w:t>
      </w:r>
    </w:p>
    <w:p w:rsidR="00EA454A" w:rsidRDefault="00EA454A" w:rsidP="00C13BC6">
      <w:pPr>
        <w:pStyle w:val="af8"/>
        <w:tabs>
          <w:tab w:val="left" w:pos="1560"/>
        </w:tabs>
        <w:spacing w:after="0" w:line="300" w:lineRule="auto"/>
        <w:rPr>
          <w:b w:val="0"/>
        </w:rPr>
      </w:pPr>
      <w:r>
        <w:rPr>
          <w:b w:val="0"/>
        </w:rPr>
        <w:t>Целью программы является с</w:t>
      </w:r>
      <w:r w:rsidRPr="00EA454A">
        <w:rPr>
          <w:b w:val="0"/>
        </w:rPr>
        <w:t>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w:t>
      </w:r>
      <w:r>
        <w:rPr>
          <w:b w:val="0"/>
        </w:rPr>
        <w:t>.</w:t>
      </w:r>
    </w:p>
    <w:p w:rsidR="00EA454A" w:rsidRPr="00EA454A" w:rsidRDefault="00EA454A" w:rsidP="00C13BC6">
      <w:pPr>
        <w:pStyle w:val="af8"/>
        <w:tabs>
          <w:tab w:val="left" w:pos="1134"/>
        </w:tabs>
        <w:spacing w:after="0" w:line="300" w:lineRule="auto"/>
        <w:rPr>
          <w:b w:val="0"/>
        </w:rPr>
      </w:pPr>
      <w:r>
        <w:rPr>
          <w:b w:val="0"/>
          <w:u w:val="single"/>
        </w:rPr>
        <w:t xml:space="preserve">Муниципальная программа </w:t>
      </w:r>
      <w:r w:rsidRPr="00EA454A">
        <w:rPr>
          <w:b w:val="0"/>
          <w:u w:val="single"/>
        </w:rPr>
        <w:t>«Развитие систем коммунальной инфраструктуры</w:t>
      </w:r>
      <w:r>
        <w:rPr>
          <w:b w:val="0"/>
          <w:u w:val="single"/>
        </w:rPr>
        <w:t xml:space="preserve"> </w:t>
      </w:r>
      <w:r w:rsidRPr="00EA454A">
        <w:rPr>
          <w:b w:val="0"/>
          <w:u w:val="single"/>
        </w:rPr>
        <w:t xml:space="preserve"> в Старопорубежском муниципальном образовании</w:t>
      </w:r>
      <w:r>
        <w:rPr>
          <w:b w:val="0"/>
          <w:u w:val="single"/>
        </w:rPr>
        <w:t xml:space="preserve"> </w:t>
      </w:r>
      <w:r w:rsidRPr="00EA454A">
        <w:rPr>
          <w:b w:val="0"/>
          <w:u w:val="single"/>
        </w:rPr>
        <w:t xml:space="preserve"> Пугачевского муниципального </w:t>
      </w:r>
      <w:r w:rsidRPr="00AF5708">
        <w:rPr>
          <w:b w:val="0"/>
          <w:u w:val="single"/>
        </w:rPr>
        <w:t>района  Саратовской области на 2024 - 2026 годы».</w:t>
      </w:r>
    </w:p>
    <w:p w:rsidR="00EA454A" w:rsidRPr="00EA454A" w:rsidRDefault="00EA454A" w:rsidP="00C13BC6">
      <w:pPr>
        <w:pStyle w:val="ConsPlusNormal"/>
        <w:tabs>
          <w:tab w:val="left" w:pos="1134"/>
        </w:tabs>
        <w:spacing w:line="300" w:lineRule="auto"/>
        <w:ind w:firstLine="709"/>
        <w:jc w:val="both"/>
        <w:rPr>
          <w:b/>
          <w:sz w:val="28"/>
          <w:szCs w:val="28"/>
          <w:u w:val="single"/>
        </w:rPr>
      </w:pPr>
      <w:r w:rsidRPr="00EA454A">
        <w:rPr>
          <w:rFonts w:ascii="Times New Roman" w:eastAsiaTheme="minorEastAsia" w:hAnsi="Times New Roman"/>
          <w:sz w:val="28"/>
          <w:szCs w:val="28"/>
          <w:lang w:eastAsia="ru-RU"/>
        </w:rPr>
        <w:t xml:space="preserve">Целью программы является </w:t>
      </w:r>
      <w:r w:rsidR="00230A4A">
        <w:rPr>
          <w:rFonts w:ascii="Times New Roman" w:eastAsiaTheme="minorEastAsia" w:hAnsi="Times New Roman"/>
          <w:sz w:val="28"/>
          <w:szCs w:val="28"/>
          <w:lang w:eastAsia="ru-RU"/>
        </w:rPr>
        <w:t>о</w:t>
      </w:r>
      <w:r w:rsidRPr="00EA454A">
        <w:rPr>
          <w:rFonts w:ascii="Times New Roman" w:eastAsiaTheme="minorEastAsia" w:hAnsi="Times New Roman"/>
          <w:sz w:val="28"/>
          <w:szCs w:val="28"/>
          <w:lang w:eastAsia="ru-RU"/>
        </w:rPr>
        <w:t>пределение стратегических задач развития систем коммунальной инфраструктуры Старопорубежского муниципального образования.</w:t>
      </w:r>
      <w:r>
        <w:rPr>
          <w:rFonts w:ascii="Times New Roman" w:eastAsiaTheme="minorEastAsia" w:hAnsi="Times New Roman"/>
          <w:sz w:val="28"/>
          <w:szCs w:val="28"/>
          <w:lang w:eastAsia="ru-RU"/>
        </w:rPr>
        <w:t xml:space="preserve"> </w:t>
      </w:r>
      <w:r w:rsidRPr="00EA454A">
        <w:rPr>
          <w:rFonts w:ascii="Times New Roman" w:hAnsi="Times New Roman"/>
          <w:sz w:val="28"/>
          <w:szCs w:val="28"/>
        </w:rPr>
        <w:t>Создание условий для эффективного функционирования и  развития систем коммунальной инфраструктуры Старопорубежского муниципального образования</w:t>
      </w:r>
      <w:r>
        <w:rPr>
          <w:rFonts w:ascii="Times New Roman" w:hAnsi="Times New Roman"/>
          <w:sz w:val="28"/>
          <w:szCs w:val="28"/>
        </w:rPr>
        <w:t>.</w:t>
      </w:r>
    </w:p>
    <w:p w:rsidR="00AF5708" w:rsidRDefault="00AF5708" w:rsidP="00C13BC6">
      <w:pPr>
        <w:pStyle w:val="af8"/>
        <w:tabs>
          <w:tab w:val="left" w:pos="1134"/>
        </w:tabs>
        <w:spacing w:after="0" w:line="300" w:lineRule="auto"/>
        <w:rPr>
          <w:b w:val="0"/>
          <w:u w:val="single"/>
        </w:rPr>
      </w:pPr>
      <w:r>
        <w:rPr>
          <w:b w:val="0"/>
          <w:u w:val="single"/>
        </w:rPr>
        <w:t xml:space="preserve">Муниципальная программа </w:t>
      </w:r>
      <w:r w:rsidRPr="00AF5708">
        <w:rPr>
          <w:b w:val="0"/>
          <w:u w:val="single"/>
        </w:rPr>
        <w:t>«Развитие физической культуры и спорта на территории</w:t>
      </w:r>
      <w:r>
        <w:rPr>
          <w:b w:val="0"/>
          <w:u w:val="single"/>
        </w:rPr>
        <w:t xml:space="preserve"> </w:t>
      </w:r>
      <w:r w:rsidRPr="00AF5708">
        <w:rPr>
          <w:b w:val="0"/>
          <w:u w:val="single"/>
        </w:rPr>
        <w:t>Старопорубежского муниципального образования Пугачевского муниципального района на 2024 - 2026 годы»</w:t>
      </w:r>
      <w:r>
        <w:rPr>
          <w:b w:val="0"/>
          <w:u w:val="single"/>
        </w:rPr>
        <w:t>.</w:t>
      </w:r>
    </w:p>
    <w:p w:rsidR="00AF5708" w:rsidRPr="00AF5708" w:rsidRDefault="00AF5708" w:rsidP="00C13BC6">
      <w:pPr>
        <w:pStyle w:val="a4"/>
        <w:tabs>
          <w:tab w:val="left" w:pos="1134"/>
        </w:tabs>
        <w:spacing w:before="0" w:beforeAutospacing="0" w:after="0" w:afterAutospacing="0" w:line="300" w:lineRule="auto"/>
        <w:ind w:firstLine="709"/>
        <w:jc w:val="both"/>
        <w:textAlignment w:val="baseline"/>
        <w:rPr>
          <w:sz w:val="28"/>
          <w:szCs w:val="28"/>
        </w:rPr>
      </w:pPr>
      <w:r w:rsidRPr="00AF5708">
        <w:rPr>
          <w:rFonts w:eastAsiaTheme="minorEastAsia"/>
          <w:sz w:val="28"/>
          <w:szCs w:val="28"/>
        </w:rPr>
        <w:lastRenderedPageBreak/>
        <w:t xml:space="preserve">Целью программы является - Создание условий, ориентирующих граждан на здоровый образ жизни, в том числе на занятия физической культурой и спортом; </w:t>
      </w:r>
      <w:r w:rsidRPr="00AF5708">
        <w:rPr>
          <w:sz w:val="28"/>
          <w:szCs w:val="28"/>
        </w:rPr>
        <w:t xml:space="preserve"> развитие спортивной инфраструктуры.</w:t>
      </w:r>
    </w:p>
    <w:p w:rsidR="00AF5708" w:rsidRPr="00EA454A" w:rsidRDefault="00AF5708" w:rsidP="00C13BC6">
      <w:pPr>
        <w:pStyle w:val="af8"/>
        <w:tabs>
          <w:tab w:val="left" w:pos="1134"/>
        </w:tabs>
        <w:spacing w:after="0" w:line="300" w:lineRule="auto"/>
        <w:rPr>
          <w:b w:val="0"/>
        </w:rPr>
      </w:pPr>
      <w:r>
        <w:rPr>
          <w:b w:val="0"/>
          <w:u w:val="single"/>
        </w:rPr>
        <w:t xml:space="preserve">Муниципальная </w:t>
      </w:r>
      <w:r w:rsidRPr="00AF5708">
        <w:rPr>
          <w:b w:val="0"/>
          <w:u w:val="single"/>
        </w:rPr>
        <w:t>программа «Капитальный ремонт,  ремонт, содержание и безопасность  автомобильных дорог общего пользования  на территории Старопорубежского муниципального образования Пугачевского муниципального района Саратовской области  на 2024 – 2026 годы»</w:t>
      </w:r>
      <w:r w:rsidR="00C27469">
        <w:rPr>
          <w:b w:val="0"/>
          <w:u w:val="single"/>
        </w:rPr>
        <w:t>.</w:t>
      </w:r>
    </w:p>
    <w:p w:rsidR="006B6B4A" w:rsidRDefault="00AF5708" w:rsidP="00C13BC6">
      <w:pPr>
        <w:pStyle w:val="a4"/>
        <w:tabs>
          <w:tab w:val="left" w:pos="1134"/>
        </w:tabs>
        <w:spacing w:before="0" w:beforeAutospacing="0" w:after="0" w:afterAutospacing="0" w:line="300" w:lineRule="auto"/>
        <w:ind w:firstLine="709"/>
        <w:jc w:val="both"/>
        <w:textAlignment w:val="baseline"/>
        <w:rPr>
          <w:rFonts w:eastAsiaTheme="minorEastAsia"/>
          <w:sz w:val="28"/>
          <w:szCs w:val="28"/>
        </w:rPr>
      </w:pPr>
      <w:r w:rsidRPr="006B6B4A">
        <w:rPr>
          <w:rFonts w:eastAsiaTheme="minorEastAsia"/>
          <w:sz w:val="28"/>
          <w:szCs w:val="28"/>
        </w:rPr>
        <w:t xml:space="preserve">Целью </w:t>
      </w:r>
      <w:r w:rsidR="006B6B4A" w:rsidRPr="006B6B4A">
        <w:rPr>
          <w:rFonts w:eastAsiaTheme="minorEastAsia"/>
          <w:sz w:val="28"/>
          <w:szCs w:val="28"/>
        </w:rPr>
        <w:t>программы является выполнение полномочий, связанных с организацией дорожной деятельности в отношении автомобильных дорог местного значения;</w:t>
      </w:r>
      <w:r w:rsidR="006B6B4A">
        <w:rPr>
          <w:rFonts w:eastAsiaTheme="minorEastAsia"/>
          <w:sz w:val="28"/>
          <w:szCs w:val="28"/>
        </w:rPr>
        <w:t xml:space="preserve"> </w:t>
      </w:r>
      <w:r w:rsidR="006B6B4A" w:rsidRPr="006B6B4A">
        <w:rPr>
          <w:rFonts w:eastAsiaTheme="minorEastAsia"/>
          <w:sz w:val="28"/>
          <w:szCs w:val="28"/>
        </w:rPr>
        <w:t>сохранение и совершенствование сети автомобильных дорог местного значения; увеличение срока службы дорожных покрытий, сооружений; улучшение технического состояния автомобильных дорог общего пользования, находящихся в границах  Старопорубежского муниципального образования.</w:t>
      </w:r>
    </w:p>
    <w:p w:rsidR="00B51912" w:rsidRDefault="00B51912" w:rsidP="00C13BC6">
      <w:pPr>
        <w:pStyle w:val="af8"/>
        <w:tabs>
          <w:tab w:val="left" w:pos="1134"/>
        </w:tabs>
        <w:spacing w:after="0" w:line="300" w:lineRule="auto"/>
        <w:rPr>
          <w:b w:val="0"/>
          <w:u w:val="single"/>
        </w:rPr>
      </w:pPr>
      <w:r>
        <w:rPr>
          <w:b w:val="0"/>
          <w:u w:val="single"/>
        </w:rPr>
        <w:t>М</w:t>
      </w:r>
      <w:r w:rsidRPr="00B51912">
        <w:rPr>
          <w:b w:val="0"/>
          <w:u w:val="single"/>
        </w:rPr>
        <w:t>униципальн</w:t>
      </w:r>
      <w:r>
        <w:rPr>
          <w:b w:val="0"/>
          <w:u w:val="single"/>
        </w:rPr>
        <w:t>ая</w:t>
      </w:r>
      <w:r w:rsidRPr="00B51912">
        <w:rPr>
          <w:b w:val="0"/>
          <w:u w:val="single"/>
        </w:rPr>
        <w:t xml:space="preserve"> программ</w:t>
      </w:r>
      <w:r>
        <w:rPr>
          <w:b w:val="0"/>
          <w:u w:val="single"/>
        </w:rPr>
        <w:t>а</w:t>
      </w:r>
      <w:r w:rsidRPr="00B51912">
        <w:rPr>
          <w:b w:val="0"/>
          <w:u w:val="single"/>
        </w:rPr>
        <w:t xml:space="preserve"> «Мероприятия по поддержке и развитию культуры  Старопорубежского  муниципального образования  на 2024 – 2026 годы»</w:t>
      </w:r>
      <w:r>
        <w:rPr>
          <w:b w:val="0"/>
          <w:u w:val="single"/>
        </w:rPr>
        <w:t>.</w:t>
      </w:r>
    </w:p>
    <w:p w:rsidR="00B51912" w:rsidRPr="00DC6414" w:rsidRDefault="00DC6414" w:rsidP="00C13BC6">
      <w:pPr>
        <w:spacing w:after="0" w:line="300" w:lineRule="auto"/>
        <w:ind w:firstLine="709"/>
        <w:jc w:val="both"/>
        <w:rPr>
          <w:rFonts w:ascii="Times New Roman" w:hAnsi="Times New Roman" w:cs="Times New Roman"/>
          <w:sz w:val="28"/>
          <w:szCs w:val="28"/>
        </w:rPr>
      </w:pPr>
      <w:r w:rsidRPr="00DC6414">
        <w:rPr>
          <w:rFonts w:ascii="Times New Roman" w:hAnsi="Times New Roman" w:cs="Times New Roman"/>
          <w:sz w:val="28"/>
          <w:szCs w:val="28"/>
        </w:rPr>
        <w:t>Целью программы является формирование культурных ценностей современного сельского бытия; создание условий для развития культуры;  повышение  доступности, качества, объема и разнообразия в сфере культуры и искусства; сохранение культурного наследия в поселении.</w:t>
      </w:r>
    </w:p>
    <w:p w:rsidR="00EF5FB2" w:rsidRPr="00EF5FB2" w:rsidRDefault="00EF5FB2" w:rsidP="00C13BC6">
      <w:pPr>
        <w:pStyle w:val="af8"/>
        <w:tabs>
          <w:tab w:val="left" w:pos="1560"/>
        </w:tabs>
        <w:spacing w:after="0" w:line="300" w:lineRule="auto"/>
        <w:rPr>
          <w:b w:val="0"/>
        </w:rPr>
      </w:pPr>
    </w:p>
    <w:p w:rsidR="00D27957" w:rsidRDefault="00D27957">
      <w:pPr>
        <w:rPr>
          <w:rFonts w:ascii="Times New Roman" w:hAnsi="Times New Roman" w:cs="Times New Roman"/>
          <w:sz w:val="28"/>
          <w:szCs w:val="28"/>
        </w:rPr>
      </w:pPr>
      <w:r>
        <w:rPr>
          <w:rFonts w:ascii="Times New Roman" w:hAnsi="Times New Roman" w:cs="Times New Roman"/>
          <w:sz w:val="28"/>
          <w:szCs w:val="28"/>
        </w:rPr>
        <w:br w:type="page"/>
      </w:r>
    </w:p>
    <w:p w:rsidR="00C905FF" w:rsidRPr="00F4193D" w:rsidRDefault="00C905FF" w:rsidP="00533B19">
      <w:pPr>
        <w:pStyle w:val="1fd"/>
        <w:numPr>
          <w:ilvl w:val="0"/>
          <w:numId w:val="57"/>
        </w:numPr>
        <w:tabs>
          <w:tab w:val="clear" w:pos="6598"/>
          <w:tab w:val="left" w:pos="1276"/>
        </w:tabs>
        <w:spacing w:after="0" w:line="300" w:lineRule="auto"/>
        <w:ind w:left="0" w:firstLine="709"/>
        <w:jc w:val="both"/>
      </w:pPr>
      <w:bookmarkStart w:id="15" w:name="_Toc170369819"/>
      <w:bookmarkStart w:id="16" w:name="_Toc182924235"/>
      <w:bookmarkStart w:id="17" w:name="_Toc184368293"/>
      <w:bookmarkStart w:id="18" w:name="_Toc9524866"/>
      <w:bookmarkStart w:id="19" w:name="_Toc268263623"/>
      <w:bookmarkStart w:id="20" w:name="_Toc342472302"/>
      <w:bookmarkStart w:id="21" w:name="_Toc509150238"/>
      <w:bookmarkStart w:id="22" w:name="_Toc21089214"/>
      <w:bookmarkStart w:id="23" w:name="_Toc99539793"/>
      <w:bookmarkEnd w:id="3"/>
      <w:bookmarkEnd w:id="4"/>
      <w:r w:rsidRPr="00F4193D">
        <w:lastRenderedPageBreak/>
        <w:t>Обоснование выбранного варианта размещения объектов местного значения поселения на основе анализа использования территории поселения</w:t>
      </w:r>
      <w:bookmarkEnd w:id="15"/>
      <w:bookmarkEnd w:id="16"/>
      <w:bookmarkEnd w:id="17"/>
    </w:p>
    <w:p w:rsidR="00E00749" w:rsidRPr="00575A17" w:rsidRDefault="00E00749" w:rsidP="00533B19">
      <w:pPr>
        <w:pStyle w:val="2f7"/>
        <w:numPr>
          <w:ilvl w:val="1"/>
          <w:numId w:val="57"/>
        </w:numPr>
        <w:tabs>
          <w:tab w:val="clear" w:pos="6173"/>
          <w:tab w:val="left" w:pos="1276"/>
          <w:tab w:val="left" w:pos="1560"/>
        </w:tabs>
        <w:spacing w:after="0" w:line="300" w:lineRule="auto"/>
        <w:ind w:left="0" w:firstLine="709"/>
        <w:jc w:val="both"/>
        <w:rPr>
          <w:rFonts w:ascii="Times New Roman" w:hAnsi="Times New Roman"/>
          <w:szCs w:val="28"/>
        </w:rPr>
      </w:pPr>
      <w:bookmarkStart w:id="24" w:name="_Toc184368294"/>
      <w:r w:rsidRPr="00575A17">
        <w:rPr>
          <w:rFonts w:ascii="Times New Roman" w:hAnsi="Times New Roman"/>
          <w:szCs w:val="28"/>
        </w:rPr>
        <w:t>Общие сведения</w:t>
      </w:r>
      <w:bookmarkEnd w:id="18"/>
      <w:bookmarkEnd w:id="19"/>
      <w:bookmarkEnd w:id="20"/>
      <w:bookmarkEnd w:id="21"/>
      <w:bookmarkEnd w:id="22"/>
      <w:bookmarkEnd w:id="23"/>
      <w:r w:rsidR="001B6321" w:rsidRPr="00575A17">
        <w:rPr>
          <w:rFonts w:ascii="Times New Roman" w:hAnsi="Times New Roman"/>
          <w:szCs w:val="28"/>
        </w:rPr>
        <w:t xml:space="preserve"> о муниципальном образовании</w:t>
      </w:r>
      <w:bookmarkEnd w:id="24"/>
    </w:p>
    <w:p w:rsidR="00FE7836" w:rsidRDefault="001B562E" w:rsidP="005E597E">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Старопорубежское</w:t>
      </w:r>
      <w:r w:rsidR="00887940">
        <w:rPr>
          <w:rFonts w:ascii="Times New Roman" w:hAnsi="Times New Roman" w:cs="Times New Roman"/>
          <w:sz w:val="28"/>
          <w:szCs w:val="28"/>
        </w:rPr>
        <w:t xml:space="preserve"> </w:t>
      </w:r>
      <w:r w:rsidR="00FE7836" w:rsidRPr="00FE7836">
        <w:rPr>
          <w:rFonts w:ascii="Times New Roman" w:hAnsi="Times New Roman" w:cs="Times New Roman"/>
          <w:sz w:val="28"/>
          <w:szCs w:val="28"/>
        </w:rPr>
        <w:t>муниципальное образование</w:t>
      </w:r>
      <w:r w:rsidR="00FE7836">
        <w:rPr>
          <w:rFonts w:ascii="Times New Roman" w:hAnsi="Times New Roman" w:cs="Times New Roman"/>
          <w:sz w:val="28"/>
          <w:szCs w:val="28"/>
        </w:rPr>
        <w:t xml:space="preserve"> </w:t>
      </w:r>
      <w:r w:rsidR="003A22E2">
        <w:rPr>
          <w:rFonts w:ascii="Times New Roman" w:hAnsi="Times New Roman" w:cs="Times New Roman"/>
          <w:sz w:val="28"/>
          <w:szCs w:val="28"/>
        </w:rPr>
        <w:t>Пугачевского</w:t>
      </w:r>
      <w:r w:rsidR="00FE7836">
        <w:rPr>
          <w:rFonts w:ascii="Times New Roman" w:hAnsi="Times New Roman" w:cs="Times New Roman"/>
          <w:sz w:val="28"/>
          <w:szCs w:val="28"/>
        </w:rPr>
        <w:t xml:space="preserve"> муниципального района </w:t>
      </w:r>
      <w:r w:rsidR="00FE7836" w:rsidRPr="00FE7836">
        <w:rPr>
          <w:rFonts w:ascii="Times New Roman" w:hAnsi="Times New Roman" w:cs="Times New Roman"/>
          <w:sz w:val="28"/>
          <w:szCs w:val="28"/>
        </w:rPr>
        <w:t xml:space="preserve">расположено </w:t>
      </w:r>
      <w:r w:rsidR="006D6A77" w:rsidRPr="006D6A77">
        <w:rPr>
          <w:rFonts w:ascii="Times New Roman" w:hAnsi="Times New Roman" w:cs="Times New Roman"/>
          <w:sz w:val="28"/>
          <w:szCs w:val="28"/>
        </w:rPr>
        <w:t>в Заволжье, на левом берегу реки Большой Иргиз, при впадении в нее речки Рубежка. По автомобильным дорогам расстояние до районного центра составляет 32 км, до областного центра города Сарат</w:t>
      </w:r>
      <w:r w:rsidR="006D6A77">
        <w:rPr>
          <w:rFonts w:ascii="Times New Roman" w:hAnsi="Times New Roman" w:cs="Times New Roman"/>
          <w:sz w:val="28"/>
          <w:szCs w:val="28"/>
        </w:rPr>
        <w:t xml:space="preserve">ов </w:t>
      </w:r>
      <w:r w:rsidR="00BD6E21">
        <w:rPr>
          <w:rFonts w:ascii="Times New Roman" w:hAnsi="Times New Roman" w:cs="Times New Roman"/>
          <w:sz w:val="28"/>
          <w:szCs w:val="28"/>
        </w:rPr>
        <w:t>–</w:t>
      </w:r>
      <w:r w:rsidR="006D6A77">
        <w:rPr>
          <w:rFonts w:ascii="Times New Roman" w:hAnsi="Times New Roman" w:cs="Times New Roman"/>
          <w:sz w:val="28"/>
          <w:szCs w:val="28"/>
        </w:rPr>
        <w:t xml:space="preserve"> 260</w:t>
      </w:r>
      <w:r w:rsidR="00BD6E21">
        <w:rPr>
          <w:rFonts w:ascii="Times New Roman" w:hAnsi="Times New Roman" w:cs="Times New Roman"/>
          <w:sz w:val="28"/>
          <w:szCs w:val="28"/>
        </w:rPr>
        <w:t> </w:t>
      </w:r>
      <w:r w:rsidR="006D6A77">
        <w:rPr>
          <w:rFonts w:ascii="Times New Roman" w:hAnsi="Times New Roman" w:cs="Times New Roman"/>
          <w:sz w:val="28"/>
          <w:szCs w:val="28"/>
        </w:rPr>
        <w:t>км, до Самары - 210 км.</w:t>
      </w:r>
    </w:p>
    <w:p w:rsidR="00823697" w:rsidRDefault="00130FBB" w:rsidP="00823697">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Старопорубежское</w:t>
      </w:r>
      <w:r w:rsidR="00823697">
        <w:rPr>
          <w:rFonts w:ascii="Times New Roman" w:hAnsi="Times New Roman" w:cs="Times New Roman"/>
          <w:sz w:val="28"/>
          <w:szCs w:val="28"/>
        </w:rPr>
        <w:t xml:space="preserve"> </w:t>
      </w:r>
      <w:r w:rsidR="00823697" w:rsidRPr="00EA3A71">
        <w:rPr>
          <w:rFonts w:ascii="Times New Roman" w:hAnsi="Times New Roman" w:cs="Times New Roman"/>
          <w:sz w:val="28"/>
          <w:szCs w:val="28"/>
        </w:rPr>
        <w:t>муниципальное образование входит в состав Пугачевского муниципального района Саратовской области</w:t>
      </w:r>
      <w:r w:rsidR="00823697">
        <w:rPr>
          <w:rFonts w:ascii="Times New Roman" w:hAnsi="Times New Roman" w:cs="Times New Roman"/>
          <w:sz w:val="28"/>
          <w:szCs w:val="28"/>
        </w:rPr>
        <w:t xml:space="preserve"> в соответствии </w:t>
      </w:r>
      <w:r w:rsidR="00823697" w:rsidRPr="00B77011">
        <w:rPr>
          <w:rFonts w:ascii="Times New Roman" w:hAnsi="Times New Roman" w:cs="Times New Roman"/>
          <w:sz w:val="28"/>
          <w:szCs w:val="28"/>
        </w:rPr>
        <w:t>Закон</w:t>
      </w:r>
      <w:r w:rsidR="00823697">
        <w:rPr>
          <w:rFonts w:ascii="Times New Roman" w:hAnsi="Times New Roman" w:cs="Times New Roman"/>
          <w:sz w:val="28"/>
          <w:szCs w:val="28"/>
        </w:rPr>
        <w:t>а</w:t>
      </w:r>
      <w:r w:rsidR="00823697" w:rsidRPr="00B77011">
        <w:rPr>
          <w:rFonts w:ascii="Times New Roman" w:hAnsi="Times New Roman" w:cs="Times New Roman"/>
          <w:sz w:val="28"/>
          <w:szCs w:val="28"/>
        </w:rPr>
        <w:t xml:space="preserve"> Саратовской области от 27.12.2004 </w:t>
      </w:r>
      <w:r w:rsidR="00823697">
        <w:rPr>
          <w:rFonts w:ascii="Times New Roman" w:hAnsi="Times New Roman" w:cs="Times New Roman"/>
          <w:sz w:val="28"/>
          <w:szCs w:val="28"/>
        </w:rPr>
        <w:t>№</w:t>
      </w:r>
      <w:r w:rsidR="00823697" w:rsidRPr="00590FD2">
        <w:rPr>
          <w:rFonts w:ascii="Times New Roman" w:hAnsi="Times New Roman" w:cs="Times New Roman"/>
          <w:sz w:val="28"/>
          <w:szCs w:val="28"/>
        </w:rPr>
        <w:t> </w:t>
      </w:r>
      <w:r w:rsidR="00823697" w:rsidRPr="00B77011">
        <w:rPr>
          <w:rFonts w:ascii="Times New Roman" w:hAnsi="Times New Roman" w:cs="Times New Roman"/>
          <w:sz w:val="28"/>
          <w:szCs w:val="28"/>
        </w:rPr>
        <w:t xml:space="preserve">89-ЗСО </w:t>
      </w:r>
      <w:r w:rsidR="00823697">
        <w:rPr>
          <w:rFonts w:ascii="Times New Roman" w:hAnsi="Times New Roman" w:cs="Times New Roman"/>
          <w:sz w:val="28"/>
          <w:szCs w:val="28"/>
        </w:rPr>
        <w:t>«</w:t>
      </w:r>
      <w:r w:rsidR="00823697" w:rsidRPr="00B77011">
        <w:rPr>
          <w:rFonts w:ascii="Times New Roman" w:hAnsi="Times New Roman" w:cs="Times New Roman"/>
          <w:sz w:val="28"/>
          <w:szCs w:val="28"/>
        </w:rPr>
        <w:t>О муниципальных образованиях, входящих в состав Пугачевского муниципального района</w:t>
      </w:r>
      <w:r w:rsidR="00823697">
        <w:rPr>
          <w:rFonts w:ascii="Times New Roman" w:hAnsi="Times New Roman" w:cs="Times New Roman"/>
          <w:sz w:val="28"/>
          <w:szCs w:val="28"/>
        </w:rPr>
        <w:t>»</w:t>
      </w:r>
      <w:r w:rsidR="00823697" w:rsidRPr="00EA3A71">
        <w:rPr>
          <w:rFonts w:ascii="Times New Roman" w:hAnsi="Times New Roman" w:cs="Times New Roman"/>
          <w:sz w:val="28"/>
          <w:szCs w:val="28"/>
        </w:rPr>
        <w:t xml:space="preserve">. </w:t>
      </w:r>
    </w:p>
    <w:p w:rsidR="005D4C0D" w:rsidRDefault="00130FBB" w:rsidP="005E597E">
      <w:pPr>
        <w:spacing w:after="0" w:line="30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Старопорубежское</w:t>
      </w:r>
      <w:r w:rsidR="00823697" w:rsidRPr="00383BCC">
        <w:rPr>
          <w:rFonts w:ascii="Times New Roman" w:eastAsia="Times New Roman" w:hAnsi="Times New Roman" w:cs="Times New Roman"/>
          <w:sz w:val="28"/>
          <w:szCs w:val="28"/>
        </w:rPr>
        <w:t xml:space="preserve"> муниципально</w:t>
      </w:r>
      <w:r w:rsidR="00174ADA">
        <w:rPr>
          <w:rFonts w:ascii="Times New Roman" w:eastAsia="Times New Roman" w:hAnsi="Times New Roman" w:cs="Times New Roman"/>
          <w:sz w:val="28"/>
          <w:szCs w:val="28"/>
        </w:rPr>
        <w:t>е</w:t>
      </w:r>
      <w:r w:rsidR="00823697" w:rsidRPr="00383BCC">
        <w:rPr>
          <w:rFonts w:ascii="Times New Roman" w:eastAsia="Times New Roman" w:hAnsi="Times New Roman" w:cs="Times New Roman"/>
          <w:sz w:val="28"/>
          <w:szCs w:val="28"/>
        </w:rPr>
        <w:t xml:space="preserve"> образовани</w:t>
      </w:r>
      <w:r w:rsidR="00174ADA">
        <w:rPr>
          <w:rFonts w:ascii="Times New Roman" w:eastAsia="Times New Roman" w:hAnsi="Times New Roman" w:cs="Times New Roman"/>
          <w:sz w:val="28"/>
          <w:szCs w:val="28"/>
        </w:rPr>
        <w:t>е</w:t>
      </w:r>
      <w:r w:rsidR="00823697" w:rsidRPr="00383BCC">
        <w:rPr>
          <w:rFonts w:ascii="Times New Roman" w:eastAsia="Times New Roman" w:hAnsi="Times New Roman" w:cs="Times New Roman"/>
          <w:sz w:val="28"/>
          <w:szCs w:val="28"/>
        </w:rPr>
        <w:t xml:space="preserve"> </w:t>
      </w:r>
      <w:r w:rsidR="00174ADA">
        <w:rPr>
          <w:rFonts w:ascii="Times New Roman" w:eastAsia="Times New Roman" w:hAnsi="Times New Roman" w:cs="Times New Roman"/>
          <w:sz w:val="28"/>
          <w:szCs w:val="28"/>
        </w:rPr>
        <w:t>гр</w:t>
      </w:r>
      <w:r w:rsidR="00174ADA" w:rsidRPr="00383BCC">
        <w:rPr>
          <w:rFonts w:ascii="Times New Roman" w:eastAsia="Times New Roman" w:hAnsi="Times New Roman" w:cs="Times New Roman"/>
          <w:sz w:val="28"/>
          <w:szCs w:val="28"/>
        </w:rPr>
        <w:t>ани</w:t>
      </w:r>
      <w:r w:rsidR="00174ADA">
        <w:rPr>
          <w:rFonts w:ascii="Times New Roman" w:eastAsia="Times New Roman" w:hAnsi="Times New Roman" w:cs="Times New Roman"/>
          <w:sz w:val="28"/>
          <w:szCs w:val="28"/>
        </w:rPr>
        <w:t>чит</w:t>
      </w:r>
      <w:r w:rsidR="00174ADA" w:rsidRPr="00383BCC">
        <w:rPr>
          <w:rFonts w:ascii="Times New Roman" w:eastAsia="Times New Roman" w:hAnsi="Times New Roman" w:cs="Times New Roman"/>
          <w:sz w:val="28"/>
          <w:szCs w:val="28"/>
        </w:rPr>
        <w:t xml:space="preserve"> </w:t>
      </w:r>
      <w:r w:rsidR="00174ADA">
        <w:rPr>
          <w:rFonts w:ascii="Times New Roman" w:eastAsia="Times New Roman" w:hAnsi="Times New Roman" w:cs="Times New Roman"/>
          <w:sz w:val="28"/>
          <w:szCs w:val="28"/>
        </w:rPr>
        <w:t xml:space="preserve">4-мя муниципальными образованиями Пугачевского муниципального района: </w:t>
      </w:r>
      <w:r w:rsidR="005D4C0D" w:rsidRPr="005D4C0D">
        <w:rPr>
          <w:rFonts w:ascii="Times New Roman" w:eastAsia="Times New Roman" w:hAnsi="Times New Roman" w:cs="Times New Roman"/>
          <w:sz w:val="28"/>
          <w:szCs w:val="28"/>
        </w:rPr>
        <w:t>с</w:t>
      </w:r>
      <w:r w:rsidR="00D27957">
        <w:rPr>
          <w:rFonts w:ascii="Times New Roman" w:eastAsia="Times New Roman" w:hAnsi="Times New Roman" w:cs="Times New Roman"/>
          <w:sz w:val="28"/>
          <w:szCs w:val="28"/>
        </w:rPr>
        <w:t> </w:t>
      </w:r>
      <w:r w:rsidR="005D4C0D" w:rsidRPr="005D4C0D">
        <w:rPr>
          <w:rFonts w:ascii="Times New Roman" w:eastAsia="Times New Roman" w:hAnsi="Times New Roman" w:cs="Times New Roman"/>
          <w:sz w:val="28"/>
          <w:szCs w:val="28"/>
        </w:rPr>
        <w:t xml:space="preserve">Преображенским муниципальным образованием и с Ивантеевским муниципальным районом посередине реки Большой Иргиз, на юго-востоке с Рахмановским муниципальным образованием, на юго-западе с Давыдовским муниципальным образованием. </w:t>
      </w:r>
    </w:p>
    <w:p w:rsidR="00DA4910" w:rsidRPr="00590FD2" w:rsidRDefault="00E00749" w:rsidP="005E597E">
      <w:pPr>
        <w:spacing w:after="0" w:line="300" w:lineRule="auto"/>
        <w:ind w:firstLine="709"/>
        <w:jc w:val="both"/>
        <w:rPr>
          <w:rFonts w:ascii="Times New Roman" w:hAnsi="Times New Roman"/>
          <w:sz w:val="28"/>
          <w:szCs w:val="28"/>
        </w:rPr>
      </w:pPr>
      <w:r w:rsidRPr="00590FD2">
        <w:rPr>
          <w:rFonts w:ascii="Times New Roman" w:hAnsi="Times New Roman" w:cs="Times New Roman"/>
          <w:sz w:val="28"/>
          <w:szCs w:val="28"/>
        </w:rPr>
        <w:t xml:space="preserve">В соответствии с </w:t>
      </w:r>
      <w:r w:rsidR="00DE2BC7" w:rsidRPr="00590FD2">
        <w:rPr>
          <w:rFonts w:ascii="Times New Roman" w:hAnsi="Times New Roman" w:cs="Times New Roman"/>
          <w:sz w:val="28"/>
          <w:szCs w:val="28"/>
        </w:rPr>
        <w:t>законом Саратовской области от 2</w:t>
      </w:r>
      <w:r w:rsidR="00823697">
        <w:rPr>
          <w:rFonts w:ascii="Times New Roman" w:hAnsi="Times New Roman" w:cs="Times New Roman"/>
          <w:sz w:val="28"/>
          <w:szCs w:val="28"/>
        </w:rPr>
        <w:t>7</w:t>
      </w:r>
      <w:r w:rsidR="00314255" w:rsidRPr="00590FD2">
        <w:rPr>
          <w:rFonts w:ascii="Times New Roman" w:hAnsi="Times New Roman" w:cs="Times New Roman"/>
          <w:sz w:val="28"/>
          <w:szCs w:val="28"/>
        </w:rPr>
        <w:t>.</w:t>
      </w:r>
      <w:r w:rsidR="00823697">
        <w:rPr>
          <w:rFonts w:ascii="Times New Roman" w:hAnsi="Times New Roman" w:cs="Times New Roman"/>
          <w:sz w:val="28"/>
          <w:szCs w:val="28"/>
        </w:rPr>
        <w:t>12</w:t>
      </w:r>
      <w:r w:rsidR="00314255" w:rsidRPr="00590FD2">
        <w:rPr>
          <w:rFonts w:ascii="Times New Roman" w:hAnsi="Times New Roman" w:cs="Times New Roman"/>
          <w:sz w:val="28"/>
          <w:szCs w:val="28"/>
        </w:rPr>
        <w:t xml:space="preserve">.2004 </w:t>
      </w:r>
      <w:r w:rsidR="00DE2BC7" w:rsidRPr="00590FD2">
        <w:rPr>
          <w:rFonts w:ascii="Times New Roman" w:hAnsi="Times New Roman" w:cs="Times New Roman"/>
          <w:sz w:val="28"/>
          <w:szCs w:val="28"/>
        </w:rPr>
        <w:t>№</w:t>
      </w:r>
      <w:r w:rsidR="00383BCC">
        <w:rPr>
          <w:rFonts w:ascii="Times New Roman" w:hAnsi="Times New Roman" w:cs="Times New Roman"/>
          <w:sz w:val="28"/>
          <w:szCs w:val="28"/>
        </w:rPr>
        <w:t> </w:t>
      </w:r>
      <w:r w:rsidR="00DA4910" w:rsidRPr="00590FD2">
        <w:rPr>
          <w:rFonts w:ascii="Times New Roman" w:hAnsi="Times New Roman" w:cs="Times New Roman"/>
          <w:sz w:val="28"/>
          <w:szCs w:val="28"/>
        </w:rPr>
        <w:t>8</w:t>
      </w:r>
      <w:r w:rsidR="00823697">
        <w:rPr>
          <w:rFonts w:ascii="Times New Roman" w:hAnsi="Times New Roman" w:cs="Times New Roman"/>
          <w:sz w:val="28"/>
          <w:szCs w:val="28"/>
        </w:rPr>
        <w:t>9</w:t>
      </w:r>
      <w:r w:rsidR="00DE2BC7" w:rsidRPr="00590FD2">
        <w:rPr>
          <w:rFonts w:ascii="Times New Roman" w:hAnsi="Times New Roman" w:cs="Times New Roman"/>
          <w:sz w:val="28"/>
          <w:szCs w:val="28"/>
        </w:rPr>
        <w:t>-ЗС</w:t>
      </w:r>
      <w:r w:rsidR="0080224D" w:rsidRPr="00590FD2">
        <w:rPr>
          <w:rFonts w:ascii="Times New Roman" w:hAnsi="Times New Roman" w:cs="Times New Roman"/>
          <w:sz w:val="28"/>
          <w:szCs w:val="28"/>
        </w:rPr>
        <w:t>О</w:t>
      </w:r>
      <w:r w:rsidR="00DE2BC7" w:rsidRPr="00590FD2">
        <w:rPr>
          <w:rFonts w:ascii="Times New Roman" w:hAnsi="Times New Roman" w:cs="Times New Roman"/>
          <w:sz w:val="28"/>
          <w:szCs w:val="28"/>
        </w:rPr>
        <w:t xml:space="preserve"> «</w:t>
      </w:r>
      <w:r w:rsidR="0052450D" w:rsidRPr="00590FD2">
        <w:rPr>
          <w:rFonts w:ascii="Times New Roman" w:hAnsi="Times New Roman" w:cs="Times New Roman"/>
          <w:sz w:val="28"/>
          <w:szCs w:val="28"/>
        </w:rPr>
        <w:t xml:space="preserve">О муниципальных образованиях, входящих в состав </w:t>
      </w:r>
      <w:r w:rsidR="00714502">
        <w:rPr>
          <w:rFonts w:ascii="Times New Roman" w:hAnsi="Times New Roman" w:cs="Times New Roman"/>
          <w:sz w:val="28"/>
          <w:szCs w:val="28"/>
        </w:rPr>
        <w:t>Пугачевского</w:t>
      </w:r>
      <w:r w:rsidR="0052450D" w:rsidRPr="00590FD2">
        <w:rPr>
          <w:rFonts w:ascii="Times New Roman" w:hAnsi="Times New Roman" w:cs="Times New Roman"/>
          <w:sz w:val="28"/>
          <w:szCs w:val="28"/>
        </w:rPr>
        <w:t xml:space="preserve"> муниципального района</w:t>
      </w:r>
      <w:r w:rsidR="00DE2BC7" w:rsidRPr="00590FD2">
        <w:rPr>
          <w:rFonts w:ascii="Times New Roman" w:hAnsi="Times New Roman" w:cs="Times New Roman"/>
          <w:sz w:val="28"/>
          <w:szCs w:val="28"/>
        </w:rPr>
        <w:t>» и его изменениями</w:t>
      </w:r>
      <w:r w:rsidR="002B00B7" w:rsidRPr="00590FD2">
        <w:rPr>
          <w:rFonts w:ascii="Times New Roman" w:hAnsi="Times New Roman" w:cs="Times New Roman"/>
          <w:sz w:val="28"/>
          <w:szCs w:val="28"/>
        </w:rPr>
        <w:t xml:space="preserve"> </w:t>
      </w:r>
      <w:r w:rsidR="004D5FDF" w:rsidRPr="00590FD2">
        <w:rPr>
          <w:rFonts w:ascii="Times New Roman" w:hAnsi="Times New Roman"/>
          <w:sz w:val="28"/>
          <w:szCs w:val="28"/>
        </w:rPr>
        <w:t>в</w:t>
      </w:r>
      <w:r w:rsidR="00DA4910" w:rsidRPr="00590FD2">
        <w:rPr>
          <w:rFonts w:ascii="Times New Roman" w:hAnsi="Times New Roman"/>
          <w:sz w:val="28"/>
          <w:szCs w:val="28"/>
        </w:rPr>
        <w:t xml:space="preserve"> состав </w:t>
      </w:r>
      <w:r w:rsidR="00823697">
        <w:rPr>
          <w:rFonts w:ascii="Times New Roman" w:hAnsi="Times New Roman"/>
          <w:sz w:val="28"/>
          <w:szCs w:val="28"/>
        </w:rPr>
        <w:t>сельского поселения</w:t>
      </w:r>
      <w:r w:rsidR="00DA4910" w:rsidRPr="00590FD2">
        <w:rPr>
          <w:rFonts w:ascii="Times New Roman" w:hAnsi="Times New Roman"/>
          <w:sz w:val="28"/>
          <w:szCs w:val="28"/>
        </w:rPr>
        <w:t xml:space="preserve"> </w:t>
      </w:r>
      <w:r w:rsidR="00505338">
        <w:rPr>
          <w:rFonts w:ascii="Times New Roman" w:hAnsi="Times New Roman"/>
          <w:sz w:val="28"/>
          <w:szCs w:val="28"/>
        </w:rPr>
        <w:t xml:space="preserve">входит </w:t>
      </w:r>
      <w:r w:rsidR="005D4C0D">
        <w:rPr>
          <w:rFonts w:ascii="Times New Roman" w:hAnsi="Times New Roman"/>
          <w:sz w:val="28"/>
          <w:szCs w:val="28"/>
        </w:rPr>
        <w:t>4</w:t>
      </w:r>
      <w:r w:rsidR="0017074B">
        <w:rPr>
          <w:rFonts w:ascii="Times New Roman" w:hAnsi="Times New Roman"/>
          <w:sz w:val="28"/>
          <w:szCs w:val="28"/>
        </w:rPr>
        <w:t xml:space="preserve"> </w:t>
      </w:r>
      <w:r w:rsidR="00DA4910" w:rsidRPr="00590FD2">
        <w:rPr>
          <w:rFonts w:ascii="Times New Roman" w:hAnsi="Times New Roman"/>
          <w:sz w:val="28"/>
          <w:szCs w:val="28"/>
        </w:rPr>
        <w:t>населенных пункт</w:t>
      </w:r>
      <w:r w:rsidR="005D4C0D">
        <w:rPr>
          <w:rFonts w:ascii="Times New Roman" w:hAnsi="Times New Roman"/>
          <w:sz w:val="28"/>
          <w:szCs w:val="28"/>
        </w:rPr>
        <w:t>а</w:t>
      </w:r>
      <w:r w:rsidR="00DA4910" w:rsidRPr="00590FD2">
        <w:rPr>
          <w:rFonts w:ascii="Times New Roman" w:hAnsi="Times New Roman"/>
          <w:sz w:val="28"/>
          <w:szCs w:val="28"/>
        </w:rPr>
        <w:t xml:space="preserve"> (табл.</w:t>
      </w:r>
      <w:r w:rsidR="00E626CB">
        <w:rPr>
          <w:rFonts w:ascii="Times New Roman" w:hAnsi="Times New Roman"/>
          <w:sz w:val="28"/>
          <w:szCs w:val="28"/>
        </w:rPr>
        <w:t xml:space="preserve"> 2.</w:t>
      </w:r>
      <w:r w:rsidR="00DA4910" w:rsidRPr="00590FD2">
        <w:rPr>
          <w:rFonts w:ascii="Times New Roman" w:hAnsi="Times New Roman"/>
          <w:sz w:val="28"/>
          <w:szCs w:val="28"/>
        </w:rPr>
        <w:t>1.1):</w:t>
      </w:r>
    </w:p>
    <w:p w:rsidR="007E37EE" w:rsidRPr="007E37EE" w:rsidRDefault="00505338" w:rsidP="005E597E">
      <w:pPr>
        <w:keepLines/>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E37EE" w:rsidRPr="007E37EE">
        <w:rPr>
          <w:rFonts w:ascii="Times New Roman" w:hAnsi="Times New Roman" w:cs="Times New Roman"/>
          <w:sz w:val="28"/>
          <w:szCs w:val="28"/>
        </w:rPr>
        <w:t xml:space="preserve">) </w:t>
      </w:r>
      <w:r w:rsidR="007A1BE9">
        <w:rPr>
          <w:rFonts w:ascii="Times New Roman" w:hAnsi="Times New Roman" w:cs="Times New Roman"/>
          <w:sz w:val="28"/>
          <w:szCs w:val="28"/>
        </w:rPr>
        <w:t>село Старая Порубежка;</w:t>
      </w:r>
    </w:p>
    <w:p w:rsidR="007E37EE" w:rsidRPr="007E37EE" w:rsidRDefault="00505338" w:rsidP="005E597E">
      <w:pPr>
        <w:keepLines/>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E37EE" w:rsidRPr="007E37EE">
        <w:rPr>
          <w:rFonts w:ascii="Times New Roman" w:hAnsi="Times New Roman" w:cs="Times New Roman"/>
          <w:sz w:val="28"/>
          <w:szCs w:val="28"/>
        </w:rPr>
        <w:t xml:space="preserve">) </w:t>
      </w:r>
      <w:r w:rsidR="007A1BE9">
        <w:rPr>
          <w:rFonts w:ascii="Times New Roman" w:hAnsi="Times New Roman" w:cs="Times New Roman"/>
          <w:sz w:val="28"/>
          <w:szCs w:val="28"/>
        </w:rPr>
        <w:t>село Камелик</w:t>
      </w:r>
      <w:r w:rsidR="007E37EE" w:rsidRPr="007E37EE">
        <w:rPr>
          <w:rFonts w:ascii="Times New Roman" w:hAnsi="Times New Roman" w:cs="Times New Roman"/>
          <w:sz w:val="28"/>
          <w:szCs w:val="28"/>
        </w:rPr>
        <w:t>;</w:t>
      </w:r>
    </w:p>
    <w:p w:rsidR="007E37EE" w:rsidRPr="007E37EE" w:rsidRDefault="00505338" w:rsidP="005E597E">
      <w:pPr>
        <w:keepLines/>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E37EE" w:rsidRPr="007E37EE">
        <w:rPr>
          <w:rFonts w:ascii="Times New Roman" w:hAnsi="Times New Roman" w:cs="Times New Roman"/>
          <w:sz w:val="28"/>
          <w:szCs w:val="28"/>
        </w:rPr>
        <w:t xml:space="preserve">) </w:t>
      </w:r>
      <w:r w:rsidR="007A1BE9">
        <w:rPr>
          <w:rFonts w:ascii="Times New Roman" w:hAnsi="Times New Roman" w:cs="Times New Roman"/>
          <w:sz w:val="28"/>
          <w:szCs w:val="28"/>
        </w:rPr>
        <w:t>поселок Орошаемый</w:t>
      </w:r>
      <w:r w:rsidR="007E37EE" w:rsidRPr="007E37EE">
        <w:rPr>
          <w:rFonts w:ascii="Times New Roman" w:hAnsi="Times New Roman" w:cs="Times New Roman"/>
          <w:sz w:val="28"/>
          <w:szCs w:val="28"/>
        </w:rPr>
        <w:t xml:space="preserve">; </w:t>
      </w:r>
    </w:p>
    <w:p w:rsidR="007E37EE" w:rsidRPr="007E37EE" w:rsidRDefault="00505338" w:rsidP="005E597E">
      <w:pPr>
        <w:keepLines/>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E37EE" w:rsidRPr="007E37EE">
        <w:rPr>
          <w:rFonts w:ascii="Times New Roman" w:hAnsi="Times New Roman" w:cs="Times New Roman"/>
          <w:sz w:val="28"/>
          <w:szCs w:val="28"/>
        </w:rPr>
        <w:t xml:space="preserve">) </w:t>
      </w:r>
      <w:r w:rsidR="007A1BE9">
        <w:rPr>
          <w:rFonts w:ascii="Times New Roman" w:hAnsi="Times New Roman" w:cs="Times New Roman"/>
          <w:sz w:val="28"/>
          <w:szCs w:val="28"/>
        </w:rPr>
        <w:t>поселок Степной.</w:t>
      </w:r>
    </w:p>
    <w:p w:rsidR="002F08AA" w:rsidRDefault="002F08AA" w:rsidP="00FB3FD9">
      <w:pPr>
        <w:spacing w:after="0" w:line="240" w:lineRule="auto"/>
        <w:ind w:firstLine="709"/>
        <w:jc w:val="both"/>
        <w:rPr>
          <w:rFonts w:ascii="Times New Roman" w:hAnsi="Times New Roman" w:cs="Times New Roman"/>
          <w:b/>
          <w:sz w:val="24"/>
          <w:szCs w:val="24"/>
        </w:rPr>
      </w:pPr>
    </w:p>
    <w:p w:rsidR="00FB3FD9" w:rsidRPr="00590FD2" w:rsidRDefault="00FB3FD9" w:rsidP="00FB3FD9">
      <w:pPr>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 xml:space="preserve">Таблица </w:t>
      </w:r>
      <w:r w:rsidR="00E626CB">
        <w:rPr>
          <w:rFonts w:ascii="Times New Roman" w:hAnsi="Times New Roman" w:cs="Times New Roman"/>
          <w:b/>
          <w:sz w:val="24"/>
          <w:szCs w:val="24"/>
        </w:rPr>
        <w:t>2.</w:t>
      </w:r>
      <w:r w:rsidRPr="00590FD2">
        <w:rPr>
          <w:rFonts w:ascii="Times New Roman" w:hAnsi="Times New Roman" w:cs="Times New Roman"/>
          <w:b/>
          <w:sz w:val="24"/>
          <w:szCs w:val="24"/>
        </w:rPr>
        <w:t>1.</w:t>
      </w:r>
      <w:r w:rsidR="004E647B" w:rsidRPr="00590FD2">
        <w:rPr>
          <w:rFonts w:ascii="Times New Roman" w:hAnsi="Times New Roman" w:cs="Times New Roman"/>
          <w:b/>
          <w:sz w:val="24"/>
          <w:szCs w:val="24"/>
        </w:rPr>
        <w:t>1</w:t>
      </w:r>
      <w:r w:rsidRPr="00590FD2">
        <w:rPr>
          <w:rFonts w:ascii="Times New Roman" w:hAnsi="Times New Roman" w:cs="Times New Roman"/>
          <w:b/>
          <w:sz w:val="24"/>
          <w:szCs w:val="24"/>
        </w:rPr>
        <w:t xml:space="preserve"> Населенные пункты </w:t>
      </w:r>
      <w:r w:rsidR="00752C7C">
        <w:rPr>
          <w:rFonts w:ascii="Times New Roman" w:hAnsi="Times New Roman" w:cs="Times New Roman"/>
          <w:b/>
          <w:sz w:val="24"/>
          <w:szCs w:val="24"/>
        </w:rPr>
        <w:t>Старопорубежского</w:t>
      </w:r>
      <w:r w:rsidR="00CF4941">
        <w:rPr>
          <w:rFonts w:ascii="Times New Roman" w:hAnsi="Times New Roman" w:cs="Times New Roman"/>
          <w:b/>
          <w:sz w:val="24"/>
          <w:szCs w:val="24"/>
        </w:rPr>
        <w:t xml:space="preserve"> </w:t>
      </w:r>
      <w:r w:rsidRPr="00590FD2">
        <w:rPr>
          <w:rFonts w:ascii="Times New Roman" w:hAnsi="Times New Roman" w:cs="Times New Roman"/>
          <w:b/>
          <w:sz w:val="24"/>
          <w:szCs w:val="24"/>
        </w:rPr>
        <w:t>муниципального образования</w:t>
      </w:r>
    </w:p>
    <w:tbl>
      <w:tblPr>
        <w:tblStyle w:val="a6"/>
        <w:tblW w:w="4911" w:type="pct"/>
        <w:jc w:val="center"/>
        <w:tblInd w:w="55" w:type="dxa"/>
        <w:tblLook w:val="04A0" w:firstRow="1" w:lastRow="0" w:firstColumn="1" w:lastColumn="0" w:noHBand="0" w:noVBand="1"/>
      </w:tblPr>
      <w:tblGrid>
        <w:gridCol w:w="5226"/>
        <w:gridCol w:w="2191"/>
        <w:gridCol w:w="2819"/>
      </w:tblGrid>
      <w:tr w:rsidR="00D32F29" w:rsidRPr="00274938" w:rsidTr="00FD160C">
        <w:trPr>
          <w:jc w:val="center"/>
        </w:trPr>
        <w:tc>
          <w:tcPr>
            <w:tcW w:w="2553" w:type="pct"/>
            <w:vAlign w:val="center"/>
          </w:tcPr>
          <w:p w:rsidR="00D32F29" w:rsidRPr="00274938" w:rsidRDefault="00D32F29" w:rsidP="004A1986">
            <w:pPr>
              <w:ind w:firstLine="25"/>
              <w:jc w:val="center"/>
              <w:rPr>
                <w:rFonts w:ascii="Times New Roman" w:hAnsi="Times New Roman" w:cs="Times New Roman"/>
                <w:b/>
                <w:sz w:val="24"/>
                <w:szCs w:val="24"/>
              </w:rPr>
            </w:pPr>
            <w:r w:rsidRPr="00274938">
              <w:rPr>
                <w:rFonts w:ascii="Times New Roman" w:hAnsi="Times New Roman" w:cs="Times New Roman"/>
                <w:b/>
                <w:sz w:val="24"/>
                <w:szCs w:val="24"/>
              </w:rPr>
              <w:t>Населенный пункт</w:t>
            </w:r>
          </w:p>
        </w:tc>
        <w:tc>
          <w:tcPr>
            <w:tcW w:w="1070" w:type="pct"/>
            <w:vAlign w:val="center"/>
          </w:tcPr>
          <w:p w:rsidR="00D32F29" w:rsidRPr="00274938" w:rsidRDefault="00D32F29" w:rsidP="004A1986">
            <w:pPr>
              <w:ind w:firstLine="13"/>
              <w:jc w:val="center"/>
              <w:rPr>
                <w:rFonts w:ascii="Times New Roman" w:hAnsi="Times New Roman" w:cs="Times New Roman"/>
                <w:b/>
                <w:sz w:val="24"/>
                <w:szCs w:val="24"/>
              </w:rPr>
            </w:pPr>
            <w:r w:rsidRPr="00274938">
              <w:rPr>
                <w:rFonts w:ascii="Times New Roman" w:hAnsi="Times New Roman" w:cs="Times New Roman"/>
                <w:b/>
                <w:sz w:val="24"/>
                <w:szCs w:val="24"/>
              </w:rPr>
              <w:t>Год основания</w:t>
            </w:r>
          </w:p>
        </w:tc>
        <w:tc>
          <w:tcPr>
            <w:tcW w:w="1377" w:type="pct"/>
            <w:vAlign w:val="center"/>
          </w:tcPr>
          <w:p w:rsidR="00D32F29" w:rsidRPr="00274938" w:rsidRDefault="00D32F29" w:rsidP="00B13A6B">
            <w:pPr>
              <w:jc w:val="center"/>
              <w:rPr>
                <w:rFonts w:ascii="Times New Roman" w:hAnsi="Times New Roman" w:cs="Times New Roman"/>
                <w:b/>
                <w:sz w:val="24"/>
                <w:szCs w:val="24"/>
              </w:rPr>
            </w:pPr>
            <w:r w:rsidRPr="00274938">
              <w:rPr>
                <w:rFonts w:ascii="Times New Roman" w:hAnsi="Times New Roman" w:cs="Times New Roman"/>
                <w:b/>
                <w:sz w:val="24"/>
                <w:szCs w:val="24"/>
              </w:rPr>
              <w:t xml:space="preserve">Количество </w:t>
            </w:r>
            <w:r w:rsidR="00B13A6B" w:rsidRPr="00274938">
              <w:rPr>
                <w:rFonts w:ascii="Times New Roman" w:hAnsi="Times New Roman" w:cs="Times New Roman"/>
                <w:b/>
                <w:sz w:val="24"/>
                <w:szCs w:val="24"/>
              </w:rPr>
              <w:t>дворов/квартир</w:t>
            </w:r>
          </w:p>
        </w:tc>
      </w:tr>
      <w:tr w:rsidR="00D32F29" w:rsidRPr="00274938" w:rsidTr="00FD160C">
        <w:trPr>
          <w:jc w:val="center"/>
        </w:trPr>
        <w:tc>
          <w:tcPr>
            <w:tcW w:w="2553" w:type="pct"/>
          </w:tcPr>
          <w:p w:rsidR="00D32F29" w:rsidRPr="00274938" w:rsidRDefault="00C60173" w:rsidP="00274938">
            <w:pPr>
              <w:ind w:firstLine="25"/>
              <w:rPr>
                <w:rFonts w:ascii="Times New Roman" w:hAnsi="Times New Roman" w:cs="Times New Roman"/>
                <w:sz w:val="24"/>
                <w:szCs w:val="24"/>
              </w:rPr>
            </w:pPr>
            <w:r w:rsidRPr="00C60173">
              <w:rPr>
                <w:rFonts w:ascii="Times New Roman" w:hAnsi="Times New Roman" w:cs="Times New Roman"/>
                <w:sz w:val="24"/>
                <w:szCs w:val="24"/>
              </w:rPr>
              <w:t>село Старая Порубежка</w:t>
            </w:r>
          </w:p>
        </w:tc>
        <w:tc>
          <w:tcPr>
            <w:tcW w:w="1070" w:type="pct"/>
            <w:shd w:val="clear" w:color="auto" w:fill="auto"/>
          </w:tcPr>
          <w:p w:rsidR="00D32F29" w:rsidRPr="00416CD2" w:rsidRDefault="00752C7C" w:rsidP="002B319F">
            <w:pPr>
              <w:ind w:firstLine="13"/>
              <w:jc w:val="center"/>
              <w:rPr>
                <w:rFonts w:ascii="Times New Roman" w:hAnsi="Times New Roman" w:cs="Times New Roman"/>
                <w:sz w:val="24"/>
                <w:szCs w:val="24"/>
              </w:rPr>
            </w:pPr>
            <w:r w:rsidRPr="00416CD2">
              <w:rPr>
                <w:rFonts w:ascii="Times New Roman" w:hAnsi="Times New Roman" w:cs="Times New Roman"/>
                <w:sz w:val="24"/>
                <w:szCs w:val="24"/>
              </w:rPr>
              <w:t xml:space="preserve">1847 </w:t>
            </w:r>
          </w:p>
        </w:tc>
        <w:tc>
          <w:tcPr>
            <w:tcW w:w="1377" w:type="pct"/>
            <w:shd w:val="clear" w:color="auto" w:fill="auto"/>
          </w:tcPr>
          <w:p w:rsidR="00D32F29" w:rsidRPr="00C91704" w:rsidRDefault="00C91704" w:rsidP="00B13A6B">
            <w:pPr>
              <w:ind w:firstLine="13"/>
              <w:jc w:val="center"/>
              <w:rPr>
                <w:rFonts w:ascii="Times New Roman" w:hAnsi="Times New Roman" w:cs="Times New Roman"/>
                <w:sz w:val="24"/>
                <w:szCs w:val="24"/>
              </w:rPr>
            </w:pPr>
            <w:r w:rsidRPr="00C91704">
              <w:rPr>
                <w:rFonts w:ascii="Times New Roman" w:hAnsi="Times New Roman" w:cs="Times New Roman"/>
                <w:sz w:val="24"/>
                <w:szCs w:val="24"/>
              </w:rPr>
              <w:t>611</w:t>
            </w:r>
          </w:p>
        </w:tc>
      </w:tr>
      <w:tr w:rsidR="00D32F29" w:rsidRPr="00274938" w:rsidTr="00FD160C">
        <w:trPr>
          <w:jc w:val="center"/>
        </w:trPr>
        <w:tc>
          <w:tcPr>
            <w:tcW w:w="2553" w:type="pct"/>
          </w:tcPr>
          <w:p w:rsidR="00D32F29" w:rsidRPr="00274938" w:rsidRDefault="00C60173" w:rsidP="00274938">
            <w:pPr>
              <w:ind w:firstLine="25"/>
              <w:rPr>
                <w:rFonts w:ascii="Times New Roman" w:hAnsi="Times New Roman" w:cs="Times New Roman"/>
                <w:sz w:val="24"/>
                <w:szCs w:val="24"/>
              </w:rPr>
            </w:pPr>
            <w:r w:rsidRPr="00C60173">
              <w:rPr>
                <w:rFonts w:ascii="Times New Roman" w:hAnsi="Times New Roman" w:cs="Times New Roman"/>
                <w:sz w:val="24"/>
                <w:szCs w:val="24"/>
              </w:rPr>
              <w:t>село Камелик</w:t>
            </w:r>
          </w:p>
        </w:tc>
        <w:tc>
          <w:tcPr>
            <w:tcW w:w="1070" w:type="pct"/>
            <w:shd w:val="clear" w:color="auto" w:fill="auto"/>
          </w:tcPr>
          <w:p w:rsidR="00D32F29" w:rsidRPr="00416CD2" w:rsidRDefault="00752C7C" w:rsidP="00274938">
            <w:pPr>
              <w:ind w:firstLine="13"/>
              <w:jc w:val="center"/>
              <w:rPr>
                <w:rFonts w:ascii="Times New Roman" w:hAnsi="Times New Roman" w:cs="Times New Roman"/>
                <w:sz w:val="24"/>
                <w:szCs w:val="24"/>
              </w:rPr>
            </w:pPr>
            <w:r w:rsidRPr="00416CD2">
              <w:rPr>
                <w:rFonts w:ascii="Times New Roman" w:hAnsi="Times New Roman" w:cs="Times New Roman"/>
                <w:sz w:val="24"/>
                <w:szCs w:val="24"/>
              </w:rPr>
              <w:t>1768</w:t>
            </w:r>
          </w:p>
        </w:tc>
        <w:tc>
          <w:tcPr>
            <w:tcW w:w="1377" w:type="pct"/>
            <w:shd w:val="clear" w:color="auto" w:fill="auto"/>
          </w:tcPr>
          <w:p w:rsidR="00D32F29" w:rsidRPr="00C91704" w:rsidRDefault="00C91704" w:rsidP="00B13A6B">
            <w:pPr>
              <w:ind w:firstLine="13"/>
              <w:jc w:val="center"/>
              <w:rPr>
                <w:rFonts w:ascii="Times New Roman" w:hAnsi="Times New Roman" w:cs="Times New Roman"/>
                <w:sz w:val="24"/>
                <w:szCs w:val="24"/>
              </w:rPr>
            </w:pPr>
            <w:r w:rsidRPr="00C91704">
              <w:rPr>
                <w:rFonts w:ascii="Times New Roman" w:hAnsi="Times New Roman" w:cs="Times New Roman"/>
                <w:sz w:val="24"/>
                <w:szCs w:val="24"/>
              </w:rPr>
              <w:t>196</w:t>
            </w:r>
          </w:p>
        </w:tc>
      </w:tr>
      <w:tr w:rsidR="00D32F29" w:rsidRPr="00274938" w:rsidTr="00FD160C">
        <w:trPr>
          <w:trHeight w:val="70"/>
          <w:jc w:val="center"/>
        </w:trPr>
        <w:tc>
          <w:tcPr>
            <w:tcW w:w="2553" w:type="pct"/>
          </w:tcPr>
          <w:p w:rsidR="00D32F29" w:rsidRPr="00274938" w:rsidRDefault="00C60173" w:rsidP="00274938">
            <w:pPr>
              <w:tabs>
                <w:tab w:val="left" w:pos="1515"/>
                <w:tab w:val="center" w:pos="2483"/>
              </w:tabs>
              <w:rPr>
                <w:rFonts w:ascii="Times New Roman" w:hAnsi="Times New Roman" w:cs="Times New Roman"/>
                <w:sz w:val="24"/>
                <w:szCs w:val="24"/>
              </w:rPr>
            </w:pPr>
            <w:r w:rsidRPr="00C60173">
              <w:rPr>
                <w:rFonts w:ascii="Times New Roman" w:hAnsi="Times New Roman" w:cs="Times New Roman"/>
                <w:sz w:val="24"/>
                <w:szCs w:val="24"/>
              </w:rPr>
              <w:t>поселок Орошаемый</w:t>
            </w:r>
          </w:p>
        </w:tc>
        <w:tc>
          <w:tcPr>
            <w:tcW w:w="1070" w:type="pct"/>
            <w:shd w:val="clear" w:color="auto" w:fill="auto"/>
          </w:tcPr>
          <w:p w:rsidR="00D32F29" w:rsidRPr="00416CD2" w:rsidRDefault="00505338" w:rsidP="0013621C">
            <w:pPr>
              <w:ind w:firstLine="13"/>
              <w:jc w:val="center"/>
              <w:rPr>
                <w:rFonts w:ascii="Times New Roman" w:hAnsi="Times New Roman" w:cs="Times New Roman"/>
                <w:sz w:val="24"/>
                <w:szCs w:val="24"/>
              </w:rPr>
            </w:pPr>
            <w:r w:rsidRPr="00416CD2">
              <w:rPr>
                <w:rFonts w:ascii="Times New Roman" w:hAnsi="Times New Roman" w:cs="Times New Roman"/>
                <w:sz w:val="24"/>
                <w:szCs w:val="24"/>
              </w:rPr>
              <w:t>1</w:t>
            </w:r>
            <w:r w:rsidR="0013621C" w:rsidRPr="00416CD2">
              <w:rPr>
                <w:rFonts w:ascii="Times New Roman" w:hAnsi="Times New Roman" w:cs="Times New Roman"/>
                <w:sz w:val="24"/>
                <w:szCs w:val="24"/>
              </w:rPr>
              <w:t>929</w:t>
            </w:r>
          </w:p>
        </w:tc>
        <w:tc>
          <w:tcPr>
            <w:tcW w:w="1377" w:type="pct"/>
            <w:shd w:val="clear" w:color="auto" w:fill="auto"/>
          </w:tcPr>
          <w:p w:rsidR="00D32F29" w:rsidRPr="00C91704" w:rsidRDefault="00C91704" w:rsidP="00B13A6B">
            <w:pPr>
              <w:ind w:firstLine="13"/>
              <w:jc w:val="center"/>
              <w:rPr>
                <w:rFonts w:ascii="Times New Roman" w:hAnsi="Times New Roman" w:cs="Times New Roman"/>
                <w:sz w:val="24"/>
                <w:szCs w:val="24"/>
              </w:rPr>
            </w:pPr>
            <w:r w:rsidRPr="00C91704">
              <w:rPr>
                <w:rFonts w:ascii="Times New Roman" w:hAnsi="Times New Roman" w:cs="Times New Roman"/>
                <w:sz w:val="24"/>
                <w:szCs w:val="24"/>
              </w:rPr>
              <w:t>3</w:t>
            </w:r>
          </w:p>
        </w:tc>
      </w:tr>
      <w:tr w:rsidR="00D32F29" w:rsidRPr="00274938" w:rsidTr="00FD160C">
        <w:trPr>
          <w:jc w:val="center"/>
        </w:trPr>
        <w:tc>
          <w:tcPr>
            <w:tcW w:w="2553" w:type="pct"/>
          </w:tcPr>
          <w:p w:rsidR="00D32F29" w:rsidRPr="00274938" w:rsidRDefault="00C60173" w:rsidP="00274938">
            <w:pPr>
              <w:ind w:firstLine="25"/>
              <w:rPr>
                <w:rFonts w:ascii="Times New Roman" w:hAnsi="Times New Roman" w:cs="Times New Roman"/>
                <w:sz w:val="24"/>
                <w:szCs w:val="24"/>
              </w:rPr>
            </w:pPr>
            <w:r w:rsidRPr="00C60173">
              <w:rPr>
                <w:rFonts w:ascii="Times New Roman" w:hAnsi="Times New Roman" w:cs="Times New Roman"/>
                <w:sz w:val="24"/>
                <w:szCs w:val="24"/>
              </w:rPr>
              <w:t>поселок Степной</w:t>
            </w:r>
          </w:p>
        </w:tc>
        <w:tc>
          <w:tcPr>
            <w:tcW w:w="1070" w:type="pct"/>
            <w:shd w:val="clear" w:color="auto" w:fill="auto"/>
          </w:tcPr>
          <w:p w:rsidR="00D32F29" w:rsidRPr="00416CD2" w:rsidRDefault="00505338" w:rsidP="0013621C">
            <w:pPr>
              <w:ind w:firstLine="13"/>
              <w:jc w:val="center"/>
              <w:rPr>
                <w:rFonts w:ascii="Times New Roman" w:hAnsi="Times New Roman" w:cs="Times New Roman"/>
                <w:sz w:val="24"/>
                <w:szCs w:val="24"/>
              </w:rPr>
            </w:pPr>
            <w:r w:rsidRPr="00416CD2">
              <w:rPr>
                <w:rFonts w:ascii="Times New Roman" w:hAnsi="Times New Roman" w:cs="Times New Roman"/>
                <w:sz w:val="24"/>
                <w:szCs w:val="24"/>
              </w:rPr>
              <w:t>1</w:t>
            </w:r>
            <w:r w:rsidR="006B2B83" w:rsidRPr="00416CD2">
              <w:rPr>
                <w:rFonts w:ascii="Times New Roman" w:hAnsi="Times New Roman" w:cs="Times New Roman"/>
                <w:sz w:val="24"/>
                <w:szCs w:val="24"/>
              </w:rPr>
              <w:t>9</w:t>
            </w:r>
            <w:r w:rsidR="0013621C" w:rsidRPr="00416CD2">
              <w:rPr>
                <w:rFonts w:ascii="Times New Roman" w:hAnsi="Times New Roman" w:cs="Times New Roman"/>
                <w:sz w:val="24"/>
                <w:szCs w:val="24"/>
              </w:rPr>
              <w:t>3</w:t>
            </w:r>
            <w:r w:rsidR="006B2B83" w:rsidRPr="00416CD2">
              <w:rPr>
                <w:rFonts w:ascii="Times New Roman" w:hAnsi="Times New Roman" w:cs="Times New Roman"/>
                <w:sz w:val="24"/>
                <w:szCs w:val="24"/>
              </w:rPr>
              <w:t>3</w:t>
            </w:r>
          </w:p>
        </w:tc>
        <w:tc>
          <w:tcPr>
            <w:tcW w:w="1377" w:type="pct"/>
            <w:shd w:val="clear" w:color="auto" w:fill="auto"/>
          </w:tcPr>
          <w:p w:rsidR="00D32F29" w:rsidRPr="00C91704" w:rsidRDefault="00C91704" w:rsidP="00B13A6B">
            <w:pPr>
              <w:ind w:firstLine="13"/>
              <w:jc w:val="center"/>
              <w:rPr>
                <w:rFonts w:ascii="Times New Roman" w:hAnsi="Times New Roman" w:cs="Times New Roman"/>
                <w:sz w:val="24"/>
                <w:szCs w:val="24"/>
              </w:rPr>
            </w:pPr>
            <w:r w:rsidRPr="00C91704">
              <w:rPr>
                <w:rFonts w:ascii="Times New Roman" w:hAnsi="Times New Roman" w:cs="Times New Roman"/>
                <w:sz w:val="24"/>
                <w:szCs w:val="24"/>
              </w:rPr>
              <w:t>1</w:t>
            </w:r>
          </w:p>
        </w:tc>
      </w:tr>
      <w:tr w:rsidR="00274938" w:rsidRPr="00274938" w:rsidTr="00FD160C">
        <w:trPr>
          <w:jc w:val="center"/>
        </w:trPr>
        <w:tc>
          <w:tcPr>
            <w:tcW w:w="3623" w:type="pct"/>
            <w:gridSpan w:val="2"/>
          </w:tcPr>
          <w:p w:rsidR="00274938" w:rsidRPr="00274938" w:rsidRDefault="00274938" w:rsidP="000E59A3">
            <w:pPr>
              <w:ind w:firstLine="25"/>
              <w:jc w:val="right"/>
              <w:rPr>
                <w:rFonts w:ascii="Times New Roman" w:hAnsi="Times New Roman" w:cs="Times New Roman"/>
                <w:b/>
                <w:sz w:val="24"/>
                <w:szCs w:val="24"/>
              </w:rPr>
            </w:pPr>
            <w:r w:rsidRPr="00274938">
              <w:rPr>
                <w:rFonts w:ascii="Times New Roman" w:hAnsi="Times New Roman" w:cs="Times New Roman"/>
                <w:b/>
                <w:sz w:val="24"/>
                <w:szCs w:val="24"/>
              </w:rPr>
              <w:t>Всего</w:t>
            </w:r>
          </w:p>
        </w:tc>
        <w:tc>
          <w:tcPr>
            <w:tcW w:w="1377" w:type="pct"/>
            <w:shd w:val="clear" w:color="auto" w:fill="auto"/>
          </w:tcPr>
          <w:p w:rsidR="00274938" w:rsidRPr="00C91704" w:rsidRDefault="00C91704" w:rsidP="00B13A6B">
            <w:pPr>
              <w:ind w:firstLine="13"/>
              <w:jc w:val="center"/>
              <w:rPr>
                <w:rFonts w:ascii="Times New Roman" w:hAnsi="Times New Roman" w:cs="Times New Roman"/>
                <w:b/>
                <w:sz w:val="24"/>
                <w:szCs w:val="24"/>
              </w:rPr>
            </w:pPr>
            <w:r w:rsidRPr="00C91704">
              <w:rPr>
                <w:rFonts w:ascii="Times New Roman" w:hAnsi="Times New Roman" w:cs="Times New Roman"/>
                <w:b/>
                <w:sz w:val="24"/>
                <w:szCs w:val="24"/>
              </w:rPr>
              <w:t>811</w:t>
            </w:r>
          </w:p>
        </w:tc>
      </w:tr>
    </w:tbl>
    <w:p w:rsidR="00A220B0" w:rsidRDefault="00A220B0" w:rsidP="007346E0">
      <w:pPr>
        <w:widowControl w:val="0"/>
        <w:spacing w:after="0" w:line="300" w:lineRule="auto"/>
        <w:ind w:firstLine="709"/>
        <w:jc w:val="both"/>
        <w:rPr>
          <w:rFonts w:ascii="Times New Roman" w:hAnsi="Times New Roman" w:cs="Times New Roman"/>
          <w:sz w:val="28"/>
          <w:szCs w:val="28"/>
        </w:rPr>
      </w:pPr>
    </w:p>
    <w:p w:rsidR="00BC1E6D" w:rsidRPr="0057460D" w:rsidRDefault="00E00749" w:rsidP="007346E0">
      <w:pPr>
        <w:widowControl w:val="0"/>
        <w:spacing w:after="0" w:line="300" w:lineRule="auto"/>
        <w:ind w:firstLine="709"/>
        <w:jc w:val="both"/>
        <w:rPr>
          <w:rFonts w:ascii="Times New Roman" w:hAnsi="Times New Roman" w:cs="Times New Roman"/>
          <w:color w:val="FF0000"/>
          <w:sz w:val="28"/>
          <w:szCs w:val="28"/>
        </w:rPr>
      </w:pPr>
      <w:r w:rsidRPr="00590FD2">
        <w:rPr>
          <w:rFonts w:ascii="Times New Roman" w:hAnsi="Times New Roman" w:cs="Times New Roman"/>
          <w:sz w:val="28"/>
          <w:szCs w:val="28"/>
        </w:rPr>
        <w:t xml:space="preserve">Административным центром </w:t>
      </w:r>
      <w:r w:rsidR="00966D4F">
        <w:rPr>
          <w:rFonts w:ascii="Times New Roman" w:hAnsi="Times New Roman" w:cs="Times New Roman"/>
          <w:sz w:val="28"/>
          <w:szCs w:val="28"/>
        </w:rPr>
        <w:t xml:space="preserve">муниципального образования </w:t>
      </w:r>
      <w:r w:rsidR="0080224D" w:rsidRPr="00590FD2">
        <w:rPr>
          <w:rFonts w:ascii="Times New Roman" w:hAnsi="Times New Roman" w:cs="Times New Roman"/>
          <w:sz w:val="28"/>
          <w:szCs w:val="28"/>
        </w:rPr>
        <w:t xml:space="preserve">является </w:t>
      </w:r>
      <w:r w:rsidR="00C60173" w:rsidRPr="00C60173">
        <w:rPr>
          <w:rFonts w:ascii="Times New Roman" w:hAnsi="Times New Roman" w:cs="Times New Roman"/>
          <w:sz w:val="28"/>
          <w:szCs w:val="28"/>
        </w:rPr>
        <w:t>село Старая Порубежка</w:t>
      </w:r>
      <w:r w:rsidR="005F713C">
        <w:rPr>
          <w:rFonts w:ascii="Times New Roman" w:hAnsi="Times New Roman" w:cs="Times New Roman"/>
          <w:sz w:val="28"/>
          <w:szCs w:val="28"/>
        </w:rPr>
        <w:t>.</w:t>
      </w:r>
      <w:r w:rsidR="00032AF5">
        <w:rPr>
          <w:rFonts w:ascii="Times New Roman" w:hAnsi="Times New Roman" w:cs="Times New Roman"/>
          <w:sz w:val="28"/>
          <w:szCs w:val="28"/>
        </w:rPr>
        <w:t xml:space="preserve"> Поселение</w:t>
      </w:r>
      <w:r w:rsidR="005F713C">
        <w:rPr>
          <w:rFonts w:ascii="Times New Roman" w:hAnsi="Times New Roman" w:cs="Times New Roman"/>
          <w:sz w:val="28"/>
          <w:szCs w:val="28"/>
        </w:rPr>
        <w:t xml:space="preserve"> </w:t>
      </w:r>
      <w:r w:rsidR="00032AF5" w:rsidRPr="00032AF5">
        <w:rPr>
          <w:rFonts w:ascii="Times New Roman" w:hAnsi="Times New Roman" w:cs="Times New Roman"/>
          <w:sz w:val="28"/>
          <w:szCs w:val="28"/>
        </w:rPr>
        <w:t>расположено примерно в 26 км по прямой в восточном направлении от районного центра города Пугач</w:t>
      </w:r>
      <w:r w:rsidR="00642442">
        <w:rPr>
          <w:rFonts w:ascii="Times New Roman" w:hAnsi="Times New Roman" w:cs="Times New Roman"/>
          <w:sz w:val="28"/>
          <w:szCs w:val="28"/>
        </w:rPr>
        <w:t>е</w:t>
      </w:r>
      <w:r w:rsidR="00032AF5" w:rsidRPr="00032AF5">
        <w:rPr>
          <w:rFonts w:ascii="Times New Roman" w:hAnsi="Times New Roman" w:cs="Times New Roman"/>
          <w:sz w:val="28"/>
          <w:szCs w:val="28"/>
        </w:rPr>
        <w:t>в</w:t>
      </w:r>
      <w:r w:rsidR="007F2DFF" w:rsidRPr="00032AF5">
        <w:rPr>
          <w:rFonts w:ascii="Times New Roman" w:hAnsi="Times New Roman" w:cs="Times New Roman"/>
          <w:sz w:val="28"/>
          <w:szCs w:val="28"/>
        </w:rPr>
        <w:t>.</w:t>
      </w:r>
      <w:r w:rsidR="007F2DFF" w:rsidRPr="0057460D">
        <w:rPr>
          <w:rFonts w:ascii="Times New Roman" w:hAnsi="Times New Roman" w:cs="Times New Roman"/>
          <w:color w:val="FF0000"/>
          <w:sz w:val="28"/>
          <w:szCs w:val="28"/>
        </w:rPr>
        <w:t xml:space="preserve"> </w:t>
      </w:r>
      <w:r w:rsidR="00134E62" w:rsidRPr="00134E62">
        <w:rPr>
          <w:rFonts w:ascii="Times New Roman" w:hAnsi="Times New Roman" w:cs="Times New Roman"/>
          <w:sz w:val="28"/>
          <w:szCs w:val="28"/>
        </w:rPr>
        <w:t xml:space="preserve">Старопорубежское </w:t>
      </w:r>
      <w:r w:rsidR="00134E62" w:rsidRPr="00134E62">
        <w:rPr>
          <w:rFonts w:ascii="Times New Roman" w:hAnsi="Times New Roman" w:cs="Times New Roman"/>
          <w:sz w:val="28"/>
          <w:szCs w:val="28"/>
        </w:rPr>
        <w:lastRenderedPageBreak/>
        <w:t xml:space="preserve">муниципальное образование Пугачевского муниципального района Саратовской области занимает </w:t>
      </w:r>
      <w:r w:rsidR="00134E62" w:rsidRPr="00512A15">
        <w:rPr>
          <w:rFonts w:ascii="Times New Roman" w:hAnsi="Times New Roman" w:cs="Times New Roman"/>
          <w:sz w:val="28"/>
          <w:szCs w:val="28"/>
        </w:rPr>
        <w:t xml:space="preserve">территорию </w:t>
      </w:r>
      <w:r w:rsidR="00642442" w:rsidRPr="00512A15">
        <w:rPr>
          <w:rFonts w:ascii="Times New Roman" w:hAnsi="Times New Roman" w:cs="Times New Roman"/>
          <w:sz w:val="28"/>
          <w:szCs w:val="28"/>
        </w:rPr>
        <w:t>486,81</w:t>
      </w:r>
      <w:r w:rsidR="00134E62" w:rsidRPr="00512A15">
        <w:rPr>
          <w:rFonts w:ascii="Times New Roman" w:hAnsi="Times New Roman" w:cs="Times New Roman"/>
          <w:sz w:val="28"/>
          <w:szCs w:val="28"/>
        </w:rPr>
        <w:t xml:space="preserve"> км</w:t>
      </w:r>
      <w:r w:rsidR="00700F05" w:rsidRPr="00512A15">
        <w:rPr>
          <w:rFonts w:ascii="Times New Roman" w:hAnsi="Times New Roman" w:cs="Times New Roman"/>
          <w:sz w:val="28"/>
          <w:szCs w:val="28"/>
          <w:vertAlign w:val="superscript"/>
        </w:rPr>
        <w:t>2</w:t>
      </w:r>
      <w:r w:rsidR="00134E62" w:rsidRPr="00512A15">
        <w:rPr>
          <w:rFonts w:ascii="Times New Roman" w:hAnsi="Times New Roman" w:cs="Times New Roman"/>
          <w:sz w:val="28"/>
          <w:szCs w:val="28"/>
        </w:rPr>
        <w:t>.</w:t>
      </w:r>
    </w:p>
    <w:p w:rsidR="002F08AA" w:rsidRDefault="00E00749" w:rsidP="00945548">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Общая численность населения, проживающего в муниципальном образовании на </w:t>
      </w:r>
      <w:r w:rsidR="00000A69" w:rsidRPr="00590FD2">
        <w:rPr>
          <w:rFonts w:ascii="Times New Roman" w:hAnsi="Times New Roman" w:cs="Times New Roman"/>
          <w:sz w:val="28"/>
          <w:szCs w:val="28"/>
        </w:rPr>
        <w:t>начало 202</w:t>
      </w:r>
      <w:r w:rsidR="009F49A2">
        <w:rPr>
          <w:rFonts w:ascii="Times New Roman" w:hAnsi="Times New Roman" w:cs="Times New Roman"/>
          <w:sz w:val="28"/>
          <w:szCs w:val="28"/>
        </w:rPr>
        <w:t>4</w:t>
      </w:r>
      <w:r w:rsidRPr="00590FD2">
        <w:rPr>
          <w:rFonts w:ascii="Times New Roman" w:hAnsi="Times New Roman" w:cs="Times New Roman"/>
          <w:sz w:val="28"/>
          <w:szCs w:val="28"/>
        </w:rPr>
        <w:t xml:space="preserve"> г. </w:t>
      </w:r>
      <w:r w:rsidRPr="0057460D">
        <w:rPr>
          <w:rFonts w:ascii="Times New Roman" w:hAnsi="Times New Roman" w:cs="Times New Roman"/>
          <w:sz w:val="28"/>
          <w:szCs w:val="28"/>
        </w:rPr>
        <w:t xml:space="preserve">составляет </w:t>
      </w:r>
      <w:r w:rsidR="009F49A2">
        <w:rPr>
          <w:rFonts w:ascii="Times New Roman" w:hAnsi="Times New Roman" w:cs="Times New Roman"/>
          <w:sz w:val="28"/>
          <w:szCs w:val="28"/>
        </w:rPr>
        <w:t>12</w:t>
      </w:r>
      <w:r w:rsidR="0057460D" w:rsidRPr="0057460D">
        <w:rPr>
          <w:rFonts w:ascii="Times New Roman" w:hAnsi="Times New Roman" w:cs="Times New Roman"/>
          <w:sz w:val="28"/>
          <w:szCs w:val="28"/>
        </w:rPr>
        <w:t>7</w:t>
      </w:r>
      <w:r w:rsidR="009F49A2">
        <w:rPr>
          <w:rFonts w:ascii="Times New Roman" w:hAnsi="Times New Roman" w:cs="Times New Roman"/>
          <w:sz w:val="28"/>
          <w:szCs w:val="28"/>
        </w:rPr>
        <w:t>2</w:t>
      </w:r>
      <w:r w:rsidR="006A0192" w:rsidRPr="00590FD2">
        <w:rPr>
          <w:rFonts w:ascii="Times New Roman" w:hAnsi="Times New Roman" w:cs="Times New Roman"/>
          <w:sz w:val="28"/>
          <w:szCs w:val="28"/>
        </w:rPr>
        <w:t xml:space="preserve"> </w:t>
      </w:r>
      <w:r w:rsidR="00E774E4" w:rsidRPr="00F35385">
        <w:rPr>
          <w:rFonts w:ascii="Times New Roman" w:hAnsi="Times New Roman" w:cs="Times New Roman"/>
          <w:sz w:val="28"/>
          <w:szCs w:val="28"/>
        </w:rPr>
        <w:t>человек</w:t>
      </w:r>
      <w:r w:rsidR="009F49A2" w:rsidRPr="00F35385">
        <w:rPr>
          <w:rFonts w:ascii="Times New Roman" w:hAnsi="Times New Roman" w:cs="Times New Roman"/>
          <w:sz w:val="28"/>
          <w:szCs w:val="28"/>
        </w:rPr>
        <w:t>а</w:t>
      </w:r>
      <w:r w:rsidR="008C3F78" w:rsidRPr="00F35385">
        <w:rPr>
          <w:rFonts w:ascii="Times New Roman" w:hAnsi="Times New Roman" w:cs="Times New Roman"/>
          <w:sz w:val="28"/>
          <w:szCs w:val="28"/>
        </w:rPr>
        <w:t xml:space="preserve">, что составляет  </w:t>
      </w:r>
      <w:r w:rsidR="00ED25E2" w:rsidRPr="00F35385">
        <w:rPr>
          <w:rFonts w:ascii="Times New Roman" w:hAnsi="Times New Roman" w:cs="Times New Roman"/>
          <w:sz w:val="28"/>
          <w:szCs w:val="28"/>
        </w:rPr>
        <w:t>2,</w:t>
      </w:r>
      <w:r w:rsidR="00F35385" w:rsidRPr="00F35385">
        <w:rPr>
          <w:rFonts w:ascii="Times New Roman" w:hAnsi="Times New Roman" w:cs="Times New Roman"/>
          <w:sz w:val="28"/>
          <w:szCs w:val="28"/>
        </w:rPr>
        <w:t>34</w:t>
      </w:r>
      <w:r w:rsidR="008C3F78" w:rsidRPr="00F35385">
        <w:rPr>
          <w:rFonts w:ascii="Times New Roman" w:hAnsi="Times New Roman" w:cs="Times New Roman"/>
          <w:sz w:val="28"/>
          <w:szCs w:val="28"/>
        </w:rPr>
        <w:t>%</w:t>
      </w:r>
      <w:r w:rsidR="00021067" w:rsidRPr="00F35385">
        <w:rPr>
          <w:rFonts w:ascii="Times New Roman" w:hAnsi="Times New Roman" w:cs="Times New Roman"/>
          <w:sz w:val="28"/>
          <w:szCs w:val="28"/>
        </w:rPr>
        <w:t xml:space="preserve"> и занимает </w:t>
      </w:r>
      <w:r w:rsidR="0057460D" w:rsidRPr="00F35385">
        <w:rPr>
          <w:rFonts w:ascii="Times New Roman" w:hAnsi="Times New Roman" w:cs="Times New Roman"/>
          <w:sz w:val="28"/>
          <w:szCs w:val="28"/>
        </w:rPr>
        <w:t>седьмое</w:t>
      </w:r>
      <w:r w:rsidR="00021067" w:rsidRPr="00F35385">
        <w:rPr>
          <w:rFonts w:ascii="Times New Roman" w:hAnsi="Times New Roman" w:cs="Times New Roman"/>
          <w:sz w:val="28"/>
          <w:szCs w:val="28"/>
        </w:rPr>
        <w:t xml:space="preserve"> место среди муниципальных образований района (табл. </w:t>
      </w:r>
      <w:r w:rsidR="00BD2D86" w:rsidRPr="00F35385">
        <w:rPr>
          <w:rFonts w:ascii="Times New Roman" w:hAnsi="Times New Roman" w:cs="Times New Roman"/>
          <w:sz w:val="28"/>
          <w:szCs w:val="28"/>
        </w:rPr>
        <w:t>2.</w:t>
      </w:r>
      <w:r w:rsidR="00021067" w:rsidRPr="00F35385">
        <w:rPr>
          <w:rFonts w:ascii="Times New Roman" w:hAnsi="Times New Roman" w:cs="Times New Roman"/>
          <w:sz w:val="28"/>
          <w:szCs w:val="28"/>
        </w:rPr>
        <w:t>1.</w:t>
      </w:r>
      <w:r w:rsidR="00870E3C" w:rsidRPr="00F35385">
        <w:rPr>
          <w:rFonts w:ascii="Times New Roman" w:hAnsi="Times New Roman" w:cs="Times New Roman"/>
          <w:sz w:val="28"/>
          <w:szCs w:val="28"/>
        </w:rPr>
        <w:t xml:space="preserve">2); по площади территории  муниципальное образование занимает  </w:t>
      </w:r>
      <w:r w:rsidR="002A3DFC" w:rsidRPr="00F35385">
        <w:rPr>
          <w:rFonts w:ascii="Times New Roman" w:hAnsi="Times New Roman" w:cs="Times New Roman"/>
          <w:sz w:val="28"/>
          <w:szCs w:val="28"/>
          <w:shd w:val="clear" w:color="auto" w:fill="FFFFFF" w:themeFill="background1"/>
        </w:rPr>
        <w:t>4</w:t>
      </w:r>
      <w:r w:rsidR="00870E3C" w:rsidRPr="00F35385">
        <w:rPr>
          <w:rFonts w:ascii="Times New Roman" w:hAnsi="Times New Roman" w:cs="Times New Roman"/>
          <w:sz w:val="28"/>
          <w:szCs w:val="28"/>
          <w:shd w:val="clear" w:color="auto" w:fill="FFFFFF" w:themeFill="background1"/>
        </w:rPr>
        <w:t>-е место</w:t>
      </w:r>
      <w:r w:rsidR="00870E3C" w:rsidRPr="00F35385">
        <w:rPr>
          <w:rFonts w:ascii="Times New Roman" w:hAnsi="Times New Roman" w:cs="Times New Roman"/>
          <w:sz w:val="28"/>
          <w:szCs w:val="28"/>
        </w:rPr>
        <w:t xml:space="preserve"> среди МО </w:t>
      </w:r>
      <w:r w:rsidR="009B3852" w:rsidRPr="00F35385">
        <w:rPr>
          <w:rFonts w:ascii="Times New Roman" w:hAnsi="Times New Roman" w:cs="Times New Roman"/>
          <w:sz w:val="28"/>
          <w:szCs w:val="28"/>
        </w:rPr>
        <w:t>Пугачевского</w:t>
      </w:r>
      <w:r w:rsidR="00870E3C" w:rsidRPr="00F35385">
        <w:rPr>
          <w:rFonts w:ascii="Times New Roman" w:hAnsi="Times New Roman" w:cs="Times New Roman"/>
          <w:sz w:val="28"/>
          <w:szCs w:val="28"/>
        </w:rPr>
        <w:t xml:space="preserve"> района, что составляет  </w:t>
      </w:r>
      <w:r w:rsidR="00D96432" w:rsidRPr="00F35385">
        <w:rPr>
          <w:rFonts w:ascii="Times New Roman" w:hAnsi="Times New Roman" w:cs="Times New Roman"/>
          <w:sz w:val="28"/>
          <w:szCs w:val="28"/>
        </w:rPr>
        <w:t>12</w:t>
      </w:r>
      <w:r w:rsidR="00677965" w:rsidRPr="00F35385">
        <w:rPr>
          <w:rFonts w:ascii="Times New Roman" w:hAnsi="Times New Roman" w:cs="Times New Roman"/>
          <w:sz w:val="28"/>
          <w:szCs w:val="28"/>
        </w:rPr>
        <w:t>,</w:t>
      </w:r>
      <w:r w:rsidR="00D96432" w:rsidRPr="00F35385">
        <w:rPr>
          <w:rFonts w:ascii="Times New Roman" w:hAnsi="Times New Roman" w:cs="Times New Roman"/>
          <w:sz w:val="28"/>
          <w:szCs w:val="28"/>
        </w:rPr>
        <w:t>46</w:t>
      </w:r>
      <w:r w:rsidR="00870E3C" w:rsidRPr="00F35385">
        <w:rPr>
          <w:rFonts w:ascii="Times New Roman" w:hAnsi="Times New Roman" w:cs="Times New Roman"/>
          <w:sz w:val="28"/>
          <w:szCs w:val="28"/>
        </w:rPr>
        <w:t>%</w:t>
      </w:r>
      <w:r w:rsidR="006A0192" w:rsidRPr="00F35385">
        <w:rPr>
          <w:rFonts w:ascii="Times New Roman" w:hAnsi="Times New Roman" w:cs="Times New Roman"/>
          <w:sz w:val="28"/>
          <w:szCs w:val="28"/>
        </w:rPr>
        <w:t xml:space="preserve"> (табл.</w:t>
      </w:r>
      <w:r w:rsidR="00BD2D86" w:rsidRPr="00F35385">
        <w:rPr>
          <w:rFonts w:ascii="Times New Roman" w:hAnsi="Times New Roman" w:cs="Times New Roman"/>
          <w:sz w:val="28"/>
          <w:szCs w:val="28"/>
        </w:rPr>
        <w:t xml:space="preserve"> 2.</w:t>
      </w:r>
      <w:r w:rsidR="006A0192" w:rsidRPr="00F35385">
        <w:rPr>
          <w:rFonts w:ascii="Times New Roman" w:hAnsi="Times New Roman" w:cs="Times New Roman"/>
          <w:sz w:val="28"/>
          <w:szCs w:val="28"/>
        </w:rPr>
        <w:t>1.3)</w:t>
      </w:r>
      <w:r w:rsidR="00870E3C" w:rsidRPr="00F35385">
        <w:rPr>
          <w:rFonts w:ascii="Times New Roman" w:hAnsi="Times New Roman" w:cs="Times New Roman"/>
          <w:sz w:val="28"/>
          <w:szCs w:val="28"/>
        </w:rPr>
        <w:t>.</w:t>
      </w:r>
    </w:p>
    <w:p w:rsidR="00E41A1A" w:rsidRDefault="00E41A1A" w:rsidP="00DA7BDB">
      <w:pPr>
        <w:spacing w:after="0" w:line="240" w:lineRule="auto"/>
        <w:ind w:firstLine="709"/>
        <w:jc w:val="both"/>
        <w:rPr>
          <w:rFonts w:ascii="Times New Roman" w:hAnsi="Times New Roman"/>
          <w:b/>
          <w:sz w:val="24"/>
        </w:rPr>
      </w:pPr>
    </w:p>
    <w:p w:rsidR="004E647B" w:rsidRPr="005C2A14" w:rsidRDefault="004E647B" w:rsidP="00DA7BDB">
      <w:pPr>
        <w:spacing w:after="0" w:line="240" w:lineRule="auto"/>
        <w:ind w:firstLine="709"/>
        <w:jc w:val="both"/>
        <w:rPr>
          <w:rFonts w:ascii="Times New Roman" w:hAnsi="Times New Roman"/>
          <w:b/>
          <w:sz w:val="24"/>
        </w:rPr>
      </w:pPr>
      <w:r w:rsidRPr="005C2A14">
        <w:rPr>
          <w:rFonts w:ascii="Times New Roman" w:hAnsi="Times New Roman"/>
          <w:b/>
          <w:sz w:val="24"/>
        </w:rPr>
        <w:t xml:space="preserve">Таблица </w:t>
      </w:r>
      <w:r w:rsidR="00BD2D86" w:rsidRPr="005C2A14">
        <w:rPr>
          <w:rFonts w:ascii="Times New Roman" w:hAnsi="Times New Roman"/>
          <w:b/>
          <w:sz w:val="24"/>
        </w:rPr>
        <w:t>2.</w:t>
      </w:r>
      <w:r w:rsidRPr="005C2A14">
        <w:rPr>
          <w:rFonts w:ascii="Times New Roman" w:hAnsi="Times New Roman"/>
          <w:b/>
          <w:sz w:val="24"/>
        </w:rPr>
        <w:t xml:space="preserve">1.2 Численность населения </w:t>
      </w:r>
      <w:r w:rsidR="009B3852" w:rsidRPr="005C2A14">
        <w:rPr>
          <w:rFonts w:ascii="Times New Roman" w:hAnsi="Times New Roman"/>
          <w:b/>
          <w:sz w:val="24"/>
        </w:rPr>
        <w:t>Пугачевского</w:t>
      </w:r>
      <w:r w:rsidR="00BB4F26" w:rsidRPr="005C2A14">
        <w:rPr>
          <w:rFonts w:ascii="Times New Roman" w:hAnsi="Times New Roman"/>
          <w:b/>
          <w:sz w:val="24"/>
        </w:rPr>
        <w:t xml:space="preserve"> </w:t>
      </w:r>
      <w:r w:rsidRPr="005C2A14">
        <w:rPr>
          <w:rFonts w:ascii="Times New Roman" w:hAnsi="Times New Roman"/>
          <w:b/>
          <w:sz w:val="24"/>
        </w:rPr>
        <w:t>муниципального района по образованиям на 202</w:t>
      </w:r>
      <w:r w:rsidR="004F0422" w:rsidRPr="005C2A14">
        <w:rPr>
          <w:rFonts w:ascii="Times New Roman" w:hAnsi="Times New Roman"/>
          <w:b/>
          <w:sz w:val="24"/>
        </w:rPr>
        <w:t>4</w:t>
      </w:r>
      <w:r w:rsidRPr="005C2A14">
        <w:rPr>
          <w:rFonts w:ascii="Times New Roman" w:hAnsi="Times New Roman"/>
          <w:b/>
          <w:sz w:val="24"/>
        </w:rPr>
        <w:t xml:space="preserve">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5412"/>
        <w:gridCol w:w="3355"/>
      </w:tblGrid>
      <w:tr w:rsidR="00601305" w:rsidRPr="00590FD2" w:rsidTr="00D61AA7">
        <w:trPr>
          <w:tblHeader/>
          <w:jc w:val="center"/>
        </w:trPr>
        <w:tc>
          <w:tcPr>
            <w:tcW w:w="1399" w:type="dxa"/>
          </w:tcPr>
          <w:p w:rsidR="00601305" w:rsidRPr="00590FD2" w:rsidRDefault="00601305" w:rsidP="00D61AA7">
            <w:pPr>
              <w:spacing w:after="0" w:line="240" w:lineRule="auto"/>
              <w:rPr>
                <w:rFonts w:ascii="Times New Roman" w:hAnsi="Times New Roman" w:cs="Times New Roman"/>
                <w:b/>
              </w:rPr>
            </w:pPr>
            <w:r w:rsidRPr="00590FD2">
              <w:rPr>
                <w:rFonts w:ascii="Times New Roman" w:hAnsi="Times New Roman" w:cs="Times New Roman"/>
                <w:b/>
              </w:rPr>
              <w:t>Номер п/п</w:t>
            </w:r>
          </w:p>
        </w:tc>
        <w:tc>
          <w:tcPr>
            <w:tcW w:w="5412" w:type="dxa"/>
          </w:tcPr>
          <w:p w:rsidR="00601305" w:rsidRPr="00590FD2" w:rsidRDefault="00601305" w:rsidP="00D61AA7">
            <w:pPr>
              <w:spacing w:after="0" w:line="240" w:lineRule="auto"/>
              <w:jc w:val="center"/>
              <w:rPr>
                <w:rFonts w:ascii="Times New Roman" w:hAnsi="Times New Roman" w:cs="Times New Roman"/>
                <w:b/>
              </w:rPr>
            </w:pPr>
            <w:r w:rsidRPr="00590FD2">
              <w:rPr>
                <w:rFonts w:ascii="Times New Roman" w:hAnsi="Times New Roman" w:cs="Times New Roman"/>
                <w:b/>
              </w:rPr>
              <w:t>Наименование МО</w:t>
            </w:r>
          </w:p>
        </w:tc>
        <w:tc>
          <w:tcPr>
            <w:tcW w:w="3355" w:type="dxa"/>
          </w:tcPr>
          <w:p w:rsidR="00601305" w:rsidRPr="00590FD2" w:rsidRDefault="00601305" w:rsidP="00FA5402">
            <w:pPr>
              <w:spacing w:after="0" w:line="240" w:lineRule="auto"/>
              <w:rPr>
                <w:rFonts w:ascii="Times New Roman" w:hAnsi="Times New Roman" w:cs="Times New Roman"/>
                <w:b/>
              </w:rPr>
            </w:pPr>
            <w:r w:rsidRPr="00590FD2">
              <w:rPr>
                <w:rFonts w:ascii="Times New Roman" w:hAnsi="Times New Roman" w:cs="Times New Roman"/>
                <w:b/>
              </w:rPr>
              <w:t xml:space="preserve">Численность населения, </w:t>
            </w:r>
            <w:r w:rsidR="00FA5402">
              <w:rPr>
                <w:rFonts w:ascii="Times New Roman" w:hAnsi="Times New Roman" w:cs="Times New Roman"/>
                <w:b/>
              </w:rPr>
              <w:t>%</w:t>
            </w:r>
          </w:p>
        </w:tc>
      </w:tr>
      <w:tr w:rsidR="002F08AA" w:rsidRPr="00590FD2" w:rsidTr="00CC4326">
        <w:trPr>
          <w:jc w:val="center"/>
        </w:trPr>
        <w:tc>
          <w:tcPr>
            <w:tcW w:w="1399" w:type="dxa"/>
            <w:vAlign w:val="center"/>
          </w:tcPr>
          <w:p w:rsidR="002F08AA" w:rsidRPr="00A120B5" w:rsidRDefault="002F08AA" w:rsidP="00D61AA7">
            <w:pPr>
              <w:spacing w:after="0" w:line="240" w:lineRule="auto"/>
              <w:ind w:firstLine="25"/>
              <w:jc w:val="center"/>
              <w:rPr>
                <w:rFonts w:ascii="Times New Roman" w:hAnsi="Times New Roman" w:cs="Times New Roman"/>
                <w:b/>
              </w:rPr>
            </w:pPr>
            <w:r w:rsidRPr="00A120B5">
              <w:rPr>
                <w:rFonts w:ascii="Times New Roman" w:hAnsi="Times New Roman" w:cs="Times New Roman"/>
                <w:b/>
              </w:rPr>
              <w:t>1</w:t>
            </w:r>
          </w:p>
        </w:tc>
        <w:tc>
          <w:tcPr>
            <w:tcW w:w="5412" w:type="dxa"/>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город Пугачев</w:t>
            </w:r>
          </w:p>
        </w:tc>
        <w:tc>
          <w:tcPr>
            <w:tcW w:w="3355" w:type="dxa"/>
            <w:vAlign w:val="bottom"/>
          </w:tcPr>
          <w:p w:rsidR="002F08AA" w:rsidRPr="00B81212" w:rsidRDefault="004F0422" w:rsidP="00CC4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74,03</w:t>
            </w:r>
          </w:p>
        </w:tc>
      </w:tr>
      <w:tr w:rsidR="002F08AA" w:rsidRPr="00590FD2" w:rsidTr="00CC4326">
        <w:trPr>
          <w:jc w:val="center"/>
        </w:trPr>
        <w:tc>
          <w:tcPr>
            <w:tcW w:w="1399" w:type="dxa"/>
            <w:vAlign w:val="center"/>
          </w:tcPr>
          <w:p w:rsidR="002F08AA" w:rsidRPr="00A120B5" w:rsidRDefault="002F08AA" w:rsidP="00D61AA7">
            <w:pPr>
              <w:spacing w:after="0" w:line="240" w:lineRule="auto"/>
              <w:ind w:firstLine="25"/>
              <w:jc w:val="center"/>
              <w:rPr>
                <w:rFonts w:ascii="Times New Roman" w:hAnsi="Times New Roman" w:cs="Times New Roman"/>
                <w:b/>
              </w:rPr>
            </w:pPr>
            <w:r w:rsidRPr="00A120B5">
              <w:rPr>
                <w:rFonts w:ascii="Times New Roman" w:hAnsi="Times New Roman" w:cs="Times New Roman"/>
                <w:b/>
              </w:rPr>
              <w:t>2</w:t>
            </w:r>
          </w:p>
        </w:tc>
        <w:tc>
          <w:tcPr>
            <w:tcW w:w="5412" w:type="dxa"/>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Заволжское</w:t>
            </w:r>
          </w:p>
        </w:tc>
        <w:tc>
          <w:tcPr>
            <w:tcW w:w="3355" w:type="dxa"/>
            <w:vAlign w:val="bottom"/>
          </w:tcPr>
          <w:p w:rsidR="002F08AA" w:rsidRPr="00B81212" w:rsidRDefault="002F08AA" w:rsidP="004F0422">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7,</w:t>
            </w:r>
            <w:r w:rsidR="004F0422">
              <w:rPr>
                <w:rFonts w:ascii="Times New Roman" w:hAnsi="Times New Roman" w:cs="Times New Roman"/>
                <w:color w:val="000000"/>
                <w:sz w:val="24"/>
                <w:szCs w:val="24"/>
              </w:rPr>
              <w:t>14</w:t>
            </w:r>
          </w:p>
        </w:tc>
      </w:tr>
      <w:tr w:rsidR="002F08AA" w:rsidRPr="00590FD2" w:rsidTr="00CC4326">
        <w:trPr>
          <w:jc w:val="center"/>
        </w:trPr>
        <w:tc>
          <w:tcPr>
            <w:tcW w:w="1399" w:type="dxa"/>
            <w:vAlign w:val="center"/>
          </w:tcPr>
          <w:p w:rsidR="002F08AA" w:rsidRPr="00A120B5" w:rsidRDefault="002F08AA" w:rsidP="00D61AA7">
            <w:pPr>
              <w:spacing w:after="0" w:line="240" w:lineRule="auto"/>
              <w:ind w:firstLine="25"/>
              <w:jc w:val="center"/>
              <w:rPr>
                <w:rFonts w:ascii="Times New Roman" w:hAnsi="Times New Roman" w:cs="Times New Roman"/>
                <w:b/>
              </w:rPr>
            </w:pPr>
            <w:r w:rsidRPr="00A120B5">
              <w:rPr>
                <w:rFonts w:ascii="Times New Roman" w:hAnsi="Times New Roman" w:cs="Times New Roman"/>
                <w:b/>
              </w:rPr>
              <w:t>3</w:t>
            </w:r>
          </w:p>
        </w:tc>
        <w:tc>
          <w:tcPr>
            <w:tcW w:w="5412" w:type="dxa"/>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Преображенское</w:t>
            </w:r>
          </w:p>
        </w:tc>
        <w:tc>
          <w:tcPr>
            <w:tcW w:w="3355" w:type="dxa"/>
            <w:vAlign w:val="bottom"/>
          </w:tcPr>
          <w:p w:rsidR="002F08AA" w:rsidRPr="00B81212" w:rsidRDefault="004F0422" w:rsidP="0085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00857EDC">
              <w:rPr>
                <w:rFonts w:ascii="Times New Roman" w:hAnsi="Times New Roman" w:cs="Times New Roman"/>
                <w:color w:val="000000"/>
                <w:sz w:val="24"/>
                <w:szCs w:val="24"/>
              </w:rPr>
              <w:t>3</w:t>
            </w:r>
          </w:p>
        </w:tc>
      </w:tr>
      <w:tr w:rsidR="002F08AA" w:rsidRPr="00590FD2" w:rsidTr="00CC4326">
        <w:trPr>
          <w:jc w:val="center"/>
        </w:trPr>
        <w:tc>
          <w:tcPr>
            <w:tcW w:w="1399" w:type="dxa"/>
            <w:vAlign w:val="center"/>
          </w:tcPr>
          <w:p w:rsidR="002F08AA" w:rsidRPr="00A120B5" w:rsidRDefault="002F08AA" w:rsidP="00D61AA7">
            <w:pPr>
              <w:spacing w:after="0" w:line="240" w:lineRule="auto"/>
              <w:ind w:firstLine="25"/>
              <w:jc w:val="center"/>
              <w:rPr>
                <w:rFonts w:ascii="Times New Roman" w:hAnsi="Times New Roman" w:cs="Times New Roman"/>
                <w:b/>
              </w:rPr>
            </w:pPr>
            <w:r w:rsidRPr="00A120B5">
              <w:rPr>
                <w:rFonts w:ascii="Times New Roman" w:hAnsi="Times New Roman" w:cs="Times New Roman"/>
                <w:b/>
              </w:rPr>
              <w:t>4</w:t>
            </w:r>
          </w:p>
        </w:tc>
        <w:tc>
          <w:tcPr>
            <w:tcW w:w="5412" w:type="dxa"/>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Давыдовское</w:t>
            </w:r>
          </w:p>
        </w:tc>
        <w:tc>
          <w:tcPr>
            <w:tcW w:w="3355" w:type="dxa"/>
            <w:vAlign w:val="bottom"/>
          </w:tcPr>
          <w:p w:rsidR="002F08AA" w:rsidRPr="00B81212" w:rsidRDefault="004F0422" w:rsidP="00CC4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3,61</w:t>
            </w:r>
          </w:p>
        </w:tc>
      </w:tr>
      <w:tr w:rsidR="002F08AA" w:rsidRPr="00590FD2" w:rsidTr="00CC4326">
        <w:trPr>
          <w:jc w:val="center"/>
        </w:trPr>
        <w:tc>
          <w:tcPr>
            <w:tcW w:w="1399" w:type="dxa"/>
            <w:shd w:val="clear" w:color="auto" w:fill="auto"/>
            <w:vAlign w:val="center"/>
          </w:tcPr>
          <w:p w:rsidR="002F08AA" w:rsidRPr="00A120B5" w:rsidRDefault="002F08AA" w:rsidP="00D61AA7">
            <w:pPr>
              <w:spacing w:after="0" w:line="240" w:lineRule="auto"/>
              <w:ind w:firstLine="25"/>
              <w:jc w:val="center"/>
              <w:rPr>
                <w:rFonts w:ascii="Times New Roman" w:hAnsi="Times New Roman" w:cs="Times New Roman"/>
                <w:b/>
              </w:rPr>
            </w:pPr>
            <w:r w:rsidRPr="00A120B5">
              <w:rPr>
                <w:rFonts w:ascii="Times New Roman" w:hAnsi="Times New Roman" w:cs="Times New Roman"/>
                <w:b/>
              </w:rPr>
              <w:t>5</w:t>
            </w:r>
          </w:p>
        </w:tc>
        <w:tc>
          <w:tcPr>
            <w:tcW w:w="5412" w:type="dxa"/>
            <w:shd w:val="clear" w:color="auto" w:fill="auto"/>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Рахмановское</w:t>
            </w:r>
          </w:p>
        </w:tc>
        <w:tc>
          <w:tcPr>
            <w:tcW w:w="3355" w:type="dxa"/>
            <w:shd w:val="clear" w:color="auto" w:fill="auto"/>
            <w:vAlign w:val="bottom"/>
          </w:tcPr>
          <w:p w:rsidR="002F08AA" w:rsidRPr="00DE3F5B" w:rsidRDefault="004F0422" w:rsidP="00CC4326">
            <w:pPr>
              <w:spacing w:after="0" w:line="240" w:lineRule="auto"/>
              <w:jc w:val="center"/>
              <w:rPr>
                <w:rFonts w:ascii="Times New Roman" w:hAnsi="Times New Roman" w:cs="Times New Roman"/>
              </w:rPr>
            </w:pPr>
            <w:r w:rsidRPr="00DE3F5B">
              <w:rPr>
                <w:rFonts w:ascii="Times New Roman" w:hAnsi="Times New Roman" w:cs="Times New Roman"/>
              </w:rPr>
              <w:t>2,82</w:t>
            </w:r>
          </w:p>
        </w:tc>
      </w:tr>
      <w:tr w:rsidR="00DE3F5B" w:rsidRPr="00590FD2" w:rsidTr="00DE3F5B">
        <w:trPr>
          <w:jc w:val="center"/>
        </w:trPr>
        <w:tc>
          <w:tcPr>
            <w:tcW w:w="1399" w:type="dxa"/>
            <w:shd w:val="clear" w:color="auto" w:fill="auto"/>
            <w:vAlign w:val="center"/>
          </w:tcPr>
          <w:p w:rsidR="00DE3F5B" w:rsidRPr="00A120B5" w:rsidRDefault="00DE3F5B" w:rsidP="00D61AA7">
            <w:pPr>
              <w:spacing w:after="0" w:line="240" w:lineRule="auto"/>
              <w:ind w:firstLine="25"/>
              <w:jc w:val="center"/>
              <w:rPr>
                <w:rFonts w:ascii="Times New Roman" w:hAnsi="Times New Roman" w:cs="Times New Roman"/>
                <w:b/>
              </w:rPr>
            </w:pPr>
            <w:r w:rsidRPr="00A120B5">
              <w:rPr>
                <w:rFonts w:ascii="Times New Roman" w:hAnsi="Times New Roman" w:cs="Times New Roman"/>
                <w:b/>
              </w:rPr>
              <w:t>6</w:t>
            </w:r>
          </w:p>
        </w:tc>
        <w:tc>
          <w:tcPr>
            <w:tcW w:w="5412" w:type="dxa"/>
            <w:shd w:val="clear" w:color="auto" w:fill="auto"/>
          </w:tcPr>
          <w:p w:rsidR="00DE3F5B" w:rsidRDefault="00DE3F5B" w:rsidP="00D61AA7">
            <w:pPr>
              <w:spacing w:after="0" w:line="240" w:lineRule="auto"/>
              <w:rPr>
                <w:rFonts w:ascii="Times New Roman" w:hAnsi="Times New Roman" w:cs="Times New Roman"/>
              </w:rPr>
            </w:pPr>
            <w:r>
              <w:rPr>
                <w:rFonts w:ascii="Times New Roman" w:hAnsi="Times New Roman" w:cs="Times New Roman"/>
              </w:rPr>
              <w:t>Краснореченское</w:t>
            </w:r>
          </w:p>
        </w:tc>
        <w:tc>
          <w:tcPr>
            <w:tcW w:w="3355" w:type="dxa"/>
            <w:shd w:val="clear" w:color="auto" w:fill="auto"/>
            <w:vAlign w:val="bottom"/>
          </w:tcPr>
          <w:p w:rsidR="00DE3F5B" w:rsidRPr="00DE3F5B" w:rsidRDefault="00DE3F5B" w:rsidP="004F0422">
            <w:pPr>
              <w:spacing w:after="0" w:line="240" w:lineRule="auto"/>
              <w:jc w:val="center"/>
              <w:rPr>
                <w:rFonts w:ascii="Times New Roman" w:hAnsi="Times New Roman" w:cs="Times New Roman"/>
              </w:rPr>
            </w:pPr>
            <w:r w:rsidRPr="00DE3F5B">
              <w:rPr>
                <w:rFonts w:ascii="Times New Roman" w:hAnsi="Times New Roman" w:cs="Times New Roman"/>
              </w:rPr>
              <w:t>2,62</w:t>
            </w:r>
          </w:p>
        </w:tc>
      </w:tr>
      <w:tr w:rsidR="0057460D" w:rsidRPr="00590FD2" w:rsidTr="0057460D">
        <w:trPr>
          <w:jc w:val="center"/>
        </w:trPr>
        <w:tc>
          <w:tcPr>
            <w:tcW w:w="1399" w:type="dxa"/>
            <w:shd w:val="clear" w:color="auto" w:fill="C2D69B" w:themeFill="accent3" w:themeFillTint="99"/>
            <w:vAlign w:val="center"/>
          </w:tcPr>
          <w:p w:rsidR="0057460D" w:rsidRPr="00A120B5" w:rsidRDefault="0057460D" w:rsidP="00D61AA7">
            <w:pPr>
              <w:spacing w:after="0" w:line="240" w:lineRule="auto"/>
              <w:ind w:firstLine="25"/>
              <w:jc w:val="center"/>
              <w:rPr>
                <w:rFonts w:ascii="Times New Roman" w:hAnsi="Times New Roman" w:cs="Times New Roman"/>
                <w:b/>
              </w:rPr>
            </w:pPr>
            <w:r w:rsidRPr="00A120B5">
              <w:rPr>
                <w:rFonts w:ascii="Times New Roman" w:hAnsi="Times New Roman" w:cs="Times New Roman"/>
                <w:b/>
              </w:rPr>
              <w:t>7</w:t>
            </w:r>
          </w:p>
        </w:tc>
        <w:tc>
          <w:tcPr>
            <w:tcW w:w="5412" w:type="dxa"/>
            <w:shd w:val="clear" w:color="auto" w:fill="C2D69B" w:themeFill="accent3" w:themeFillTint="99"/>
          </w:tcPr>
          <w:p w:rsidR="0057460D" w:rsidRPr="00590FD2" w:rsidRDefault="0057460D" w:rsidP="00D61AA7">
            <w:pPr>
              <w:spacing w:after="0" w:line="240" w:lineRule="auto"/>
              <w:rPr>
                <w:rFonts w:ascii="Times New Roman" w:hAnsi="Times New Roman" w:cs="Times New Roman"/>
              </w:rPr>
            </w:pPr>
            <w:r>
              <w:rPr>
                <w:rFonts w:ascii="Times New Roman" w:hAnsi="Times New Roman" w:cs="Times New Roman"/>
              </w:rPr>
              <w:t>Старопорубежское</w:t>
            </w:r>
          </w:p>
        </w:tc>
        <w:tc>
          <w:tcPr>
            <w:tcW w:w="3355" w:type="dxa"/>
            <w:shd w:val="clear" w:color="auto" w:fill="C2D69B" w:themeFill="accent3" w:themeFillTint="99"/>
            <w:vAlign w:val="bottom"/>
          </w:tcPr>
          <w:p w:rsidR="0057460D" w:rsidRPr="00B81212" w:rsidRDefault="0057460D" w:rsidP="004F0422">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2,</w:t>
            </w:r>
            <w:r w:rsidR="004F0422">
              <w:rPr>
                <w:rFonts w:ascii="Times New Roman" w:hAnsi="Times New Roman" w:cs="Times New Roman"/>
                <w:color w:val="000000"/>
                <w:sz w:val="24"/>
                <w:szCs w:val="24"/>
              </w:rPr>
              <w:t>34</w:t>
            </w:r>
          </w:p>
        </w:tc>
      </w:tr>
      <w:tr w:rsidR="0057460D" w:rsidRPr="00590FD2" w:rsidTr="00CC4326">
        <w:trPr>
          <w:jc w:val="center"/>
        </w:trPr>
        <w:tc>
          <w:tcPr>
            <w:tcW w:w="1399" w:type="dxa"/>
            <w:vAlign w:val="center"/>
          </w:tcPr>
          <w:p w:rsidR="0057460D" w:rsidRPr="00A120B5" w:rsidRDefault="0057460D" w:rsidP="00D61AA7">
            <w:pPr>
              <w:spacing w:after="0" w:line="240" w:lineRule="auto"/>
              <w:ind w:firstLine="25"/>
              <w:jc w:val="center"/>
              <w:rPr>
                <w:rFonts w:ascii="Times New Roman" w:hAnsi="Times New Roman" w:cs="Times New Roman"/>
                <w:b/>
              </w:rPr>
            </w:pPr>
            <w:r w:rsidRPr="00A120B5">
              <w:rPr>
                <w:rFonts w:ascii="Times New Roman" w:hAnsi="Times New Roman" w:cs="Times New Roman"/>
                <w:b/>
              </w:rPr>
              <w:t>8</w:t>
            </w:r>
          </w:p>
        </w:tc>
        <w:tc>
          <w:tcPr>
            <w:tcW w:w="5412" w:type="dxa"/>
          </w:tcPr>
          <w:p w:rsidR="0057460D" w:rsidRPr="00590FD2" w:rsidRDefault="0057460D" w:rsidP="00D61AA7">
            <w:pPr>
              <w:spacing w:after="0" w:line="240" w:lineRule="auto"/>
              <w:rPr>
                <w:rFonts w:ascii="Times New Roman" w:hAnsi="Times New Roman" w:cs="Times New Roman"/>
              </w:rPr>
            </w:pPr>
            <w:r>
              <w:rPr>
                <w:rFonts w:ascii="Times New Roman" w:hAnsi="Times New Roman" w:cs="Times New Roman"/>
              </w:rPr>
              <w:t>Клинцовское</w:t>
            </w:r>
          </w:p>
        </w:tc>
        <w:tc>
          <w:tcPr>
            <w:tcW w:w="3355" w:type="dxa"/>
            <w:vAlign w:val="bottom"/>
          </w:tcPr>
          <w:p w:rsidR="0057460D" w:rsidRPr="00B81212" w:rsidRDefault="0057460D" w:rsidP="004F0422">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1,9</w:t>
            </w:r>
            <w:r w:rsidR="004F0422">
              <w:rPr>
                <w:rFonts w:ascii="Times New Roman" w:hAnsi="Times New Roman" w:cs="Times New Roman"/>
                <w:color w:val="000000"/>
                <w:sz w:val="24"/>
                <w:szCs w:val="24"/>
              </w:rPr>
              <w:t>8</w:t>
            </w:r>
          </w:p>
        </w:tc>
      </w:tr>
      <w:tr w:rsidR="0057460D" w:rsidRPr="00590FD2" w:rsidTr="00CC4326">
        <w:trPr>
          <w:jc w:val="center"/>
        </w:trPr>
        <w:tc>
          <w:tcPr>
            <w:tcW w:w="1399" w:type="dxa"/>
            <w:vAlign w:val="center"/>
          </w:tcPr>
          <w:p w:rsidR="0057460D" w:rsidRPr="00A120B5" w:rsidRDefault="0057460D" w:rsidP="00D61AA7">
            <w:pPr>
              <w:spacing w:after="0" w:line="240" w:lineRule="auto"/>
              <w:ind w:firstLine="25"/>
              <w:jc w:val="center"/>
              <w:rPr>
                <w:rFonts w:ascii="Times New Roman" w:hAnsi="Times New Roman" w:cs="Times New Roman"/>
                <w:b/>
              </w:rPr>
            </w:pPr>
            <w:r w:rsidRPr="00A120B5">
              <w:rPr>
                <w:rFonts w:ascii="Times New Roman" w:hAnsi="Times New Roman" w:cs="Times New Roman"/>
                <w:b/>
              </w:rPr>
              <w:t>9</w:t>
            </w:r>
          </w:p>
        </w:tc>
        <w:tc>
          <w:tcPr>
            <w:tcW w:w="5412" w:type="dxa"/>
          </w:tcPr>
          <w:p w:rsidR="0057460D" w:rsidRPr="00590FD2" w:rsidRDefault="0057460D" w:rsidP="00D61AA7">
            <w:pPr>
              <w:spacing w:after="0" w:line="240" w:lineRule="auto"/>
              <w:rPr>
                <w:rFonts w:ascii="Times New Roman" w:hAnsi="Times New Roman" w:cs="Times New Roman"/>
              </w:rPr>
            </w:pPr>
            <w:r>
              <w:rPr>
                <w:rFonts w:ascii="Times New Roman" w:hAnsi="Times New Roman" w:cs="Times New Roman"/>
              </w:rPr>
              <w:t>Надеждинское</w:t>
            </w:r>
          </w:p>
        </w:tc>
        <w:tc>
          <w:tcPr>
            <w:tcW w:w="3355" w:type="dxa"/>
            <w:vAlign w:val="bottom"/>
          </w:tcPr>
          <w:p w:rsidR="0057460D" w:rsidRPr="00B81212" w:rsidRDefault="0057460D" w:rsidP="00857EDC">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1,7</w:t>
            </w:r>
            <w:r w:rsidR="00857EDC">
              <w:rPr>
                <w:rFonts w:ascii="Times New Roman" w:hAnsi="Times New Roman" w:cs="Times New Roman"/>
                <w:color w:val="000000"/>
                <w:sz w:val="24"/>
                <w:szCs w:val="24"/>
              </w:rPr>
              <w:t>3</w:t>
            </w:r>
          </w:p>
        </w:tc>
      </w:tr>
    </w:tbl>
    <w:p w:rsidR="00601305" w:rsidRPr="00590FD2" w:rsidRDefault="00601305" w:rsidP="003B0D3E">
      <w:pPr>
        <w:spacing w:after="0" w:line="240" w:lineRule="auto"/>
        <w:ind w:firstLine="709"/>
        <w:jc w:val="both"/>
        <w:rPr>
          <w:rFonts w:ascii="Times New Roman" w:hAnsi="Times New Roman"/>
          <w:b/>
          <w:sz w:val="24"/>
        </w:rPr>
      </w:pPr>
    </w:p>
    <w:p w:rsidR="001B379B" w:rsidRPr="00AD06E7" w:rsidRDefault="001B379B" w:rsidP="009B264F">
      <w:pPr>
        <w:spacing w:after="0" w:line="240" w:lineRule="auto"/>
        <w:ind w:firstLine="709"/>
        <w:jc w:val="both"/>
        <w:rPr>
          <w:rFonts w:ascii="Times New Roman" w:hAnsi="Times New Roman" w:cs="Times New Roman"/>
          <w:b/>
          <w:sz w:val="24"/>
          <w:szCs w:val="24"/>
        </w:rPr>
      </w:pPr>
      <w:r w:rsidRPr="00AD06E7">
        <w:rPr>
          <w:rFonts w:ascii="Times New Roman" w:hAnsi="Times New Roman" w:cs="Times New Roman"/>
          <w:b/>
          <w:sz w:val="24"/>
          <w:szCs w:val="24"/>
        </w:rPr>
        <w:t xml:space="preserve">Таблица </w:t>
      </w:r>
      <w:r w:rsidR="00BD2D86" w:rsidRPr="00AD06E7">
        <w:rPr>
          <w:rFonts w:ascii="Times New Roman" w:hAnsi="Times New Roman" w:cs="Times New Roman"/>
          <w:b/>
          <w:sz w:val="24"/>
          <w:szCs w:val="24"/>
        </w:rPr>
        <w:t>2.</w:t>
      </w:r>
      <w:r w:rsidRPr="00AD06E7">
        <w:rPr>
          <w:rFonts w:ascii="Times New Roman" w:hAnsi="Times New Roman" w:cs="Times New Roman"/>
          <w:b/>
          <w:sz w:val="24"/>
          <w:szCs w:val="24"/>
        </w:rPr>
        <w:t>1.</w:t>
      </w:r>
      <w:r w:rsidR="004E647B" w:rsidRPr="00AD06E7">
        <w:rPr>
          <w:rFonts w:ascii="Times New Roman" w:hAnsi="Times New Roman" w:cs="Times New Roman"/>
          <w:b/>
          <w:sz w:val="24"/>
          <w:szCs w:val="24"/>
        </w:rPr>
        <w:t>3</w:t>
      </w:r>
      <w:r w:rsidRPr="00AD06E7">
        <w:rPr>
          <w:rFonts w:ascii="Times New Roman" w:hAnsi="Times New Roman" w:cs="Times New Roman"/>
          <w:b/>
          <w:sz w:val="24"/>
          <w:szCs w:val="24"/>
        </w:rPr>
        <w:t xml:space="preserve"> Площадь территории </w:t>
      </w:r>
      <w:r w:rsidR="009B3852" w:rsidRPr="00AD06E7">
        <w:rPr>
          <w:rFonts w:ascii="Times New Roman" w:hAnsi="Times New Roman" w:cs="Times New Roman"/>
          <w:b/>
          <w:sz w:val="24"/>
          <w:szCs w:val="24"/>
        </w:rPr>
        <w:t>Пугачевского</w:t>
      </w:r>
      <w:r w:rsidRPr="00AD06E7">
        <w:rPr>
          <w:rFonts w:ascii="Times New Roman" w:hAnsi="Times New Roman" w:cs="Times New Roman"/>
          <w:b/>
          <w:sz w:val="24"/>
          <w:szCs w:val="24"/>
        </w:rPr>
        <w:t xml:space="preserve"> муниципального района по </w:t>
      </w:r>
      <w:r w:rsidR="00473870" w:rsidRPr="00AD06E7">
        <w:rPr>
          <w:rFonts w:ascii="Times New Roman" w:hAnsi="Times New Roman" w:cs="Times New Roman"/>
          <w:b/>
          <w:sz w:val="24"/>
          <w:szCs w:val="24"/>
        </w:rPr>
        <w:t xml:space="preserve">муниципальным </w:t>
      </w:r>
      <w:r w:rsidRPr="00AD06E7">
        <w:rPr>
          <w:rFonts w:ascii="Times New Roman" w:hAnsi="Times New Roman" w:cs="Times New Roman"/>
          <w:b/>
          <w:sz w:val="24"/>
          <w:szCs w:val="24"/>
        </w:rPr>
        <w:t>образованиям</w:t>
      </w:r>
      <w:r w:rsidR="00DB2339" w:rsidRPr="00AD06E7">
        <w:rPr>
          <w:rFonts w:ascii="Times New Roman" w:hAnsi="Times New Roman" w:cs="Times New Roman"/>
          <w:b/>
          <w:sz w:val="24"/>
          <w:szCs w:val="24"/>
        </w:rPr>
        <w:t xml:space="preserve"> на 202</w:t>
      </w:r>
      <w:r w:rsidR="00AD06E7" w:rsidRPr="00AD06E7">
        <w:rPr>
          <w:rFonts w:ascii="Times New Roman" w:hAnsi="Times New Roman" w:cs="Times New Roman"/>
          <w:b/>
          <w:sz w:val="24"/>
          <w:szCs w:val="24"/>
        </w:rPr>
        <w:t>4</w:t>
      </w:r>
      <w:r w:rsidR="00DB2339" w:rsidRPr="00AD06E7">
        <w:rPr>
          <w:rFonts w:ascii="Times New Roman" w:hAnsi="Times New Roman" w:cs="Times New Roman"/>
          <w:b/>
          <w:sz w:val="24"/>
          <w:szCs w:val="24"/>
        </w:rPr>
        <w:t xml:space="preserve">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386"/>
        <w:gridCol w:w="3376"/>
      </w:tblGrid>
      <w:tr w:rsidR="003678E5" w:rsidRPr="00590FD2" w:rsidTr="00D61AA7">
        <w:trPr>
          <w:jc w:val="center"/>
        </w:trPr>
        <w:tc>
          <w:tcPr>
            <w:tcW w:w="1394" w:type="dxa"/>
          </w:tcPr>
          <w:p w:rsidR="003678E5" w:rsidRPr="00590FD2" w:rsidRDefault="003678E5" w:rsidP="00D61AA7">
            <w:pPr>
              <w:spacing w:after="0" w:line="240" w:lineRule="auto"/>
              <w:rPr>
                <w:rFonts w:ascii="Times New Roman" w:hAnsi="Times New Roman"/>
                <w:b/>
              </w:rPr>
            </w:pPr>
            <w:r w:rsidRPr="00590FD2">
              <w:rPr>
                <w:rFonts w:ascii="Times New Roman" w:hAnsi="Times New Roman"/>
                <w:b/>
              </w:rPr>
              <w:t>Номер п/п</w:t>
            </w:r>
          </w:p>
        </w:tc>
        <w:tc>
          <w:tcPr>
            <w:tcW w:w="5386" w:type="dxa"/>
          </w:tcPr>
          <w:p w:rsidR="003678E5" w:rsidRPr="00590FD2" w:rsidRDefault="003678E5" w:rsidP="00D61AA7">
            <w:pPr>
              <w:spacing w:after="0" w:line="240" w:lineRule="auto"/>
              <w:jc w:val="center"/>
              <w:rPr>
                <w:rFonts w:ascii="Times New Roman" w:hAnsi="Times New Roman"/>
                <w:b/>
              </w:rPr>
            </w:pPr>
            <w:r w:rsidRPr="00590FD2">
              <w:rPr>
                <w:rFonts w:ascii="Times New Roman" w:hAnsi="Times New Roman"/>
                <w:b/>
              </w:rPr>
              <w:t>Наименование МО</w:t>
            </w:r>
          </w:p>
        </w:tc>
        <w:tc>
          <w:tcPr>
            <w:tcW w:w="3376" w:type="dxa"/>
          </w:tcPr>
          <w:p w:rsidR="003678E5" w:rsidRPr="00590FD2" w:rsidRDefault="00945548" w:rsidP="00D61AA7">
            <w:pPr>
              <w:spacing w:after="0" w:line="240" w:lineRule="auto"/>
              <w:jc w:val="center"/>
              <w:rPr>
                <w:rFonts w:ascii="Times New Roman" w:hAnsi="Times New Roman"/>
                <w:b/>
              </w:rPr>
            </w:pPr>
            <w:r>
              <w:rPr>
                <w:rFonts w:ascii="Times New Roman" w:hAnsi="Times New Roman"/>
                <w:b/>
              </w:rPr>
              <w:t>Площадь,%</w:t>
            </w:r>
          </w:p>
        </w:tc>
      </w:tr>
      <w:tr w:rsidR="002F08AA" w:rsidRPr="00590FD2" w:rsidTr="00D66B8F">
        <w:trPr>
          <w:jc w:val="center"/>
        </w:trPr>
        <w:tc>
          <w:tcPr>
            <w:tcW w:w="1394" w:type="dxa"/>
            <w:shd w:val="clear" w:color="auto" w:fill="FFFFFF" w:themeFill="background1"/>
            <w:vAlign w:val="center"/>
          </w:tcPr>
          <w:p w:rsidR="002F08AA" w:rsidRPr="00A120B5" w:rsidRDefault="002F08AA" w:rsidP="00D61AA7">
            <w:pPr>
              <w:spacing w:after="0" w:line="240" w:lineRule="auto"/>
              <w:jc w:val="center"/>
              <w:rPr>
                <w:rFonts w:ascii="Times New Roman" w:hAnsi="Times New Roman"/>
                <w:b/>
              </w:rPr>
            </w:pPr>
            <w:r w:rsidRPr="00A120B5">
              <w:rPr>
                <w:rFonts w:ascii="Times New Roman" w:hAnsi="Times New Roman"/>
                <w:b/>
              </w:rPr>
              <w:t>1</w:t>
            </w:r>
          </w:p>
        </w:tc>
        <w:tc>
          <w:tcPr>
            <w:tcW w:w="5386" w:type="dxa"/>
            <w:shd w:val="clear" w:color="auto" w:fill="FFFFFF" w:themeFill="background1"/>
          </w:tcPr>
          <w:p w:rsidR="002F08AA" w:rsidRPr="00590FD2" w:rsidRDefault="002F08AA" w:rsidP="00D61AA7">
            <w:pPr>
              <w:spacing w:after="0" w:line="240" w:lineRule="auto"/>
              <w:rPr>
                <w:rFonts w:ascii="Times New Roman" w:hAnsi="Times New Roman"/>
              </w:rPr>
            </w:pPr>
            <w:r>
              <w:rPr>
                <w:rFonts w:ascii="Times New Roman" w:hAnsi="Times New Roman"/>
              </w:rPr>
              <w:t>Давыдовское</w:t>
            </w:r>
          </w:p>
        </w:tc>
        <w:tc>
          <w:tcPr>
            <w:tcW w:w="3376" w:type="dxa"/>
            <w:shd w:val="clear" w:color="auto" w:fill="FFFFFF" w:themeFill="background1"/>
          </w:tcPr>
          <w:p w:rsidR="002F08AA" w:rsidRPr="004F730F" w:rsidRDefault="002F08AA" w:rsidP="00CC4326">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15,37</w:t>
            </w:r>
          </w:p>
        </w:tc>
      </w:tr>
      <w:tr w:rsidR="002F08AA" w:rsidRPr="00590FD2" w:rsidTr="00D61AA7">
        <w:trPr>
          <w:jc w:val="center"/>
        </w:trPr>
        <w:tc>
          <w:tcPr>
            <w:tcW w:w="1394" w:type="dxa"/>
            <w:vAlign w:val="center"/>
          </w:tcPr>
          <w:p w:rsidR="002F08AA" w:rsidRPr="00A120B5" w:rsidRDefault="002F08AA" w:rsidP="00D61AA7">
            <w:pPr>
              <w:spacing w:after="0" w:line="240" w:lineRule="auto"/>
              <w:jc w:val="center"/>
              <w:rPr>
                <w:rFonts w:ascii="Times New Roman" w:hAnsi="Times New Roman"/>
                <w:b/>
              </w:rPr>
            </w:pPr>
            <w:r w:rsidRPr="00A120B5">
              <w:rPr>
                <w:rFonts w:ascii="Times New Roman" w:hAnsi="Times New Roman"/>
                <w:b/>
              </w:rPr>
              <w:t>2</w:t>
            </w:r>
          </w:p>
        </w:tc>
        <w:tc>
          <w:tcPr>
            <w:tcW w:w="5386" w:type="dxa"/>
          </w:tcPr>
          <w:p w:rsidR="002F08AA" w:rsidRPr="00590FD2" w:rsidRDefault="002F08AA" w:rsidP="00D61AA7">
            <w:pPr>
              <w:spacing w:after="0" w:line="240" w:lineRule="auto"/>
              <w:rPr>
                <w:rFonts w:ascii="Times New Roman" w:hAnsi="Times New Roman"/>
              </w:rPr>
            </w:pPr>
            <w:r>
              <w:rPr>
                <w:rFonts w:ascii="Times New Roman" w:hAnsi="Times New Roman" w:cs="Times New Roman"/>
              </w:rPr>
              <w:t>Клинцовское</w:t>
            </w:r>
          </w:p>
        </w:tc>
        <w:tc>
          <w:tcPr>
            <w:tcW w:w="3376" w:type="dxa"/>
          </w:tcPr>
          <w:p w:rsidR="002F08AA" w:rsidRPr="004F730F" w:rsidRDefault="002F08AA" w:rsidP="00CC4326">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15,33</w:t>
            </w:r>
          </w:p>
        </w:tc>
      </w:tr>
      <w:tr w:rsidR="002F08AA" w:rsidRPr="00590FD2" w:rsidTr="00D61AA7">
        <w:trPr>
          <w:jc w:val="center"/>
        </w:trPr>
        <w:tc>
          <w:tcPr>
            <w:tcW w:w="1394" w:type="dxa"/>
            <w:vAlign w:val="center"/>
          </w:tcPr>
          <w:p w:rsidR="002F08AA" w:rsidRPr="00A120B5" w:rsidRDefault="002F08AA" w:rsidP="00D61AA7">
            <w:pPr>
              <w:spacing w:after="0" w:line="240" w:lineRule="auto"/>
              <w:jc w:val="center"/>
              <w:rPr>
                <w:rFonts w:ascii="Times New Roman" w:hAnsi="Times New Roman"/>
                <w:b/>
              </w:rPr>
            </w:pPr>
            <w:r w:rsidRPr="00A120B5">
              <w:rPr>
                <w:rFonts w:ascii="Times New Roman" w:hAnsi="Times New Roman"/>
                <w:b/>
              </w:rPr>
              <w:t>3</w:t>
            </w:r>
          </w:p>
        </w:tc>
        <w:tc>
          <w:tcPr>
            <w:tcW w:w="5386" w:type="dxa"/>
          </w:tcPr>
          <w:p w:rsidR="002F08AA" w:rsidRPr="00590FD2" w:rsidRDefault="002F08AA" w:rsidP="00514F1B">
            <w:pPr>
              <w:spacing w:after="0" w:line="240" w:lineRule="auto"/>
              <w:rPr>
                <w:rFonts w:ascii="Times New Roman" w:hAnsi="Times New Roman" w:cs="Times New Roman"/>
              </w:rPr>
            </w:pPr>
            <w:r>
              <w:rPr>
                <w:rFonts w:ascii="Times New Roman" w:hAnsi="Times New Roman" w:cs="Times New Roman"/>
              </w:rPr>
              <w:t>Рахмановское</w:t>
            </w:r>
          </w:p>
        </w:tc>
        <w:tc>
          <w:tcPr>
            <w:tcW w:w="3376" w:type="dxa"/>
          </w:tcPr>
          <w:p w:rsidR="002F08AA" w:rsidRPr="004F730F" w:rsidRDefault="002F08AA" w:rsidP="00AD06E7">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15,</w:t>
            </w:r>
            <w:r w:rsidR="00AD06E7">
              <w:rPr>
                <w:rFonts w:ascii="Times New Roman" w:hAnsi="Times New Roman" w:cs="Times New Roman"/>
                <w:color w:val="000000"/>
                <w:sz w:val="24"/>
                <w:szCs w:val="24"/>
              </w:rPr>
              <w:t>26</w:t>
            </w:r>
          </w:p>
        </w:tc>
      </w:tr>
      <w:tr w:rsidR="002F08AA" w:rsidRPr="00590FD2" w:rsidTr="0057460D">
        <w:trPr>
          <w:jc w:val="center"/>
        </w:trPr>
        <w:tc>
          <w:tcPr>
            <w:tcW w:w="1394" w:type="dxa"/>
            <w:shd w:val="clear" w:color="auto" w:fill="C2D69B" w:themeFill="accent3" w:themeFillTint="99"/>
            <w:vAlign w:val="center"/>
          </w:tcPr>
          <w:p w:rsidR="002F08AA" w:rsidRPr="00A120B5" w:rsidRDefault="002F08AA" w:rsidP="00D61AA7">
            <w:pPr>
              <w:spacing w:after="0" w:line="240" w:lineRule="auto"/>
              <w:jc w:val="center"/>
              <w:rPr>
                <w:rFonts w:ascii="Times New Roman" w:hAnsi="Times New Roman"/>
                <w:b/>
              </w:rPr>
            </w:pPr>
            <w:r w:rsidRPr="00A120B5">
              <w:rPr>
                <w:rFonts w:ascii="Times New Roman" w:hAnsi="Times New Roman"/>
                <w:b/>
              </w:rPr>
              <w:t>4</w:t>
            </w:r>
          </w:p>
        </w:tc>
        <w:tc>
          <w:tcPr>
            <w:tcW w:w="5386" w:type="dxa"/>
            <w:shd w:val="clear" w:color="auto" w:fill="C2D69B" w:themeFill="accent3" w:themeFillTint="99"/>
          </w:tcPr>
          <w:p w:rsidR="002F08AA" w:rsidRPr="00590FD2" w:rsidRDefault="002F08AA" w:rsidP="00D61AA7">
            <w:pPr>
              <w:spacing w:after="0" w:line="240" w:lineRule="auto"/>
              <w:rPr>
                <w:rFonts w:ascii="Times New Roman" w:hAnsi="Times New Roman"/>
              </w:rPr>
            </w:pPr>
            <w:r>
              <w:rPr>
                <w:rFonts w:ascii="Times New Roman" w:hAnsi="Times New Roman" w:cs="Times New Roman"/>
              </w:rPr>
              <w:t>Старопорубежское</w:t>
            </w:r>
          </w:p>
        </w:tc>
        <w:tc>
          <w:tcPr>
            <w:tcW w:w="3376" w:type="dxa"/>
            <w:shd w:val="clear" w:color="auto" w:fill="C2D69B" w:themeFill="accent3" w:themeFillTint="99"/>
          </w:tcPr>
          <w:p w:rsidR="002F08AA" w:rsidRPr="004F730F" w:rsidRDefault="002F08AA" w:rsidP="00CC4326">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12,46</w:t>
            </w:r>
          </w:p>
        </w:tc>
      </w:tr>
      <w:tr w:rsidR="002F08AA" w:rsidRPr="00590FD2" w:rsidTr="00D61AA7">
        <w:trPr>
          <w:jc w:val="center"/>
        </w:trPr>
        <w:tc>
          <w:tcPr>
            <w:tcW w:w="1394" w:type="dxa"/>
            <w:vAlign w:val="center"/>
          </w:tcPr>
          <w:p w:rsidR="002F08AA" w:rsidRPr="00A120B5" w:rsidRDefault="002F08AA" w:rsidP="00D61AA7">
            <w:pPr>
              <w:spacing w:after="0" w:line="240" w:lineRule="auto"/>
              <w:jc w:val="center"/>
              <w:rPr>
                <w:rFonts w:ascii="Times New Roman" w:hAnsi="Times New Roman"/>
                <w:b/>
              </w:rPr>
            </w:pPr>
            <w:r w:rsidRPr="00A120B5">
              <w:rPr>
                <w:rFonts w:ascii="Times New Roman" w:hAnsi="Times New Roman"/>
                <w:b/>
              </w:rPr>
              <w:t>5</w:t>
            </w:r>
          </w:p>
        </w:tc>
        <w:tc>
          <w:tcPr>
            <w:tcW w:w="5386" w:type="dxa"/>
          </w:tcPr>
          <w:p w:rsidR="002F08AA" w:rsidRPr="00590FD2" w:rsidRDefault="002F08AA" w:rsidP="00D61AA7">
            <w:pPr>
              <w:spacing w:after="0" w:line="240" w:lineRule="auto"/>
              <w:rPr>
                <w:rFonts w:ascii="Times New Roman" w:hAnsi="Times New Roman"/>
              </w:rPr>
            </w:pPr>
            <w:r>
              <w:rPr>
                <w:rFonts w:ascii="Times New Roman" w:hAnsi="Times New Roman" w:cs="Times New Roman"/>
              </w:rPr>
              <w:t>Надеждинское</w:t>
            </w:r>
          </w:p>
        </w:tc>
        <w:tc>
          <w:tcPr>
            <w:tcW w:w="3376" w:type="dxa"/>
          </w:tcPr>
          <w:p w:rsidR="002F08AA" w:rsidRPr="004F730F" w:rsidRDefault="002F08AA" w:rsidP="00CC4326">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11,14</w:t>
            </w:r>
          </w:p>
        </w:tc>
      </w:tr>
      <w:tr w:rsidR="002F08AA" w:rsidRPr="00590FD2" w:rsidTr="00D61AA7">
        <w:trPr>
          <w:jc w:val="center"/>
        </w:trPr>
        <w:tc>
          <w:tcPr>
            <w:tcW w:w="1394" w:type="dxa"/>
            <w:vAlign w:val="center"/>
          </w:tcPr>
          <w:p w:rsidR="002F08AA" w:rsidRPr="00A120B5" w:rsidRDefault="002F08AA" w:rsidP="00D61AA7">
            <w:pPr>
              <w:spacing w:after="0" w:line="240" w:lineRule="auto"/>
              <w:jc w:val="center"/>
              <w:rPr>
                <w:rFonts w:ascii="Times New Roman" w:hAnsi="Times New Roman"/>
                <w:b/>
              </w:rPr>
            </w:pPr>
            <w:r w:rsidRPr="00A120B5">
              <w:rPr>
                <w:rFonts w:ascii="Times New Roman" w:hAnsi="Times New Roman"/>
                <w:b/>
              </w:rPr>
              <w:t>6</w:t>
            </w:r>
          </w:p>
        </w:tc>
        <w:tc>
          <w:tcPr>
            <w:tcW w:w="5386" w:type="dxa"/>
          </w:tcPr>
          <w:p w:rsidR="002F08AA" w:rsidRPr="00590FD2" w:rsidRDefault="002F08AA" w:rsidP="00D61AA7">
            <w:pPr>
              <w:spacing w:after="0" w:line="240" w:lineRule="auto"/>
              <w:rPr>
                <w:rFonts w:ascii="Times New Roman" w:hAnsi="Times New Roman"/>
              </w:rPr>
            </w:pPr>
            <w:r>
              <w:rPr>
                <w:rFonts w:ascii="Times New Roman" w:hAnsi="Times New Roman" w:cs="Times New Roman"/>
              </w:rPr>
              <w:t>Преображенское</w:t>
            </w:r>
          </w:p>
        </w:tc>
        <w:tc>
          <w:tcPr>
            <w:tcW w:w="3376" w:type="dxa"/>
          </w:tcPr>
          <w:p w:rsidR="002F08AA" w:rsidRPr="004F730F" w:rsidRDefault="002F08AA" w:rsidP="00CC4326">
            <w:pPr>
              <w:spacing w:after="0" w:line="240" w:lineRule="auto"/>
              <w:jc w:val="center"/>
              <w:rPr>
                <w:rFonts w:ascii="Times New Roman" w:hAnsi="Times New Roman" w:cs="Times New Roman"/>
                <w:color w:val="000000"/>
                <w:sz w:val="24"/>
                <w:szCs w:val="24"/>
              </w:rPr>
            </w:pPr>
            <w:r w:rsidRPr="00DB26EB">
              <w:rPr>
                <w:rFonts w:ascii="Times New Roman" w:hAnsi="Times New Roman" w:cs="Times New Roman"/>
                <w:color w:val="000000"/>
                <w:sz w:val="24"/>
                <w:szCs w:val="24"/>
              </w:rPr>
              <w:t>10,23</w:t>
            </w:r>
          </w:p>
        </w:tc>
      </w:tr>
      <w:tr w:rsidR="0057460D" w:rsidRPr="00590FD2" w:rsidTr="00D61AA7">
        <w:trPr>
          <w:jc w:val="center"/>
        </w:trPr>
        <w:tc>
          <w:tcPr>
            <w:tcW w:w="1394" w:type="dxa"/>
            <w:vAlign w:val="center"/>
          </w:tcPr>
          <w:p w:rsidR="0057460D" w:rsidRPr="00A120B5" w:rsidRDefault="0057460D" w:rsidP="00117261">
            <w:pPr>
              <w:spacing w:after="0" w:line="240" w:lineRule="auto"/>
              <w:jc w:val="center"/>
              <w:rPr>
                <w:rFonts w:ascii="Times New Roman" w:hAnsi="Times New Roman"/>
                <w:b/>
              </w:rPr>
            </w:pPr>
            <w:r w:rsidRPr="00A120B5">
              <w:rPr>
                <w:rFonts w:ascii="Times New Roman" w:hAnsi="Times New Roman"/>
                <w:b/>
              </w:rPr>
              <w:t>7</w:t>
            </w:r>
          </w:p>
        </w:tc>
        <w:tc>
          <w:tcPr>
            <w:tcW w:w="5386" w:type="dxa"/>
          </w:tcPr>
          <w:p w:rsidR="0057460D" w:rsidRPr="00590FD2" w:rsidRDefault="007178C7" w:rsidP="00117261">
            <w:pPr>
              <w:spacing w:after="0" w:line="240" w:lineRule="auto"/>
              <w:rPr>
                <w:rFonts w:ascii="Times New Roman" w:hAnsi="Times New Roman"/>
              </w:rPr>
            </w:pPr>
            <w:r>
              <w:rPr>
                <w:rFonts w:ascii="Times New Roman" w:hAnsi="Times New Roman" w:cs="Times New Roman"/>
              </w:rPr>
              <w:t>Краснореченское</w:t>
            </w:r>
          </w:p>
        </w:tc>
        <w:tc>
          <w:tcPr>
            <w:tcW w:w="3376" w:type="dxa"/>
          </w:tcPr>
          <w:p w:rsidR="0057460D" w:rsidRPr="004F730F" w:rsidRDefault="0057460D" w:rsidP="001172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r>
      <w:tr w:rsidR="0057460D" w:rsidRPr="00590FD2" w:rsidTr="00D61AA7">
        <w:trPr>
          <w:jc w:val="center"/>
        </w:trPr>
        <w:tc>
          <w:tcPr>
            <w:tcW w:w="1394" w:type="dxa"/>
            <w:shd w:val="clear" w:color="auto" w:fill="auto"/>
            <w:vAlign w:val="center"/>
          </w:tcPr>
          <w:p w:rsidR="0057460D" w:rsidRPr="00A120B5" w:rsidRDefault="0057460D" w:rsidP="00D61AA7">
            <w:pPr>
              <w:spacing w:after="0" w:line="240" w:lineRule="auto"/>
              <w:jc w:val="center"/>
              <w:rPr>
                <w:rFonts w:ascii="Times New Roman" w:hAnsi="Times New Roman"/>
                <w:b/>
              </w:rPr>
            </w:pPr>
            <w:r w:rsidRPr="00A120B5">
              <w:rPr>
                <w:rFonts w:ascii="Times New Roman" w:hAnsi="Times New Roman"/>
                <w:b/>
              </w:rPr>
              <w:t>8</w:t>
            </w:r>
          </w:p>
        </w:tc>
        <w:tc>
          <w:tcPr>
            <w:tcW w:w="5386" w:type="dxa"/>
            <w:shd w:val="clear" w:color="auto" w:fill="auto"/>
          </w:tcPr>
          <w:p w:rsidR="0057460D" w:rsidRPr="00590FD2" w:rsidRDefault="0057460D" w:rsidP="00D61AA7">
            <w:pPr>
              <w:spacing w:after="0" w:line="240" w:lineRule="auto"/>
              <w:rPr>
                <w:rFonts w:ascii="Times New Roman" w:hAnsi="Times New Roman"/>
              </w:rPr>
            </w:pPr>
            <w:r>
              <w:rPr>
                <w:rFonts w:ascii="Times New Roman" w:hAnsi="Times New Roman" w:cs="Times New Roman"/>
              </w:rPr>
              <w:t>Заволжское</w:t>
            </w:r>
          </w:p>
        </w:tc>
        <w:tc>
          <w:tcPr>
            <w:tcW w:w="3376" w:type="dxa"/>
            <w:shd w:val="clear" w:color="auto" w:fill="auto"/>
          </w:tcPr>
          <w:p w:rsidR="0057460D" w:rsidRPr="004F730F" w:rsidRDefault="0057460D" w:rsidP="00CC4326">
            <w:pPr>
              <w:spacing w:after="0" w:line="240" w:lineRule="auto"/>
              <w:jc w:val="center"/>
              <w:rPr>
                <w:rFonts w:ascii="Times New Roman" w:hAnsi="Times New Roman" w:cs="Times New Roman"/>
                <w:color w:val="000000"/>
                <w:sz w:val="24"/>
                <w:szCs w:val="24"/>
              </w:rPr>
            </w:pPr>
            <w:r w:rsidRPr="00DB26EB">
              <w:rPr>
                <w:rFonts w:ascii="Times New Roman" w:hAnsi="Times New Roman" w:cs="Times New Roman"/>
                <w:color w:val="000000"/>
                <w:sz w:val="24"/>
                <w:szCs w:val="24"/>
              </w:rPr>
              <w:t>8,15</w:t>
            </w:r>
          </w:p>
        </w:tc>
      </w:tr>
      <w:tr w:rsidR="0057460D" w:rsidRPr="00590FD2" w:rsidTr="008B06BD">
        <w:trPr>
          <w:jc w:val="center"/>
        </w:trPr>
        <w:tc>
          <w:tcPr>
            <w:tcW w:w="1394" w:type="dxa"/>
            <w:shd w:val="clear" w:color="auto" w:fill="auto"/>
            <w:vAlign w:val="center"/>
          </w:tcPr>
          <w:p w:rsidR="0057460D" w:rsidRPr="00590FD2" w:rsidRDefault="0057460D" w:rsidP="00D61AA7">
            <w:pPr>
              <w:spacing w:after="0" w:line="240" w:lineRule="auto"/>
              <w:jc w:val="center"/>
              <w:rPr>
                <w:rFonts w:ascii="Times New Roman" w:hAnsi="Times New Roman"/>
              </w:rPr>
            </w:pPr>
            <w:r w:rsidRPr="00590FD2">
              <w:rPr>
                <w:rFonts w:ascii="Times New Roman" w:hAnsi="Times New Roman"/>
              </w:rPr>
              <w:t>9</w:t>
            </w:r>
          </w:p>
        </w:tc>
        <w:tc>
          <w:tcPr>
            <w:tcW w:w="5386" w:type="dxa"/>
            <w:shd w:val="clear" w:color="auto" w:fill="auto"/>
          </w:tcPr>
          <w:p w:rsidR="0057460D" w:rsidRPr="00590FD2" w:rsidRDefault="0057460D" w:rsidP="00D61AA7">
            <w:pPr>
              <w:spacing w:after="0" w:line="240" w:lineRule="auto"/>
              <w:rPr>
                <w:rFonts w:ascii="Times New Roman" w:hAnsi="Times New Roman"/>
              </w:rPr>
            </w:pPr>
            <w:r>
              <w:rPr>
                <w:rFonts w:ascii="Times New Roman" w:hAnsi="Times New Roman" w:cs="Times New Roman"/>
              </w:rPr>
              <w:t>город Пугачев</w:t>
            </w:r>
          </w:p>
        </w:tc>
        <w:tc>
          <w:tcPr>
            <w:tcW w:w="3376" w:type="dxa"/>
            <w:shd w:val="clear" w:color="auto" w:fill="auto"/>
          </w:tcPr>
          <w:p w:rsidR="0057460D" w:rsidRPr="004F730F" w:rsidRDefault="0057460D" w:rsidP="00CC4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r>
    </w:tbl>
    <w:p w:rsidR="003678E5" w:rsidRDefault="003678E5" w:rsidP="003678E5">
      <w:pPr>
        <w:spacing w:after="0"/>
        <w:ind w:firstLine="709"/>
        <w:jc w:val="both"/>
        <w:rPr>
          <w:rFonts w:ascii="Times New Roman" w:hAnsi="Times New Roman"/>
          <w:sz w:val="28"/>
          <w:szCs w:val="28"/>
        </w:rPr>
      </w:pPr>
    </w:p>
    <w:p w:rsidR="00DB2339" w:rsidRPr="00555CE9" w:rsidRDefault="00DB2339" w:rsidP="003678E5">
      <w:pPr>
        <w:spacing w:after="0" w:line="300" w:lineRule="auto"/>
        <w:ind w:firstLine="709"/>
        <w:jc w:val="both"/>
        <w:rPr>
          <w:rFonts w:ascii="Times New Roman" w:hAnsi="Times New Roman"/>
          <w:color w:val="FF0000"/>
          <w:sz w:val="28"/>
          <w:szCs w:val="28"/>
        </w:rPr>
      </w:pPr>
      <w:r w:rsidRPr="003C4B2E">
        <w:rPr>
          <w:rFonts w:ascii="Times New Roman" w:hAnsi="Times New Roman"/>
          <w:sz w:val="28"/>
          <w:szCs w:val="28"/>
        </w:rPr>
        <w:t xml:space="preserve">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w:t>
      </w:r>
      <w:r w:rsidR="00EB0D7D" w:rsidRPr="003C4B2E">
        <w:rPr>
          <w:rFonts w:ascii="Times New Roman" w:hAnsi="Times New Roman"/>
          <w:sz w:val="28"/>
          <w:szCs w:val="28"/>
        </w:rPr>
        <w:t>городского</w:t>
      </w:r>
      <w:r w:rsidRPr="003C4B2E">
        <w:rPr>
          <w:rFonts w:ascii="Times New Roman" w:hAnsi="Times New Roman"/>
          <w:sz w:val="28"/>
          <w:szCs w:val="28"/>
        </w:rPr>
        <w:t xml:space="preserve"> поселения, органы исполнительной и представительной власти</w:t>
      </w:r>
      <w:r w:rsidRPr="00555CE9">
        <w:rPr>
          <w:rFonts w:ascii="Times New Roman" w:hAnsi="Times New Roman"/>
          <w:color w:val="FF0000"/>
          <w:sz w:val="28"/>
          <w:szCs w:val="28"/>
        </w:rPr>
        <w:t>.</w:t>
      </w:r>
    </w:p>
    <w:p w:rsidR="00262DEA" w:rsidRDefault="00262DEA" w:rsidP="00262DEA">
      <w:pPr>
        <w:pStyle w:val="afff"/>
      </w:pPr>
      <w:bookmarkStart w:id="25" w:name="_Toc21089215"/>
      <w:bookmarkStart w:id="26" w:name="_Toc99539794"/>
    </w:p>
    <w:p w:rsidR="00C905FF" w:rsidRPr="00C905FF" w:rsidRDefault="00C905FF" w:rsidP="00533B19">
      <w:pPr>
        <w:pStyle w:val="a7"/>
        <w:numPr>
          <w:ilvl w:val="0"/>
          <w:numId w:val="60"/>
        </w:numPr>
        <w:tabs>
          <w:tab w:val="left" w:pos="1560"/>
          <w:tab w:val="left" w:pos="1701"/>
          <w:tab w:val="num" w:pos="6173"/>
        </w:tabs>
        <w:spacing w:after="0" w:line="300" w:lineRule="auto"/>
        <w:contextualSpacing w:val="0"/>
        <w:outlineLvl w:val="1"/>
        <w:rPr>
          <w:rFonts w:ascii="Times New Roman" w:hAnsi="Times New Roman" w:cs="Times New Roman"/>
          <w:b/>
          <w:vanish/>
          <w:sz w:val="28"/>
          <w:szCs w:val="28"/>
        </w:rPr>
      </w:pPr>
      <w:bookmarkStart w:id="27" w:name="_Toc182989039"/>
      <w:bookmarkStart w:id="28" w:name="_Toc182990796"/>
      <w:bookmarkStart w:id="29" w:name="_Toc182990870"/>
      <w:bookmarkStart w:id="30" w:name="_Toc183418028"/>
      <w:bookmarkStart w:id="31" w:name="_Toc184367995"/>
      <w:bookmarkStart w:id="32" w:name="_Toc184368295"/>
      <w:bookmarkEnd w:id="27"/>
      <w:bookmarkEnd w:id="28"/>
      <w:bookmarkEnd w:id="29"/>
      <w:bookmarkEnd w:id="30"/>
      <w:bookmarkEnd w:id="31"/>
      <w:bookmarkEnd w:id="32"/>
    </w:p>
    <w:p w:rsidR="005504E3" w:rsidRPr="00E5359B" w:rsidRDefault="005504E3" w:rsidP="00533B19">
      <w:pPr>
        <w:pStyle w:val="af8"/>
        <w:numPr>
          <w:ilvl w:val="2"/>
          <w:numId w:val="57"/>
        </w:numPr>
        <w:tabs>
          <w:tab w:val="left" w:pos="1560"/>
          <w:tab w:val="left" w:pos="1701"/>
          <w:tab w:val="num" w:pos="6173"/>
        </w:tabs>
        <w:spacing w:after="0" w:line="300" w:lineRule="auto"/>
        <w:ind w:left="0" w:firstLine="709"/>
        <w:jc w:val="left"/>
        <w:outlineLvl w:val="1"/>
      </w:pPr>
      <w:bookmarkStart w:id="33" w:name="_Toc184368296"/>
      <w:r w:rsidRPr="00E5359B">
        <w:t>Историческая справка</w:t>
      </w:r>
      <w:bookmarkEnd w:id="25"/>
      <w:bookmarkEnd w:id="26"/>
      <w:bookmarkEnd w:id="33"/>
    </w:p>
    <w:p w:rsidR="0062007F" w:rsidRPr="0062007F" w:rsidRDefault="0062007F" w:rsidP="0062007F">
      <w:pPr>
        <w:pStyle w:val="af8"/>
        <w:tabs>
          <w:tab w:val="left" w:pos="1134"/>
        </w:tabs>
        <w:spacing w:after="0" w:line="300" w:lineRule="auto"/>
        <w:rPr>
          <w:rFonts w:cstheme="minorBidi"/>
          <w:b w:val="0"/>
        </w:rPr>
      </w:pPr>
      <w:bookmarkStart w:id="34" w:name="_Toc21089216"/>
      <w:bookmarkStart w:id="35" w:name="_Toc99539795"/>
      <w:r w:rsidRPr="0062007F">
        <w:rPr>
          <w:rFonts w:cstheme="minorBidi"/>
          <w:b w:val="0"/>
        </w:rPr>
        <w:t>Согласно Большой Саратовской энциклопедии слобода Поруб</w:t>
      </w:r>
      <w:r w:rsidR="00642442">
        <w:rPr>
          <w:rFonts w:cstheme="minorBidi"/>
          <w:b w:val="0"/>
        </w:rPr>
        <w:t>е</w:t>
      </w:r>
      <w:r w:rsidRPr="0062007F">
        <w:rPr>
          <w:rFonts w:cstheme="minorBidi"/>
          <w:b w:val="0"/>
        </w:rPr>
        <w:t xml:space="preserve">жка основана в 1530 году малоросскими крестьянами-переселенцами из Воронежской губернии, к которым присоединялись беглые русские крепостные крестьяне. Также существует версия, что появилась слобода в первой половине XVIII века, а в 1736 году уже была </w:t>
      </w:r>
      <w:r w:rsidRPr="0062007F">
        <w:rPr>
          <w:rFonts w:cstheme="minorBidi"/>
          <w:b w:val="0"/>
        </w:rPr>
        <w:lastRenderedPageBreak/>
        <w:t>построена первая православная Михаило-Архангельская церковь. В 1779 году была заложена вторая (или по общепринятой версии первая) деревянная церковь, освящ</w:t>
      </w:r>
      <w:r w:rsidR="00642442">
        <w:rPr>
          <w:rFonts w:cstheme="minorBidi"/>
          <w:b w:val="0"/>
        </w:rPr>
        <w:t>е</w:t>
      </w:r>
      <w:r w:rsidRPr="0062007F">
        <w:rPr>
          <w:rFonts w:cstheme="minorBidi"/>
          <w:b w:val="0"/>
        </w:rPr>
        <w:t>нная в честь Михаила Архангела.</w:t>
      </w:r>
    </w:p>
    <w:p w:rsidR="0062007F" w:rsidRPr="0062007F" w:rsidRDefault="0062007F" w:rsidP="0062007F">
      <w:pPr>
        <w:pStyle w:val="af8"/>
        <w:tabs>
          <w:tab w:val="left" w:pos="1134"/>
        </w:tabs>
        <w:spacing w:after="0" w:line="300" w:lineRule="auto"/>
        <w:rPr>
          <w:rFonts w:cstheme="minorBidi"/>
          <w:b w:val="0"/>
        </w:rPr>
      </w:pPr>
      <w:r w:rsidRPr="0062007F">
        <w:rPr>
          <w:rFonts w:cstheme="minorBidi"/>
          <w:b w:val="0"/>
        </w:rPr>
        <w:t>В 1842 году в селе открылась мужская общественная, впоследствии земская школа. В 1865 году открылась женская земская школа.</w:t>
      </w:r>
    </w:p>
    <w:p w:rsidR="0062007F" w:rsidRPr="0062007F" w:rsidRDefault="0062007F" w:rsidP="0062007F">
      <w:pPr>
        <w:pStyle w:val="af8"/>
        <w:tabs>
          <w:tab w:val="left" w:pos="1134"/>
        </w:tabs>
        <w:spacing w:after="0" w:line="300" w:lineRule="auto"/>
        <w:rPr>
          <w:rFonts w:cstheme="minorBidi"/>
          <w:b w:val="0"/>
        </w:rPr>
      </w:pPr>
      <w:r w:rsidRPr="0062007F">
        <w:rPr>
          <w:rFonts w:cstheme="minorBidi"/>
          <w:b w:val="0"/>
        </w:rPr>
        <w:t>Каз</w:t>
      </w:r>
      <w:r w:rsidR="00642442">
        <w:rPr>
          <w:rFonts w:cstheme="minorBidi"/>
          <w:b w:val="0"/>
        </w:rPr>
        <w:t>е</w:t>
      </w:r>
      <w:r w:rsidRPr="0062007F">
        <w:rPr>
          <w:rFonts w:cstheme="minorBidi"/>
          <w:b w:val="0"/>
        </w:rPr>
        <w:t>нная слобода Поруб</w:t>
      </w:r>
      <w:r w:rsidR="00642442">
        <w:rPr>
          <w:rFonts w:cstheme="minorBidi"/>
          <w:b w:val="0"/>
        </w:rPr>
        <w:t>е</w:t>
      </w:r>
      <w:r w:rsidRPr="0062007F">
        <w:rPr>
          <w:rFonts w:cstheme="minorBidi"/>
          <w:b w:val="0"/>
        </w:rPr>
        <w:t>жка упоминается в Списке насел</w:t>
      </w:r>
      <w:r w:rsidR="00642442">
        <w:rPr>
          <w:rFonts w:cstheme="minorBidi"/>
          <w:b w:val="0"/>
        </w:rPr>
        <w:t>е</w:t>
      </w:r>
      <w:r w:rsidRPr="0062007F">
        <w:rPr>
          <w:rFonts w:cstheme="minorBidi"/>
          <w:b w:val="0"/>
        </w:rPr>
        <w:t>нных мест Российской империи по сведениям за 1859 год. Село находилось по левую сторону от прос</w:t>
      </w:r>
      <w:r w:rsidR="00642442">
        <w:rPr>
          <w:rFonts w:cstheme="minorBidi"/>
          <w:b w:val="0"/>
        </w:rPr>
        <w:t>е</w:t>
      </w:r>
      <w:r w:rsidRPr="0062007F">
        <w:rPr>
          <w:rFonts w:cstheme="minorBidi"/>
          <w:b w:val="0"/>
        </w:rPr>
        <w:t>лочного тракта из города Николаевска в Самару на расстоянии 26 в</w:t>
      </w:r>
      <w:r w:rsidR="00642442">
        <w:rPr>
          <w:rFonts w:cstheme="minorBidi"/>
          <w:b w:val="0"/>
        </w:rPr>
        <w:t>е</w:t>
      </w:r>
      <w:r w:rsidRPr="0062007F">
        <w:rPr>
          <w:rFonts w:cstheme="minorBidi"/>
          <w:b w:val="0"/>
        </w:rPr>
        <w:t>рст от уездного города и относилась к Николаевскому уезду Самарской губернии. В слободе проживали 2252 мужчины и 2391 женщина, имелись церковь и училище</w:t>
      </w:r>
      <w:r w:rsidR="00CB1C37">
        <w:rPr>
          <w:rFonts w:cstheme="minorBidi"/>
          <w:b w:val="0"/>
        </w:rPr>
        <w:t xml:space="preserve">. </w:t>
      </w:r>
      <w:r w:rsidRPr="0062007F">
        <w:rPr>
          <w:rFonts w:cstheme="minorBidi"/>
          <w:b w:val="0"/>
        </w:rPr>
        <w:t>Согласно Списку насел</w:t>
      </w:r>
      <w:r w:rsidR="00642442">
        <w:rPr>
          <w:rFonts w:cstheme="minorBidi"/>
          <w:b w:val="0"/>
        </w:rPr>
        <w:t>е</w:t>
      </w:r>
      <w:r w:rsidRPr="0062007F">
        <w:rPr>
          <w:rFonts w:cstheme="minorBidi"/>
          <w:b w:val="0"/>
        </w:rPr>
        <w:t>нных мест Самарской губернии по сведениям за 1889 год Старая Поруб</w:t>
      </w:r>
      <w:r w:rsidR="00642442">
        <w:rPr>
          <w:rFonts w:cstheme="minorBidi"/>
          <w:b w:val="0"/>
        </w:rPr>
        <w:t>е</w:t>
      </w:r>
      <w:r w:rsidRPr="0062007F">
        <w:rPr>
          <w:rFonts w:cstheme="minorBidi"/>
          <w:b w:val="0"/>
        </w:rPr>
        <w:t>жка являлась волостным селом Поруб</w:t>
      </w:r>
      <w:r w:rsidR="00642442">
        <w:rPr>
          <w:rFonts w:cstheme="minorBidi"/>
          <w:b w:val="0"/>
        </w:rPr>
        <w:t>е</w:t>
      </w:r>
      <w:r w:rsidRPr="0062007F">
        <w:rPr>
          <w:rFonts w:cstheme="minorBidi"/>
          <w:b w:val="0"/>
        </w:rPr>
        <w:t>жской волости Николаевского уезда Самарской губернии. В селе проживало 5629 жителей, русские и малороссы, православные и раскольники. Земельный надел составлял 16504 десятины удобной и 3645 десятин неудобной земли, имелось церковь, мужская и женская школы, 30 ветряных мельниц, земская станция, проводились 3 ярмарки. Согласно переписи 1897 года в селе проживало 5586 человек, из них: 4937 православных и 649 старообрядцев (приемлющие австрийское свящество, беспоповцы, беглопоповцы и поморцы).</w:t>
      </w:r>
    </w:p>
    <w:p w:rsidR="0062007F" w:rsidRPr="0062007F" w:rsidRDefault="0062007F" w:rsidP="0062007F">
      <w:pPr>
        <w:pStyle w:val="af8"/>
        <w:tabs>
          <w:tab w:val="left" w:pos="1134"/>
        </w:tabs>
        <w:spacing w:after="0" w:line="300" w:lineRule="auto"/>
        <w:rPr>
          <w:rFonts w:cstheme="minorBidi"/>
          <w:b w:val="0"/>
        </w:rPr>
      </w:pPr>
      <w:r w:rsidRPr="0062007F">
        <w:rPr>
          <w:rFonts w:cstheme="minorBidi"/>
          <w:b w:val="0"/>
        </w:rPr>
        <w:t>Согласно Списку насел</w:t>
      </w:r>
      <w:r w:rsidR="00642442">
        <w:rPr>
          <w:rFonts w:cstheme="minorBidi"/>
          <w:b w:val="0"/>
        </w:rPr>
        <w:t>е</w:t>
      </w:r>
      <w:r w:rsidRPr="0062007F">
        <w:rPr>
          <w:rFonts w:cstheme="minorBidi"/>
          <w:b w:val="0"/>
        </w:rPr>
        <w:t>нных мест Самарской губернии 1910 года село Старая Поруб</w:t>
      </w:r>
      <w:r w:rsidR="00642442">
        <w:rPr>
          <w:rFonts w:cstheme="minorBidi"/>
          <w:b w:val="0"/>
        </w:rPr>
        <w:t>е</w:t>
      </w:r>
      <w:r w:rsidRPr="0062007F">
        <w:rPr>
          <w:rFonts w:cstheme="minorBidi"/>
          <w:b w:val="0"/>
        </w:rPr>
        <w:t>жка населяли бывшие государственные крестьяне, преимущественно русские, православные и старообрядцы, 3048 мужчина и 3011 женщин, в селе имелись православная и австрийская церкви, 2 земские и 2 церковно-приходские школы, волостное правление, земская станция, базар, работал фельдшер.</w:t>
      </w:r>
    </w:p>
    <w:p w:rsidR="0062007F" w:rsidRPr="0062007F" w:rsidRDefault="0062007F" w:rsidP="0062007F">
      <w:pPr>
        <w:pStyle w:val="af8"/>
        <w:tabs>
          <w:tab w:val="left" w:pos="1134"/>
        </w:tabs>
        <w:spacing w:after="0" w:line="300" w:lineRule="auto"/>
        <w:rPr>
          <w:rFonts w:cstheme="minorBidi"/>
          <w:b w:val="0"/>
        </w:rPr>
      </w:pPr>
      <w:r w:rsidRPr="0062007F">
        <w:rPr>
          <w:rFonts w:cstheme="minorBidi"/>
          <w:b w:val="0"/>
        </w:rPr>
        <w:t>В 1929 году была образована школа колхозной молод</w:t>
      </w:r>
      <w:r w:rsidR="00642442">
        <w:rPr>
          <w:rFonts w:cstheme="minorBidi"/>
          <w:b w:val="0"/>
        </w:rPr>
        <w:t>е</w:t>
      </w:r>
      <w:r w:rsidRPr="0062007F">
        <w:rPr>
          <w:rFonts w:cstheme="minorBidi"/>
          <w:b w:val="0"/>
        </w:rPr>
        <w:t>жи с курсом подготовки агрономов, в 1934 году преобразованная в неполную среднюю школу (семилетку). В том же году были созданы плотина и искусственный водо</w:t>
      </w:r>
      <w:r w:rsidR="00642442">
        <w:rPr>
          <w:rFonts w:cstheme="minorBidi"/>
          <w:b w:val="0"/>
        </w:rPr>
        <w:t>е</w:t>
      </w:r>
      <w:r w:rsidRPr="0062007F">
        <w:rPr>
          <w:rFonts w:cstheme="minorBidi"/>
          <w:b w:val="0"/>
        </w:rPr>
        <w:t>м для нужд орошения полей, через год старопоруб</w:t>
      </w:r>
      <w:r w:rsidR="00642442">
        <w:rPr>
          <w:rFonts w:cstheme="minorBidi"/>
          <w:b w:val="0"/>
        </w:rPr>
        <w:t>е</w:t>
      </w:r>
      <w:r w:rsidRPr="0062007F">
        <w:rPr>
          <w:rFonts w:cstheme="minorBidi"/>
          <w:b w:val="0"/>
        </w:rPr>
        <w:t xml:space="preserve">жская машинно-тракторная станция. В </w:t>
      </w:r>
      <w:r>
        <w:rPr>
          <w:rFonts w:cstheme="minorBidi"/>
          <w:b w:val="0"/>
        </w:rPr>
        <w:t>1938 году школа стала средней</w:t>
      </w:r>
      <w:r w:rsidRPr="0062007F">
        <w:rPr>
          <w:rFonts w:cstheme="minorBidi"/>
          <w:b w:val="0"/>
        </w:rPr>
        <w:t>.</w:t>
      </w:r>
    </w:p>
    <w:p w:rsidR="009F6136" w:rsidRDefault="0062007F" w:rsidP="0062007F">
      <w:pPr>
        <w:pStyle w:val="af8"/>
        <w:tabs>
          <w:tab w:val="left" w:pos="1134"/>
        </w:tabs>
        <w:spacing w:after="0" w:line="300" w:lineRule="auto"/>
        <w:rPr>
          <w:rFonts w:cstheme="minorBidi"/>
          <w:b w:val="0"/>
        </w:rPr>
      </w:pPr>
      <w:r w:rsidRPr="0062007F">
        <w:rPr>
          <w:rFonts w:cstheme="minorBidi"/>
          <w:b w:val="0"/>
        </w:rPr>
        <w:t>На фронтах Великой</w:t>
      </w:r>
      <w:r w:rsidR="00AA303A">
        <w:rPr>
          <w:rFonts w:cstheme="minorBidi"/>
          <w:b w:val="0"/>
        </w:rPr>
        <w:t xml:space="preserve"> </w:t>
      </w:r>
      <w:r w:rsidRPr="0062007F">
        <w:rPr>
          <w:rFonts w:cstheme="minorBidi"/>
          <w:b w:val="0"/>
        </w:rPr>
        <w:t>Отечественной войны погибли 303 жителя Старой Поруб</w:t>
      </w:r>
      <w:r w:rsidR="00642442">
        <w:rPr>
          <w:rFonts w:cstheme="minorBidi"/>
          <w:b w:val="0"/>
        </w:rPr>
        <w:t>е</w:t>
      </w:r>
      <w:r w:rsidRPr="0062007F">
        <w:rPr>
          <w:rFonts w:cstheme="minorBidi"/>
          <w:b w:val="0"/>
        </w:rPr>
        <w:t>жки. В послевоенные годы в селе существовало семь колхозов: "Молотов", "Фурманов", "Третья Пятилетка", "Боец", "Панфилов", "Красное Знамя" и "Оборона страны". В начале 1950-х годов после укрупнения хозяйств продолжали работу первые три, поглотившие остальные. В 1958 году они были объединены в колхоз имени XX партсъезда. В 1965 году в селе открылся детский сад, в 1970 году школа переехала в сво</w:t>
      </w:r>
      <w:r w:rsidR="00642442">
        <w:rPr>
          <w:rFonts w:cstheme="minorBidi"/>
          <w:b w:val="0"/>
        </w:rPr>
        <w:t>е</w:t>
      </w:r>
      <w:r w:rsidRPr="0062007F">
        <w:rPr>
          <w:rFonts w:cstheme="minorBidi"/>
          <w:b w:val="0"/>
        </w:rPr>
        <w:t xml:space="preserve"> современное здание. В 1993 году организована агрофирма "Рубеж"</w:t>
      </w:r>
      <w:r>
        <w:rPr>
          <w:rFonts w:cstheme="minorBidi"/>
          <w:b w:val="0"/>
        </w:rPr>
        <w:t>.</w:t>
      </w:r>
    </w:p>
    <w:p w:rsidR="005504E3" w:rsidRPr="00E5359B" w:rsidRDefault="002C7CF3" w:rsidP="00533B19">
      <w:pPr>
        <w:pStyle w:val="af8"/>
        <w:numPr>
          <w:ilvl w:val="2"/>
          <w:numId w:val="57"/>
        </w:numPr>
        <w:tabs>
          <w:tab w:val="left" w:pos="1560"/>
          <w:tab w:val="left" w:pos="1701"/>
          <w:tab w:val="num" w:pos="6173"/>
        </w:tabs>
        <w:spacing w:after="0" w:line="300" w:lineRule="auto"/>
        <w:ind w:left="0" w:firstLine="709"/>
        <w:jc w:val="left"/>
        <w:outlineLvl w:val="1"/>
      </w:pPr>
      <w:bookmarkStart w:id="36" w:name="_Toc148343885"/>
      <w:bookmarkStart w:id="37" w:name="_Toc184368297"/>
      <w:r w:rsidRPr="00E5359B">
        <w:lastRenderedPageBreak/>
        <w:t>Особенности экономико</w:t>
      </w:r>
      <w:r w:rsidR="00503D42" w:rsidRPr="00E5359B">
        <w:t xml:space="preserve"> </w:t>
      </w:r>
      <w:r w:rsidRPr="00E5359B">
        <w:t>-</w:t>
      </w:r>
      <w:r w:rsidR="00503D42" w:rsidRPr="00E5359B">
        <w:t xml:space="preserve"> </w:t>
      </w:r>
      <w:r w:rsidRPr="00E5359B">
        <w:t>географического положения</w:t>
      </w:r>
      <w:bookmarkEnd w:id="34"/>
      <w:bookmarkEnd w:id="35"/>
      <w:bookmarkEnd w:id="36"/>
      <w:bookmarkEnd w:id="37"/>
    </w:p>
    <w:p w:rsidR="00503D42" w:rsidRPr="00C01085" w:rsidRDefault="00503D42" w:rsidP="00503D42">
      <w:pPr>
        <w:spacing w:after="0" w:line="300" w:lineRule="auto"/>
        <w:ind w:firstLine="709"/>
        <w:jc w:val="both"/>
        <w:rPr>
          <w:rFonts w:ascii="Times New Roman" w:hAnsi="Times New Roman" w:cs="Times New Roman"/>
          <w:sz w:val="28"/>
          <w:szCs w:val="28"/>
        </w:rPr>
      </w:pPr>
      <w:r w:rsidRPr="00C01085">
        <w:rPr>
          <w:rFonts w:ascii="Times New Roman" w:hAnsi="Times New Roman" w:cs="Times New Roman"/>
          <w:sz w:val="28"/>
          <w:szCs w:val="28"/>
        </w:rPr>
        <w:t>Экономико-географическое положение муниципального образования - в первую очередь, его положение и удобство осуществления транспортных связей с другими районами области и регионами</w:t>
      </w:r>
      <w:r w:rsidR="003B0A0A" w:rsidRPr="00C01085">
        <w:rPr>
          <w:rFonts w:ascii="Times New Roman" w:hAnsi="Times New Roman" w:cs="Times New Roman"/>
          <w:sz w:val="28"/>
          <w:szCs w:val="28"/>
        </w:rPr>
        <w:t xml:space="preserve"> -</w:t>
      </w:r>
      <w:r w:rsidRPr="00C01085">
        <w:rPr>
          <w:rFonts w:ascii="Times New Roman" w:hAnsi="Times New Roman" w:cs="Times New Roman"/>
          <w:sz w:val="28"/>
          <w:szCs w:val="28"/>
        </w:rPr>
        <w:t xml:space="preserve"> одно из главнейших условий развития территории, то есть ее основной нематериальный актив.</w:t>
      </w:r>
    </w:p>
    <w:p w:rsidR="00503D42" w:rsidRDefault="00503D42" w:rsidP="00503D42">
      <w:pPr>
        <w:spacing w:after="0" w:line="300" w:lineRule="auto"/>
        <w:ind w:firstLine="709"/>
        <w:jc w:val="both"/>
        <w:rPr>
          <w:rFonts w:ascii="Times New Roman" w:hAnsi="Times New Roman" w:cs="Times New Roman"/>
          <w:sz w:val="28"/>
          <w:szCs w:val="28"/>
        </w:rPr>
      </w:pPr>
      <w:r w:rsidRPr="00C01085">
        <w:rPr>
          <w:rFonts w:ascii="Times New Roman" w:hAnsi="Times New Roman" w:cs="Times New Roman"/>
          <w:sz w:val="28"/>
          <w:szCs w:val="28"/>
        </w:rPr>
        <w:t>Именно экономико-географическое положение определяет темпы и масштабы развития территории, а также, в значительной мере, отраслевую направленность ее хозяйства в части тех отраслей, которые в той или иной мере участвуют в составе региональных или более широких хозяйственных связей.</w:t>
      </w:r>
    </w:p>
    <w:p w:rsidR="00533CFB" w:rsidRDefault="00D222CF" w:rsidP="008C0EA3">
      <w:pPr>
        <w:spacing w:after="0" w:line="300" w:lineRule="auto"/>
        <w:ind w:firstLine="709"/>
        <w:jc w:val="both"/>
        <w:rPr>
          <w:rFonts w:ascii="Times New Roman" w:hAnsi="Times New Roman" w:cs="Times New Roman"/>
          <w:sz w:val="28"/>
          <w:szCs w:val="28"/>
        </w:rPr>
      </w:pPr>
      <w:r w:rsidRPr="00D222CF">
        <w:rPr>
          <w:rFonts w:ascii="Times New Roman" w:hAnsi="Times New Roman" w:cs="Times New Roman"/>
          <w:sz w:val="28"/>
          <w:szCs w:val="28"/>
        </w:rPr>
        <w:t>Село Старая Порубежка расположено в восточной части района на территории между автотранспортной планировочной осью второго порядка и главной ландшафтной планировочной осью. Село является одновременно опорным центром системы расселения местного уровня и административным центром одноим</w:t>
      </w:r>
      <w:r w:rsidR="00642442">
        <w:rPr>
          <w:rFonts w:ascii="Times New Roman" w:hAnsi="Times New Roman" w:cs="Times New Roman"/>
          <w:sz w:val="28"/>
          <w:szCs w:val="28"/>
        </w:rPr>
        <w:t>е</w:t>
      </w:r>
      <w:r w:rsidRPr="00D222CF">
        <w:rPr>
          <w:rFonts w:ascii="Times New Roman" w:hAnsi="Times New Roman" w:cs="Times New Roman"/>
          <w:sz w:val="28"/>
          <w:szCs w:val="28"/>
        </w:rPr>
        <w:t>нного муниципального образования. В настоящее время с. Старая Порубежка выполняет функции подцентра с полным комплексом повседневного и элементами периодического обслуживания населения в социально-культурной и бытовой сферах. Планировочная структура села носит линейный характер.</w:t>
      </w:r>
      <w:r>
        <w:rPr>
          <w:rFonts w:ascii="Times New Roman" w:hAnsi="Times New Roman" w:cs="Times New Roman"/>
          <w:sz w:val="28"/>
          <w:szCs w:val="28"/>
        </w:rPr>
        <w:t xml:space="preserve"> </w:t>
      </w:r>
      <w:r w:rsidR="00533CFB" w:rsidRPr="00533CFB">
        <w:rPr>
          <w:rFonts w:ascii="Times New Roman" w:hAnsi="Times New Roman" w:cs="Times New Roman"/>
          <w:sz w:val="28"/>
          <w:szCs w:val="28"/>
        </w:rPr>
        <w:t xml:space="preserve">Через Старую </w:t>
      </w:r>
      <w:r w:rsidR="00424BFA" w:rsidRPr="00533CFB">
        <w:rPr>
          <w:rFonts w:ascii="Times New Roman" w:hAnsi="Times New Roman" w:cs="Times New Roman"/>
          <w:sz w:val="28"/>
          <w:szCs w:val="28"/>
        </w:rPr>
        <w:t>Порубежку</w:t>
      </w:r>
      <w:r w:rsidR="00533CFB" w:rsidRPr="00533CFB">
        <w:rPr>
          <w:rFonts w:ascii="Times New Roman" w:hAnsi="Times New Roman" w:cs="Times New Roman"/>
          <w:sz w:val="28"/>
          <w:szCs w:val="28"/>
        </w:rPr>
        <w:t xml:space="preserve"> проходит автотрасса из Пугач</w:t>
      </w:r>
      <w:r w:rsidR="00642442">
        <w:rPr>
          <w:rFonts w:ascii="Times New Roman" w:hAnsi="Times New Roman" w:cs="Times New Roman"/>
          <w:sz w:val="28"/>
          <w:szCs w:val="28"/>
        </w:rPr>
        <w:t>е</w:t>
      </w:r>
      <w:r w:rsidR="00533CFB" w:rsidRPr="00533CFB">
        <w:rPr>
          <w:rFonts w:ascii="Times New Roman" w:hAnsi="Times New Roman" w:cs="Times New Roman"/>
          <w:sz w:val="28"/>
          <w:szCs w:val="28"/>
        </w:rPr>
        <w:t xml:space="preserve">ва в Перелюб. С районным центром, где расположена ближайшая железнодорожная станция, село связано рейсовым автобусом. На западе находится старица Иргиза, на севере за рекой – небольшой </w:t>
      </w:r>
      <w:r w:rsidR="00424BFA" w:rsidRPr="00533CFB">
        <w:rPr>
          <w:rFonts w:ascii="Times New Roman" w:hAnsi="Times New Roman" w:cs="Times New Roman"/>
          <w:sz w:val="28"/>
          <w:szCs w:val="28"/>
        </w:rPr>
        <w:t>пойменный</w:t>
      </w:r>
      <w:r w:rsidR="00533CFB" w:rsidRPr="00533CFB">
        <w:rPr>
          <w:rFonts w:ascii="Times New Roman" w:hAnsi="Times New Roman" w:cs="Times New Roman"/>
          <w:sz w:val="28"/>
          <w:szCs w:val="28"/>
        </w:rPr>
        <w:t xml:space="preserve"> лес. Со всех сторон село окружено сельскохозяйственными </w:t>
      </w:r>
      <w:r w:rsidR="00424BFA" w:rsidRPr="00533CFB">
        <w:rPr>
          <w:rFonts w:ascii="Times New Roman" w:hAnsi="Times New Roman" w:cs="Times New Roman"/>
          <w:sz w:val="28"/>
          <w:szCs w:val="28"/>
        </w:rPr>
        <w:t>угодьями</w:t>
      </w:r>
      <w:r w:rsidR="00533CFB" w:rsidRPr="00533CFB">
        <w:rPr>
          <w:rFonts w:ascii="Times New Roman" w:hAnsi="Times New Roman" w:cs="Times New Roman"/>
          <w:sz w:val="28"/>
          <w:szCs w:val="28"/>
        </w:rPr>
        <w:t>.</w:t>
      </w:r>
    </w:p>
    <w:p w:rsidR="00E33EF1" w:rsidRPr="00F560F2" w:rsidRDefault="00503D42" w:rsidP="008C0EA3">
      <w:pPr>
        <w:spacing w:after="0" w:line="300" w:lineRule="auto"/>
        <w:ind w:firstLine="709"/>
        <w:jc w:val="both"/>
        <w:rPr>
          <w:rFonts w:ascii="Times New Roman" w:hAnsi="Times New Roman" w:cs="Times New Roman"/>
          <w:sz w:val="28"/>
          <w:szCs w:val="28"/>
        </w:rPr>
      </w:pPr>
      <w:r w:rsidRPr="00F560F2">
        <w:rPr>
          <w:rFonts w:ascii="Times New Roman" w:hAnsi="Times New Roman" w:cs="Times New Roman"/>
          <w:sz w:val="28"/>
          <w:szCs w:val="28"/>
        </w:rPr>
        <w:t>В целом, экономико-географическое положение имеет возможности к улучшению. Реализовать эти возможности можно улучшая транспорентность границ района, путем усиления существующих и формирования новых автодорожных выходов в соседние территориальные системы.</w:t>
      </w:r>
    </w:p>
    <w:p w:rsidR="005E0AF4" w:rsidRPr="00160811" w:rsidRDefault="005E0AF4">
      <w:pPr>
        <w:rPr>
          <w:rFonts w:ascii="Times New Roman" w:eastAsia="Calibri" w:hAnsi="Times New Roman" w:cs="Times New Roman"/>
          <w:b/>
          <w:sz w:val="28"/>
          <w:szCs w:val="28"/>
          <w:lang w:eastAsia="en-US"/>
        </w:rPr>
      </w:pPr>
      <w:bookmarkStart w:id="38" w:name="_Toc138759071"/>
      <w:bookmarkStart w:id="39" w:name="_Toc148343886"/>
    </w:p>
    <w:p w:rsidR="00575A17" w:rsidRPr="00003B13" w:rsidRDefault="00575A17" w:rsidP="00533B19">
      <w:pPr>
        <w:pStyle w:val="2f7"/>
        <w:numPr>
          <w:ilvl w:val="1"/>
          <w:numId w:val="57"/>
        </w:numPr>
        <w:tabs>
          <w:tab w:val="clear" w:pos="6173"/>
          <w:tab w:val="left" w:pos="1560"/>
        </w:tabs>
        <w:spacing w:after="0" w:line="300" w:lineRule="auto"/>
        <w:ind w:left="0" w:firstLine="709"/>
        <w:jc w:val="both"/>
        <w:rPr>
          <w:rFonts w:ascii="Times New Roman" w:hAnsi="Times New Roman"/>
          <w:szCs w:val="28"/>
        </w:rPr>
      </w:pPr>
      <w:bookmarkStart w:id="40" w:name="_Toc182924243"/>
      <w:bookmarkStart w:id="41" w:name="_Toc184368298"/>
      <w:bookmarkStart w:id="42" w:name="_Toc21089234"/>
      <w:bookmarkEnd w:id="38"/>
      <w:bookmarkEnd w:id="39"/>
      <w:r w:rsidRPr="00003B13">
        <w:rPr>
          <w:rFonts w:ascii="Times New Roman" w:hAnsi="Times New Roman"/>
          <w:szCs w:val="28"/>
        </w:rPr>
        <w:t>Природные условия и ресурсы территории</w:t>
      </w:r>
      <w:bookmarkEnd w:id="40"/>
      <w:bookmarkEnd w:id="41"/>
    </w:p>
    <w:p w:rsidR="00575A17" w:rsidRPr="006227E4" w:rsidRDefault="00575A17" w:rsidP="00533B19">
      <w:pPr>
        <w:pStyle w:val="af8"/>
        <w:numPr>
          <w:ilvl w:val="2"/>
          <w:numId w:val="57"/>
        </w:numPr>
        <w:tabs>
          <w:tab w:val="left" w:pos="1560"/>
          <w:tab w:val="left" w:pos="1701"/>
          <w:tab w:val="num" w:pos="6173"/>
        </w:tabs>
        <w:spacing w:after="0" w:line="300" w:lineRule="auto"/>
        <w:ind w:left="0" w:firstLine="709"/>
        <w:jc w:val="left"/>
        <w:outlineLvl w:val="1"/>
        <w:rPr>
          <w:bCs/>
          <w:iCs/>
        </w:rPr>
      </w:pPr>
      <w:bookmarkStart w:id="43" w:name="_Toc182924244"/>
      <w:bookmarkStart w:id="44" w:name="_Toc184368299"/>
      <w:r>
        <w:t>Климатические</w:t>
      </w:r>
      <w:r w:rsidRPr="009D7BDD">
        <w:t xml:space="preserve"> условия</w:t>
      </w:r>
      <w:bookmarkEnd w:id="43"/>
      <w:bookmarkEnd w:id="44"/>
    </w:p>
    <w:p w:rsidR="008B18D2" w:rsidRPr="008B18D2" w:rsidRDefault="00E36536" w:rsidP="008B18D2">
      <w:pPr>
        <w:pStyle w:val="310"/>
        <w:spacing w:after="0" w:line="300" w:lineRule="auto"/>
        <w:ind w:left="0" w:firstLine="709"/>
        <w:jc w:val="both"/>
        <w:rPr>
          <w:sz w:val="28"/>
          <w:szCs w:val="28"/>
        </w:rPr>
      </w:pPr>
      <w:r w:rsidRPr="00E36536">
        <w:rPr>
          <w:sz w:val="28"/>
          <w:szCs w:val="28"/>
        </w:rPr>
        <w:t>Старопорубежское</w:t>
      </w:r>
      <w:r w:rsidR="00754E08">
        <w:rPr>
          <w:sz w:val="28"/>
          <w:szCs w:val="28"/>
        </w:rPr>
        <w:t xml:space="preserve"> муниципальное образование </w:t>
      </w:r>
      <w:r w:rsidR="008B18D2">
        <w:rPr>
          <w:sz w:val="28"/>
          <w:szCs w:val="28"/>
        </w:rPr>
        <w:t xml:space="preserve">находится на территории </w:t>
      </w:r>
      <w:r w:rsidR="00754E08">
        <w:rPr>
          <w:sz w:val="28"/>
          <w:szCs w:val="28"/>
        </w:rPr>
        <w:t>Пугачевского муниципального рай</w:t>
      </w:r>
      <w:r w:rsidR="008B18D2">
        <w:rPr>
          <w:sz w:val="28"/>
          <w:szCs w:val="28"/>
        </w:rPr>
        <w:t xml:space="preserve">она. </w:t>
      </w:r>
      <w:r w:rsidR="008B18D2" w:rsidRPr="008B18D2">
        <w:rPr>
          <w:sz w:val="28"/>
          <w:szCs w:val="28"/>
        </w:rPr>
        <w:t>Равнинность рельефа, слабое расчленение территории речными долинами и близость сухих степей и полупустынь Kaзахстана и Средней Азии наложило определенный отпечаток на климатические условия Пугач</w:t>
      </w:r>
      <w:r w:rsidR="00A13AD0">
        <w:rPr>
          <w:sz w:val="28"/>
          <w:szCs w:val="28"/>
        </w:rPr>
        <w:t>е</w:t>
      </w:r>
      <w:r w:rsidR="008B18D2" w:rsidRPr="008B18D2">
        <w:rPr>
          <w:sz w:val="28"/>
          <w:szCs w:val="28"/>
        </w:rPr>
        <w:t xml:space="preserve">вского района. Для района характерен континентальный климат умеренных широт с холодной малоснежной зимой, короткой весной и жарким засушливым летом. Велика вероятность как весенних, так и осенних заморозков. Вследствие </w:t>
      </w:r>
      <w:r w:rsidR="008B18D2" w:rsidRPr="008B18D2">
        <w:rPr>
          <w:sz w:val="28"/>
          <w:szCs w:val="28"/>
        </w:rPr>
        <w:lastRenderedPageBreak/>
        <w:t>континентальности климата в районе наблюдается резкие колебания температуры воздуха, средняя годовая амплитуда равна 34°С. Наиболее низкие тем</w:t>
      </w:r>
      <w:r w:rsidR="00661CCA">
        <w:rPr>
          <w:sz w:val="28"/>
          <w:szCs w:val="28"/>
        </w:rPr>
        <w:t>пературы приходятся на январь (-</w:t>
      </w:r>
      <w:r w:rsidR="008B18D2" w:rsidRPr="008B18D2">
        <w:rPr>
          <w:sz w:val="28"/>
          <w:szCs w:val="28"/>
        </w:rPr>
        <w:t xml:space="preserve">11,9°С), высокие </w:t>
      </w:r>
      <w:r w:rsidR="00661CCA">
        <w:rPr>
          <w:sz w:val="28"/>
          <w:szCs w:val="28"/>
        </w:rPr>
        <w:t>-</w:t>
      </w:r>
      <w:r w:rsidR="008B18D2" w:rsidRPr="008B18D2">
        <w:rPr>
          <w:sz w:val="28"/>
          <w:szCs w:val="28"/>
        </w:rPr>
        <w:t xml:space="preserve"> на июль (+22,1°С). Среднегодовая температура </w:t>
      </w:r>
      <w:r w:rsidR="001D0A1F">
        <w:rPr>
          <w:sz w:val="28"/>
          <w:szCs w:val="28"/>
        </w:rPr>
        <w:t xml:space="preserve"> </w:t>
      </w:r>
      <w:r w:rsidR="008B18D2" w:rsidRPr="008B18D2">
        <w:rPr>
          <w:sz w:val="28"/>
          <w:szCs w:val="28"/>
        </w:rPr>
        <w:t xml:space="preserve">воздуха </w:t>
      </w:r>
      <w:r w:rsidR="001D0A1F">
        <w:rPr>
          <w:sz w:val="28"/>
          <w:szCs w:val="28"/>
        </w:rPr>
        <w:t xml:space="preserve"> </w:t>
      </w:r>
      <w:r w:rsidR="008B18D2" w:rsidRPr="008B18D2">
        <w:rPr>
          <w:sz w:val="28"/>
          <w:szCs w:val="28"/>
        </w:rPr>
        <w:t xml:space="preserve">на </w:t>
      </w:r>
      <w:r w:rsidR="001D0A1F">
        <w:rPr>
          <w:sz w:val="28"/>
          <w:szCs w:val="28"/>
        </w:rPr>
        <w:t xml:space="preserve"> </w:t>
      </w:r>
      <w:r w:rsidR="008B18D2" w:rsidRPr="008B18D2">
        <w:rPr>
          <w:sz w:val="28"/>
          <w:szCs w:val="28"/>
        </w:rPr>
        <w:t xml:space="preserve">территории района </w:t>
      </w:r>
      <w:r w:rsidR="001D0A1F">
        <w:rPr>
          <w:sz w:val="28"/>
          <w:szCs w:val="28"/>
        </w:rPr>
        <w:t xml:space="preserve"> </w:t>
      </w:r>
      <w:r w:rsidR="008B18D2" w:rsidRPr="008B18D2">
        <w:rPr>
          <w:sz w:val="28"/>
          <w:szCs w:val="28"/>
        </w:rPr>
        <w:t xml:space="preserve">5,3°С. </w:t>
      </w:r>
      <w:r w:rsidR="001D0A1F">
        <w:rPr>
          <w:sz w:val="28"/>
          <w:szCs w:val="28"/>
        </w:rPr>
        <w:t xml:space="preserve"> </w:t>
      </w:r>
      <w:r w:rsidR="008B18D2" w:rsidRPr="008B18D2">
        <w:rPr>
          <w:sz w:val="28"/>
          <w:szCs w:val="28"/>
        </w:rPr>
        <w:t xml:space="preserve">Абсолютный годовой максимум +40°С, абсолютный минимум </w:t>
      </w:r>
      <w:r w:rsidR="00661CCA">
        <w:rPr>
          <w:sz w:val="28"/>
          <w:szCs w:val="28"/>
        </w:rPr>
        <w:t>-</w:t>
      </w:r>
      <w:r w:rsidR="008B18D2" w:rsidRPr="008B18D2">
        <w:rPr>
          <w:sz w:val="28"/>
          <w:szCs w:val="28"/>
        </w:rPr>
        <w:t>41°С.</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Среднегодовое количество осадков составляет 364</w:t>
      </w:r>
      <w:r w:rsidR="0082537E">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 xml:space="preserve">мм. Количество осадков в виде снега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23%, в виде дождя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63%, смешанные осадки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14%. Среднее количество осадков, выпадающих за вегетационный период </w:t>
      </w:r>
      <w:r w:rsidR="0082537E">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240</w:t>
      </w:r>
      <w:r w:rsidR="0082537E">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мм, что составляет около 66% годовой нормы. Средняя продолжительность вегетационного периода 155 дней. Заморозки в воздухе заканчиваются в начале мая, сход снега происходит в первой декаде апреля.</w:t>
      </w:r>
    </w:p>
    <w:p w:rsidR="008B18D2" w:rsidRPr="008B18D2" w:rsidRDefault="008B18D2" w:rsidP="008B18D2">
      <w:pPr>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 xml:space="preserve">Средняя продолжительность безморозного периода 140-150 дней, число дней в году со снежным покровом 150-140. Устойчивый снежный покров образуется в конце ноября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начале декабря (средняя дата 2 декабря), сход происходит в первой декаде апреля (средняя дата 9 апреля). Продолжительность залегания снежного покрова 139 дней.</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Высота снежного покрова за зиму составляет 28</w:t>
      </w:r>
      <w:r w:rsidR="0082537E">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 xml:space="preserve">см максимальная </w:t>
      </w:r>
      <w:r w:rsidR="0082537E">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63</w:t>
      </w:r>
      <w:r w:rsidR="0082537E">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 xml:space="preserve">см, минимальная </w:t>
      </w:r>
      <w:r w:rsidR="0082537E">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10</w:t>
      </w:r>
      <w:r w:rsidR="0082537E">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 xml:space="preserve">см. Относительная влажность воздуха среднегодовая 70%, минимальная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54-56% приходится на летние месяца, максимальная 82-84%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на зимние месяцы.</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В течение года преобладают юго-западные и северные ветры, в холодное время года</w:t>
      </w:r>
      <w:r w:rsidR="001D0A1F">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преобладают юго</w:t>
      </w:r>
      <w:r w:rsidR="001D0A1F">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w:t>
      </w:r>
      <w:r w:rsidR="001D0A1F">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западные, северные ветры.</w:t>
      </w:r>
      <w:r w:rsidR="001D0A1F">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В т</w:t>
      </w:r>
      <w:r w:rsidR="00A13AD0">
        <w:rPr>
          <w:rFonts w:ascii="Times New Roman" w:eastAsia="Times New Roman" w:hAnsi="Times New Roman" w:cs="Times New Roman"/>
          <w:sz w:val="28"/>
          <w:szCs w:val="28"/>
          <w:lang w:eastAsia="ar-SA"/>
        </w:rPr>
        <w:t>е</w:t>
      </w:r>
      <w:r w:rsidRPr="008B18D2">
        <w:rPr>
          <w:rFonts w:ascii="Times New Roman" w:eastAsia="Times New Roman" w:hAnsi="Times New Roman" w:cs="Times New Roman"/>
          <w:sz w:val="28"/>
          <w:szCs w:val="28"/>
          <w:lang w:eastAsia="ar-SA"/>
        </w:rPr>
        <w:t>плое время года юго</w:t>
      </w:r>
      <w:r w:rsidR="001D0A1F">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w:t>
      </w:r>
      <w:r w:rsidR="001D0A1F">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западные, северные, северо-западные. Среднегодовая скорость ветра 3,9</w:t>
      </w:r>
      <w:r w:rsidR="0082537E">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м/с.</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Необходимо отметить, что описываемая территория располагается в пределах двух агроклиматических подрайонов Саратовской области. Первый подрайон занимает северную и центральную части Пугач</w:t>
      </w:r>
      <w:r w:rsidR="009C0139">
        <w:rPr>
          <w:rFonts w:ascii="Times New Roman" w:eastAsia="Times New Roman" w:hAnsi="Times New Roman" w:cs="Times New Roman"/>
          <w:sz w:val="28"/>
          <w:szCs w:val="28"/>
          <w:lang w:eastAsia="ar-SA"/>
        </w:rPr>
        <w:t>е</w:t>
      </w:r>
      <w:r w:rsidRPr="008B18D2">
        <w:rPr>
          <w:rFonts w:ascii="Times New Roman" w:eastAsia="Times New Roman" w:hAnsi="Times New Roman" w:cs="Times New Roman"/>
          <w:sz w:val="28"/>
          <w:szCs w:val="28"/>
          <w:lang w:eastAsia="ar-SA"/>
        </w:rPr>
        <w:t xml:space="preserve">вского района, второй </w:t>
      </w:r>
      <w:r w:rsidR="00662CBC">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южную. Первый агроклиматический подрайон характеризуется как засушливый, очень теплый. Второй подрайон </w:t>
      </w:r>
      <w:r w:rsidR="009C0139">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очень засушливый и очень теплый. Гидротермический коэффициент по первому району </w:t>
      </w:r>
      <w:r w:rsidR="00FD160C">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0,6-0,8, по второму району </w:t>
      </w:r>
      <w:r w:rsidR="00FD160C">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0,4-0,6. Сумма температур свыше 10°С по району составляет 2700-2900°.</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 xml:space="preserve">Из неблагоприятных факторов следует отметить суховеи. Общая продолжительность дней с суховеями составляет 69,3 дня, из них слабые 39,6 дней, средние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22,2, интенсивные и очень интенсивные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7,5 дней. Число дней с сильными ветрами (более 15 м/с) за период вегетации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5,3, с пыльными бурями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3,8.</w:t>
      </w:r>
    </w:p>
    <w:p w:rsidR="008B18D2" w:rsidRPr="008B18D2" w:rsidRDefault="008B18D2" w:rsidP="008B18D2">
      <w:pPr>
        <w:pStyle w:val="310"/>
        <w:spacing w:after="0" w:line="300" w:lineRule="auto"/>
        <w:ind w:left="0" w:firstLine="709"/>
        <w:jc w:val="both"/>
        <w:rPr>
          <w:sz w:val="28"/>
          <w:szCs w:val="28"/>
        </w:rPr>
      </w:pPr>
      <w:r w:rsidRPr="008B18D2">
        <w:rPr>
          <w:sz w:val="28"/>
          <w:szCs w:val="28"/>
        </w:rPr>
        <w:t>Таким образом, по агроклиматическому районированию Саратовской области территория Пугач</w:t>
      </w:r>
      <w:r w:rsidR="00A13AD0">
        <w:rPr>
          <w:sz w:val="28"/>
          <w:szCs w:val="28"/>
        </w:rPr>
        <w:t>е</w:t>
      </w:r>
      <w:r w:rsidRPr="008B18D2">
        <w:rPr>
          <w:sz w:val="28"/>
          <w:szCs w:val="28"/>
        </w:rPr>
        <w:t xml:space="preserve">вского района относится к засушливому району и имеет такие </w:t>
      </w:r>
      <w:r w:rsidRPr="008B18D2">
        <w:rPr>
          <w:sz w:val="28"/>
          <w:szCs w:val="28"/>
        </w:rPr>
        <w:lastRenderedPageBreak/>
        <w:t>отрицательные стороны, как засушливость и сухость, что, в свою очередь, требует обязательного проведения всех мероприятий по накоплению и сохранению влаги. В целом же климатические условия Пугач</w:t>
      </w:r>
      <w:r w:rsidR="00CC4326">
        <w:rPr>
          <w:sz w:val="28"/>
          <w:szCs w:val="28"/>
        </w:rPr>
        <w:t>е</w:t>
      </w:r>
      <w:r w:rsidRPr="008B18D2">
        <w:rPr>
          <w:sz w:val="28"/>
          <w:szCs w:val="28"/>
        </w:rPr>
        <w:t>вского района планировочных ограничений не вызывают и достаточно благоприятны для промышленного и гражданского строительства.</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 xml:space="preserve">Рассматриваемая территория по климатическим условиям благоприятна для строительства. Переход суточной температуры воздуха через 8°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в конце сентября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начале октября. Продолжительность</w:t>
      </w:r>
      <w:r w:rsidR="00CC4326">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 xml:space="preserve">отопительного сезона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200 дней. Расч</w:t>
      </w:r>
      <w:r w:rsidR="00A13AD0">
        <w:rPr>
          <w:rFonts w:ascii="Times New Roman" w:eastAsia="Times New Roman" w:hAnsi="Times New Roman" w:cs="Times New Roman"/>
          <w:sz w:val="28"/>
          <w:szCs w:val="28"/>
          <w:lang w:eastAsia="ar-SA"/>
        </w:rPr>
        <w:t>е</w:t>
      </w:r>
      <w:r w:rsidRPr="008B18D2">
        <w:rPr>
          <w:rFonts w:ascii="Times New Roman" w:eastAsia="Times New Roman" w:hAnsi="Times New Roman" w:cs="Times New Roman"/>
          <w:sz w:val="28"/>
          <w:szCs w:val="28"/>
          <w:lang w:eastAsia="ar-SA"/>
        </w:rPr>
        <w:t>тные температуры для проектирования отопления и вентиляции соответственно равны -28°</w:t>
      </w:r>
      <w:r w:rsidR="00051C85">
        <w:rPr>
          <w:rFonts w:ascii="Times New Roman" w:eastAsia="Times New Roman" w:hAnsi="Times New Roman" w:cs="Times New Roman"/>
          <w:sz w:val="28"/>
          <w:szCs w:val="28"/>
          <w:lang w:eastAsia="ar-SA"/>
        </w:rPr>
        <w:t>С</w:t>
      </w:r>
      <w:r w:rsidRPr="008B18D2">
        <w:rPr>
          <w:rFonts w:ascii="Times New Roman" w:eastAsia="Times New Roman" w:hAnsi="Times New Roman" w:cs="Times New Roman"/>
          <w:sz w:val="28"/>
          <w:szCs w:val="28"/>
          <w:lang w:eastAsia="ar-SA"/>
        </w:rPr>
        <w:t xml:space="preserve"> - 17 °С.</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Для улучшения микроклиматических условий селитебных территорий рекомендуется ветрозащита с северного и юго-западного направлений. С уч</w:t>
      </w:r>
      <w:r w:rsidR="00A13AD0">
        <w:rPr>
          <w:rFonts w:ascii="Times New Roman" w:eastAsia="Times New Roman" w:hAnsi="Times New Roman" w:cs="Times New Roman"/>
          <w:sz w:val="28"/>
          <w:szCs w:val="28"/>
          <w:lang w:eastAsia="ar-SA"/>
        </w:rPr>
        <w:t>е</w:t>
      </w:r>
      <w:r w:rsidRPr="008B18D2">
        <w:rPr>
          <w:rFonts w:ascii="Times New Roman" w:eastAsia="Times New Roman" w:hAnsi="Times New Roman" w:cs="Times New Roman"/>
          <w:sz w:val="28"/>
          <w:szCs w:val="28"/>
          <w:lang w:eastAsia="ar-SA"/>
        </w:rPr>
        <w:t>том господствующих ветров, размещение новых предприятий предусматривается к югу или северо-востоку, животноводческих помещений - югу, юго-востоку, юго-западу от жилой застройки.</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Ресурсы тепла в районе достаточны для созревания основных сельскохозяйственных культур. Но значительная часть термических ресурсов недоиспользуется из-за недостатка влаги, которая является лимитирующим фактором развития сельского хозяйства. Даже при полном использовании весенних запасов влаги в метровом слое почвы разрыв между испаряемостью и имеющимися ресурсами составляет 400-500 мм, а в засушливые годы - значительно больше. В этих условиях большое значение имеет орошение как фактор, обеспечивающий повышение и стабилизацию урожаев.</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Равнинность рельефа местности и усиленная ветровая деятельность способствуют переносу снега с полей в овраги и балки, что ухудшает условия зимовки озимых, снижает запасы влаги в почве. Посев кулис и все приемы накопления снега на полях - одно из решающих условий поднятия урожайности.</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По агроклиматическим условиям территория является ограниченно</w:t>
      </w:r>
      <w:r w:rsidR="00197955" w:rsidRPr="00197955">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благоприятной для сельского хозяйства.</w:t>
      </w:r>
    </w:p>
    <w:p w:rsidR="0004181D" w:rsidRPr="008B18D2" w:rsidRDefault="008B18D2" w:rsidP="008B18D2">
      <w:pPr>
        <w:pStyle w:val="42"/>
        <w:spacing w:after="0" w:line="300" w:lineRule="auto"/>
        <w:ind w:firstLine="709"/>
        <w:jc w:val="both"/>
        <w:rPr>
          <w:sz w:val="28"/>
          <w:szCs w:val="28"/>
        </w:rPr>
      </w:pPr>
      <w:r w:rsidRPr="008B18D2">
        <w:rPr>
          <w:sz w:val="28"/>
          <w:szCs w:val="28"/>
        </w:rPr>
        <w:t>Физико</w:t>
      </w:r>
      <w:r w:rsidR="00CC4326">
        <w:rPr>
          <w:sz w:val="28"/>
          <w:szCs w:val="28"/>
        </w:rPr>
        <w:t xml:space="preserve"> </w:t>
      </w:r>
      <w:r w:rsidRPr="008B18D2">
        <w:rPr>
          <w:sz w:val="28"/>
          <w:szCs w:val="28"/>
        </w:rPr>
        <w:t>-</w:t>
      </w:r>
      <w:r w:rsidR="00CC4326">
        <w:rPr>
          <w:sz w:val="28"/>
          <w:szCs w:val="28"/>
        </w:rPr>
        <w:t xml:space="preserve"> </w:t>
      </w:r>
      <w:r w:rsidRPr="008B18D2">
        <w:rPr>
          <w:sz w:val="28"/>
          <w:szCs w:val="28"/>
        </w:rPr>
        <w:t xml:space="preserve">климатические условия района благоприятны для организации летних и зимних видов отдыха. Число дней со средне-суточной температурой летнего </w:t>
      </w:r>
      <w:r w:rsidR="00051C85">
        <w:rPr>
          <w:sz w:val="28"/>
          <w:szCs w:val="28"/>
        </w:rPr>
        <w:t xml:space="preserve"> </w:t>
      </w:r>
      <w:r w:rsidRPr="008B18D2">
        <w:rPr>
          <w:sz w:val="28"/>
          <w:szCs w:val="28"/>
        </w:rPr>
        <w:t xml:space="preserve">периода </w:t>
      </w:r>
      <w:r w:rsidR="00CC4326">
        <w:rPr>
          <w:sz w:val="28"/>
          <w:szCs w:val="28"/>
        </w:rPr>
        <w:t xml:space="preserve"> </w:t>
      </w:r>
      <w:r w:rsidRPr="008B18D2">
        <w:rPr>
          <w:sz w:val="28"/>
          <w:szCs w:val="28"/>
        </w:rPr>
        <w:t xml:space="preserve">+15°С </w:t>
      </w:r>
      <w:r w:rsidR="00CC4326">
        <w:rPr>
          <w:sz w:val="28"/>
          <w:szCs w:val="28"/>
        </w:rPr>
        <w:t xml:space="preserve"> </w:t>
      </w:r>
      <w:r w:rsidRPr="008B18D2">
        <w:rPr>
          <w:sz w:val="28"/>
          <w:szCs w:val="28"/>
        </w:rPr>
        <w:t xml:space="preserve">и </w:t>
      </w:r>
      <w:r w:rsidR="00CC4326">
        <w:rPr>
          <w:sz w:val="28"/>
          <w:szCs w:val="28"/>
        </w:rPr>
        <w:t xml:space="preserve"> </w:t>
      </w:r>
      <w:r w:rsidRPr="008B18D2">
        <w:rPr>
          <w:sz w:val="28"/>
          <w:szCs w:val="28"/>
        </w:rPr>
        <w:t xml:space="preserve">выше </w:t>
      </w:r>
      <w:r w:rsidR="00FE0E9F">
        <w:rPr>
          <w:sz w:val="28"/>
          <w:szCs w:val="28"/>
        </w:rPr>
        <w:t>-</w:t>
      </w:r>
      <w:r w:rsidRPr="008B18D2">
        <w:rPr>
          <w:sz w:val="28"/>
          <w:szCs w:val="28"/>
        </w:rPr>
        <w:t xml:space="preserve"> 107-114. </w:t>
      </w:r>
      <w:r w:rsidR="00CC4326">
        <w:rPr>
          <w:sz w:val="28"/>
          <w:szCs w:val="28"/>
        </w:rPr>
        <w:t xml:space="preserve"> </w:t>
      </w:r>
      <w:r w:rsidRPr="008B18D2">
        <w:rPr>
          <w:sz w:val="28"/>
          <w:szCs w:val="28"/>
        </w:rPr>
        <w:t xml:space="preserve">Зимнего </w:t>
      </w:r>
      <w:r w:rsidR="00CC4326">
        <w:rPr>
          <w:sz w:val="28"/>
          <w:szCs w:val="28"/>
        </w:rPr>
        <w:t xml:space="preserve"> </w:t>
      </w:r>
      <w:r w:rsidRPr="008B18D2">
        <w:rPr>
          <w:sz w:val="28"/>
          <w:szCs w:val="28"/>
        </w:rPr>
        <w:t xml:space="preserve">с </w:t>
      </w:r>
      <w:r w:rsidR="00CC4326">
        <w:rPr>
          <w:sz w:val="28"/>
          <w:szCs w:val="28"/>
        </w:rPr>
        <w:t xml:space="preserve"> </w:t>
      </w:r>
      <w:r w:rsidRPr="008B18D2">
        <w:rPr>
          <w:sz w:val="28"/>
          <w:szCs w:val="28"/>
        </w:rPr>
        <w:t>температурой -10°С</w:t>
      </w:r>
      <w:r w:rsidR="00CC4326">
        <w:rPr>
          <w:sz w:val="28"/>
          <w:szCs w:val="28"/>
        </w:rPr>
        <w:t xml:space="preserve"> </w:t>
      </w:r>
      <w:r w:rsidRPr="008B18D2">
        <w:rPr>
          <w:sz w:val="28"/>
          <w:szCs w:val="28"/>
        </w:rPr>
        <w:t xml:space="preserve"> и </w:t>
      </w:r>
      <w:r w:rsidR="00CC4326">
        <w:rPr>
          <w:sz w:val="28"/>
          <w:szCs w:val="28"/>
        </w:rPr>
        <w:t xml:space="preserve"> </w:t>
      </w:r>
      <w:r w:rsidRPr="008B18D2">
        <w:rPr>
          <w:sz w:val="28"/>
          <w:szCs w:val="28"/>
        </w:rPr>
        <w:t xml:space="preserve">выше </w:t>
      </w:r>
      <w:r w:rsidR="003C2FB6">
        <w:rPr>
          <w:sz w:val="28"/>
          <w:szCs w:val="28"/>
        </w:rPr>
        <w:t>–</w:t>
      </w:r>
      <w:r w:rsidRPr="008B18D2">
        <w:rPr>
          <w:sz w:val="28"/>
          <w:szCs w:val="28"/>
        </w:rPr>
        <w:t xml:space="preserve"> 140</w:t>
      </w:r>
      <w:r w:rsidR="003C2FB6">
        <w:rPr>
          <w:sz w:val="28"/>
          <w:szCs w:val="28"/>
        </w:rPr>
        <w:t>.</w:t>
      </w:r>
    </w:p>
    <w:p w:rsidR="00724617" w:rsidRPr="009A16EA" w:rsidRDefault="00724617" w:rsidP="00D369C9">
      <w:pPr>
        <w:pStyle w:val="42"/>
        <w:spacing w:after="0" w:line="300" w:lineRule="auto"/>
        <w:ind w:firstLine="709"/>
        <w:jc w:val="both"/>
        <w:rPr>
          <w:sz w:val="26"/>
          <w:szCs w:val="26"/>
        </w:rPr>
      </w:pPr>
    </w:p>
    <w:p w:rsidR="00A32E92" w:rsidRPr="00D14383" w:rsidRDefault="00A32E92" w:rsidP="00533B19">
      <w:pPr>
        <w:pStyle w:val="af8"/>
        <w:widowControl w:val="0"/>
        <w:numPr>
          <w:ilvl w:val="2"/>
          <w:numId w:val="57"/>
        </w:numPr>
        <w:tabs>
          <w:tab w:val="left" w:pos="1560"/>
          <w:tab w:val="left" w:pos="1701"/>
          <w:tab w:val="num" w:pos="6173"/>
        </w:tabs>
        <w:spacing w:after="0" w:line="300" w:lineRule="auto"/>
        <w:ind w:left="0" w:firstLine="709"/>
        <w:jc w:val="left"/>
        <w:outlineLvl w:val="1"/>
      </w:pPr>
      <w:bookmarkStart w:id="45" w:name="_Toc99539799"/>
      <w:bookmarkStart w:id="46" w:name="_Toc184368300"/>
      <w:r w:rsidRPr="00D14383">
        <w:t>Геологическое строение</w:t>
      </w:r>
      <w:bookmarkEnd w:id="45"/>
      <w:bookmarkEnd w:id="46"/>
    </w:p>
    <w:p w:rsidR="004C5916" w:rsidRPr="004C5916" w:rsidRDefault="004C5916" w:rsidP="00167CF3">
      <w:pPr>
        <w:widowControl w:val="0"/>
        <w:shd w:val="clear" w:color="auto" w:fill="FFFFFF"/>
        <w:spacing w:after="0" w:line="300" w:lineRule="auto"/>
        <w:ind w:firstLine="709"/>
        <w:jc w:val="both"/>
        <w:rPr>
          <w:rFonts w:ascii="Times New Roman" w:eastAsia="Times New Roman" w:hAnsi="Times New Roman" w:cs="Times New Roman"/>
          <w:sz w:val="28"/>
          <w:szCs w:val="28"/>
          <w:lang w:eastAsia="ar-SA"/>
        </w:rPr>
      </w:pPr>
      <w:r w:rsidRPr="004C5916">
        <w:rPr>
          <w:rFonts w:ascii="Times New Roman" w:eastAsia="Times New Roman" w:hAnsi="Times New Roman" w:cs="Times New Roman"/>
          <w:sz w:val="28"/>
          <w:szCs w:val="28"/>
          <w:lang w:eastAsia="ar-SA"/>
        </w:rPr>
        <w:t xml:space="preserve">Территория </w:t>
      </w:r>
      <w:r>
        <w:rPr>
          <w:rFonts w:ascii="Times New Roman" w:eastAsia="Times New Roman" w:hAnsi="Times New Roman" w:cs="Times New Roman"/>
          <w:sz w:val="28"/>
          <w:szCs w:val="28"/>
          <w:lang w:eastAsia="ar-SA"/>
        </w:rPr>
        <w:t>муниципального образовани</w:t>
      </w:r>
      <w:r w:rsidR="0044069A">
        <w:rPr>
          <w:rFonts w:ascii="Times New Roman" w:eastAsia="Times New Roman" w:hAnsi="Times New Roman" w:cs="Times New Roman"/>
          <w:sz w:val="28"/>
          <w:szCs w:val="28"/>
          <w:lang w:eastAsia="ar-SA"/>
        </w:rPr>
        <w:t>я</w:t>
      </w:r>
      <w:r w:rsidRPr="004C5916">
        <w:rPr>
          <w:rFonts w:ascii="Times New Roman" w:eastAsia="Times New Roman" w:hAnsi="Times New Roman" w:cs="Times New Roman"/>
          <w:sz w:val="28"/>
          <w:szCs w:val="28"/>
          <w:lang w:eastAsia="ar-SA"/>
        </w:rPr>
        <w:t xml:space="preserve"> (как и всей Саратовской области) </w:t>
      </w:r>
      <w:r w:rsidRPr="004C5916">
        <w:rPr>
          <w:rFonts w:ascii="Times New Roman" w:eastAsia="Times New Roman" w:hAnsi="Times New Roman" w:cs="Times New Roman"/>
          <w:sz w:val="28"/>
          <w:szCs w:val="28"/>
          <w:lang w:eastAsia="ar-SA"/>
        </w:rPr>
        <w:lastRenderedPageBreak/>
        <w:t xml:space="preserve">располагается в юго-восточной части Восточно-Европейской тектонической платформы, имеющей двухэтажное строение. Нижний этаж представляет собой кристаллический фундамент архейского возраста, верхний </w:t>
      </w:r>
      <w:r w:rsidR="00CC4326">
        <w:rPr>
          <w:rFonts w:ascii="Times New Roman" w:eastAsia="Times New Roman" w:hAnsi="Times New Roman" w:cs="Times New Roman"/>
          <w:sz w:val="28"/>
          <w:szCs w:val="28"/>
          <w:lang w:eastAsia="ar-SA"/>
        </w:rPr>
        <w:t>-</w:t>
      </w:r>
      <w:r w:rsidRPr="004C5916">
        <w:rPr>
          <w:rFonts w:ascii="Times New Roman" w:eastAsia="Times New Roman" w:hAnsi="Times New Roman" w:cs="Times New Roman"/>
          <w:sz w:val="28"/>
          <w:szCs w:val="28"/>
          <w:lang w:eastAsia="ar-SA"/>
        </w:rPr>
        <w:t xml:space="preserve"> т.н. осадочный чехол, сложен комплексом пород от палеозойского до четвертичного возраста.</w:t>
      </w:r>
    </w:p>
    <w:p w:rsidR="004C5916" w:rsidRPr="004C5916" w:rsidRDefault="004C5916" w:rsidP="004C5916">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4C5916">
        <w:rPr>
          <w:rFonts w:ascii="Times New Roman" w:eastAsia="Times New Roman" w:hAnsi="Times New Roman" w:cs="Times New Roman"/>
          <w:sz w:val="28"/>
          <w:szCs w:val="28"/>
          <w:lang w:eastAsia="ar-SA"/>
        </w:rPr>
        <w:t>Кристаллический фундамент находится на глубине от 2000 до 3000 м, понижаясь до 4000 м в южной его части. Он слагается метаморфическими породами, среди которых наиболее развиты полнокристаллические гнейсы мелко</w:t>
      </w:r>
      <w:r w:rsidR="007E69D8">
        <w:rPr>
          <w:rFonts w:ascii="Times New Roman" w:eastAsia="Times New Roman" w:hAnsi="Times New Roman" w:cs="Times New Roman"/>
          <w:sz w:val="28"/>
          <w:szCs w:val="28"/>
          <w:lang w:eastAsia="ar-SA"/>
        </w:rPr>
        <w:t xml:space="preserve"> </w:t>
      </w:r>
      <w:r w:rsidRPr="004C5916">
        <w:rPr>
          <w:rFonts w:ascii="Times New Roman" w:eastAsia="Times New Roman" w:hAnsi="Times New Roman" w:cs="Times New Roman"/>
          <w:sz w:val="28"/>
          <w:szCs w:val="28"/>
          <w:lang w:eastAsia="ar-SA"/>
        </w:rPr>
        <w:t xml:space="preserve">– и среднезернистой структуры. Возраст этих пород </w:t>
      </w:r>
      <w:r w:rsidR="007E69D8">
        <w:rPr>
          <w:rFonts w:ascii="Times New Roman" w:eastAsia="Times New Roman" w:hAnsi="Times New Roman" w:cs="Times New Roman"/>
          <w:sz w:val="28"/>
          <w:szCs w:val="28"/>
          <w:lang w:eastAsia="ar-SA"/>
        </w:rPr>
        <w:t>-</w:t>
      </w:r>
      <w:r w:rsidRPr="004C5916">
        <w:rPr>
          <w:rFonts w:ascii="Times New Roman" w:eastAsia="Times New Roman" w:hAnsi="Times New Roman" w:cs="Times New Roman"/>
          <w:sz w:val="28"/>
          <w:szCs w:val="28"/>
          <w:lang w:eastAsia="ar-SA"/>
        </w:rPr>
        <w:t xml:space="preserve"> архейско-протерозойский.</w:t>
      </w:r>
    </w:p>
    <w:p w:rsidR="007E69D8" w:rsidRDefault="004C5916" w:rsidP="004C5916">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4C5916">
        <w:rPr>
          <w:rFonts w:ascii="Times New Roman" w:eastAsia="Times New Roman" w:hAnsi="Times New Roman" w:cs="Times New Roman"/>
          <w:sz w:val="28"/>
          <w:szCs w:val="28"/>
          <w:lang w:eastAsia="ar-SA"/>
        </w:rPr>
        <w:t xml:space="preserve">В пределах </w:t>
      </w:r>
      <w:r w:rsidR="007E69D8">
        <w:rPr>
          <w:rFonts w:ascii="Times New Roman" w:eastAsia="Times New Roman" w:hAnsi="Times New Roman" w:cs="Times New Roman"/>
          <w:sz w:val="28"/>
          <w:szCs w:val="28"/>
          <w:lang w:eastAsia="ar-SA"/>
        </w:rPr>
        <w:t>муниципального образования</w:t>
      </w:r>
      <w:r w:rsidRPr="004C5916">
        <w:rPr>
          <w:rFonts w:ascii="Times New Roman" w:eastAsia="Times New Roman" w:hAnsi="Times New Roman" w:cs="Times New Roman"/>
          <w:sz w:val="28"/>
          <w:szCs w:val="28"/>
          <w:lang w:eastAsia="ar-SA"/>
        </w:rPr>
        <w:t xml:space="preserve"> в геологическом строении осадочного чехла принимают участие палеозойские, мезозойские и кайнозойские отложения. Наиболее древними отложениями, которые выходят на дневную поверхность, являются известняки и доломиты каменноугольной системы, мощность которых достигает 200-300 м. </w:t>
      </w:r>
    </w:p>
    <w:p w:rsidR="007E69D8" w:rsidRPr="00946F1C" w:rsidRDefault="007E69D8" w:rsidP="007E69D8">
      <w:pPr>
        <w:pStyle w:val="320"/>
        <w:spacing w:after="0" w:line="300" w:lineRule="auto"/>
        <w:ind w:left="0" w:firstLine="709"/>
        <w:jc w:val="both"/>
        <w:rPr>
          <w:sz w:val="28"/>
          <w:szCs w:val="28"/>
        </w:rPr>
      </w:pPr>
      <w:r w:rsidRPr="00946F1C">
        <w:rPr>
          <w:sz w:val="28"/>
          <w:szCs w:val="28"/>
        </w:rPr>
        <w:t>Юрские отложения представлены глинами с прослоями, алевролитов, известняков, фосфоритов. Нижние части разреза имеют прослои горючих сланцев. Общая мощность отложений составляет 50</w:t>
      </w:r>
      <w:r>
        <w:rPr>
          <w:sz w:val="28"/>
          <w:szCs w:val="28"/>
        </w:rPr>
        <w:t>-</w:t>
      </w:r>
      <w:r w:rsidRPr="00946F1C">
        <w:rPr>
          <w:sz w:val="28"/>
          <w:szCs w:val="28"/>
        </w:rPr>
        <w:t>70 м.</w:t>
      </w:r>
    </w:p>
    <w:p w:rsidR="007E69D8" w:rsidRPr="00946F1C" w:rsidRDefault="007E69D8" w:rsidP="007E69D8">
      <w:pPr>
        <w:pStyle w:val="320"/>
        <w:spacing w:after="0" w:line="300" w:lineRule="auto"/>
        <w:ind w:left="0" w:firstLine="709"/>
        <w:jc w:val="both"/>
        <w:rPr>
          <w:sz w:val="28"/>
          <w:szCs w:val="28"/>
        </w:rPr>
      </w:pPr>
      <w:r w:rsidRPr="00946F1C">
        <w:rPr>
          <w:sz w:val="28"/>
          <w:szCs w:val="28"/>
        </w:rPr>
        <w:t>Меловые отложения пользуются ограниченным распространением, в составе их отмечаются пески с прослоями песчаников, глины с прослоями алеврита, песка, сидеритового песчаника мощностью до 40 м.</w:t>
      </w:r>
    </w:p>
    <w:p w:rsidR="007E69D8" w:rsidRPr="00946F1C" w:rsidRDefault="007E69D8" w:rsidP="007E69D8">
      <w:pPr>
        <w:pStyle w:val="320"/>
        <w:spacing w:after="0" w:line="300" w:lineRule="auto"/>
        <w:ind w:left="0" w:firstLine="709"/>
        <w:jc w:val="both"/>
        <w:rPr>
          <w:sz w:val="28"/>
          <w:szCs w:val="28"/>
        </w:rPr>
      </w:pPr>
      <w:r w:rsidRPr="00946F1C">
        <w:rPr>
          <w:sz w:val="28"/>
          <w:szCs w:val="28"/>
        </w:rPr>
        <w:t>Плиоценовые отложения представлены кинельской свитой, акчагыльским и апшеронским ярусами. Кинельские отложения пользуются весьма ограниченным развитием. В составе отмечаются глинисто-песчано-гравийно-галечниковые отложения мощностью от 0 до 250 м. Акчагыльский ярус имеет широкое площадное развитие. Представлен глинами и п</w:t>
      </w:r>
      <w:r w:rsidR="00A13AD0">
        <w:rPr>
          <w:sz w:val="28"/>
          <w:szCs w:val="28"/>
        </w:rPr>
        <w:t>е</w:t>
      </w:r>
      <w:r w:rsidRPr="00946F1C">
        <w:rPr>
          <w:sz w:val="28"/>
          <w:szCs w:val="28"/>
        </w:rPr>
        <w:t>строокрашенными песками мощностью от 0 до 300</w:t>
      </w:r>
      <w:r w:rsidR="00AD786B">
        <w:rPr>
          <w:sz w:val="28"/>
          <w:szCs w:val="28"/>
        </w:rPr>
        <w:t> </w:t>
      </w:r>
      <w:r w:rsidRPr="00946F1C">
        <w:rPr>
          <w:sz w:val="28"/>
          <w:szCs w:val="28"/>
        </w:rPr>
        <w:t>м. Апшеронские отложения принимают участие в строении современного рельефа. Слагают Сыртовую равнину. В составе выделяются красно-бурые и коричнево-бурые «сыртовые глины» и связанные с ними «подсыртовые пески» общей мощностью 30-40 м.</w:t>
      </w:r>
    </w:p>
    <w:p w:rsidR="007E69D8" w:rsidRPr="00946F1C" w:rsidRDefault="007E69D8" w:rsidP="007E69D8">
      <w:pPr>
        <w:pStyle w:val="320"/>
        <w:spacing w:after="0" w:line="300" w:lineRule="auto"/>
        <w:ind w:left="0" w:firstLine="709"/>
        <w:jc w:val="both"/>
        <w:rPr>
          <w:sz w:val="28"/>
          <w:szCs w:val="28"/>
        </w:rPr>
      </w:pPr>
      <w:r w:rsidRPr="00946F1C">
        <w:rPr>
          <w:sz w:val="28"/>
          <w:szCs w:val="28"/>
        </w:rPr>
        <w:t xml:space="preserve">Четвертичные отложения представлены комплексом аллювиально-делювиально-элювиальных отложений. Современные аллювиальные отложения слагают русла и поймы рек и выстилают днища отдельных балок. Отложения представлены песками, супесями, суглинками и глинами. Мощность отложений составляет 3-8 м. Делювиальные отложения слагают водораздельные склоны, представленные суглинками и глинами. Элювиально-делювиальные отложения распространены повсеместно и слагают преимущественно высокие части водоразделов и склонах речных долин. Отложения представлены лессовидными </w:t>
      </w:r>
      <w:r w:rsidRPr="00946F1C">
        <w:rPr>
          <w:sz w:val="28"/>
          <w:szCs w:val="28"/>
        </w:rPr>
        <w:lastRenderedPageBreak/>
        <w:t>пылеватыми</w:t>
      </w:r>
      <w:r w:rsidR="005334D9">
        <w:rPr>
          <w:sz w:val="28"/>
          <w:szCs w:val="28"/>
        </w:rPr>
        <w:t xml:space="preserve"> </w:t>
      </w:r>
      <w:r w:rsidRPr="00946F1C">
        <w:rPr>
          <w:sz w:val="28"/>
          <w:szCs w:val="28"/>
        </w:rPr>
        <w:t>суглинками.</w:t>
      </w:r>
      <w:r w:rsidR="00AD786B">
        <w:rPr>
          <w:sz w:val="28"/>
          <w:szCs w:val="28"/>
        </w:rPr>
        <w:t xml:space="preserve"> </w:t>
      </w:r>
      <w:r w:rsidRPr="00946F1C">
        <w:rPr>
          <w:sz w:val="28"/>
          <w:szCs w:val="28"/>
        </w:rPr>
        <w:t>Мощность</w:t>
      </w:r>
      <w:r w:rsidR="00AD786B">
        <w:rPr>
          <w:sz w:val="28"/>
          <w:szCs w:val="28"/>
        </w:rPr>
        <w:t xml:space="preserve"> </w:t>
      </w:r>
      <w:r w:rsidRPr="00946F1C">
        <w:rPr>
          <w:sz w:val="28"/>
          <w:szCs w:val="28"/>
        </w:rPr>
        <w:t>четвертичных отложений</w:t>
      </w:r>
      <w:r w:rsidR="005334D9">
        <w:rPr>
          <w:sz w:val="28"/>
          <w:szCs w:val="28"/>
        </w:rPr>
        <w:t xml:space="preserve"> </w:t>
      </w:r>
      <w:r w:rsidRPr="00946F1C">
        <w:rPr>
          <w:sz w:val="28"/>
          <w:szCs w:val="28"/>
        </w:rPr>
        <w:t>от долей метров до</w:t>
      </w:r>
      <w:r w:rsidR="00AD786B">
        <w:rPr>
          <w:sz w:val="28"/>
          <w:szCs w:val="28"/>
        </w:rPr>
        <w:t> </w:t>
      </w:r>
      <w:r w:rsidRPr="00946F1C">
        <w:rPr>
          <w:sz w:val="28"/>
          <w:szCs w:val="28"/>
        </w:rPr>
        <w:t>20 м.</w:t>
      </w:r>
    </w:p>
    <w:p w:rsidR="00A32E92" w:rsidRPr="00F823FC" w:rsidRDefault="00A32E92" w:rsidP="00D369C9">
      <w:pPr>
        <w:spacing w:after="0" w:line="300" w:lineRule="auto"/>
        <w:ind w:firstLine="709"/>
        <w:jc w:val="both"/>
        <w:rPr>
          <w:rFonts w:ascii="Times New Roman" w:hAnsi="Times New Roman" w:cs="Times New Roman"/>
          <w:sz w:val="28"/>
          <w:szCs w:val="28"/>
        </w:rPr>
      </w:pPr>
    </w:p>
    <w:p w:rsidR="00A32E92" w:rsidRPr="00C1640A" w:rsidRDefault="00A32E92" w:rsidP="00533B19">
      <w:pPr>
        <w:pStyle w:val="af8"/>
        <w:numPr>
          <w:ilvl w:val="2"/>
          <w:numId w:val="57"/>
        </w:numPr>
        <w:tabs>
          <w:tab w:val="left" w:pos="1560"/>
          <w:tab w:val="left" w:pos="1701"/>
          <w:tab w:val="num" w:pos="6173"/>
        </w:tabs>
        <w:spacing w:after="0" w:line="300" w:lineRule="auto"/>
        <w:ind w:left="0" w:firstLine="709"/>
        <w:jc w:val="left"/>
        <w:outlineLvl w:val="1"/>
      </w:pPr>
      <w:bookmarkStart w:id="47" w:name="_Toc99539800"/>
      <w:bookmarkStart w:id="48" w:name="_Toc184368301"/>
      <w:r w:rsidRPr="00C1640A">
        <w:t>Рельеф</w:t>
      </w:r>
      <w:bookmarkEnd w:id="47"/>
      <w:bookmarkEnd w:id="48"/>
    </w:p>
    <w:p w:rsidR="004B2C8D" w:rsidRPr="004B2C8D" w:rsidRDefault="004B2C8D" w:rsidP="004B2C8D">
      <w:pPr>
        <w:pStyle w:val="320"/>
        <w:spacing w:after="0" w:line="300" w:lineRule="auto"/>
        <w:ind w:left="0" w:firstLine="709"/>
        <w:jc w:val="both"/>
        <w:rPr>
          <w:sz w:val="28"/>
          <w:szCs w:val="28"/>
        </w:rPr>
      </w:pPr>
      <w:r w:rsidRPr="004B2C8D">
        <w:rPr>
          <w:sz w:val="28"/>
          <w:szCs w:val="28"/>
        </w:rPr>
        <w:t>В орографическом отношении рассматриваемая территория представляет собой обширную низменность с широкими междуречьями и пологими грядами-сыртами с преобладающими высотами 50-100 м. Поверхность Сыртовой равнины слагают в основном морские отложения, покрытые глинами и суглинками.</w:t>
      </w:r>
    </w:p>
    <w:p w:rsidR="004B2C8D" w:rsidRPr="004B2C8D" w:rsidRDefault="004B2C8D" w:rsidP="004B2C8D">
      <w:pPr>
        <w:pStyle w:val="320"/>
        <w:spacing w:after="0" w:line="300" w:lineRule="auto"/>
        <w:ind w:left="0" w:firstLine="709"/>
        <w:jc w:val="both"/>
        <w:rPr>
          <w:sz w:val="28"/>
          <w:szCs w:val="28"/>
        </w:rPr>
      </w:pPr>
      <w:r w:rsidRPr="004B2C8D">
        <w:rPr>
          <w:sz w:val="28"/>
          <w:szCs w:val="28"/>
        </w:rPr>
        <w:t>Минимальные абсолютные отметки рельефа приурочены к речным долинам. Местные уклоны отмечаются в сторону поверхностных водотоков.</w:t>
      </w:r>
    </w:p>
    <w:p w:rsidR="004B2C8D" w:rsidRPr="004B2C8D" w:rsidRDefault="004B2C8D" w:rsidP="004B2C8D">
      <w:pPr>
        <w:pStyle w:val="320"/>
        <w:spacing w:after="0" w:line="300" w:lineRule="auto"/>
        <w:ind w:left="0" w:firstLine="709"/>
        <w:jc w:val="both"/>
        <w:rPr>
          <w:sz w:val="28"/>
          <w:szCs w:val="28"/>
        </w:rPr>
      </w:pPr>
      <w:r w:rsidRPr="004B2C8D">
        <w:rPr>
          <w:sz w:val="28"/>
          <w:szCs w:val="28"/>
        </w:rPr>
        <w:t xml:space="preserve">Основными типами современного рельефа являются водораздельные сырты, сыртовые склоны, надпойменные террасы и поймы рек. Южные склоны водораздельных пространств крутые и короткие, северные − очень широкие и пологие. Над дном долин водораздельные сырты возвышаются на </w:t>
      </w:r>
      <w:r w:rsidR="00662CBC">
        <w:rPr>
          <w:sz w:val="28"/>
          <w:szCs w:val="28"/>
        </w:rPr>
        <w:t>‒</w:t>
      </w:r>
      <w:r w:rsidRPr="004B2C8D">
        <w:rPr>
          <w:sz w:val="28"/>
          <w:szCs w:val="28"/>
        </w:rPr>
        <w:t xml:space="preserve"> 80-100 м. Средняя высота над уровнем моря водораздельных сыртов на территории района 100-140 м.</w:t>
      </w:r>
    </w:p>
    <w:p w:rsidR="008E1B06" w:rsidRDefault="004B2C8D" w:rsidP="004B2C8D">
      <w:pPr>
        <w:pStyle w:val="320"/>
        <w:spacing w:after="0" w:line="300" w:lineRule="auto"/>
        <w:ind w:left="0" w:firstLine="709"/>
        <w:jc w:val="both"/>
        <w:rPr>
          <w:sz w:val="28"/>
          <w:szCs w:val="28"/>
        </w:rPr>
      </w:pPr>
      <w:r w:rsidRPr="004B2C8D">
        <w:rPr>
          <w:sz w:val="28"/>
          <w:szCs w:val="28"/>
        </w:rPr>
        <w:t xml:space="preserve">Основным элементами, формирующими современный рельеф, являются речные долины. </w:t>
      </w:r>
    </w:p>
    <w:p w:rsidR="008E1B06" w:rsidRDefault="004B2C8D" w:rsidP="004B2C8D">
      <w:pPr>
        <w:pStyle w:val="320"/>
        <w:spacing w:after="0" w:line="300" w:lineRule="auto"/>
        <w:ind w:left="0" w:firstLine="709"/>
        <w:jc w:val="both"/>
        <w:rPr>
          <w:sz w:val="28"/>
          <w:szCs w:val="28"/>
        </w:rPr>
      </w:pPr>
      <w:r w:rsidRPr="004B2C8D">
        <w:rPr>
          <w:sz w:val="28"/>
          <w:szCs w:val="28"/>
        </w:rPr>
        <w:t xml:space="preserve">Для </w:t>
      </w:r>
      <w:r w:rsidR="008E1B06">
        <w:rPr>
          <w:sz w:val="28"/>
          <w:szCs w:val="28"/>
        </w:rPr>
        <w:t>муниципального образования</w:t>
      </w:r>
      <w:r w:rsidRPr="004B2C8D">
        <w:rPr>
          <w:sz w:val="28"/>
          <w:szCs w:val="28"/>
        </w:rPr>
        <w:t xml:space="preserve"> характерно интенсивное эрозионное расчленение. Овраги и балки отмечаются значительной длиной, склоны хорошо разработаны. </w:t>
      </w:r>
    </w:p>
    <w:p w:rsidR="008E1B06" w:rsidRPr="00946F1C" w:rsidRDefault="008E1B06" w:rsidP="008E1B06">
      <w:pPr>
        <w:pStyle w:val="320"/>
        <w:spacing w:after="0" w:line="300" w:lineRule="auto"/>
        <w:ind w:left="0" w:firstLine="709"/>
        <w:jc w:val="both"/>
        <w:rPr>
          <w:sz w:val="28"/>
          <w:szCs w:val="28"/>
        </w:rPr>
      </w:pPr>
      <w:r w:rsidRPr="00946F1C">
        <w:rPr>
          <w:sz w:val="28"/>
          <w:szCs w:val="28"/>
        </w:rPr>
        <w:t>Таким образом, большая часть территории по своим морфологическим условиям благоприятна для промышленного и гражданского строительства. Неблагоприятные территории развиты отдельными участками, к которым относятся: крутые склоны, овраги, балки, поймы рек. При использовании таких участков под застройку необходимо проведение инженерной подготовки территории (понижение уровня грунтовых вод, защита от затопления и т.д.)</w:t>
      </w:r>
    </w:p>
    <w:p w:rsidR="008E1B06" w:rsidRPr="00946F1C" w:rsidRDefault="008E1B06" w:rsidP="008E1B06">
      <w:pPr>
        <w:pStyle w:val="320"/>
        <w:spacing w:after="0" w:line="300" w:lineRule="auto"/>
        <w:ind w:left="0" w:firstLine="709"/>
        <w:jc w:val="both"/>
        <w:rPr>
          <w:sz w:val="28"/>
          <w:szCs w:val="28"/>
        </w:rPr>
      </w:pPr>
      <w:r w:rsidRPr="00946F1C">
        <w:rPr>
          <w:sz w:val="28"/>
          <w:szCs w:val="28"/>
        </w:rPr>
        <w:t>Выровненные, слаборасчлененные участки рельефа с небольшими уклонами рекомендуется использовать для сельского хозяйства.</w:t>
      </w:r>
    </w:p>
    <w:p w:rsidR="008E1B06" w:rsidRPr="00946F1C" w:rsidRDefault="008E1B06" w:rsidP="008E1B06">
      <w:pPr>
        <w:pStyle w:val="320"/>
        <w:spacing w:after="0" w:line="300" w:lineRule="auto"/>
        <w:ind w:left="0" w:firstLine="709"/>
        <w:jc w:val="both"/>
        <w:rPr>
          <w:sz w:val="28"/>
          <w:szCs w:val="28"/>
        </w:rPr>
      </w:pPr>
      <w:r w:rsidRPr="00946F1C">
        <w:rPr>
          <w:sz w:val="28"/>
          <w:szCs w:val="28"/>
        </w:rPr>
        <w:t>Участки с разнообразным, хорошо пересеченным рельефом имеют наиболее благоприятные условия для отдыха.</w:t>
      </w:r>
    </w:p>
    <w:p w:rsidR="004B2C8D" w:rsidRPr="004B2C8D" w:rsidRDefault="008E1B06" w:rsidP="004B2C8D">
      <w:pPr>
        <w:pStyle w:val="320"/>
        <w:spacing w:after="0" w:line="300" w:lineRule="auto"/>
        <w:ind w:left="0" w:firstLine="709"/>
        <w:jc w:val="both"/>
        <w:rPr>
          <w:sz w:val="28"/>
          <w:szCs w:val="28"/>
        </w:rPr>
      </w:pPr>
      <w:r w:rsidRPr="00946F1C">
        <w:rPr>
          <w:sz w:val="28"/>
          <w:szCs w:val="28"/>
        </w:rPr>
        <w:t>Элементы рельефа, создающие планировочные ограничения, показаны на карте.</w:t>
      </w:r>
    </w:p>
    <w:p w:rsidR="00A32E92" w:rsidRPr="00590FD2" w:rsidRDefault="00A32E92" w:rsidP="009F6136">
      <w:pPr>
        <w:spacing w:after="0" w:line="300" w:lineRule="auto"/>
        <w:ind w:firstLine="709"/>
        <w:jc w:val="both"/>
        <w:rPr>
          <w:rFonts w:ascii="Times New Roman" w:hAnsi="Times New Roman" w:cs="Times New Roman"/>
          <w:sz w:val="28"/>
          <w:szCs w:val="28"/>
        </w:rPr>
      </w:pPr>
    </w:p>
    <w:p w:rsidR="00A32E92" w:rsidRPr="00820DA9" w:rsidRDefault="00A32E92" w:rsidP="00533B19">
      <w:pPr>
        <w:pStyle w:val="af8"/>
        <w:widowControl w:val="0"/>
        <w:numPr>
          <w:ilvl w:val="2"/>
          <w:numId w:val="57"/>
        </w:numPr>
        <w:tabs>
          <w:tab w:val="left" w:pos="1560"/>
          <w:tab w:val="left" w:pos="1701"/>
          <w:tab w:val="num" w:pos="6173"/>
        </w:tabs>
        <w:spacing w:after="0" w:line="300" w:lineRule="auto"/>
        <w:ind w:left="0" w:firstLine="709"/>
        <w:jc w:val="left"/>
        <w:outlineLvl w:val="1"/>
      </w:pPr>
      <w:bookmarkStart w:id="49" w:name="_Toc99539801"/>
      <w:bookmarkStart w:id="50" w:name="_Toc184368302"/>
      <w:r w:rsidRPr="00820DA9">
        <w:t>Полезные ископаемые</w:t>
      </w:r>
      <w:bookmarkEnd w:id="49"/>
      <w:bookmarkEnd w:id="50"/>
    </w:p>
    <w:p w:rsidR="00F823FC" w:rsidRPr="00820DA9" w:rsidRDefault="00F823FC" w:rsidP="00167CF3">
      <w:pPr>
        <w:pStyle w:val="31"/>
        <w:widowControl w:val="0"/>
        <w:suppressAutoHyphens/>
        <w:spacing w:after="0" w:line="300" w:lineRule="auto"/>
        <w:ind w:left="0" w:firstLine="709"/>
        <w:jc w:val="both"/>
        <w:rPr>
          <w:sz w:val="28"/>
          <w:szCs w:val="28"/>
        </w:rPr>
      </w:pPr>
      <w:r w:rsidRPr="00820DA9">
        <w:rPr>
          <w:sz w:val="28"/>
          <w:szCs w:val="28"/>
        </w:rPr>
        <w:t xml:space="preserve">Запасы и ресурсы полезных ископаемых являются одним из ключевых </w:t>
      </w:r>
      <w:r w:rsidRPr="00820DA9">
        <w:rPr>
          <w:sz w:val="28"/>
          <w:szCs w:val="28"/>
        </w:rPr>
        <w:lastRenderedPageBreak/>
        <w:t>элементов природно-ресурсного потенциала любого муниципального образования.</w:t>
      </w:r>
    </w:p>
    <w:p w:rsidR="001B0C67" w:rsidRPr="001B0C67" w:rsidRDefault="001B0C67" w:rsidP="00167CF3">
      <w:pPr>
        <w:pStyle w:val="31"/>
        <w:widowControl w:val="0"/>
        <w:suppressAutoHyphens/>
        <w:spacing w:after="0" w:line="300" w:lineRule="auto"/>
        <w:ind w:left="0" w:firstLine="709"/>
        <w:jc w:val="both"/>
        <w:rPr>
          <w:sz w:val="28"/>
          <w:szCs w:val="28"/>
        </w:rPr>
      </w:pPr>
      <w:bookmarkStart w:id="51" w:name="_Toc99539802"/>
      <w:r w:rsidRPr="001B0C67">
        <w:rPr>
          <w:sz w:val="28"/>
          <w:szCs w:val="28"/>
        </w:rPr>
        <w:t>В пределах Старопорубежского муниципального образования Пугач</w:t>
      </w:r>
      <w:r w:rsidR="00642442">
        <w:rPr>
          <w:sz w:val="28"/>
          <w:szCs w:val="28"/>
        </w:rPr>
        <w:t>е</w:t>
      </w:r>
      <w:r w:rsidRPr="001B0C67">
        <w:rPr>
          <w:sz w:val="28"/>
          <w:szCs w:val="28"/>
        </w:rPr>
        <w:t>вского муниципального района Саратовской области месторождения общераспростран</w:t>
      </w:r>
      <w:r w:rsidR="00642442">
        <w:rPr>
          <w:sz w:val="28"/>
          <w:szCs w:val="28"/>
        </w:rPr>
        <w:t>е</w:t>
      </w:r>
      <w:r w:rsidRPr="001B0C67">
        <w:rPr>
          <w:sz w:val="28"/>
          <w:szCs w:val="28"/>
        </w:rPr>
        <w:t>нных полезных ископаемых, числящиеся на Государственном балансе запасов полезных ископаемых, отсутствуют.</w:t>
      </w:r>
    </w:p>
    <w:p w:rsidR="00852DC6" w:rsidRPr="001B0C67" w:rsidRDefault="00852DC6" w:rsidP="00167CF3">
      <w:pPr>
        <w:pStyle w:val="31"/>
        <w:widowControl w:val="0"/>
        <w:suppressAutoHyphens/>
        <w:spacing w:after="0" w:line="300" w:lineRule="auto"/>
        <w:ind w:left="0" w:firstLine="709"/>
        <w:jc w:val="both"/>
        <w:rPr>
          <w:sz w:val="28"/>
          <w:szCs w:val="28"/>
        </w:rPr>
      </w:pPr>
      <w:r w:rsidRPr="001B0C67">
        <w:rPr>
          <w:sz w:val="28"/>
          <w:szCs w:val="28"/>
        </w:rPr>
        <w:t xml:space="preserve">На территории с. Старая Порубежка и п-к Степной зарегистрирована лицензия на право пользования участками недр местного значения СРТ 01541 ВЭ (недропользователь - ООО "Инвестпромнефть") с целью добычи подземных вод для технического водоснабжения промышленных объектов из трех водозаборных скважин (в т.ч. одной проектируемой) в пределах Таволожского лицензионного участка в Пугачевском, Перелюбском и Ивантеевском районах Саратовской области. </w:t>
      </w:r>
    </w:p>
    <w:p w:rsidR="007D3120" w:rsidRPr="00852DC6" w:rsidRDefault="007D3120" w:rsidP="00852DC6">
      <w:pPr>
        <w:pStyle w:val="31"/>
        <w:suppressAutoHyphens/>
        <w:spacing w:after="0" w:line="300" w:lineRule="auto"/>
        <w:ind w:left="0" w:firstLine="709"/>
        <w:jc w:val="both"/>
        <w:rPr>
          <w:color w:val="FF0000"/>
          <w:sz w:val="28"/>
          <w:szCs w:val="28"/>
        </w:rPr>
      </w:pPr>
    </w:p>
    <w:p w:rsidR="00A32E92" w:rsidRPr="00DA519C" w:rsidRDefault="00A32E92" w:rsidP="00533B19">
      <w:pPr>
        <w:pStyle w:val="af8"/>
        <w:numPr>
          <w:ilvl w:val="2"/>
          <w:numId w:val="57"/>
        </w:numPr>
        <w:tabs>
          <w:tab w:val="left" w:pos="1560"/>
          <w:tab w:val="left" w:pos="1701"/>
          <w:tab w:val="num" w:pos="6173"/>
        </w:tabs>
        <w:spacing w:after="0" w:line="300" w:lineRule="auto"/>
        <w:ind w:left="0" w:firstLine="709"/>
        <w:jc w:val="left"/>
        <w:outlineLvl w:val="1"/>
      </w:pPr>
      <w:bookmarkStart w:id="52" w:name="_Toc184368303"/>
      <w:r w:rsidRPr="00DA519C">
        <w:t>Поверхностные и подземные воды</w:t>
      </w:r>
      <w:bookmarkEnd w:id="51"/>
      <w:bookmarkEnd w:id="52"/>
    </w:p>
    <w:p w:rsidR="00F823FC" w:rsidRPr="00C676B3" w:rsidRDefault="00F823FC" w:rsidP="009F6136">
      <w:pPr>
        <w:pStyle w:val="320"/>
        <w:spacing w:after="0" w:line="300" w:lineRule="auto"/>
        <w:ind w:left="0" w:firstLine="709"/>
        <w:jc w:val="both"/>
        <w:rPr>
          <w:i/>
          <w:sz w:val="28"/>
          <w:szCs w:val="28"/>
        </w:rPr>
      </w:pPr>
      <w:r w:rsidRPr="00C676B3">
        <w:rPr>
          <w:i/>
          <w:sz w:val="28"/>
          <w:szCs w:val="28"/>
        </w:rPr>
        <w:t>Поверхностные воды</w:t>
      </w:r>
    </w:p>
    <w:p w:rsidR="004359F8" w:rsidRPr="00387593" w:rsidRDefault="004359F8" w:rsidP="004238FC">
      <w:pPr>
        <w:pStyle w:val="af8"/>
        <w:tabs>
          <w:tab w:val="left" w:pos="1276"/>
        </w:tabs>
        <w:spacing w:after="0" w:line="300" w:lineRule="auto"/>
        <w:rPr>
          <w:rFonts w:eastAsia="Times New Roman"/>
          <w:b w:val="0"/>
        </w:rPr>
      </w:pPr>
      <w:bookmarkStart w:id="53" w:name="_Toc139955501"/>
      <w:r w:rsidRPr="00387593">
        <w:rPr>
          <w:rFonts w:eastAsia="Times New Roman"/>
          <w:b w:val="0"/>
        </w:rPr>
        <w:t>Гидрографическая сеть района развита сравнительно слабо и представлена рядом речных долин и балок, принадлежащих бассейну р. Волги.</w:t>
      </w:r>
      <w:bookmarkEnd w:id="53"/>
    </w:p>
    <w:p w:rsidR="00387593" w:rsidRPr="00387593" w:rsidRDefault="00387593" w:rsidP="004238FC">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Реки являются типично равнинными с уклонами русла 0,1-0,2% и скоростью течения 0,1-0,4 м/с.</w:t>
      </w:r>
    </w:p>
    <w:p w:rsidR="00387593" w:rsidRPr="00387593"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Русла рек извилистые, на отдельных участках сильно извилистые, обычно неразветвленные. Ширина 20-30 м с расширением у плотин до 60-80 м. Глубина водотока от 0,1-0,2 м на мелководье до 7-10 м в районах прудов и водохранилищ. Дно, в основном, ровное, сложенное песчаными, глинистыми, суглинистыми грунтами, иногда с примесью гравия и гальки. В пойме рек развиты старицы и оз</w:t>
      </w:r>
      <w:r w:rsidR="00A13AD0">
        <w:rPr>
          <w:rFonts w:ascii="Times New Roman" w:eastAsia="Times New Roman" w:hAnsi="Times New Roman" w:cs="Times New Roman"/>
          <w:sz w:val="28"/>
          <w:szCs w:val="28"/>
        </w:rPr>
        <w:t>е</w:t>
      </w:r>
      <w:r w:rsidRPr="00387593">
        <w:rPr>
          <w:rFonts w:ascii="Times New Roman" w:eastAsia="Times New Roman" w:hAnsi="Times New Roman" w:cs="Times New Roman"/>
          <w:sz w:val="28"/>
          <w:szCs w:val="28"/>
        </w:rPr>
        <w:t>ра Склоны долин выпуклые, пологие, иногда крутые и умеренно крутые (5-20°), высотой 8-10 м, иногда до 20 м, заросшие кустарником, иногда древесной растительностью.</w:t>
      </w:r>
    </w:p>
    <w:p w:rsidR="00387593" w:rsidRPr="00387593"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 xml:space="preserve">Питание рек, в основном, снеговое. Наибольшая часть стока приходится на период весеннего половодья. </w:t>
      </w:r>
      <w:r w:rsidR="00450045">
        <w:rPr>
          <w:rFonts w:ascii="Times New Roman" w:eastAsia="Times New Roman" w:hAnsi="Times New Roman" w:cs="Times New Roman"/>
          <w:sz w:val="28"/>
          <w:szCs w:val="28"/>
        </w:rPr>
        <w:t>В</w:t>
      </w:r>
      <w:r w:rsidRPr="00387593">
        <w:rPr>
          <w:rFonts w:ascii="Times New Roman" w:eastAsia="Times New Roman" w:hAnsi="Times New Roman" w:cs="Times New Roman"/>
          <w:sz w:val="28"/>
          <w:szCs w:val="28"/>
        </w:rPr>
        <w:t>есенний сток составляет от 94 до 100%</w:t>
      </w:r>
      <w:r w:rsidR="00450045">
        <w:rPr>
          <w:rFonts w:ascii="Times New Roman" w:eastAsia="Times New Roman" w:hAnsi="Times New Roman" w:cs="Times New Roman"/>
          <w:sz w:val="28"/>
          <w:szCs w:val="28"/>
        </w:rPr>
        <w:t xml:space="preserve"> годового</w:t>
      </w:r>
      <w:r w:rsidRPr="00387593">
        <w:rPr>
          <w:rFonts w:ascii="Times New Roman" w:eastAsia="Times New Roman" w:hAnsi="Times New Roman" w:cs="Times New Roman"/>
          <w:sz w:val="28"/>
          <w:szCs w:val="28"/>
        </w:rPr>
        <w:t>. Подъ</w:t>
      </w:r>
      <w:r w:rsidR="00A13AD0">
        <w:rPr>
          <w:rFonts w:ascii="Times New Roman" w:eastAsia="Times New Roman" w:hAnsi="Times New Roman" w:cs="Times New Roman"/>
          <w:sz w:val="28"/>
          <w:szCs w:val="28"/>
        </w:rPr>
        <w:t>е</w:t>
      </w:r>
      <w:r w:rsidRPr="00387593">
        <w:rPr>
          <w:rFonts w:ascii="Times New Roman" w:eastAsia="Times New Roman" w:hAnsi="Times New Roman" w:cs="Times New Roman"/>
          <w:sz w:val="28"/>
          <w:szCs w:val="28"/>
        </w:rPr>
        <w:t xml:space="preserve">м уровня в реках начинается за 7-10 дней до вскрытия и заканчивается в конце апреля </w:t>
      </w:r>
      <w:r w:rsidR="00450045">
        <w:rPr>
          <w:rFonts w:ascii="Times New Roman" w:eastAsia="Times New Roman" w:hAnsi="Times New Roman" w:cs="Times New Roman"/>
          <w:sz w:val="28"/>
          <w:szCs w:val="28"/>
        </w:rPr>
        <w:t>-</w:t>
      </w:r>
      <w:r w:rsidRPr="00387593">
        <w:rPr>
          <w:rFonts w:ascii="Times New Roman" w:eastAsia="Times New Roman" w:hAnsi="Times New Roman" w:cs="Times New Roman"/>
          <w:sz w:val="28"/>
          <w:szCs w:val="28"/>
        </w:rPr>
        <w:t xml:space="preserve"> начале мая.</w:t>
      </w:r>
    </w:p>
    <w:p w:rsidR="00450045"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 xml:space="preserve">Средние даты начала половодья — 3-5 апреля, окончание </w:t>
      </w:r>
      <w:r w:rsidR="00662CBC">
        <w:rPr>
          <w:rFonts w:ascii="Times New Roman" w:eastAsia="Times New Roman" w:hAnsi="Times New Roman" w:cs="Times New Roman"/>
          <w:sz w:val="28"/>
          <w:szCs w:val="28"/>
        </w:rPr>
        <w:t>‒</w:t>
      </w:r>
      <w:r w:rsidRPr="00387593">
        <w:rPr>
          <w:rFonts w:ascii="Times New Roman" w:eastAsia="Times New Roman" w:hAnsi="Times New Roman" w:cs="Times New Roman"/>
          <w:sz w:val="28"/>
          <w:szCs w:val="28"/>
        </w:rPr>
        <w:t xml:space="preserve"> 26 апреля – 2 мая. Продолжительность ледохода 3-7 дней. В отдельные годы ледоход отсутствует, л</w:t>
      </w:r>
      <w:r w:rsidR="00A13AD0">
        <w:rPr>
          <w:rFonts w:ascii="Times New Roman" w:eastAsia="Times New Roman" w:hAnsi="Times New Roman" w:cs="Times New Roman"/>
          <w:sz w:val="28"/>
          <w:szCs w:val="28"/>
        </w:rPr>
        <w:t>е</w:t>
      </w:r>
      <w:r w:rsidRPr="00387593">
        <w:rPr>
          <w:rFonts w:ascii="Times New Roman" w:eastAsia="Times New Roman" w:hAnsi="Times New Roman" w:cs="Times New Roman"/>
          <w:sz w:val="28"/>
          <w:szCs w:val="28"/>
        </w:rPr>
        <w:t xml:space="preserve">д тает на месте. </w:t>
      </w:r>
    </w:p>
    <w:p w:rsidR="00387593" w:rsidRPr="00387593"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 xml:space="preserve">Летний меженный период начинается в конце апреля </w:t>
      </w:r>
      <w:r w:rsidR="00662CBC">
        <w:rPr>
          <w:rFonts w:ascii="Times New Roman" w:eastAsia="Times New Roman" w:hAnsi="Times New Roman" w:cs="Times New Roman"/>
          <w:sz w:val="28"/>
          <w:szCs w:val="28"/>
        </w:rPr>
        <w:t>‒</w:t>
      </w:r>
      <w:r w:rsidRPr="00387593">
        <w:rPr>
          <w:rFonts w:ascii="Times New Roman" w:eastAsia="Times New Roman" w:hAnsi="Times New Roman" w:cs="Times New Roman"/>
          <w:sz w:val="28"/>
          <w:szCs w:val="28"/>
        </w:rPr>
        <w:t xml:space="preserve"> начале мая, длится 137-215 дней и заканчивается в конце октября </w:t>
      </w:r>
      <w:r w:rsidR="00662CBC">
        <w:rPr>
          <w:rFonts w:ascii="Times New Roman" w:eastAsia="Times New Roman" w:hAnsi="Times New Roman" w:cs="Times New Roman"/>
          <w:sz w:val="28"/>
          <w:szCs w:val="28"/>
        </w:rPr>
        <w:t>‒</w:t>
      </w:r>
      <w:r w:rsidRPr="00387593">
        <w:rPr>
          <w:rFonts w:ascii="Times New Roman" w:eastAsia="Times New Roman" w:hAnsi="Times New Roman" w:cs="Times New Roman"/>
          <w:sz w:val="28"/>
          <w:szCs w:val="28"/>
        </w:rPr>
        <w:t xml:space="preserve"> начале ноября. Зимний режим </w:t>
      </w:r>
      <w:r w:rsidRPr="00387593">
        <w:rPr>
          <w:rFonts w:ascii="Times New Roman" w:eastAsia="Times New Roman" w:hAnsi="Times New Roman" w:cs="Times New Roman"/>
          <w:sz w:val="28"/>
          <w:szCs w:val="28"/>
        </w:rPr>
        <w:lastRenderedPageBreak/>
        <w:t>характеризуется устойчивым ледяным покровом. Ледостав устанавливается в середине ноября по середину апреля. Продолжительность ледостава 130-145 дней. Толщина льда на реках района 50-85 см. Максимально отмеченная 119 см.</w:t>
      </w:r>
    </w:p>
    <w:p w:rsidR="00387593" w:rsidRPr="00387593"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Температурный режим рек меняется в зависимости от сезона, более интенсивный нагрев водной поверхности происходит в июле-августе (от +17° до</w:t>
      </w:r>
      <w:r w:rsidR="003664D4">
        <w:rPr>
          <w:rFonts w:ascii="Times New Roman" w:eastAsia="Times New Roman" w:hAnsi="Times New Roman" w:cs="Times New Roman"/>
          <w:sz w:val="28"/>
          <w:szCs w:val="28"/>
        </w:rPr>
        <w:t> </w:t>
      </w:r>
      <w:r w:rsidRPr="00387593">
        <w:rPr>
          <w:rFonts w:ascii="Times New Roman" w:eastAsia="Times New Roman" w:hAnsi="Times New Roman" w:cs="Times New Roman"/>
          <w:sz w:val="28"/>
          <w:szCs w:val="28"/>
        </w:rPr>
        <w:t>+23°С), максимум соответствует июлю. Продолжительность купального сезона (со среднесуточной температурой +17°С) три месяца.</w:t>
      </w:r>
    </w:p>
    <w:p w:rsidR="00387593" w:rsidRPr="00387593"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Минерализация воды в реках зависит от состава пород ложа реки и имеет сезонные колебания. В период весеннего половодья общая минерализация составляет 150-200 мг/л, общая ж</w:t>
      </w:r>
      <w:r w:rsidR="00A13AD0">
        <w:rPr>
          <w:rFonts w:ascii="Times New Roman" w:eastAsia="Times New Roman" w:hAnsi="Times New Roman" w:cs="Times New Roman"/>
          <w:sz w:val="28"/>
          <w:szCs w:val="28"/>
        </w:rPr>
        <w:t>е</w:t>
      </w:r>
      <w:r w:rsidRPr="00387593">
        <w:rPr>
          <w:rFonts w:ascii="Times New Roman" w:eastAsia="Times New Roman" w:hAnsi="Times New Roman" w:cs="Times New Roman"/>
          <w:sz w:val="28"/>
          <w:szCs w:val="28"/>
        </w:rPr>
        <w:t>сткость 1-2 мг/экв/л. В межень состав воды меняется, общая минерализация достигает 500-1200 мг/л, а ж</w:t>
      </w:r>
      <w:r w:rsidR="00A13AD0">
        <w:rPr>
          <w:rFonts w:ascii="Times New Roman" w:eastAsia="Times New Roman" w:hAnsi="Times New Roman" w:cs="Times New Roman"/>
          <w:sz w:val="28"/>
          <w:szCs w:val="28"/>
        </w:rPr>
        <w:t>е</w:t>
      </w:r>
      <w:r w:rsidRPr="00387593">
        <w:rPr>
          <w:rFonts w:ascii="Times New Roman" w:eastAsia="Times New Roman" w:hAnsi="Times New Roman" w:cs="Times New Roman"/>
          <w:sz w:val="28"/>
          <w:szCs w:val="28"/>
        </w:rPr>
        <w:t xml:space="preserve">сткость повышается до 6-10 мг. экв/л. Вода в реках, в основном, гидрокарбонатная или хлоридная. В летнее время вода обладает хорошими или удовлетворительными качествами, в зимнее </w:t>
      </w:r>
      <w:r w:rsidR="00662CBC">
        <w:rPr>
          <w:rFonts w:ascii="Times New Roman" w:eastAsia="Times New Roman" w:hAnsi="Times New Roman" w:cs="Times New Roman"/>
          <w:sz w:val="28"/>
          <w:szCs w:val="28"/>
        </w:rPr>
        <w:t>‒</w:t>
      </w:r>
      <w:r w:rsidRPr="00387593">
        <w:rPr>
          <w:rFonts w:ascii="Times New Roman" w:eastAsia="Times New Roman" w:hAnsi="Times New Roman" w:cs="Times New Roman"/>
          <w:sz w:val="28"/>
          <w:szCs w:val="28"/>
        </w:rPr>
        <w:t xml:space="preserve"> удовлетворительными. Биологическое потребление кислорода (БПК) составляет от 2 до 4 мг/л.</w:t>
      </w:r>
    </w:p>
    <w:p w:rsidR="00387593" w:rsidRPr="00387593"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Воды рек используются для хозяйственных нужд и орошения. Для создания запасов воды на реках и балках сооружены плотины, образованы пруды и водохранилища. Часть плотин во время половодья размывается, а затем вновь восстанавливается. Большинство прудов небольшие, объ</w:t>
      </w:r>
      <w:r w:rsidR="00A13AD0">
        <w:rPr>
          <w:rFonts w:ascii="Times New Roman" w:eastAsia="Times New Roman" w:hAnsi="Times New Roman" w:cs="Times New Roman"/>
          <w:sz w:val="28"/>
          <w:szCs w:val="28"/>
        </w:rPr>
        <w:t>е</w:t>
      </w:r>
      <w:r w:rsidRPr="00387593">
        <w:rPr>
          <w:rFonts w:ascii="Times New Roman" w:eastAsia="Times New Roman" w:hAnsi="Times New Roman" w:cs="Times New Roman"/>
          <w:sz w:val="28"/>
          <w:szCs w:val="28"/>
        </w:rPr>
        <w:t>мом 0,3</w:t>
      </w:r>
      <w:r w:rsidRPr="00387593">
        <w:rPr>
          <w:rFonts w:ascii="Times New Roman" w:eastAsia="Times New Roman" w:hAnsi="Times New Roman" w:cs="Times New Roman"/>
          <w:sz w:val="28"/>
          <w:szCs w:val="28"/>
        </w:rPr>
        <w:noBreakHyphen/>
        <w:t>0,6 млн. м</w:t>
      </w:r>
      <w:r w:rsidRPr="00450045">
        <w:rPr>
          <w:rFonts w:ascii="Times New Roman" w:eastAsia="Times New Roman" w:hAnsi="Times New Roman" w:cs="Times New Roman"/>
          <w:sz w:val="28"/>
          <w:szCs w:val="28"/>
          <w:vertAlign w:val="superscript"/>
        </w:rPr>
        <w:t>3</w:t>
      </w:r>
      <w:r w:rsidRPr="00387593">
        <w:rPr>
          <w:rFonts w:ascii="Times New Roman" w:eastAsia="Times New Roman" w:hAnsi="Times New Roman" w:cs="Times New Roman"/>
          <w:sz w:val="28"/>
          <w:szCs w:val="28"/>
        </w:rPr>
        <w:t>.</w:t>
      </w:r>
    </w:p>
    <w:p w:rsidR="00AA1ED8" w:rsidRPr="00BF5DD2" w:rsidRDefault="00AA1ED8" w:rsidP="00AA1ED8">
      <w:pPr>
        <w:shd w:val="clear" w:color="auto" w:fill="FFFFFF"/>
        <w:spacing w:after="0" w:line="300" w:lineRule="auto"/>
        <w:ind w:firstLine="709"/>
        <w:jc w:val="both"/>
        <w:rPr>
          <w:rFonts w:ascii="Times New Roman" w:eastAsia="Times New Roman" w:hAnsi="Times New Roman" w:cs="Times New Roman"/>
          <w:i/>
          <w:sz w:val="28"/>
          <w:szCs w:val="28"/>
        </w:rPr>
      </w:pPr>
      <w:r w:rsidRPr="00BF5DD2">
        <w:rPr>
          <w:rFonts w:ascii="Times New Roman" w:eastAsia="Times New Roman" w:hAnsi="Times New Roman" w:cs="Times New Roman"/>
          <w:i/>
          <w:sz w:val="28"/>
          <w:szCs w:val="28"/>
        </w:rPr>
        <w:t>Подземные воды</w:t>
      </w:r>
    </w:p>
    <w:p w:rsidR="00AA1ED8" w:rsidRPr="00AA1ED8" w:rsidRDefault="00AA1ED8" w:rsidP="00AA1ED8">
      <w:pPr>
        <w:shd w:val="clear" w:color="auto" w:fill="FFFFFF"/>
        <w:spacing w:after="0" w:line="300" w:lineRule="auto"/>
        <w:ind w:firstLine="709"/>
        <w:jc w:val="both"/>
        <w:rPr>
          <w:rFonts w:ascii="Times New Roman" w:eastAsia="Times New Roman" w:hAnsi="Times New Roman" w:cs="Times New Roman"/>
          <w:sz w:val="28"/>
          <w:szCs w:val="28"/>
        </w:rPr>
      </w:pPr>
      <w:r w:rsidRPr="00AA1ED8">
        <w:rPr>
          <w:rFonts w:ascii="Times New Roman" w:eastAsia="Times New Roman" w:hAnsi="Times New Roman" w:cs="Times New Roman"/>
          <w:sz w:val="28"/>
          <w:szCs w:val="28"/>
        </w:rPr>
        <w:t>Формирование подземных вод происходит в условиях засушливого климата. Поэтому преимущественно развиты солоноватые и слабосоленые воды с минерализацией от 1,5 до 10 г/дм</w:t>
      </w:r>
      <w:r w:rsidRPr="005334D9">
        <w:rPr>
          <w:rFonts w:ascii="Times New Roman" w:eastAsia="Times New Roman" w:hAnsi="Times New Roman" w:cs="Times New Roman"/>
          <w:sz w:val="28"/>
          <w:szCs w:val="28"/>
          <w:vertAlign w:val="superscript"/>
        </w:rPr>
        <w:t>3</w:t>
      </w:r>
      <w:r w:rsidRPr="00AA1ED8">
        <w:rPr>
          <w:rFonts w:ascii="Times New Roman" w:eastAsia="Times New Roman" w:hAnsi="Times New Roman" w:cs="Times New Roman"/>
          <w:sz w:val="28"/>
          <w:szCs w:val="28"/>
        </w:rPr>
        <w:t xml:space="preserve"> и выше. Питание подземных вод происходит за счет атмосферных осадков.</w:t>
      </w:r>
    </w:p>
    <w:p w:rsidR="00AA1ED8" w:rsidRPr="00AA1ED8" w:rsidRDefault="00AA1ED8" w:rsidP="00AA1ED8">
      <w:pPr>
        <w:shd w:val="clear" w:color="auto" w:fill="FFFFFF"/>
        <w:spacing w:after="0" w:line="300" w:lineRule="auto"/>
        <w:ind w:firstLine="709"/>
        <w:jc w:val="both"/>
        <w:rPr>
          <w:rFonts w:ascii="Times New Roman" w:eastAsia="Times New Roman" w:hAnsi="Times New Roman" w:cs="Times New Roman"/>
          <w:sz w:val="28"/>
          <w:szCs w:val="28"/>
        </w:rPr>
      </w:pPr>
      <w:r w:rsidRPr="00AA1ED8">
        <w:rPr>
          <w:rFonts w:ascii="Times New Roman" w:eastAsia="Times New Roman" w:hAnsi="Times New Roman" w:cs="Times New Roman"/>
          <w:sz w:val="28"/>
          <w:szCs w:val="28"/>
        </w:rPr>
        <w:t>Широко распространены на территории подземные воды неогеновых (акчагыльских) отложений. В обводненной песчано-глинистой толще выделяется от 2 до 5 водоносных горизонтов, в различной степени взаимосвязанных и образующих единый водоносный комплекс. Эффективная мощность водовмещающих пород достигает 120 м, составляя в среднем 60</w:t>
      </w:r>
      <w:r w:rsidRPr="00AA1ED8">
        <w:rPr>
          <w:rFonts w:ascii="Times New Roman" w:eastAsia="Times New Roman" w:hAnsi="Times New Roman" w:cs="Times New Roman"/>
          <w:sz w:val="28"/>
          <w:szCs w:val="28"/>
        </w:rPr>
        <w:noBreakHyphen/>
        <w:t>80 м. Воды пластовые, напорные. Питание водоносного горизонта происходит в основном за счет инфильтрации атмосферных осадков и за счет подпитки напорными и высоконапорными водами меловых и палеозойских отложений.</w:t>
      </w:r>
    </w:p>
    <w:p w:rsidR="00AA1ED8" w:rsidRPr="00AA1ED8" w:rsidRDefault="00AA1ED8" w:rsidP="00AA1ED8">
      <w:pPr>
        <w:shd w:val="clear" w:color="auto" w:fill="FFFFFF"/>
        <w:spacing w:after="0" w:line="300" w:lineRule="auto"/>
        <w:ind w:firstLine="709"/>
        <w:jc w:val="both"/>
        <w:rPr>
          <w:rFonts w:ascii="Times New Roman" w:eastAsia="Times New Roman" w:hAnsi="Times New Roman" w:cs="Times New Roman"/>
          <w:sz w:val="28"/>
          <w:szCs w:val="28"/>
        </w:rPr>
      </w:pPr>
      <w:r w:rsidRPr="00AA1ED8">
        <w:rPr>
          <w:rFonts w:ascii="Times New Roman" w:eastAsia="Times New Roman" w:hAnsi="Times New Roman" w:cs="Times New Roman"/>
          <w:sz w:val="28"/>
          <w:szCs w:val="28"/>
        </w:rPr>
        <w:t>Подземные воды верхнекаменноугольно-пермских отложений образует единый водоносный комплекс. Воды безнапорные и субнапорные. Уровни подземных вод устанавливаются на глубинах от 3-9 м в долинах рек и междуречьях. Питание водоносного горизонта происходит за сч</w:t>
      </w:r>
      <w:r w:rsidR="00A13AD0">
        <w:rPr>
          <w:rFonts w:ascii="Times New Roman" w:eastAsia="Times New Roman" w:hAnsi="Times New Roman" w:cs="Times New Roman"/>
          <w:sz w:val="28"/>
          <w:szCs w:val="28"/>
        </w:rPr>
        <w:t>е</w:t>
      </w:r>
      <w:r w:rsidRPr="00AA1ED8">
        <w:rPr>
          <w:rFonts w:ascii="Times New Roman" w:eastAsia="Times New Roman" w:hAnsi="Times New Roman" w:cs="Times New Roman"/>
          <w:sz w:val="28"/>
          <w:szCs w:val="28"/>
        </w:rPr>
        <w:t xml:space="preserve">т инфильтрации атмосферных </w:t>
      </w:r>
      <w:r w:rsidRPr="00AA1ED8">
        <w:rPr>
          <w:rFonts w:ascii="Times New Roman" w:eastAsia="Times New Roman" w:hAnsi="Times New Roman" w:cs="Times New Roman"/>
          <w:sz w:val="28"/>
          <w:szCs w:val="28"/>
        </w:rPr>
        <w:lastRenderedPageBreak/>
        <w:t>осадков и перетока из других горизонтов. В целом доля подземных вод в балансе хозяйственно-питьевого водоснабжения района составляет менее 10%.</w:t>
      </w:r>
    </w:p>
    <w:p w:rsidR="00AE75B5" w:rsidRPr="00AE75B5" w:rsidRDefault="00AE75B5" w:rsidP="00AE75B5">
      <w:pPr>
        <w:spacing w:after="0" w:line="300" w:lineRule="auto"/>
        <w:ind w:firstLine="709"/>
        <w:jc w:val="both"/>
        <w:rPr>
          <w:rFonts w:ascii="Times New Roman" w:hAnsi="Times New Roman" w:cs="Times New Roman"/>
          <w:sz w:val="28"/>
          <w:szCs w:val="28"/>
        </w:rPr>
      </w:pPr>
    </w:p>
    <w:p w:rsidR="00A32E92" w:rsidRPr="000E4DF9" w:rsidRDefault="00E91414" w:rsidP="00533B19">
      <w:pPr>
        <w:pStyle w:val="af8"/>
        <w:numPr>
          <w:ilvl w:val="2"/>
          <w:numId w:val="57"/>
        </w:numPr>
        <w:tabs>
          <w:tab w:val="left" w:pos="1560"/>
          <w:tab w:val="left" w:pos="1701"/>
          <w:tab w:val="num" w:pos="6173"/>
        </w:tabs>
        <w:spacing w:after="0" w:line="300" w:lineRule="auto"/>
        <w:ind w:left="0" w:firstLine="709"/>
        <w:jc w:val="left"/>
        <w:outlineLvl w:val="1"/>
      </w:pPr>
      <w:bookmarkStart w:id="54" w:name="_Toc99539803"/>
      <w:bookmarkStart w:id="55" w:name="_Toc184368304"/>
      <w:r w:rsidRPr="000E4DF9">
        <w:t>Ландшафтное районирование</w:t>
      </w:r>
      <w:bookmarkEnd w:id="54"/>
      <w:bookmarkEnd w:id="55"/>
    </w:p>
    <w:p w:rsidR="00D63F06" w:rsidRPr="00D63F06" w:rsidRDefault="00D63F06" w:rsidP="00D63F06">
      <w:pPr>
        <w:pStyle w:val="320"/>
        <w:spacing w:after="0" w:line="300" w:lineRule="auto"/>
        <w:ind w:left="0" w:firstLine="709"/>
        <w:jc w:val="both"/>
        <w:rPr>
          <w:sz w:val="28"/>
          <w:szCs w:val="28"/>
          <w:lang w:eastAsia="ru-RU"/>
        </w:rPr>
      </w:pPr>
      <w:r w:rsidRPr="00D63F06">
        <w:rPr>
          <w:sz w:val="28"/>
          <w:szCs w:val="28"/>
          <w:lang w:eastAsia="ru-RU"/>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D63F06" w:rsidRPr="00D63F06" w:rsidRDefault="00D63F06" w:rsidP="00D63F06">
      <w:pPr>
        <w:pStyle w:val="320"/>
        <w:spacing w:after="0" w:line="300" w:lineRule="auto"/>
        <w:ind w:left="0" w:firstLine="709"/>
        <w:jc w:val="both"/>
        <w:rPr>
          <w:sz w:val="28"/>
          <w:szCs w:val="28"/>
          <w:lang w:eastAsia="ru-RU"/>
        </w:rPr>
      </w:pPr>
      <w:r w:rsidRPr="00D63F06">
        <w:rPr>
          <w:sz w:val="28"/>
          <w:szCs w:val="28"/>
          <w:lang w:eastAsia="ru-RU"/>
        </w:rPr>
        <w:t>Ландшафтное районирование позволяет дать комплексную характеристику естественной природной неоднородности территории, отражает е</w:t>
      </w:r>
      <w:r w:rsidR="00A13AD0">
        <w:rPr>
          <w:sz w:val="28"/>
          <w:szCs w:val="28"/>
          <w:lang w:eastAsia="ru-RU"/>
        </w:rPr>
        <w:t>е</w:t>
      </w:r>
      <w:r w:rsidRPr="00D63F06">
        <w:rPr>
          <w:sz w:val="28"/>
          <w:szCs w:val="28"/>
          <w:lang w:eastAsia="ru-RU"/>
        </w:rPr>
        <w:t xml:space="preserve"> биоклиматическую и литолого-морфологическую дифференциацию.</w:t>
      </w:r>
    </w:p>
    <w:p w:rsidR="00D63F06" w:rsidRPr="00D63F06" w:rsidRDefault="00D63F06" w:rsidP="00D63F06">
      <w:pPr>
        <w:pStyle w:val="320"/>
        <w:spacing w:after="0" w:line="300" w:lineRule="auto"/>
        <w:ind w:left="0" w:firstLine="709"/>
        <w:jc w:val="both"/>
        <w:rPr>
          <w:sz w:val="28"/>
          <w:szCs w:val="28"/>
          <w:lang w:eastAsia="ru-RU"/>
        </w:rPr>
      </w:pPr>
      <w:r w:rsidRPr="00D63F06">
        <w:rPr>
          <w:sz w:val="28"/>
          <w:szCs w:val="28"/>
          <w:lang w:eastAsia="ru-RU"/>
        </w:rPr>
        <w:t xml:space="preserve">Территория </w:t>
      </w:r>
      <w:r w:rsidR="00130114">
        <w:rPr>
          <w:sz w:val="28"/>
          <w:szCs w:val="28"/>
          <w:lang w:eastAsia="ru-RU"/>
        </w:rPr>
        <w:t>муниципального образования</w:t>
      </w:r>
      <w:r w:rsidRPr="00D63F06">
        <w:rPr>
          <w:sz w:val="28"/>
          <w:szCs w:val="28"/>
          <w:lang w:eastAsia="ru-RU"/>
        </w:rPr>
        <w:t xml:space="preserve"> целиком располагается в степной зоне Саратовского Заволжья на Низкой Сыртовой равнине, которая расчленена речными долинами на ряд крупных водораздельных увалов (сыртов), придающие поверхности пологоволнистый вид. Рельеф равнины отличается сравнительно спокойными, мягкими очертаниями.</w:t>
      </w:r>
    </w:p>
    <w:p w:rsidR="00D63F06" w:rsidRPr="00D63F06" w:rsidRDefault="00D63F06" w:rsidP="00D63F06">
      <w:pPr>
        <w:pStyle w:val="320"/>
        <w:spacing w:after="0" w:line="300" w:lineRule="auto"/>
        <w:ind w:left="0" w:firstLine="709"/>
        <w:jc w:val="both"/>
        <w:rPr>
          <w:sz w:val="28"/>
          <w:szCs w:val="28"/>
          <w:lang w:eastAsia="ru-RU"/>
        </w:rPr>
      </w:pPr>
      <w:r w:rsidRPr="00D63F06">
        <w:rPr>
          <w:sz w:val="28"/>
          <w:szCs w:val="28"/>
          <w:lang w:eastAsia="ru-RU"/>
        </w:rPr>
        <w:t>Степная зона в пределах района характеризуется распространением преимущественно разнотравно-типчаково-ковыльных, типчаково-ковылковых и сухих типчаково-ковылковых степей на черноз</w:t>
      </w:r>
      <w:r w:rsidR="00A13AD0">
        <w:rPr>
          <w:sz w:val="28"/>
          <w:szCs w:val="28"/>
          <w:lang w:eastAsia="ru-RU"/>
        </w:rPr>
        <w:t>е</w:t>
      </w:r>
      <w:r w:rsidRPr="00D63F06">
        <w:rPr>
          <w:sz w:val="28"/>
          <w:szCs w:val="28"/>
          <w:lang w:eastAsia="ru-RU"/>
        </w:rPr>
        <w:t>мах южных и т</w:t>
      </w:r>
      <w:r w:rsidR="00A13AD0">
        <w:rPr>
          <w:sz w:val="28"/>
          <w:szCs w:val="28"/>
          <w:lang w:eastAsia="ru-RU"/>
        </w:rPr>
        <w:t>е</w:t>
      </w:r>
      <w:r w:rsidRPr="00D63F06">
        <w:rPr>
          <w:sz w:val="28"/>
          <w:szCs w:val="28"/>
          <w:lang w:eastAsia="ru-RU"/>
        </w:rPr>
        <w:t>мно-каштановых почвах с участками небольших лесных массивов по берегам рек, балкам и оврагам.</w:t>
      </w:r>
    </w:p>
    <w:p w:rsidR="00D63F06" w:rsidRPr="00D63F06" w:rsidRDefault="00D63F06" w:rsidP="00D63F06">
      <w:pPr>
        <w:pStyle w:val="320"/>
        <w:spacing w:after="0" w:line="300" w:lineRule="auto"/>
        <w:ind w:left="0" w:firstLine="709"/>
        <w:jc w:val="both"/>
        <w:rPr>
          <w:sz w:val="28"/>
          <w:szCs w:val="28"/>
          <w:lang w:eastAsia="ru-RU"/>
        </w:rPr>
      </w:pPr>
      <w:r w:rsidRPr="00D63F06">
        <w:rPr>
          <w:sz w:val="28"/>
          <w:szCs w:val="28"/>
          <w:lang w:eastAsia="ru-RU"/>
        </w:rPr>
        <w:t xml:space="preserve">Зональные (биоклиматические) и азональные (геолого-геоморфологические) структуры, взаимно сопрягаясь, создают конкретные относительно однородные природно-территориальные целостности </w:t>
      </w:r>
      <w:r w:rsidR="00662CBC">
        <w:rPr>
          <w:sz w:val="28"/>
          <w:szCs w:val="28"/>
          <w:lang w:eastAsia="ru-RU"/>
        </w:rPr>
        <w:t>‒</w:t>
      </w:r>
      <w:r w:rsidRPr="00D63F06">
        <w:rPr>
          <w:sz w:val="28"/>
          <w:szCs w:val="28"/>
          <w:lang w:eastAsia="ru-RU"/>
        </w:rPr>
        <w:t xml:space="preserve"> ландшафтные районы. </w:t>
      </w:r>
    </w:p>
    <w:p w:rsidR="00D63F06" w:rsidRPr="00D63F06" w:rsidRDefault="00D63F06" w:rsidP="00D63F06">
      <w:pPr>
        <w:spacing w:after="0" w:line="300" w:lineRule="auto"/>
        <w:ind w:firstLine="709"/>
        <w:jc w:val="both"/>
        <w:rPr>
          <w:rFonts w:ascii="Times New Roman" w:eastAsia="Times New Roman" w:hAnsi="Times New Roman" w:cs="Times New Roman"/>
          <w:sz w:val="28"/>
          <w:szCs w:val="28"/>
        </w:rPr>
      </w:pPr>
      <w:r w:rsidRPr="00D63F06">
        <w:rPr>
          <w:rFonts w:ascii="Times New Roman" w:eastAsia="Times New Roman" w:hAnsi="Times New Roman" w:cs="Times New Roman"/>
          <w:sz w:val="28"/>
          <w:szCs w:val="28"/>
        </w:rPr>
        <w:t xml:space="preserve">Краснореченский ландшафт находится </w:t>
      </w:r>
      <w:r w:rsidR="00130114">
        <w:rPr>
          <w:rFonts w:ascii="Times New Roman" w:eastAsia="Times New Roman" w:hAnsi="Times New Roman" w:cs="Times New Roman"/>
          <w:sz w:val="28"/>
          <w:szCs w:val="28"/>
        </w:rPr>
        <w:t>на всей территории муниципального образования</w:t>
      </w:r>
      <w:r w:rsidRPr="00D63F06">
        <w:rPr>
          <w:rFonts w:ascii="Times New Roman" w:eastAsia="Times New Roman" w:hAnsi="Times New Roman" w:cs="Times New Roman"/>
          <w:sz w:val="28"/>
          <w:szCs w:val="28"/>
        </w:rPr>
        <w:t>. Абсолютные высоты в ландшафте 50-120 м над уровнем моря. В пределах ландшафта господствуют черноз</w:t>
      </w:r>
      <w:r w:rsidR="00A13AD0">
        <w:rPr>
          <w:rFonts w:ascii="Times New Roman" w:eastAsia="Times New Roman" w:hAnsi="Times New Roman" w:cs="Times New Roman"/>
          <w:sz w:val="28"/>
          <w:szCs w:val="28"/>
        </w:rPr>
        <w:t>е</w:t>
      </w:r>
      <w:r w:rsidRPr="00D63F06">
        <w:rPr>
          <w:rFonts w:ascii="Times New Roman" w:eastAsia="Times New Roman" w:hAnsi="Times New Roman" w:cs="Times New Roman"/>
          <w:sz w:val="28"/>
          <w:szCs w:val="28"/>
        </w:rPr>
        <w:t>мы южные карбонатные слабогумусированные маломощные и черноз</w:t>
      </w:r>
      <w:r w:rsidR="00A13AD0">
        <w:rPr>
          <w:rFonts w:ascii="Times New Roman" w:eastAsia="Times New Roman" w:hAnsi="Times New Roman" w:cs="Times New Roman"/>
          <w:sz w:val="28"/>
          <w:szCs w:val="28"/>
        </w:rPr>
        <w:t>е</w:t>
      </w:r>
      <w:r w:rsidRPr="00D63F06">
        <w:rPr>
          <w:rFonts w:ascii="Times New Roman" w:eastAsia="Times New Roman" w:hAnsi="Times New Roman" w:cs="Times New Roman"/>
          <w:sz w:val="28"/>
          <w:szCs w:val="28"/>
        </w:rPr>
        <w:t>мы южные малогумусные маломощные на сыртовых глинах и тяжелых суглинках. В северо-западной части ландшафта представлены черноз</w:t>
      </w:r>
      <w:r w:rsidR="00A13AD0">
        <w:rPr>
          <w:rFonts w:ascii="Times New Roman" w:eastAsia="Times New Roman" w:hAnsi="Times New Roman" w:cs="Times New Roman"/>
          <w:sz w:val="28"/>
          <w:szCs w:val="28"/>
        </w:rPr>
        <w:t>е</w:t>
      </w:r>
      <w:r w:rsidRPr="00D63F06">
        <w:rPr>
          <w:rFonts w:ascii="Times New Roman" w:eastAsia="Times New Roman" w:hAnsi="Times New Roman" w:cs="Times New Roman"/>
          <w:sz w:val="28"/>
          <w:szCs w:val="28"/>
        </w:rPr>
        <w:t xml:space="preserve">мы южные малогумусные средне- и маломощные на карбонатных глинах и тяжелых суглинках. На склонах почвы слабо- и среднесмытые. </w:t>
      </w:r>
    </w:p>
    <w:p w:rsidR="00E91414" w:rsidRPr="00590FD2" w:rsidRDefault="00E91414" w:rsidP="00D369C9">
      <w:pPr>
        <w:pStyle w:val="ae"/>
        <w:spacing w:after="0" w:line="300" w:lineRule="auto"/>
        <w:ind w:firstLine="709"/>
        <w:jc w:val="both"/>
        <w:rPr>
          <w:rFonts w:ascii="Times New Roman" w:hAnsi="Times New Roman" w:cs="Times New Roman"/>
          <w:sz w:val="28"/>
          <w:szCs w:val="28"/>
        </w:rPr>
      </w:pPr>
    </w:p>
    <w:p w:rsidR="00A32E92" w:rsidRPr="000E4DF9" w:rsidRDefault="00A32E92" w:rsidP="00533B19">
      <w:pPr>
        <w:pStyle w:val="af8"/>
        <w:numPr>
          <w:ilvl w:val="2"/>
          <w:numId w:val="57"/>
        </w:numPr>
        <w:tabs>
          <w:tab w:val="left" w:pos="1560"/>
          <w:tab w:val="left" w:pos="1701"/>
          <w:tab w:val="num" w:pos="6173"/>
        </w:tabs>
        <w:spacing w:after="0" w:line="300" w:lineRule="auto"/>
        <w:ind w:left="0" w:firstLine="709"/>
        <w:jc w:val="left"/>
        <w:outlineLvl w:val="1"/>
      </w:pPr>
      <w:bookmarkStart w:id="56" w:name="_Toc99539804"/>
      <w:bookmarkStart w:id="57" w:name="_Toc184368305"/>
      <w:r w:rsidRPr="000E4DF9">
        <w:t>Почвенный покров</w:t>
      </w:r>
      <w:bookmarkEnd w:id="56"/>
      <w:bookmarkEnd w:id="57"/>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 xml:space="preserve">В почвенном отношении </w:t>
      </w:r>
      <w:r w:rsidR="00130114">
        <w:rPr>
          <w:rFonts w:ascii="Times New Roman" w:eastAsia="Times New Roman" w:hAnsi="Times New Roman" w:cs="Times New Roman"/>
          <w:sz w:val="28"/>
          <w:szCs w:val="28"/>
        </w:rPr>
        <w:t>муниципальное образование</w:t>
      </w:r>
      <w:r w:rsidRPr="00FF0805">
        <w:rPr>
          <w:rFonts w:ascii="Times New Roman" w:eastAsia="Times New Roman" w:hAnsi="Times New Roman" w:cs="Times New Roman"/>
          <w:sz w:val="28"/>
          <w:szCs w:val="28"/>
        </w:rPr>
        <w:t xml:space="preserve"> характеризуется сравнительным однообразием, определяющимся до некоторой степени условиями </w:t>
      </w:r>
      <w:r w:rsidRPr="00FF0805">
        <w:rPr>
          <w:rFonts w:ascii="Times New Roman" w:eastAsia="Times New Roman" w:hAnsi="Times New Roman" w:cs="Times New Roman"/>
          <w:sz w:val="28"/>
          <w:szCs w:val="28"/>
        </w:rPr>
        <w:lastRenderedPageBreak/>
        <w:t>неустойчивого и недостаточного увлажнения атмосферными осадками. Наибольшее распространение в этом районе имеют черноз</w:t>
      </w:r>
      <w:r w:rsidR="00A13AD0">
        <w:rPr>
          <w:rFonts w:ascii="Times New Roman" w:eastAsia="Times New Roman" w:hAnsi="Times New Roman" w:cs="Times New Roman"/>
          <w:sz w:val="28"/>
          <w:szCs w:val="28"/>
        </w:rPr>
        <w:t>е</w:t>
      </w:r>
      <w:r w:rsidRPr="00FF0805">
        <w:rPr>
          <w:rFonts w:ascii="Times New Roman" w:eastAsia="Times New Roman" w:hAnsi="Times New Roman" w:cs="Times New Roman"/>
          <w:sz w:val="28"/>
          <w:szCs w:val="28"/>
        </w:rPr>
        <w:t>мы южные и т</w:t>
      </w:r>
      <w:r w:rsidR="00A13AD0">
        <w:rPr>
          <w:rFonts w:ascii="Times New Roman" w:eastAsia="Times New Roman" w:hAnsi="Times New Roman" w:cs="Times New Roman"/>
          <w:sz w:val="28"/>
          <w:szCs w:val="28"/>
        </w:rPr>
        <w:t>е</w:t>
      </w:r>
      <w:r w:rsidRPr="00FF0805">
        <w:rPr>
          <w:rFonts w:ascii="Times New Roman" w:eastAsia="Times New Roman" w:hAnsi="Times New Roman" w:cs="Times New Roman"/>
          <w:sz w:val="28"/>
          <w:szCs w:val="28"/>
        </w:rPr>
        <w:t>мно-каштановые почвы. Основными особенностями почвенного покрова района являются: невысокая гумусированность, наличие засол</w:t>
      </w:r>
      <w:r w:rsidR="00A13AD0">
        <w:rPr>
          <w:rFonts w:ascii="Times New Roman" w:eastAsia="Times New Roman" w:hAnsi="Times New Roman" w:cs="Times New Roman"/>
          <w:sz w:val="28"/>
          <w:szCs w:val="28"/>
        </w:rPr>
        <w:t>е</w:t>
      </w:r>
      <w:r w:rsidRPr="00FF0805">
        <w:rPr>
          <w:rFonts w:ascii="Times New Roman" w:eastAsia="Times New Roman" w:hAnsi="Times New Roman" w:cs="Times New Roman"/>
          <w:sz w:val="28"/>
          <w:szCs w:val="28"/>
        </w:rPr>
        <w:t>нности, незначительная комплексность</w:t>
      </w:r>
      <w:r w:rsidR="00FF0805" w:rsidRPr="00FF0805">
        <w:rPr>
          <w:rFonts w:ascii="Times New Roman" w:eastAsia="Times New Roman" w:hAnsi="Times New Roman" w:cs="Times New Roman"/>
          <w:sz w:val="28"/>
          <w:szCs w:val="28"/>
        </w:rPr>
        <w:t>.</w:t>
      </w:r>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Черноз</w:t>
      </w:r>
      <w:r w:rsidR="00A13AD0">
        <w:rPr>
          <w:rFonts w:ascii="Times New Roman" w:eastAsia="Times New Roman" w:hAnsi="Times New Roman" w:cs="Times New Roman"/>
          <w:sz w:val="28"/>
          <w:szCs w:val="28"/>
        </w:rPr>
        <w:t>е</w:t>
      </w:r>
      <w:r w:rsidRPr="00FF0805">
        <w:rPr>
          <w:rFonts w:ascii="Times New Roman" w:eastAsia="Times New Roman" w:hAnsi="Times New Roman" w:cs="Times New Roman"/>
          <w:sz w:val="28"/>
          <w:szCs w:val="28"/>
        </w:rPr>
        <w:t xml:space="preserve">мы южные формировались на водораздельных плато и склонах, на </w:t>
      </w:r>
      <w:r w:rsidR="00662CBC" w:rsidRPr="00FF0805">
        <w:rPr>
          <w:rFonts w:ascii="Times New Roman" w:eastAsia="Times New Roman" w:hAnsi="Times New Roman" w:cs="Times New Roman"/>
          <w:sz w:val="28"/>
          <w:szCs w:val="28"/>
        </w:rPr>
        <w:t xml:space="preserve">подпойменных </w:t>
      </w:r>
      <w:r w:rsidR="00662CBC">
        <w:rPr>
          <w:rFonts w:ascii="Times New Roman" w:eastAsia="Times New Roman" w:hAnsi="Times New Roman" w:cs="Times New Roman"/>
          <w:sz w:val="28"/>
          <w:szCs w:val="28"/>
        </w:rPr>
        <w:t xml:space="preserve">террасах </w:t>
      </w:r>
      <w:r w:rsidR="00662CBC" w:rsidRPr="00FF0805">
        <w:rPr>
          <w:rFonts w:ascii="Times New Roman" w:eastAsia="Times New Roman" w:hAnsi="Times New Roman" w:cs="Times New Roman"/>
          <w:sz w:val="28"/>
          <w:szCs w:val="28"/>
        </w:rPr>
        <w:t>крупных</w:t>
      </w:r>
      <w:r w:rsidR="005334D9">
        <w:rPr>
          <w:rFonts w:ascii="Times New Roman" w:eastAsia="Times New Roman" w:hAnsi="Times New Roman" w:cs="Times New Roman"/>
          <w:sz w:val="28"/>
          <w:szCs w:val="28"/>
        </w:rPr>
        <w:t xml:space="preserve"> </w:t>
      </w:r>
      <w:r w:rsidR="00130114">
        <w:rPr>
          <w:rFonts w:ascii="Times New Roman" w:eastAsia="Times New Roman" w:hAnsi="Times New Roman" w:cs="Times New Roman"/>
          <w:sz w:val="28"/>
          <w:szCs w:val="28"/>
        </w:rPr>
        <w:t xml:space="preserve"> рек</w:t>
      </w:r>
      <w:r w:rsidR="005334D9">
        <w:rPr>
          <w:rFonts w:ascii="Times New Roman" w:eastAsia="Times New Roman" w:hAnsi="Times New Roman" w:cs="Times New Roman"/>
          <w:sz w:val="28"/>
          <w:szCs w:val="28"/>
        </w:rPr>
        <w:t xml:space="preserve"> </w:t>
      </w:r>
      <w:r w:rsidRPr="00FF0805">
        <w:rPr>
          <w:rFonts w:ascii="Times New Roman" w:eastAsia="Times New Roman" w:hAnsi="Times New Roman" w:cs="Times New Roman"/>
          <w:sz w:val="28"/>
          <w:szCs w:val="28"/>
        </w:rPr>
        <w:t xml:space="preserve"> и </w:t>
      </w:r>
      <w:r w:rsidR="005334D9">
        <w:rPr>
          <w:rFonts w:ascii="Times New Roman" w:eastAsia="Times New Roman" w:hAnsi="Times New Roman" w:cs="Times New Roman"/>
          <w:sz w:val="28"/>
          <w:szCs w:val="28"/>
        </w:rPr>
        <w:t xml:space="preserve"> </w:t>
      </w:r>
      <w:r w:rsidRPr="00FF0805">
        <w:rPr>
          <w:rFonts w:ascii="Times New Roman" w:eastAsia="Times New Roman" w:hAnsi="Times New Roman" w:cs="Times New Roman"/>
          <w:sz w:val="28"/>
          <w:szCs w:val="28"/>
        </w:rPr>
        <w:t xml:space="preserve">их притоков. </w:t>
      </w:r>
      <w:r w:rsidR="005334D9">
        <w:rPr>
          <w:rFonts w:ascii="Times New Roman" w:eastAsia="Times New Roman" w:hAnsi="Times New Roman" w:cs="Times New Roman"/>
          <w:sz w:val="28"/>
          <w:szCs w:val="28"/>
        </w:rPr>
        <w:t xml:space="preserve"> </w:t>
      </w:r>
      <w:r w:rsidRPr="00FF0805">
        <w:rPr>
          <w:rFonts w:ascii="Times New Roman" w:eastAsia="Times New Roman" w:hAnsi="Times New Roman" w:cs="Times New Roman"/>
          <w:sz w:val="28"/>
          <w:szCs w:val="28"/>
        </w:rPr>
        <w:t xml:space="preserve">Содержание гумуса в </w:t>
      </w:r>
      <w:r w:rsidR="00662CBC" w:rsidRPr="00FF0805">
        <w:rPr>
          <w:rFonts w:ascii="Times New Roman" w:eastAsia="Times New Roman" w:hAnsi="Times New Roman" w:cs="Times New Roman"/>
          <w:sz w:val="28"/>
          <w:szCs w:val="28"/>
        </w:rPr>
        <w:t>них</w:t>
      </w:r>
      <w:r w:rsidR="00662CBC">
        <w:rPr>
          <w:rFonts w:ascii="Times New Roman" w:eastAsia="Times New Roman" w:hAnsi="Times New Roman" w:cs="Times New Roman"/>
          <w:sz w:val="28"/>
          <w:szCs w:val="28"/>
        </w:rPr>
        <w:t xml:space="preserve"> </w:t>
      </w:r>
      <w:r w:rsidR="00662CBC" w:rsidRPr="00FF0805">
        <w:rPr>
          <w:rFonts w:ascii="Times New Roman" w:eastAsia="Times New Roman" w:hAnsi="Times New Roman" w:cs="Times New Roman"/>
          <w:sz w:val="28"/>
          <w:szCs w:val="28"/>
        </w:rPr>
        <w:t>4</w:t>
      </w:r>
      <w:r w:rsidRPr="00FF0805">
        <w:rPr>
          <w:rFonts w:ascii="Times New Roman" w:eastAsia="Times New Roman" w:hAnsi="Times New Roman" w:cs="Times New Roman"/>
          <w:sz w:val="28"/>
          <w:szCs w:val="28"/>
        </w:rPr>
        <w:t>-5%. Механический состав глинистый и суглинистый. Эти почвы наиболее ценные из почв района.</w:t>
      </w:r>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В поймах рек и на террасовых углублениях встречаются участки с пойменными и луговыми почвами, сформированные в условиях близкого залегания грунтовых вод.</w:t>
      </w:r>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Такие почвы используются в основном под сенокосы и пастбища. Растительность образует здесь более сомкнутый покров, состоящий из разнотравно-полукустарниково</w:t>
      </w:r>
      <w:r w:rsidR="00281F11">
        <w:rPr>
          <w:rFonts w:ascii="Times New Roman" w:eastAsia="Times New Roman" w:hAnsi="Times New Roman" w:cs="Times New Roman"/>
          <w:sz w:val="28"/>
          <w:szCs w:val="28"/>
        </w:rPr>
        <w:t xml:space="preserve"> </w:t>
      </w:r>
      <w:r w:rsidRPr="00FF0805">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Pr="00FF0805">
        <w:rPr>
          <w:rFonts w:ascii="Times New Roman" w:eastAsia="Times New Roman" w:hAnsi="Times New Roman" w:cs="Times New Roman"/>
          <w:sz w:val="28"/>
          <w:szCs w:val="28"/>
        </w:rPr>
        <w:t>злаковой растительности.</w:t>
      </w:r>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Овражно-балочная сеть представлена смытыми и намытыми почвами балок и оврагов, а также обнаженными рыхлыми породами по берегам рек. Овражно-балочные комплексы находятся под воздействием потоков поверхностных вод, они имеют небольшую мощность гумусового горизонта и частично пригодны под пастбища со строго нормированным выпасом.</w:t>
      </w:r>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 xml:space="preserve">Кроме того, в настоящее время встречаются почвы, занятые орошаемыми участками, подверженные засолению ввиду нарушения технологии полива и агротехнических мероприятий. Для восстановления плодородия необходим комплекс инженерно-технических мероприятий по их восстановлению. </w:t>
      </w:r>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Таким образом, доминирующие в почвенном покрове черноз</w:t>
      </w:r>
      <w:r w:rsidR="00A13AD0">
        <w:rPr>
          <w:rFonts w:ascii="Times New Roman" w:eastAsia="Times New Roman" w:hAnsi="Times New Roman" w:cs="Times New Roman"/>
          <w:sz w:val="28"/>
          <w:szCs w:val="28"/>
        </w:rPr>
        <w:t>е</w:t>
      </w:r>
      <w:r w:rsidRPr="00FF0805">
        <w:rPr>
          <w:rFonts w:ascii="Times New Roman" w:eastAsia="Times New Roman" w:hAnsi="Times New Roman" w:cs="Times New Roman"/>
          <w:sz w:val="28"/>
          <w:szCs w:val="28"/>
        </w:rPr>
        <w:t>мы южные и т</w:t>
      </w:r>
      <w:r w:rsidR="00A13AD0">
        <w:rPr>
          <w:rFonts w:ascii="Times New Roman" w:eastAsia="Times New Roman" w:hAnsi="Times New Roman" w:cs="Times New Roman"/>
          <w:sz w:val="28"/>
          <w:szCs w:val="28"/>
        </w:rPr>
        <w:t>е</w:t>
      </w:r>
      <w:r w:rsidRPr="00FF0805">
        <w:rPr>
          <w:rFonts w:ascii="Times New Roman" w:eastAsia="Times New Roman" w:hAnsi="Times New Roman" w:cs="Times New Roman"/>
          <w:sz w:val="28"/>
          <w:szCs w:val="28"/>
        </w:rPr>
        <w:t>мно-каштановые почвы достаточно плодородны и пригодны для возделывания большинства сельскохозяйственных культур, однако ввиду засушливости климата их потенциал относительно невысок.</w:t>
      </w:r>
    </w:p>
    <w:p w:rsidR="000E4DF9" w:rsidRPr="00590FD2" w:rsidRDefault="000E4DF9" w:rsidP="00D369C9">
      <w:pPr>
        <w:pStyle w:val="320"/>
        <w:spacing w:after="0" w:line="300" w:lineRule="auto"/>
        <w:ind w:left="0" w:firstLine="709"/>
        <w:jc w:val="both"/>
        <w:rPr>
          <w:sz w:val="28"/>
          <w:szCs w:val="24"/>
        </w:rPr>
      </w:pPr>
    </w:p>
    <w:p w:rsidR="00A32E92" w:rsidRPr="000E4DF9" w:rsidRDefault="00A32E92" w:rsidP="00533B19">
      <w:pPr>
        <w:pStyle w:val="af8"/>
        <w:numPr>
          <w:ilvl w:val="2"/>
          <w:numId w:val="57"/>
        </w:numPr>
        <w:tabs>
          <w:tab w:val="left" w:pos="1560"/>
          <w:tab w:val="left" w:pos="1701"/>
          <w:tab w:val="num" w:pos="6173"/>
        </w:tabs>
        <w:spacing w:after="0" w:line="300" w:lineRule="auto"/>
        <w:ind w:left="0" w:firstLine="709"/>
        <w:jc w:val="left"/>
        <w:outlineLvl w:val="1"/>
      </w:pPr>
      <w:bookmarkStart w:id="58" w:name="_Toc99539805"/>
      <w:bookmarkStart w:id="59" w:name="_Toc184368306"/>
      <w:r w:rsidRPr="000E4DF9">
        <w:t>Естественная растительность и животный мир</w:t>
      </w:r>
      <w:bookmarkEnd w:id="58"/>
      <w:bookmarkEnd w:id="59"/>
    </w:p>
    <w:p w:rsidR="00771364" w:rsidRPr="008A7DAF" w:rsidRDefault="00F34961" w:rsidP="008A7DAF">
      <w:pPr>
        <w:spacing w:after="0" w:line="300" w:lineRule="auto"/>
        <w:ind w:firstLine="709"/>
        <w:jc w:val="both"/>
        <w:rPr>
          <w:rFonts w:ascii="Times New Roman" w:eastAsia="Times New Roman" w:hAnsi="Times New Roman" w:cs="Times New Roman"/>
          <w:sz w:val="28"/>
          <w:szCs w:val="28"/>
        </w:rPr>
      </w:pPr>
      <w:bookmarkStart w:id="60" w:name="_Toc220407141"/>
      <w:r>
        <w:rPr>
          <w:rFonts w:ascii="Times New Roman" w:eastAsia="Times New Roman" w:hAnsi="Times New Roman" w:cs="Times New Roman"/>
          <w:sz w:val="28"/>
          <w:szCs w:val="28"/>
        </w:rPr>
        <w:t>Муниципальное образование</w:t>
      </w:r>
      <w:r w:rsidR="00771364" w:rsidRPr="008A7DAF">
        <w:rPr>
          <w:rFonts w:ascii="Times New Roman" w:eastAsia="Times New Roman" w:hAnsi="Times New Roman" w:cs="Times New Roman"/>
          <w:sz w:val="28"/>
          <w:szCs w:val="28"/>
        </w:rPr>
        <w:t xml:space="preserve"> относится к степной зоне левобережья Саратовской области и расположена в подзонах разнотравно</w:t>
      </w:r>
      <w:r w:rsidR="00281F11">
        <w:rPr>
          <w:rFonts w:ascii="Times New Roman" w:eastAsia="Times New Roman" w:hAnsi="Times New Roman" w:cs="Times New Roman"/>
          <w:sz w:val="28"/>
          <w:szCs w:val="28"/>
        </w:rPr>
        <w:t xml:space="preserve"> </w:t>
      </w:r>
      <w:r w:rsidR="00D76925">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типчаково</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ковыльных, типчаково</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ковылковых и сухих типчаково</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ковылковых степей на черноз</w:t>
      </w:r>
      <w:r w:rsidR="00A13AD0">
        <w:rPr>
          <w:rFonts w:ascii="Times New Roman" w:eastAsia="Times New Roman" w:hAnsi="Times New Roman" w:cs="Times New Roman"/>
          <w:sz w:val="28"/>
          <w:szCs w:val="28"/>
        </w:rPr>
        <w:t>е</w:t>
      </w:r>
      <w:r w:rsidR="00771364" w:rsidRPr="008A7DAF">
        <w:rPr>
          <w:rFonts w:ascii="Times New Roman" w:eastAsia="Times New Roman" w:hAnsi="Times New Roman" w:cs="Times New Roman"/>
          <w:sz w:val="28"/>
          <w:szCs w:val="28"/>
        </w:rPr>
        <w:t>мах южных и т</w:t>
      </w:r>
      <w:r w:rsidR="00A13AD0">
        <w:rPr>
          <w:rFonts w:ascii="Times New Roman" w:eastAsia="Times New Roman" w:hAnsi="Times New Roman" w:cs="Times New Roman"/>
          <w:sz w:val="28"/>
          <w:szCs w:val="28"/>
        </w:rPr>
        <w:t>е</w:t>
      </w:r>
      <w:r w:rsidR="00771364" w:rsidRPr="008A7DAF">
        <w:rPr>
          <w:rFonts w:ascii="Times New Roman" w:eastAsia="Times New Roman" w:hAnsi="Times New Roman" w:cs="Times New Roman"/>
          <w:sz w:val="28"/>
          <w:szCs w:val="28"/>
        </w:rPr>
        <w:t>мно</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каштановых почвах.</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 xml:space="preserve">В растительном покрове степных участков господствует типчак сизый, из других злаков отмечаются тонконог и житняк степной, острец, костер кровельный. </w:t>
      </w:r>
      <w:r w:rsidRPr="008A7DAF">
        <w:rPr>
          <w:rFonts w:ascii="Times New Roman" w:eastAsia="Times New Roman" w:hAnsi="Times New Roman" w:cs="Times New Roman"/>
          <w:sz w:val="28"/>
          <w:szCs w:val="28"/>
        </w:rPr>
        <w:lastRenderedPageBreak/>
        <w:t>Представителями сухой зоны являются пырей пустынный, ковыль Лессинга, тырса, из бобовых преобладают астрагалы.</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Разнотравье бедное, преобладают южные степные виды (тысячелистник, ромашник, полынь Лерха) и сорные виды (молочай, клоповник). Кроме того, встречаются в травостое эфемеры и эфемероиды, (мятлик луковичный, гусиный лук и тюльпаны).</w:t>
      </w:r>
    </w:p>
    <w:p w:rsidR="00F34961"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На южных черноз</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мах распространены разнотравно</w:t>
      </w:r>
      <w:r w:rsidR="00281F11">
        <w:rPr>
          <w:rFonts w:ascii="Times New Roman" w:eastAsia="Times New Roman" w:hAnsi="Times New Roman" w:cs="Times New Roman"/>
          <w:sz w:val="28"/>
          <w:szCs w:val="28"/>
        </w:rPr>
        <w:t xml:space="preserve"> – </w:t>
      </w:r>
      <w:r w:rsidRPr="008A7DAF">
        <w:rPr>
          <w:rFonts w:ascii="Times New Roman" w:eastAsia="Times New Roman" w:hAnsi="Times New Roman" w:cs="Times New Roman"/>
          <w:sz w:val="28"/>
          <w:szCs w:val="28"/>
        </w:rPr>
        <w:t>типчаково</w:t>
      </w:r>
      <w:r w:rsidR="00281F11">
        <w:rPr>
          <w:rFonts w:ascii="Times New Roman" w:eastAsia="Times New Roman" w:hAnsi="Times New Roman" w:cs="Times New Roman"/>
          <w:sz w:val="28"/>
          <w:szCs w:val="28"/>
        </w:rPr>
        <w:t xml:space="preserve"> </w:t>
      </w:r>
      <w:r w:rsidRPr="008A7DAF">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Pr="008A7DAF">
        <w:rPr>
          <w:rFonts w:ascii="Times New Roman" w:eastAsia="Times New Roman" w:hAnsi="Times New Roman" w:cs="Times New Roman"/>
          <w:sz w:val="28"/>
          <w:szCs w:val="28"/>
        </w:rPr>
        <w:t xml:space="preserve">ковыльные степи. На обыкновенных черноземах растительность относится к более северному типу разнотравно-ковыльно-злаковых степей. </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 xml:space="preserve">В настоящее время на территории района на месте естественных заволжско-казахстанских типов растительности преобладают культурные ландшафты </w:t>
      </w:r>
      <w:r w:rsidR="00281F11">
        <w:rPr>
          <w:rFonts w:ascii="Times New Roman" w:eastAsia="Times New Roman" w:hAnsi="Times New Roman" w:cs="Times New Roman"/>
          <w:sz w:val="28"/>
          <w:szCs w:val="28"/>
        </w:rPr>
        <w:t>-</w:t>
      </w:r>
      <w:r w:rsidRPr="008A7DAF">
        <w:rPr>
          <w:rFonts w:ascii="Times New Roman" w:eastAsia="Times New Roman" w:hAnsi="Times New Roman" w:cs="Times New Roman"/>
          <w:sz w:val="28"/>
          <w:szCs w:val="28"/>
        </w:rPr>
        <w:t xml:space="preserve"> пахотные земли и пастбища. Небольшие их фрагменты сохранились лишь в балках, оврагах, на нижних частях склонов вдоль оврагов и речек, на бугристых склонах, мало пригодных под распашку, на пойменных террасах рек, но и они в той или иной степени трансформированы в результате перевыпаса скота и действия других антропогенных факторов. На них практически отсутствуют виды ковыля, а решающее значение при умеренной трансформации приобретает типчак, мятлик луковичный и полынь австрийская, а при более сильном антропогенном воздействии – п</w:t>
      </w:r>
      <w:r w:rsidR="008A7DAF">
        <w:rPr>
          <w:rFonts w:ascii="Times New Roman" w:eastAsia="Times New Roman" w:hAnsi="Times New Roman" w:cs="Times New Roman"/>
          <w:sz w:val="28"/>
          <w:szCs w:val="28"/>
        </w:rPr>
        <w:t>ырей ползучий и сорные растения.</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 xml:space="preserve">Леса в </w:t>
      </w:r>
      <w:r w:rsidR="00F34961">
        <w:rPr>
          <w:rFonts w:ascii="Times New Roman" w:eastAsia="Times New Roman" w:hAnsi="Times New Roman" w:cs="Times New Roman"/>
          <w:sz w:val="28"/>
          <w:szCs w:val="28"/>
        </w:rPr>
        <w:t>МО</w:t>
      </w:r>
      <w:r w:rsidRPr="008A7DAF">
        <w:rPr>
          <w:rFonts w:ascii="Times New Roman" w:eastAsia="Times New Roman" w:hAnsi="Times New Roman" w:cs="Times New Roman"/>
          <w:sz w:val="28"/>
          <w:szCs w:val="28"/>
        </w:rPr>
        <w:t xml:space="preserve"> име</w:t>
      </w:r>
      <w:r w:rsidR="00F34961">
        <w:rPr>
          <w:rFonts w:ascii="Times New Roman" w:eastAsia="Times New Roman" w:hAnsi="Times New Roman" w:cs="Times New Roman"/>
          <w:sz w:val="28"/>
          <w:szCs w:val="28"/>
        </w:rPr>
        <w:t xml:space="preserve">ют ограниченное распространение. </w:t>
      </w:r>
      <w:r w:rsidRPr="008A7DAF">
        <w:rPr>
          <w:rFonts w:ascii="Times New Roman" w:eastAsia="Times New Roman" w:hAnsi="Times New Roman" w:cs="Times New Roman"/>
          <w:sz w:val="28"/>
          <w:szCs w:val="28"/>
        </w:rPr>
        <w:t>Незначительная часть лесов произрастает по оврагам и балкам</w:t>
      </w:r>
      <w:r w:rsidR="00F34961">
        <w:rPr>
          <w:rFonts w:ascii="Times New Roman" w:eastAsia="Times New Roman" w:hAnsi="Times New Roman" w:cs="Times New Roman"/>
          <w:sz w:val="28"/>
          <w:szCs w:val="28"/>
        </w:rPr>
        <w:t>.</w:t>
      </w:r>
      <w:r w:rsidRPr="008A7DAF">
        <w:rPr>
          <w:rFonts w:ascii="Times New Roman" w:eastAsia="Times New Roman" w:hAnsi="Times New Roman" w:cs="Times New Roman"/>
          <w:sz w:val="28"/>
          <w:szCs w:val="28"/>
        </w:rPr>
        <w:t xml:space="preserve"> Средний возраст лесных насаждений составляет около 56 лет. </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 xml:space="preserve">Все леса на территории </w:t>
      </w:r>
      <w:r w:rsidR="00F34961">
        <w:rPr>
          <w:rFonts w:ascii="Times New Roman" w:eastAsia="Times New Roman" w:hAnsi="Times New Roman" w:cs="Times New Roman"/>
          <w:sz w:val="28"/>
          <w:szCs w:val="28"/>
        </w:rPr>
        <w:t>муниципального образования</w:t>
      </w:r>
      <w:r w:rsidRPr="008A7DAF">
        <w:rPr>
          <w:rFonts w:ascii="Times New Roman" w:eastAsia="Times New Roman" w:hAnsi="Times New Roman" w:cs="Times New Roman"/>
          <w:sz w:val="28"/>
          <w:szCs w:val="28"/>
        </w:rPr>
        <w:t xml:space="preserve"> относятся к категории защитных, которые подлежат освоению в целях сохранения средообразующих, водоохранных, защитных, санитарно-гигиенических, оздоровительных и иных полезных функций.</w:t>
      </w:r>
    </w:p>
    <w:p w:rsidR="00771364" w:rsidRPr="008A7DAF" w:rsidRDefault="00F34961" w:rsidP="008A7DAF">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Существенную площадь </w:t>
      </w:r>
      <w:r w:rsidR="00771364" w:rsidRPr="008A7DAF">
        <w:rPr>
          <w:rFonts w:ascii="Times New Roman" w:eastAsia="Times New Roman" w:hAnsi="Times New Roman" w:cs="Times New Roman"/>
          <w:sz w:val="28"/>
          <w:szCs w:val="28"/>
        </w:rPr>
        <w:t>занимают и искусственные древесные насаждения представленные в виде полезащитных и приовражных лесополос, как правило состоящих из вяза мелколистного, бер</w:t>
      </w:r>
      <w:r w:rsidR="00A13AD0">
        <w:rPr>
          <w:rFonts w:ascii="Times New Roman" w:eastAsia="Times New Roman" w:hAnsi="Times New Roman" w:cs="Times New Roman"/>
          <w:sz w:val="28"/>
          <w:szCs w:val="28"/>
        </w:rPr>
        <w:t>е</w:t>
      </w:r>
      <w:r w:rsidR="00771364" w:rsidRPr="008A7DAF">
        <w:rPr>
          <w:rFonts w:ascii="Times New Roman" w:eastAsia="Times New Roman" w:hAnsi="Times New Roman" w:cs="Times New Roman"/>
          <w:sz w:val="28"/>
          <w:szCs w:val="28"/>
        </w:rPr>
        <w:t>зы, акации ж</w:t>
      </w:r>
      <w:r w:rsidR="00A13AD0">
        <w:rPr>
          <w:rFonts w:ascii="Times New Roman" w:eastAsia="Times New Roman" w:hAnsi="Times New Roman" w:cs="Times New Roman"/>
          <w:sz w:val="28"/>
          <w:szCs w:val="28"/>
        </w:rPr>
        <w:t>е</w:t>
      </w:r>
      <w:r w:rsidR="00771364" w:rsidRPr="008A7DAF">
        <w:rPr>
          <w:rFonts w:ascii="Times New Roman" w:eastAsia="Times New Roman" w:hAnsi="Times New Roman" w:cs="Times New Roman"/>
          <w:sz w:val="28"/>
          <w:szCs w:val="28"/>
        </w:rPr>
        <w:t>лтой, лоха, кл</w:t>
      </w:r>
      <w:r w:rsidR="00A13AD0">
        <w:rPr>
          <w:rFonts w:ascii="Times New Roman" w:eastAsia="Times New Roman" w:hAnsi="Times New Roman" w:cs="Times New Roman"/>
          <w:sz w:val="28"/>
          <w:szCs w:val="28"/>
        </w:rPr>
        <w:t>е</w:t>
      </w:r>
      <w:r w:rsidR="00771364" w:rsidRPr="008A7DAF">
        <w:rPr>
          <w:rFonts w:ascii="Times New Roman" w:eastAsia="Times New Roman" w:hAnsi="Times New Roman" w:cs="Times New Roman"/>
          <w:sz w:val="28"/>
          <w:szCs w:val="28"/>
        </w:rPr>
        <w:t>на ясенелистного. В балках и оврагах можно встретить насаждения из ветлы, тополя и дуба.</w:t>
      </w:r>
    </w:p>
    <w:p w:rsidR="00771364" w:rsidRPr="008A7DAF" w:rsidRDefault="00F34961" w:rsidP="008A7DAF">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771364" w:rsidRPr="008A7DAF">
        <w:rPr>
          <w:rFonts w:ascii="Times New Roman" w:eastAsia="Times New Roman" w:hAnsi="Times New Roman" w:cs="Times New Roman"/>
          <w:sz w:val="28"/>
          <w:szCs w:val="28"/>
        </w:rPr>
        <w:t>рагменты степной растительности, лесные массивы, расположенные по оврагам и балкам, создают хорошие условия для жизни различных представителей животного мира.</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Наиболее распростран</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 xml:space="preserve">нными представителями животного мира являются: заяц-русак, лисица, обыкновенная полевка, суслик крапчатый, суслик песчаный, </w:t>
      </w:r>
      <w:r w:rsidRPr="008A7DAF">
        <w:rPr>
          <w:rFonts w:ascii="Times New Roman" w:eastAsia="Times New Roman" w:hAnsi="Times New Roman" w:cs="Times New Roman"/>
          <w:sz w:val="28"/>
          <w:szCs w:val="28"/>
        </w:rPr>
        <w:lastRenderedPageBreak/>
        <w:t>лисица-корсак. Очень редко встречаются крот, лось, кабан, олень благородный и др. животные.</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Из птиц на пойменных лугах и степных участках обитают: жаворонок ч</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рный, степная пустельга, ор</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л степной. Очень редко встречаются дрофа и стрепет. Необходимо отметить, что видовой состав птиц, приуроченных к степным ландшафтам, сравнительно небогат. Объясняется это простой структурой биоценозов, а также изменением облика степей в связи с их распашкой.</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На водных просторах оз</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р, прудов и водохранилищ в зарослях на берегу рек гнездится много перел</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тных птиц: утки (лысухи, чирки, кряква красноголовая и др.) болотная курочка, болотный кулик, большая белая цапля. Здесь также можно встретить и млекопитающих: ондатру, бобра, барсука песчаного.</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 xml:space="preserve">К редким видам, обитающим на территории района, также относятся: стрепет, ушастый </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ж, барсук, степной сурок.</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 xml:space="preserve">Все рассматриваемые виды животных и птиц имеют большое значение в поддержании экологического равновесия в различных типах ландшафтов на территории </w:t>
      </w:r>
      <w:r w:rsidR="00F34961">
        <w:rPr>
          <w:rFonts w:ascii="Times New Roman" w:eastAsia="Times New Roman" w:hAnsi="Times New Roman" w:cs="Times New Roman"/>
          <w:sz w:val="28"/>
          <w:szCs w:val="28"/>
        </w:rPr>
        <w:t>МО.</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При ограниченном распространении естественных лесов, искусственные</w:t>
      </w:r>
      <w:r w:rsidR="00F34961">
        <w:rPr>
          <w:rFonts w:ascii="Times New Roman" w:eastAsia="Times New Roman" w:hAnsi="Times New Roman" w:cs="Times New Roman"/>
          <w:sz w:val="28"/>
          <w:szCs w:val="28"/>
        </w:rPr>
        <w:t xml:space="preserve"> </w:t>
      </w:r>
      <w:r w:rsidRPr="008A7DAF">
        <w:rPr>
          <w:rFonts w:ascii="Times New Roman" w:eastAsia="Times New Roman" w:hAnsi="Times New Roman" w:cs="Times New Roman"/>
          <w:sz w:val="28"/>
          <w:szCs w:val="28"/>
        </w:rPr>
        <w:t>древесные насаждения в виде приовражных, прибалочных, полезащитных лесополос создают мозаичность территории и играют немаловажную роль в развитии биоразнообразия и экологической устойчивости территории.</w:t>
      </w:r>
    </w:p>
    <w:p w:rsidR="00CA1A19" w:rsidRDefault="00CA1A19" w:rsidP="0004458E">
      <w:pPr>
        <w:spacing w:after="0" w:line="300" w:lineRule="auto"/>
        <w:ind w:firstLine="709"/>
        <w:jc w:val="both"/>
        <w:rPr>
          <w:rFonts w:ascii="Times New Roman" w:hAnsi="Times New Roman" w:cs="Times New Roman"/>
          <w:b/>
          <w:sz w:val="28"/>
          <w:szCs w:val="28"/>
        </w:rPr>
      </w:pPr>
    </w:p>
    <w:p w:rsidR="0004458E" w:rsidRPr="001444C6" w:rsidRDefault="0004458E" w:rsidP="00533B19">
      <w:pPr>
        <w:pStyle w:val="af8"/>
        <w:numPr>
          <w:ilvl w:val="2"/>
          <w:numId w:val="57"/>
        </w:numPr>
        <w:tabs>
          <w:tab w:val="left" w:pos="1560"/>
          <w:tab w:val="left" w:pos="1701"/>
          <w:tab w:val="num" w:pos="6173"/>
        </w:tabs>
        <w:spacing w:after="0" w:line="300" w:lineRule="auto"/>
        <w:ind w:left="0" w:firstLine="709"/>
        <w:jc w:val="left"/>
        <w:outlineLvl w:val="1"/>
      </w:pPr>
      <w:bookmarkStart w:id="61" w:name="_Toc184368307"/>
      <w:r w:rsidRPr="001444C6">
        <w:t>Особо охраняемые природные территории</w:t>
      </w:r>
      <w:bookmarkEnd w:id="61"/>
    </w:p>
    <w:p w:rsidR="00386091" w:rsidRPr="002811D4" w:rsidRDefault="0004458E" w:rsidP="00C4398E">
      <w:pPr>
        <w:spacing w:after="0" w:line="300" w:lineRule="auto"/>
        <w:ind w:firstLine="709"/>
        <w:jc w:val="both"/>
        <w:rPr>
          <w:rFonts w:ascii="Times New Roman" w:hAnsi="Times New Roman" w:cs="Times New Roman"/>
          <w:sz w:val="28"/>
          <w:szCs w:val="28"/>
        </w:rPr>
      </w:pPr>
      <w:r w:rsidRPr="0004458E">
        <w:rPr>
          <w:rFonts w:ascii="Times New Roman" w:hAnsi="Times New Roman" w:cs="Times New Roman"/>
          <w:sz w:val="28"/>
          <w:szCs w:val="28"/>
        </w:rPr>
        <w:t>На территории Старопорубежско</w:t>
      </w:r>
      <w:r w:rsidR="002B32C6">
        <w:rPr>
          <w:rFonts w:ascii="Times New Roman" w:hAnsi="Times New Roman" w:cs="Times New Roman"/>
          <w:sz w:val="28"/>
          <w:szCs w:val="28"/>
        </w:rPr>
        <w:t>го</w:t>
      </w:r>
      <w:r w:rsidRPr="0004458E">
        <w:rPr>
          <w:rFonts w:ascii="Times New Roman" w:hAnsi="Times New Roman" w:cs="Times New Roman"/>
          <w:sz w:val="28"/>
          <w:szCs w:val="28"/>
        </w:rPr>
        <w:t xml:space="preserve"> муниципально</w:t>
      </w:r>
      <w:r w:rsidR="002B32C6">
        <w:rPr>
          <w:rFonts w:ascii="Times New Roman" w:hAnsi="Times New Roman" w:cs="Times New Roman"/>
          <w:sz w:val="28"/>
          <w:szCs w:val="28"/>
        </w:rPr>
        <w:t>го</w:t>
      </w:r>
      <w:r w:rsidRPr="0004458E">
        <w:rPr>
          <w:rFonts w:ascii="Times New Roman" w:hAnsi="Times New Roman" w:cs="Times New Roman"/>
          <w:sz w:val="28"/>
          <w:szCs w:val="28"/>
        </w:rPr>
        <w:t xml:space="preserve"> образовани</w:t>
      </w:r>
      <w:r w:rsidR="002B32C6">
        <w:rPr>
          <w:rFonts w:ascii="Times New Roman" w:hAnsi="Times New Roman" w:cs="Times New Roman"/>
          <w:sz w:val="28"/>
          <w:szCs w:val="28"/>
        </w:rPr>
        <w:t>я</w:t>
      </w:r>
      <w:r w:rsidRPr="0004458E">
        <w:rPr>
          <w:rFonts w:ascii="Times New Roman" w:hAnsi="Times New Roman" w:cs="Times New Roman"/>
          <w:sz w:val="28"/>
          <w:szCs w:val="28"/>
        </w:rPr>
        <w:t xml:space="preserve"> Пугачевского муниципального района Саратовской </w:t>
      </w:r>
      <w:r w:rsidR="002B32C6" w:rsidRPr="0004458E">
        <w:rPr>
          <w:rFonts w:ascii="Times New Roman" w:hAnsi="Times New Roman" w:cs="Times New Roman"/>
          <w:sz w:val="28"/>
          <w:szCs w:val="28"/>
        </w:rPr>
        <w:t>области,</w:t>
      </w:r>
      <w:r w:rsidRPr="0004458E">
        <w:rPr>
          <w:rFonts w:ascii="Times New Roman" w:hAnsi="Times New Roman" w:cs="Times New Roman"/>
          <w:sz w:val="28"/>
          <w:szCs w:val="28"/>
        </w:rPr>
        <w:t xml:space="preserve"> </w:t>
      </w:r>
      <w:r w:rsidRPr="002811D4">
        <w:rPr>
          <w:rFonts w:ascii="Times New Roman" w:hAnsi="Times New Roman" w:cs="Times New Roman"/>
          <w:sz w:val="28"/>
          <w:szCs w:val="28"/>
        </w:rPr>
        <w:t>особо охраняемые природные территории отсутствуют.</w:t>
      </w:r>
    </w:p>
    <w:p w:rsidR="00386091" w:rsidRDefault="00386091">
      <w:pPr>
        <w:rPr>
          <w:rFonts w:ascii="Times New Roman" w:hAnsi="Times New Roman" w:cs="Times New Roman"/>
          <w:sz w:val="28"/>
          <w:szCs w:val="28"/>
          <w:highlight w:val="yellow"/>
        </w:rPr>
      </w:pPr>
    </w:p>
    <w:p w:rsidR="005939AF" w:rsidRPr="00ED3530" w:rsidRDefault="005939AF" w:rsidP="00533B19">
      <w:pPr>
        <w:pStyle w:val="2f7"/>
        <w:numPr>
          <w:ilvl w:val="1"/>
          <w:numId w:val="57"/>
        </w:numPr>
        <w:tabs>
          <w:tab w:val="clear" w:pos="6173"/>
          <w:tab w:val="left" w:pos="1560"/>
        </w:tabs>
        <w:spacing w:after="0" w:line="300" w:lineRule="auto"/>
        <w:ind w:left="0" w:firstLine="709"/>
        <w:jc w:val="both"/>
        <w:rPr>
          <w:rFonts w:ascii="Times New Roman" w:hAnsi="Times New Roman"/>
          <w:szCs w:val="28"/>
        </w:rPr>
      </w:pPr>
      <w:bookmarkStart w:id="62" w:name="_Toc184368308"/>
      <w:bookmarkEnd w:id="60"/>
      <w:r w:rsidRPr="00ED3530">
        <w:rPr>
          <w:rFonts w:ascii="Times New Roman" w:hAnsi="Times New Roman"/>
          <w:szCs w:val="28"/>
        </w:rPr>
        <w:t>Комплексная оценка территории поселения</w:t>
      </w:r>
      <w:bookmarkEnd w:id="62"/>
    </w:p>
    <w:p w:rsidR="005939AF" w:rsidRPr="00386091" w:rsidRDefault="005939AF" w:rsidP="00533B19">
      <w:pPr>
        <w:pStyle w:val="af8"/>
        <w:numPr>
          <w:ilvl w:val="2"/>
          <w:numId w:val="57"/>
        </w:numPr>
        <w:tabs>
          <w:tab w:val="left" w:pos="1560"/>
          <w:tab w:val="left" w:pos="1701"/>
          <w:tab w:val="num" w:pos="6173"/>
        </w:tabs>
        <w:spacing w:after="0" w:line="300" w:lineRule="auto"/>
        <w:ind w:left="0" w:firstLine="709"/>
        <w:jc w:val="left"/>
        <w:outlineLvl w:val="1"/>
      </w:pPr>
      <w:bookmarkStart w:id="63" w:name="_Toc184368309"/>
      <w:r w:rsidRPr="00386091">
        <w:t>Развитие планировочной структуры</w:t>
      </w:r>
      <w:bookmarkEnd w:id="63"/>
    </w:p>
    <w:p w:rsidR="00CE0318" w:rsidRPr="00531424" w:rsidRDefault="005939AF" w:rsidP="00CE0318">
      <w:pPr>
        <w:spacing w:after="0" w:line="300" w:lineRule="auto"/>
        <w:ind w:firstLine="709"/>
        <w:jc w:val="both"/>
        <w:rPr>
          <w:rFonts w:ascii="Times New Roman" w:hAnsi="Times New Roman" w:cs="Times New Roman"/>
          <w:color w:val="FF0000"/>
          <w:sz w:val="28"/>
          <w:szCs w:val="28"/>
        </w:rPr>
      </w:pPr>
      <w:r w:rsidRPr="002A662B">
        <w:rPr>
          <w:rFonts w:ascii="Times New Roman" w:hAnsi="Times New Roman" w:cs="Times New Roman"/>
          <w:sz w:val="28"/>
          <w:szCs w:val="28"/>
        </w:rPr>
        <w:t xml:space="preserve">В соответствии с законом Саратовской области определены границы </w:t>
      </w:r>
      <w:r w:rsidR="00FF70B1" w:rsidRPr="002A662B">
        <w:rPr>
          <w:rFonts w:ascii="Times New Roman" w:hAnsi="Times New Roman" w:cs="Times New Roman"/>
          <w:sz w:val="28"/>
          <w:szCs w:val="28"/>
        </w:rPr>
        <w:t xml:space="preserve">Старопорубежское </w:t>
      </w:r>
      <w:r w:rsidRPr="002A662B">
        <w:rPr>
          <w:rFonts w:ascii="Times New Roman" w:hAnsi="Times New Roman" w:cs="Times New Roman"/>
          <w:sz w:val="28"/>
          <w:szCs w:val="28"/>
        </w:rPr>
        <w:t>муниципального образования, в пределах которых и действует настоящий генеральный план.</w:t>
      </w:r>
      <w:r w:rsidR="00CE0318" w:rsidRPr="00531424">
        <w:rPr>
          <w:rFonts w:ascii="Times New Roman" w:hAnsi="Times New Roman" w:cs="Times New Roman"/>
          <w:color w:val="FF0000"/>
          <w:sz w:val="28"/>
          <w:szCs w:val="28"/>
        </w:rPr>
        <w:t xml:space="preserve"> </w:t>
      </w:r>
      <w:r w:rsidR="00CE0318" w:rsidRPr="00CA01B7">
        <w:rPr>
          <w:rFonts w:ascii="Times New Roman" w:hAnsi="Times New Roman" w:cs="Times New Roman"/>
          <w:sz w:val="28"/>
          <w:szCs w:val="28"/>
        </w:rPr>
        <w:t xml:space="preserve">Территория </w:t>
      </w:r>
      <w:r w:rsidR="00CA01B7" w:rsidRPr="00CA01B7">
        <w:rPr>
          <w:rFonts w:ascii="Times New Roman" w:hAnsi="Times New Roman" w:cs="Times New Roman"/>
          <w:sz w:val="28"/>
          <w:szCs w:val="28"/>
        </w:rPr>
        <w:t>Старопорубежского</w:t>
      </w:r>
      <w:r w:rsidR="00CE0318" w:rsidRPr="00CA01B7">
        <w:rPr>
          <w:rFonts w:ascii="Times New Roman" w:hAnsi="Times New Roman" w:cs="Times New Roman"/>
          <w:sz w:val="28"/>
          <w:szCs w:val="28"/>
        </w:rPr>
        <w:t xml:space="preserve"> муниципального образования, входящего в состав </w:t>
      </w:r>
      <w:r w:rsidR="00CA01B7" w:rsidRPr="00CA01B7">
        <w:rPr>
          <w:rFonts w:ascii="Times New Roman" w:hAnsi="Times New Roman" w:cs="Times New Roman"/>
          <w:sz w:val="28"/>
          <w:szCs w:val="28"/>
        </w:rPr>
        <w:t>Пугачевского</w:t>
      </w:r>
      <w:r w:rsidR="00CE0318" w:rsidRPr="00CA01B7">
        <w:rPr>
          <w:rFonts w:ascii="Times New Roman" w:hAnsi="Times New Roman" w:cs="Times New Roman"/>
          <w:sz w:val="28"/>
          <w:szCs w:val="28"/>
        </w:rPr>
        <w:t xml:space="preserve"> муниципального района, в соответствии с законом Саратовской области от 27 декабря 2004г</w:t>
      </w:r>
      <w:r w:rsidR="006E19A6" w:rsidRPr="00CA01B7">
        <w:rPr>
          <w:rFonts w:ascii="Times New Roman" w:hAnsi="Times New Roman" w:cs="Times New Roman"/>
          <w:sz w:val="28"/>
          <w:szCs w:val="28"/>
        </w:rPr>
        <w:t>. №89</w:t>
      </w:r>
      <w:r w:rsidR="00CE0318" w:rsidRPr="00CA01B7">
        <w:rPr>
          <w:rFonts w:ascii="Times New Roman" w:hAnsi="Times New Roman" w:cs="Times New Roman"/>
          <w:sz w:val="28"/>
          <w:szCs w:val="28"/>
        </w:rPr>
        <w:t>-ЗСО «О</w:t>
      </w:r>
      <w:r w:rsidR="00E33858">
        <w:rPr>
          <w:rFonts w:ascii="Times New Roman" w:hAnsi="Times New Roman" w:cs="Times New Roman"/>
          <w:sz w:val="28"/>
          <w:szCs w:val="28"/>
        </w:rPr>
        <w:t> </w:t>
      </w:r>
      <w:r w:rsidR="00CE0318" w:rsidRPr="00CA01B7">
        <w:rPr>
          <w:rFonts w:ascii="Times New Roman" w:hAnsi="Times New Roman" w:cs="Times New Roman"/>
          <w:sz w:val="28"/>
          <w:szCs w:val="28"/>
        </w:rPr>
        <w:t xml:space="preserve">муниципальных образованиях, входящих в состав </w:t>
      </w:r>
      <w:r w:rsidR="00CA01B7" w:rsidRPr="00CA01B7">
        <w:rPr>
          <w:rFonts w:ascii="Times New Roman" w:hAnsi="Times New Roman" w:cs="Times New Roman"/>
          <w:sz w:val="28"/>
          <w:szCs w:val="28"/>
        </w:rPr>
        <w:t>Пугачевского</w:t>
      </w:r>
      <w:r w:rsidR="00CE0318" w:rsidRPr="00CA01B7">
        <w:rPr>
          <w:rFonts w:ascii="Times New Roman" w:hAnsi="Times New Roman" w:cs="Times New Roman"/>
          <w:sz w:val="28"/>
          <w:szCs w:val="28"/>
        </w:rPr>
        <w:t xml:space="preserve"> муниципального </w:t>
      </w:r>
      <w:r w:rsidR="00CE0318" w:rsidRPr="00CA01B7">
        <w:rPr>
          <w:rFonts w:ascii="Times New Roman" w:hAnsi="Times New Roman" w:cs="Times New Roman"/>
          <w:sz w:val="28"/>
          <w:szCs w:val="28"/>
        </w:rPr>
        <w:lastRenderedPageBreak/>
        <w:t>района</w:t>
      </w:r>
      <w:r w:rsidR="00CA01B7" w:rsidRPr="00CA01B7">
        <w:rPr>
          <w:rFonts w:ascii="Times New Roman" w:hAnsi="Times New Roman" w:cs="Times New Roman"/>
          <w:sz w:val="28"/>
          <w:szCs w:val="28"/>
        </w:rPr>
        <w:t xml:space="preserve"> Саратовской области</w:t>
      </w:r>
      <w:r w:rsidR="00CE0318" w:rsidRPr="00CA01B7">
        <w:rPr>
          <w:rFonts w:ascii="Times New Roman" w:hAnsi="Times New Roman" w:cs="Times New Roman"/>
          <w:sz w:val="28"/>
          <w:szCs w:val="28"/>
        </w:rPr>
        <w:t xml:space="preserve">», включает в себя </w:t>
      </w:r>
      <w:r w:rsidR="00CA01B7" w:rsidRPr="00CA01B7">
        <w:rPr>
          <w:rFonts w:ascii="Times New Roman" w:hAnsi="Times New Roman" w:cs="Times New Roman"/>
          <w:sz w:val="28"/>
          <w:szCs w:val="28"/>
        </w:rPr>
        <w:t>четыре</w:t>
      </w:r>
      <w:r w:rsidR="00CE0318" w:rsidRPr="00CA01B7">
        <w:rPr>
          <w:rFonts w:ascii="Times New Roman" w:hAnsi="Times New Roman" w:cs="Times New Roman"/>
          <w:sz w:val="28"/>
          <w:szCs w:val="28"/>
        </w:rPr>
        <w:t xml:space="preserve"> населенны</w:t>
      </w:r>
      <w:r w:rsidR="00CA01B7" w:rsidRPr="00CA01B7">
        <w:rPr>
          <w:rFonts w:ascii="Times New Roman" w:hAnsi="Times New Roman" w:cs="Times New Roman"/>
          <w:sz w:val="28"/>
          <w:szCs w:val="28"/>
        </w:rPr>
        <w:t>х</w:t>
      </w:r>
      <w:r w:rsidR="00CE0318" w:rsidRPr="00CA01B7">
        <w:rPr>
          <w:rFonts w:ascii="Times New Roman" w:hAnsi="Times New Roman" w:cs="Times New Roman"/>
          <w:sz w:val="28"/>
          <w:szCs w:val="28"/>
        </w:rPr>
        <w:t xml:space="preserve"> пункт</w:t>
      </w:r>
      <w:r w:rsidR="00CA01B7" w:rsidRPr="00CA01B7">
        <w:rPr>
          <w:rFonts w:ascii="Times New Roman" w:hAnsi="Times New Roman" w:cs="Times New Roman"/>
          <w:sz w:val="28"/>
          <w:szCs w:val="28"/>
        </w:rPr>
        <w:t>а</w:t>
      </w:r>
      <w:r w:rsidR="00CE0318" w:rsidRPr="00CA01B7">
        <w:rPr>
          <w:rFonts w:ascii="Times New Roman" w:hAnsi="Times New Roman" w:cs="Times New Roman"/>
          <w:sz w:val="28"/>
          <w:szCs w:val="28"/>
        </w:rPr>
        <w:t xml:space="preserve">: </w:t>
      </w:r>
      <w:r w:rsidR="00CA01B7" w:rsidRPr="00CA01B7">
        <w:rPr>
          <w:rFonts w:ascii="Times New Roman" w:hAnsi="Times New Roman" w:cs="Times New Roman"/>
          <w:sz w:val="28"/>
          <w:szCs w:val="28"/>
        </w:rPr>
        <w:t>с. Старая Порубежка, с. Камелик, п. Орошаемый и п. Степной.</w:t>
      </w:r>
    </w:p>
    <w:p w:rsidR="00CE0318" w:rsidRPr="00482875" w:rsidRDefault="00CE0318" w:rsidP="00CE0318">
      <w:pPr>
        <w:spacing w:after="0" w:line="300" w:lineRule="auto"/>
        <w:ind w:firstLine="709"/>
        <w:jc w:val="both"/>
        <w:rPr>
          <w:rFonts w:ascii="Times New Roman" w:hAnsi="Times New Roman" w:cs="Times New Roman"/>
          <w:sz w:val="28"/>
          <w:szCs w:val="28"/>
        </w:rPr>
      </w:pPr>
      <w:r w:rsidRPr="00482875">
        <w:rPr>
          <w:rFonts w:ascii="Times New Roman" w:hAnsi="Times New Roman" w:cs="Times New Roman"/>
          <w:sz w:val="28"/>
          <w:szCs w:val="28"/>
        </w:rPr>
        <w:t>В настоящее время границ</w:t>
      </w:r>
      <w:r w:rsidR="00482875" w:rsidRPr="00482875">
        <w:rPr>
          <w:rFonts w:ascii="Times New Roman" w:hAnsi="Times New Roman" w:cs="Times New Roman"/>
          <w:sz w:val="28"/>
          <w:szCs w:val="28"/>
        </w:rPr>
        <w:t>ы</w:t>
      </w:r>
      <w:r w:rsidRPr="00482875">
        <w:rPr>
          <w:rFonts w:ascii="Times New Roman" w:hAnsi="Times New Roman" w:cs="Times New Roman"/>
          <w:sz w:val="28"/>
          <w:szCs w:val="28"/>
        </w:rPr>
        <w:t xml:space="preserve"> населенн</w:t>
      </w:r>
      <w:r w:rsidR="00482875" w:rsidRPr="00482875">
        <w:rPr>
          <w:rFonts w:ascii="Times New Roman" w:hAnsi="Times New Roman" w:cs="Times New Roman"/>
          <w:sz w:val="28"/>
          <w:szCs w:val="28"/>
        </w:rPr>
        <w:t>ых</w:t>
      </w:r>
      <w:r w:rsidRPr="00482875">
        <w:rPr>
          <w:rFonts w:ascii="Times New Roman" w:hAnsi="Times New Roman" w:cs="Times New Roman"/>
          <w:sz w:val="28"/>
          <w:szCs w:val="28"/>
        </w:rPr>
        <w:t xml:space="preserve"> пункт</w:t>
      </w:r>
      <w:r w:rsidR="00482875" w:rsidRPr="00482875">
        <w:rPr>
          <w:rFonts w:ascii="Times New Roman" w:hAnsi="Times New Roman" w:cs="Times New Roman"/>
          <w:sz w:val="28"/>
          <w:szCs w:val="28"/>
        </w:rPr>
        <w:t>ов</w:t>
      </w:r>
      <w:r w:rsidRPr="00482875">
        <w:rPr>
          <w:rFonts w:ascii="Times New Roman" w:hAnsi="Times New Roman" w:cs="Times New Roman"/>
          <w:sz w:val="28"/>
          <w:szCs w:val="28"/>
        </w:rPr>
        <w:t xml:space="preserve"> точно не определены и нуждается в окончательном закреплении в составе настоящего проекта в соответствии с положениями Земельного кодекса РФ. </w:t>
      </w:r>
    </w:p>
    <w:p w:rsidR="00CE0318" w:rsidRPr="00482875" w:rsidRDefault="00CE0318" w:rsidP="00CE0318">
      <w:pPr>
        <w:spacing w:after="0" w:line="300" w:lineRule="auto"/>
        <w:ind w:firstLine="709"/>
        <w:jc w:val="both"/>
        <w:rPr>
          <w:rFonts w:ascii="Times New Roman" w:hAnsi="Times New Roman" w:cs="Times New Roman"/>
          <w:sz w:val="28"/>
          <w:szCs w:val="28"/>
        </w:rPr>
      </w:pPr>
      <w:r w:rsidRPr="00482875">
        <w:rPr>
          <w:rFonts w:ascii="Times New Roman" w:hAnsi="Times New Roman" w:cs="Times New Roman"/>
          <w:sz w:val="28"/>
          <w:szCs w:val="28"/>
        </w:rPr>
        <w:t>Основой планировочного каркаса муниципального образования выступают транспортные магистрали.</w:t>
      </w:r>
    </w:p>
    <w:p w:rsidR="00CE0318" w:rsidRPr="00482875" w:rsidRDefault="00CE0318" w:rsidP="00CE0318">
      <w:pPr>
        <w:spacing w:after="0" w:line="300" w:lineRule="auto"/>
        <w:ind w:firstLine="709"/>
        <w:jc w:val="both"/>
        <w:rPr>
          <w:rFonts w:ascii="Times New Roman" w:hAnsi="Times New Roman" w:cs="Times New Roman"/>
          <w:sz w:val="28"/>
          <w:szCs w:val="28"/>
        </w:rPr>
      </w:pPr>
      <w:r w:rsidRPr="00482875">
        <w:rPr>
          <w:rFonts w:ascii="Times New Roman" w:hAnsi="Times New Roman" w:cs="Times New Roman"/>
          <w:sz w:val="28"/>
          <w:szCs w:val="28"/>
        </w:rPr>
        <w:t>В структуре МО можно выделить транспортные планировочные оси первого и второго порядка.</w:t>
      </w:r>
    </w:p>
    <w:p w:rsidR="00804C77" w:rsidRPr="00804C77" w:rsidRDefault="00804C77" w:rsidP="00CE0318">
      <w:pPr>
        <w:spacing w:after="0" w:line="300" w:lineRule="auto"/>
        <w:ind w:firstLine="709"/>
        <w:jc w:val="both"/>
        <w:rPr>
          <w:rFonts w:ascii="Times New Roman" w:hAnsi="Times New Roman" w:cs="Times New Roman"/>
          <w:sz w:val="28"/>
          <w:szCs w:val="28"/>
        </w:rPr>
      </w:pPr>
      <w:r w:rsidRPr="00804C77">
        <w:rPr>
          <w:rFonts w:ascii="Times New Roman" w:hAnsi="Times New Roman" w:cs="Times New Roman"/>
          <w:sz w:val="28"/>
          <w:szCs w:val="28"/>
        </w:rPr>
        <w:t>Главной ландшафтно-планировочной осью территории района является р. Большой Иргиз. Река сыграла важное системообразующее значение в градостроительном освоении территории.</w:t>
      </w:r>
    </w:p>
    <w:p w:rsidR="00CE0318" w:rsidRPr="005E2A65" w:rsidRDefault="00CE0318" w:rsidP="00CE0318">
      <w:pPr>
        <w:spacing w:after="0" w:line="300" w:lineRule="auto"/>
        <w:ind w:firstLine="709"/>
        <w:jc w:val="both"/>
        <w:rPr>
          <w:rFonts w:ascii="Times New Roman" w:hAnsi="Times New Roman" w:cs="Times New Roman"/>
          <w:sz w:val="28"/>
          <w:szCs w:val="28"/>
        </w:rPr>
      </w:pPr>
      <w:r w:rsidRPr="005E2A65">
        <w:rPr>
          <w:rFonts w:ascii="Times New Roman" w:hAnsi="Times New Roman" w:cs="Times New Roman"/>
          <w:sz w:val="28"/>
          <w:szCs w:val="28"/>
        </w:rPr>
        <w:t>Планировочные оси первого порядка:</w:t>
      </w:r>
    </w:p>
    <w:p w:rsidR="005E2A65" w:rsidRPr="0092619D" w:rsidRDefault="005E2A65" w:rsidP="00533B19">
      <w:pPr>
        <w:pStyle w:val="a7"/>
        <w:numPr>
          <w:ilvl w:val="2"/>
          <w:numId w:val="64"/>
        </w:numPr>
        <w:tabs>
          <w:tab w:val="left" w:pos="1134"/>
        </w:tabs>
        <w:spacing w:after="0" w:line="300" w:lineRule="auto"/>
        <w:ind w:left="0" w:firstLine="709"/>
        <w:jc w:val="both"/>
        <w:rPr>
          <w:rFonts w:ascii="Times New Roman" w:hAnsi="Times New Roman" w:cs="Times New Roman"/>
          <w:sz w:val="28"/>
          <w:szCs w:val="28"/>
        </w:rPr>
      </w:pPr>
      <w:r w:rsidRPr="0092619D">
        <w:rPr>
          <w:rFonts w:ascii="Times New Roman" w:hAnsi="Times New Roman" w:cs="Times New Roman"/>
          <w:sz w:val="28"/>
          <w:szCs w:val="28"/>
        </w:rPr>
        <w:t>Самара - Пугач</w:t>
      </w:r>
      <w:r w:rsidR="00642442" w:rsidRPr="0092619D">
        <w:rPr>
          <w:rFonts w:ascii="Times New Roman" w:hAnsi="Times New Roman" w:cs="Times New Roman"/>
          <w:sz w:val="28"/>
          <w:szCs w:val="28"/>
        </w:rPr>
        <w:t>е</w:t>
      </w:r>
      <w:r w:rsidRPr="0092619D">
        <w:rPr>
          <w:rFonts w:ascii="Times New Roman" w:hAnsi="Times New Roman" w:cs="Times New Roman"/>
          <w:sz w:val="28"/>
          <w:szCs w:val="28"/>
        </w:rPr>
        <w:t xml:space="preserve">в - Энгельс - Волгоград </w:t>
      </w:r>
      <w:r w:rsidR="0092619D" w:rsidRPr="0092619D">
        <w:rPr>
          <w:rFonts w:ascii="Times New Roman" w:hAnsi="Times New Roman" w:cs="Times New Roman"/>
          <w:sz w:val="28"/>
          <w:szCs w:val="28"/>
        </w:rPr>
        <w:t>‒</w:t>
      </w:r>
      <w:r w:rsidRPr="0092619D">
        <w:rPr>
          <w:rFonts w:ascii="Times New Roman" w:hAnsi="Times New Roman" w:cs="Times New Roman"/>
          <w:sz w:val="28"/>
          <w:szCs w:val="28"/>
        </w:rPr>
        <w:t xml:space="preserve"> участок автодороги федерального значения. Планировочная ось в пределах Пугач</w:t>
      </w:r>
      <w:r w:rsidR="00642442" w:rsidRPr="0092619D">
        <w:rPr>
          <w:rFonts w:ascii="Times New Roman" w:hAnsi="Times New Roman" w:cs="Times New Roman"/>
          <w:sz w:val="28"/>
          <w:szCs w:val="28"/>
        </w:rPr>
        <w:t>е</w:t>
      </w:r>
      <w:r w:rsidRPr="0092619D">
        <w:rPr>
          <w:rFonts w:ascii="Times New Roman" w:hAnsi="Times New Roman" w:cs="Times New Roman"/>
          <w:sz w:val="28"/>
          <w:szCs w:val="28"/>
        </w:rPr>
        <w:t>вского района пересекает центральную часть территории в направлении с северо-востока на юго-запад. Автодорога связывает территорию района с областным центром, обеспечивает транспортный выход на территории смежных Ивантеевского и Балаковского районов, выполняет функции основной внешней связи.</w:t>
      </w:r>
    </w:p>
    <w:p w:rsidR="005E2A65" w:rsidRPr="0092619D" w:rsidRDefault="005E2A65" w:rsidP="00533B19">
      <w:pPr>
        <w:pStyle w:val="a7"/>
        <w:numPr>
          <w:ilvl w:val="2"/>
          <w:numId w:val="64"/>
        </w:numPr>
        <w:tabs>
          <w:tab w:val="left" w:pos="1134"/>
        </w:tabs>
        <w:spacing w:after="0" w:line="300" w:lineRule="auto"/>
        <w:ind w:left="0" w:firstLine="709"/>
        <w:jc w:val="both"/>
        <w:rPr>
          <w:rFonts w:ascii="Times New Roman" w:hAnsi="Times New Roman" w:cs="Times New Roman"/>
          <w:sz w:val="28"/>
          <w:szCs w:val="28"/>
        </w:rPr>
      </w:pPr>
      <w:r w:rsidRPr="0092619D">
        <w:rPr>
          <w:rFonts w:ascii="Times New Roman" w:hAnsi="Times New Roman" w:cs="Times New Roman"/>
          <w:sz w:val="28"/>
          <w:szCs w:val="28"/>
        </w:rPr>
        <w:t xml:space="preserve">Аткарск </w:t>
      </w:r>
      <w:r w:rsidR="0092619D" w:rsidRPr="0092619D">
        <w:rPr>
          <w:rFonts w:ascii="Times New Roman" w:hAnsi="Times New Roman" w:cs="Times New Roman"/>
          <w:sz w:val="28"/>
          <w:szCs w:val="28"/>
        </w:rPr>
        <w:t>-</w:t>
      </w:r>
      <w:r w:rsidRPr="0092619D">
        <w:rPr>
          <w:rFonts w:ascii="Times New Roman" w:hAnsi="Times New Roman" w:cs="Times New Roman"/>
          <w:sz w:val="28"/>
          <w:szCs w:val="28"/>
        </w:rPr>
        <w:t xml:space="preserve"> Сенная </w:t>
      </w:r>
      <w:r w:rsidR="00EC31EB">
        <w:rPr>
          <w:rFonts w:ascii="Times New Roman" w:hAnsi="Times New Roman" w:cs="Times New Roman"/>
          <w:sz w:val="28"/>
          <w:szCs w:val="28"/>
        </w:rPr>
        <w:t>-</w:t>
      </w:r>
      <w:r w:rsidRPr="0092619D">
        <w:rPr>
          <w:rFonts w:ascii="Times New Roman" w:hAnsi="Times New Roman" w:cs="Times New Roman"/>
          <w:sz w:val="28"/>
          <w:szCs w:val="28"/>
        </w:rPr>
        <w:t xml:space="preserve"> Пугач</w:t>
      </w:r>
      <w:r w:rsidR="00642442" w:rsidRPr="0092619D">
        <w:rPr>
          <w:rFonts w:ascii="Times New Roman" w:hAnsi="Times New Roman" w:cs="Times New Roman"/>
          <w:sz w:val="28"/>
          <w:szCs w:val="28"/>
        </w:rPr>
        <w:t>е</w:t>
      </w:r>
      <w:r w:rsidRPr="0092619D">
        <w:rPr>
          <w:rFonts w:ascii="Times New Roman" w:hAnsi="Times New Roman" w:cs="Times New Roman"/>
          <w:sz w:val="28"/>
          <w:szCs w:val="28"/>
        </w:rPr>
        <w:t xml:space="preserve">в </w:t>
      </w:r>
      <w:r w:rsidR="0092619D" w:rsidRPr="0092619D">
        <w:rPr>
          <w:rFonts w:ascii="Times New Roman" w:hAnsi="Times New Roman" w:cs="Times New Roman"/>
          <w:sz w:val="28"/>
          <w:szCs w:val="28"/>
        </w:rPr>
        <w:t>-</w:t>
      </w:r>
      <w:r w:rsidRPr="0092619D">
        <w:rPr>
          <w:rFonts w:ascii="Times New Roman" w:hAnsi="Times New Roman" w:cs="Times New Roman"/>
          <w:sz w:val="28"/>
          <w:szCs w:val="28"/>
        </w:rPr>
        <w:t xml:space="preserve"> Погромное (с выходом на Оренбург) </w:t>
      </w:r>
      <w:r w:rsidR="00EC31EB">
        <w:rPr>
          <w:rFonts w:ascii="Times New Roman" w:hAnsi="Times New Roman" w:cs="Times New Roman"/>
          <w:sz w:val="28"/>
          <w:szCs w:val="28"/>
        </w:rPr>
        <w:t>‒</w:t>
      </w:r>
      <w:r w:rsidRPr="0092619D">
        <w:rPr>
          <w:rFonts w:ascii="Times New Roman" w:hAnsi="Times New Roman" w:cs="Times New Roman"/>
          <w:sz w:val="28"/>
          <w:szCs w:val="28"/>
        </w:rPr>
        <w:t xml:space="preserve"> двухпутный участок железной дороги пересекает район в широтном направлении и обеспечивает транспортную связь центральных районов России с Южным Уралом.</w:t>
      </w:r>
    </w:p>
    <w:p w:rsidR="005E2A65" w:rsidRPr="0092619D" w:rsidRDefault="005E2A65" w:rsidP="00533B19">
      <w:pPr>
        <w:pStyle w:val="a7"/>
        <w:numPr>
          <w:ilvl w:val="2"/>
          <w:numId w:val="64"/>
        </w:numPr>
        <w:tabs>
          <w:tab w:val="left" w:pos="1134"/>
        </w:tabs>
        <w:spacing w:after="0" w:line="300" w:lineRule="auto"/>
        <w:ind w:left="0" w:firstLine="709"/>
        <w:jc w:val="both"/>
        <w:rPr>
          <w:rFonts w:ascii="Times New Roman" w:hAnsi="Times New Roman" w:cs="Times New Roman"/>
          <w:sz w:val="28"/>
          <w:szCs w:val="28"/>
        </w:rPr>
      </w:pPr>
      <w:r w:rsidRPr="0092619D">
        <w:rPr>
          <w:rFonts w:ascii="Times New Roman" w:hAnsi="Times New Roman" w:cs="Times New Roman"/>
          <w:sz w:val="28"/>
          <w:szCs w:val="28"/>
        </w:rPr>
        <w:t xml:space="preserve">Ершов </w:t>
      </w:r>
      <w:r w:rsidR="0092619D" w:rsidRPr="0092619D">
        <w:rPr>
          <w:rFonts w:ascii="Times New Roman" w:hAnsi="Times New Roman" w:cs="Times New Roman"/>
          <w:sz w:val="28"/>
          <w:szCs w:val="28"/>
        </w:rPr>
        <w:t>-</w:t>
      </w:r>
      <w:r w:rsidRPr="0092619D">
        <w:rPr>
          <w:rFonts w:ascii="Times New Roman" w:hAnsi="Times New Roman" w:cs="Times New Roman"/>
          <w:sz w:val="28"/>
          <w:szCs w:val="28"/>
        </w:rPr>
        <w:t xml:space="preserve"> Пугач</w:t>
      </w:r>
      <w:r w:rsidR="00642442" w:rsidRPr="0092619D">
        <w:rPr>
          <w:rFonts w:ascii="Times New Roman" w:hAnsi="Times New Roman" w:cs="Times New Roman"/>
          <w:sz w:val="28"/>
          <w:szCs w:val="28"/>
        </w:rPr>
        <w:t>е</w:t>
      </w:r>
      <w:r w:rsidRPr="0092619D">
        <w:rPr>
          <w:rFonts w:ascii="Times New Roman" w:hAnsi="Times New Roman" w:cs="Times New Roman"/>
          <w:sz w:val="28"/>
          <w:szCs w:val="28"/>
        </w:rPr>
        <w:t xml:space="preserve">в - Самара </w:t>
      </w:r>
      <w:r w:rsidR="0092619D" w:rsidRPr="0092619D">
        <w:rPr>
          <w:rFonts w:ascii="Times New Roman" w:hAnsi="Times New Roman" w:cs="Times New Roman"/>
          <w:sz w:val="28"/>
          <w:szCs w:val="28"/>
        </w:rPr>
        <w:t>‒</w:t>
      </w:r>
      <w:r w:rsidRPr="0092619D">
        <w:rPr>
          <w:rFonts w:ascii="Times New Roman" w:hAnsi="Times New Roman" w:cs="Times New Roman"/>
          <w:sz w:val="28"/>
          <w:szCs w:val="28"/>
        </w:rPr>
        <w:t xml:space="preserve"> участок однопутной железной дороги пересекает территорию района в меридиональном направлении и обеспечивает связи с регионами Поволжья и Казахстаном.</w:t>
      </w:r>
    </w:p>
    <w:p w:rsidR="00804C77" w:rsidRDefault="00CE0318" w:rsidP="00804C77">
      <w:pPr>
        <w:spacing w:after="0" w:line="300" w:lineRule="auto"/>
        <w:ind w:firstLine="709"/>
        <w:jc w:val="both"/>
        <w:rPr>
          <w:rFonts w:ascii="Times New Roman" w:hAnsi="Times New Roman" w:cs="Times New Roman"/>
          <w:sz w:val="28"/>
          <w:szCs w:val="28"/>
        </w:rPr>
      </w:pPr>
      <w:r w:rsidRPr="00804C77">
        <w:rPr>
          <w:rFonts w:ascii="Times New Roman" w:hAnsi="Times New Roman" w:cs="Times New Roman"/>
          <w:sz w:val="28"/>
          <w:szCs w:val="28"/>
        </w:rPr>
        <w:t>Планировочн</w:t>
      </w:r>
      <w:r w:rsidR="00804C77">
        <w:rPr>
          <w:rFonts w:ascii="Times New Roman" w:hAnsi="Times New Roman" w:cs="Times New Roman"/>
          <w:sz w:val="28"/>
          <w:szCs w:val="28"/>
        </w:rPr>
        <w:t>ая</w:t>
      </w:r>
      <w:r w:rsidRPr="00804C77">
        <w:rPr>
          <w:rFonts w:ascii="Times New Roman" w:hAnsi="Times New Roman" w:cs="Times New Roman"/>
          <w:sz w:val="28"/>
          <w:szCs w:val="28"/>
        </w:rPr>
        <w:t xml:space="preserve"> ос</w:t>
      </w:r>
      <w:r w:rsidR="00804C77">
        <w:rPr>
          <w:rFonts w:ascii="Times New Roman" w:hAnsi="Times New Roman" w:cs="Times New Roman"/>
          <w:sz w:val="28"/>
          <w:szCs w:val="28"/>
        </w:rPr>
        <w:t>ь</w:t>
      </w:r>
      <w:r w:rsidRPr="00804C77">
        <w:rPr>
          <w:rFonts w:ascii="Times New Roman" w:hAnsi="Times New Roman" w:cs="Times New Roman"/>
          <w:sz w:val="28"/>
          <w:szCs w:val="28"/>
        </w:rPr>
        <w:t xml:space="preserve"> второго порядка:</w:t>
      </w:r>
      <w:r w:rsidR="00EB7D4D">
        <w:rPr>
          <w:rFonts w:ascii="Times New Roman" w:hAnsi="Times New Roman" w:cs="Times New Roman"/>
          <w:sz w:val="28"/>
          <w:szCs w:val="28"/>
        </w:rPr>
        <w:t xml:space="preserve"> </w:t>
      </w:r>
      <w:r w:rsidR="00804C77" w:rsidRPr="00804C77">
        <w:rPr>
          <w:rFonts w:ascii="Times New Roman" w:hAnsi="Times New Roman" w:cs="Times New Roman"/>
          <w:sz w:val="28"/>
          <w:szCs w:val="28"/>
        </w:rPr>
        <w:t>Пугач</w:t>
      </w:r>
      <w:r w:rsidR="00642442">
        <w:rPr>
          <w:rFonts w:ascii="Times New Roman" w:hAnsi="Times New Roman" w:cs="Times New Roman"/>
          <w:sz w:val="28"/>
          <w:szCs w:val="28"/>
        </w:rPr>
        <w:t>е</w:t>
      </w:r>
      <w:r w:rsidR="00804C77" w:rsidRPr="00804C77">
        <w:rPr>
          <w:rFonts w:ascii="Times New Roman" w:hAnsi="Times New Roman" w:cs="Times New Roman"/>
          <w:sz w:val="28"/>
          <w:szCs w:val="28"/>
        </w:rPr>
        <w:t xml:space="preserve">в - Старая Порубежка - Рахмановка - Карловка - Новая Порубежка </w:t>
      </w:r>
      <w:r w:rsidR="000A33B7">
        <w:rPr>
          <w:rFonts w:ascii="Times New Roman" w:hAnsi="Times New Roman" w:cs="Times New Roman"/>
          <w:sz w:val="28"/>
          <w:szCs w:val="28"/>
        </w:rPr>
        <w:t>‒</w:t>
      </w:r>
      <w:r w:rsidR="00804C77" w:rsidRPr="00804C77">
        <w:rPr>
          <w:rFonts w:ascii="Times New Roman" w:hAnsi="Times New Roman" w:cs="Times New Roman"/>
          <w:sz w:val="28"/>
          <w:szCs w:val="28"/>
        </w:rPr>
        <w:t xml:space="preserve"> автодорога регионального значения обеспечивает внутрирайонные транспортные связи насел</w:t>
      </w:r>
      <w:r w:rsidR="00642442">
        <w:rPr>
          <w:rFonts w:ascii="Times New Roman" w:hAnsi="Times New Roman" w:cs="Times New Roman"/>
          <w:sz w:val="28"/>
          <w:szCs w:val="28"/>
        </w:rPr>
        <w:t>е</w:t>
      </w:r>
      <w:r w:rsidR="00804C77" w:rsidRPr="00804C77">
        <w:rPr>
          <w:rFonts w:ascii="Times New Roman" w:hAnsi="Times New Roman" w:cs="Times New Roman"/>
          <w:sz w:val="28"/>
          <w:szCs w:val="28"/>
        </w:rPr>
        <w:t>нных пунктов восточной части района с районным центром, транспортный выход на территорию смежного Перелюбского муниципального района.</w:t>
      </w:r>
    </w:p>
    <w:p w:rsidR="00922558" w:rsidRPr="00804C77" w:rsidRDefault="00922558" w:rsidP="00804C77">
      <w:pPr>
        <w:spacing w:after="0" w:line="300" w:lineRule="auto"/>
        <w:ind w:firstLine="709"/>
        <w:jc w:val="both"/>
        <w:rPr>
          <w:rFonts w:ascii="Times New Roman" w:hAnsi="Times New Roman" w:cs="Times New Roman"/>
          <w:sz w:val="28"/>
          <w:szCs w:val="28"/>
        </w:rPr>
      </w:pPr>
      <w:r w:rsidRPr="00922558">
        <w:rPr>
          <w:rFonts w:ascii="Times New Roman" w:hAnsi="Times New Roman" w:cs="Times New Roman"/>
          <w:sz w:val="28"/>
          <w:szCs w:val="28"/>
        </w:rPr>
        <w:t>Планировочны</w:t>
      </w:r>
      <w:r>
        <w:rPr>
          <w:rFonts w:ascii="Times New Roman" w:hAnsi="Times New Roman" w:cs="Times New Roman"/>
          <w:sz w:val="28"/>
          <w:szCs w:val="28"/>
        </w:rPr>
        <w:t>м</w:t>
      </w:r>
      <w:r w:rsidRPr="00922558">
        <w:rPr>
          <w:rFonts w:ascii="Times New Roman" w:hAnsi="Times New Roman" w:cs="Times New Roman"/>
          <w:sz w:val="28"/>
          <w:szCs w:val="28"/>
        </w:rPr>
        <w:t xml:space="preserve"> узл</w:t>
      </w:r>
      <w:r>
        <w:rPr>
          <w:rFonts w:ascii="Times New Roman" w:hAnsi="Times New Roman" w:cs="Times New Roman"/>
          <w:sz w:val="28"/>
          <w:szCs w:val="28"/>
        </w:rPr>
        <w:t>ом</w:t>
      </w:r>
      <w:r w:rsidRPr="00922558">
        <w:rPr>
          <w:rFonts w:ascii="Times New Roman" w:hAnsi="Times New Roman" w:cs="Times New Roman"/>
          <w:sz w:val="28"/>
          <w:szCs w:val="28"/>
        </w:rPr>
        <w:t xml:space="preserve"> второго порядка </w:t>
      </w:r>
      <w:r>
        <w:rPr>
          <w:rFonts w:ascii="Times New Roman" w:hAnsi="Times New Roman" w:cs="Times New Roman"/>
          <w:sz w:val="28"/>
          <w:szCs w:val="28"/>
        </w:rPr>
        <w:t>является</w:t>
      </w:r>
      <w:r w:rsidRPr="00922558">
        <w:rPr>
          <w:rFonts w:ascii="Times New Roman" w:hAnsi="Times New Roman" w:cs="Times New Roman"/>
          <w:sz w:val="28"/>
          <w:szCs w:val="28"/>
        </w:rPr>
        <w:t xml:space="preserve"> с. Старая Порубежка.</w:t>
      </w:r>
    </w:p>
    <w:p w:rsidR="00684A55" w:rsidRPr="00684A55" w:rsidRDefault="00684A55" w:rsidP="00CE0318">
      <w:pPr>
        <w:spacing w:after="0" w:line="300" w:lineRule="auto"/>
        <w:ind w:firstLine="709"/>
        <w:jc w:val="both"/>
        <w:rPr>
          <w:rFonts w:ascii="Times New Roman" w:hAnsi="Times New Roman" w:cs="Times New Roman"/>
          <w:sz w:val="28"/>
          <w:szCs w:val="28"/>
        </w:rPr>
      </w:pPr>
      <w:r w:rsidRPr="00684A55">
        <w:rPr>
          <w:rFonts w:ascii="Times New Roman" w:hAnsi="Times New Roman" w:cs="Times New Roman"/>
          <w:sz w:val="28"/>
          <w:szCs w:val="28"/>
        </w:rPr>
        <w:t>Село Старая Порубежка расположено в восточной части района на территории между автотранспортной планировочной осью второго порядка и главной ландшафтной планировочной осью. Село является одновременно опорным центром системы расселения местного уровня и административным центром одноим</w:t>
      </w:r>
      <w:r w:rsidR="00642442">
        <w:rPr>
          <w:rFonts w:ascii="Times New Roman" w:hAnsi="Times New Roman" w:cs="Times New Roman"/>
          <w:sz w:val="28"/>
          <w:szCs w:val="28"/>
        </w:rPr>
        <w:t>е</w:t>
      </w:r>
      <w:r w:rsidRPr="00684A55">
        <w:rPr>
          <w:rFonts w:ascii="Times New Roman" w:hAnsi="Times New Roman" w:cs="Times New Roman"/>
          <w:sz w:val="28"/>
          <w:szCs w:val="28"/>
        </w:rPr>
        <w:t xml:space="preserve">нного муниципального образования. Численность населения </w:t>
      </w:r>
      <w:r w:rsidR="008D661B">
        <w:rPr>
          <w:rFonts w:ascii="Times New Roman" w:hAnsi="Times New Roman" w:cs="Times New Roman"/>
          <w:sz w:val="28"/>
          <w:szCs w:val="28"/>
        </w:rPr>
        <w:t xml:space="preserve">на 1 ноября 2024 года </w:t>
      </w:r>
      <w:r w:rsidRPr="00684A55">
        <w:rPr>
          <w:rFonts w:ascii="Times New Roman" w:hAnsi="Times New Roman" w:cs="Times New Roman"/>
          <w:sz w:val="28"/>
          <w:szCs w:val="28"/>
        </w:rPr>
        <w:lastRenderedPageBreak/>
        <w:t xml:space="preserve">составляет </w:t>
      </w:r>
      <w:r w:rsidRPr="00F31A57">
        <w:rPr>
          <w:rFonts w:ascii="Times New Roman" w:hAnsi="Times New Roman" w:cs="Times New Roman"/>
          <w:sz w:val="28"/>
          <w:szCs w:val="28"/>
        </w:rPr>
        <w:t>1</w:t>
      </w:r>
      <w:r w:rsidR="00F31A57" w:rsidRPr="00F31A57">
        <w:rPr>
          <w:rFonts w:ascii="Times New Roman" w:hAnsi="Times New Roman" w:cs="Times New Roman"/>
          <w:sz w:val="28"/>
          <w:szCs w:val="28"/>
        </w:rPr>
        <w:t>250</w:t>
      </w:r>
      <w:r w:rsidRPr="00F31A57">
        <w:rPr>
          <w:rFonts w:ascii="Times New Roman" w:hAnsi="Times New Roman" w:cs="Times New Roman"/>
          <w:sz w:val="28"/>
          <w:szCs w:val="28"/>
        </w:rPr>
        <w:t xml:space="preserve"> чел.,</w:t>
      </w:r>
      <w:r w:rsidRPr="00684A55">
        <w:rPr>
          <w:rFonts w:ascii="Times New Roman" w:hAnsi="Times New Roman" w:cs="Times New Roman"/>
          <w:sz w:val="28"/>
          <w:szCs w:val="28"/>
        </w:rPr>
        <w:t xml:space="preserve"> расстояние до районного центра 31 км. В настоящее время с.</w:t>
      </w:r>
      <w:r w:rsidR="001D06BA">
        <w:rPr>
          <w:rFonts w:ascii="Times New Roman" w:hAnsi="Times New Roman" w:cs="Times New Roman"/>
          <w:sz w:val="28"/>
          <w:szCs w:val="28"/>
        </w:rPr>
        <w:t> </w:t>
      </w:r>
      <w:r w:rsidRPr="00684A55">
        <w:rPr>
          <w:rFonts w:ascii="Times New Roman" w:hAnsi="Times New Roman" w:cs="Times New Roman"/>
          <w:sz w:val="28"/>
          <w:szCs w:val="28"/>
        </w:rPr>
        <w:t>Старая Порубежка выполняет функции подцентра с полным комплексом повседневного и элементами периодического обслуживания населения в социально-культурной и бытовой сферах. Планировочная структура села носит линейный характер.</w:t>
      </w:r>
    </w:p>
    <w:p w:rsidR="00917920" w:rsidRPr="00482875" w:rsidRDefault="00CE0318" w:rsidP="00CE0318">
      <w:pPr>
        <w:spacing w:after="0" w:line="300" w:lineRule="auto"/>
        <w:ind w:firstLine="709"/>
        <w:jc w:val="both"/>
        <w:rPr>
          <w:rFonts w:ascii="Times New Roman" w:hAnsi="Times New Roman" w:cs="Times New Roman"/>
          <w:sz w:val="28"/>
          <w:szCs w:val="28"/>
        </w:rPr>
      </w:pPr>
      <w:r w:rsidRPr="00482875">
        <w:rPr>
          <w:rFonts w:ascii="Times New Roman" w:hAnsi="Times New Roman" w:cs="Times New Roman"/>
          <w:sz w:val="28"/>
          <w:szCs w:val="28"/>
        </w:rPr>
        <w:t>Развитие планировочной структуры рассматривается во взаимосвязи с планировочной организацией территорий всего сельсовета, на основе сложившейся системы улично-дорожной сети, существующих и проектируемых инженерной и социальной инфраструктур, с учетом ранее принятых градостроительных решений.</w:t>
      </w:r>
    </w:p>
    <w:p w:rsidR="00090131" w:rsidRPr="00090131" w:rsidRDefault="00090131" w:rsidP="00090131">
      <w:pPr>
        <w:pStyle w:val="afff"/>
      </w:pPr>
    </w:p>
    <w:p w:rsidR="009316FA" w:rsidRPr="00ED3530" w:rsidRDefault="00B961B1" w:rsidP="00533B19">
      <w:pPr>
        <w:pStyle w:val="2f7"/>
        <w:numPr>
          <w:ilvl w:val="1"/>
          <w:numId w:val="57"/>
        </w:numPr>
        <w:tabs>
          <w:tab w:val="clear" w:pos="6173"/>
          <w:tab w:val="left" w:pos="1560"/>
        </w:tabs>
        <w:spacing w:after="0" w:line="300" w:lineRule="auto"/>
        <w:ind w:left="0" w:firstLine="709"/>
        <w:jc w:val="both"/>
        <w:rPr>
          <w:rFonts w:ascii="Times New Roman" w:hAnsi="Times New Roman"/>
          <w:szCs w:val="28"/>
        </w:rPr>
      </w:pPr>
      <w:bookmarkStart w:id="64" w:name="_Toc99539806"/>
      <w:bookmarkStart w:id="65" w:name="_Toc184368310"/>
      <w:r w:rsidRPr="00ED3530">
        <w:rPr>
          <w:rFonts w:ascii="Times New Roman" w:hAnsi="Times New Roman"/>
          <w:szCs w:val="28"/>
        </w:rPr>
        <w:t>Население и трудовые ресурсы</w:t>
      </w:r>
      <w:bookmarkEnd w:id="64"/>
      <w:bookmarkEnd w:id="65"/>
    </w:p>
    <w:p w:rsidR="009316FA" w:rsidRPr="00590FD2" w:rsidRDefault="009316FA" w:rsidP="00533B19">
      <w:pPr>
        <w:pStyle w:val="af8"/>
        <w:numPr>
          <w:ilvl w:val="2"/>
          <w:numId w:val="57"/>
        </w:numPr>
        <w:tabs>
          <w:tab w:val="left" w:pos="1560"/>
          <w:tab w:val="left" w:pos="1701"/>
          <w:tab w:val="num" w:pos="6173"/>
        </w:tabs>
        <w:spacing w:after="0" w:line="300" w:lineRule="auto"/>
        <w:ind w:left="0" w:firstLine="709"/>
        <w:jc w:val="left"/>
        <w:outlineLvl w:val="1"/>
      </w:pPr>
      <w:bookmarkStart w:id="66" w:name="_Toc21089233"/>
      <w:bookmarkStart w:id="67" w:name="_Toc99539807"/>
      <w:bookmarkStart w:id="68" w:name="_Toc184368311"/>
      <w:r w:rsidRPr="00590FD2">
        <w:t>Динамика численности населения, миграционные процессы</w:t>
      </w:r>
      <w:bookmarkEnd w:id="66"/>
      <w:bookmarkEnd w:id="67"/>
      <w:bookmarkEnd w:id="68"/>
    </w:p>
    <w:p w:rsidR="0026483C" w:rsidRPr="0026483C" w:rsidRDefault="0026483C" w:rsidP="0026483C">
      <w:pPr>
        <w:autoSpaceDE w:val="0"/>
        <w:autoSpaceDN w:val="0"/>
        <w:adjustRightInd w:val="0"/>
        <w:spacing w:after="0" w:line="300" w:lineRule="auto"/>
        <w:ind w:firstLine="709"/>
        <w:jc w:val="both"/>
        <w:rPr>
          <w:rFonts w:ascii="Times New Roman" w:hAnsi="Times New Roman" w:cs="Times New Roman"/>
          <w:sz w:val="28"/>
          <w:szCs w:val="28"/>
        </w:rPr>
      </w:pPr>
      <w:r w:rsidRPr="0026483C">
        <w:rPr>
          <w:rFonts w:ascii="Times New Roman" w:hAnsi="Times New Roman" w:cs="Times New Roman"/>
          <w:sz w:val="28"/>
          <w:szCs w:val="28"/>
        </w:rPr>
        <w:t>Согласно Концепции демографической политики Саратовской области, на период до 2025 года муниципальное образование в части демографической политики относится к группе частично депрессивных муниципальных образований. Для этой группы характерны прирост населения или самые низкие темпы убыли населения, устойчивая миграционная привлекательность.</w:t>
      </w:r>
    </w:p>
    <w:p w:rsidR="0026483C" w:rsidRPr="0026483C" w:rsidRDefault="0026483C" w:rsidP="0026483C">
      <w:pPr>
        <w:autoSpaceDE w:val="0"/>
        <w:autoSpaceDN w:val="0"/>
        <w:adjustRightInd w:val="0"/>
        <w:spacing w:after="0" w:line="300" w:lineRule="auto"/>
        <w:ind w:firstLine="709"/>
        <w:jc w:val="both"/>
        <w:rPr>
          <w:rFonts w:ascii="Times New Roman" w:hAnsi="Times New Roman" w:cs="Times New Roman"/>
          <w:sz w:val="28"/>
          <w:szCs w:val="28"/>
        </w:rPr>
      </w:pPr>
      <w:r w:rsidRPr="0026483C">
        <w:rPr>
          <w:rFonts w:ascii="Times New Roman" w:hAnsi="Times New Roman" w:cs="Times New Roman"/>
          <w:sz w:val="28"/>
          <w:szCs w:val="28"/>
        </w:rPr>
        <w:t>На территории Саратовской области действует демографическая политика, Цель демографической политики для группы частично депрессивных муниципальных образований состоит в стабилизации численности населения в ближайшие 5-10 лет и на основе социально</w:t>
      </w:r>
      <w:r w:rsidR="00281F11">
        <w:rPr>
          <w:rFonts w:ascii="Times New Roman" w:hAnsi="Times New Roman" w:cs="Times New Roman"/>
          <w:sz w:val="28"/>
          <w:szCs w:val="28"/>
        </w:rPr>
        <w:t xml:space="preserve"> </w:t>
      </w:r>
      <w:r w:rsidRPr="0026483C">
        <w:rPr>
          <w:rFonts w:ascii="Times New Roman" w:hAnsi="Times New Roman" w:cs="Times New Roman"/>
          <w:sz w:val="28"/>
          <w:szCs w:val="28"/>
        </w:rPr>
        <w:t>-</w:t>
      </w:r>
      <w:r w:rsidR="00281F11">
        <w:rPr>
          <w:rFonts w:ascii="Times New Roman" w:hAnsi="Times New Roman" w:cs="Times New Roman"/>
          <w:sz w:val="28"/>
          <w:szCs w:val="28"/>
        </w:rPr>
        <w:t xml:space="preserve"> </w:t>
      </w:r>
      <w:r w:rsidRPr="0026483C">
        <w:rPr>
          <w:rFonts w:ascii="Times New Roman" w:hAnsi="Times New Roman" w:cs="Times New Roman"/>
          <w:sz w:val="28"/>
          <w:szCs w:val="28"/>
        </w:rPr>
        <w:t>экономического развития этих муниципальных районов и оздоровления демографической ситуации обеспечении постепенного прироста населения к 2030 году. В этой группе муниципальных образований при разработке и реализации мер по повышению рождаемости, снижению смертности и регулированию миграционных потоков необходимо сопоставлять наличное население с потребностью в нем с точки зрения возрастного, полового, профессионально-квалификационного состава.</w:t>
      </w:r>
    </w:p>
    <w:p w:rsidR="0026483C" w:rsidRDefault="0026483C" w:rsidP="0026483C">
      <w:pPr>
        <w:autoSpaceDE w:val="0"/>
        <w:autoSpaceDN w:val="0"/>
        <w:adjustRightInd w:val="0"/>
        <w:spacing w:after="0" w:line="300" w:lineRule="auto"/>
        <w:ind w:firstLine="709"/>
        <w:jc w:val="both"/>
        <w:rPr>
          <w:rFonts w:ascii="Times New Roman" w:hAnsi="Times New Roman" w:cs="Times New Roman"/>
          <w:sz w:val="28"/>
          <w:szCs w:val="28"/>
        </w:rPr>
      </w:pPr>
      <w:r w:rsidRPr="0026483C">
        <w:rPr>
          <w:rFonts w:ascii="Times New Roman" w:hAnsi="Times New Roman" w:cs="Times New Roman"/>
          <w:sz w:val="28"/>
          <w:szCs w:val="28"/>
        </w:rPr>
        <w:t>Динамика численности населения муниципального образования за предшествующий период характеризовалась следующими показателями (табл.</w:t>
      </w:r>
      <w:r w:rsidR="00EC31EB">
        <w:t> </w:t>
      </w:r>
      <w:r w:rsidR="00D42DDB">
        <w:rPr>
          <w:rFonts w:ascii="Times New Roman" w:hAnsi="Times New Roman" w:cs="Times New Roman"/>
          <w:sz w:val="28"/>
          <w:szCs w:val="28"/>
        </w:rPr>
        <w:t>2.4.1.1</w:t>
      </w:r>
      <w:r w:rsidR="00D42DDB" w:rsidRPr="00D42DDB">
        <w:rPr>
          <w:rFonts w:ascii="Times New Roman" w:hAnsi="Times New Roman" w:cs="Times New Roman"/>
          <w:sz w:val="28"/>
          <w:szCs w:val="28"/>
        </w:rPr>
        <w:t xml:space="preserve">  </w:t>
      </w:r>
      <w:r w:rsidRPr="0026483C">
        <w:rPr>
          <w:rFonts w:ascii="Times New Roman" w:hAnsi="Times New Roman" w:cs="Times New Roman"/>
          <w:sz w:val="28"/>
          <w:szCs w:val="28"/>
        </w:rPr>
        <w:t xml:space="preserve">и рис. </w:t>
      </w:r>
      <w:r w:rsidR="00D42DDB" w:rsidRPr="00D42DDB">
        <w:rPr>
          <w:rFonts w:ascii="Times New Roman" w:hAnsi="Times New Roman" w:cs="Times New Roman"/>
          <w:sz w:val="28"/>
          <w:szCs w:val="28"/>
        </w:rPr>
        <w:t>2.4.1.2</w:t>
      </w:r>
      <w:r w:rsidRPr="0026483C">
        <w:rPr>
          <w:rFonts w:ascii="Times New Roman" w:hAnsi="Times New Roman" w:cs="Times New Roman"/>
          <w:sz w:val="28"/>
          <w:szCs w:val="28"/>
        </w:rPr>
        <w:t>):</w:t>
      </w:r>
    </w:p>
    <w:p w:rsidR="00700B43" w:rsidRDefault="00700B43" w:rsidP="0026483C">
      <w:pPr>
        <w:autoSpaceDE w:val="0"/>
        <w:autoSpaceDN w:val="0"/>
        <w:adjustRightInd w:val="0"/>
        <w:spacing w:after="0" w:line="300" w:lineRule="auto"/>
        <w:ind w:firstLine="709"/>
        <w:jc w:val="both"/>
        <w:rPr>
          <w:rFonts w:ascii="Times New Roman" w:hAnsi="Times New Roman" w:cs="Times New Roman"/>
          <w:sz w:val="28"/>
          <w:szCs w:val="28"/>
        </w:rPr>
      </w:pPr>
    </w:p>
    <w:p w:rsidR="007135A0" w:rsidRPr="00590FD2" w:rsidRDefault="007135A0" w:rsidP="003C7988">
      <w:pPr>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 xml:space="preserve">Таблица </w:t>
      </w:r>
      <w:r w:rsidR="007F77BC">
        <w:rPr>
          <w:rFonts w:ascii="Times New Roman" w:hAnsi="Times New Roman" w:cs="Times New Roman"/>
          <w:b/>
          <w:sz w:val="24"/>
          <w:szCs w:val="24"/>
        </w:rPr>
        <w:t>2</w:t>
      </w:r>
      <w:r w:rsidRPr="00590FD2">
        <w:rPr>
          <w:rFonts w:ascii="Times New Roman" w:hAnsi="Times New Roman" w:cs="Times New Roman"/>
          <w:b/>
          <w:sz w:val="24"/>
          <w:szCs w:val="24"/>
        </w:rPr>
        <w:t>.</w:t>
      </w:r>
      <w:r w:rsidR="007F77BC">
        <w:rPr>
          <w:rFonts w:ascii="Times New Roman" w:hAnsi="Times New Roman" w:cs="Times New Roman"/>
          <w:b/>
          <w:sz w:val="24"/>
          <w:szCs w:val="24"/>
        </w:rPr>
        <w:t>4</w:t>
      </w:r>
      <w:r w:rsidRPr="00590FD2">
        <w:rPr>
          <w:rFonts w:ascii="Times New Roman" w:hAnsi="Times New Roman" w:cs="Times New Roman"/>
          <w:b/>
          <w:sz w:val="24"/>
          <w:szCs w:val="24"/>
        </w:rPr>
        <w:t>.1</w:t>
      </w:r>
      <w:r w:rsidR="007F77BC">
        <w:rPr>
          <w:rFonts w:ascii="Times New Roman" w:hAnsi="Times New Roman" w:cs="Times New Roman"/>
          <w:b/>
          <w:sz w:val="24"/>
          <w:szCs w:val="24"/>
        </w:rPr>
        <w:t>.</w:t>
      </w:r>
      <w:r w:rsidR="00D42DDB">
        <w:rPr>
          <w:rFonts w:ascii="Times New Roman" w:hAnsi="Times New Roman" w:cs="Times New Roman"/>
          <w:b/>
          <w:sz w:val="24"/>
          <w:szCs w:val="24"/>
        </w:rPr>
        <w:t>1</w:t>
      </w:r>
      <w:r w:rsidR="007F77BC">
        <w:rPr>
          <w:rFonts w:ascii="Times New Roman" w:hAnsi="Times New Roman" w:cs="Times New Roman"/>
          <w:b/>
          <w:sz w:val="24"/>
          <w:szCs w:val="24"/>
        </w:rPr>
        <w:t xml:space="preserve"> </w:t>
      </w:r>
      <w:r w:rsidRPr="00590FD2">
        <w:rPr>
          <w:rFonts w:ascii="Times New Roman" w:hAnsi="Times New Roman" w:cs="Times New Roman"/>
          <w:b/>
          <w:sz w:val="24"/>
          <w:szCs w:val="24"/>
        </w:rPr>
        <w:t xml:space="preserve"> Динамика численности населения МО, чел.</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1"/>
        <w:gridCol w:w="1719"/>
        <w:gridCol w:w="1719"/>
        <w:gridCol w:w="1718"/>
        <w:gridCol w:w="1718"/>
        <w:gridCol w:w="1718"/>
      </w:tblGrid>
      <w:tr w:rsidR="00AE0A81" w:rsidRPr="00700B43" w:rsidTr="00AE0A81">
        <w:trPr>
          <w:trHeight w:val="20"/>
        </w:trPr>
        <w:tc>
          <w:tcPr>
            <w:tcW w:w="834" w:type="pct"/>
            <w:tcBorders>
              <w:top w:val="single" w:sz="4" w:space="0" w:color="000000"/>
              <w:left w:val="single" w:sz="4" w:space="0" w:color="000000"/>
              <w:bottom w:val="single" w:sz="4" w:space="0" w:color="000000"/>
              <w:right w:val="single" w:sz="4" w:space="0" w:color="000000"/>
            </w:tcBorders>
          </w:tcPr>
          <w:p w:rsidR="00AE0A81" w:rsidRPr="00700B43" w:rsidRDefault="00AE0A81" w:rsidP="00700B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0A81" w:rsidRPr="00A409E7" w:rsidRDefault="00AE0A81" w:rsidP="00700B43">
            <w:pPr>
              <w:spacing w:after="0" w:line="240" w:lineRule="auto"/>
              <w:jc w:val="center"/>
              <w:rPr>
                <w:rFonts w:ascii="Times New Roman" w:hAnsi="Times New Roman" w:cs="Times New Roman"/>
                <w:b/>
                <w:sz w:val="24"/>
                <w:szCs w:val="24"/>
              </w:rPr>
            </w:pPr>
            <w:r w:rsidRPr="00A409E7">
              <w:rPr>
                <w:rFonts w:ascii="Times New Roman" w:hAnsi="Times New Roman" w:cs="Times New Roman"/>
                <w:b/>
                <w:sz w:val="24"/>
                <w:szCs w:val="24"/>
              </w:rPr>
              <w:t>2020</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0A81" w:rsidRPr="00A409E7" w:rsidRDefault="00AE0A81" w:rsidP="00700B43">
            <w:pPr>
              <w:spacing w:after="0" w:line="240" w:lineRule="auto"/>
              <w:jc w:val="center"/>
              <w:rPr>
                <w:rFonts w:ascii="Times New Roman" w:hAnsi="Times New Roman" w:cs="Times New Roman"/>
                <w:b/>
                <w:sz w:val="24"/>
                <w:szCs w:val="24"/>
              </w:rPr>
            </w:pPr>
            <w:r w:rsidRPr="00A409E7">
              <w:rPr>
                <w:rFonts w:ascii="Times New Roman" w:hAnsi="Times New Roman" w:cs="Times New Roman"/>
                <w:b/>
                <w:sz w:val="24"/>
                <w:szCs w:val="24"/>
              </w:rPr>
              <w:t>2021</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0A81" w:rsidRPr="00A409E7" w:rsidRDefault="00AE0A81" w:rsidP="00700B43">
            <w:pPr>
              <w:spacing w:after="0" w:line="240" w:lineRule="auto"/>
              <w:jc w:val="center"/>
              <w:rPr>
                <w:rFonts w:ascii="Times New Roman" w:hAnsi="Times New Roman" w:cs="Times New Roman"/>
                <w:b/>
                <w:sz w:val="24"/>
                <w:szCs w:val="24"/>
              </w:rPr>
            </w:pPr>
            <w:r w:rsidRPr="00A409E7">
              <w:rPr>
                <w:rFonts w:ascii="Times New Roman" w:hAnsi="Times New Roman" w:cs="Times New Roman"/>
                <w:b/>
                <w:sz w:val="24"/>
                <w:szCs w:val="24"/>
              </w:rPr>
              <w:t>2022</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0A81" w:rsidRPr="00A409E7" w:rsidRDefault="00AE0A81" w:rsidP="00700B43">
            <w:pPr>
              <w:spacing w:after="0" w:line="240" w:lineRule="auto"/>
              <w:jc w:val="center"/>
              <w:rPr>
                <w:rFonts w:ascii="Times New Roman" w:hAnsi="Times New Roman" w:cs="Times New Roman"/>
                <w:b/>
                <w:sz w:val="24"/>
                <w:szCs w:val="24"/>
              </w:rPr>
            </w:pPr>
            <w:r w:rsidRPr="00A409E7">
              <w:rPr>
                <w:rFonts w:ascii="Times New Roman" w:hAnsi="Times New Roman" w:cs="Times New Roman"/>
                <w:b/>
                <w:sz w:val="24"/>
                <w:szCs w:val="24"/>
              </w:rPr>
              <w:t>2023</w:t>
            </w:r>
          </w:p>
        </w:tc>
        <w:tc>
          <w:tcPr>
            <w:tcW w:w="833" w:type="pct"/>
            <w:tcBorders>
              <w:top w:val="single" w:sz="4" w:space="0" w:color="000000"/>
              <w:left w:val="single" w:sz="4" w:space="0" w:color="000000"/>
              <w:bottom w:val="single" w:sz="4" w:space="0" w:color="000000"/>
              <w:right w:val="single" w:sz="4" w:space="0" w:color="000000"/>
            </w:tcBorders>
          </w:tcPr>
          <w:p w:rsidR="00AE0A81" w:rsidRPr="00A409E7" w:rsidRDefault="00AE0A81" w:rsidP="00700B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w:t>
            </w:r>
          </w:p>
        </w:tc>
      </w:tr>
      <w:tr w:rsidR="00AE0A81" w:rsidRPr="00700B43" w:rsidTr="00AE0A81">
        <w:trPr>
          <w:trHeight w:val="20"/>
        </w:trPr>
        <w:tc>
          <w:tcPr>
            <w:tcW w:w="834" w:type="pct"/>
            <w:tcBorders>
              <w:top w:val="single" w:sz="4" w:space="0" w:color="000000"/>
              <w:left w:val="single" w:sz="4" w:space="0" w:color="000000"/>
              <w:bottom w:val="single" w:sz="4" w:space="0" w:color="000000"/>
              <w:right w:val="single" w:sz="4" w:space="0" w:color="000000"/>
            </w:tcBorders>
          </w:tcPr>
          <w:p w:rsidR="00AE0A81" w:rsidRPr="00700B43" w:rsidRDefault="00AE0A81" w:rsidP="00700B43">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Человек</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0A81" w:rsidRPr="00FF3BB4" w:rsidRDefault="00AE0A81" w:rsidP="00FF3BB4">
            <w:pPr>
              <w:spacing w:after="0" w:line="240" w:lineRule="auto"/>
              <w:jc w:val="center"/>
              <w:rPr>
                <w:rFonts w:ascii="Times New Roman" w:hAnsi="Times New Roman" w:cs="Times New Roman"/>
                <w:color w:val="000000"/>
                <w:sz w:val="24"/>
                <w:szCs w:val="24"/>
                <w:shd w:val="clear" w:color="auto" w:fill="FFFFFF"/>
              </w:rPr>
            </w:pPr>
            <w:r w:rsidRPr="00FF3BB4">
              <w:rPr>
                <w:rFonts w:ascii="Times New Roman" w:hAnsi="Times New Roman" w:cs="Times New Roman"/>
                <w:color w:val="000000"/>
                <w:sz w:val="24"/>
                <w:szCs w:val="24"/>
                <w:shd w:val="clear" w:color="auto" w:fill="FFFFFF"/>
              </w:rPr>
              <w:t>1672</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0A81" w:rsidRPr="00FF3BB4" w:rsidRDefault="00AE0A81" w:rsidP="00FF3BB4">
            <w:pPr>
              <w:spacing w:after="0" w:line="240" w:lineRule="auto"/>
              <w:jc w:val="center"/>
              <w:rPr>
                <w:rFonts w:ascii="Times New Roman" w:hAnsi="Times New Roman" w:cs="Times New Roman"/>
                <w:color w:val="000000"/>
                <w:sz w:val="24"/>
                <w:szCs w:val="24"/>
                <w:shd w:val="clear" w:color="auto" w:fill="FFFFFF"/>
              </w:rPr>
            </w:pPr>
            <w:r w:rsidRPr="00FF3BB4">
              <w:rPr>
                <w:rFonts w:ascii="Times New Roman" w:hAnsi="Times New Roman" w:cs="Times New Roman"/>
                <w:color w:val="000000"/>
                <w:sz w:val="24"/>
                <w:szCs w:val="24"/>
                <w:shd w:val="clear" w:color="auto" w:fill="FFFFFF"/>
              </w:rPr>
              <w:t>1631</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0A81" w:rsidRPr="00FF3BB4" w:rsidRDefault="00AE0A81" w:rsidP="00FF3BB4">
            <w:pPr>
              <w:spacing w:after="0" w:line="240" w:lineRule="auto"/>
              <w:jc w:val="center"/>
              <w:rPr>
                <w:rFonts w:ascii="Times New Roman" w:hAnsi="Times New Roman" w:cs="Times New Roman"/>
                <w:color w:val="000000"/>
                <w:sz w:val="24"/>
                <w:szCs w:val="24"/>
                <w:shd w:val="clear" w:color="auto" w:fill="FFFFFF"/>
              </w:rPr>
            </w:pPr>
            <w:r w:rsidRPr="00FF3BB4">
              <w:rPr>
                <w:rFonts w:ascii="Times New Roman" w:hAnsi="Times New Roman" w:cs="Times New Roman"/>
                <w:color w:val="000000"/>
                <w:sz w:val="24"/>
                <w:szCs w:val="24"/>
                <w:shd w:val="clear" w:color="auto" w:fill="FFFFFF"/>
              </w:rPr>
              <w:t>1573</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0A81" w:rsidRPr="00FF3BB4" w:rsidRDefault="00AE0A81" w:rsidP="00FF3BB4">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1631</w:t>
            </w:r>
          </w:p>
        </w:tc>
        <w:tc>
          <w:tcPr>
            <w:tcW w:w="833" w:type="pct"/>
            <w:tcBorders>
              <w:top w:val="single" w:sz="4" w:space="0" w:color="000000"/>
              <w:left w:val="single" w:sz="4" w:space="0" w:color="000000"/>
              <w:bottom w:val="single" w:sz="4" w:space="0" w:color="000000"/>
              <w:right w:val="single" w:sz="4" w:space="0" w:color="000000"/>
            </w:tcBorders>
          </w:tcPr>
          <w:p w:rsidR="00AE0A81" w:rsidRPr="007327DD" w:rsidRDefault="00AE0A81" w:rsidP="00FF3BB4">
            <w:pPr>
              <w:spacing w:after="0" w:line="240" w:lineRule="auto"/>
              <w:jc w:val="center"/>
              <w:rPr>
                <w:rFonts w:ascii="Times New Roman" w:hAnsi="Times New Roman" w:cs="Times New Roman"/>
                <w:color w:val="000000"/>
                <w:sz w:val="24"/>
                <w:szCs w:val="24"/>
                <w:highlight w:val="cyan"/>
                <w:shd w:val="clear" w:color="auto" w:fill="FFFFFF"/>
              </w:rPr>
            </w:pPr>
            <w:r w:rsidRPr="00AE0A81">
              <w:rPr>
                <w:rFonts w:ascii="Times New Roman" w:hAnsi="Times New Roman" w:cs="Times New Roman"/>
                <w:color w:val="000000"/>
                <w:sz w:val="24"/>
                <w:szCs w:val="24"/>
                <w:shd w:val="clear" w:color="auto" w:fill="FFFFFF"/>
              </w:rPr>
              <w:t>1581</w:t>
            </w:r>
          </w:p>
        </w:tc>
      </w:tr>
    </w:tbl>
    <w:p w:rsidR="006F7F3B" w:rsidRDefault="006F7F3B" w:rsidP="006F7F3B">
      <w:pPr>
        <w:spacing w:after="0" w:line="240" w:lineRule="auto"/>
        <w:ind w:firstLine="709"/>
        <w:rPr>
          <w:rFonts w:ascii="Times New Roman" w:hAnsi="Times New Roman" w:cs="Times New Roman"/>
          <w:b/>
          <w:sz w:val="24"/>
          <w:szCs w:val="24"/>
        </w:rPr>
      </w:pPr>
    </w:p>
    <w:p w:rsidR="00167CF3" w:rsidRDefault="00167CF3" w:rsidP="006F7F3B">
      <w:pPr>
        <w:spacing w:after="0" w:line="240" w:lineRule="auto"/>
        <w:ind w:firstLine="709"/>
        <w:rPr>
          <w:rFonts w:ascii="Times New Roman" w:hAnsi="Times New Roman" w:cs="Times New Roman"/>
          <w:b/>
          <w:sz w:val="24"/>
          <w:szCs w:val="24"/>
        </w:rPr>
      </w:pPr>
    </w:p>
    <w:p w:rsidR="00167CF3" w:rsidRDefault="00167CF3" w:rsidP="006F7F3B">
      <w:pPr>
        <w:spacing w:after="0" w:line="240" w:lineRule="auto"/>
        <w:ind w:firstLine="709"/>
        <w:rPr>
          <w:rFonts w:ascii="Times New Roman" w:hAnsi="Times New Roman" w:cs="Times New Roman"/>
          <w:b/>
          <w:sz w:val="24"/>
          <w:szCs w:val="24"/>
        </w:rPr>
      </w:pPr>
    </w:p>
    <w:p w:rsidR="00167CF3" w:rsidRDefault="00167CF3" w:rsidP="006F7F3B">
      <w:pPr>
        <w:spacing w:after="0" w:line="240" w:lineRule="auto"/>
        <w:ind w:firstLine="709"/>
        <w:rPr>
          <w:rFonts w:ascii="Times New Roman" w:hAnsi="Times New Roman" w:cs="Times New Roman"/>
          <w:b/>
          <w:sz w:val="24"/>
          <w:szCs w:val="24"/>
        </w:rPr>
      </w:pPr>
    </w:p>
    <w:p w:rsidR="007135A0" w:rsidRPr="00696C9D" w:rsidRDefault="006F7F3B" w:rsidP="006F7F3B">
      <w:pPr>
        <w:spacing w:after="0" w:line="240" w:lineRule="auto"/>
        <w:ind w:firstLine="709"/>
        <w:rPr>
          <w:rFonts w:ascii="Times New Roman" w:hAnsi="Times New Roman" w:cs="Times New Roman"/>
          <w:b/>
          <w:sz w:val="24"/>
          <w:szCs w:val="24"/>
        </w:rPr>
      </w:pPr>
      <w:r w:rsidRPr="00696C9D">
        <w:rPr>
          <w:rFonts w:ascii="Times New Roman" w:hAnsi="Times New Roman" w:cs="Times New Roman"/>
          <w:b/>
          <w:sz w:val="24"/>
          <w:szCs w:val="24"/>
        </w:rPr>
        <w:lastRenderedPageBreak/>
        <w:t>Р</w:t>
      </w:r>
      <w:r w:rsidR="007135A0" w:rsidRPr="00696C9D">
        <w:rPr>
          <w:rFonts w:ascii="Times New Roman" w:hAnsi="Times New Roman" w:cs="Times New Roman"/>
          <w:b/>
          <w:sz w:val="24"/>
          <w:szCs w:val="24"/>
        </w:rPr>
        <w:t xml:space="preserve">исунок </w:t>
      </w:r>
      <w:r w:rsidR="007F77BC" w:rsidRPr="00696C9D">
        <w:rPr>
          <w:rFonts w:ascii="Times New Roman" w:hAnsi="Times New Roman" w:cs="Times New Roman"/>
          <w:b/>
          <w:sz w:val="24"/>
          <w:szCs w:val="24"/>
        </w:rPr>
        <w:t>2</w:t>
      </w:r>
      <w:r w:rsidR="007135A0" w:rsidRPr="00696C9D">
        <w:rPr>
          <w:rFonts w:ascii="Times New Roman" w:hAnsi="Times New Roman" w:cs="Times New Roman"/>
          <w:b/>
          <w:sz w:val="24"/>
          <w:szCs w:val="24"/>
        </w:rPr>
        <w:t>.</w:t>
      </w:r>
      <w:r w:rsidR="007F77BC" w:rsidRPr="00696C9D">
        <w:rPr>
          <w:rFonts w:ascii="Times New Roman" w:hAnsi="Times New Roman" w:cs="Times New Roman"/>
          <w:b/>
          <w:sz w:val="24"/>
          <w:szCs w:val="24"/>
        </w:rPr>
        <w:t>4</w:t>
      </w:r>
      <w:r w:rsidR="007135A0" w:rsidRPr="00696C9D">
        <w:rPr>
          <w:rFonts w:ascii="Times New Roman" w:hAnsi="Times New Roman" w:cs="Times New Roman"/>
          <w:b/>
          <w:sz w:val="24"/>
          <w:szCs w:val="24"/>
        </w:rPr>
        <w:t>.</w:t>
      </w:r>
      <w:r w:rsidR="007F77BC" w:rsidRPr="00696C9D">
        <w:rPr>
          <w:rFonts w:ascii="Times New Roman" w:hAnsi="Times New Roman" w:cs="Times New Roman"/>
          <w:b/>
          <w:sz w:val="24"/>
          <w:szCs w:val="24"/>
        </w:rPr>
        <w:t>1.2</w:t>
      </w:r>
      <w:r w:rsidR="007135A0" w:rsidRPr="00696C9D">
        <w:rPr>
          <w:rFonts w:ascii="Times New Roman" w:hAnsi="Times New Roman" w:cs="Times New Roman"/>
          <w:b/>
          <w:sz w:val="24"/>
          <w:szCs w:val="24"/>
        </w:rPr>
        <w:t xml:space="preserve"> Динамика численности населения</w:t>
      </w:r>
    </w:p>
    <w:p w:rsidR="007135A0" w:rsidRPr="00E25FC4" w:rsidRDefault="00452826" w:rsidP="00405281">
      <w:pPr>
        <w:pStyle w:val="211"/>
        <w:spacing w:line="360" w:lineRule="auto"/>
        <w:ind w:firstLine="0"/>
        <w:rPr>
          <w:szCs w:val="28"/>
        </w:rPr>
      </w:pPr>
      <w:r>
        <w:rPr>
          <w:noProof/>
          <w:szCs w:val="28"/>
          <w:lang w:eastAsia="ru-RU"/>
        </w:rPr>
        <w:drawing>
          <wp:inline distT="0" distB="0" distL="0" distR="0" wp14:anchorId="54753DF2" wp14:editId="30D63CA4">
            <wp:extent cx="6467475" cy="24479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5281" w:rsidRPr="00590FD2" w:rsidRDefault="00405281" w:rsidP="00D1280D">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Как видно из таблицы </w:t>
      </w:r>
      <w:r w:rsidR="00332D5E">
        <w:rPr>
          <w:rFonts w:ascii="Times New Roman" w:hAnsi="Times New Roman" w:cs="Times New Roman"/>
          <w:sz w:val="28"/>
          <w:szCs w:val="28"/>
        </w:rPr>
        <w:t>2.4.1.</w:t>
      </w:r>
      <w:r w:rsidR="00D971B3">
        <w:rPr>
          <w:rFonts w:ascii="Times New Roman" w:hAnsi="Times New Roman" w:cs="Times New Roman"/>
          <w:sz w:val="28"/>
          <w:szCs w:val="28"/>
        </w:rPr>
        <w:t>1</w:t>
      </w:r>
      <w:r w:rsidR="00332D5E">
        <w:rPr>
          <w:rFonts w:ascii="Times New Roman" w:hAnsi="Times New Roman" w:cs="Times New Roman"/>
          <w:sz w:val="28"/>
          <w:szCs w:val="28"/>
        </w:rPr>
        <w:t xml:space="preserve"> </w:t>
      </w:r>
      <w:r w:rsidRPr="00590FD2">
        <w:rPr>
          <w:rFonts w:ascii="Times New Roman" w:hAnsi="Times New Roman" w:cs="Times New Roman"/>
          <w:sz w:val="28"/>
          <w:szCs w:val="28"/>
        </w:rPr>
        <w:t xml:space="preserve">и рисунка </w:t>
      </w:r>
      <w:r w:rsidR="00332D5E" w:rsidRPr="00332D5E">
        <w:rPr>
          <w:rFonts w:ascii="Times New Roman" w:hAnsi="Times New Roman" w:cs="Times New Roman"/>
          <w:sz w:val="28"/>
          <w:szCs w:val="28"/>
        </w:rPr>
        <w:t xml:space="preserve">2.4.1.2 </w:t>
      </w:r>
      <w:r w:rsidRPr="00590FD2">
        <w:rPr>
          <w:rFonts w:ascii="Times New Roman" w:hAnsi="Times New Roman" w:cs="Times New Roman"/>
          <w:sz w:val="28"/>
          <w:szCs w:val="28"/>
        </w:rPr>
        <w:t>з</w:t>
      </w:r>
      <w:r w:rsidR="00051774">
        <w:rPr>
          <w:rFonts w:ascii="Times New Roman" w:hAnsi="Times New Roman" w:cs="Times New Roman"/>
          <w:sz w:val="28"/>
          <w:szCs w:val="28"/>
        </w:rPr>
        <w:t xml:space="preserve">а последние годы в МО </w:t>
      </w:r>
      <w:r w:rsidR="00051774" w:rsidRPr="008B417A">
        <w:rPr>
          <w:rFonts w:ascii="Times New Roman" w:hAnsi="Times New Roman" w:cs="Times New Roman"/>
          <w:sz w:val="28"/>
          <w:szCs w:val="28"/>
        </w:rPr>
        <w:t>отмеча</w:t>
      </w:r>
      <w:r w:rsidR="008B417A" w:rsidRPr="008B417A">
        <w:rPr>
          <w:rFonts w:ascii="Times New Roman" w:hAnsi="Times New Roman" w:cs="Times New Roman"/>
          <w:sz w:val="28"/>
          <w:szCs w:val="28"/>
        </w:rPr>
        <w:t xml:space="preserve">ется высокий спад </w:t>
      </w:r>
      <w:r w:rsidRPr="008B417A">
        <w:rPr>
          <w:rFonts w:ascii="Times New Roman" w:hAnsi="Times New Roman" w:cs="Times New Roman"/>
          <w:sz w:val="28"/>
          <w:szCs w:val="28"/>
        </w:rPr>
        <w:t>численности населения.</w:t>
      </w:r>
    </w:p>
    <w:p w:rsidR="00E25FC4" w:rsidRDefault="00E25FC4" w:rsidP="00D1280D">
      <w:pPr>
        <w:spacing w:after="0" w:line="300" w:lineRule="auto"/>
        <w:ind w:firstLine="709"/>
        <w:jc w:val="both"/>
        <w:rPr>
          <w:rFonts w:ascii="Times New Roman" w:hAnsi="Times New Roman" w:cs="Times New Roman"/>
          <w:sz w:val="28"/>
          <w:szCs w:val="28"/>
        </w:rPr>
      </w:pPr>
      <w:r w:rsidRPr="00E25FC4">
        <w:rPr>
          <w:rFonts w:ascii="Times New Roman" w:hAnsi="Times New Roman" w:cs="Times New Roman"/>
          <w:sz w:val="28"/>
          <w:szCs w:val="28"/>
        </w:rPr>
        <w:t xml:space="preserve">Динамика численности населения </w:t>
      </w:r>
      <w:r w:rsidR="00112147">
        <w:rPr>
          <w:rFonts w:ascii="Times New Roman" w:hAnsi="Times New Roman" w:cs="Times New Roman"/>
          <w:sz w:val="28"/>
          <w:szCs w:val="28"/>
        </w:rPr>
        <w:t>Старопорубежско</w:t>
      </w:r>
      <w:r w:rsidR="003C3B2B">
        <w:rPr>
          <w:rFonts w:ascii="Times New Roman" w:hAnsi="Times New Roman" w:cs="Times New Roman"/>
          <w:sz w:val="28"/>
          <w:szCs w:val="28"/>
        </w:rPr>
        <w:t>го</w:t>
      </w:r>
      <w:r w:rsidRPr="00E25FC4">
        <w:rPr>
          <w:rFonts w:ascii="Times New Roman" w:hAnsi="Times New Roman" w:cs="Times New Roman"/>
          <w:sz w:val="28"/>
          <w:szCs w:val="28"/>
        </w:rPr>
        <w:t xml:space="preserve"> МО, как и </w:t>
      </w:r>
      <w:r w:rsidR="003C3B2B">
        <w:rPr>
          <w:rFonts w:ascii="Times New Roman" w:hAnsi="Times New Roman" w:cs="Times New Roman"/>
          <w:sz w:val="28"/>
          <w:szCs w:val="28"/>
        </w:rPr>
        <w:t>Пугачевского</w:t>
      </w:r>
      <w:r w:rsidRPr="00E25FC4">
        <w:rPr>
          <w:rFonts w:ascii="Times New Roman" w:hAnsi="Times New Roman" w:cs="Times New Roman"/>
          <w:sz w:val="28"/>
          <w:szCs w:val="28"/>
        </w:rPr>
        <w:t xml:space="preserve"> муниципального района в целом, напрямую зависит от двух основных показателей: естественного прироста (убыли) населения и его миграционного прироста, которые в сумме дают общее представление об изменении численности населения.</w:t>
      </w:r>
    </w:p>
    <w:p w:rsidR="00635F62" w:rsidRDefault="00635F62" w:rsidP="00D1280D">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 период 20</w:t>
      </w:r>
      <w:r w:rsidR="00046334">
        <w:rPr>
          <w:rFonts w:ascii="Times New Roman" w:hAnsi="Times New Roman" w:cs="Times New Roman"/>
          <w:sz w:val="28"/>
          <w:szCs w:val="28"/>
        </w:rPr>
        <w:t>20</w:t>
      </w:r>
      <w:r w:rsidR="003B16D6">
        <w:rPr>
          <w:rFonts w:ascii="Times New Roman" w:hAnsi="Times New Roman" w:cs="Times New Roman"/>
          <w:sz w:val="28"/>
          <w:szCs w:val="28"/>
        </w:rPr>
        <w:t>-202</w:t>
      </w:r>
      <w:r w:rsidR="00046334">
        <w:rPr>
          <w:rFonts w:ascii="Times New Roman" w:hAnsi="Times New Roman" w:cs="Times New Roman"/>
          <w:sz w:val="28"/>
          <w:szCs w:val="28"/>
        </w:rPr>
        <w:t>4</w:t>
      </w:r>
      <w:r w:rsidR="0017577D">
        <w:rPr>
          <w:rFonts w:ascii="Times New Roman" w:hAnsi="Times New Roman" w:cs="Times New Roman"/>
          <w:sz w:val="28"/>
          <w:szCs w:val="28"/>
        </w:rPr>
        <w:t xml:space="preserve"> </w:t>
      </w:r>
      <w:r w:rsidRPr="00590FD2">
        <w:rPr>
          <w:rFonts w:ascii="Times New Roman" w:hAnsi="Times New Roman" w:cs="Times New Roman"/>
          <w:sz w:val="28"/>
          <w:szCs w:val="28"/>
        </w:rPr>
        <w:t xml:space="preserve">гг. численность населения </w:t>
      </w:r>
      <w:r w:rsidR="003B16D6">
        <w:rPr>
          <w:rFonts w:ascii="Times New Roman" w:hAnsi="Times New Roman" w:cs="Times New Roman"/>
          <w:sz w:val="28"/>
          <w:szCs w:val="28"/>
        </w:rPr>
        <w:t>уменьшилась</w:t>
      </w:r>
      <w:r w:rsidRPr="00590FD2">
        <w:rPr>
          <w:rFonts w:ascii="Times New Roman" w:hAnsi="Times New Roman" w:cs="Times New Roman"/>
          <w:sz w:val="28"/>
          <w:szCs w:val="28"/>
        </w:rPr>
        <w:t xml:space="preserve"> </w:t>
      </w:r>
      <w:r w:rsidRPr="00057CDB">
        <w:rPr>
          <w:rFonts w:ascii="Times New Roman" w:hAnsi="Times New Roman" w:cs="Times New Roman"/>
          <w:sz w:val="28"/>
          <w:szCs w:val="28"/>
        </w:rPr>
        <w:t xml:space="preserve">на </w:t>
      </w:r>
      <w:r w:rsidR="001E1370" w:rsidRPr="001E1370">
        <w:rPr>
          <w:rFonts w:ascii="Times New Roman" w:hAnsi="Times New Roman" w:cs="Times New Roman"/>
          <w:sz w:val="28"/>
          <w:szCs w:val="28"/>
        </w:rPr>
        <w:t>91</w:t>
      </w:r>
      <w:r w:rsidRPr="001E1370">
        <w:rPr>
          <w:rFonts w:ascii="Times New Roman" w:hAnsi="Times New Roman" w:cs="Times New Roman"/>
          <w:sz w:val="28"/>
          <w:szCs w:val="28"/>
        </w:rPr>
        <w:t xml:space="preserve"> человек</w:t>
      </w:r>
      <w:r w:rsidRPr="00057CDB">
        <w:rPr>
          <w:rFonts w:ascii="Times New Roman" w:hAnsi="Times New Roman" w:cs="Times New Roman"/>
          <w:sz w:val="28"/>
          <w:szCs w:val="28"/>
        </w:rPr>
        <w:t>,</w:t>
      </w:r>
      <w:r w:rsidRPr="00F374FB">
        <w:rPr>
          <w:rFonts w:ascii="Times New Roman" w:hAnsi="Times New Roman" w:cs="Times New Roman"/>
          <w:color w:val="FF0000"/>
          <w:sz w:val="28"/>
          <w:szCs w:val="28"/>
        </w:rPr>
        <w:t xml:space="preserve"> </w:t>
      </w:r>
      <w:r w:rsidRPr="00B422D3">
        <w:rPr>
          <w:rFonts w:ascii="Times New Roman" w:hAnsi="Times New Roman" w:cs="Times New Roman"/>
          <w:sz w:val="28"/>
          <w:szCs w:val="28"/>
        </w:rPr>
        <w:t xml:space="preserve">что составляет </w:t>
      </w:r>
      <w:r w:rsidRPr="001E1370">
        <w:rPr>
          <w:rFonts w:ascii="Times New Roman" w:hAnsi="Times New Roman" w:cs="Times New Roman"/>
          <w:sz w:val="28"/>
          <w:szCs w:val="28"/>
        </w:rPr>
        <w:t>около</w:t>
      </w:r>
      <w:r w:rsidR="00051774" w:rsidRPr="001E1370">
        <w:rPr>
          <w:rFonts w:ascii="Times New Roman" w:hAnsi="Times New Roman" w:cs="Times New Roman"/>
          <w:color w:val="FF0000"/>
          <w:sz w:val="28"/>
          <w:szCs w:val="28"/>
        </w:rPr>
        <w:t xml:space="preserve"> </w:t>
      </w:r>
      <w:r w:rsidR="001E1370" w:rsidRPr="001E1370">
        <w:rPr>
          <w:rFonts w:ascii="Times New Roman" w:hAnsi="Times New Roman" w:cs="Times New Roman"/>
          <w:sz w:val="28"/>
          <w:szCs w:val="28"/>
        </w:rPr>
        <w:t>5</w:t>
      </w:r>
      <w:r w:rsidR="00B34EF5" w:rsidRPr="001E1370">
        <w:rPr>
          <w:rFonts w:ascii="Times New Roman" w:hAnsi="Times New Roman" w:cs="Times New Roman"/>
          <w:sz w:val="28"/>
          <w:szCs w:val="28"/>
        </w:rPr>
        <w:t>,</w:t>
      </w:r>
      <w:r w:rsidR="001E1370" w:rsidRPr="001E1370">
        <w:rPr>
          <w:rFonts w:ascii="Times New Roman" w:hAnsi="Times New Roman" w:cs="Times New Roman"/>
          <w:sz w:val="28"/>
          <w:szCs w:val="28"/>
        </w:rPr>
        <w:t>4</w:t>
      </w:r>
      <w:r w:rsidR="00E66359" w:rsidRPr="001E1370">
        <w:rPr>
          <w:rFonts w:ascii="Times New Roman" w:hAnsi="Times New Roman" w:cs="Times New Roman"/>
          <w:sz w:val="28"/>
          <w:szCs w:val="28"/>
        </w:rPr>
        <w:t xml:space="preserve"> </w:t>
      </w:r>
      <w:r w:rsidRPr="001E1370">
        <w:rPr>
          <w:rFonts w:ascii="Times New Roman" w:hAnsi="Times New Roman" w:cs="Times New Roman"/>
          <w:sz w:val="28"/>
          <w:szCs w:val="28"/>
        </w:rPr>
        <w:t>%.</w:t>
      </w:r>
    </w:p>
    <w:p w:rsidR="005C439B" w:rsidRPr="00590FD2" w:rsidRDefault="00CD2A3F" w:rsidP="005C439B">
      <w:pPr>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 xml:space="preserve">Таблица </w:t>
      </w:r>
      <w:r w:rsidR="001D1AEB">
        <w:rPr>
          <w:rFonts w:ascii="Times New Roman" w:hAnsi="Times New Roman" w:cs="Times New Roman"/>
          <w:b/>
          <w:sz w:val="24"/>
          <w:szCs w:val="24"/>
        </w:rPr>
        <w:t>2</w:t>
      </w:r>
      <w:r w:rsidRPr="00590FD2">
        <w:rPr>
          <w:rFonts w:ascii="Times New Roman" w:hAnsi="Times New Roman" w:cs="Times New Roman"/>
          <w:b/>
          <w:sz w:val="24"/>
          <w:szCs w:val="24"/>
        </w:rPr>
        <w:t>.</w:t>
      </w:r>
      <w:r w:rsidR="001D1AEB">
        <w:rPr>
          <w:rFonts w:ascii="Times New Roman" w:hAnsi="Times New Roman" w:cs="Times New Roman"/>
          <w:b/>
          <w:sz w:val="24"/>
          <w:szCs w:val="24"/>
        </w:rPr>
        <w:t>4</w:t>
      </w:r>
      <w:r w:rsidRPr="00590FD2">
        <w:rPr>
          <w:rFonts w:ascii="Times New Roman" w:hAnsi="Times New Roman" w:cs="Times New Roman"/>
          <w:b/>
          <w:sz w:val="24"/>
          <w:szCs w:val="24"/>
        </w:rPr>
        <w:t>.</w:t>
      </w:r>
      <w:r w:rsidR="001D1AEB">
        <w:rPr>
          <w:rFonts w:ascii="Times New Roman" w:hAnsi="Times New Roman" w:cs="Times New Roman"/>
          <w:b/>
          <w:sz w:val="24"/>
          <w:szCs w:val="24"/>
        </w:rPr>
        <w:t>1.</w:t>
      </w:r>
      <w:r w:rsidRPr="00590FD2">
        <w:rPr>
          <w:rFonts w:ascii="Times New Roman" w:hAnsi="Times New Roman" w:cs="Times New Roman"/>
          <w:b/>
          <w:sz w:val="24"/>
          <w:szCs w:val="24"/>
        </w:rPr>
        <w:t xml:space="preserve">3 </w:t>
      </w:r>
      <w:r w:rsidR="005C439B" w:rsidRPr="00590FD2">
        <w:rPr>
          <w:rFonts w:ascii="Times New Roman" w:hAnsi="Times New Roman" w:cs="Times New Roman"/>
          <w:b/>
          <w:sz w:val="24"/>
          <w:szCs w:val="24"/>
        </w:rPr>
        <w:t>Динамика родившихся и умерших в МО</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1478"/>
        <w:gridCol w:w="1478"/>
        <w:gridCol w:w="1478"/>
        <w:gridCol w:w="1478"/>
        <w:gridCol w:w="1361"/>
      </w:tblGrid>
      <w:tr w:rsidR="00971898" w:rsidRPr="007514EC" w:rsidTr="00AD7CFB">
        <w:trPr>
          <w:trHeight w:val="445"/>
        </w:trPr>
        <w:tc>
          <w:tcPr>
            <w:tcW w:w="1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A87BB7" w:rsidRDefault="00971898" w:rsidP="00165476">
            <w:pPr>
              <w:widowControl w:val="0"/>
              <w:tabs>
                <w:tab w:val="left" w:pos="1710"/>
              </w:tabs>
              <w:spacing w:after="0" w:line="240" w:lineRule="auto"/>
              <w:ind w:firstLine="34"/>
              <w:jc w:val="center"/>
              <w:rPr>
                <w:rFonts w:ascii="Times New Roman" w:hAnsi="Times New Roman" w:cs="Times New Roman"/>
                <w:b/>
                <w:sz w:val="24"/>
                <w:szCs w:val="24"/>
              </w:rPr>
            </w:pPr>
            <w:r w:rsidRPr="00A87BB7">
              <w:rPr>
                <w:rFonts w:ascii="Times New Roman" w:hAnsi="Times New Roman" w:cs="Times New Roman"/>
                <w:b/>
                <w:sz w:val="24"/>
                <w:szCs w:val="24"/>
              </w:rPr>
              <w:t>Показатель</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BC4634" w:rsidRDefault="00971898" w:rsidP="0097564C">
            <w:pPr>
              <w:autoSpaceDE w:val="0"/>
              <w:autoSpaceDN w:val="0"/>
              <w:adjustRightInd w:val="0"/>
              <w:spacing w:after="0" w:line="240" w:lineRule="auto"/>
              <w:ind w:firstLine="119"/>
              <w:jc w:val="center"/>
              <w:rPr>
                <w:rFonts w:ascii="Times New Roman" w:hAnsi="Times New Roman" w:cs="Times New Roman"/>
                <w:b/>
                <w:sz w:val="24"/>
                <w:szCs w:val="24"/>
              </w:rPr>
            </w:pPr>
            <w:r w:rsidRPr="00BC4634">
              <w:rPr>
                <w:rFonts w:ascii="Times New Roman" w:hAnsi="Times New Roman" w:cs="Times New Roman"/>
                <w:b/>
                <w:sz w:val="24"/>
                <w:szCs w:val="24"/>
              </w:rPr>
              <w:t>2020</w:t>
            </w:r>
          </w:p>
        </w:tc>
        <w:tc>
          <w:tcPr>
            <w:tcW w:w="724" w:type="pct"/>
            <w:tcBorders>
              <w:top w:val="single" w:sz="4" w:space="0" w:color="000000"/>
              <w:left w:val="single" w:sz="4" w:space="0" w:color="000000"/>
              <w:bottom w:val="single" w:sz="4" w:space="0" w:color="000000"/>
              <w:right w:val="single" w:sz="4" w:space="0" w:color="000000"/>
            </w:tcBorders>
            <w:vAlign w:val="center"/>
          </w:tcPr>
          <w:p w:rsidR="00971898" w:rsidRPr="00BC4634" w:rsidRDefault="00971898" w:rsidP="0097564C">
            <w:pPr>
              <w:autoSpaceDE w:val="0"/>
              <w:autoSpaceDN w:val="0"/>
              <w:adjustRightInd w:val="0"/>
              <w:spacing w:after="0" w:line="240" w:lineRule="auto"/>
              <w:ind w:firstLine="119"/>
              <w:jc w:val="center"/>
              <w:rPr>
                <w:rFonts w:ascii="Times New Roman" w:hAnsi="Times New Roman" w:cs="Times New Roman"/>
                <w:b/>
                <w:sz w:val="24"/>
                <w:szCs w:val="24"/>
              </w:rPr>
            </w:pPr>
            <w:r w:rsidRPr="00BC4634">
              <w:rPr>
                <w:rFonts w:ascii="Times New Roman" w:hAnsi="Times New Roman" w:cs="Times New Roman"/>
                <w:b/>
                <w:sz w:val="24"/>
                <w:szCs w:val="24"/>
              </w:rPr>
              <w:t>2021</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BC4634" w:rsidRDefault="00971898" w:rsidP="0097564C">
            <w:pPr>
              <w:autoSpaceDE w:val="0"/>
              <w:autoSpaceDN w:val="0"/>
              <w:adjustRightInd w:val="0"/>
              <w:spacing w:after="0" w:line="240" w:lineRule="auto"/>
              <w:jc w:val="center"/>
              <w:rPr>
                <w:rFonts w:ascii="Times New Roman" w:hAnsi="Times New Roman" w:cs="Times New Roman"/>
                <w:b/>
                <w:sz w:val="24"/>
                <w:szCs w:val="24"/>
              </w:rPr>
            </w:pPr>
            <w:r w:rsidRPr="00BC4634">
              <w:rPr>
                <w:rFonts w:ascii="Times New Roman" w:hAnsi="Times New Roman" w:cs="Times New Roman"/>
                <w:b/>
                <w:sz w:val="24"/>
                <w:szCs w:val="24"/>
              </w:rPr>
              <w:t>2022</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BC4634" w:rsidRDefault="00971898" w:rsidP="0097564C">
            <w:pPr>
              <w:autoSpaceDE w:val="0"/>
              <w:autoSpaceDN w:val="0"/>
              <w:adjustRightInd w:val="0"/>
              <w:spacing w:after="0" w:line="240" w:lineRule="auto"/>
              <w:jc w:val="center"/>
              <w:rPr>
                <w:rFonts w:ascii="Times New Roman" w:hAnsi="Times New Roman" w:cs="Times New Roman"/>
                <w:b/>
                <w:sz w:val="24"/>
                <w:szCs w:val="24"/>
              </w:rPr>
            </w:pPr>
            <w:r w:rsidRPr="00BC4634">
              <w:rPr>
                <w:rFonts w:ascii="Times New Roman" w:hAnsi="Times New Roman" w:cs="Times New Roman"/>
                <w:b/>
                <w:sz w:val="24"/>
                <w:szCs w:val="24"/>
              </w:rPr>
              <w:t>2023</w:t>
            </w:r>
          </w:p>
        </w:tc>
        <w:tc>
          <w:tcPr>
            <w:tcW w:w="669" w:type="pct"/>
            <w:tcBorders>
              <w:top w:val="single" w:sz="4" w:space="0" w:color="000000"/>
              <w:left w:val="single" w:sz="4" w:space="0" w:color="000000"/>
              <w:bottom w:val="single" w:sz="4" w:space="0" w:color="000000"/>
              <w:right w:val="single" w:sz="4" w:space="0" w:color="000000"/>
            </w:tcBorders>
            <w:vAlign w:val="center"/>
          </w:tcPr>
          <w:p w:rsidR="00971898" w:rsidRPr="00BC4634" w:rsidRDefault="00971898" w:rsidP="0016547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w:t>
            </w:r>
          </w:p>
        </w:tc>
      </w:tr>
      <w:tr w:rsidR="00971898" w:rsidRPr="007514EC" w:rsidTr="00AD7CFB">
        <w:trPr>
          <w:trHeight w:val="423"/>
        </w:trPr>
        <w:tc>
          <w:tcPr>
            <w:tcW w:w="1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1D1AEB" w:rsidRDefault="00971898" w:rsidP="00165476">
            <w:pPr>
              <w:widowControl w:val="0"/>
              <w:spacing w:after="0" w:line="240" w:lineRule="auto"/>
              <w:ind w:firstLine="34"/>
              <w:rPr>
                <w:rFonts w:ascii="Times New Roman" w:hAnsi="Times New Roman" w:cs="Times New Roman"/>
                <w:sz w:val="24"/>
                <w:szCs w:val="24"/>
              </w:rPr>
            </w:pPr>
            <w:r w:rsidRPr="001D1AEB">
              <w:rPr>
                <w:rFonts w:ascii="Times New Roman" w:hAnsi="Times New Roman" w:cs="Times New Roman"/>
                <w:sz w:val="24"/>
                <w:szCs w:val="24"/>
              </w:rPr>
              <w:t>Родившиеся</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BC4634" w:rsidRDefault="00971898" w:rsidP="00165476">
            <w:pPr>
              <w:widowControl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15</w:t>
            </w:r>
          </w:p>
        </w:tc>
        <w:tc>
          <w:tcPr>
            <w:tcW w:w="724" w:type="pct"/>
            <w:tcBorders>
              <w:top w:val="single" w:sz="4" w:space="0" w:color="000000"/>
              <w:left w:val="single" w:sz="4" w:space="0" w:color="000000"/>
              <w:bottom w:val="single" w:sz="4" w:space="0" w:color="000000"/>
              <w:right w:val="single" w:sz="4" w:space="0" w:color="000000"/>
            </w:tcBorders>
            <w:vAlign w:val="center"/>
          </w:tcPr>
          <w:p w:rsidR="00971898" w:rsidRPr="00BC4634" w:rsidRDefault="00971898" w:rsidP="00165476">
            <w:pPr>
              <w:widowControl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10</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BC4634" w:rsidRDefault="00971898" w:rsidP="00165476">
            <w:pPr>
              <w:widowControl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10</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BC4634" w:rsidRDefault="00971898" w:rsidP="0016547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69" w:type="pct"/>
            <w:tcBorders>
              <w:top w:val="single" w:sz="4" w:space="0" w:color="000000"/>
              <w:left w:val="single" w:sz="4" w:space="0" w:color="000000"/>
              <w:bottom w:val="single" w:sz="4" w:space="0" w:color="000000"/>
              <w:right w:val="single" w:sz="4" w:space="0" w:color="000000"/>
            </w:tcBorders>
            <w:vAlign w:val="center"/>
          </w:tcPr>
          <w:p w:rsidR="00971898" w:rsidRPr="00BC4634" w:rsidRDefault="00971898" w:rsidP="0016547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71898" w:rsidRPr="007514EC" w:rsidTr="00AD7CFB">
        <w:trPr>
          <w:trHeight w:val="416"/>
        </w:trPr>
        <w:tc>
          <w:tcPr>
            <w:tcW w:w="1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1D1AEB" w:rsidRDefault="00971898" w:rsidP="00165476">
            <w:pPr>
              <w:widowControl w:val="0"/>
              <w:spacing w:after="0" w:line="240" w:lineRule="auto"/>
              <w:ind w:firstLine="34"/>
              <w:rPr>
                <w:rFonts w:ascii="Times New Roman" w:hAnsi="Times New Roman" w:cs="Times New Roman"/>
                <w:sz w:val="24"/>
                <w:szCs w:val="24"/>
              </w:rPr>
            </w:pPr>
            <w:r w:rsidRPr="001D1AEB">
              <w:rPr>
                <w:rFonts w:ascii="Times New Roman" w:hAnsi="Times New Roman" w:cs="Times New Roman"/>
                <w:sz w:val="24"/>
                <w:szCs w:val="24"/>
              </w:rPr>
              <w:t>Умершие</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BC4634" w:rsidRDefault="00971898" w:rsidP="00165476">
            <w:pPr>
              <w:widowControl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28</w:t>
            </w:r>
          </w:p>
        </w:tc>
        <w:tc>
          <w:tcPr>
            <w:tcW w:w="724" w:type="pct"/>
            <w:tcBorders>
              <w:top w:val="single" w:sz="4" w:space="0" w:color="000000"/>
              <w:left w:val="single" w:sz="4" w:space="0" w:color="000000"/>
              <w:bottom w:val="single" w:sz="4" w:space="0" w:color="000000"/>
              <w:right w:val="single" w:sz="4" w:space="0" w:color="000000"/>
            </w:tcBorders>
            <w:vAlign w:val="center"/>
          </w:tcPr>
          <w:p w:rsidR="00971898" w:rsidRPr="00BC4634" w:rsidRDefault="00971898" w:rsidP="00165476">
            <w:pPr>
              <w:widowControl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51</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BC4634" w:rsidRDefault="00971898" w:rsidP="00165476">
            <w:pPr>
              <w:widowControl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36</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BC4634" w:rsidRDefault="00971898" w:rsidP="0016547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69" w:type="pct"/>
            <w:tcBorders>
              <w:top w:val="single" w:sz="4" w:space="0" w:color="000000"/>
              <w:left w:val="single" w:sz="4" w:space="0" w:color="000000"/>
              <w:bottom w:val="single" w:sz="4" w:space="0" w:color="000000"/>
              <w:right w:val="single" w:sz="4" w:space="0" w:color="000000"/>
            </w:tcBorders>
            <w:vAlign w:val="center"/>
          </w:tcPr>
          <w:p w:rsidR="00971898" w:rsidRPr="00BC4634" w:rsidRDefault="00971898" w:rsidP="0016547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971898" w:rsidRPr="007514EC" w:rsidTr="00AD7CFB">
        <w:trPr>
          <w:trHeight w:val="407"/>
        </w:trPr>
        <w:tc>
          <w:tcPr>
            <w:tcW w:w="1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1D1AEB" w:rsidRDefault="00971898" w:rsidP="00165476">
            <w:pPr>
              <w:widowControl w:val="0"/>
              <w:spacing w:after="0" w:line="240" w:lineRule="auto"/>
              <w:ind w:firstLine="34"/>
              <w:rPr>
                <w:rFonts w:ascii="Times New Roman" w:hAnsi="Times New Roman" w:cs="Times New Roman"/>
                <w:sz w:val="24"/>
                <w:szCs w:val="24"/>
              </w:rPr>
            </w:pPr>
            <w:r w:rsidRPr="001D1AEB">
              <w:rPr>
                <w:rFonts w:ascii="Times New Roman" w:hAnsi="Times New Roman" w:cs="Times New Roman"/>
                <w:sz w:val="24"/>
                <w:szCs w:val="24"/>
              </w:rPr>
              <w:t>Естественный прирост</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BC4634" w:rsidRDefault="00971898" w:rsidP="00971898">
            <w:pPr>
              <w:widowControl w:val="0"/>
              <w:spacing w:after="0" w:line="240" w:lineRule="auto"/>
              <w:ind w:firstLine="34"/>
              <w:jc w:val="center"/>
              <w:rPr>
                <w:rFonts w:ascii="Times New Roman" w:hAnsi="Times New Roman" w:cs="Times New Roman"/>
                <w:sz w:val="24"/>
                <w:szCs w:val="24"/>
              </w:rPr>
            </w:pPr>
            <w:r w:rsidRPr="00BC4634">
              <w:rPr>
                <w:rFonts w:ascii="Times New Roman" w:hAnsi="Times New Roman" w:cs="Times New Roman"/>
                <w:sz w:val="24"/>
                <w:szCs w:val="24"/>
              </w:rPr>
              <w:t>-</w:t>
            </w:r>
            <w:r>
              <w:rPr>
                <w:rFonts w:ascii="Times New Roman" w:hAnsi="Times New Roman" w:cs="Times New Roman"/>
                <w:sz w:val="24"/>
                <w:szCs w:val="24"/>
              </w:rPr>
              <w:t>13</w:t>
            </w:r>
          </w:p>
        </w:tc>
        <w:tc>
          <w:tcPr>
            <w:tcW w:w="724" w:type="pct"/>
            <w:tcBorders>
              <w:top w:val="single" w:sz="4" w:space="0" w:color="000000"/>
              <w:left w:val="single" w:sz="4" w:space="0" w:color="000000"/>
              <w:bottom w:val="single" w:sz="4" w:space="0" w:color="000000"/>
              <w:right w:val="single" w:sz="4" w:space="0" w:color="000000"/>
            </w:tcBorders>
            <w:vAlign w:val="center"/>
          </w:tcPr>
          <w:p w:rsidR="00971898" w:rsidRPr="00BC4634" w:rsidRDefault="00971898" w:rsidP="00971898">
            <w:pPr>
              <w:widowControl w:val="0"/>
              <w:spacing w:after="0" w:line="240" w:lineRule="auto"/>
              <w:ind w:firstLine="34"/>
              <w:jc w:val="center"/>
              <w:rPr>
                <w:rFonts w:ascii="Times New Roman" w:hAnsi="Times New Roman" w:cs="Times New Roman"/>
                <w:sz w:val="24"/>
                <w:szCs w:val="24"/>
              </w:rPr>
            </w:pPr>
            <w:r w:rsidRPr="00BC4634">
              <w:rPr>
                <w:rFonts w:ascii="Times New Roman" w:hAnsi="Times New Roman" w:cs="Times New Roman"/>
                <w:sz w:val="24"/>
                <w:szCs w:val="24"/>
              </w:rPr>
              <w:t>-</w:t>
            </w:r>
            <w:r>
              <w:rPr>
                <w:rFonts w:ascii="Times New Roman" w:hAnsi="Times New Roman" w:cs="Times New Roman"/>
                <w:sz w:val="24"/>
                <w:szCs w:val="24"/>
              </w:rPr>
              <w:t>41</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BC4634" w:rsidRDefault="00971898" w:rsidP="00971898">
            <w:pPr>
              <w:widowControl w:val="0"/>
              <w:spacing w:after="0" w:line="240" w:lineRule="auto"/>
              <w:ind w:firstLine="34"/>
              <w:jc w:val="center"/>
              <w:rPr>
                <w:rFonts w:ascii="Times New Roman" w:hAnsi="Times New Roman" w:cs="Times New Roman"/>
                <w:sz w:val="24"/>
                <w:szCs w:val="24"/>
              </w:rPr>
            </w:pPr>
            <w:r w:rsidRPr="00BC4634">
              <w:rPr>
                <w:rFonts w:ascii="Times New Roman" w:hAnsi="Times New Roman" w:cs="Times New Roman"/>
                <w:sz w:val="24"/>
                <w:szCs w:val="24"/>
              </w:rPr>
              <w:t>-</w:t>
            </w:r>
            <w:r>
              <w:rPr>
                <w:rFonts w:ascii="Times New Roman" w:hAnsi="Times New Roman" w:cs="Times New Roman"/>
                <w:sz w:val="24"/>
                <w:szCs w:val="24"/>
              </w:rPr>
              <w:t>26</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1898" w:rsidRPr="00BC4634" w:rsidRDefault="00971898" w:rsidP="00971898">
            <w:pPr>
              <w:widowControl w:val="0"/>
              <w:spacing w:after="0" w:line="240" w:lineRule="auto"/>
              <w:ind w:firstLine="34"/>
              <w:jc w:val="center"/>
              <w:rPr>
                <w:rFonts w:ascii="Times New Roman" w:hAnsi="Times New Roman" w:cs="Times New Roman"/>
                <w:sz w:val="24"/>
                <w:szCs w:val="24"/>
              </w:rPr>
            </w:pPr>
            <w:r w:rsidRPr="00BC4634">
              <w:rPr>
                <w:rFonts w:ascii="Times New Roman" w:hAnsi="Times New Roman" w:cs="Times New Roman"/>
                <w:sz w:val="24"/>
                <w:szCs w:val="24"/>
              </w:rPr>
              <w:t>-</w:t>
            </w:r>
            <w:r>
              <w:rPr>
                <w:rFonts w:ascii="Times New Roman" w:hAnsi="Times New Roman" w:cs="Times New Roman"/>
                <w:sz w:val="24"/>
                <w:szCs w:val="24"/>
              </w:rPr>
              <w:t>19</w:t>
            </w:r>
          </w:p>
        </w:tc>
        <w:tc>
          <w:tcPr>
            <w:tcW w:w="669" w:type="pct"/>
            <w:tcBorders>
              <w:top w:val="single" w:sz="4" w:space="0" w:color="000000"/>
              <w:left w:val="single" w:sz="4" w:space="0" w:color="000000"/>
              <w:bottom w:val="single" w:sz="4" w:space="0" w:color="000000"/>
              <w:right w:val="single" w:sz="4" w:space="0" w:color="000000"/>
            </w:tcBorders>
            <w:vAlign w:val="center"/>
          </w:tcPr>
          <w:p w:rsidR="00971898" w:rsidRPr="00BC4634" w:rsidRDefault="00971898" w:rsidP="00971898">
            <w:pPr>
              <w:widowControl w:val="0"/>
              <w:spacing w:after="0" w:line="240" w:lineRule="auto"/>
              <w:ind w:firstLine="34"/>
              <w:jc w:val="center"/>
              <w:rPr>
                <w:rFonts w:ascii="Times New Roman" w:hAnsi="Times New Roman" w:cs="Times New Roman"/>
                <w:sz w:val="24"/>
                <w:szCs w:val="24"/>
              </w:rPr>
            </w:pPr>
            <w:r w:rsidRPr="00BC4634">
              <w:rPr>
                <w:rFonts w:ascii="Times New Roman" w:hAnsi="Times New Roman" w:cs="Times New Roman"/>
                <w:sz w:val="24"/>
                <w:szCs w:val="24"/>
              </w:rPr>
              <w:t>-</w:t>
            </w:r>
            <w:r>
              <w:rPr>
                <w:rFonts w:ascii="Times New Roman" w:hAnsi="Times New Roman" w:cs="Times New Roman"/>
                <w:sz w:val="24"/>
                <w:szCs w:val="24"/>
              </w:rPr>
              <w:t>22</w:t>
            </w:r>
          </w:p>
        </w:tc>
      </w:tr>
    </w:tbl>
    <w:p w:rsidR="006A3293" w:rsidRPr="009B7749" w:rsidRDefault="006A3293" w:rsidP="006A3293">
      <w:pPr>
        <w:keepNext/>
        <w:widowControl w:val="0"/>
        <w:spacing w:after="0" w:line="240" w:lineRule="auto"/>
        <w:ind w:firstLine="709"/>
        <w:jc w:val="both"/>
        <w:rPr>
          <w:rFonts w:ascii="Times New Roman" w:hAnsi="Times New Roman" w:cs="Times New Roman"/>
          <w:b/>
          <w:sz w:val="24"/>
          <w:szCs w:val="24"/>
        </w:rPr>
      </w:pPr>
      <w:r w:rsidRPr="009B7749">
        <w:rPr>
          <w:rFonts w:ascii="Times New Roman" w:hAnsi="Times New Roman" w:cs="Times New Roman"/>
          <w:b/>
          <w:sz w:val="24"/>
          <w:szCs w:val="24"/>
        </w:rPr>
        <w:lastRenderedPageBreak/>
        <w:t xml:space="preserve">Рисунок </w:t>
      </w:r>
      <w:r w:rsidR="006D3BE5" w:rsidRPr="009B7749">
        <w:rPr>
          <w:rFonts w:ascii="Times New Roman" w:hAnsi="Times New Roman" w:cs="Times New Roman"/>
          <w:b/>
          <w:sz w:val="24"/>
          <w:szCs w:val="24"/>
        </w:rPr>
        <w:t>2.4</w:t>
      </w:r>
      <w:r w:rsidRPr="009B7749">
        <w:rPr>
          <w:rFonts w:ascii="Times New Roman" w:hAnsi="Times New Roman" w:cs="Times New Roman"/>
          <w:b/>
          <w:sz w:val="24"/>
          <w:szCs w:val="24"/>
        </w:rPr>
        <w:t>.1.</w:t>
      </w:r>
      <w:r w:rsidRPr="009B7749">
        <w:rPr>
          <w:rFonts w:ascii="Times New Roman" w:hAnsi="Times New Roman" w:cs="Times New Roman"/>
          <w:b/>
          <w:sz w:val="24"/>
          <w:szCs w:val="24"/>
          <w:lang w:val="en-US"/>
        </w:rPr>
        <w:t>4</w:t>
      </w:r>
      <w:r w:rsidRPr="009B7749">
        <w:rPr>
          <w:rFonts w:ascii="Times New Roman" w:hAnsi="Times New Roman" w:cs="Times New Roman"/>
          <w:b/>
          <w:sz w:val="24"/>
          <w:szCs w:val="24"/>
        </w:rPr>
        <w:t xml:space="preserve"> Динамика естественного прироста</w:t>
      </w:r>
    </w:p>
    <w:p w:rsidR="00635F62" w:rsidRDefault="006A3293" w:rsidP="006A3293">
      <w:pPr>
        <w:spacing w:after="0" w:line="360" w:lineRule="auto"/>
        <w:jc w:val="both"/>
        <w:rPr>
          <w:rFonts w:ascii="Times New Roman" w:hAnsi="Times New Roman" w:cs="Times New Roman"/>
          <w:sz w:val="28"/>
          <w:szCs w:val="28"/>
        </w:rPr>
      </w:pPr>
      <w:r w:rsidRPr="006A3293">
        <w:rPr>
          <w:rFonts w:ascii="Times New Roman" w:hAnsi="Times New Roman" w:cs="Times New Roman"/>
          <w:noProof/>
          <w:sz w:val="28"/>
          <w:szCs w:val="28"/>
        </w:rPr>
        <w:drawing>
          <wp:inline distT="0" distB="0" distL="0" distR="0" wp14:anchorId="25E11D3F" wp14:editId="482BC02B">
            <wp:extent cx="6457950" cy="3076575"/>
            <wp:effectExtent l="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103A" w:rsidRPr="00590FD2" w:rsidRDefault="00B4103A" w:rsidP="005C439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Как видно из графика, естественный прирост на протяжении последних лет </w:t>
      </w:r>
      <w:r w:rsidRPr="009A5197">
        <w:rPr>
          <w:rFonts w:ascii="Times New Roman" w:hAnsi="Times New Roman" w:cs="Times New Roman"/>
          <w:sz w:val="28"/>
          <w:szCs w:val="28"/>
        </w:rPr>
        <w:t>остается неизменно отрицательным.</w:t>
      </w:r>
    </w:p>
    <w:p w:rsidR="003B6ABB" w:rsidRPr="00D07332" w:rsidRDefault="00432180" w:rsidP="003B6ABB">
      <w:pPr>
        <w:spacing w:after="0" w:line="300" w:lineRule="auto"/>
        <w:ind w:firstLine="709"/>
        <w:jc w:val="both"/>
        <w:rPr>
          <w:rFonts w:ascii="Times New Roman" w:hAnsi="Times New Roman" w:cs="Times New Roman"/>
          <w:sz w:val="28"/>
          <w:szCs w:val="28"/>
        </w:rPr>
      </w:pPr>
      <w:r w:rsidRPr="00D07332">
        <w:rPr>
          <w:rFonts w:ascii="Times New Roman" w:hAnsi="Times New Roman" w:cs="Times New Roman"/>
          <w:sz w:val="28"/>
          <w:szCs w:val="28"/>
        </w:rPr>
        <w:t>Старопорубежское</w:t>
      </w:r>
      <w:r w:rsidR="003B6ABB" w:rsidRPr="00D07332">
        <w:rPr>
          <w:rFonts w:ascii="Times New Roman" w:hAnsi="Times New Roman" w:cs="Times New Roman"/>
          <w:sz w:val="28"/>
          <w:szCs w:val="28"/>
        </w:rPr>
        <w:t xml:space="preserve"> муниципальное образование относится к территориям «риска», на которых зарегистрированы превышения среднеобластного показателя по смертности.</w:t>
      </w:r>
    </w:p>
    <w:p w:rsidR="003B6ABB" w:rsidRPr="00432180" w:rsidRDefault="003B6ABB" w:rsidP="003B6ABB">
      <w:pPr>
        <w:spacing w:after="0" w:line="300" w:lineRule="auto"/>
        <w:ind w:firstLine="709"/>
        <w:jc w:val="both"/>
        <w:rPr>
          <w:rFonts w:ascii="Times New Roman" w:hAnsi="Times New Roman" w:cs="Times New Roman"/>
          <w:color w:val="FF0000"/>
          <w:sz w:val="28"/>
          <w:szCs w:val="28"/>
        </w:rPr>
      </w:pPr>
      <w:r w:rsidRPr="00590FD2">
        <w:rPr>
          <w:rFonts w:ascii="Times New Roman" w:hAnsi="Times New Roman" w:cs="Times New Roman"/>
          <w:sz w:val="28"/>
          <w:szCs w:val="28"/>
        </w:rPr>
        <w:t xml:space="preserve">В муниципальном образовании коэффициент смертности населения </w:t>
      </w:r>
      <w:r w:rsidRPr="00D07332">
        <w:rPr>
          <w:rFonts w:ascii="Times New Roman" w:hAnsi="Times New Roman" w:cs="Times New Roman"/>
          <w:sz w:val="28"/>
          <w:szCs w:val="28"/>
        </w:rPr>
        <w:t xml:space="preserve">остается высоким при низкой </w:t>
      </w:r>
      <w:r w:rsidRPr="009A5197">
        <w:rPr>
          <w:rFonts w:ascii="Times New Roman" w:hAnsi="Times New Roman" w:cs="Times New Roman"/>
          <w:sz w:val="28"/>
          <w:szCs w:val="28"/>
        </w:rPr>
        <w:t>рождаемости. На 2023 г. коэффициент смертности в 2 раза превышает коэффициент рождаемости</w:t>
      </w:r>
      <w:r w:rsidR="007514EC" w:rsidRPr="009A5197">
        <w:rPr>
          <w:rFonts w:ascii="Times New Roman" w:hAnsi="Times New Roman" w:cs="Times New Roman"/>
          <w:sz w:val="28"/>
          <w:szCs w:val="28"/>
        </w:rPr>
        <w:t xml:space="preserve"> (</w:t>
      </w:r>
      <w:r w:rsidR="009A5197" w:rsidRPr="009A5197">
        <w:rPr>
          <w:rFonts w:ascii="Times New Roman" w:hAnsi="Times New Roman" w:cs="Times New Roman"/>
          <w:sz w:val="28"/>
          <w:szCs w:val="28"/>
        </w:rPr>
        <w:t>18,8</w:t>
      </w:r>
      <w:r w:rsidR="007514EC" w:rsidRPr="009A5197">
        <w:rPr>
          <w:rFonts w:ascii="Times New Roman" w:hAnsi="Times New Roman" w:cs="Times New Roman"/>
          <w:sz w:val="28"/>
          <w:szCs w:val="28"/>
        </w:rPr>
        <w:t xml:space="preserve"> ‰ и </w:t>
      </w:r>
      <w:r w:rsidR="009A5197" w:rsidRPr="009A5197">
        <w:rPr>
          <w:rFonts w:ascii="Times New Roman" w:hAnsi="Times New Roman" w:cs="Times New Roman"/>
          <w:sz w:val="28"/>
          <w:szCs w:val="28"/>
        </w:rPr>
        <w:t>7,8</w:t>
      </w:r>
      <w:r w:rsidR="007514EC" w:rsidRPr="009A5197">
        <w:rPr>
          <w:rFonts w:ascii="Times New Roman" w:hAnsi="Times New Roman" w:cs="Times New Roman"/>
          <w:sz w:val="28"/>
          <w:szCs w:val="28"/>
        </w:rPr>
        <w:t xml:space="preserve"> ‰ соответственно)</w:t>
      </w:r>
      <w:r w:rsidRPr="009A5197">
        <w:rPr>
          <w:rFonts w:ascii="Times New Roman" w:hAnsi="Times New Roman" w:cs="Times New Roman"/>
          <w:sz w:val="28"/>
          <w:szCs w:val="28"/>
        </w:rPr>
        <w:t>.</w:t>
      </w:r>
    </w:p>
    <w:p w:rsidR="00B4103A" w:rsidRPr="00590FD2" w:rsidRDefault="00B4103A" w:rsidP="005C439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Спад рождаемости зависит от ряда причин, таких как экономических, так и социологических.</w:t>
      </w:r>
    </w:p>
    <w:p w:rsidR="00B4103A" w:rsidRPr="00590FD2" w:rsidRDefault="00B4103A" w:rsidP="005C439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Основными причинами высокой смертности населения являются заболевания системы кровообращения, новообразования</w:t>
      </w:r>
      <w:r w:rsidR="007514EC">
        <w:rPr>
          <w:rFonts w:ascii="Times New Roman" w:hAnsi="Times New Roman" w:cs="Times New Roman"/>
          <w:sz w:val="28"/>
          <w:szCs w:val="28"/>
        </w:rPr>
        <w:t xml:space="preserve">, </w:t>
      </w:r>
      <w:r w:rsidR="007514EC" w:rsidRPr="00094CEE">
        <w:rPr>
          <w:rFonts w:ascii="Times New Roman" w:hAnsi="Times New Roman" w:cs="Times New Roman"/>
          <w:sz w:val="28"/>
          <w:szCs w:val="28"/>
        </w:rPr>
        <w:t>коронавирусная инфекция (covid-19)</w:t>
      </w:r>
      <w:r w:rsidRPr="00590FD2">
        <w:rPr>
          <w:rFonts w:ascii="Times New Roman" w:hAnsi="Times New Roman" w:cs="Times New Roman"/>
          <w:sz w:val="28"/>
          <w:szCs w:val="28"/>
        </w:rPr>
        <w:t xml:space="preserve"> и неестественные причины смерти. При общем росте числа умерших и коэффициента смертности за годы рыночных 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w:t>
      </w:r>
      <w:r w:rsidRPr="00590FD2">
        <w:rPr>
          <w:rFonts w:ascii="Times New Roman" w:hAnsi="Times New Roman" w:cs="Times New Roman"/>
          <w:sz w:val="28"/>
          <w:szCs w:val="28"/>
        </w:rPr>
        <w:lastRenderedPageBreak/>
        <w:t>десятилетия.</w:t>
      </w:r>
    </w:p>
    <w:p w:rsidR="006A3293" w:rsidRDefault="00B4103A" w:rsidP="005C439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последние годы миграционные потоки обусловлены оттоком населения, что негативно сказывается на механическом приросте населения поселения (табл.</w:t>
      </w:r>
      <w:r w:rsidR="00CE1C16">
        <w:rPr>
          <w:rFonts w:ascii="Times New Roman" w:hAnsi="Times New Roman" w:cs="Times New Roman"/>
          <w:sz w:val="28"/>
          <w:szCs w:val="28"/>
        </w:rPr>
        <w:t>2.4</w:t>
      </w:r>
      <w:r w:rsidRPr="00590FD2">
        <w:rPr>
          <w:rFonts w:ascii="Times New Roman" w:hAnsi="Times New Roman" w:cs="Times New Roman"/>
          <w:sz w:val="28"/>
          <w:szCs w:val="28"/>
        </w:rPr>
        <w:t>.1.</w:t>
      </w:r>
      <w:r w:rsidRPr="00362E91">
        <w:rPr>
          <w:rFonts w:ascii="Times New Roman" w:hAnsi="Times New Roman" w:cs="Times New Roman"/>
          <w:sz w:val="28"/>
          <w:szCs w:val="28"/>
        </w:rPr>
        <w:t>5</w:t>
      </w:r>
      <w:r w:rsidRPr="00590FD2">
        <w:rPr>
          <w:rFonts w:ascii="Times New Roman" w:hAnsi="Times New Roman" w:cs="Times New Roman"/>
          <w:sz w:val="28"/>
          <w:szCs w:val="28"/>
        </w:rPr>
        <w:t>).</w:t>
      </w:r>
    </w:p>
    <w:p w:rsidR="00B4103A" w:rsidRPr="006963F3" w:rsidRDefault="00B4103A" w:rsidP="00B4103A">
      <w:pPr>
        <w:pStyle w:val="31"/>
        <w:suppressAutoHyphens/>
        <w:spacing w:after="0"/>
        <w:ind w:left="0" w:firstLine="709"/>
        <w:rPr>
          <w:b/>
          <w:sz w:val="24"/>
          <w:szCs w:val="24"/>
        </w:rPr>
      </w:pPr>
      <w:r w:rsidRPr="006963F3">
        <w:rPr>
          <w:b/>
          <w:sz w:val="24"/>
          <w:szCs w:val="24"/>
        </w:rPr>
        <w:t xml:space="preserve">Таблица </w:t>
      </w:r>
      <w:r w:rsidR="00432180" w:rsidRPr="006963F3">
        <w:rPr>
          <w:b/>
          <w:sz w:val="24"/>
          <w:szCs w:val="24"/>
        </w:rPr>
        <w:t>2</w:t>
      </w:r>
      <w:r w:rsidRPr="006963F3">
        <w:rPr>
          <w:b/>
          <w:sz w:val="24"/>
          <w:szCs w:val="24"/>
        </w:rPr>
        <w:t>.</w:t>
      </w:r>
      <w:r w:rsidR="00432180" w:rsidRPr="006963F3">
        <w:rPr>
          <w:b/>
          <w:sz w:val="24"/>
          <w:szCs w:val="24"/>
        </w:rPr>
        <w:t>4.</w:t>
      </w:r>
      <w:r w:rsidRPr="006963F3">
        <w:rPr>
          <w:b/>
          <w:sz w:val="24"/>
          <w:szCs w:val="24"/>
        </w:rPr>
        <w:t>1.5 Динамика механического движения населения, чел.</w:t>
      </w:r>
    </w:p>
    <w:tbl>
      <w:tblPr>
        <w:tblW w:w="4923" w:type="pct"/>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1482"/>
        <w:gridCol w:w="1482"/>
        <w:gridCol w:w="1480"/>
        <w:gridCol w:w="1480"/>
        <w:gridCol w:w="1116"/>
      </w:tblGrid>
      <w:tr w:rsidR="00CF07A8" w:rsidRPr="007514EC" w:rsidTr="006963F3">
        <w:trPr>
          <w:trHeight w:val="262"/>
          <w:jc w:val="center"/>
        </w:trPr>
        <w:tc>
          <w:tcPr>
            <w:tcW w:w="1570" w:type="pct"/>
            <w:tcBorders>
              <w:top w:val="single" w:sz="4" w:space="0" w:color="000000"/>
              <w:left w:val="single" w:sz="4" w:space="0" w:color="000000"/>
              <w:bottom w:val="single" w:sz="4" w:space="0" w:color="000000"/>
              <w:right w:val="single" w:sz="4" w:space="0" w:color="000000"/>
            </w:tcBorders>
            <w:shd w:val="clear" w:color="auto" w:fill="auto"/>
          </w:tcPr>
          <w:p w:rsidR="00CF07A8" w:rsidRPr="007514EC" w:rsidRDefault="00CF07A8" w:rsidP="006963F3">
            <w:pPr>
              <w:pStyle w:val="31"/>
              <w:suppressAutoHyphens/>
              <w:spacing w:after="0"/>
              <w:ind w:left="0" w:firstLine="34"/>
              <w:rPr>
                <w:b/>
                <w:sz w:val="24"/>
                <w:szCs w:val="24"/>
              </w:rPr>
            </w:pPr>
            <w:r w:rsidRPr="007514EC">
              <w:rPr>
                <w:b/>
                <w:sz w:val="24"/>
                <w:szCs w:val="24"/>
              </w:rPr>
              <w:t>Показатели, чел.</w:t>
            </w:r>
          </w:p>
        </w:tc>
        <w:tc>
          <w:tcPr>
            <w:tcW w:w="722" w:type="pct"/>
            <w:tcBorders>
              <w:top w:val="single" w:sz="4" w:space="0" w:color="000000"/>
              <w:left w:val="single" w:sz="4" w:space="0" w:color="000000"/>
              <w:bottom w:val="single" w:sz="4" w:space="0" w:color="000000"/>
              <w:right w:val="single" w:sz="4" w:space="0" w:color="000000"/>
            </w:tcBorders>
            <w:shd w:val="clear" w:color="auto" w:fill="auto"/>
          </w:tcPr>
          <w:p w:rsidR="00CF07A8" w:rsidRPr="007514EC" w:rsidRDefault="00CF07A8" w:rsidP="00243DFE">
            <w:pPr>
              <w:pStyle w:val="31"/>
              <w:suppressAutoHyphens/>
              <w:spacing w:after="0"/>
              <w:ind w:left="0"/>
              <w:jc w:val="center"/>
              <w:rPr>
                <w:b/>
                <w:sz w:val="24"/>
                <w:szCs w:val="24"/>
              </w:rPr>
            </w:pPr>
            <w:r w:rsidRPr="007514EC">
              <w:rPr>
                <w:b/>
                <w:sz w:val="24"/>
                <w:szCs w:val="24"/>
              </w:rPr>
              <w:t>201</w:t>
            </w:r>
            <w:r w:rsidR="00EA3F25" w:rsidRPr="007514EC">
              <w:rPr>
                <w:b/>
                <w:sz w:val="24"/>
                <w:szCs w:val="24"/>
              </w:rPr>
              <w:t>9</w:t>
            </w:r>
          </w:p>
        </w:tc>
        <w:tc>
          <w:tcPr>
            <w:tcW w:w="722" w:type="pct"/>
            <w:tcBorders>
              <w:top w:val="single" w:sz="4" w:space="0" w:color="000000"/>
              <w:left w:val="single" w:sz="4" w:space="0" w:color="000000"/>
              <w:bottom w:val="single" w:sz="4" w:space="0" w:color="000000"/>
              <w:right w:val="single" w:sz="4" w:space="0" w:color="000000"/>
            </w:tcBorders>
            <w:shd w:val="clear" w:color="auto" w:fill="auto"/>
          </w:tcPr>
          <w:p w:rsidR="00CF07A8" w:rsidRPr="007514EC" w:rsidRDefault="00CF07A8" w:rsidP="00243DFE">
            <w:pPr>
              <w:pStyle w:val="31"/>
              <w:suppressAutoHyphens/>
              <w:spacing w:after="0"/>
              <w:ind w:left="0"/>
              <w:jc w:val="center"/>
              <w:rPr>
                <w:b/>
                <w:sz w:val="24"/>
                <w:szCs w:val="24"/>
              </w:rPr>
            </w:pPr>
            <w:r w:rsidRPr="007514EC">
              <w:rPr>
                <w:b/>
                <w:sz w:val="24"/>
                <w:szCs w:val="24"/>
              </w:rPr>
              <w:t>20</w:t>
            </w:r>
            <w:r w:rsidR="00EA3F25" w:rsidRPr="007514EC">
              <w:rPr>
                <w:b/>
                <w:sz w:val="24"/>
                <w:szCs w:val="24"/>
              </w:rPr>
              <w:t>20</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rsidR="00CF07A8" w:rsidRPr="007514EC" w:rsidRDefault="00CF07A8" w:rsidP="00243DFE">
            <w:pPr>
              <w:pStyle w:val="31"/>
              <w:suppressAutoHyphens/>
              <w:spacing w:after="0"/>
              <w:ind w:left="0"/>
              <w:jc w:val="center"/>
              <w:rPr>
                <w:b/>
                <w:sz w:val="24"/>
                <w:szCs w:val="24"/>
              </w:rPr>
            </w:pPr>
            <w:r w:rsidRPr="007514EC">
              <w:rPr>
                <w:b/>
                <w:sz w:val="24"/>
                <w:szCs w:val="24"/>
              </w:rPr>
              <w:t>202</w:t>
            </w:r>
            <w:r w:rsidR="00EA3F25" w:rsidRPr="007514EC">
              <w:rPr>
                <w:b/>
                <w:sz w:val="24"/>
                <w:szCs w:val="24"/>
              </w:rPr>
              <w:t>1</w:t>
            </w:r>
          </w:p>
        </w:tc>
        <w:tc>
          <w:tcPr>
            <w:tcW w:w="721" w:type="pct"/>
            <w:tcBorders>
              <w:top w:val="single" w:sz="4" w:space="0" w:color="000000"/>
              <w:left w:val="single" w:sz="4" w:space="0" w:color="000000"/>
              <w:bottom w:val="single" w:sz="4" w:space="0" w:color="000000"/>
              <w:right w:val="single" w:sz="4" w:space="0" w:color="000000"/>
            </w:tcBorders>
          </w:tcPr>
          <w:p w:rsidR="00CF07A8" w:rsidRPr="007514EC" w:rsidRDefault="00EA3F25" w:rsidP="00243DFE">
            <w:pPr>
              <w:pStyle w:val="31"/>
              <w:suppressAutoHyphens/>
              <w:spacing w:after="0"/>
              <w:ind w:left="0"/>
              <w:jc w:val="center"/>
              <w:rPr>
                <w:b/>
                <w:sz w:val="24"/>
                <w:szCs w:val="24"/>
              </w:rPr>
            </w:pPr>
            <w:r w:rsidRPr="007514EC">
              <w:rPr>
                <w:b/>
                <w:sz w:val="24"/>
                <w:szCs w:val="24"/>
              </w:rPr>
              <w:t>2022</w:t>
            </w:r>
          </w:p>
        </w:tc>
        <w:tc>
          <w:tcPr>
            <w:tcW w:w="544" w:type="pct"/>
            <w:tcBorders>
              <w:top w:val="single" w:sz="4" w:space="0" w:color="000000"/>
              <w:left w:val="single" w:sz="4" w:space="0" w:color="000000"/>
              <w:bottom w:val="single" w:sz="4" w:space="0" w:color="000000"/>
              <w:right w:val="single" w:sz="4" w:space="0" w:color="000000"/>
            </w:tcBorders>
          </w:tcPr>
          <w:p w:rsidR="00CF07A8" w:rsidRPr="007514EC" w:rsidRDefault="00EA3F25" w:rsidP="00243DFE">
            <w:pPr>
              <w:pStyle w:val="31"/>
              <w:suppressAutoHyphens/>
              <w:spacing w:after="0"/>
              <w:ind w:left="0"/>
              <w:jc w:val="center"/>
              <w:rPr>
                <w:b/>
                <w:sz w:val="24"/>
                <w:szCs w:val="24"/>
              </w:rPr>
            </w:pPr>
            <w:r w:rsidRPr="007514EC">
              <w:rPr>
                <w:b/>
                <w:sz w:val="24"/>
                <w:szCs w:val="24"/>
              </w:rPr>
              <w:t>2023</w:t>
            </w:r>
          </w:p>
        </w:tc>
      </w:tr>
      <w:tr w:rsidR="00343CAC" w:rsidRPr="007514EC" w:rsidTr="006963F3">
        <w:trPr>
          <w:trHeight w:val="244"/>
          <w:jc w:val="center"/>
        </w:trPr>
        <w:tc>
          <w:tcPr>
            <w:tcW w:w="1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6963F3" w:rsidRDefault="00343CAC" w:rsidP="006963F3">
            <w:pPr>
              <w:pStyle w:val="31"/>
              <w:suppressAutoHyphens/>
              <w:spacing w:after="0"/>
              <w:ind w:left="0" w:firstLine="34"/>
              <w:rPr>
                <w:sz w:val="24"/>
                <w:szCs w:val="24"/>
              </w:rPr>
            </w:pPr>
            <w:r w:rsidRPr="006963F3">
              <w:rPr>
                <w:sz w:val="24"/>
                <w:szCs w:val="24"/>
              </w:rPr>
              <w:t>Прибыло</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6963F3" w:rsidRDefault="00343CAC" w:rsidP="006963F3">
            <w:pPr>
              <w:spacing w:after="0"/>
              <w:jc w:val="center"/>
              <w:rPr>
                <w:rFonts w:ascii="Times New Roman" w:hAnsi="Times New Roman" w:cs="Times New Roman"/>
                <w:sz w:val="24"/>
                <w:szCs w:val="24"/>
              </w:rPr>
            </w:pPr>
            <w:r w:rsidRPr="006963F3">
              <w:rPr>
                <w:rFonts w:ascii="Times New Roman" w:hAnsi="Times New Roman" w:cs="Times New Roman"/>
              </w:rPr>
              <w:t>41</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6963F3" w:rsidRDefault="00343CAC" w:rsidP="006963F3">
            <w:pPr>
              <w:spacing w:after="0"/>
              <w:jc w:val="center"/>
              <w:rPr>
                <w:rFonts w:ascii="Times New Roman" w:hAnsi="Times New Roman" w:cs="Times New Roman"/>
                <w:sz w:val="24"/>
                <w:szCs w:val="24"/>
              </w:rPr>
            </w:pPr>
            <w:r w:rsidRPr="006963F3">
              <w:rPr>
                <w:rFonts w:ascii="Times New Roman" w:hAnsi="Times New Roman" w:cs="Times New Roman"/>
              </w:rPr>
              <w:t>62</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6963F3" w:rsidRDefault="00343CAC" w:rsidP="006963F3">
            <w:pPr>
              <w:spacing w:after="0"/>
              <w:jc w:val="center"/>
              <w:rPr>
                <w:rFonts w:ascii="Times New Roman" w:hAnsi="Times New Roman" w:cs="Times New Roman"/>
                <w:sz w:val="24"/>
                <w:szCs w:val="24"/>
              </w:rPr>
            </w:pPr>
            <w:r w:rsidRPr="006963F3">
              <w:rPr>
                <w:rFonts w:ascii="Times New Roman" w:hAnsi="Times New Roman" w:cs="Times New Roman"/>
              </w:rPr>
              <w:t>57</w:t>
            </w:r>
          </w:p>
        </w:tc>
        <w:tc>
          <w:tcPr>
            <w:tcW w:w="721" w:type="pct"/>
            <w:tcBorders>
              <w:top w:val="single" w:sz="4" w:space="0" w:color="000000"/>
              <w:left w:val="single" w:sz="4" w:space="0" w:color="000000"/>
              <w:bottom w:val="single" w:sz="4" w:space="0" w:color="000000"/>
              <w:right w:val="single" w:sz="4" w:space="0" w:color="000000"/>
            </w:tcBorders>
            <w:vAlign w:val="center"/>
          </w:tcPr>
          <w:p w:rsidR="00343CAC" w:rsidRPr="006963F3" w:rsidRDefault="00343CAC" w:rsidP="006963F3">
            <w:pPr>
              <w:spacing w:after="0"/>
              <w:jc w:val="center"/>
              <w:rPr>
                <w:rFonts w:ascii="Times New Roman" w:hAnsi="Times New Roman" w:cs="Times New Roman"/>
                <w:sz w:val="24"/>
                <w:szCs w:val="24"/>
              </w:rPr>
            </w:pPr>
            <w:r w:rsidRPr="006963F3">
              <w:rPr>
                <w:rFonts w:ascii="Times New Roman" w:hAnsi="Times New Roman" w:cs="Times New Roman"/>
              </w:rPr>
              <w:t>65</w:t>
            </w:r>
          </w:p>
        </w:tc>
        <w:tc>
          <w:tcPr>
            <w:tcW w:w="544" w:type="pct"/>
            <w:tcBorders>
              <w:top w:val="single" w:sz="4" w:space="0" w:color="000000"/>
              <w:left w:val="single" w:sz="4" w:space="0" w:color="000000"/>
              <w:bottom w:val="single" w:sz="4" w:space="0" w:color="000000"/>
              <w:right w:val="single" w:sz="4" w:space="0" w:color="000000"/>
            </w:tcBorders>
            <w:vAlign w:val="center"/>
          </w:tcPr>
          <w:p w:rsidR="00343CAC" w:rsidRPr="006963F3" w:rsidRDefault="00343CAC" w:rsidP="006963F3">
            <w:pPr>
              <w:spacing w:after="0"/>
              <w:jc w:val="center"/>
              <w:rPr>
                <w:rFonts w:ascii="Times New Roman" w:hAnsi="Times New Roman" w:cs="Times New Roman"/>
                <w:sz w:val="24"/>
                <w:szCs w:val="24"/>
              </w:rPr>
            </w:pPr>
            <w:r w:rsidRPr="006963F3">
              <w:rPr>
                <w:rFonts w:ascii="Times New Roman" w:hAnsi="Times New Roman" w:cs="Times New Roman"/>
              </w:rPr>
              <w:t>53</w:t>
            </w:r>
          </w:p>
        </w:tc>
      </w:tr>
      <w:tr w:rsidR="00765FA2" w:rsidRPr="007514EC" w:rsidTr="006963F3">
        <w:trPr>
          <w:trHeight w:val="262"/>
          <w:jc w:val="center"/>
        </w:trPr>
        <w:tc>
          <w:tcPr>
            <w:tcW w:w="1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5FA2" w:rsidRPr="006963F3" w:rsidRDefault="00765FA2" w:rsidP="006963F3">
            <w:pPr>
              <w:pStyle w:val="31"/>
              <w:suppressAutoHyphens/>
              <w:spacing w:after="0"/>
              <w:ind w:left="0" w:firstLine="34"/>
              <w:rPr>
                <w:sz w:val="24"/>
                <w:szCs w:val="24"/>
              </w:rPr>
            </w:pPr>
            <w:r w:rsidRPr="006963F3">
              <w:rPr>
                <w:sz w:val="24"/>
                <w:szCs w:val="24"/>
              </w:rPr>
              <w:t>Выбыло</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5FA2" w:rsidRPr="006963F3" w:rsidRDefault="00765FA2" w:rsidP="006963F3">
            <w:pPr>
              <w:widowControl w:val="0"/>
              <w:spacing w:after="0" w:line="240" w:lineRule="auto"/>
              <w:ind w:firstLine="34"/>
              <w:jc w:val="center"/>
              <w:rPr>
                <w:rFonts w:ascii="Times New Roman" w:hAnsi="Times New Roman" w:cs="Times New Roman"/>
                <w:sz w:val="24"/>
                <w:szCs w:val="24"/>
              </w:rPr>
            </w:pPr>
            <w:r w:rsidRPr="006963F3">
              <w:rPr>
                <w:rFonts w:ascii="Times New Roman" w:hAnsi="Times New Roman" w:cs="Times New Roman"/>
                <w:sz w:val="24"/>
                <w:szCs w:val="24"/>
              </w:rPr>
              <w:t>88</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5FA2" w:rsidRPr="006963F3" w:rsidRDefault="00765FA2" w:rsidP="006963F3">
            <w:pPr>
              <w:widowControl w:val="0"/>
              <w:spacing w:after="0" w:line="240" w:lineRule="auto"/>
              <w:ind w:firstLine="34"/>
              <w:jc w:val="center"/>
              <w:rPr>
                <w:rFonts w:ascii="Times New Roman" w:hAnsi="Times New Roman" w:cs="Times New Roman"/>
                <w:sz w:val="24"/>
                <w:szCs w:val="24"/>
              </w:rPr>
            </w:pPr>
            <w:r w:rsidRPr="006963F3">
              <w:rPr>
                <w:rFonts w:ascii="Times New Roman" w:hAnsi="Times New Roman" w:cs="Times New Roman"/>
                <w:sz w:val="24"/>
                <w:szCs w:val="24"/>
              </w:rPr>
              <w:t>90</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5FA2" w:rsidRPr="006963F3" w:rsidRDefault="00765FA2" w:rsidP="006963F3">
            <w:pPr>
              <w:widowControl w:val="0"/>
              <w:spacing w:after="0" w:line="240" w:lineRule="auto"/>
              <w:ind w:firstLine="34"/>
              <w:jc w:val="center"/>
              <w:rPr>
                <w:rFonts w:ascii="Times New Roman" w:hAnsi="Times New Roman" w:cs="Times New Roman"/>
                <w:sz w:val="24"/>
                <w:szCs w:val="24"/>
              </w:rPr>
            </w:pPr>
            <w:r w:rsidRPr="006963F3">
              <w:rPr>
                <w:rFonts w:ascii="Times New Roman" w:hAnsi="Times New Roman" w:cs="Times New Roman"/>
                <w:sz w:val="24"/>
                <w:szCs w:val="24"/>
              </w:rPr>
              <w:t>70</w:t>
            </w:r>
          </w:p>
        </w:tc>
        <w:tc>
          <w:tcPr>
            <w:tcW w:w="721" w:type="pct"/>
            <w:tcBorders>
              <w:top w:val="single" w:sz="4" w:space="0" w:color="000000"/>
              <w:left w:val="single" w:sz="4" w:space="0" w:color="000000"/>
              <w:bottom w:val="single" w:sz="4" w:space="0" w:color="000000"/>
              <w:right w:val="single" w:sz="4" w:space="0" w:color="000000"/>
            </w:tcBorders>
            <w:vAlign w:val="center"/>
          </w:tcPr>
          <w:p w:rsidR="00765FA2" w:rsidRPr="006963F3" w:rsidRDefault="00765FA2" w:rsidP="006963F3">
            <w:pPr>
              <w:widowControl w:val="0"/>
              <w:spacing w:after="0" w:line="240" w:lineRule="auto"/>
              <w:ind w:firstLine="34"/>
              <w:jc w:val="center"/>
              <w:rPr>
                <w:rFonts w:ascii="Times New Roman" w:hAnsi="Times New Roman" w:cs="Times New Roman"/>
                <w:sz w:val="24"/>
                <w:szCs w:val="24"/>
              </w:rPr>
            </w:pPr>
            <w:r w:rsidRPr="006963F3">
              <w:rPr>
                <w:rFonts w:ascii="Times New Roman" w:hAnsi="Times New Roman" w:cs="Times New Roman"/>
                <w:sz w:val="24"/>
                <w:szCs w:val="24"/>
              </w:rPr>
              <w:t>71</w:t>
            </w:r>
          </w:p>
        </w:tc>
        <w:tc>
          <w:tcPr>
            <w:tcW w:w="544" w:type="pct"/>
            <w:tcBorders>
              <w:top w:val="single" w:sz="4" w:space="0" w:color="000000"/>
              <w:left w:val="single" w:sz="4" w:space="0" w:color="000000"/>
              <w:bottom w:val="single" w:sz="4" w:space="0" w:color="000000"/>
              <w:right w:val="single" w:sz="4" w:space="0" w:color="000000"/>
            </w:tcBorders>
            <w:vAlign w:val="center"/>
          </w:tcPr>
          <w:p w:rsidR="00765FA2" w:rsidRPr="006963F3" w:rsidRDefault="00765FA2" w:rsidP="006963F3">
            <w:pPr>
              <w:widowControl w:val="0"/>
              <w:spacing w:after="0" w:line="240" w:lineRule="auto"/>
              <w:ind w:firstLine="34"/>
              <w:jc w:val="center"/>
              <w:rPr>
                <w:rFonts w:ascii="Times New Roman" w:hAnsi="Times New Roman" w:cs="Times New Roman"/>
                <w:sz w:val="24"/>
                <w:szCs w:val="24"/>
              </w:rPr>
            </w:pPr>
            <w:r w:rsidRPr="006963F3">
              <w:rPr>
                <w:rFonts w:ascii="Times New Roman" w:hAnsi="Times New Roman" w:cs="Times New Roman"/>
                <w:sz w:val="24"/>
                <w:szCs w:val="24"/>
              </w:rPr>
              <w:t>54</w:t>
            </w:r>
          </w:p>
        </w:tc>
      </w:tr>
      <w:tr w:rsidR="003B6ABB" w:rsidRPr="007514EC" w:rsidTr="006963F3">
        <w:trPr>
          <w:trHeight w:val="244"/>
          <w:jc w:val="center"/>
        </w:trPr>
        <w:tc>
          <w:tcPr>
            <w:tcW w:w="1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6ABB" w:rsidRPr="006963F3" w:rsidRDefault="003B6ABB" w:rsidP="006963F3">
            <w:pPr>
              <w:pStyle w:val="31"/>
              <w:suppressAutoHyphens/>
              <w:spacing w:after="0"/>
              <w:ind w:left="0" w:firstLine="34"/>
              <w:rPr>
                <w:sz w:val="24"/>
                <w:szCs w:val="24"/>
              </w:rPr>
            </w:pPr>
            <w:r w:rsidRPr="006963F3">
              <w:rPr>
                <w:sz w:val="24"/>
                <w:szCs w:val="24"/>
              </w:rPr>
              <w:t>Механический прирост</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6ABB" w:rsidRPr="006963F3" w:rsidRDefault="003B6ABB" w:rsidP="006963F3">
            <w:pPr>
              <w:pStyle w:val="31"/>
              <w:suppressAutoHyphens/>
              <w:spacing w:after="0"/>
              <w:ind w:left="0"/>
              <w:jc w:val="center"/>
              <w:rPr>
                <w:sz w:val="24"/>
                <w:szCs w:val="24"/>
                <w:lang w:val="en-US"/>
              </w:rPr>
            </w:pPr>
            <w:r w:rsidRPr="006963F3">
              <w:rPr>
                <w:sz w:val="24"/>
                <w:szCs w:val="24"/>
              </w:rPr>
              <w:t>-</w:t>
            </w:r>
            <w:r w:rsidR="00765FA2" w:rsidRPr="006963F3">
              <w:rPr>
                <w:sz w:val="24"/>
                <w:szCs w:val="24"/>
                <w:lang w:val="en-US"/>
              </w:rPr>
              <w:t>47</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6ABB" w:rsidRPr="006963F3" w:rsidRDefault="003B6ABB" w:rsidP="006963F3">
            <w:pPr>
              <w:pStyle w:val="31"/>
              <w:suppressAutoHyphens/>
              <w:spacing w:after="0"/>
              <w:ind w:left="0"/>
              <w:jc w:val="center"/>
              <w:rPr>
                <w:sz w:val="24"/>
                <w:szCs w:val="24"/>
                <w:lang w:val="en-US"/>
              </w:rPr>
            </w:pPr>
            <w:r w:rsidRPr="006963F3">
              <w:rPr>
                <w:sz w:val="24"/>
                <w:szCs w:val="24"/>
              </w:rPr>
              <w:t>-</w:t>
            </w:r>
            <w:r w:rsidR="00765FA2" w:rsidRPr="006963F3">
              <w:rPr>
                <w:sz w:val="24"/>
                <w:szCs w:val="24"/>
                <w:lang w:val="en-US"/>
              </w:rPr>
              <w:t>28</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6ABB" w:rsidRPr="006963F3" w:rsidRDefault="003B6ABB" w:rsidP="006963F3">
            <w:pPr>
              <w:pStyle w:val="31"/>
              <w:suppressAutoHyphens/>
              <w:spacing w:after="0"/>
              <w:ind w:left="0"/>
              <w:jc w:val="center"/>
              <w:rPr>
                <w:sz w:val="24"/>
                <w:szCs w:val="24"/>
                <w:lang w:val="en-US"/>
              </w:rPr>
            </w:pPr>
            <w:r w:rsidRPr="006963F3">
              <w:rPr>
                <w:sz w:val="24"/>
                <w:szCs w:val="24"/>
              </w:rPr>
              <w:t>-1</w:t>
            </w:r>
            <w:r w:rsidR="00765FA2" w:rsidRPr="006963F3">
              <w:rPr>
                <w:sz w:val="24"/>
                <w:szCs w:val="24"/>
                <w:lang w:val="en-US"/>
              </w:rPr>
              <w:t>3</w:t>
            </w:r>
          </w:p>
        </w:tc>
        <w:tc>
          <w:tcPr>
            <w:tcW w:w="721" w:type="pct"/>
            <w:tcBorders>
              <w:top w:val="single" w:sz="4" w:space="0" w:color="000000"/>
              <w:left w:val="single" w:sz="4" w:space="0" w:color="000000"/>
              <w:bottom w:val="single" w:sz="4" w:space="0" w:color="000000"/>
              <w:right w:val="single" w:sz="4" w:space="0" w:color="000000"/>
            </w:tcBorders>
            <w:vAlign w:val="center"/>
          </w:tcPr>
          <w:p w:rsidR="003B6ABB" w:rsidRPr="006963F3" w:rsidRDefault="00765FA2" w:rsidP="006963F3">
            <w:pPr>
              <w:pStyle w:val="31"/>
              <w:suppressAutoHyphens/>
              <w:spacing w:after="0"/>
              <w:ind w:left="0"/>
              <w:jc w:val="center"/>
              <w:rPr>
                <w:sz w:val="24"/>
                <w:szCs w:val="24"/>
                <w:lang w:val="en-US"/>
              </w:rPr>
            </w:pPr>
            <w:r w:rsidRPr="006963F3">
              <w:rPr>
                <w:sz w:val="24"/>
                <w:szCs w:val="24"/>
                <w:lang w:val="en-US"/>
              </w:rPr>
              <w:t>-6</w:t>
            </w:r>
          </w:p>
        </w:tc>
        <w:tc>
          <w:tcPr>
            <w:tcW w:w="544" w:type="pct"/>
            <w:tcBorders>
              <w:top w:val="single" w:sz="4" w:space="0" w:color="000000"/>
              <w:left w:val="single" w:sz="4" w:space="0" w:color="000000"/>
              <w:bottom w:val="single" w:sz="4" w:space="0" w:color="000000"/>
              <w:right w:val="single" w:sz="4" w:space="0" w:color="000000"/>
            </w:tcBorders>
            <w:vAlign w:val="center"/>
          </w:tcPr>
          <w:p w:rsidR="003B6ABB" w:rsidRPr="006963F3" w:rsidRDefault="003B6ABB" w:rsidP="006963F3">
            <w:pPr>
              <w:pStyle w:val="31"/>
              <w:suppressAutoHyphens/>
              <w:spacing w:after="0"/>
              <w:ind w:left="0"/>
              <w:jc w:val="center"/>
              <w:rPr>
                <w:sz w:val="24"/>
                <w:szCs w:val="24"/>
                <w:lang w:val="en-US"/>
              </w:rPr>
            </w:pPr>
            <w:r w:rsidRPr="006963F3">
              <w:rPr>
                <w:sz w:val="24"/>
                <w:szCs w:val="24"/>
              </w:rPr>
              <w:t>-</w:t>
            </w:r>
            <w:r w:rsidR="00765FA2" w:rsidRPr="006963F3">
              <w:rPr>
                <w:sz w:val="24"/>
                <w:szCs w:val="24"/>
                <w:lang w:val="en-US"/>
              </w:rPr>
              <w:t>1</w:t>
            </w:r>
          </w:p>
        </w:tc>
      </w:tr>
      <w:tr w:rsidR="003B6ABB" w:rsidRPr="007514EC" w:rsidTr="006963F3">
        <w:trPr>
          <w:trHeight w:val="80"/>
          <w:jc w:val="center"/>
        </w:trPr>
        <w:tc>
          <w:tcPr>
            <w:tcW w:w="1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6ABB" w:rsidRPr="006963F3" w:rsidRDefault="003B6ABB" w:rsidP="006963F3">
            <w:pPr>
              <w:pStyle w:val="31"/>
              <w:suppressAutoHyphens/>
              <w:spacing w:after="0"/>
              <w:ind w:left="0" w:firstLine="34"/>
              <w:rPr>
                <w:sz w:val="24"/>
                <w:szCs w:val="24"/>
              </w:rPr>
            </w:pPr>
            <w:r w:rsidRPr="006963F3">
              <w:rPr>
                <w:sz w:val="24"/>
                <w:szCs w:val="24"/>
              </w:rPr>
              <w:t>Общий прирост</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6ABB" w:rsidRPr="006963F3" w:rsidRDefault="003B6ABB" w:rsidP="006963F3">
            <w:pPr>
              <w:pStyle w:val="31"/>
              <w:suppressAutoHyphens/>
              <w:spacing w:after="0"/>
              <w:ind w:left="0"/>
              <w:jc w:val="center"/>
              <w:rPr>
                <w:sz w:val="24"/>
                <w:szCs w:val="24"/>
                <w:lang w:val="en-US"/>
              </w:rPr>
            </w:pPr>
            <w:r w:rsidRPr="006963F3">
              <w:rPr>
                <w:sz w:val="24"/>
                <w:szCs w:val="24"/>
              </w:rPr>
              <w:t>-</w:t>
            </w:r>
            <w:r w:rsidR="00765FA2" w:rsidRPr="006963F3">
              <w:rPr>
                <w:sz w:val="24"/>
                <w:szCs w:val="24"/>
                <w:lang w:val="en-US"/>
              </w:rPr>
              <w:t>54</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6ABB" w:rsidRPr="006963F3" w:rsidRDefault="003B6ABB" w:rsidP="006963F3">
            <w:pPr>
              <w:pStyle w:val="31"/>
              <w:suppressAutoHyphens/>
              <w:spacing w:after="0"/>
              <w:ind w:left="0"/>
              <w:jc w:val="center"/>
              <w:rPr>
                <w:sz w:val="24"/>
                <w:szCs w:val="24"/>
                <w:lang w:val="en-US"/>
              </w:rPr>
            </w:pPr>
            <w:r w:rsidRPr="006963F3">
              <w:rPr>
                <w:sz w:val="24"/>
                <w:szCs w:val="24"/>
              </w:rPr>
              <w:t>-</w:t>
            </w:r>
            <w:r w:rsidR="00765FA2" w:rsidRPr="006963F3">
              <w:rPr>
                <w:sz w:val="24"/>
                <w:szCs w:val="24"/>
                <w:lang w:val="en-US"/>
              </w:rPr>
              <w:t>41</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6ABB" w:rsidRPr="006963F3" w:rsidRDefault="003B6ABB" w:rsidP="006963F3">
            <w:pPr>
              <w:pStyle w:val="31"/>
              <w:suppressAutoHyphens/>
              <w:spacing w:after="0"/>
              <w:ind w:left="0"/>
              <w:jc w:val="center"/>
              <w:rPr>
                <w:sz w:val="24"/>
                <w:szCs w:val="24"/>
                <w:lang w:val="en-US"/>
              </w:rPr>
            </w:pPr>
            <w:r w:rsidRPr="006963F3">
              <w:rPr>
                <w:sz w:val="24"/>
                <w:szCs w:val="24"/>
              </w:rPr>
              <w:t>-</w:t>
            </w:r>
            <w:r w:rsidR="006963F3" w:rsidRPr="006963F3">
              <w:rPr>
                <w:sz w:val="24"/>
                <w:szCs w:val="24"/>
                <w:lang w:val="en-US"/>
              </w:rPr>
              <w:t>69</w:t>
            </w:r>
          </w:p>
        </w:tc>
        <w:tc>
          <w:tcPr>
            <w:tcW w:w="721" w:type="pct"/>
            <w:tcBorders>
              <w:top w:val="single" w:sz="4" w:space="0" w:color="000000"/>
              <w:left w:val="single" w:sz="4" w:space="0" w:color="000000"/>
              <w:bottom w:val="single" w:sz="4" w:space="0" w:color="000000"/>
              <w:right w:val="single" w:sz="4" w:space="0" w:color="000000"/>
            </w:tcBorders>
            <w:vAlign w:val="center"/>
          </w:tcPr>
          <w:p w:rsidR="003B6ABB" w:rsidRPr="006963F3" w:rsidRDefault="006963F3" w:rsidP="006963F3">
            <w:pPr>
              <w:pStyle w:val="31"/>
              <w:suppressAutoHyphens/>
              <w:spacing w:after="0"/>
              <w:ind w:left="0"/>
              <w:jc w:val="center"/>
              <w:rPr>
                <w:sz w:val="24"/>
                <w:szCs w:val="24"/>
              </w:rPr>
            </w:pPr>
            <w:r w:rsidRPr="006963F3">
              <w:rPr>
                <w:sz w:val="24"/>
                <w:szCs w:val="24"/>
                <w:lang w:val="en-US"/>
              </w:rPr>
              <w:t>-3</w:t>
            </w:r>
            <w:r w:rsidR="003B6ABB" w:rsidRPr="006963F3">
              <w:rPr>
                <w:sz w:val="24"/>
                <w:szCs w:val="24"/>
              </w:rPr>
              <w:t>0</w:t>
            </w:r>
          </w:p>
        </w:tc>
        <w:tc>
          <w:tcPr>
            <w:tcW w:w="544" w:type="pct"/>
            <w:tcBorders>
              <w:top w:val="single" w:sz="4" w:space="0" w:color="000000"/>
              <w:left w:val="single" w:sz="4" w:space="0" w:color="000000"/>
              <w:bottom w:val="single" w:sz="4" w:space="0" w:color="000000"/>
              <w:right w:val="single" w:sz="4" w:space="0" w:color="000000"/>
            </w:tcBorders>
            <w:vAlign w:val="center"/>
          </w:tcPr>
          <w:p w:rsidR="003B6ABB" w:rsidRPr="006963F3" w:rsidRDefault="003B6ABB" w:rsidP="006963F3">
            <w:pPr>
              <w:pStyle w:val="31"/>
              <w:suppressAutoHyphens/>
              <w:spacing w:after="0"/>
              <w:ind w:left="0"/>
              <w:jc w:val="center"/>
              <w:rPr>
                <w:sz w:val="24"/>
                <w:szCs w:val="24"/>
              </w:rPr>
            </w:pPr>
            <w:r w:rsidRPr="006963F3">
              <w:rPr>
                <w:sz w:val="24"/>
                <w:szCs w:val="24"/>
              </w:rPr>
              <w:t>-</w:t>
            </w:r>
            <w:r w:rsidR="006963F3" w:rsidRPr="006963F3">
              <w:rPr>
                <w:sz w:val="24"/>
                <w:szCs w:val="24"/>
                <w:lang w:val="en-US"/>
              </w:rPr>
              <w:t>1</w:t>
            </w:r>
            <w:r w:rsidRPr="006963F3">
              <w:rPr>
                <w:sz w:val="24"/>
                <w:szCs w:val="24"/>
              </w:rPr>
              <w:t>5</w:t>
            </w:r>
          </w:p>
        </w:tc>
      </w:tr>
    </w:tbl>
    <w:p w:rsidR="005C439B" w:rsidRDefault="005C439B" w:rsidP="00E730B6">
      <w:pPr>
        <w:widowControl w:val="0"/>
        <w:spacing w:after="0" w:line="300" w:lineRule="auto"/>
        <w:ind w:firstLine="709"/>
        <w:jc w:val="center"/>
        <w:rPr>
          <w:rFonts w:ascii="Times New Roman" w:hAnsi="Times New Roman" w:cs="Times New Roman"/>
          <w:sz w:val="28"/>
          <w:szCs w:val="28"/>
        </w:rPr>
      </w:pPr>
    </w:p>
    <w:p w:rsidR="00C50F7A" w:rsidRPr="00590FD2" w:rsidRDefault="00C50F7A" w:rsidP="00165476">
      <w:pPr>
        <w:keepLines/>
        <w:widowControl w:val="0"/>
        <w:tabs>
          <w:tab w:val="left" w:pos="709"/>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Из приведенных таблиц видно, что прирост населения нестабильный и зависит от ряда причин:</w:t>
      </w:r>
    </w:p>
    <w:p w:rsidR="00C50F7A" w:rsidRPr="00590FD2" w:rsidRDefault="00C50F7A" w:rsidP="00165476">
      <w:pPr>
        <w:pStyle w:val="a7"/>
        <w:keepLines/>
        <w:widowControl w:val="0"/>
        <w:numPr>
          <w:ilvl w:val="0"/>
          <w:numId w:val="23"/>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спад рождаемости;</w:t>
      </w:r>
    </w:p>
    <w:p w:rsidR="00C50F7A" w:rsidRPr="00590FD2" w:rsidRDefault="00C50F7A" w:rsidP="00165476">
      <w:pPr>
        <w:pStyle w:val="a7"/>
        <w:keepLines/>
        <w:widowControl w:val="0"/>
        <w:numPr>
          <w:ilvl w:val="0"/>
          <w:numId w:val="23"/>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естественное старение населения;</w:t>
      </w:r>
    </w:p>
    <w:p w:rsidR="00C50F7A" w:rsidRPr="00590FD2" w:rsidRDefault="00C50F7A" w:rsidP="00165476">
      <w:pPr>
        <w:pStyle w:val="a7"/>
        <w:keepLines/>
        <w:widowControl w:val="0"/>
        <w:numPr>
          <w:ilvl w:val="0"/>
          <w:numId w:val="23"/>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слабоуправляемый процесс миграции.</w:t>
      </w:r>
    </w:p>
    <w:p w:rsidR="00D84A54" w:rsidRPr="00A3163C" w:rsidRDefault="00D84A54" w:rsidP="00242993">
      <w:pPr>
        <w:widowControl w:val="0"/>
        <w:tabs>
          <w:tab w:val="left" w:pos="1134"/>
        </w:tabs>
        <w:spacing w:after="0" w:line="300" w:lineRule="auto"/>
        <w:ind w:firstLine="709"/>
        <w:jc w:val="both"/>
        <w:rPr>
          <w:rFonts w:ascii="Times New Roman" w:hAnsi="Times New Roman" w:cs="Times New Roman"/>
          <w:sz w:val="28"/>
          <w:szCs w:val="28"/>
        </w:rPr>
      </w:pPr>
    </w:p>
    <w:p w:rsidR="00B4103A" w:rsidRPr="006963F3" w:rsidRDefault="00A3163C" w:rsidP="00D84A54">
      <w:pPr>
        <w:keepNext/>
        <w:spacing w:after="0" w:line="240" w:lineRule="auto"/>
        <w:ind w:firstLine="709"/>
        <w:jc w:val="both"/>
        <w:rPr>
          <w:rFonts w:ascii="Times New Roman" w:eastAsia="Times New Roman" w:hAnsi="Times New Roman" w:cs="Times New Roman"/>
          <w:b/>
          <w:sz w:val="24"/>
          <w:szCs w:val="24"/>
        </w:rPr>
      </w:pPr>
      <w:r w:rsidRPr="006963F3">
        <w:rPr>
          <w:rFonts w:ascii="Times New Roman" w:eastAsia="Times New Roman" w:hAnsi="Times New Roman" w:cs="Times New Roman"/>
          <w:b/>
          <w:sz w:val="24"/>
          <w:szCs w:val="24"/>
        </w:rPr>
        <w:t xml:space="preserve">Таблица </w:t>
      </w:r>
      <w:r w:rsidR="003C328C" w:rsidRPr="006963F3">
        <w:rPr>
          <w:rFonts w:ascii="Times New Roman" w:eastAsia="Times New Roman" w:hAnsi="Times New Roman" w:cs="Times New Roman"/>
          <w:b/>
          <w:sz w:val="24"/>
          <w:szCs w:val="24"/>
        </w:rPr>
        <w:t>2.4</w:t>
      </w:r>
      <w:r w:rsidRPr="006963F3">
        <w:rPr>
          <w:rFonts w:ascii="Times New Roman" w:eastAsia="Times New Roman" w:hAnsi="Times New Roman" w:cs="Times New Roman"/>
          <w:b/>
          <w:sz w:val="24"/>
          <w:szCs w:val="24"/>
        </w:rPr>
        <w:t>.1.6 Количество выбывших по численности трудовых ресурсов, чел.</w:t>
      </w:r>
    </w:p>
    <w:tbl>
      <w:tblPr>
        <w:tblW w:w="4923" w:type="pct"/>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7"/>
        <w:gridCol w:w="1418"/>
        <w:gridCol w:w="1418"/>
        <w:gridCol w:w="1418"/>
        <w:gridCol w:w="1418"/>
        <w:gridCol w:w="1402"/>
      </w:tblGrid>
      <w:tr w:rsidR="00D86707" w:rsidRPr="007514EC" w:rsidTr="00165476">
        <w:trPr>
          <w:trHeight w:val="264"/>
          <w:jc w:val="center"/>
        </w:trPr>
        <w:tc>
          <w:tcPr>
            <w:tcW w:w="155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D86707" w:rsidP="009A5197">
            <w:pPr>
              <w:pStyle w:val="31"/>
              <w:keepNext/>
              <w:suppressAutoHyphens/>
              <w:spacing w:after="0"/>
              <w:ind w:left="0" w:firstLine="34"/>
              <w:jc w:val="center"/>
              <w:rPr>
                <w:b/>
                <w:sz w:val="24"/>
                <w:szCs w:val="24"/>
              </w:rPr>
            </w:pPr>
            <w:r w:rsidRPr="007514EC">
              <w:rPr>
                <w:b/>
                <w:sz w:val="24"/>
                <w:szCs w:val="24"/>
              </w:rPr>
              <w:t>Показатели, чел.</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D86707" w:rsidP="00D84A54">
            <w:pPr>
              <w:pStyle w:val="31"/>
              <w:keepNext/>
              <w:suppressAutoHyphens/>
              <w:spacing w:after="0"/>
              <w:ind w:left="0"/>
              <w:jc w:val="center"/>
              <w:rPr>
                <w:b/>
                <w:sz w:val="24"/>
                <w:szCs w:val="24"/>
              </w:rPr>
            </w:pPr>
            <w:r w:rsidRPr="007514EC">
              <w:rPr>
                <w:b/>
                <w:sz w:val="24"/>
                <w:szCs w:val="24"/>
              </w:rPr>
              <w:t>201</w:t>
            </w:r>
            <w:r w:rsidR="00EB6F03" w:rsidRPr="007514EC">
              <w:rPr>
                <w:b/>
                <w:sz w:val="24"/>
                <w:szCs w:val="24"/>
              </w:rPr>
              <w:t>9</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D86707" w:rsidP="00D84A54">
            <w:pPr>
              <w:pStyle w:val="31"/>
              <w:keepNext/>
              <w:suppressAutoHyphens/>
              <w:spacing w:after="0"/>
              <w:ind w:left="0"/>
              <w:jc w:val="center"/>
              <w:rPr>
                <w:b/>
                <w:sz w:val="24"/>
                <w:szCs w:val="24"/>
              </w:rPr>
            </w:pPr>
            <w:r w:rsidRPr="007514EC">
              <w:rPr>
                <w:b/>
                <w:sz w:val="24"/>
                <w:szCs w:val="24"/>
              </w:rPr>
              <w:t>20</w:t>
            </w:r>
            <w:r w:rsidR="00EB6F03" w:rsidRPr="007514EC">
              <w:rPr>
                <w:b/>
                <w:sz w:val="24"/>
                <w:szCs w:val="24"/>
              </w:rPr>
              <w:t>20</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D86707" w:rsidP="00D84A54">
            <w:pPr>
              <w:pStyle w:val="31"/>
              <w:keepNext/>
              <w:suppressAutoHyphens/>
              <w:spacing w:after="0"/>
              <w:ind w:left="0"/>
              <w:jc w:val="center"/>
              <w:rPr>
                <w:b/>
                <w:sz w:val="24"/>
                <w:szCs w:val="24"/>
              </w:rPr>
            </w:pPr>
            <w:r w:rsidRPr="007514EC">
              <w:rPr>
                <w:b/>
                <w:sz w:val="24"/>
                <w:szCs w:val="24"/>
              </w:rPr>
              <w:t>202</w:t>
            </w:r>
            <w:r w:rsidR="00EB6F03" w:rsidRPr="007514EC">
              <w:rPr>
                <w:b/>
                <w:sz w:val="24"/>
                <w:szCs w:val="24"/>
              </w:rPr>
              <w:t>1</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EB6F03" w:rsidP="00D84A54">
            <w:pPr>
              <w:pStyle w:val="31"/>
              <w:keepNext/>
              <w:suppressAutoHyphens/>
              <w:spacing w:after="0"/>
              <w:ind w:left="0"/>
              <w:jc w:val="center"/>
              <w:rPr>
                <w:b/>
                <w:sz w:val="24"/>
                <w:szCs w:val="24"/>
              </w:rPr>
            </w:pPr>
            <w:r w:rsidRPr="007514EC">
              <w:rPr>
                <w:b/>
                <w:sz w:val="24"/>
                <w:szCs w:val="24"/>
              </w:rPr>
              <w:t>2022</w:t>
            </w:r>
          </w:p>
        </w:tc>
        <w:tc>
          <w:tcPr>
            <w:tcW w:w="68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EB6F03" w:rsidP="00D84A54">
            <w:pPr>
              <w:pStyle w:val="31"/>
              <w:keepNext/>
              <w:suppressAutoHyphens/>
              <w:spacing w:after="0"/>
              <w:ind w:left="0"/>
              <w:jc w:val="center"/>
              <w:rPr>
                <w:b/>
                <w:sz w:val="24"/>
                <w:szCs w:val="24"/>
              </w:rPr>
            </w:pPr>
            <w:r w:rsidRPr="007514EC">
              <w:rPr>
                <w:b/>
                <w:sz w:val="24"/>
                <w:szCs w:val="24"/>
              </w:rPr>
              <w:t>2023</w:t>
            </w:r>
          </w:p>
        </w:tc>
      </w:tr>
      <w:tr w:rsidR="00765FA2" w:rsidRPr="007514EC" w:rsidTr="00165476">
        <w:trPr>
          <w:trHeight w:val="264"/>
          <w:jc w:val="center"/>
        </w:trPr>
        <w:tc>
          <w:tcPr>
            <w:tcW w:w="155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65FA2" w:rsidRPr="009A5197" w:rsidRDefault="00765FA2" w:rsidP="009A5197">
            <w:pPr>
              <w:pStyle w:val="31"/>
              <w:keepNext/>
              <w:suppressAutoHyphens/>
              <w:spacing w:after="0"/>
              <w:ind w:left="0" w:firstLine="34"/>
              <w:jc w:val="center"/>
              <w:rPr>
                <w:b/>
                <w:sz w:val="24"/>
                <w:szCs w:val="24"/>
              </w:rPr>
            </w:pPr>
            <w:r w:rsidRPr="009A5197">
              <w:rPr>
                <w:b/>
                <w:sz w:val="24"/>
                <w:szCs w:val="24"/>
              </w:rPr>
              <w:t>Младше трудоспособного</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21</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17</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14</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18</w:t>
            </w:r>
          </w:p>
        </w:tc>
        <w:tc>
          <w:tcPr>
            <w:tcW w:w="6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11</w:t>
            </w:r>
          </w:p>
        </w:tc>
      </w:tr>
      <w:tr w:rsidR="00765FA2" w:rsidRPr="007514EC" w:rsidTr="00165476">
        <w:trPr>
          <w:trHeight w:val="246"/>
          <w:jc w:val="center"/>
        </w:trPr>
        <w:tc>
          <w:tcPr>
            <w:tcW w:w="155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65FA2" w:rsidRPr="009A5197" w:rsidRDefault="00765FA2" w:rsidP="009A5197">
            <w:pPr>
              <w:pStyle w:val="31"/>
              <w:keepNext/>
              <w:suppressAutoHyphens/>
              <w:spacing w:after="0"/>
              <w:ind w:left="0" w:firstLine="34"/>
              <w:jc w:val="center"/>
              <w:rPr>
                <w:b/>
                <w:sz w:val="24"/>
                <w:szCs w:val="24"/>
              </w:rPr>
            </w:pPr>
            <w:r w:rsidRPr="009A5197">
              <w:rPr>
                <w:b/>
                <w:sz w:val="24"/>
                <w:szCs w:val="24"/>
              </w:rPr>
              <w:t>Трудоспособный</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59</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61</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50</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47</w:t>
            </w:r>
          </w:p>
        </w:tc>
        <w:tc>
          <w:tcPr>
            <w:tcW w:w="6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37</w:t>
            </w:r>
          </w:p>
        </w:tc>
      </w:tr>
      <w:tr w:rsidR="00765FA2" w:rsidRPr="007514EC" w:rsidTr="00165476">
        <w:trPr>
          <w:trHeight w:val="282"/>
          <w:jc w:val="center"/>
        </w:trPr>
        <w:tc>
          <w:tcPr>
            <w:tcW w:w="155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65FA2" w:rsidRPr="009A5197" w:rsidRDefault="00765FA2" w:rsidP="009A5197">
            <w:pPr>
              <w:pStyle w:val="31"/>
              <w:keepNext/>
              <w:suppressAutoHyphens/>
              <w:spacing w:after="0"/>
              <w:ind w:left="0" w:firstLine="34"/>
              <w:jc w:val="center"/>
              <w:rPr>
                <w:b/>
                <w:sz w:val="24"/>
                <w:szCs w:val="24"/>
              </w:rPr>
            </w:pPr>
            <w:r w:rsidRPr="009A5197">
              <w:rPr>
                <w:b/>
                <w:sz w:val="24"/>
                <w:szCs w:val="24"/>
              </w:rPr>
              <w:t>Старше трудоспособного</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8</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12</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6</w:t>
            </w:r>
          </w:p>
        </w:tc>
        <w:tc>
          <w:tcPr>
            <w:tcW w:w="6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6</w:t>
            </w:r>
          </w:p>
        </w:tc>
        <w:tc>
          <w:tcPr>
            <w:tcW w:w="6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5FA2" w:rsidRPr="00765FA2" w:rsidRDefault="00765FA2" w:rsidP="00765FA2">
            <w:pPr>
              <w:widowControl w:val="0"/>
              <w:spacing w:after="0" w:line="240" w:lineRule="auto"/>
              <w:ind w:firstLine="34"/>
              <w:jc w:val="center"/>
              <w:rPr>
                <w:rFonts w:ascii="Times New Roman" w:hAnsi="Times New Roman" w:cs="Times New Roman"/>
                <w:sz w:val="24"/>
                <w:szCs w:val="24"/>
              </w:rPr>
            </w:pPr>
            <w:r w:rsidRPr="00765FA2">
              <w:rPr>
                <w:rFonts w:ascii="Times New Roman" w:hAnsi="Times New Roman" w:cs="Times New Roman"/>
                <w:sz w:val="24"/>
                <w:szCs w:val="24"/>
              </w:rPr>
              <w:t>6</w:t>
            </w:r>
          </w:p>
        </w:tc>
      </w:tr>
    </w:tbl>
    <w:p w:rsidR="008D6EF4" w:rsidRDefault="008D6EF4" w:rsidP="008D6EF4">
      <w:pPr>
        <w:suppressAutoHyphens/>
        <w:spacing w:after="0" w:line="300" w:lineRule="auto"/>
        <w:ind w:firstLine="709"/>
        <w:rPr>
          <w:rFonts w:ascii="Times New Roman" w:eastAsia="Times New Roman" w:hAnsi="Times New Roman" w:cs="Times New Roman"/>
          <w:b/>
          <w:sz w:val="24"/>
          <w:szCs w:val="28"/>
        </w:rPr>
      </w:pPr>
    </w:p>
    <w:p w:rsidR="008D6EF4" w:rsidRPr="00343CAC" w:rsidRDefault="008D6EF4" w:rsidP="008D6EF4">
      <w:pPr>
        <w:suppressAutoHyphens/>
        <w:spacing w:after="0" w:line="300" w:lineRule="auto"/>
        <w:ind w:firstLine="709"/>
        <w:rPr>
          <w:rFonts w:ascii="Times New Roman" w:eastAsia="Times New Roman" w:hAnsi="Times New Roman" w:cs="Times New Roman"/>
          <w:b/>
          <w:sz w:val="24"/>
          <w:szCs w:val="28"/>
        </w:rPr>
      </w:pPr>
      <w:r w:rsidRPr="00343CAC">
        <w:rPr>
          <w:rFonts w:ascii="Times New Roman" w:eastAsia="Times New Roman" w:hAnsi="Times New Roman" w:cs="Times New Roman"/>
          <w:b/>
          <w:sz w:val="24"/>
          <w:szCs w:val="28"/>
        </w:rPr>
        <w:t>Таблица 2.4.1.7 Количество прибывших по численности трудовых ресурсов, чел.</w:t>
      </w:r>
    </w:p>
    <w:tbl>
      <w:tblPr>
        <w:tblW w:w="4923" w:type="pct"/>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2"/>
        <w:gridCol w:w="1234"/>
        <w:gridCol w:w="1229"/>
        <w:gridCol w:w="1231"/>
        <w:gridCol w:w="1597"/>
        <w:gridCol w:w="1488"/>
      </w:tblGrid>
      <w:tr w:rsidR="00DC24FF" w:rsidRPr="008D6EF4" w:rsidTr="00165476">
        <w:trPr>
          <w:trHeight w:val="348"/>
          <w:jc w:val="center"/>
        </w:trPr>
        <w:tc>
          <w:tcPr>
            <w:tcW w:w="1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24FF" w:rsidRPr="008D6EF4" w:rsidRDefault="00DC24FF" w:rsidP="008D6EF4">
            <w:pPr>
              <w:suppressAutoHyphens/>
              <w:spacing w:after="0" w:line="240" w:lineRule="auto"/>
              <w:jc w:val="center"/>
              <w:rPr>
                <w:rFonts w:ascii="Times New Roman" w:eastAsia="Times New Roman" w:hAnsi="Times New Roman" w:cs="Times New Roman"/>
                <w:b/>
                <w:sz w:val="24"/>
                <w:szCs w:val="28"/>
              </w:rPr>
            </w:pPr>
            <w:r w:rsidRPr="008D6EF4">
              <w:rPr>
                <w:rFonts w:ascii="Times New Roman" w:eastAsia="Times New Roman" w:hAnsi="Times New Roman" w:cs="Times New Roman"/>
                <w:b/>
                <w:sz w:val="24"/>
                <w:szCs w:val="28"/>
              </w:rPr>
              <w:t>Показатели, чел.</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24FF" w:rsidRPr="00DC24FF" w:rsidRDefault="00DC24FF" w:rsidP="00DC24FF">
            <w:pPr>
              <w:suppressAutoHyphens/>
              <w:spacing w:after="0" w:line="240" w:lineRule="auto"/>
              <w:ind w:left="34"/>
              <w:jc w:val="center"/>
              <w:rPr>
                <w:rFonts w:ascii="Times New Roman" w:eastAsia="Times New Roman" w:hAnsi="Times New Roman" w:cs="Times New Roman"/>
                <w:b/>
                <w:sz w:val="24"/>
                <w:szCs w:val="28"/>
                <w:lang w:val="en-US"/>
              </w:rPr>
            </w:pPr>
            <w:r>
              <w:rPr>
                <w:rFonts w:ascii="Times New Roman" w:eastAsia="Times New Roman" w:hAnsi="Times New Roman" w:cs="Times New Roman"/>
                <w:b/>
                <w:sz w:val="24"/>
                <w:szCs w:val="28"/>
                <w:lang w:val="en-US"/>
              </w:rPr>
              <w:t>2019</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24FF" w:rsidRPr="008D6EF4" w:rsidRDefault="00DC24FF" w:rsidP="00DC24FF">
            <w:pPr>
              <w:suppressAutoHyphens/>
              <w:spacing w:after="0" w:line="240" w:lineRule="auto"/>
              <w:ind w:left="34"/>
              <w:jc w:val="center"/>
              <w:rPr>
                <w:rFonts w:ascii="Times New Roman" w:eastAsia="Times New Roman" w:hAnsi="Times New Roman" w:cs="Times New Roman"/>
                <w:b/>
                <w:sz w:val="24"/>
                <w:szCs w:val="28"/>
              </w:rPr>
            </w:pPr>
            <w:r w:rsidRPr="008D6EF4">
              <w:rPr>
                <w:rFonts w:ascii="Times New Roman" w:eastAsia="Times New Roman" w:hAnsi="Times New Roman" w:cs="Times New Roman"/>
                <w:b/>
                <w:sz w:val="24"/>
                <w:szCs w:val="28"/>
              </w:rPr>
              <w:t>2020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24FF" w:rsidRPr="008D6EF4" w:rsidRDefault="00DC24FF" w:rsidP="00DC24FF">
            <w:pPr>
              <w:suppressAutoHyphens/>
              <w:spacing w:after="0" w:line="240" w:lineRule="auto"/>
              <w:ind w:left="35"/>
              <w:jc w:val="center"/>
              <w:rPr>
                <w:rFonts w:ascii="Times New Roman" w:eastAsia="Times New Roman" w:hAnsi="Times New Roman" w:cs="Times New Roman"/>
                <w:b/>
                <w:sz w:val="24"/>
                <w:szCs w:val="28"/>
              </w:rPr>
            </w:pPr>
            <w:r w:rsidRPr="008D6EF4">
              <w:rPr>
                <w:rFonts w:ascii="Times New Roman" w:eastAsia="Times New Roman" w:hAnsi="Times New Roman" w:cs="Times New Roman"/>
                <w:b/>
                <w:sz w:val="24"/>
                <w:szCs w:val="28"/>
              </w:rPr>
              <w:t>2021</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24FF" w:rsidRPr="00DC24FF" w:rsidRDefault="00DC24FF" w:rsidP="00DC24FF">
            <w:pPr>
              <w:suppressAutoHyphens/>
              <w:spacing w:after="0" w:line="240" w:lineRule="auto"/>
              <w:ind w:left="34"/>
              <w:jc w:val="center"/>
              <w:rPr>
                <w:rFonts w:ascii="Times New Roman" w:eastAsia="Times New Roman" w:hAnsi="Times New Roman" w:cs="Times New Roman"/>
                <w:b/>
                <w:sz w:val="24"/>
                <w:szCs w:val="28"/>
                <w:lang w:val="en-US"/>
              </w:rPr>
            </w:pPr>
            <w:r>
              <w:rPr>
                <w:rFonts w:ascii="Times New Roman" w:eastAsia="Times New Roman" w:hAnsi="Times New Roman" w:cs="Times New Roman"/>
                <w:b/>
                <w:sz w:val="24"/>
                <w:szCs w:val="28"/>
                <w:lang w:val="en-US"/>
              </w:rPr>
              <w:t>2022</w:t>
            </w:r>
          </w:p>
        </w:tc>
        <w:tc>
          <w:tcPr>
            <w:tcW w:w="725" w:type="pct"/>
            <w:tcBorders>
              <w:top w:val="single" w:sz="4" w:space="0" w:color="000000"/>
              <w:left w:val="single" w:sz="4" w:space="0" w:color="000000"/>
              <w:bottom w:val="single" w:sz="4" w:space="0" w:color="000000"/>
              <w:right w:val="single" w:sz="4" w:space="0" w:color="000000"/>
            </w:tcBorders>
            <w:vAlign w:val="center"/>
          </w:tcPr>
          <w:p w:rsidR="00DC24FF" w:rsidRPr="00DC24FF" w:rsidRDefault="00DC24FF" w:rsidP="00DC24FF">
            <w:pPr>
              <w:suppressAutoHyphens/>
              <w:spacing w:after="0" w:line="240" w:lineRule="auto"/>
              <w:ind w:left="35"/>
              <w:jc w:val="center"/>
              <w:rPr>
                <w:rFonts w:ascii="Times New Roman" w:eastAsia="Times New Roman" w:hAnsi="Times New Roman" w:cs="Times New Roman"/>
                <w:b/>
                <w:sz w:val="24"/>
                <w:szCs w:val="28"/>
                <w:lang w:val="en-US"/>
              </w:rPr>
            </w:pPr>
            <w:r>
              <w:rPr>
                <w:rFonts w:ascii="Times New Roman" w:eastAsia="Times New Roman" w:hAnsi="Times New Roman" w:cs="Times New Roman"/>
                <w:b/>
                <w:sz w:val="24"/>
                <w:szCs w:val="28"/>
                <w:lang w:val="en-US"/>
              </w:rPr>
              <w:t>2023</w:t>
            </w:r>
          </w:p>
        </w:tc>
      </w:tr>
      <w:tr w:rsidR="00343CAC" w:rsidRPr="008D6EF4" w:rsidTr="00165476">
        <w:trPr>
          <w:trHeight w:val="295"/>
          <w:jc w:val="center"/>
        </w:trPr>
        <w:tc>
          <w:tcPr>
            <w:tcW w:w="1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8D6EF4" w:rsidRDefault="00343CAC" w:rsidP="008D6EF4">
            <w:pPr>
              <w:suppressAutoHyphens/>
              <w:spacing w:after="0" w:line="240" w:lineRule="auto"/>
              <w:jc w:val="center"/>
              <w:rPr>
                <w:rFonts w:ascii="Times New Roman" w:eastAsia="Times New Roman" w:hAnsi="Times New Roman" w:cs="Times New Roman"/>
                <w:b/>
                <w:sz w:val="24"/>
                <w:szCs w:val="28"/>
              </w:rPr>
            </w:pPr>
            <w:r w:rsidRPr="008D6EF4">
              <w:rPr>
                <w:rFonts w:ascii="Times New Roman" w:eastAsia="Times New Roman" w:hAnsi="Times New Roman" w:cs="Times New Roman"/>
                <w:b/>
                <w:sz w:val="24"/>
                <w:szCs w:val="28"/>
              </w:rPr>
              <w:t>Младше трудоспособного</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7</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15</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15</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17</w:t>
            </w:r>
          </w:p>
        </w:tc>
        <w:tc>
          <w:tcPr>
            <w:tcW w:w="725" w:type="pct"/>
            <w:tcBorders>
              <w:top w:val="single" w:sz="4" w:space="0" w:color="000000"/>
              <w:left w:val="single" w:sz="4" w:space="0" w:color="000000"/>
              <w:bottom w:val="single" w:sz="4" w:space="0" w:color="000000"/>
              <w:right w:val="single" w:sz="4" w:space="0" w:color="000000"/>
            </w:tcBorders>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13</w:t>
            </w:r>
          </w:p>
        </w:tc>
      </w:tr>
      <w:tr w:rsidR="00343CAC" w:rsidRPr="008D6EF4" w:rsidTr="00165476">
        <w:trPr>
          <w:trHeight w:val="258"/>
          <w:jc w:val="center"/>
        </w:trPr>
        <w:tc>
          <w:tcPr>
            <w:tcW w:w="1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8D6EF4" w:rsidRDefault="00343CAC" w:rsidP="008D6EF4">
            <w:pPr>
              <w:suppressAutoHyphens/>
              <w:spacing w:after="0" w:line="240" w:lineRule="auto"/>
              <w:jc w:val="center"/>
              <w:rPr>
                <w:rFonts w:ascii="Times New Roman" w:eastAsia="Times New Roman" w:hAnsi="Times New Roman" w:cs="Times New Roman"/>
                <w:b/>
                <w:sz w:val="24"/>
                <w:szCs w:val="28"/>
              </w:rPr>
            </w:pPr>
            <w:r w:rsidRPr="008D6EF4">
              <w:rPr>
                <w:rFonts w:ascii="Times New Roman" w:eastAsia="Times New Roman" w:hAnsi="Times New Roman" w:cs="Times New Roman"/>
                <w:b/>
                <w:sz w:val="24"/>
                <w:szCs w:val="28"/>
              </w:rPr>
              <w:t>Трудоспособный</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30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40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37</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40</w:t>
            </w:r>
          </w:p>
        </w:tc>
        <w:tc>
          <w:tcPr>
            <w:tcW w:w="725" w:type="pct"/>
            <w:tcBorders>
              <w:top w:val="single" w:sz="4" w:space="0" w:color="000000"/>
              <w:left w:val="single" w:sz="4" w:space="0" w:color="000000"/>
              <w:bottom w:val="single" w:sz="4" w:space="0" w:color="000000"/>
              <w:right w:val="single" w:sz="4" w:space="0" w:color="000000"/>
            </w:tcBorders>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36</w:t>
            </w:r>
          </w:p>
        </w:tc>
      </w:tr>
      <w:tr w:rsidR="00343CAC" w:rsidRPr="008D6EF4" w:rsidTr="00165476">
        <w:trPr>
          <w:trHeight w:val="261"/>
          <w:jc w:val="center"/>
        </w:trPr>
        <w:tc>
          <w:tcPr>
            <w:tcW w:w="1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8D6EF4" w:rsidRDefault="00343CAC" w:rsidP="008D6EF4">
            <w:pPr>
              <w:suppressAutoHyphens/>
              <w:spacing w:after="0" w:line="240" w:lineRule="auto"/>
              <w:jc w:val="center"/>
              <w:rPr>
                <w:rFonts w:ascii="Times New Roman" w:eastAsia="Times New Roman" w:hAnsi="Times New Roman" w:cs="Times New Roman"/>
                <w:b/>
                <w:sz w:val="24"/>
                <w:szCs w:val="28"/>
              </w:rPr>
            </w:pPr>
            <w:r w:rsidRPr="008D6EF4">
              <w:rPr>
                <w:rFonts w:ascii="Times New Roman" w:eastAsia="Times New Roman" w:hAnsi="Times New Roman" w:cs="Times New Roman"/>
                <w:b/>
                <w:sz w:val="24"/>
                <w:szCs w:val="28"/>
              </w:rPr>
              <w:t>Старше трудоспособного</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7</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5</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8</w:t>
            </w:r>
          </w:p>
        </w:tc>
        <w:tc>
          <w:tcPr>
            <w:tcW w:w="725" w:type="pct"/>
            <w:tcBorders>
              <w:top w:val="single" w:sz="4" w:space="0" w:color="000000"/>
              <w:left w:val="single" w:sz="4" w:space="0" w:color="000000"/>
              <w:bottom w:val="single" w:sz="4" w:space="0" w:color="000000"/>
              <w:right w:val="single" w:sz="4" w:space="0" w:color="000000"/>
            </w:tcBorders>
            <w:vAlign w:val="center"/>
          </w:tcPr>
          <w:p w:rsidR="00343CAC" w:rsidRPr="00343CAC" w:rsidRDefault="00343CAC" w:rsidP="00343CAC">
            <w:pPr>
              <w:widowControl w:val="0"/>
              <w:spacing w:after="0" w:line="240" w:lineRule="auto"/>
              <w:ind w:firstLine="34"/>
              <w:jc w:val="center"/>
              <w:rPr>
                <w:rFonts w:ascii="Times New Roman" w:hAnsi="Times New Roman" w:cs="Times New Roman"/>
                <w:sz w:val="24"/>
                <w:szCs w:val="24"/>
              </w:rPr>
            </w:pPr>
            <w:r w:rsidRPr="00343CAC">
              <w:rPr>
                <w:rFonts w:ascii="Times New Roman" w:hAnsi="Times New Roman" w:cs="Times New Roman"/>
                <w:sz w:val="24"/>
                <w:szCs w:val="24"/>
              </w:rPr>
              <w:t>4</w:t>
            </w:r>
          </w:p>
        </w:tc>
      </w:tr>
    </w:tbl>
    <w:p w:rsidR="00B00CA9" w:rsidRPr="0003314C" w:rsidRDefault="00B00CA9" w:rsidP="00003AB0">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03314C">
        <w:rPr>
          <w:rFonts w:ascii="Times New Roman" w:hAnsi="Times New Roman" w:cs="Times New Roman"/>
          <w:sz w:val="28"/>
          <w:szCs w:val="28"/>
        </w:rPr>
        <w:t xml:space="preserve">Как видно из таблиц </w:t>
      </w:r>
      <w:r w:rsidR="006D3BE5" w:rsidRPr="0003314C">
        <w:rPr>
          <w:rFonts w:ascii="Times New Roman" w:hAnsi="Times New Roman" w:cs="Times New Roman"/>
          <w:sz w:val="28"/>
          <w:szCs w:val="28"/>
        </w:rPr>
        <w:t xml:space="preserve">2.4.1.6 и 2.4.1.7  </w:t>
      </w:r>
      <w:r w:rsidRPr="0003314C">
        <w:rPr>
          <w:rFonts w:ascii="Times New Roman" w:hAnsi="Times New Roman" w:cs="Times New Roman"/>
          <w:sz w:val="28"/>
          <w:szCs w:val="28"/>
        </w:rPr>
        <w:t>преобладающую долю в миграционном потоке сост</w:t>
      </w:r>
      <w:r w:rsidR="00372023" w:rsidRPr="0003314C">
        <w:rPr>
          <w:rFonts w:ascii="Times New Roman" w:hAnsi="Times New Roman" w:cs="Times New Roman"/>
          <w:sz w:val="28"/>
          <w:szCs w:val="28"/>
        </w:rPr>
        <w:t>авляет трудоспособное население</w:t>
      </w:r>
      <w:r w:rsidR="006D3BE5" w:rsidRPr="0003314C">
        <w:rPr>
          <w:rFonts w:ascii="Times New Roman" w:hAnsi="Times New Roman" w:cs="Times New Roman"/>
          <w:sz w:val="28"/>
          <w:szCs w:val="28"/>
        </w:rPr>
        <w:t xml:space="preserve"> (количество выбывшего трудоспособного населения превышает количество прибывшего)</w:t>
      </w:r>
      <w:r w:rsidR="00372023" w:rsidRPr="0003314C">
        <w:rPr>
          <w:rFonts w:ascii="Times New Roman" w:hAnsi="Times New Roman" w:cs="Times New Roman"/>
          <w:sz w:val="28"/>
          <w:szCs w:val="28"/>
        </w:rPr>
        <w:t>.</w:t>
      </w:r>
    </w:p>
    <w:p w:rsidR="00B00CA9" w:rsidRPr="00590FD2" w:rsidRDefault="00B00CA9" w:rsidP="00003AB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Миграционная составляющая имеет нестабильную динамику и относится к слабоуправляемым процессам.</w:t>
      </w:r>
    </w:p>
    <w:p w:rsidR="00B00CA9" w:rsidRDefault="00B00CA9" w:rsidP="00B37878">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Следует отметить, что в муниципальном образовании наблюдается переход к регрессивной структуре населения: рост удельного веса лиц в категории пожилого населения при одновременном уменьшении доли лиц в детском возрасте (старение населения). Численность населения муниципального образования по состоянию на </w:t>
      </w:r>
      <w:r w:rsidR="000146BA">
        <w:rPr>
          <w:rFonts w:ascii="Times New Roman" w:hAnsi="Times New Roman" w:cs="Times New Roman"/>
          <w:sz w:val="28"/>
          <w:szCs w:val="28"/>
        </w:rPr>
        <w:t>2023</w:t>
      </w:r>
      <w:r w:rsidR="00390BFC">
        <w:rPr>
          <w:rFonts w:ascii="Times New Roman" w:hAnsi="Times New Roman" w:cs="Times New Roman"/>
          <w:sz w:val="28"/>
          <w:szCs w:val="28"/>
        </w:rPr>
        <w:t> </w:t>
      </w:r>
      <w:r w:rsidRPr="00590FD2">
        <w:rPr>
          <w:rFonts w:ascii="Times New Roman" w:hAnsi="Times New Roman" w:cs="Times New Roman"/>
          <w:sz w:val="28"/>
          <w:szCs w:val="28"/>
        </w:rPr>
        <w:t xml:space="preserve">г., </w:t>
      </w:r>
      <w:r w:rsidRPr="008E49CF">
        <w:rPr>
          <w:rFonts w:ascii="Times New Roman" w:hAnsi="Times New Roman" w:cs="Times New Roman"/>
          <w:sz w:val="28"/>
          <w:szCs w:val="28"/>
        </w:rPr>
        <w:t xml:space="preserve">находящегося в трудоспособном возрасте составляет </w:t>
      </w:r>
      <w:r w:rsidR="008826BB" w:rsidRPr="008E49CF">
        <w:rPr>
          <w:rFonts w:ascii="Times New Roman" w:hAnsi="Times New Roman" w:cs="Times New Roman"/>
          <w:sz w:val="28"/>
          <w:szCs w:val="28"/>
        </w:rPr>
        <w:t>5</w:t>
      </w:r>
      <w:r w:rsidR="008E49CF" w:rsidRPr="008E49CF">
        <w:rPr>
          <w:rFonts w:ascii="Times New Roman" w:hAnsi="Times New Roman" w:cs="Times New Roman"/>
          <w:sz w:val="28"/>
          <w:szCs w:val="28"/>
        </w:rPr>
        <w:t>0</w:t>
      </w:r>
      <w:r w:rsidR="008826BB" w:rsidRPr="008E49CF">
        <w:rPr>
          <w:rFonts w:ascii="Times New Roman" w:hAnsi="Times New Roman" w:cs="Times New Roman"/>
          <w:sz w:val="28"/>
          <w:szCs w:val="28"/>
        </w:rPr>
        <w:t>,</w:t>
      </w:r>
      <w:r w:rsidR="008E49CF" w:rsidRPr="008E49CF">
        <w:rPr>
          <w:rFonts w:ascii="Times New Roman" w:hAnsi="Times New Roman" w:cs="Times New Roman"/>
          <w:sz w:val="28"/>
          <w:szCs w:val="28"/>
        </w:rPr>
        <w:t>8</w:t>
      </w:r>
      <w:r w:rsidR="00390BFC" w:rsidRPr="008E49CF">
        <w:rPr>
          <w:rFonts w:ascii="Times New Roman" w:hAnsi="Times New Roman" w:cs="Times New Roman"/>
          <w:sz w:val="28"/>
          <w:szCs w:val="28"/>
        </w:rPr>
        <w:t> </w:t>
      </w:r>
      <w:r w:rsidRPr="008E49CF">
        <w:rPr>
          <w:rFonts w:ascii="Times New Roman" w:hAnsi="Times New Roman" w:cs="Times New Roman"/>
          <w:sz w:val="28"/>
          <w:szCs w:val="28"/>
        </w:rPr>
        <w:t>% от общей численности населения,</w:t>
      </w:r>
      <w:r w:rsidR="00B37878" w:rsidRPr="008E49CF">
        <w:rPr>
          <w:rFonts w:ascii="Times New Roman" w:hAnsi="Times New Roman" w:cs="Times New Roman"/>
          <w:sz w:val="28"/>
          <w:szCs w:val="28"/>
        </w:rPr>
        <w:t xml:space="preserve"> </w:t>
      </w:r>
      <w:r w:rsidRPr="008E49CF">
        <w:rPr>
          <w:rFonts w:ascii="Times New Roman" w:hAnsi="Times New Roman" w:cs="Times New Roman"/>
          <w:sz w:val="28"/>
          <w:szCs w:val="28"/>
        </w:rPr>
        <w:t xml:space="preserve"> старше трудоспособного </w:t>
      </w:r>
      <w:r w:rsidR="008E49CF" w:rsidRPr="008E49CF">
        <w:rPr>
          <w:rFonts w:ascii="Times New Roman" w:hAnsi="Times New Roman" w:cs="Times New Roman"/>
          <w:sz w:val="28"/>
          <w:szCs w:val="28"/>
        </w:rPr>
        <w:t>–</w:t>
      </w:r>
      <w:r w:rsidRPr="008E49CF">
        <w:rPr>
          <w:rFonts w:ascii="Times New Roman" w:hAnsi="Times New Roman" w:cs="Times New Roman"/>
          <w:sz w:val="28"/>
          <w:szCs w:val="28"/>
        </w:rPr>
        <w:t xml:space="preserve"> </w:t>
      </w:r>
      <w:r w:rsidR="008E49CF" w:rsidRPr="008E49CF">
        <w:rPr>
          <w:rFonts w:ascii="Times New Roman" w:hAnsi="Times New Roman" w:cs="Times New Roman"/>
          <w:sz w:val="28"/>
          <w:szCs w:val="28"/>
        </w:rPr>
        <w:t>34,0</w:t>
      </w:r>
      <w:r w:rsidR="00390BFC" w:rsidRPr="008E49CF">
        <w:rPr>
          <w:rFonts w:ascii="Times New Roman" w:hAnsi="Times New Roman" w:cs="Times New Roman"/>
          <w:sz w:val="28"/>
          <w:szCs w:val="28"/>
        </w:rPr>
        <w:t> </w:t>
      </w:r>
      <w:r w:rsidR="00F47D83" w:rsidRPr="008E49CF">
        <w:rPr>
          <w:rFonts w:ascii="Times New Roman" w:hAnsi="Times New Roman" w:cs="Times New Roman"/>
          <w:sz w:val="28"/>
          <w:szCs w:val="28"/>
        </w:rPr>
        <w:t xml:space="preserve">%, </w:t>
      </w:r>
      <w:r w:rsidR="00B37878" w:rsidRPr="008E49CF">
        <w:rPr>
          <w:rFonts w:ascii="Times New Roman" w:hAnsi="Times New Roman" w:cs="Times New Roman"/>
          <w:sz w:val="28"/>
          <w:szCs w:val="28"/>
        </w:rPr>
        <w:t xml:space="preserve"> </w:t>
      </w:r>
      <w:r w:rsidR="00F47D83" w:rsidRPr="008E49CF">
        <w:rPr>
          <w:rFonts w:ascii="Times New Roman" w:hAnsi="Times New Roman" w:cs="Times New Roman"/>
          <w:sz w:val="28"/>
          <w:szCs w:val="28"/>
        </w:rPr>
        <w:t xml:space="preserve">моложе трудоспособного </w:t>
      </w:r>
      <w:r w:rsidR="00FA5402" w:rsidRPr="008E49CF">
        <w:rPr>
          <w:rFonts w:ascii="Times New Roman" w:hAnsi="Times New Roman" w:cs="Times New Roman"/>
          <w:sz w:val="28"/>
          <w:szCs w:val="28"/>
        </w:rPr>
        <w:t>-</w:t>
      </w:r>
      <w:r w:rsidR="00F47D83" w:rsidRPr="008E49CF">
        <w:rPr>
          <w:rFonts w:ascii="Times New Roman" w:hAnsi="Times New Roman" w:cs="Times New Roman"/>
          <w:sz w:val="28"/>
          <w:szCs w:val="28"/>
        </w:rPr>
        <w:t xml:space="preserve"> </w:t>
      </w:r>
      <w:r w:rsidR="008826BB" w:rsidRPr="008E49CF">
        <w:rPr>
          <w:rFonts w:ascii="Times New Roman" w:hAnsi="Times New Roman" w:cs="Times New Roman"/>
          <w:sz w:val="28"/>
          <w:szCs w:val="28"/>
        </w:rPr>
        <w:t>1</w:t>
      </w:r>
      <w:r w:rsidR="008E49CF" w:rsidRPr="008E49CF">
        <w:rPr>
          <w:rFonts w:ascii="Times New Roman" w:hAnsi="Times New Roman" w:cs="Times New Roman"/>
          <w:sz w:val="28"/>
          <w:szCs w:val="28"/>
        </w:rPr>
        <w:t>5</w:t>
      </w:r>
      <w:r w:rsidR="008826BB" w:rsidRPr="008E49CF">
        <w:rPr>
          <w:rFonts w:ascii="Times New Roman" w:hAnsi="Times New Roman" w:cs="Times New Roman"/>
          <w:sz w:val="28"/>
          <w:szCs w:val="28"/>
        </w:rPr>
        <w:t>,</w:t>
      </w:r>
      <w:r w:rsidR="008E49CF" w:rsidRPr="008E49CF">
        <w:rPr>
          <w:rFonts w:ascii="Times New Roman" w:hAnsi="Times New Roman" w:cs="Times New Roman"/>
          <w:sz w:val="28"/>
          <w:szCs w:val="28"/>
        </w:rPr>
        <w:t>2</w:t>
      </w:r>
      <w:r w:rsidR="00390BFC" w:rsidRPr="008E49CF">
        <w:rPr>
          <w:rFonts w:ascii="Times New Roman" w:hAnsi="Times New Roman" w:cs="Times New Roman"/>
          <w:sz w:val="28"/>
          <w:szCs w:val="28"/>
        </w:rPr>
        <w:t> </w:t>
      </w:r>
      <w:r w:rsidRPr="008E49CF">
        <w:rPr>
          <w:rFonts w:ascii="Times New Roman" w:hAnsi="Times New Roman" w:cs="Times New Roman"/>
          <w:sz w:val="28"/>
          <w:szCs w:val="28"/>
        </w:rPr>
        <w:t>%).</w:t>
      </w:r>
    </w:p>
    <w:p w:rsidR="00F11A28" w:rsidRPr="006D3BE5" w:rsidRDefault="00F11A28" w:rsidP="00B37878">
      <w:pPr>
        <w:widowControl w:val="0"/>
        <w:spacing w:after="0" w:line="300" w:lineRule="auto"/>
        <w:ind w:firstLine="709"/>
        <w:jc w:val="both"/>
        <w:rPr>
          <w:rFonts w:ascii="Times New Roman" w:hAnsi="Times New Roman" w:cs="Times New Roman"/>
          <w:b/>
          <w:color w:val="FF0000"/>
          <w:sz w:val="24"/>
          <w:szCs w:val="28"/>
        </w:rPr>
      </w:pPr>
      <w:r w:rsidRPr="00590FD2">
        <w:rPr>
          <w:rFonts w:ascii="Times New Roman" w:hAnsi="Times New Roman" w:cs="Times New Roman"/>
          <w:b/>
          <w:sz w:val="24"/>
          <w:szCs w:val="28"/>
        </w:rPr>
        <w:lastRenderedPageBreak/>
        <w:t xml:space="preserve">Рисунок </w:t>
      </w:r>
      <w:r w:rsidR="00E679F6">
        <w:rPr>
          <w:rFonts w:ascii="Times New Roman" w:hAnsi="Times New Roman" w:cs="Times New Roman"/>
          <w:b/>
          <w:sz w:val="24"/>
          <w:szCs w:val="28"/>
        </w:rPr>
        <w:t>2.4.</w:t>
      </w:r>
      <w:r w:rsidRPr="00393F6C">
        <w:rPr>
          <w:rFonts w:ascii="Times New Roman" w:hAnsi="Times New Roman" w:cs="Times New Roman"/>
          <w:b/>
          <w:sz w:val="24"/>
          <w:szCs w:val="28"/>
        </w:rPr>
        <w:t>1.</w:t>
      </w:r>
      <w:r w:rsidR="00E679F6" w:rsidRPr="00393F6C">
        <w:rPr>
          <w:rFonts w:ascii="Times New Roman" w:hAnsi="Times New Roman" w:cs="Times New Roman"/>
          <w:b/>
          <w:sz w:val="24"/>
          <w:szCs w:val="28"/>
        </w:rPr>
        <w:t>8</w:t>
      </w:r>
      <w:r w:rsidRPr="00393F6C">
        <w:rPr>
          <w:rFonts w:ascii="Times New Roman" w:hAnsi="Times New Roman" w:cs="Times New Roman"/>
          <w:b/>
          <w:sz w:val="24"/>
          <w:szCs w:val="28"/>
        </w:rPr>
        <w:t xml:space="preserve"> Возрастная структура населения МО, %</w:t>
      </w:r>
    </w:p>
    <w:p w:rsidR="006A3293" w:rsidRDefault="00F11A28" w:rsidP="00B37878">
      <w:pPr>
        <w:spacing w:after="0" w:line="360" w:lineRule="auto"/>
        <w:ind w:firstLine="709"/>
        <w:jc w:val="both"/>
        <w:rPr>
          <w:rFonts w:ascii="Times New Roman" w:hAnsi="Times New Roman" w:cs="Times New Roman"/>
          <w:sz w:val="28"/>
          <w:szCs w:val="28"/>
        </w:rPr>
      </w:pPr>
      <w:r w:rsidRPr="00F11A28">
        <w:rPr>
          <w:rFonts w:ascii="Times New Roman" w:hAnsi="Times New Roman" w:cs="Times New Roman"/>
          <w:noProof/>
          <w:sz w:val="28"/>
          <w:szCs w:val="28"/>
        </w:rPr>
        <w:drawing>
          <wp:inline distT="0" distB="0" distL="0" distR="0" wp14:anchorId="4A785B22" wp14:editId="064CF6C8">
            <wp:extent cx="5538652" cy="2756263"/>
            <wp:effectExtent l="0" t="0" r="5080" b="635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1A28" w:rsidRPr="00590FD2" w:rsidRDefault="00F11A28" w:rsidP="00B37878">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Несмотря на небольшое снижение доли трудоспособного населения, сохраняется его высокий удельный вес.</w:t>
      </w:r>
    </w:p>
    <w:p w:rsidR="00F11A28" w:rsidRDefault="00F11A28" w:rsidP="00B37878">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w:t>
      </w:r>
      <w:r w:rsidRPr="00BE2137">
        <w:rPr>
          <w:rFonts w:ascii="Times New Roman" w:hAnsi="Times New Roman" w:cs="Times New Roman"/>
          <w:sz w:val="28"/>
          <w:szCs w:val="28"/>
        </w:rPr>
        <w:t xml:space="preserve">структуре, обеспеченности трудовыми ресурсами, семейном климате и т. д. </w:t>
      </w:r>
    </w:p>
    <w:p w:rsidR="006D1A24" w:rsidRPr="00C25F9B" w:rsidRDefault="006D1A24" w:rsidP="006D1A24">
      <w:pPr>
        <w:pStyle w:val="p22"/>
        <w:shd w:val="clear" w:color="auto" w:fill="FFFFFF"/>
        <w:spacing w:before="0" w:beforeAutospacing="0" w:after="0" w:afterAutospacing="0" w:line="300" w:lineRule="auto"/>
        <w:ind w:firstLine="709"/>
        <w:jc w:val="both"/>
        <w:rPr>
          <w:sz w:val="28"/>
          <w:szCs w:val="28"/>
        </w:rPr>
      </w:pPr>
      <w:r w:rsidRPr="00C25F9B">
        <w:rPr>
          <w:sz w:val="28"/>
          <w:szCs w:val="28"/>
        </w:rPr>
        <w:t xml:space="preserve">В распределении населения по половому составу на 2024 год удельный вес численности </w:t>
      </w:r>
      <w:r w:rsidR="008B27EE">
        <w:rPr>
          <w:sz w:val="28"/>
          <w:szCs w:val="28"/>
        </w:rPr>
        <w:t xml:space="preserve">женщин </w:t>
      </w:r>
      <w:r>
        <w:rPr>
          <w:sz w:val="28"/>
          <w:szCs w:val="28"/>
        </w:rPr>
        <w:t>(</w:t>
      </w:r>
      <w:r w:rsidR="008B27EE">
        <w:rPr>
          <w:sz w:val="28"/>
          <w:szCs w:val="28"/>
        </w:rPr>
        <w:t>54</w:t>
      </w:r>
      <w:r w:rsidRPr="00C25F9B">
        <w:rPr>
          <w:sz w:val="28"/>
          <w:szCs w:val="28"/>
        </w:rPr>
        <w:t xml:space="preserve">%) превышает удельный вес </w:t>
      </w:r>
      <w:r w:rsidR="008B27EE">
        <w:rPr>
          <w:sz w:val="28"/>
          <w:szCs w:val="28"/>
        </w:rPr>
        <w:t>мужчин</w:t>
      </w:r>
      <w:r w:rsidRPr="00C25F9B">
        <w:rPr>
          <w:sz w:val="28"/>
          <w:szCs w:val="28"/>
        </w:rPr>
        <w:t xml:space="preserve"> (</w:t>
      </w:r>
      <w:r w:rsidR="008B27EE">
        <w:rPr>
          <w:sz w:val="28"/>
          <w:szCs w:val="28"/>
        </w:rPr>
        <w:t>46</w:t>
      </w:r>
      <w:r w:rsidRPr="00C25F9B">
        <w:rPr>
          <w:sz w:val="28"/>
          <w:szCs w:val="28"/>
        </w:rPr>
        <w:t>%)</w:t>
      </w:r>
      <w:r>
        <w:rPr>
          <w:sz w:val="28"/>
          <w:szCs w:val="28"/>
        </w:rPr>
        <w:t xml:space="preserve"> (рис. 2.4.1.9)</w:t>
      </w:r>
      <w:r w:rsidRPr="00C25F9B">
        <w:rPr>
          <w:sz w:val="28"/>
          <w:szCs w:val="28"/>
        </w:rPr>
        <w:t>.</w:t>
      </w:r>
    </w:p>
    <w:p w:rsidR="006D1A24" w:rsidRPr="00C25F9B" w:rsidRDefault="006D1A24" w:rsidP="006D1A24">
      <w:pPr>
        <w:widowControl w:val="0"/>
        <w:spacing w:after="0" w:line="300" w:lineRule="auto"/>
        <w:ind w:firstLine="709"/>
        <w:jc w:val="both"/>
        <w:rPr>
          <w:rFonts w:ascii="Times New Roman" w:hAnsi="Times New Roman" w:cs="Times New Roman"/>
          <w:b/>
        </w:rPr>
      </w:pPr>
      <w:r w:rsidRPr="00C25F9B">
        <w:rPr>
          <w:rFonts w:ascii="Times New Roman" w:hAnsi="Times New Roman" w:cs="Times New Roman"/>
          <w:b/>
        </w:rPr>
        <w:t>Рисунок 2.</w:t>
      </w:r>
      <w:r>
        <w:rPr>
          <w:rFonts w:ascii="Times New Roman" w:hAnsi="Times New Roman" w:cs="Times New Roman"/>
          <w:b/>
        </w:rPr>
        <w:t>4</w:t>
      </w:r>
      <w:r w:rsidRPr="00C25F9B">
        <w:rPr>
          <w:rFonts w:ascii="Times New Roman" w:hAnsi="Times New Roman" w:cs="Times New Roman"/>
          <w:b/>
        </w:rPr>
        <w:t>.1.9</w:t>
      </w:r>
      <w:r w:rsidR="008B27EE">
        <w:rPr>
          <w:rFonts w:ascii="Times New Roman" w:hAnsi="Times New Roman" w:cs="Times New Roman"/>
          <w:b/>
        </w:rPr>
        <w:t xml:space="preserve"> </w:t>
      </w:r>
      <w:r>
        <w:rPr>
          <w:rFonts w:ascii="Times New Roman" w:hAnsi="Times New Roman" w:cs="Times New Roman"/>
          <w:b/>
        </w:rPr>
        <w:t>Половой состав</w:t>
      </w:r>
      <w:r w:rsidRPr="00C25F9B">
        <w:rPr>
          <w:rFonts w:ascii="Times New Roman" w:hAnsi="Times New Roman" w:cs="Times New Roman"/>
          <w:b/>
        </w:rPr>
        <w:t xml:space="preserve"> населения</w:t>
      </w:r>
    </w:p>
    <w:p w:rsidR="006D1A24" w:rsidRPr="00BE2137" w:rsidRDefault="006D1A24" w:rsidP="00B37878">
      <w:pPr>
        <w:widowControl w:val="0"/>
        <w:shd w:val="clear" w:color="auto" w:fill="FFFFFF" w:themeFill="background1"/>
        <w:spacing w:after="0" w:line="30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91125" cy="30003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3088" w:rsidRDefault="005B78D2" w:rsidP="005B78D2">
      <w:pPr>
        <w:spacing w:after="0" w:line="300" w:lineRule="auto"/>
        <w:ind w:firstLine="709"/>
        <w:contextualSpacing/>
        <w:jc w:val="both"/>
        <w:rPr>
          <w:rFonts w:ascii="Times New Roman" w:hAnsi="Times New Roman" w:cs="Times New Roman"/>
          <w:sz w:val="28"/>
          <w:szCs w:val="28"/>
        </w:rPr>
      </w:pPr>
      <w:r w:rsidRPr="00BE2137">
        <w:rPr>
          <w:rFonts w:ascii="Times New Roman" w:hAnsi="Times New Roman" w:cs="Times New Roman"/>
          <w:sz w:val="28"/>
          <w:szCs w:val="28"/>
        </w:rPr>
        <w:t>Этнический состав населения муниципального образования многонационален.</w:t>
      </w:r>
    </w:p>
    <w:p w:rsidR="005B78D2" w:rsidRDefault="005B78D2" w:rsidP="005B78D2">
      <w:pPr>
        <w:spacing w:after="0" w:line="300" w:lineRule="auto"/>
        <w:ind w:firstLine="709"/>
        <w:contextualSpacing/>
        <w:jc w:val="both"/>
        <w:rPr>
          <w:rFonts w:ascii="Times New Roman" w:hAnsi="Times New Roman" w:cs="Times New Roman"/>
          <w:sz w:val="28"/>
          <w:szCs w:val="28"/>
        </w:rPr>
      </w:pPr>
      <w:r w:rsidRPr="00BE2137">
        <w:rPr>
          <w:rFonts w:ascii="Times New Roman" w:hAnsi="Times New Roman" w:cs="Times New Roman"/>
          <w:sz w:val="28"/>
          <w:szCs w:val="28"/>
        </w:rPr>
        <w:lastRenderedPageBreak/>
        <w:t xml:space="preserve"> В муниципальном образовании проживают представители </w:t>
      </w:r>
      <w:r w:rsidR="00B33088">
        <w:rPr>
          <w:rFonts w:ascii="Times New Roman" w:hAnsi="Times New Roman" w:cs="Times New Roman"/>
          <w:sz w:val="28"/>
          <w:szCs w:val="28"/>
        </w:rPr>
        <w:t xml:space="preserve">более 10 </w:t>
      </w:r>
      <w:r w:rsidRPr="00BE2137">
        <w:rPr>
          <w:rFonts w:ascii="Times New Roman" w:hAnsi="Times New Roman" w:cs="Times New Roman"/>
          <w:sz w:val="28"/>
          <w:szCs w:val="28"/>
        </w:rPr>
        <w:t>национальностей. Русское население остается преобладающим</w:t>
      </w:r>
      <w:r w:rsidR="00B33088">
        <w:rPr>
          <w:rFonts w:ascii="Times New Roman" w:hAnsi="Times New Roman" w:cs="Times New Roman"/>
          <w:sz w:val="28"/>
          <w:szCs w:val="28"/>
        </w:rPr>
        <w:t xml:space="preserve"> (табл. 2.4.1.</w:t>
      </w:r>
      <w:r w:rsidR="008B27EE">
        <w:rPr>
          <w:rFonts w:ascii="Times New Roman" w:hAnsi="Times New Roman" w:cs="Times New Roman"/>
          <w:sz w:val="28"/>
          <w:szCs w:val="28"/>
        </w:rPr>
        <w:t>10</w:t>
      </w:r>
      <w:r w:rsidR="00B33088">
        <w:rPr>
          <w:rFonts w:ascii="Times New Roman" w:hAnsi="Times New Roman" w:cs="Times New Roman"/>
          <w:sz w:val="28"/>
          <w:szCs w:val="28"/>
        </w:rPr>
        <w:t>)</w:t>
      </w:r>
      <w:r w:rsidRPr="00BE2137">
        <w:rPr>
          <w:rFonts w:ascii="Times New Roman" w:hAnsi="Times New Roman" w:cs="Times New Roman"/>
          <w:sz w:val="28"/>
          <w:szCs w:val="28"/>
        </w:rPr>
        <w:t>.</w:t>
      </w:r>
    </w:p>
    <w:p w:rsidR="00B33088" w:rsidRDefault="00B33088" w:rsidP="005B78D2">
      <w:pPr>
        <w:spacing w:after="0" w:line="300" w:lineRule="auto"/>
        <w:ind w:firstLine="709"/>
        <w:contextualSpacing/>
        <w:jc w:val="both"/>
        <w:rPr>
          <w:rFonts w:ascii="Times New Roman" w:hAnsi="Times New Roman" w:cs="Times New Roman"/>
          <w:sz w:val="28"/>
          <w:szCs w:val="28"/>
        </w:rPr>
      </w:pPr>
    </w:p>
    <w:p w:rsidR="00B33088" w:rsidRPr="00B33088" w:rsidRDefault="00B33088" w:rsidP="005B78D2">
      <w:pPr>
        <w:spacing w:after="0" w:line="300" w:lineRule="auto"/>
        <w:ind w:firstLine="709"/>
        <w:contextualSpacing/>
        <w:jc w:val="both"/>
        <w:rPr>
          <w:rFonts w:ascii="Times New Roman" w:hAnsi="Times New Roman" w:cs="Times New Roman"/>
          <w:b/>
          <w:sz w:val="24"/>
          <w:szCs w:val="28"/>
        </w:rPr>
      </w:pPr>
      <w:r w:rsidRPr="00B33088">
        <w:rPr>
          <w:rFonts w:ascii="Times New Roman" w:hAnsi="Times New Roman" w:cs="Times New Roman"/>
          <w:b/>
          <w:sz w:val="24"/>
          <w:szCs w:val="28"/>
        </w:rPr>
        <w:t>Таблица 2.4.1.</w:t>
      </w:r>
      <w:r w:rsidR="008B27EE">
        <w:rPr>
          <w:rFonts w:ascii="Times New Roman" w:hAnsi="Times New Roman" w:cs="Times New Roman"/>
          <w:b/>
          <w:sz w:val="24"/>
          <w:szCs w:val="28"/>
        </w:rPr>
        <w:t>10</w:t>
      </w:r>
      <w:r w:rsidRPr="00B33088">
        <w:rPr>
          <w:rFonts w:ascii="Times New Roman" w:hAnsi="Times New Roman" w:cs="Times New Roman"/>
          <w:b/>
          <w:sz w:val="24"/>
          <w:szCs w:val="28"/>
        </w:rPr>
        <w:t xml:space="preserve"> Национальный состав Старопорубежского МО, в %</w:t>
      </w:r>
    </w:p>
    <w:tbl>
      <w:tblPr>
        <w:tblStyle w:val="a6"/>
        <w:tblW w:w="0" w:type="auto"/>
        <w:tblInd w:w="108" w:type="dxa"/>
        <w:tblLook w:val="04A0" w:firstRow="1" w:lastRow="0" w:firstColumn="1" w:lastColumn="0" w:noHBand="0" w:noVBand="1"/>
      </w:tblPr>
      <w:tblGrid>
        <w:gridCol w:w="1309"/>
        <w:gridCol w:w="1442"/>
        <w:gridCol w:w="1436"/>
        <w:gridCol w:w="1931"/>
        <w:gridCol w:w="1428"/>
        <w:gridCol w:w="1424"/>
        <w:gridCol w:w="1343"/>
      </w:tblGrid>
      <w:tr w:rsidR="008B4027" w:rsidRPr="004C6A41" w:rsidTr="004C6A41">
        <w:tc>
          <w:tcPr>
            <w:tcW w:w="1311" w:type="dxa"/>
          </w:tcPr>
          <w:p w:rsidR="008B4027" w:rsidRPr="004C6A41" w:rsidRDefault="008B4027"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русские</w:t>
            </w:r>
          </w:p>
        </w:tc>
        <w:tc>
          <w:tcPr>
            <w:tcW w:w="1444" w:type="dxa"/>
          </w:tcPr>
          <w:p w:rsidR="008B4027" w:rsidRPr="004C6A41" w:rsidRDefault="008B4027"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казахи</w:t>
            </w:r>
          </w:p>
        </w:tc>
        <w:tc>
          <w:tcPr>
            <w:tcW w:w="1438" w:type="dxa"/>
          </w:tcPr>
          <w:p w:rsidR="008B4027" w:rsidRPr="004C6A41" w:rsidRDefault="008B4027"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чуваши</w:t>
            </w:r>
          </w:p>
        </w:tc>
        <w:tc>
          <w:tcPr>
            <w:tcW w:w="1814" w:type="dxa"/>
          </w:tcPr>
          <w:p w:rsidR="008B4027" w:rsidRPr="004C6A41" w:rsidRDefault="008B4027"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азербайджанцы</w:t>
            </w:r>
          </w:p>
        </w:tc>
        <w:tc>
          <w:tcPr>
            <w:tcW w:w="1430" w:type="dxa"/>
          </w:tcPr>
          <w:p w:rsidR="008B4027" w:rsidRPr="004C6A41" w:rsidRDefault="008B4027"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лезгины</w:t>
            </w:r>
          </w:p>
        </w:tc>
        <w:tc>
          <w:tcPr>
            <w:tcW w:w="1426" w:type="dxa"/>
          </w:tcPr>
          <w:p w:rsidR="008B4027" w:rsidRPr="004C6A41" w:rsidRDefault="008B4027"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татары</w:t>
            </w:r>
          </w:p>
        </w:tc>
        <w:tc>
          <w:tcPr>
            <w:tcW w:w="1343" w:type="dxa"/>
          </w:tcPr>
          <w:p w:rsidR="008B4027" w:rsidRPr="004C6A41" w:rsidRDefault="008B4027"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украинцы</w:t>
            </w:r>
          </w:p>
        </w:tc>
      </w:tr>
      <w:tr w:rsidR="008B4027" w:rsidRPr="004C6A41" w:rsidTr="004C6A41">
        <w:tc>
          <w:tcPr>
            <w:tcW w:w="1311" w:type="dxa"/>
          </w:tcPr>
          <w:p w:rsidR="008B4027" w:rsidRPr="004C6A41" w:rsidRDefault="008B4027"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78</w:t>
            </w:r>
          </w:p>
        </w:tc>
        <w:tc>
          <w:tcPr>
            <w:tcW w:w="1444" w:type="dxa"/>
          </w:tcPr>
          <w:p w:rsidR="008B4027" w:rsidRPr="004C6A41" w:rsidRDefault="008B4027"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9,1</w:t>
            </w:r>
          </w:p>
        </w:tc>
        <w:tc>
          <w:tcPr>
            <w:tcW w:w="1438" w:type="dxa"/>
          </w:tcPr>
          <w:p w:rsidR="008B4027" w:rsidRPr="004C6A41" w:rsidRDefault="008B4027"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5</w:t>
            </w:r>
          </w:p>
        </w:tc>
        <w:tc>
          <w:tcPr>
            <w:tcW w:w="1814" w:type="dxa"/>
          </w:tcPr>
          <w:p w:rsidR="008B4027" w:rsidRPr="004C6A41" w:rsidRDefault="008B4027"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1,9</w:t>
            </w:r>
          </w:p>
        </w:tc>
        <w:tc>
          <w:tcPr>
            <w:tcW w:w="1430" w:type="dxa"/>
          </w:tcPr>
          <w:p w:rsidR="008B4027" w:rsidRPr="004C6A41" w:rsidRDefault="008B4027"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1,6</w:t>
            </w:r>
          </w:p>
        </w:tc>
        <w:tc>
          <w:tcPr>
            <w:tcW w:w="1426" w:type="dxa"/>
          </w:tcPr>
          <w:p w:rsidR="008B4027" w:rsidRPr="004C6A41" w:rsidRDefault="008B4027"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1,15</w:t>
            </w:r>
          </w:p>
        </w:tc>
        <w:tc>
          <w:tcPr>
            <w:tcW w:w="1343" w:type="dxa"/>
          </w:tcPr>
          <w:p w:rsidR="008B4027" w:rsidRPr="004C6A41" w:rsidRDefault="008B4027"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1</w:t>
            </w:r>
          </w:p>
        </w:tc>
      </w:tr>
      <w:tr w:rsidR="008B4027" w:rsidRPr="004C6A41" w:rsidTr="004C6A41">
        <w:tc>
          <w:tcPr>
            <w:tcW w:w="1311" w:type="dxa"/>
          </w:tcPr>
          <w:p w:rsidR="008B4027" w:rsidRPr="004C6A41" w:rsidRDefault="008B4027"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узбеки</w:t>
            </w:r>
          </w:p>
        </w:tc>
        <w:tc>
          <w:tcPr>
            <w:tcW w:w="1444" w:type="dxa"/>
          </w:tcPr>
          <w:p w:rsidR="008B4027" w:rsidRPr="004C6A41" w:rsidRDefault="004C6A41"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белорусы</w:t>
            </w:r>
          </w:p>
        </w:tc>
        <w:tc>
          <w:tcPr>
            <w:tcW w:w="1438" w:type="dxa"/>
          </w:tcPr>
          <w:p w:rsidR="008B4027" w:rsidRPr="004C6A41" w:rsidRDefault="004C6A41"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марийцы</w:t>
            </w:r>
          </w:p>
        </w:tc>
        <w:tc>
          <w:tcPr>
            <w:tcW w:w="1814" w:type="dxa"/>
          </w:tcPr>
          <w:p w:rsidR="008B4027" w:rsidRPr="004C6A41" w:rsidRDefault="004C6A41"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удмурты</w:t>
            </w:r>
          </w:p>
        </w:tc>
        <w:tc>
          <w:tcPr>
            <w:tcW w:w="1430" w:type="dxa"/>
          </w:tcPr>
          <w:p w:rsidR="008B4027" w:rsidRPr="004C6A41" w:rsidRDefault="004C6A41"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таджики</w:t>
            </w:r>
          </w:p>
        </w:tc>
        <w:tc>
          <w:tcPr>
            <w:tcW w:w="1426" w:type="dxa"/>
          </w:tcPr>
          <w:p w:rsidR="008B4027" w:rsidRPr="004C6A41" w:rsidRDefault="004C6A41"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киргизы</w:t>
            </w:r>
          </w:p>
        </w:tc>
        <w:tc>
          <w:tcPr>
            <w:tcW w:w="1343" w:type="dxa"/>
          </w:tcPr>
          <w:p w:rsidR="008B4027" w:rsidRPr="004C6A41" w:rsidRDefault="004C6A41" w:rsidP="004C6A41">
            <w:pPr>
              <w:contextualSpacing/>
              <w:jc w:val="center"/>
              <w:rPr>
                <w:rFonts w:ascii="Times New Roman" w:hAnsi="Times New Roman" w:cs="Times New Roman"/>
                <w:b/>
                <w:sz w:val="24"/>
                <w:szCs w:val="28"/>
              </w:rPr>
            </w:pPr>
            <w:r w:rsidRPr="004C6A41">
              <w:rPr>
                <w:rFonts w:ascii="Times New Roman" w:hAnsi="Times New Roman" w:cs="Times New Roman"/>
                <w:b/>
                <w:sz w:val="24"/>
                <w:szCs w:val="28"/>
              </w:rPr>
              <w:t>чеченцы</w:t>
            </w:r>
          </w:p>
        </w:tc>
      </w:tr>
      <w:tr w:rsidR="008B4027" w:rsidRPr="004C6A41" w:rsidTr="004C6A41">
        <w:tc>
          <w:tcPr>
            <w:tcW w:w="1311" w:type="dxa"/>
          </w:tcPr>
          <w:p w:rsidR="008B4027" w:rsidRPr="004C6A41" w:rsidRDefault="008B4027"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0,7</w:t>
            </w:r>
          </w:p>
        </w:tc>
        <w:tc>
          <w:tcPr>
            <w:tcW w:w="1444" w:type="dxa"/>
          </w:tcPr>
          <w:p w:rsidR="008B4027" w:rsidRPr="004C6A41" w:rsidRDefault="004C6A41"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0,6</w:t>
            </w:r>
          </w:p>
        </w:tc>
        <w:tc>
          <w:tcPr>
            <w:tcW w:w="1438" w:type="dxa"/>
          </w:tcPr>
          <w:p w:rsidR="008B4027" w:rsidRPr="004C6A41" w:rsidRDefault="004C6A41"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0,6</w:t>
            </w:r>
          </w:p>
        </w:tc>
        <w:tc>
          <w:tcPr>
            <w:tcW w:w="1814" w:type="dxa"/>
          </w:tcPr>
          <w:p w:rsidR="008B4027" w:rsidRPr="004C6A41" w:rsidRDefault="004C6A41"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0,15</w:t>
            </w:r>
          </w:p>
        </w:tc>
        <w:tc>
          <w:tcPr>
            <w:tcW w:w="1430" w:type="dxa"/>
          </w:tcPr>
          <w:p w:rsidR="008B4027" w:rsidRPr="004C6A41" w:rsidRDefault="004C6A41"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0,1</w:t>
            </w:r>
          </w:p>
        </w:tc>
        <w:tc>
          <w:tcPr>
            <w:tcW w:w="1426" w:type="dxa"/>
          </w:tcPr>
          <w:p w:rsidR="008B4027" w:rsidRPr="004C6A41" w:rsidRDefault="004C6A41"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0,05</w:t>
            </w:r>
          </w:p>
        </w:tc>
        <w:tc>
          <w:tcPr>
            <w:tcW w:w="1343" w:type="dxa"/>
          </w:tcPr>
          <w:p w:rsidR="008B4027" w:rsidRPr="004C6A41" w:rsidRDefault="004C6A41" w:rsidP="004C6A41">
            <w:pPr>
              <w:contextualSpacing/>
              <w:jc w:val="center"/>
              <w:rPr>
                <w:rFonts w:ascii="Times New Roman" w:hAnsi="Times New Roman" w:cs="Times New Roman"/>
                <w:sz w:val="24"/>
                <w:szCs w:val="28"/>
              </w:rPr>
            </w:pPr>
            <w:r w:rsidRPr="004C6A41">
              <w:rPr>
                <w:rFonts w:ascii="Times New Roman" w:hAnsi="Times New Roman" w:cs="Times New Roman"/>
                <w:sz w:val="24"/>
                <w:szCs w:val="28"/>
              </w:rPr>
              <w:t>0,05</w:t>
            </w:r>
          </w:p>
        </w:tc>
      </w:tr>
    </w:tbl>
    <w:p w:rsidR="00B33088" w:rsidRPr="00BE2137" w:rsidRDefault="00B33088" w:rsidP="005B78D2">
      <w:pPr>
        <w:spacing w:after="0" w:line="300" w:lineRule="auto"/>
        <w:ind w:firstLine="709"/>
        <w:contextualSpacing/>
        <w:jc w:val="both"/>
        <w:rPr>
          <w:rFonts w:ascii="Times New Roman" w:hAnsi="Times New Roman" w:cs="Times New Roman"/>
          <w:sz w:val="28"/>
          <w:szCs w:val="28"/>
        </w:rPr>
      </w:pPr>
    </w:p>
    <w:p w:rsidR="00BE2137" w:rsidRPr="00BE2137" w:rsidRDefault="00BE2137" w:rsidP="005B78D2">
      <w:pPr>
        <w:spacing w:after="0" w:line="300" w:lineRule="auto"/>
        <w:ind w:firstLine="709"/>
        <w:contextualSpacing/>
        <w:jc w:val="both"/>
        <w:rPr>
          <w:rFonts w:ascii="Times New Roman" w:hAnsi="Times New Roman" w:cs="Times New Roman"/>
          <w:sz w:val="28"/>
          <w:szCs w:val="28"/>
        </w:rPr>
      </w:pPr>
      <w:r w:rsidRPr="00BE2137">
        <w:rPr>
          <w:rFonts w:ascii="Times New Roman" w:hAnsi="Times New Roman" w:cs="Times New Roman"/>
          <w:sz w:val="28"/>
          <w:szCs w:val="28"/>
        </w:rPr>
        <w:t>По данным администрации уровень безработицы составляет 0,9%;  на учете в центре занятости состоит 12 человек.</w:t>
      </w:r>
    </w:p>
    <w:p w:rsidR="005B78D2" w:rsidRPr="005B78D2" w:rsidRDefault="005B78D2" w:rsidP="005B78D2">
      <w:pPr>
        <w:tabs>
          <w:tab w:val="left" w:pos="1134"/>
        </w:tabs>
        <w:spacing w:after="0" w:line="300" w:lineRule="auto"/>
        <w:ind w:firstLine="709"/>
        <w:jc w:val="both"/>
        <w:rPr>
          <w:rFonts w:ascii="Times New Roman" w:hAnsi="Times New Roman" w:cs="Times New Roman"/>
          <w:sz w:val="28"/>
          <w:szCs w:val="28"/>
        </w:rPr>
      </w:pPr>
      <w:r w:rsidRPr="005B78D2">
        <w:rPr>
          <w:rFonts w:ascii="Times New Roman" w:hAnsi="Times New Roman" w:cs="Times New Roman"/>
          <w:sz w:val="28"/>
          <w:szCs w:val="28"/>
        </w:rPr>
        <w:t>Анализ демографических особенностей позволяет отметить следующее:</w:t>
      </w:r>
    </w:p>
    <w:p w:rsidR="005B78D2" w:rsidRPr="005B78D2" w:rsidRDefault="005B78D2" w:rsidP="00A8687F">
      <w:pPr>
        <w:numPr>
          <w:ilvl w:val="0"/>
          <w:numId w:val="1"/>
        </w:numPr>
        <w:tabs>
          <w:tab w:val="left" w:pos="1134"/>
        </w:tabs>
        <w:spacing w:after="0" w:line="300" w:lineRule="auto"/>
        <w:ind w:left="0" w:firstLine="709"/>
        <w:contextualSpacing/>
        <w:jc w:val="both"/>
        <w:rPr>
          <w:rFonts w:ascii="Times New Roman" w:hAnsi="Times New Roman" w:cs="Times New Roman"/>
          <w:sz w:val="28"/>
          <w:szCs w:val="28"/>
        </w:rPr>
      </w:pPr>
      <w:r w:rsidRPr="005B78D2">
        <w:rPr>
          <w:rFonts w:ascii="Times New Roman" w:hAnsi="Times New Roman" w:cs="Times New Roman"/>
          <w:sz w:val="28"/>
          <w:szCs w:val="28"/>
        </w:rPr>
        <w:t>за последнее десятилетие наблюдается планомерное снижение численности населения;</w:t>
      </w:r>
    </w:p>
    <w:p w:rsidR="005B78D2" w:rsidRPr="005B78D2" w:rsidRDefault="005B78D2" w:rsidP="00A8687F">
      <w:pPr>
        <w:numPr>
          <w:ilvl w:val="0"/>
          <w:numId w:val="1"/>
        </w:numPr>
        <w:tabs>
          <w:tab w:val="left" w:pos="1134"/>
        </w:tabs>
        <w:spacing w:after="0" w:line="300" w:lineRule="auto"/>
        <w:ind w:left="0" w:firstLine="709"/>
        <w:contextualSpacing/>
        <w:jc w:val="both"/>
        <w:rPr>
          <w:rFonts w:ascii="Times New Roman" w:hAnsi="Times New Roman" w:cs="Times New Roman"/>
          <w:sz w:val="28"/>
          <w:szCs w:val="28"/>
        </w:rPr>
      </w:pPr>
      <w:r w:rsidRPr="005B78D2">
        <w:rPr>
          <w:rFonts w:ascii="Times New Roman" w:hAnsi="Times New Roman" w:cs="Times New Roman"/>
          <w:sz w:val="28"/>
          <w:szCs w:val="28"/>
        </w:rPr>
        <w:t>старение населения;</w:t>
      </w:r>
    </w:p>
    <w:p w:rsidR="005B78D2" w:rsidRPr="005B78D2" w:rsidRDefault="005B78D2" w:rsidP="00A8687F">
      <w:pPr>
        <w:numPr>
          <w:ilvl w:val="0"/>
          <w:numId w:val="1"/>
        </w:numPr>
        <w:tabs>
          <w:tab w:val="left" w:pos="1134"/>
        </w:tabs>
        <w:spacing w:after="0" w:line="300" w:lineRule="auto"/>
        <w:ind w:left="0" w:firstLine="709"/>
        <w:contextualSpacing/>
        <w:jc w:val="both"/>
        <w:rPr>
          <w:rFonts w:ascii="Times New Roman" w:hAnsi="Times New Roman" w:cs="Times New Roman"/>
          <w:sz w:val="28"/>
          <w:szCs w:val="28"/>
        </w:rPr>
      </w:pPr>
      <w:r w:rsidRPr="005B78D2">
        <w:rPr>
          <w:rFonts w:ascii="Times New Roman" w:hAnsi="Times New Roman" w:cs="Times New Roman"/>
          <w:sz w:val="28"/>
          <w:szCs w:val="28"/>
        </w:rPr>
        <w:t>половая диспропорция между мужским и женским населением.</w:t>
      </w:r>
    </w:p>
    <w:p w:rsidR="005B78D2" w:rsidRPr="005B78D2" w:rsidRDefault="005B78D2" w:rsidP="005B78D2">
      <w:pPr>
        <w:spacing w:after="0" w:line="300" w:lineRule="auto"/>
        <w:ind w:firstLine="709"/>
        <w:contextualSpacing/>
        <w:jc w:val="both"/>
        <w:rPr>
          <w:rFonts w:ascii="Times New Roman" w:hAnsi="Times New Roman" w:cs="Times New Roman"/>
          <w:sz w:val="28"/>
          <w:szCs w:val="28"/>
        </w:rPr>
      </w:pPr>
      <w:r w:rsidRPr="005B78D2">
        <w:rPr>
          <w:rFonts w:ascii="Times New Roman" w:hAnsi="Times New Roman" w:cs="Times New Roman"/>
          <w:sz w:val="28"/>
          <w:szCs w:val="28"/>
        </w:rPr>
        <w:t>Для улучшения демографической ситуации в муниципальном образовании существует необходимость в улучшении, как репродуктивного здоровья населения,</w:t>
      </w:r>
      <w:r w:rsidR="000C4F60">
        <w:rPr>
          <w:rFonts w:ascii="Times New Roman" w:hAnsi="Times New Roman" w:cs="Times New Roman"/>
          <w:sz w:val="28"/>
          <w:szCs w:val="28"/>
        </w:rPr>
        <w:t xml:space="preserve"> </w:t>
      </w:r>
      <w:r w:rsidRPr="005B78D2">
        <w:rPr>
          <w:rFonts w:ascii="Times New Roman" w:hAnsi="Times New Roman" w:cs="Times New Roman"/>
          <w:sz w:val="28"/>
          <w:szCs w:val="28"/>
        </w:rPr>
        <w:t xml:space="preserve">так и повышения уровня рождаемости, сокращения потерь населения в результате преждевременной смертности. </w:t>
      </w:r>
    </w:p>
    <w:p w:rsidR="005B78D2" w:rsidRDefault="005B78D2" w:rsidP="005B78D2">
      <w:pPr>
        <w:spacing w:after="0" w:line="300" w:lineRule="auto"/>
        <w:ind w:firstLine="709"/>
        <w:contextualSpacing/>
        <w:jc w:val="both"/>
        <w:rPr>
          <w:rFonts w:ascii="Times New Roman" w:hAnsi="Times New Roman" w:cs="Times New Roman"/>
          <w:sz w:val="28"/>
          <w:szCs w:val="28"/>
        </w:rPr>
      </w:pPr>
      <w:r w:rsidRPr="005B78D2">
        <w:rPr>
          <w:rFonts w:ascii="Times New Roman" w:hAnsi="Times New Roman" w:cs="Times New Roman"/>
          <w:sz w:val="28"/>
          <w:szCs w:val="28"/>
        </w:rPr>
        <w:t>Для преломления сложившихся негативных процессов в демографической ситуации и сохранения,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
    <w:p w:rsidR="00FD526C" w:rsidRPr="005B78D2" w:rsidRDefault="00FD526C" w:rsidP="005B78D2">
      <w:pPr>
        <w:spacing w:after="0" w:line="300" w:lineRule="auto"/>
        <w:ind w:firstLine="709"/>
        <w:contextualSpacing/>
        <w:jc w:val="both"/>
        <w:rPr>
          <w:rFonts w:ascii="Times New Roman" w:hAnsi="Times New Roman" w:cs="Times New Roman"/>
          <w:sz w:val="28"/>
          <w:szCs w:val="28"/>
        </w:rPr>
      </w:pPr>
    </w:p>
    <w:p w:rsidR="009F05CA" w:rsidRPr="007473C0" w:rsidRDefault="00893012" w:rsidP="00533B19">
      <w:pPr>
        <w:pStyle w:val="2f7"/>
        <w:numPr>
          <w:ilvl w:val="1"/>
          <w:numId w:val="57"/>
        </w:numPr>
        <w:tabs>
          <w:tab w:val="clear" w:pos="6173"/>
          <w:tab w:val="left" w:pos="1560"/>
        </w:tabs>
        <w:spacing w:after="0" w:line="300" w:lineRule="auto"/>
        <w:ind w:left="0" w:firstLine="709"/>
        <w:jc w:val="both"/>
      </w:pPr>
      <w:bookmarkStart w:id="69" w:name="_Toc99539808"/>
      <w:bookmarkStart w:id="70" w:name="_Toc184368312"/>
      <w:r w:rsidRPr="007473C0">
        <w:t>Социально-экономическое развитие</w:t>
      </w:r>
      <w:bookmarkEnd w:id="42"/>
      <w:bookmarkEnd w:id="69"/>
      <w:bookmarkEnd w:id="70"/>
    </w:p>
    <w:p w:rsidR="00DE105A" w:rsidRPr="0084652B" w:rsidRDefault="009316FA" w:rsidP="00533B19">
      <w:pPr>
        <w:pStyle w:val="af8"/>
        <w:numPr>
          <w:ilvl w:val="2"/>
          <w:numId w:val="57"/>
        </w:numPr>
        <w:tabs>
          <w:tab w:val="left" w:pos="1560"/>
          <w:tab w:val="left" w:pos="1701"/>
          <w:tab w:val="num" w:pos="6173"/>
        </w:tabs>
        <w:spacing w:after="0" w:line="300" w:lineRule="auto"/>
        <w:ind w:left="0" w:firstLine="709"/>
        <w:jc w:val="left"/>
        <w:outlineLvl w:val="1"/>
      </w:pPr>
      <w:bookmarkStart w:id="71" w:name="_Toc21089237"/>
      <w:bookmarkStart w:id="72" w:name="_Toc99539809"/>
      <w:bookmarkStart w:id="73" w:name="_Toc184368313"/>
      <w:bookmarkStart w:id="74" w:name="_Toc21089238"/>
      <w:r w:rsidRPr="0084652B">
        <w:t>Жилищный фонд и жилищное строительство</w:t>
      </w:r>
      <w:bookmarkEnd w:id="71"/>
      <w:bookmarkEnd w:id="72"/>
      <w:bookmarkEnd w:id="73"/>
    </w:p>
    <w:p w:rsidR="00E113FD" w:rsidRPr="00590FD2" w:rsidRDefault="00E113FD" w:rsidP="007824E0">
      <w:pPr>
        <w:pStyle w:val="af8"/>
        <w:tabs>
          <w:tab w:val="left" w:pos="1276"/>
          <w:tab w:val="left" w:pos="1701"/>
        </w:tabs>
        <w:spacing w:after="0" w:line="300" w:lineRule="auto"/>
        <w:rPr>
          <w:b w:val="0"/>
        </w:rPr>
      </w:pPr>
      <w:r w:rsidRPr="00590FD2">
        <w:rPr>
          <w:b w:val="0"/>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p>
    <w:p w:rsidR="00E113FD" w:rsidRPr="00E113FD" w:rsidRDefault="00E113FD" w:rsidP="007824E0">
      <w:pPr>
        <w:tabs>
          <w:tab w:val="left" w:pos="1276"/>
        </w:tabs>
        <w:spacing w:after="0" w:line="300" w:lineRule="auto"/>
        <w:ind w:firstLine="709"/>
        <w:jc w:val="both"/>
        <w:rPr>
          <w:rFonts w:ascii="Times New Roman" w:hAnsi="Times New Roman" w:cs="Times New Roman"/>
          <w:sz w:val="28"/>
          <w:szCs w:val="28"/>
        </w:rPr>
      </w:pPr>
      <w:r w:rsidRPr="00E113FD">
        <w:rPr>
          <w:rFonts w:ascii="Times New Roman" w:hAnsi="Times New Roman" w:cs="Times New Roman"/>
          <w:sz w:val="28"/>
          <w:szCs w:val="28"/>
        </w:rPr>
        <w:t>По состоянию на начало 202</w:t>
      </w:r>
      <w:r w:rsidR="005F7A68">
        <w:rPr>
          <w:rFonts w:ascii="Times New Roman" w:hAnsi="Times New Roman" w:cs="Times New Roman"/>
          <w:sz w:val="28"/>
          <w:szCs w:val="28"/>
        </w:rPr>
        <w:t>4</w:t>
      </w:r>
      <w:r w:rsidRPr="00E113FD">
        <w:rPr>
          <w:rFonts w:ascii="Times New Roman" w:hAnsi="Times New Roman" w:cs="Times New Roman"/>
          <w:sz w:val="28"/>
          <w:szCs w:val="28"/>
        </w:rPr>
        <w:t xml:space="preserve"> года жилищный фонд МО </w:t>
      </w:r>
      <w:r w:rsidRPr="00947E28">
        <w:rPr>
          <w:rFonts w:ascii="Times New Roman" w:hAnsi="Times New Roman" w:cs="Times New Roman"/>
          <w:sz w:val="28"/>
          <w:szCs w:val="28"/>
        </w:rPr>
        <w:t xml:space="preserve">составлял </w:t>
      </w:r>
      <w:r w:rsidR="00947E28" w:rsidRPr="00947E28">
        <w:rPr>
          <w:rFonts w:ascii="Times New Roman" w:hAnsi="Times New Roman" w:cs="Times New Roman"/>
          <w:sz w:val="28"/>
          <w:szCs w:val="28"/>
        </w:rPr>
        <w:t>38,6</w:t>
      </w:r>
      <w:r w:rsidR="00C60531" w:rsidRPr="00947E28">
        <w:rPr>
          <w:rFonts w:ascii="Times New Roman" w:hAnsi="Times New Roman" w:cs="Times New Roman"/>
          <w:sz w:val="28"/>
          <w:szCs w:val="28"/>
        </w:rPr>
        <w:t xml:space="preserve"> </w:t>
      </w:r>
      <w:r w:rsidRPr="00947E28">
        <w:rPr>
          <w:rFonts w:ascii="Times New Roman" w:hAnsi="Times New Roman" w:cs="Times New Roman"/>
          <w:sz w:val="28"/>
          <w:szCs w:val="28"/>
        </w:rPr>
        <w:t>тыс.</w:t>
      </w:r>
      <w:r w:rsidRPr="00E113FD">
        <w:rPr>
          <w:rFonts w:ascii="Times New Roman" w:hAnsi="Times New Roman" w:cs="Times New Roman"/>
          <w:sz w:val="28"/>
          <w:szCs w:val="28"/>
        </w:rPr>
        <w:t xml:space="preserve"> м</w:t>
      </w:r>
      <w:r w:rsidR="00D37BF9" w:rsidRPr="00A92F0B">
        <w:rPr>
          <w:rFonts w:ascii="Times New Roman" w:hAnsi="Times New Roman" w:cs="Times New Roman"/>
          <w:sz w:val="28"/>
          <w:szCs w:val="28"/>
          <w:vertAlign w:val="superscript"/>
        </w:rPr>
        <w:t>2</w:t>
      </w:r>
      <w:r w:rsidRPr="00E113FD">
        <w:rPr>
          <w:rFonts w:ascii="Times New Roman" w:hAnsi="Times New Roman" w:cs="Times New Roman"/>
          <w:sz w:val="28"/>
          <w:szCs w:val="28"/>
        </w:rPr>
        <w:t xml:space="preserve"> общей площади.</w:t>
      </w:r>
    </w:p>
    <w:p w:rsidR="00E113FD" w:rsidRPr="00F12140" w:rsidRDefault="00E113FD" w:rsidP="00035DD3">
      <w:pPr>
        <w:pStyle w:val="affd"/>
        <w:tabs>
          <w:tab w:val="left" w:pos="1134"/>
        </w:tabs>
        <w:spacing w:after="0" w:line="300" w:lineRule="auto"/>
        <w:ind w:left="0" w:firstLine="709"/>
        <w:jc w:val="both"/>
        <w:rPr>
          <w:rFonts w:ascii="Times New Roman" w:hAnsi="Times New Roman" w:cs="Times New Roman"/>
          <w:sz w:val="28"/>
          <w:szCs w:val="28"/>
        </w:rPr>
      </w:pPr>
      <w:r w:rsidRPr="0065776D">
        <w:rPr>
          <w:rFonts w:ascii="Times New Roman" w:hAnsi="Times New Roman" w:cs="Times New Roman"/>
          <w:sz w:val="28"/>
          <w:szCs w:val="28"/>
        </w:rPr>
        <w:t xml:space="preserve">Весь жилого фонд находится в частной собственности, представляя собой индивидуальную жилую застройку с приусадебными земельными участками, на долю </w:t>
      </w:r>
      <w:r w:rsidRPr="00F12140">
        <w:rPr>
          <w:rFonts w:ascii="Times New Roman" w:hAnsi="Times New Roman" w:cs="Times New Roman"/>
          <w:sz w:val="28"/>
          <w:szCs w:val="28"/>
        </w:rPr>
        <w:t xml:space="preserve">которого приходится 100% всего жилищного фонда МО. </w:t>
      </w:r>
    </w:p>
    <w:p w:rsidR="00BF7D57" w:rsidRDefault="00BF7D57" w:rsidP="00035DD3">
      <w:pPr>
        <w:tabs>
          <w:tab w:val="left" w:pos="1134"/>
        </w:tabs>
        <w:spacing w:after="0" w:line="300" w:lineRule="auto"/>
        <w:ind w:firstLine="709"/>
        <w:jc w:val="both"/>
        <w:rPr>
          <w:rFonts w:ascii="Times New Roman" w:hAnsi="Times New Roman" w:cs="Times New Roman"/>
          <w:sz w:val="28"/>
          <w:szCs w:val="28"/>
        </w:rPr>
      </w:pPr>
      <w:r w:rsidRPr="00F12140">
        <w:rPr>
          <w:rFonts w:ascii="Times New Roman" w:hAnsi="Times New Roman" w:cs="Times New Roman"/>
          <w:sz w:val="28"/>
          <w:szCs w:val="28"/>
        </w:rPr>
        <w:lastRenderedPageBreak/>
        <w:t>Средняя обеспеченность населения общей пл</w:t>
      </w:r>
      <w:r w:rsidR="00AD5214" w:rsidRPr="00F12140">
        <w:rPr>
          <w:rFonts w:ascii="Times New Roman" w:hAnsi="Times New Roman" w:cs="Times New Roman"/>
          <w:sz w:val="28"/>
          <w:szCs w:val="28"/>
        </w:rPr>
        <w:t xml:space="preserve">ощадью жилых домов составляет </w:t>
      </w:r>
      <w:r w:rsidR="004A0E9A" w:rsidRPr="00F12140">
        <w:rPr>
          <w:rFonts w:ascii="Times New Roman" w:hAnsi="Times New Roman" w:cs="Times New Roman"/>
          <w:sz w:val="28"/>
          <w:szCs w:val="28"/>
        </w:rPr>
        <w:t>23</w:t>
      </w:r>
      <w:r w:rsidR="006F5F65" w:rsidRPr="00F12140">
        <w:rPr>
          <w:rFonts w:ascii="Times New Roman" w:hAnsi="Times New Roman" w:cs="Times New Roman"/>
          <w:sz w:val="28"/>
          <w:szCs w:val="28"/>
        </w:rPr>
        <w:t>,</w:t>
      </w:r>
      <w:r w:rsidR="004A0E9A" w:rsidRPr="00F12140">
        <w:rPr>
          <w:rFonts w:ascii="Times New Roman" w:hAnsi="Times New Roman" w:cs="Times New Roman"/>
          <w:sz w:val="28"/>
          <w:szCs w:val="28"/>
        </w:rPr>
        <w:t>7</w:t>
      </w:r>
      <w:r w:rsidRPr="00F12140">
        <w:rPr>
          <w:rFonts w:ascii="Times New Roman" w:hAnsi="Times New Roman" w:cs="Times New Roman"/>
          <w:sz w:val="28"/>
          <w:szCs w:val="28"/>
        </w:rPr>
        <w:t xml:space="preserve"> м</w:t>
      </w:r>
      <w:r w:rsidRPr="00F12140">
        <w:rPr>
          <w:rFonts w:ascii="Times New Roman" w:hAnsi="Times New Roman" w:cs="Times New Roman"/>
          <w:sz w:val="28"/>
          <w:szCs w:val="28"/>
          <w:vertAlign w:val="superscript"/>
        </w:rPr>
        <w:t>2</w:t>
      </w:r>
      <w:r w:rsidRPr="00F12140">
        <w:rPr>
          <w:rFonts w:ascii="Times New Roman" w:hAnsi="Times New Roman" w:cs="Times New Roman"/>
          <w:sz w:val="28"/>
          <w:szCs w:val="28"/>
        </w:rPr>
        <w:t xml:space="preserve"> на 1 человека. Однако обеспеченность жилищным фондом остается актуальной проблемой для муниципального образования.</w:t>
      </w:r>
    </w:p>
    <w:p w:rsidR="00612E4C" w:rsidRPr="00612E4C" w:rsidRDefault="00612E4C" w:rsidP="00035DD3">
      <w:pPr>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За последние 5 лет введено в эксплуатацию ИЖС – 872 м</w:t>
      </w:r>
      <w:r w:rsidRPr="00612E4C">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в с.</w:t>
      </w:r>
      <w:r w:rsidR="000C6B4A">
        <w:rPr>
          <w:rFonts w:ascii="Times New Roman" w:hAnsi="Times New Roman" w:cs="Times New Roman"/>
          <w:sz w:val="28"/>
          <w:szCs w:val="28"/>
        </w:rPr>
        <w:t> </w:t>
      </w:r>
      <w:r>
        <w:rPr>
          <w:rFonts w:ascii="Times New Roman" w:hAnsi="Times New Roman" w:cs="Times New Roman"/>
          <w:sz w:val="28"/>
          <w:szCs w:val="28"/>
        </w:rPr>
        <w:t>Старая</w:t>
      </w:r>
      <w:r w:rsidR="000C6B4A">
        <w:rPr>
          <w:rFonts w:ascii="Times New Roman" w:hAnsi="Times New Roman" w:cs="Times New Roman"/>
          <w:sz w:val="28"/>
          <w:szCs w:val="28"/>
        </w:rPr>
        <w:t> </w:t>
      </w:r>
      <w:r>
        <w:rPr>
          <w:rFonts w:ascii="Times New Roman" w:hAnsi="Times New Roman" w:cs="Times New Roman"/>
          <w:sz w:val="28"/>
          <w:szCs w:val="28"/>
        </w:rPr>
        <w:t>Порубежка.</w:t>
      </w:r>
    </w:p>
    <w:p w:rsidR="00BF7D57" w:rsidRDefault="00BF7D57" w:rsidP="00BF7D57">
      <w:pPr>
        <w:tabs>
          <w:tab w:val="left" w:pos="1626"/>
        </w:tabs>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 xml:space="preserve">Таблица </w:t>
      </w:r>
      <w:r w:rsidR="00837461">
        <w:rPr>
          <w:rFonts w:ascii="Times New Roman" w:hAnsi="Times New Roman" w:cs="Times New Roman"/>
          <w:b/>
          <w:sz w:val="24"/>
          <w:szCs w:val="24"/>
        </w:rPr>
        <w:t>2</w:t>
      </w:r>
      <w:r w:rsidRPr="00590FD2">
        <w:rPr>
          <w:rFonts w:ascii="Times New Roman" w:hAnsi="Times New Roman" w:cs="Times New Roman"/>
          <w:b/>
          <w:sz w:val="24"/>
          <w:szCs w:val="24"/>
        </w:rPr>
        <w:t>.</w:t>
      </w:r>
      <w:r w:rsidR="00837461">
        <w:rPr>
          <w:rFonts w:ascii="Times New Roman" w:hAnsi="Times New Roman" w:cs="Times New Roman"/>
          <w:b/>
          <w:sz w:val="24"/>
          <w:szCs w:val="24"/>
        </w:rPr>
        <w:t>5</w:t>
      </w:r>
      <w:r w:rsidRPr="00590FD2">
        <w:rPr>
          <w:rFonts w:ascii="Times New Roman" w:hAnsi="Times New Roman" w:cs="Times New Roman"/>
          <w:b/>
          <w:sz w:val="24"/>
          <w:szCs w:val="24"/>
        </w:rPr>
        <w:t>.1</w:t>
      </w:r>
      <w:r w:rsidR="00837461">
        <w:rPr>
          <w:rFonts w:ascii="Times New Roman" w:hAnsi="Times New Roman" w:cs="Times New Roman"/>
          <w:b/>
          <w:sz w:val="24"/>
          <w:szCs w:val="24"/>
        </w:rPr>
        <w:t>.1</w:t>
      </w:r>
      <w:r w:rsidRPr="00590FD2">
        <w:rPr>
          <w:rFonts w:ascii="Times New Roman" w:hAnsi="Times New Roman" w:cs="Times New Roman"/>
          <w:b/>
          <w:sz w:val="24"/>
          <w:szCs w:val="24"/>
        </w:rPr>
        <w:t xml:space="preserve"> Характеристика жилищного фонда </w:t>
      </w:r>
      <w:r w:rsidR="005F7A68">
        <w:rPr>
          <w:rFonts w:ascii="Times New Roman" w:hAnsi="Times New Roman" w:cs="Times New Roman"/>
          <w:b/>
          <w:sz w:val="24"/>
          <w:szCs w:val="24"/>
        </w:rPr>
        <w:t>Старопорубежского</w:t>
      </w:r>
      <w:r w:rsidRPr="00590FD2">
        <w:rPr>
          <w:rFonts w:ascii="Times New Roman" w:hAnsi="Times New Roman" w:cs="Times New Roman"/>
          <w:b/>
          <w:sz w:val="24"/>
          <w:szCs w:val="24"/>
        </w:rPr>
        <w:t xml:space="preserve"> МО</w:t>
      </w:r>
    </w:p>
    <w:tbl>
      <w:tblPr>
        <w:tblW w:w="10168"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691"/>
        <w:gridCol w:w="6521"/>
        <w:gridCol w:w="1842"/>
        <w:gridCol w:w="1114"/>
      </w:tblGrid>
      <w:tr w:rsidR="00BF7D57" w:rsidRPr="00BC2134" w:rsidTr="00BC2134">
        <w:trPr>
          <w:jc w:val="center"/>
        </w:trPr>
        <w:tc>
          <w:tcPr>
            <w:tcW w:w="691" w:type="dxa"/>
            <w:tcBorders>
              <w:top w:val="single" w:sz="8" w:space="0" w:color="000000"/>
              <w:bottom w:val="single" w:sz="8" w:space="0" w:color="000000"/>
              <w:right w:val="single" w:sz="8" w:space="0" w:color="000000"/>
            </w:tcBorders>
            <w:shd w:val="clear" w:color="auto" w:fill="FFFFFF"/>
            <w:vAlign w:val="center"/>
          </w:tcPr>
          <w:p w:rsidR="00BF7D57" w:rsidRPr="00BC2134" w:rsidRDefault="00BF7D57" w:rsidP="00BC2134">
            <w:pPr>
              <w:spacing w:after="0" w:line="240" w:lineRule="auto"/>
              <w:jc w:val="center"/>
              <w:rPr>
                <w:rFonts w:ascii="Times New Roman" w:hAnsi="Times New Roman" w:cs="Times New Roman"/>
                <w:b/>
                <w:bCs/>
                <w:sz w:val="24"/>
                <w:szCs w:val="24"/>
              </w:rPr>
            </w:pPr>
            <w:r w:rsidRPr="00BC2134">
              <w:rPr>
                <w:rFonts w:ascii="Times New Roman" w:hAnsi="Times New Roman" w:cs="Times New Roman"/>
                <w:b/>
                <w:bCs/>
                <w:sz w:val="24"/>
                <w:szCs w:val="24"/>
              </w:rPr>
              <w:t>№</w:t>
            </w:r>
          </w:p>
          <w:p w:rsidR="00BF7D57" w:rsidRPr="00BC2134" w:rsidRDefault="00BF7D57" w:rsidP="00BC2134">
            <w:pPr>
              <w:spacing w:after="0" w:line="240" w:lineRule="auto"/>
              <w:jc w:val="center"/>
              <w:rPr>
                <w:rFonts w:ascii="Times New Roman" w:hAnsi="Times New Roman" w:cs="Times New Roman"/>
                <w:b/>
                <w:bCs/>
                <w:sz w:val="24"/>
                <w:szCs w:val="24"/>
              </w:rPr>
            </w:pPr>
            <w:r w:rsidRPr="00BC2134">
              <w:rPr>
                <w:rFonts w:ascii="Times New Roman" w:hAnsi="Times New Roman" w:cs="Times New Roman"/>
                <w:b/>
                <w:bCs/>
                <w:sz w:val="24"/>
                <w:szCs w:val="24"/>
              </w:rPr>
              <w:t>п/п</w:t>
            </w:r>
          </w:p>
        </w:tc>
        <w:tc>
          <w:tcPr>
            <w:tcW w:w="65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7D57" w:rsidRPr="00BC2134" w:rsidRDefault="00BF7D57" w:rsidP="00BC2134">
            <w:pPr>
              <w:spacing w:after="0" w:line="240" w:lineRule="auto"/>
              <w:jc w:val="center"/>
              <w:rPr>
                <w:rFonts w:ascii="Times New Roman" w:hAnsi="Times New Roman" w:cs="Times New Roman"/>
                <w:b/>
                <w:bCs/>
                <w:sz w:val="24"/>
                <w:szCs w:val="24"/>
              </w:rPr>
            </w:pPr>
            <w:r w:rsidRPr="00BC2134">
              <w:rPr>
                <w:rFonts w:ascii="Times New Roman" w:hAnsi="Times New Roman" w:cs="Times New Roman"/>
                <w:b/>
                <w:bCs/>
                <w:sz w:val="24"/>
                <w:szCs w:val="24"/>
              </w:rPr>
              <w:t>Показатели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7D57" w:rsidRPr="00BC2134" w:rsidRDefault="00BF7D57" w:rsidP="00BC2134">
            <w:pPr>
              <w:spacing w:after="0" w:line="240" w:lineRule="auto"/>
              <w:jc w:val="center"/>
              <w:rPr>
                <w:rFonts w:ascii="Times New Roman" w:hAnsi="Times New Roman" w:cs="Times New Roman"/>
                <w:b/>
                <w:bCs/>
                <w:sz w:val="24"/>
                <w:szCs w:val="24"/>
              </w:rPr>
            </w:pPr>
            <w:r w:rsidRPr="00BC2134">
              <w:rPr>
                <w:rFonts w:ascii="Times New Roman" w:hAnsi="Times New Roman" w:cs="Times New Roman"/>
                <w:b/>
                <w:bCs/>
                <w:sz w:val="24"/>
                <w:szCs w:val="24"/>
              </w:rPr>
              <w:t>Единица измерения</w:t>
            </w:r>
          </w:p>
        </w:tc>
        <w:tc>
          <w:tcPr>
            <w:tcW w:w="1114" w:type="dxa"/>
            <w:tcBorders>
              <w:top w:val="single" w:sz="8" w:space="0" w:color="000000"/>
              <w:left w:val="single" w:sz="8" w:space="0" w:color="000000"/>
              <w:bottom w:val="single" w:sz="8" w:space="0" w:color="000000"/>
            </w:tcBorders>
            <w:shd w:val="clear" w:color="auto" w:fill="FFFFFF"/>
            <w:vAlign w:val="center"/>
          </w:tcPr>
          <w:p w:rsidR="00BF7D57" w:rsidRPr="00CB70B5" w:rsidRDefault="00BF7D57" w:rsidP="00CB70B5">
            <w:pPr>
              <w:spacing w:after="0" w:line="240" w:lineRule="auto"/>
              <w:jc w:val="center"/>
              <w:rPr>
                <w:rFonts w:ascii="Times New Roman" w:hAnsi="Times New Roman" w:cs="Times New Roman"/>
                <w:b/>
                <w:bCs/>
                <w:sz w:val="24"/>
                <w:szCs w:val="24"/>
              </w:rPr>
            </w:pPr>
            <w:r w:rsidRPr="00CB70B5">
              <w:rPr>
                <w:rFonts w:ascii="Times New Roman" w:hAnsi="Times New Roman" w:cs="Times New Roman"/>
                <w:b/>
                <w:bCs/>
                <w:sz w:val="24"/>
                <w:szCs w:val="24"/>
              </w:rPr>
              <w:t>202</w:t>
            </w:r>
            <w:r w:rsidR="00CB70B5" w:rsidRPr="00CB70B5">
              <w:rPr>
                <w:rFonts w:ascii="Times New Roman" w:hAnsi="Times New Roman" w:cs="Times New Roman"/>
                <w:b/>
                <w:bCs/>
                <w:sz w:val="24"/>
                <w:szCs w:val="24"/>
              </w:rPr>
              <w:t>1</w:t>
            </w:r>
            <w:r w:rsidRPr="00CB70B5">
              <w:rPr>
                <w:rFonts w:ascii="Times New Roman" w:hAnsi="Times New Roman" w:cs="Times New Roman"/>
                <w:b/>
                <w:bCs/>
                <w:sz w:val="24"/>
                <w:szCs w:val="24"/>
              </w:rPr>
              <w:t xml:space="preserve"> г.</w:t>
            </w:r>
          </w:p>
        </w:tc>
      </w:tr>
      <w:tr w:rsidR="00BF7D57" w:rsidRPr="00BC2134" w:rsidTr="00C42ED0">
        <w:trPr>
          <w:jc w:val="center"/>
        </w:trPr>
        <w:tc>
          <w:tcPr>
            <w:tcW w:w="691" w:type="dxa"/>
            <w:tcBorders>
              <w:top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both"/>
              <w:rPr>
                <w:rFonts w:ascii="Times New Roman" w:hAnsi="Times New Roman" w:cs="Times New Roman"/>
                <w:sz w:val="24"/>
                <w:szCs w:val="24"/>
              </w:rPr>
            </w:pPr>
            <w:r w:rsidRPr="00BC2134">
              <w:rPr>
                <w:rFonts w:ascii="Times New Roman" w:hAnsi="Times New Roman" w:cs="Times New Roman"/>
                <w:sz w:val="24"/>
                <w:szCs w:val="24"/>
              </w:rPr>
              <w:t>Общая площадь жилых помещений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тыс. м</w:t>
            </w:r>
            <w:r w:rsidRPr="00BC2134">
              <w:rPr>
                <w:rFonts w:ascii="Times New Roman" w:hAnsi="Times New Roman" w:cs="Times New Roman"/>
                <w:sz w:val="24"/>
                <w:szCs w:val="24"/>
                <w:vertAlign w:val="superscript"/>
              </w:rPr>
              <w:t>2</w:t>
            </w:r>
          </w:p>
        </w:tc>
        <w:tc>
          <w:tcPr>
            <w:tcW w:w="1114" w:type="dxa"/>
            <w:tcBorders>
              <w:top w:val="single" w:sz="8" w:space="0" w:color="000000"/>
              <w:left w:val="single" w:sz="8" w:space="0" w:color="000000"/>
              <w:bottom w:val="single" w:sz="8" w:space="0" w:color="000000"/>
            </w:tcBorders>
            <w:shd w:val="clear" w:color="auto" w:fill="FFFFFF"/>
          </w:tcPr>
          <w:p w:rsidR="00BF7D57" w:rsidRPr="00CB70B5" w:rsidRDefault="00CB70B5" w:rsidP="00F12140">
            <w:pPr>
              <w:spacing w:after="0" w:line="240" w:lineRule="auto"/>
              <w:jc w:val="center"/>
              <w:rPr>
                <w:rFonts w:ascii="Times New Roman" w:hAnsi="Times New Roman" w:cs="Times New Roman"/>
                <w:sz w:val="24"/>
                <w:szCs w:val="24"/>
              </w:rPr>
            </w:pPr>
            <w:r w:rsidRPr="00CB70B5">
              <w:rPr>
                <w:rFonts w:ascii="Times New Roman" w:hAnsi="Times New Roman" w:cs="Times New Roman"/>
                <w:sz w:val="24"/>
                <w:szCs w:val="24"/>
              </w:rPr>
              <w:t>38,</w:t>
            </w:r>
            <w:r w:rsidR="00F12140">
              <w:rPr>
                <w:rFonts w:ascii="Times New Roman" w:hAnsi="Times New Roman" w:cs="Times New Roman"/>
                <w:sz w:val="24"/>
                <w:szCs w:val="24"/>
              </w:rPr>
              <w:t>6</w:t>
            </w:r>
          </w:p>
        </w:tc>
      </w:tr>
      <w:tr w:rsidR="00BF7D57" w:rsidRPr="00BC2134" w:rsidTr="00C42ED0">
        <w:trPr>
          <w:jc w:val="center"/>
        </w:trPr>
        <w:tc>
          <w:tcPr>
            <w:tcW w:w="691" w:type="dxa"/>
            <w:tcBorders>
              <w:top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2</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both"/>
              <w:rPr>
                <w:rFonts w:ascii="Times New Roman" w:hAnsi="Times New Roman" w:cs="Times New Roman"/>
                <w:sz w:val="24"/>
                <w:szCs w:val="24"/>
              </w:rPr>
            </w:pPr>
            <w:r w:rsidRPr="00BC2134">
              <w:rPr>
                <w:rFonts w:ascii="Times New Roman" w:hAnsi="Times New Roman" w:cs="Times New Roman"/>
                <w:sz w:val="24"/>
                <w:szCs w:val="24"/>
              </w:rPr>
              <w:t xml:space="preserve">Число проживающих в ветхих жилых домах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человек</w:t>
            </w:r>
          </w:p>
        </w:tc>
        <w:tc>
          <w:tcPr>
            <w:tcW w:w="1114" w:type="dxa"/>
            <w:tcBorders>
              <w:top w:val="single" w:sz="8" w:space="0" w:color="000000"/>
              <w:left w:val="single" w:sz="8" w:space="0" w:color="000000"/>
              <w:bottom w:val="single" w:sz="8" w:space="0" w:color="000000"/>
            </w:tcBorders>
            <w:shd w:val="clear" w:color="auto" w:fill="FFFFFF"/>
          </w:tcPr>
          <w:p w:rsidR="00BF7D57" w:rsidRPr="001A55DE" w:rsidRDefault="00F12140" w:rsidP="00BC2134">
            <w:pPr>
              <w:spacing w:after="0" w:line="240" w:lineRule="auto"/>
              <w:jc w:val="center"/>
              <w:rPr>
                <w:rFonts w:ascii="Times New Roman" w:hAnsi="Times New Roman" w:cs="Times New Roman"/>
                <w:sz w:val="24"/>
                <w:szCs w:val="24"/>
              </w:rPr>
            </w:pPr>
            <w:r w:rsidRPr="001A55DE">
              <w:rPr>
                <w:rFonts w:ascii="Times New Roman" w:hAnsi="Times New Roman" w:cs="Times New Roman"/>
                <w:sz w:val="24"/>
                <w:szCs w:val="24"/>
              </w:rPr>
              <w:t>-</w:t>
            </w:r>
          </w:p>
        </w:tc>
      </w:tr>
      <w:tr w:rsidR="00BF7D57" w:rsidRPr="00BC2134" w:rsidTr="00302777">
        <w:trPr>
          <w:jc w:val="center"/>
        </w:trPr>
        <w:tc>
          <w:tcPr>
            <w:tcW w:w="691" w:type="dxa"/>
            <w:tcBorders>
              <w:top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3</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4A0E9A">
            <w:pPr>
              <w:spacing w:after="0" w:line="240" w:lineRule="auto"/>
              <w:jc w:val="both"/>
              <w:rPr>
                <w:rFonts w:ascii="Times New Roman" w:hAnsi="Times New Roman" w:cs="Times New Roman"/>
                <w:sz w:val="24"/>
                <w:szCs w:val="24"/>
              </w:rPr>
            </w:pPr>
            <w:r w:rsidRPr="00BC2134">
              <w:rPr>
                <w:rFonts w:ascii="Times New Roman" w:hAnsi="Times New Roman" w:cs="Times New Roman"/>
                <w:sz w:val="24"/>
                <w:szCs w:val="24"/>
              </w:rPr>
              <w:t xml:space="preserve">Количество </w:t>
            </w:r>
            <w:r w:rsidR="004A0E9A">
              <w:rPr>
                <w:rFonts w:ascii="Times New Roman" w:hAnsi="Times New Roman" w:cs="Times New Roman"/>
                <w:sz w:val="24"/>
                <w:szCs w:val="24"/>
              </w:rPr>
              <w:t>домовладений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шт.</w:t>
            </w:r>
          </w:p>
        </w:tc>
        <w:tc>
          <w:tcPr>
            <w:tcW w:w="1114" w:type="dxa"/>
            <w:tcBorders>
              <w:top w:val="single" w:sz="8" w:space="0" w:color="000000"/>
              <w:left w:val="single" w:sz="8" w:space="0" w:color="000000"/>
              <w:bottom w:val="single" w:sz="8" w:space="0" w:color="000000"/>
            </w:tcBorders>
            <w:shd w:val="clear" w:color="auto" w:fill="FFFFFF" w:themeFill="background1"/>
          </w:tcPr>
          <w:p w:rsidR="00BF7D57" w:rsidRPr="00FD1352" w:rsidRDefault="004A0E9A" w:rsidP="00BC2134">
            <w:pPr>
              <w:spacing w:after="0" w:line="240" w:lineRule="auto"/>
              <w:jc w:val="center"/>
              <w:rPr>
                <w:rFonts w:ascii="Times New Roman" w:hAnsi="Times New Roman" w:cs="Times New Roman"/>
                <w:sz w:val="24"/>
                <w:szCs w:val="24"/>
              </w:rPr>
            </w:pPr>
            <w:r w:rsidRPr="00FD1352">
              <w:rPr>
                <w:rFonts w:ascii="Times New Roman" w:hAnsi="Times New Roman" w:cs="Times New Roman"/>
                <w:sz w:val="24"/>
                <w:szCs w:val="24"/>
              </w:rPr>
              <w:t>811</w:t>
            </w:r>
          </w:p>
        </w:tc>
      </w:tr>
      <w:tr w:rsidR="00BF7D57" w:rsidRPr="00BC2134" w:rsidTr="00302777">
        <w:trPr>
          <w:jc w:val="center"/>
        </w:trPr>
        <w:tc>
          <w:tcPr>
            <w:tcW w:w="691" w:type="dxa"/>
            <w:tcBorders>
              <w:top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4</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both"/>
              <w:rPr>
                <w:rFonts w:ascii="Times New Roman" w:hAnsi="Times New Roman" w:cs="Times New Roman"/>
                <w:sz w:val="24"/>
                <w:szCs w:val="24"/>
              </w:rPr>
            </w:pPr>
            <w:r w:rsidRPr="00BC2134">
              <w:rPr>
                <w:rFonts w:ascii="Times New Roman" w:hAnsi="Times New Roman" w:cs="Times New Roman"/>
                <w:sz w:val="24"/>
                <w:szCs w:val="24"/>
              </w:rPr>
              <w:t>Газифицировано домов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шт.</w:t>
            </w:r>
          </w:p>
        </w:tc>
        <w:tc>
          <w:tcPr>
            <w:tcW w:w="1114" w:type="dxa"/>
            <w:tcBorders>
              <w:top w:val="single" w:sz="8" w:space="0" w:color="000000"/>
              <w:left w:val="single" w:sz="8" w:space="0" w:color="000000"/>
              <w:bottom w:val="single" w:sz="8" w:space="0" w:color="000000"/>
            </w:tcBorders>
            <w:shd w:val="clear" w:color="auto" w:fill="FFFFFF" w:themeFill="background1"/>
          </w:tcPr>
          <w:p w:rsidR="00BF7D57" w:rsidRPr="00FD1352" w:rsidRDefault="00FD1352" w:rsidP="00BC2134">
            <w:pPr>
              <w:spacing w:after="0" w:line="240" w:lineRule="auto"/>
              <w:jc w:val="center"/>
              <w:rPr>
                <w:rFonts w:ascii="Times New Roman" w:hAnsi="Times New Roman" w:cs="Times New Roman"/>
                <w:sz w:val="24"/>
                <w:szCs w:val="24"/>
              </w:rPr>
            </w:pPr>
            <w:r w:rsidRPr="00FD1352">
              <w:rPr>
                <w:rFonts w:ascii="Times New Roman" w:hAnsi="Times New Roman" w:cs="Times New Roman"/>
                <w:sz w:val="24"/>
                <w:szCs w:val="24"/>
              </w:rPr>
              <w:t>788</w:t>
            </w:r>
          </w:p>
        </w:tc>
      </w:tr>
    </w:tbl>
    <w:p w:rsidR="00887247" w:rsidRDefault="00887247" w:rsidP="00EA32A5">
      <w:pPr>
        <w:tabs>
          <w:tab w:val="left" w:pos="142"/>
        </w:tabs>
        <w:spacing w:after="0" w:line="300" w:lineRule="auto"/>
        <w:ind w:firstLine="709"/>
        <w:jc w:val="both"/>
        <w:rPr>
          <w:rFonts w:ascii="Times New Roman" w:hAnsi="Times New Roman" w:cs="Times New Roman"/>
          <w:color w:val="000000" w:themeColor="text1"/>
          <w:sz w:val="28"/>
          <w:szCs w:val="28"/>
        </w:rPr>
      </w:pPr>
    </w:p>
    <w:p w:rsidR="00EA32A5" w:rsidRPr="00012E24" w:rsidRDefault="00EA32A5" w:rsidP="004A0E9A">
      <w:pPr>
        <w:tabs>
          <w:tab w:val="left" w:pos="1134"/>
        </w:tabs>
        <w:spacing w:after="0" w:line="300" w:lineRule="auto"/>
        <w:ind w:firstLine="709"/>
        <w:jc w:val="both"/>
        <w:rPr>
          <w:rFonts w:ascii="Times New Roman" w:hAnsi="Times New Roman" w:cs="Times New Roman"/>
          <w:color w:val="000000" w:themeColor="text1"/>
          <w:sz w:val="28"/>
          <w:szCs w:val="28"/>
        </w:rPr>
      </w:pPr>
      <w:r w:rsidRPr="00012E24">
        <w:rPr>
          <w:rFonts w:ascii="Times New Roman" w:hAnsi="Times New Roman" w:cs="Times New Roman"/>
          <w:color w:val="000000" w:themeColor="text1"/>
          <w:sz w:val="28"/>
          <w:szCs w:val="28"/>
        </w:rPr>
        <w:t xml:space="preserve">Территория </w:t>
      </w:r>
      <w:r w:rsidR="005F7A68">
        <w:rPr>
          <w:rFonts w:ascii="Times New Roman" w:hAnsi="Times New Roman" w:cs="Times New Roman"/>
          <w:color w:val="000000" w:themeColor="text1"/>
          <w:sz w:val="28"/>
          <w:szCs w:val="28"/>
        </w:rPr>
        <w:t>Старопорубежского</w:t>
      </w:r>
      <w:r w:rsidRPr="00012E24">
        <w:rPr>
          <w:rFonts w:ascii="Times New Roman" w:hAnsi="Times New Roman" w:cs="Times New Roman"/>
          <w:color w:val="000000" w:themeColor="text1"/>
          <w:sz w:val="28"/>
          <w:szCs w:val="28"/>
        </w:rPr>
        <w:t xml:space="preserve"> МО обеспечена коммунальными ресурсами</w:t>
      </w:r>
      <w:r w:rsidR="00107C4A">
        <w:rPr>
          <w:rFonts w:ascii="Times New Roman" w:hAnsi="Times New Roman" w:cs="Times New Roman"/>
          <w:color w:val="000000" w:themeColor="text1"/>
          <w:sz w:val="28"/>
          <w:szCs w:val="28"/>
        </w:rPr>
        <w:t xml:space="preserve"> на 65,6%.</w:t>
      </w:r>
    </w:p>
    <w:p w:rsidR="00BF7D57" w:rsidRPr="00B1180E" w:rsidRDefault="00BF7D57" w:rsidP="00B34EF5">
      <w:pPr>
        <w:pStyle w:val="p4"/>
        <w:shd w:val="clear" w:color="auto" w:fill="FFFFFF"/>
        <w:tabs>
          <w:tab w:val="left" w:pos="1134"/>
        </w:tabs>
        <w:spacing w:before="0" w:beforeAutospacing="0" w:after="0" w:afterAutospacing="0" w:line="300" w:lineRule="auto"/>
        <w:ind w:firstLine="709"/>
        <w:jc w:val="both"/>
        <w:rPr>
          <w:sz w:val="28"/>
          <w:szCs w:val="28"/>
        </w:rPr>
      </w:pPr>
      <w:r w:rsidRPr="00B1180E">
        <w:rPr>
          <w:sz w:val="28"/>
          <w:szCs w:val="28"/>
        </w:rPr>
        <w:t>Территориальное развитие муниципального образования намечается проводить за счет капитального строительства на свободных землях.</w:t>
      </w:r>
    </w:p>
    <w:p w:rsidR="00BF7D57" w:rsidRPr="00012E24" w:rsidRDefault="00BF7D57" w:rsidP="00E113FD">
      <w:pPr>
        <w:pStyle w:val="affd"/>
        <w:spacing w:after="0" w:line="300" w:lineRule="auto"/>
        <w:jc w:val="both"/>
        <w:rPr>
          <w:rFonts w:ascii="Times New Roman" w:hAnsi="Times New Roman" w:cs="Times New Roman"/>
          <w:color w:val="000000" w:themeColor="text1"/>
          <w:sz w:val="28"/>
          <w:szCs w:val="28"/>
        </w:rPr>
      </w:pPr>
    </w:p>
    <w:p w:rsidR="00482B25" w:rsidRPr="00590FD2" w:rsidRDefault="00482B25" w:rsidP="00533B19">
      <w:pPr>
        <w:pStyle w:val="af8"/>
        <w:numPr>
          <w:ilvl w:val="2"/>
          <w:numId w:val="57"/>
        </w:numPr>
        <w:tabs>
          <w:tab w:val="left" w:pos="1560"/>
          <w:tab w:val="left" w:pos="1701"/>
          <w:tab w:val="num" w:pos="6173"/>
        </w:tabs>
        <w:spacing w:after="0" w:line="300" w:lineRule="auto"/>
        <w:ind w:left="0" w:firstLine="709"/>
        <w:jc w:val="left"/>
        <w:outlineLvl w:val="1"/>
      </w:pPr>
      <w:bookmarkStart w:id="75" w:name="_Toc25824108"/>
      <w:bookmarkStart w:id="76" w:name="_Toc99539810"/>
      <w:bookmarkStart w:id="77" w:name="_Toc184368314"/>
      <w:r w:rsidRPr="00590FD2">
        <w:t>Аграрный сектор экономики муниципального образования</w:t>
      </w:r>
      <w:bookmarkEnd w:id="75"/>
      <w:bookmarkEnd w:id="76"/>
      <w:bookmarkEnd w:id="77"/>
    </w:p>
    <w:p w:rsidR="00482B25" w:rsidRPr="00590FD2" w:rsidRDefault="00482B25" w:rsidP="0046375C">
      <w:pPr>
        <w:spacing w:after="0" w:line="300" w:lineRule="auto"/>
        <w:ind w:firstLine="709"/>
        <w:jc w:val="both"/>
        <w:rPr>
          <w:rFonts w:ascii="Times New Roman" w:hAnsi="Times New Roman"/>
          <w:sz w:val="28"/>
          <w:szCs w:val="28"/>
        </w:rPr>
      </w:pPr>
      <w:r w:rsidRPr="00590FD2">
        <w:rPr>
          <w:rFonts w:ascii="Times New Roman" w:hAnsi="Times New Roman"/>
          <w:sz w:val="28"/>
          <w:szCs w:val="28"/>
        </w:rPr>
        <w:t>Сельское хозяйство является важной, базовой сферой хозяйственного комплекса муниципального образования.</w:t>
      </w:r>
    </w:p>
    <w:p w:rsidR="00CB6792" w:rsidRDefault="00CB6792" w:rsidP="00CB6792">
      <w:pPr>
        <w:spacing w:after="0" w:line="300" w:lineRule="auto"/>
        <w:ind w:firstLine="709"/>
        <w:jc w:val="both"/>
        <w:rPr>
          <w:rFonts w:ascii="Times New Roman" w:hAnsi="Times New Roman"/>
          <w:sz w:val="28"/>
          <w:szCs w:val="28"/>
        </w:rPr>
      </w:pPr>
      <w:r w:rsidRPr="00923CDB">
        <w:rPr>
          <w:rFonts w:ascii="Times New Roman" w:hAnsi="Times New Roman" w:cs="Times New Roman"/>
          <w:sz w:val="28"/>
          <w:szCs w:val="28"/>
        </w:rPr>
        <w:t xml:space="preserve">Земельный фонд сельскохозяйственных производителей </w:t>
      </w:r>
      <w:r w:rsidR="005F7A68">
        <w:rPr>
          <w:rFonts w:ascii="Times New Roman" w:hAnsi="Times New Roman" w:cs="Times New Roman"/>
          <w:sz w:val="28"/>
          <w:szCs w:val="28"/>
        </w:rPr>
        <w:t>Старопорубежского</w:t>
      </w:r>
      <w:r>
        <w:rPr>
          <w:rFonts w:ascii="Times New Roman" w:hAnsi="Times New Roman" w:cs="Times New Roman"/>
          <w:sz w:val="28"/>
          <w:szCs w:val="28"/>
        </w:rPr>
        <w:t xml:space="preserve"> </w:t>
      </w:r>
      <w:r w:rsidRPr="00923CDB">
        <w:rPr>
          <w:rFonts w:ascii="Times New Roman" w:hAnsi="Times New Roman" w:cs="Times New Roman"/>
          <w:sz w:val="28"/>
          <w:szCs w:val="28"/>
        </w:rPr>
        <w:t xml:space="preserve">муниципального образования составляет </w:t>
      </w:r>
      <w:r w:rsidR="00224715">
        <w:rPr>
          <w:rFonts w:ascii="Times New Roman" w:hAnsi="Times New Roman" w:cs="Times New Roman"/>
          <w:sz w:val="28"/>
          <w:szCs w:val="28"/>
        </w:rPr>
        <w:t>4494</w:t>
      </w:r>
      <w:r w:rsidR="00224715" w:rsidRPr="00224715">
        <w:rPr>
          <w:rFonts w:ascii="Times New Roman" w:hAnsi="Times New Roman" w:cs="Times New Roman"/>
          <w:sz w:val="28"/>
          <w:szCs w:val="28"/>
        </w:rPr>
        <w:t>7</w:t>
      </w:r>
      <w:r w:rsidRPr="00224715">
        <w:rPr>
          <w:rFonts w:ascii="Times New Roman" w:hAnsi="Times New Roman" w:cs="Times New Roman"/>
          <w:sz w:val="28"/>
          <w:szCs w:val="28"/>
        </w:rPr>
        <w:t> га</w:t>
      </w:r>
      <w:r w:rsidRPr="00923CDB">
        <w:rPr>
          <w:rFonts w:ascii="Times New Roman" w:hAnsi="Times New Roman" w:cs="Times New Roman"/>
          <w:sz w:val="28"/>
          <w:szCs w:val="28"/>
        </w:rPr>
        <w:t>.</w:t>
      </w:r>
      <w:r w:rsidRPr="00923CDB">
        <w:rPr>
          <w:sz w:val="28"/>
          <w:szCs w:val="28"/>
        </w:rPr>
        <w:t xml:space="preserve"> </w:t>
      </w:r>
      <w:r w:rsidRPr="00923CDB">
        <w:rPr>
          <w:rFonts w:ascii="Times New Roman" w:hAnsi="Times New Roman" w:cs="Times New Roman"/>
          <w:sz w:val="28"/>
          <w:szCs w:val="28"/>
        </w:rPr>
        <w:t xml:space="preserve">Основу сельскохозяйственных угодий представляет наиболее ценная их составляющая </w:t>
      </w:r>
      <w:r w:rsidR="00551F70">
        <w:rPr>
          <w:rFonts w:ascii="Times New Roman" w:hAnsi="Times New Roman" w:cs="Times New Roman"/>
          <w:sz w:val="28"/>
          <w:szCs w:val="28"/>
        </w:rPr>
        <w:t>–</w:t>
      </w:r>
      <w:r w:rsidRPr="00923CDB">
        <w:rPr>
          <w:rFonts w:ascii="Times New Roman" w:hAnsi="Times New Roman" w:cs="Times New Roman"/>
          <w:sz w:val="28"/>
          <w:szCs w:val="28"/>
        </w:rPr>
        <w:t xml:space="preserve"> пашня. Остальные сельхозугоди</w:t>
      </w:r>
      <w:r w:rsidR="00551F70">
        <w:rPr>
          <w:rFonts w:ascii="Times New Roman" w:hAnsi="Times New Roman" w:cs="Times New Roman"/>
          <w:sz w:val="28"/>
          <w:szCs w:val="28"/>
        </w:rPr>
        <w:t>я</w:t>
      </w:r>
      <w:r w:rsidRPr="00923CDB">
        <w:rPr>
          <w:rFonts w:ascii="Times New Roman" w:hAnsi="Times New Roman" w:cs="Times New Roman"/>
          <w:sz w:val="28"/>
          <w:szCs w:val="28"/>
        </w:rPr>
        <w:t xml:space="preserve"> занимают естественные кормовые угодья (сенокосы и пастбища)</w:t>
      </w:r>
      <w:r w:rsidR="00551F70">
        <w:rPr>
          <w:rFonts w:ascii="Times New Roman" w:hAnsi="Times New Roman"/>
          <w:sz w:val="28"/>
          <w:szCs w:val="28"/>
        </w:rPr>
        <w:t>.</w:t>
      </w:r>
    </w:p>
    <w:p w:rsidR="00482B25" w:rsidRDefault="00482B25" w:rsidP="0046375C">
      <w:pPr>
        <w:spacing w:after="0" w:line="300" w:lineRule="auto"/>
        <w:ind w:firstLine="709"/>
        <w:jc w:val="both"/>
        <w:rPr>
          <w:rFonts w:ascii="Times New Roman" w:hAnsi="Times New Roman"/>
          <w:iCs/>
          <w:sz w:val="28"/>
          <w:szCs w:val="28"/>
        </w:rPr>
      </w:pPr>
      <w:r w:rsidRPr="00590FD2">
        <w:rPr>
          <w:rFonts w:ascii="Times New Roman" w:hAnsi="Times New Roman"/>
          <w:sz w:val="28"/>
          <w:szCs w:val="28"/>
        </w:rPr>
        <w:t xml:space="preserve">В структуре растениеводства </w:t>
      </w:r>
      <w:r w:rsidR="0046375C" w:rsidRPr="00590FD2">
        <w:rPr>
          <w:rFonts w:ascii="Times New Roman" w:hAnsi="Times New Roman"/>
          <w:sz w:val="28"/>
          <w:szCs w:val="28"/>
        </w:rPr>
        <w:t>МО</w:t>
      </w:r>
      <w:r w:rsidRPr="00590FD2">
        <w:rPr>
          <w:rFonts w:ascii="Times New Roman" w:hAnsi="Times New Roman"/>
          <w:sz w:val="28"/>
          <w:szCs w:val="28"/>
        </w:rPr>
        <w:t xml:space="preserve"> как и Саратовской области в целом, ведущим являются зерновые </w:t>
      </w:r>
      <w:r w:rsidR="0052491D" w:rsidRPr="00590FD2">
        <w:rPr>
          <w:rFonts w:ascii="Times New Roman" w:hAnsi="Times New Roman"/>
          <w:sz w:val="28"/>
          <w:szCs w:val="28"/>
        </w:rPr>
        <w:t xml:space="preserve">и зернобобовые </w:t>
      </w:r>
      <w:r w:rsidRPr="00590FD2">
        <w:rPr>
          <w:rFonts w:ascii="Times New Roman" w:hAnsi="Times New Roman"/>
          <w:sz w:val="28"/>
          <w:szCs w:val="28"/>
        </w:rPr>
        <w:t xml:space="preserve">продукты. На долю зерновых в последние годы приходится большая часть всех посевных площадей муниципального образования. </w:t>
      </w:r>
    </w:p>
    <w:p w:rsidR="00A73852" w:rsidRDefault="00391BAC" w:rsidP="00A73852">
      <w:pPr>
        <w:spacing w:after="0" w:line="300" w:lineRule="auto"/>
        <w:ind w:firstLine="709"/>
        <w:jc w:val="both"/>
        <w:rPr>
          <w:rFonts w:ascii="Times New Roman" w:hAnsi="Times New Roman"/>
          <w:iCs/>
          <w:sz w:val="28"/>
          <w:szCs w:val="28"/>
        </w:rPr>
      </w:pPr>
      <w:r w:rsidRPr="00391BAC">
        <w:rPr>
          <w:rFonts w:ascii="Times New Roman" w:hAnsi="Times New Roman"/>
          <w:iCs/>
          <w:sz w:val="28"/>
          <w:szCs w:val="28"/>
        </w:rPr>
        <w:t>На  территории МО ведут сельскохозяйственную деятельность следу</w:t>
      </w:r>
      <w:r>
        <w:rPr>
          <w:rFonts w:ascii="Times New Roman" w:hAnsi="Times New Roman"/>
          <w:iCs/>
          <w:sz w:val="28"/>
          <w:szCs w:val="28"/>
        </w:rPr>
        <w:t>ющие предприятия (табл.2.5.2.1)</w:t>
      </w:r>
      <w:r w:rsidRPr="00391BAC">
        <w:rPr>
          <w:rFonts w:ascii="Times New Roman" w:hAnsi="Times New Roman"/>
          <w:iCs/>
          <w:sz w:val="28"/>
          <w:szCs w:val="28"/>
        </w:rPr>
        <w:t>:</w:t>
      </w:r>
    </w:p>
    <w:p w:rsidR="0014388E" w:rsidRPr="003A2088" w:rsidRDefault="0014388E" w:rsidP="00A73852">
      <w:pPr>
        <w:spacing w:after="0" w:line="300" w:lineRule="auto"/>
        <w:ind w:firstLine="709"/>
        <w:jc w:val="both"/>
        <w:rPr>
          <w:rFonts w:ascii="Times New Roman" w:hAnsi="Times New Roman"/>
          <w:iCs/>
          <w:sz w:val="28"/>
          <w:szCs w:val="28"/>
        </w:rPr>
      </w:pPr>
      <w:r w:rsidRPr="001745B9">
        <w:rPr>
          <w:rFonts w:ascii="Times New Roman" w:hAnsi="Times New Roman"/>
          <w:b/>
          <w:color w:val="000000" w:themeColor="text1"/>
          <w:sz w:val="24"/>
          <w:szCs w:val="28"/>
        </w:rPr>
        <w:t xml:space="preserve">Таблица </w:t>
      </w:r>
      <w:r w:rsidR="00285BD9">
        <w:rPr>
          <w:rFonts w:ascii="Times New Roman" w:hAnsi="Times New Roman"/>
          <w:b/>
          <w:color w:val="000000" w:themeColor="text1"/>
          <w:sz w:val="24"/>
          <w:szCs w:val="28"/>
        </w:rPr>
        <w:t>2</w:t>
      </w:r>
      <w:r w:rsidRPr="001745B9">
        <w:rPr>
          <w:rFonts w:ascii="Times New Roman" w:hAnsi="Times New Roman"/>
          <w:b/>
          <w:color w:val="000000" w:themeColor="text1"/>
          <w:sz w:val="24"/>
          <w:szCs w:val="28"/>
        </w:rPr>
        <w:t>.</w:t>
      </w:r>
      <w:r w:rsidR="00285BD9">
        <w:rPr>
          <w:rFonts w:ascii="Times New Roman" w:hAnsi="Times New Roman"/>
          <w:b/>
          <w:color w:val="000000" w:themeColor="text1"/>
          <w:sz w:val="24"/>
          <w:szCs w:val="28"/>
        </w:rPr>
        <w:t>5</w:t>
      </w:r>
      <w:r w:rsidRPr="001745B9">
        <w:rPr>
          <w:rFonts w:ascii="Times New Roman" w:hAnsi="Times New Roman"/>
          <w:b/>
          <w:color w:val="000000" w:themeColor="text1"/>
          <w:sz w:val="24"/>
          <w:szCs w:val="28"/>
        </w:rPr>
        <w:t>.</w:t>
      </w:r>
      <w:r w:rsidR="00285BD9">
        <w:rPr>
          <w:rFonts w:ascii="Times New Roman" w:hAnsi="Times New Roman"/>
          <w:b/>
          <w:color w:val="000000" w:themeColor="text1"/>
          <w:sz w:val="24"/>
          <w:szCs w:val="28"/>
        </w:rPr>
        <w:t>2.</w:t>
      </w:r>
      <w:r w:rsidRPr="001745B9">
        <w:rPr>
          <w:rFonts w:ascii="Times New Roman" w:hAnsi="Times New Roman"/>
          <w:b/>
          <w:color w:val="000000" w:themeColor="text1"/>
          <w:sz w:val="24"/>
          <w:szCs w:val="28"/>
        </w:rPr>
        <w:t xml:space="preserve">1 </w:t>
      </w:r>
      <w:r w:rsidR="00285BD9" w:rsidRPr="00285BD9">
        <w:rPr>
          <w:rFonts w:ascii="Times New Roman" w:hAnsi="Times New Roman"/>
          <w:b/>
          <w:color w:val="000000" w:themeColor="text1"/>
          <w:sz w:val="24"/>
          <w:szCs w:val="28"/>
        </w:rPr>
        <w:t>Предприятия сельскохозяйственной отр</w:t>
      </w:r>
      <w:r w:rsidR="005C20E1">
        <w:rPr>
          <w:rFonts w:ascii="Times New Roman" w:hAnsi="Times New Roman"/>
          <w:b/>
          <w:color w:val="000000" w:themeColor="text1"/>
          <w:sz w:val="24"/>
          <w:szCs w:val="28"/>
        </w:rPr>
        <w:t>а</w:t>
      </w:r>
      <w:r w:rsidR="00285BD9" w:rsidRPr="00285BD9">
        <w:rPr>
          <w:rFonts w:ascii="Times New Roman" w:hAnsi="Times New Roman"/>
          <w:b/>
          <w:color w:val="000000" w:themeColor="text1"/>
          <w:sz w:val="24"/>
          <w:szCs w:val="28"/>
        </w:rPr>
        <w:t>сли</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9"/>
        <w:gridCol w:w="3827"/>
      </w:tblGrid>
      <w:tr w:rsidR="003D5C1E" w:rsidRPr="00672228" w:rsidTr="00912C87">
        <w:trPr>
          <w:trHeight w:val="571"/>
        </w:trPr>
        <w:tc>
          <w:tcPr>
            <w:tcW w:w="1597" w:type="pct"/>
            <w:shd w:val="clear" w:color="auto" w:fill="FFFFFF" w:themeFill="background1"/>
            <w:vAlign w:val="center"/>
          </w:tcPr>
          <w:p w:rsidR="003D5C1E" w:rsidRPr="00912C87" w:rsidRDefault="003D5C1E" w:rsidP="00A73852">
            <w:pPr>
              <w:keepNext/>
              <w:widowControl w:val="0"/>
              <w:spacing w:after="0" w:line="240" w:lineRule="auto"/>
              <w:jc w:val="center"/>
              <w:rPr>
                <w:rFonts w:ascii="Times New Roman" w:hAnsi="Times New Roman" w:cs="Times New Roman"/>
                <w:b/>
                <w:sz w:val="24"/>
                <w:szCs w:val="24"/>
              </w:rPr>
            </w:pPr>
            <w:r w:rsidRPr="00912C87">
              <w:rPr>
                <w:rFonts w:ascii="Times New Roman" w:hAnsi="Times New Roman" w:cs="Times New Roman"/>
                <w:b/>
                <w:sz w:val="24"/>
                <w:szCs w:val="24"/>
              </w:rPr>
              <w:t>Наименование</w:t>
            </w:r>
          </w:p>
        </w:tc>
        <w:tc>
          <w:tcPr>
            <w:tcW w:w="1528" w:type="pct"/>
            <w:shd w:val="clear" w:color="auto" w:fill="FFFFFF" w:themeFill="background1"/>
            <w:vAlign w:val="center"/>
          </w:tcPr>
          <w:p w:rsidR="003D5C1E" w:rsidRPr="00912C87" w:rsidRDefault="003D5C1E" w:rsidP="00A73852">
            <w:pPr>
              <w:keepNext/>
              <w:widowControl w:val="0"/>
              <w:spacing w:after="0" w:line="240" w:lineRule="auto"/>
              <w:jc w:val="center"/>
              <w:rPr>
                <w:rFonts w:ascii="Times New Roman" w:hAnsi="Times New Roman" w:cs="Times New Roman"/>
                <w:b/>
                <w:sz w:val="24"/>
                <w:szCs w:val="24"/>
              </w:rPr>
            </w:pPr>
            <w:r w:rsidRPr="00912C87">
              <w:rPr>
                <w:rFonts w:ascii="Times New Roman" w:hAnsi="Times New Roman" w:cs="Times New Roman"/>
                <w:b/>
                <w:sz w:val="24"/>
                <w:szCs w:val="24"/>
              </w:rPr>
              <w:t>Местоположение</w:t>
            </w:r>
          </w:p>
        </w:tc>
        <w:tc>
          <w:tcPr>
            <w:tcW w:w="1875" w:type="pct"/>
            <w:shd w:val="clear" w:color="auto" w:fill="FFFFFF" w:themeFill="background1"/>
            <w:vAlign w:val="center"/>
          </w:tcPr>
          <w:p w:rsidR="003D5C1E" w:rsidRPr="00912C87" w:rsidRDefault="003D5C1E" w:rsidP="00A73852">
            <w:pPr>
              <w:keepNext/>
              <w:widowControl w:val="0"/>
              <w:spacing w:after="0" w:line="240" w:lineRule="auto"/>
              <w:jc w:val="center"/>
              <w:rPr>
                <w:rFonts w:ascii="Times New Roman" w:hAnsi="Times New Roman" w:cs="Times New Roman"/>
                <w:b/>
                <w:sz w:val="24"/>
                <w:szCs w:val="24"/>
              </w:rPr>
            </w:pPr>
            <w:r w:rsidRPr="00912C87">
              <w:rPr>
                <w:rFonts w:ascii="Times New Roman" w:hAnsi="Times New Roman" w:cs="Times New Roman"/>
                <w:b/>
                <w:sz w:val="24"/>
                <w:szCs w:val="24"/>
              </w:rPr>
              <w:t>Сфера деятельности</w:t>
            </w:r>
          </w:p>
        </w:tc>
      </w:tr>
      <w:tr w:rsidR="003D5C1E" w:rsidRPr="00672228" w:rsidTr="00912C87">
        <w:trPr>
          <w:trHeight w:val="477"/>
        </w:trPr>
        <w:tc>
          <w:tcPr>
            <w:tcW w:w="1597" w:type="pct"/>
            <w:shd w:val="clear" w:color="auto" w:fill="FFFFFF" w:themeFill="background1"/>
            <w:vAlign w:val="center"/>
          </w:tcPr>
          <w:p w:rsidR="003D5C1E" w:rsidRPr="00912C87" w:rsidRDefault="003D5C1E" w:rsidP="00A73852">
            <w:pPr>
              <w:widowControl w:val="0"/>
              <w:spacing w:after="0" w:line="240" w:lineRule="auto"/>
              <w:jc w:val="center"/>
              <w:rPr>
                <w:rFonts w:ascii="Times New Roman" w:hAnsi="Times New Roman" w:cs="Times New Roman"/>
                <w:sz w:val="24"/>
                <w:szCs w:val="24"/>
              </w:rPr>
            </w:pPr>
            <w:r w:rsidRPr="00912C87">
              <w:rPr>
                <w:rFonts w:ascii="Times New Roman" w:hAnsi="Times New Roman" w:cs="Times New Roman"/>
                <w:sz w:val="24"/>
                <w:szCs w:val="24"/>
              </w:rPr>
              <w:t>ООО «Агрофирма «Рубеж»</w:t>
            </w:r>
          </w:p>
        </w:tc>
        <w:tc>
          <w:tcPr>
            <w:tcW w:w="1528" w:type="pct"/>
            <w:shd w:val="clear" w:color="auto" w:fill="FFFFFF" w:themeFill="background1"/>
            <w:vAlign w:val="center"/>
          </w:tcPr>
          <w:p w:rsidR="00CE093A" w:rsidRDefault="009C00C9" w:rsidP="00A73852">
            <w:pPr>
              <w:widowControl w:val="0"/>
              <w:spacing w:after="0" w:line="240" w:lineRule="auto"/>
              <w:jc w:val="center"/>
              <w:rPr>
                <w:rFonts w:ascii="Times New Roman" w:hAnsi="Times New Roman"/>
                <w:sz w:val="24"/>
                <w:szCs w:val="24"/>
              </w:rPr>
            </w:pPr>
            <w:r w:rsidRPr="00912C87">
              <w:rPr>
                <w:rFonts w:ascii="Times New Roman" w:hAnsi="Times New Roman"/>
                <w:sz w:val="24"/>
                <w:szCs w:val="24"/>
              </w:rPr>
              <w:t>с. Старая Поруб</w:t>
            </w:r>
            <w:r w:rsidR="001B6088" w:rsidRPr="00912C87">
              <w:rPr>
                <w:rFonts w:ascii="Times New Roman" w:hAnsi="Times New Roman"/>
                <w:sz w:val="24"/>
                <w:szCs w:val="24"/>
              </w:rPr>
              <w:t>е</w:t>
            </w:r>
            <w:r w:rsidRPr="00912C87">
              <w:rPr>
                <w:rFonts w:ascii="Times New Roman" w:hAnsi="Times New Roman"/>
                <w:sz w:val="24"/>
                <w:szCs w:val="24"/>
              </w:rPr>
              <w:t>жка</w:t>
            </w:r>
            <w:r w:rsidR="001C7742" w:rsidRPr="00912C87">
              <w:rPr>
                <w:rFonts w:ascii="Times New Roman" w:hAnsi="Times New Roman"/>
                <w:sz w:val="24"/>
                <w:szCs w:val="24"/>
              </w:rPr>
              <w:t xml:space="preserve">, </w:t>
            </w:r>
          </w:p>
          <w:p w:rsidR="003D5C1E" w:rsidRPr="00912C87" w:rsidRDefault="001C7742" w:rsidP="00A73852">
            <w:pPr>
              <w:widowControl w:val="0"/>
              <w:spacing w:after="0" w:line="240" w:lineRule="auto"/>
              <w:jc w:val="center"/>
              <w:rPr>
                <w:rFonts w:ascii="Times New Roman" w:hAnsi="Times New Roman"/>
                <w:sz w:val="24"/>
                <w:szCs w:val="24"/>
              </w:rPr>
            </w:pPr>
            <w:r w:rsidRPr="00912C87">
              <w:rPr>
                <w:rFonts w:ascii="Times New Roman" w:hAnsi="Times New Roman"/>
                <w:sz w:val="24"/>
                <w:szCs w:val="24"/>
              </w:rPr>
              <w:t>ул. Лободина, д. 27/1</w:t>
            </w:r>
          </w:p>
        </w:tc>
        <w:tc>
          <w:tcPr>
            <w:tcW w:w="1875" w:type="pct"/>
            <w:shd w:val="clear" w:color="auto" w:fill="FFFFFF" w:themeFill="background1"/>
            <w:vAlign w:val="center"/>
          </w:tcPr>
          <w:p w:rsidR="003D5C1E" w:rsidRPr="00912C87" w:rsidRDefault="00E702A6" w:rsidP="00A73852">
            <w:pPr>
              <w:widowControl w:val="0"/>
              <w:spacing w:after="0" w:line="240" w:lineRule="auto"/>
              <w:jc w:val="center"/>
              <w:rPr>
                <w:rFonts w:ascii="Times New Roman" w:hAnsi="Times New Roman"/>
                <w:sz w:val="24"/>
                <w:szCs w:val="24"/>
              </w:rPr>
            </w:pPr>
            <w:r w:rsidRPr="00912C87">
              <w:rPr>
                <w:rFonts w:ascii="Times New Roman" w:hAnsi="Times New Roman"/>
                <w:sz w:val="24"/>
                <w:szCs w:val="24"/>
              </w:rPr>
              <w:t>Выращивание зерновых культур</w:t>
            </w:r>
          </w:p>
        </w:tc>
      </w:tr>
      <w:tr w:rsidR="003D5C1E" w:rsidRPr="00672228" w:rsidTr="00912C87">
        <w:trPr>
          <w:trHeight w:val="561"/>
        </w:trPr>
        <w:tc>
          <w:tcPr>
            <w:tcW w:w="1597" w:type="pct"/>
            <w:shd w:val="clear" w:color="auto" w:fill="FFFFFF" w:themeFill="background1"/>
            <w:vAlign w:val="center"/>
          </w:tcPr>
          <w:p w:rsidR="003D5C1E" w:rsidRPr="00707838" w:rsidRDefault="00707838" w:rsidP="00A73852">
            <w:pPr>
              <w:widowControl w:val="0"/>
              <w:spacing w:after="0" w:line="240" w:lineRule="auto"/>
              <w:jc w:val="center"/>
              <w:rPr>
                <w:rFonts w:ascii="Times New Roman" w:hAnsi="Times New Roman" w:cs="Times New Roman"/>
                <w:color w:val="000000" w:themeColor="text1"/>
                <w:sz w:val="24"/>
                <w:szCs w:val="24"/>
              </w:rPr>
            </w:pPr>
            <w:r w:rsidRPr="00707838">
              <w:rPr>
                <w:rFonts w:ascii="Times New Roman" w:hAnsi="Times New Roman" w:cs="Times New Roman"/>
                <w:color w:val="000000" w:themeColor="text1"/>
                <w:sz w:val="24"/>
                <w:szCs w:val="24"/>
              </w:rPr>
              <w:t>ООО</w:t>
            </w:r>
            <w:r w:rsidR="001B68A2" w:rsidRPr="00707838">
              <w:rPr>
                <w:rFonts w:ascii="Times New Roman" w:hAnsi="Times New Roman" w:cs="Times New Roman"/>
                <w:color w:val="000000" w:themeColor="text1"/>
                <w:sz w:val="24"/>
                <w:szCs w:val="24"/>
              </w:rPr>
              <w:t xml:space="preserve"> «Камелик»</w:t>
            </w:r>
          </w:p>
        </w:tc>
        <w:tc>
          <w:tcPr>
            <w:tcW w:w="1528" w:type="pct"/>
            <w:shd w:val="clear" w:color="auto" w:fill="FFFFFF" w:themeFill="background1"/>
            <w:vAlign w:val="center"/>
          </w:tcPr>
          <w:p w:rsidR="00900520" w:rsidRPr="00707838" w:rsidRDefault="00900520" w:rsidP="00A73852">
            <w:pPr>
              <w:widowControl w:val="0"/>
              <w:spacing w:after="0" w:line="240" w:lineRule="auto"/>
              <w:jc w:val="center"/>
              <w:rPr>
                <w:rFonts w:ascii="Times New Roman" w:hAnsi="Times New Roman"/>
                <w:color w:val="000000" w:themeColor="text1"/>
                <w:sz w:val="24"/>
                <w:szCs w:val="24"/>
              </w:rPr>
            </w:pPr>
            <w:r w:rsidRPr="00707838">
              <w:rPr>
                <w:rFonts w:ascii="Times New Roman" w:hAnsi="Times New Roman"/>
                <w:color w:val="000000" w:themeColor="text1"/>
                <w:sz w:val="24"/>
                <w:szCs w:val="24"/>
              </w:rPr>
              <w:t>с. Камелик,</w:t>
            </w:r>
          </w:p>
          <w:p w:rsidR="003D5C1E" w:rsidRPr="00707838" w:rsidRDefault="00900520" w:rsidP="00A73852">
            <w:pPr>
              <w:widowControl w:val="0"/>
              <w:spacing w:after="0" w:line="240" w:lineRule="auto"/>
              <w:jc w:val="center"/>
              <w:rPr>
                <w:rFonts w:ascii="Times New Roman" w:hAnsi="Times New Roman"/>
                <w:color w:val="000000" w:themeColor="text1"/>
                <w:sz w:val="24"/>
                <w:szCs w:val="24"/>
              </w:rPr>
            </w:pPr>
            <w:r w:rsidRPr="00707838">
              <w:rPr>
                <w:rFonts w:ascii="Times New Roman" w:hAnsi="Times New Roman"/>
                <w:color w:val="000000" w:themeColor="text1"/>
                <w:sz w:val="24"/>
                <w:szCs w:val="24"/>
              </w:rPr>
              <w:t>ул. Набережная, д. 62</w:t>
            </w:r>
          </w:p>
        </w:tc>
        <w:tc>
          <w:tcPr>
            <w:tcW w:w="1875" w:type="pct"/>
            <w:shd w:val="clear" w:color="auto" w:fill="FFFFFF" w:themeFill="background1"/>
            <w:vAlign w:val="center"/>
          </w:tcPr>
          <w:p w:rsidR="003D5C1E" w:rsidRPr="00707838" w:rsidRDefault="00130CEE" w:rsidP="00A73852">
            <w:pPr>
              <w:widowControl w:val="0"/>
              <w:spacing w:after="0" w:line="240" w:lineRule="auto"/>
              <w:jc w:val="center"/>
              <w:rPr>
                <w:rFonts w:ascii="Times New Roman" w:hAnsi="Times New Roman"/>
                <w:color w:val="000000" w:themeColor="text1"/>
                <w:sz w:val="24"/>
                <w:szCs w:val="24"/>
              </w:rPr>
            </w:pPr>
            <w:r w:rsidRPr="00707838">
              <w:rPr>
                <w:rFonts w:ascii="Times New Roman" w:hAnsi="Times New Roman"/>
                <w:color w:val="000000" w:themeColor="text1"/>
                <w:sz w:val="24"/>
                <w:szCs w:val="24"/>
              </w:rPr>
              <w:t>Выращивание зерновых (кроме риса), зернобобовых культур и семян масличных культур</w:t>
            </w:r>
          </w:p>
        </w:tc>
      </w:tr>
    </w:tbl>
    <w:p w:rsidR="00672228" w:rsidRDefault="00672228" w:rsidP="007E5B75">
      <w:pPr>
        <w:spacing w:after="0" w:line="300" w:lineRule="auto"/>
        <w:ind w:firstLine="709"/>
        <w:jc w:val="both"/>
        <w:rPr>
          <w:rFonts w:ascii="Times New Roman" w:hAnsi="Times New Roman"/>
          <w:sz w:val="28"/>
          <w:szCs w:val="28"/>
        </w:rPr>
      </w:pPr>
    </w:p>
    <w:p w:rsidR="00482B25" w:rsidRPr="00590FD2" w:rsidRDefault="00482B25" w:rsidP="007E5B75">
      <w:pPr>
        <w:spacing w:after="0" w:line="300" w:lineRule="auto"/>
        <w:ind w:firstLine="709"/>
        <w:jc w:val="both"/>
        <w:rPr>
          <w:rFonts w:ascii="Times New Roman" w:hAnsi="Times New Roman"/>
          <w:sz w:val="28"/>
          <w:szCs w:val="28"/>
        </w:rPr>
      </w:pPr>
      <w:r w:rsidRPr="00590FD2">
        <w:rPr>
          <w:rFonts w:ascii="Times New Roman" w:hAnsi="Times New Roman"/>
          <w:sz w:val="28"/>
          <w:szCs w:val="28"/>
        </w:rPr>
        <w:lastRenderedPageBreak/>
        <w:t xml:space="preserve">Сельское хозяйство является важнейшим направлением развития территории. </w:t>
      </w:r>
    </w:p>
    <w:p w:rsidR="00482B25" w:rsidRPr="00590FD2" w:rsidRDefault="00482B25" w:rsidP="007E5B75">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Основная цель развития аграрного комплекса муниципального образования в перспективе </w:t>
      </w:r>
      <w:r w:rsidR="00FA5402">
        <w:rPr>
          <w:rFonts w:ascii="Times New Roman" w:hAnsi="Times New Roman"/>
          <w:sz w:val="28"/>
          <w:szCs w:val="28"/>
        </w:rPr>
        <w:t>-</w:t>
      </w:r>
      <w:r w:rsidRPr="00590FD2">
        <w:rPr>
          <w:rFonts w:ascii="Times New Roman" w:hAnsi="Times New Roman"/>
          <w:sz w:val="28"/>
          <w:szCs w:val="28"/>
        </w:rPr>
        <w:t xml:space="preserve"> формирование эффективного аграрного сектора, способного увеличить экономический потенциал поселения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5C0F5C" w:rsidRPr="00590FD2" w:rsidRDefault="005C0F5C" w:rsidP="005C0F5C">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Приоритетными задачами являются: </w:t>
      </w:r>
    </w:p>
    <w:p w:rsidR="005C0F5C" w:rsidRPr="00590FD2" w:rsidRDefault="005C0F5C" w:rsidP="00153F4D">
      <w:pPr>
        <w:pStyle w:val="a7"/>
        <w:numPr>
          <w:ilvl w:val="0"/>
          <w:numId w:val="24"/>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для успешного проведения посевной кампании хозяйствам района необходимо приобретение горючесмазочного материала, запасных частей, а также средств защиты растений, минеральных удобрений. </w:t>
      </w:r>
    </w:p>
    <w:p w:rsidR="009B317E" w:rsidRDefault="005C0F5C" w:rsidP="00153F4D">
      <w:pPr>
        <w:pStyle w:val="a7"/>
        <w:numPr>
          <w:ilvl w:val="0"/>
          <w:numId w:val="24"/>
        </w:numPr>
        <w:tabs>
          <w:tab w:val="left" w:pos="1134"/>
        </w:tabs>
        <w:spacing w:before="60" w:after="0" w:line="300" w:lineRule="auto"/>
        <w:ind w:left="0" w:firstLine="709"/>
        <w:jc w:val="both"/>
        <w:rPr>
          <w:rFonts w:ascii="Times New Roman" w:hAnsi="Times New Roman"/>
          <w:sz w:val="28"/>
          <w:szCs w:val="28"/>
        </w:rPr>
      </w:pPr>
      <w:r w:rsidRPr="00541339">
        <w:rPr>
          <w:rFonts w:ascii="Times New Roman" w:hAnsi="Times New Roman"/>
          <w:sz w:val="28"/>
          <w:szCs w:val="28"/>
        </w:rPr>
        <w:t>в области животноводства  вести работу по сохранению и наращиванию как численности скота всех видов и птицы, так и производственных показателей в животноводстве, по увеличению удельного веса фермерских хозяйств за счет реализации намеченных инвестиционных проектов.</w:t>
      </w:r>
    </w:p>
    <w:p w:rsidR="00D7283C" w:rsidRDefault="00D7283C" w:rsidP="00D7283C">
      <w:pPr>
        <w:pStyle w:val="afff"/>
        <w:rPr>
          <w:rStyle w:val="af7"/>
          <w:b w:val="0"/>
          <w:color w:val="auto"/>
        </w:rPr>
      </w:pPr>
      <w:bookmarkStart w:id="78" w:name="_Toc99539811"/>
      <w:bookmarkEnd w:id="74"/>
    </w:p>
    <w:p w:rsidR="00DF4F46" w:rsidRPr="00344C39" w:rsidRDefault="00393EFF" w:rsidP="00533B19">
      <w:pPr>
        <w:pStyle w:val="2f7"/>
        <w:numPr>
          <w:ilvl w:val="1"/>
          <w:numId w:val="57"/>
        </w:numPr>
        <w:tabs>
          <w:tab w:val="clear" w:pos="6173"/>
          <w:tab w:val="left" w:pos="1560"/>
        </w:tabs>
        <w:spacing w:after="0" w:line="300" w:lineRule="auto"/>
        <w:ind w:left="0" w:firstLine="709"/>
        <w:jc w:val="both"/>
        <w:rPr>
          <w:rStyle w:val="af7"/>
          <w:b/>
          <w:color w:val="auto"/>
        </w:rPr>
      </w:pPr>
      <w:r w:rsidRPr="007473C0">
        <w:t xml:space="preserve">  </w:t>
      </w:r>
      <w:bookmarkStart w:id="79" w:name="_Toc184368315"/>
      <w:bookmarkEnd w:id="78"/>
      <w:r w:rsidR="00A66D73" w:rsidRPr="007473C0">
        <w:t>Сфера социального и бытового обслуживания</w:t>
      </w:r>
      <w:bookmarkEnd w:id="79"/>
    </w:p>
    <w:p w:rsidR="00DF4F46" w:rsidRPr="00E06F28" w:rsidRDefault="00DF4F46" w:rsidP="007F4066">
      <w:pPr>
        <w:pStyle w:val="a7"/>
        <w:spacing w:after="0" w:line="300" w:lineRule="auto"/>
        <w:ind w:left="0" w:firstLine="709"/>
        <w:jc w:val="both"/>
        <w:rPr>
          <w:rFonts w:ascii="Times New Roman" w:hAnsi="Times New Roman" w:cs="Times New Roman"/>
          <w:sz w:val="28"/>
          <w:szCs w:val="28"/>
        </w:rPr>
      </w:pPr>
      <w:r w:rsidRPr="00E06F28">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F4F46" w:rsidRPr="00E06F28" w:rsidRDefault="00DF4F46" w:rsidP="007F4066">
      <w:pPr>
        <w:pStyle w:val="a7"/>
        <w:spacing w:after="0" w:line="300" w:lineRule="auto"/>
        <w:ind w:left="0" w:firstLine="709"/>
        <w:jc w:val="both"/>
        <w:rPr>
          <w:rFonts w:ascii="Times New Roman" w:hAnsi="Times New Roman" w:cs="Times New Roman"/>
          <w:sz w:val="28"/>
          <w:szCs w:val="28"/>
        </w:rPr>
      </w:pPr>
      <w:r w:rsidRPr="00E06F28">
        <w:rPr>
          <w:rFonts w:ascii="Times New Roman" w:hAnsi="Times New Roman" w:cs="Times New Roman"/>
          <w:sz w:val="28"/>
          <w:szCs w:val="28"/>
        </w:rPr>
        <w:t>Культурно</w:t>
      </w:r>
      <w:r w:rsidR="0090728A" w:rsidRPr="00E06F28">
        <w:rPr>
          <w:rFonts w:ascii="Times New Roman" w:hAnsi="Times New Roman" w:cs="Times New Roman"/>
          <w:sz w:val="28"/>
          <w:szCs w:val="28"/>
        </w:rPr>
        <w:t xml:space="preserve"> </w:t>
      </w:r>
      <w:r w:rsidRPr="00E06F28">
        <w:rPr>
          <w:rFonts w:ascii="Times New Roman" w:hAnsi="Times New Roman" w:cs="Times New Roman"/>
          <w:sz w:val="28"/>
          <w:szCs w:val="28"/>
        </w:rPr>
        <w:t>-</w:t>
      </w:r>
      <w:r w:rsidR="0090728A" w:rsidRPr="00E06F28">
        <w:rPr>
          <w:rFonts w:ascii="Times New Roman" w:hAnsi="Times New Roman" w:cs="Times New Roman"/>
          <w:sz w:val="28"/>
          <w:szCs w:val="28"/>
        </w:rPr>
        <w:t xml:space="preserve"> </w:t>
      </w:r>
      <w:r w:rsidRPr="00E06F28">
        <w:rPr>
          <w:rFonts w:ascii="Times New Roman" w:hAnsi="Times New Roman" w:cs="Times New Roman"/>
          <w:sz w:val="28"/>
          <w:szCs w:val="28"/>
        </w:rPr>
        <w:t>бытовое обслуживание населенных пунктов представлено довольно развитой системой учреждений.</w:t>
      </w:r>
    </w:p>
    <w:p w:rsidR="00E06F28" w:rsidRPr="00E06F28" w:rsidRDefault="00E06F28" w:rsidP="007F4066">
      <w:pPr>
        <w:pStyle w:val="a7"/>
        <w:spacing w:after="0" w:line="300" w:lineRule="auto"/>
        <w:ind w:left="0" w:firstLine="709"/>
        <w:jc w:val="both"/>
        <w:rPr>
          <w:rFonts w:ascii="Times New Roman" w:hAnsi="Times New Roman" w:cs="Times New Roman"/>
          <w:sz w:val="28"/>
          <w:szCs w:val="28"/>
        </w:rPr>
      </w:pPr>
      <w:r w:rsidRPr="00E06F28">
        <w:rPr>
          <w:rFonts w:ascii="Times New Roman" w:hAnsi="Times New Roman" w:cs="Times New Roman"/>
          <w:sz w:val="28"/>
          <w:szCs w:val="28"/>
        </w:rPr>
        <w:t>Характеристика объектов социально-бытового обслуживания, расположенных в пределах планируемой территории.</w:t>
      </w:r>
    </w:p>
    <w:p w:rsidR="00DF4F46" w:rsidRPr="00590FD2" w:rsidRDefault="00DF4F46" w:rsidP="00935248">
      <w:pPr>
        <w:pStyle w:val="a7"/>
        <w:spacing w:after="0" w:line="240" w:lineRule="auto"/>
        <w:ind w:left="1080" w:firstLine="709"/>
        <w:jc w:val="both"/>
        <w:rPr>
          <w:rFonts w:ascii="Times New Roman" w:hAnsi="Times New Roman" w:cs="Times New Roman"/>
          <w:b/>
          <w:sz w:val="28"/>
          <w:szCs w:val="28"/>
        </w:rPr>
      </w:pPr>
    </w:p>
    <w:p w:rsidR="009C206D" w:rsidRPr="00344C39" w:rsidRDefault="00DF4F46" w:rsidP="00533B19">
      <w:pPr>
        <w:pStyle w:val="af8"/>
        <w:numPr>
          <w:ilvl w:val="2"/>
          <w:numId w:val="57"/>
        </w:numPr>
        <w:tabs>
          <w:tab w:val="left" w:pos="1560"/>
          <w:tab w:val="left" w:pos="1701"/>
          <w:tab w:val="num" w:pos="6173"/>
        </w:tabs>
        <w:spacing w:after="0" w:line="300" w:lineRule="auto"/>
        <w:ind w:left="0" w:firstLine="709"/>
        <w:jc w:val="left"/>
        <w:outlineLvl w:val="1"/>
      </w:pPr>
      <w:bookmarkStart w:id="80" w:name="_Toc99539812"/>
      <w:bookmarkStart w:id="81" w:name="_Toc184368316"/>
      <w:r w:rsidRPr="00344C39">
        <w:t>Учреждения образования и воспитания</w:t>
      </w:r>
      <w:bookmarkEnd w:id="80"/>
      <w:bookmarkEnd w:id="81"/>
    </w:p>
    <w:p w:rsidR="00C6077E" w:rsidRPr="00C6077E" w:rsidRDefault="00C6077E" w:rsidP="006D523B">
      <w:pPr>
        <w:spacing w:after="0" w:line="300" w:lineRule="auto"/>
        <w:ind w:firstLine="709"/>
        <w:jc w:val="both"/>
        <w:rPr>
          <w:rFonts w:ascii="Times New Roman" w:hAnsi="Times New Roman" w:cs="Times New Roman"/>
          <w:sz w:val="28"/>
          <w:szCs w:val="28"/>
        </w:rPr>
      </w:pPr>
      <w:r w:rsidRPr="00C6077E">
        <w:rPr>
          <w:rFonts w:ascii="Times New Roman" w:hAnsi="Times New Roman" w:cs="Times New Roman"/>
          <w:sz w:val="28"/>
          <w:szCs w:val="28"/>
        </w:rPr>
        <w:t>На территории МО функциониру</w:t>
      </w:r>
      <w:r w:rsidR="00531CF9">
        <w:rPr>
          <w:rFonts w:ascii="Times New Roman" w:hAnsi="Times New Roman" w:cs="Times New Roman"/>
          <w:sz w:val="28"/>
          <w:szCs w:val="28"/>
        </w:rPr>
        <w:t>ет</w:t>
      </w:r>
      <w:r w:rsidRPr="0081584B">
        <w:rPr>
          <w:rFonts w:ascii="Times New Roman" w:hAnsi="Times New Roman" w:cs="Times New Roman"/>
          <w:color w:val="FF0000"/>
          <w:sz w:val="28"/>
          <w:szCs w:val="28"/>
        </w:rPr>
        <w:t xml:space="preserve"> </w:t>
      </w:r>
      <w:r w:rsidR="00C15701" w:rsidRPr="005E251D">
        <w:rPr>
          <w:rFonts w:ascii="Times New Roman" w:hAnsi="Times New Roman" w:cs="Times New Roman"/>
          <w:color w:val="000000" w:themeColor="text1"/>
          <w:sz w:val="28"/>
          <w:szCs w:val="28"/>
        </w:rPr>
        <w:t>2</w:t>
      </w:r>
      <w:r w:rsidR="00531CF9">
        <w:rPr>
          <w:rFonts w:ascii="Times New Roman" w:hAnsi="Times New Roman" w:cs="Times New Roman"/>
          <w:sz w:val="28"/>
          <w:szCs w:val="28"/>
        </w:rPr>
        <w:t xml:space="preserve"> </w:t>
      </w:r>
      <w:r w:rsidRPr="00C6077E">
        <w:rPr>
          <w:rFonts w:ascii="Times New Roman" w:hAnsi="Times New Roman" w:cs="Times New Roman"/>
          <w:sz w:val="28"/>
          <w:szCs w:val="28"/>
        </w:rPr>
        <w:t>детск</w:t>
      </w:r>
      <w:r w:rsidR="008F3E24">
        <w:rPr>
          <w:rFonts w:ascii="Times New Roman" w:hAnsi="Times New Roman" w:cs="Times New Roman"/>
          <w:sz w:val="28"/>
          <w:szCs w:val="28"/>
        </w:rPr>
        <w:t>их</w:t>
      </w:r>
      <w:r w:rsidRPr="00C6077E">
        <w:rPr>
          <w:rFonts w:ascii="Times New Roman" w:hAnsi="Times New Roman" w:cs="Times New Roman"/>
          <w:sz w:val="28"/>
          <w:szCs w:val="28"/>
        </w:rPr>
        <w:t xml:space="preserve"> дошкольн</w:t>
      </w:r>
      <w:r w:rsidR="008F3E24">
        <w:rPr>
          <w:rFonts w:ascii="Times New Roman" w:hAnsi="Times New Roman" w:cs="Times New Roman"/>
          <w:sz w:val="28"/>
          <w:szCs w:val="28"/>
        </w:rPr>
        <w:t>ых</w:t>
      </w:r>
      <w:r w:rsidRPr="00C6077E">
        <w:rPr>
          <w:rFonts w:ascii="Times New Roman" w:hAnsi="Times New Roman" w:cs="Times New Roman"/>
          <w:sz w:val="28"/>
          <w:szCs w:val="28"/>
        </w:rPr>
        <w:t xml:space="preserve"> учреждени</w:t>
      </w:r>
      <w:r w:rsidR="008F3E24">
        <w:rPr>
          <w:rFonts w:ascii="Times New Roman" w:hAnsi="Times New Roman" w:cs="Times New Roman"/>
          <w:sz w:val="28"/>
          <w:szCs w:val="28"/>
        </w:rPr>
        <w:t>я</w:t>
      </w:r>
      <w:r w:rsidRPr="00C6077E">
        <w:rPr>
          <w:rFonts w:ascii="Times New Roman" w:hAnsi="Times New Roman" w:cs="Times New Roman"/>
          <w:sz w:val="28"/>
          <w:szCs w:val="28"/>
        </w:rPr>
        <w:t>.</w:t>
      </w:r>
    </w:p>
    <w:p w:rsidR="00C6077E" w:rsidRDefault="00C6077E" w:rsidP="006D523B">
      <w:pPr>
        <w:spacing w:after="0" w:line="300" w:lineRule="auto"/>
        <w:ind w:firstLine="709"/>
        <w:jc w:val="both"/>
        <w:rPr>
          <w:rFonts w:ascii="Times New Roman" w:hAnsi="Times New Roman" w:cs="Times New Roman"/>
          <w:sz w:val="28"/>
          <w:szCs w:val="28"/>
        </w:rPr>
      </w:pPr>
      <w:r w:rsidRPr="00C6077E">
        <w:rPr>
          <w:rFonts w:ascii="Times New Roman" w:hAnsi="Times New Roman" w:cs="Times New Roman"/>
          <w:sz w:val="28"/>
          <w:szCs w:val="28"/>
        </w:rPr>
        <w:t>Краткая характеристика дошкольных объектов образования, расположенных в пределах территории, приведена ниже</w:t>
      </w:r>
      <w:r w:rsidR="007D28AD" w:rsidRPr="007D28AD">
        <w:t xml:space="preserve"> </w:t>
      </w:r>
      <w:r w:rsidR="007D28AD">
        <w:t>(</w:t>
      </w:r>
      <w:r w:rsidR="00863B8F">
        <w:rPr>
          <w:rFonts w:ascii="Times New Roman" w:hAnsi="Times New Roman" w:cs="Times New Roman"/>
          <w:sz w:val="28"/>
          <w:szCs w:val="28"/>
        </w:rPr>
        <w:t>т</w:t>
      </w:r>
      <w:r w:rsidR="007D28AD" w:rsidRPr="007D28AD">
        <w:rPr>
          <w:rFonts w:ascii="Times New Roman" w:hAnsi="Times New Roman" w:cs="Times New Roman"/>
          <w:sz w:val="28"/>
          <w:szCs w:val="28"/>
        </w:rPr>
        <w:t>аблица 2.6.1.1</w:t>
      </w:r>
      <w:r w:rsidR="007D28AD">
        <w:rPr>
          <w:rFonts w:ascii="Times New Roman" w:hAnsi="Times New Roman" w:cs="Times New Roman"/>
          <w:sz w:val="28"/>
          <w:szCs w:val="28"/>
        </w:rPr>
        <w:t>)</w:t>
      </w:r>
      <w:r w:rsidRPr="00C6077E">
        <w:rPr>
          <w:rFonts w:ascii="Times New Roman" w:hAnsi="Times New Roman" w:cs="Times New Roman"/>
          <w:sz w:val="28"/>
          <w:szCs w:val="28"/>
        </w:rPr>
        <w:t>.</w:t>
      </w:r>
    </w:p>
    <w:p w:rsidR="004E2989" w:rsidRDefault="004E2989" w:rsidP="00C6077E">
      <w:pPr>
        <w:spacing w:after="0" w:line="240" w:lineRule="auto"/>
        <w:ind w:firstLine="709"/>
        <w:jc w:val="both"/>
        <w:rPr>
          <w:rFonts w:ascii="Times New Roman" w:hAnsi="Times New Roman" w:cs="Times New Roman"/>
          <w:b/>
          <w:sz w:val="24"/>
          <w:szCs w:val="24"/>
        </w:rPr>
      </w:pPr>
    </w:p>
    <w:p w:rsidR="004E2989" w:rsidRDefault="004E2989" w:rsidP="00C6077E">
      <w:pPr>
        <w:spacing w:after="0" w:line="240" w:lineRule="auto"/>
        <w:ind w:firstLine="709"/>
        <w:jc w:val="both"/>
        <w:rPr>
          <w:rFonts w:ascii="Times New Roman" w:hAnsi="Times New Roman" w:cs="Times New Roman"/>
          <w:b/>
          <w:sz w:val="24"/>
          <w:szCs w:val="24"/>
        </w:rPr>
      </w:pPr>
    </w:p>
    <w:p w:rsidR="004E2989" w:rsidRDefault="004E2989" w:rsidP="00C6077E">
      <w:pPr>
        <w:spacing w:after="0" w:line="240" w:lineRule="auto"/>
        <w:ind w:firstLine="709"/>
        <w:jc w:val="both"/>
        <w:rPr>
          <w:rFonts w:ascii="Times New Roman" w:hAnsi="Times New Roman" w:cs="Times New Roman"/>
          <w:b/>
          <w:sz w:val="24"/>
          <w:szCs w:val="24"/>
        </w:rPr>
      </w:pPr>
    </w:p>
    <w:p w:rsidR="004E2989" w:rsidRDefault="004E2989" w:rsidP="00C6077E">
      <w:pPr>
        <w:spacing w:after="0" w:line="240" w:lineRule="auto"/>
        <w:ind w:firstLine="709"/>
        <w:jc w:val="both"/>
        <w:rPr>
          <w:rFonts w:ascii="Times New Roman" w:hAnsi="Times New Roman" w:cs="Times New Roman"/>
          <w:b/>
          <w:sz w:val="24"/>
          <w:szCs w:val="24"/>
        </w:rPr>
      </w:pPr>
    </w:p>
    <w:p w:rsidR="004E2989" w:rsidRDefault="004E2989" w:rsidP="00C6077E">
      <w:pPr>
        <w:spacing w:after="0" w:line="240" w:lineRule="auto"/>
        <w:ind w:firstLine="709"/>
        <w:jc w:val="both"/>
        <w:rPr>
          <w:rFonts w:ascii="Times New Roman" w:hAnsi="Times New Roman" w:cs="Times New Roman"/>
          <w:b/>
          <w:sz w:val="24"/>
          <w:szCs w:val="24"/>
        </w:rPr>
      </w:pPr>
    </w:p>
    <w:p w:rsidR="004E2989" w:rsidRDefault="004E2989" w:rsidP="00C6077E">
      <w:pPr>
        <w:spacing w:after="0" w:line="240" w:lineRule="auto"/>
        <w:ind w:firstLine="709"/>
        <w:jc w:val="both"/>
        <w:rPr>
          <w:rFonts w:ascii="Times New Roman" w:hAnsi="Times New Roman" w:cs="Times New Roman"/>
          <w:b/>
          <w:sz w:val="24"/>
          <w:szCs w:val="24"/>
        </w:rPr>
      </w:pPr>
    </w:p>
    <w:p w:rsidR="004E2989" w:rsidRDefault="004E2989" w:rsidP="00C6077E">
      <w:pPr>
        <w:spacing w:after="0" w:line="240" w:lineRule="auto"/>
        <w:ind w:firstLine="709"/>
        <w:jc w:val="both"/>
        <w:rPr>
          <w:rFonts w:ascii="Times New Roman" w:hAnsi="Times New Roman" w:cs="Times New Roman"/>
          <w:b/>
          <w:sz w:val="24"/>
          <w:szCs w:val="24"/>
        </w:rPr>
      </w:pPr>
    </w:p>
    <w:p w:rsidR="004E2989" w:rsidRDefault="004E2989" w:rsidP="00C6077E">
      <w:pPr>
        <w:spacing w:after="0" w:line="240" w:lineRule="auto"/>
        <w:ind w:firstLine="709"/>
        <w:jc w:val="both"/>
        <w:rPr>
          <w:rFonts w:ascii="Times New Roman" w:hAnsi="Times New Roman" w:cs="Times New Roman"/>
          <w:b/>
          <w:sz w:val="24"/>
          <w:szCs w:val="24"/>
        </w:rPr>
      </w:pPr>
    </w:p>
    <w:p w:rsidR="00C6077E" w:rsidRPr="000663F0" w:rsidRDefault="00C6077E" w:rsidP="00C6077E">
      <w:pPr>
        <w:spacing w:after="0" w:line="240" w:lineRule="auto"/>
        <w:ind w:firstLine="709"/>
        <w:jc w:val="both"/>
        <w:rPr>
          <w:rFonts w:ascii="Times New Roman" w:hAnsi="Times New Roman" w:cs="Times New Roman"/>
          <w:b/>
          <w:sz w:val="24"/>
          <w:szCs w:val="24"/>
        </w:rPr>
      </w:pPr>
      <w:r w:rsidRPr="000663F0">
        <w:rPr>
          <w:rFonts w:ascii="Times New Roman" w:hAnsi="Times New Roman" w:cs="Times New Roman"/>
          <w:b/>
          <w:sz w:val="24"/>
          <w:szCs w:val="24"/>
        </w:rPr>
        <w:lastRenderedPageBreak/>
        <w:t xml:space="preserve">Таблица </w:t>
      </w:r>
      <w:r w:rsidR="0085444F">
        <w:rPr>
          <w:rFonts w:ascii="Times New Roman" w:hAnsi="Times New Roman" w:cs="Times New Roman"/>
          <w:b/>
          <w:sz w:val="24"/>
          <w:szCs w:val="24"/>
        </w:rPr>
        <w:t>2</w:t>
      </w:r>
      <w:r w:rsidRPr="000663F0">
        <w:rPr>
          <w:rFonts w:ascii="Times New Roman" w:hAnsi="Times New Roman" w:cs="Times New Roman"/>
          <w:b/>
          <w:sz w:val="24"/>
          <w:szCs w:val="24"/>
        </w:rPr>
        <w:t>.</w:t>
      </w:r>
      <w:r w:rsidR="0085444F">
        <w:rPr>
          <w:rFonts w:ascii="Times New Roman" w:hAnsi="Times New Roman" w:cs="Times New Roman"/>
          <w:b/>
          <w:sz w:val="24"/>
          <w:szCs w:val="24"/>
        </w:rPr>
        <w:t>6.</w:t>
      </w:r>
      <w:r w:rsidRPr="000663F0">
        <w:rPr>
          <w:rFonts w:ascii="Times New Roman" w:hAnsi="Times New Roman" w:cs="Times New Roman"/>
          <w:b/>
          <w:sz w:val="24"/>
          <w:szCs w:val="24"/>
        </w:rPr>
        <w:t xml:space="preserve">1.1 Дошкольные учреждения </w:t>
      </w:r>
      <w:r w:rsidR="005F7A68">
        <w:rPr>
          <w:rFonts w:ascii="Times New Roman" w:hAnsi="Times New Roman" w:cs="Times New Roman"/>
          <w:b/>
          <w:sz w:val="24"/>
          <w:szCs w:val="24"/>
        </w:rPr>
        <w:t>Старопорубежского</w:t>
      </w:r>
      <w:r w:rsidRPr="000663F0">
        <w:rPr>
          <w:rFonts w:ascii="Times New Roman" w:hAnsi="Times New Roman" w:cs="Times New Roman"/>
          <w:b/>
          <w:sz w:val="24"/>
          <w:szCs w:val="24"/>
        </w:rPr>
        <w:t xml:space="preserve"> МО</w:t>
      </w:r>
    </w:p>
    <w:tbl>
      <w:tblPr>
        <w:tblW w:w="49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981"/>
        <w:gridCol w:w="1713"/>
        <w:gridCol w:w="2409"/>
        <w:gridCol w:w="849"/>
        <w:gridCol w:w="757"/>
        <w:gridCol w:w="696"/>
        <w:gridCol w:w="671"/>
        <w:gridCol w:w="594"/>
      </w:tblGrid>
      <w:tr w:rsidR="005D0BD6" w:rsidRPr="00B04847" w:rsidTr="00027A2F">
        <w:trPr>
          <w:cantSplit/>
          <w:trHeight w:val="2515"/>
        </w:trPr>
        <w:tc>
          <w:tcPr>
            <w:tcW w:w="275" w:type="pct"/>
            <w:tcBorders>
              <w:top w:val="single" w:sz="4" w:space="0" w:color="000000"/>
              <w:left w:val="single" w:sz="4" w:space="0" w:color="000000"/>
              <w:bottom w:val="single" w:sz="4" w:space="0" w:color="000000"/>
              <w:right w:val="single" w:sz="4" w:space="0" w:color="000000"/>
            </w:tcBorders>
            <w:vAlign w:val="center"/>
          </w:tcPr>
          <w:p w:rsidR="005D0BD6" w:rsidRPr="00B04847" w:rsidRDefault="005D0BD6" w:rsidP="005D0BD6">
            <w:pPr>
              <w:spacing w:after="0" w:line="240" w:lineRule="auto"/>
              <w:jc w:val="center"/>
              <w:rPr>
                <w:rFonts w:ascii="Times New Roman" w:hAnsi="Times New Roman" w:cs="Times New Roman"/>
                <w:b/>
                <w:sz w:val="24"/>
                <w:szCs w:val="24"/>
              </w:rPr>
            </w:pPr>
            <w:r w:rsidRPr="00B04847">
              <w:rPr>
                <w:rFonts w:ascii="Times New Roman" w:hAnsi="Times New Roman" w:cs="Times New Roman"/>
                <w:b/>
                <w:sz w:val="24"/>
                <w:szCs w:val="24"/>
              </w:rPr>
              <w:t>№ п/п</w:t>
            </w:r>
          </w:p>
        </w:tc>
        <w:tc>
          <w:tcPr>
            <w:tcW w:w="96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D0BD6" w:rsidRPr="00B04847" w:rsidRDefault="005D0BD6" w:rsidP="005D0BD6">
            <w:pPr>
              <w:spacing w:after="0" w:line="240" w:lineRule="auto"/>
              <w:ind w:left="113" w:right="113"/>
              <w:jc w:val="center"/>
              <w:rPr>
                <w:rFonts w:ascii="Times New Roman" w:hAnsi="Times New Roman" w:cs="Times New Roman"/>
                <w:b/>
                <w:sz w:val="24"/>
                <w:szCs w:val="24"/>
              </w:rPr>
            </w:pPr>
            <w:r w:rsidRPr="00B04847">
              <w:rPr>
                <w:rFonts w:ascii="Times New Roman" w:hAnsi="Times New Roman" w:cs="Times New Roman"/>
                <w:b/>
                <w:sz w:val="24"/>
                <w:szCs w:val="24"/>
              </w:rPr>
              <w:t>Наименование объекта</w:t>
            </w:r>
          </w:p>
        </w:tc>
        <w:tc>
          <w:tcPr>
            <w:tcW w:w="83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D0BD6" w:rsidRPr="00B04847" w:rsidRDefault="005D0BD6" w:rsidP="005D0BD6">
            <w:pPr>
              <w:spacing w:after="0" w:line="240" w:lineRule="auto"/>
              <w:ind w:left="113" w:right="113"/>
              <w:jc w:val="center"/>
              <w:rPr>
                <w:rFonts w:ascii="Times New Roman" w:hAnsi="Times New Roman" w:cs="Times New Roman"/>
                <w:b/>
                <w:sz w:val="24"/>
                <w:szCs w:val="24"/>
              </w:rPr>
            </w:pPr>
            <w:r w:rsidRPr="00B04847">
              <w:rPr>
                <w:rFonts w:ascii="Times New Roman" w:hAnsi="Times New Roman" w:cs="Times New Roman"/>
                <w:b/>
                <w:sz w:val="24"/>
                <w:szCs w:val="24"/>
              </w:rPr>
              <w:t>Местоположение</w:t>
            </w:r>
          </w:p>
        </w:tc>
        <w:tc>
          <w:tcPr>
            <w:tcW w:w="117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D0BD6" w:rsidRPr="00B04847" w:rsidRDefault="005D0BD6" w:rsidP="005D0BD6">
            <w:pPr>
              <w:spacing w:after="0" w:line="240" w:lineRule="auto"/>
              <w:ind w:left="113" w:right="113"/>
              <w:jc w:val="center"/>
              <w:rPr>
                <w:rFonts w:ascii="Times New Roman" w:hAnsi="Times New Roman" w:cs="Times New Roman"/>
                <w:b/>
                <w:sz w:val="24"/>
                <w:szCs w:val="24"/>
              </w:rPr>
            </w:pPr>
            <w:r w:rsidRPr="00B04847">
              <w:rPr>
                <w:rFonts w:ascii="Times New Roman" w:hAnsi="Times New Roman" w:cs="Times New Roman"/>
                <w:b/>
                <w:sz w:val="24"/>
                <w:szCs w:val="24"/>
              </w:rPr>
              <w:t>Балансодержатель</w:t>
            </w:r>
          </w:p>
        </w:tc>
        <w:tc>
          <w:tcPr>
            <w:tcW w:w="415" w:type="pct"/>
            <w:tcBorders>
              <w:top w:val="single" w:sz="4" w:space="0" w:color="000000"/>
              <w:left w:val="single" w:sz="4" w:space="0" w:color="000000"/>
              <w:bottom w:val="single" w:sz="4" w:space="0" w:color="000000"/>
              <w:right w:val="single" w:sz="4" w:space="0" w:color="000000"/>
            </w:tcBorders>
            <w:textDirection w:val="btLr"/>
            <w:vAlign w:val="center"/>
          </w:tcPr>
          <w:p w:rsidR="005D0BD6" w:rsidRPr="00B04847" w:rsidRDefault="005D0BD6" w:rsidP="005D0BD6">
            <w:pPr>
              <w:spacing w:after="0" w:line="240" w:lineRule="auto"/>
              <w:jc w:val="center"/>
              <w:rPr>
                <w:rFonts w:ascii="Times New Roman" w:hAnsi="Times New Roman" w:cs="Times New Roman"/>
                <w:b/>
                <w:sz w:val="24"/>
                <w:szCs w:val="24"/>
              </w:rPr>
            </w:pPr>
            <w:r w:rsidRPr="00B04847">
              <w:rPr>
                <w:rFonts w:ascii="Times New Roman" w:hAnsi="Times New Roman" w:cs="Times New Roman"/>
                <w:b/>
                <w:sz w:val="24"/>
                <w:szCs w:val="24"/>
              </w:rPr>
              <w:t>Площадь</w:t>
            </w:r>
          </w:p>
          <w:p w:rsidR="005D0BD6" w:rsidRPr="00B04847" w:rsidRDefault="005D0BD6" w:rsidP="005D0BD6">
            <w:pPr>
              <w:spacing w:after="0" w:line="240" w:lineRule="auto"/>
              <w:jc w:val="center"/>
              <w:rPr>
                <w:rFonts w:ascii="Times New Roman" w:hAnsi="Times New Roman" w:cs="Times New Roman"/>
                <w:b/>
                <w:sz w:val="24"/>
                <w:szCs w:val="24"/>
              </w:rPr>
            </w:pPr>
            <w:r w:rsidRPr="00B04847">
              <w:rPr>
                <w:rFonts w:ascii="Times New Roman" w:hAnsi="Times New Roman" w:cs="Times New Roman"/>
                <w:b/>
                <w:sz w:val="24"/>
                <w:szCs w:val="24"/>
              </w:rPr>
              <w:t>территории, м</w:t>
            </w:r>
            <w:r w:rsidRPr="00B04847">
              <w:rPr>
                <w:rFonts w:ascii="Times New Roman" w:hAnsi="Times New Roman" w:cs="Times New Roman"/>
                <w:b/>
                <w:sz w:val="24"/>
                <w:szCs w:val="24"/>
                <w:vertAlign w:val="superscript"/>
              </w:rPr>
              <w:t>2</w:t>
            </w:r>
          </w:p>
        </w:tc>
        <w:tc>
          <w:tcPr>
            <w:tcW w:w="37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D0BD6" w:rsidRPr="00B04847" w:rsidRDefault="005D0BD6" w:rsidP="005D0BD6">
            <w:pPr>
              <w:spacing w:after="0" w:line="240" w:lineRule="auto"/>
              <w:jc w:val="center"/>
              <w:rPr>
                <w:rFonts w:ascii="Times New Roman" w:hAnsi="Times New Roman" w:cs="Times New Roman"/>
                <w:b/>
                <w:sz w:val="24"/>
                <w:szCs w:val="24"/>
              </w:rPr>
            </w:pPr>
            <w:r w:rsidRPr="00B04847">
              <w:rPr>
                <w:rFonts w:ascii="Times New Roman" w:hAnsi="Times New Roman" w:cs="Times New Roman"/>
                <w:b/>
                <w:sz w:val="24"/>
                <w:szCs w:val="24"/>
              </w:rPr>
              <w:t>Площадь объекта, м</w:t>
            </w:r>
            <w:r w:rsidRPr="00B04847">
              <w:rPr>
                <w:rFonts w:ascii="Times New Roman" w:hAnsi="Times New Roman" w:cs="Times New Roman"/>
                <w:b/>
                <w:sz w:val="24"/>
                <w:szCs w:val="24"/>
                <w:vertAlign w:val="superscript"/>
              </w:rPr>
              <w:t>2</w:t>
            </w:r>
          </w:p>
        </w:tc>
        <w:tc>
          <w:tcPr>
            <w:tcW w:w="34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D0BD6" w:rsidRPr="00B04847" w:rsidRDefault="005D0BD6" w:rsidP="005D0BD6">
            <w:pPr>
              <w:spacing w:after="0" w:line="240" w:lineRule="auto"/>
              <w:jc w:val="center"/>
              <w:rPr>
                <w:rFonts w:ascii="Times New Roman" w:hAnsi="Times New Roman" w:cs="Times New Roman"/>
                <w:b/>
                <w:sz w:val="24"/>
                <w:szCs w:val="24"/>
              </w:rPr>
            </w:pPr>
            <w:r w:rsidRPr="00B04847">
              <w:rPr>
                <w:rFonts w:ascii="Times New Roman" w:hAnsi="Times New Roman" w:cs="Times New Roman"/>
                <w:b/>
                <w:sz w:val="24"/>
                <w:szCs w:val="24"/>
              </w:rPr>
              <w:t>Год постройки</w:t>
            </w:r>
          </w:p>
        </w:tc>
        <w:tc>
          <w:tcPr>
            <w:tcW w:w="328" w:type="pct"/>
            <w:tcBorders>
              <w:top w:val="single" w:sz="4" w:space="0" w:color="000000"/>
              <w:left w:val="single" w:sz="4" w:space="0" w:color="000000"/>
              <w:bottom w:val="single" w:sz="4" w:space="0" w:color="000000"/>
              <w:right w:val="single" w:sz="4" w:space="0" w:color="000000"/>
            </w:tcBorders>
            <w:textDirection w:val="btLr"/>
            <w:vAlign w:val="center"/>
          </w:tcPr>
          <w:p w:rsidR="005D0BD6" w:rsidRPr="00B04847" w:rsidRDefault="005D0BD6" w:rsidP="005D0BD6">
            <w:pPr>
              <w:spacing w:after="0" w:line="240" w:lineRule="auto"/>
              <w:jc w:val="center"/>
              <w:rPr>
                <w:rFonts w:ascii="Times New Roman" w:hAnsi="Times New Roman" w:cs="Times New Roman"/>
                <w:b/>
                <w:sz w:val="24"/>
                <w:szCs w:val="24"/>
              </w:rPr>
            </w:pPr>
            <w:r w:rsidRPr="00B04847">
              <w:rPr>
                <w:rFonts w:ascii="Times New Roman" w:hAnsi="Times New Roman" w:cs="Times New Roman"/>
                <w:b/>
                <w:sz w:val="24"/>
                <w:szCs w:val="24"/>
              </w:rPr>
              <w:t>Посещаемость</w:t>
            </w:r>
          </w:p>
        </w:tc>
        <w:tc>
          <w:tcPr>
            <w:tcW w:w="290" w:type="pct"/>
            <w:tcBorders>
              <w:top w:val="single" w:sz="4" w:space="0" w:color="000000"/>
              <w:left w:val="single" w:sz="4" w:space="0" w:color="000000"/>
              <w:bottom w:val="single" w:sz="4" w:space="0" w:color="000000"/>
              <w:right w:val="single" w:sz="4" w:space="0" w:color="000000"/>
            </w:tcBorders>
            <w:textDirection w:val="btLr"/>
            <w:vAlign w:val="center"/>
          </w:tcPr>
          <w:p w:rsidR="005D0BD6" w:rsidRPr="00B04847" w:rsidRDefault="005D0BD6" w:rsidP="005D0BD6">
            <w:pPr>
              <w:spacing w:after="0" w:line="240" w:lineRule="auto"/>
              <w:jc w:val="center"/>
              <w:rPr>
                <w:rFonts w:ascii="Times New Roman" w:hAnsi="Times New Roman" w:cs="Times New Roman"/>
                <w:b/>
                <w:sz w:val="24"/>
                <w:szCs w:val="24"/>
              </w:rPr>
            </w:pPr>
            <w:r w:rsidRPr="00B04847">
              <w:rPr>
                <w:rFonts w:ascii="Times New Roman" w:hAnsi="Times New Roman" w:cs="Times New Roman"/>
                <w:b/>
                <w:sz w:val="24"/>
                <w:szCs w:val="24"/>
              </w:rPr>
              <w:t>Загруженность</w:t>
            </w:r>
          </w:p>
        </w:tc>
      </w:tr>
      <w:tr w:rsidR="005D0BD6" w:rsidRPr="00B04847" w:rsidTr="00027A2F">
        <w:trPr>
          <w:cantSplit/>
          <w:trHeight w:val="1134"/>
        </w:trPr>
        <w:tc>
          <w:tcPr>
            <w:tcW w:w="275" w:type="pct"/>
            <w:tcBorders>
              <w:top w:val="single" w:sz="4" w:space="0" w:color="000000"/>
              <w:left w:val="single" w:sz="4" w:space="0" w:color="000000"/>
              <w:bottom w:val="single" w:sz="4" w:space="0" w:color="000000"/>
              <w:right w:val="single" w:sz="4" w:space="0" w:color="000000"/>
            </w:tcBorders>
            <w:vAlign w:val="center"/>
          </w:tcPr>
          <w:p w:rsidR="005D0BD6" w:rsidRPr="00B04847" w:rsidRDefault="005D0BD6" w:rsidP="005D0BD6">
            <w:pPr>
              <w:spacing w:after="0" w:line="240" w:lineRule="auto"/>
              <w:jc w:val="center"/>
              <w:rPr>
                <w:rFonts w:ascii="Times New Roman" w:hAnsi="Times New Roman" w:cs="Times New Roman"/>
                <w:b/>
                <w:sz w:val="24"/>
                <w:szCs w:val="24"/>
              </w:rPr>
            </w:pPr>
            <w:r w:rsidRPr="00B04847">
              <w:rPr>
                <w:rFonts w:ascii="Times New Roman" w:hAnsi="Times New Roman" w:cs="Times New Roman"/>
                <w:b/>
                <w:sz w:val="24"/>
                <w:szCs w:val="24"/>
              </w:rPr>
              <w:t>1</w:t>
            </w:r>
          </w:p>
        </w:tc>
        <w:tc>
          <w:tcPr>
            <w:tcW w:w="9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0BD6" w:rsidRPr="00B04847" w:rsidRDefault="005D0BD6" w:rsidP="005D0BD6">
            <w:pPr>
              <w:spacing w:after="0" w:line="240" w:lineRule="auto"/>
              <w:jc w:val="center"/>
              <w:rPr>
                <w:rFonts w:ascii="Times New Roman" w:hAnsi="Times New Roman"/>
                <w:bCs/>
                <w:sz w:val="24"/>
                <w:szCs w:val="24"/>
              </w:rPr>
            </w:pPr>
            <w:r w:rsidRPr="00B04847">
              <w:rPr>
                <w:rFonts w:ascii="Times New Roman" w:hAnsi="Times New Roman"/>
                <w:bCs/>
                <w:sz w:val="24"/>
                <w:szCs w:val="24"/>
              </w:rPr>
              <w:t>структурное подразделение «Детский сад с. Старая Порубежка»</w:t>
            </w:r>
          </w:p>
        </w:tc>
        <w:tc>
          <w:tcPr>
            <w:tcW w:w="8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0BD6" w:rsidRPr="00B04847" w:rsidRDefault="005D0BD6" w:rsidP="005D0BD6">
            <w:pPr>
              <w:spacing w:after="0" w:line="240" w:lineRule="auto"/>
              <w:jc w:val="center"/>
              <w:rPr>
                <w:rFonts w:ascii="Times New Roman" w:hAnsi="Times New Roman"/>
                <w:bCs/>
                <w:sz w:val="24"/>
                <w:szCs w:val="24"/>
              </w:rPr>
            </w:pPr>
            <w:r w:rsidRPr="00B04847">
              <w:rPr>
                <w:rFonts w:ascii="Times New Roman" w:hAnsi="Times New Roman"/>
                <w:bCs/>
                <w:sz w:val="24"/>
                <w:szCs w:val="24"/>
              </w:rPr>
              <w:t>с. Старая Порубежка,</w:t>
            </w:r>
          </w:p>
          <w:p w:rsidR="005D0BD6" w:rsidRPr="00B04847" w:rsidRDefault="005D0BD6" w:rsidP="005D0BD6">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ул. Чапаева, д. 48А</w:t>
            </w:r>
          </w:p>
        </w:tc>
        <w:tc>
          <w:tcPr>
            <w:tcW w:w="11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0BD6" w:rsidRPr="00B04847" w:rsidRDefault="005D0BD6" w:rsidP="005D0BD6">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Администрация Пугачевского муниципального района Саратовской области</w:t>
            </w:r>
          </w:p>
        </w:tc>
        <w:tc>
          <w:tcPr>
            <w:tcW w:w="4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0BD6" w:rsidRPr="00B04847" w:rsidRDefault="005D0BD6" w:rsidP="005D0BD6">
            <w:pPr>
              <w:spacing w:after="0" w:line="240" w:lineRule="auto"/>
              <w:jc w:val="center"/>
              <w:rPr>
                <w:rFonts w:ascii="Times New Roman" w:hAnsi="Times New Roman" w:cs="Times New Roman"/>
                <w:color w:val="000000" w:themeColor="text1"/>
                <w:sz w:val="24"/>
                <w:szCs w:val="24"/>
              </w:rPr>
            </w:pPr>
            <w:r w:rsidRPr="00B04847">
              <w:rPr>
                <w:rFonts w:ascii="Times New Roman" w:hAnsi="Times New Roman" w:cs="Times New Roman"/>
                <w:color w:val="000000" w:themeColor="text1"/>
                <w:sz w:val="24"/>
                <w:szCs w:val="24"/>
              </w:rPr>
              <w:t>3850</w:t>
            </w:r>
          </w:p>
        </w:tc>
        <w:tc>
          <w:tcPr>
            <w:tcW w:w="3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0BD6" w:rsidRPr="00B04847" w:rsidRDefault="005D0BD6" w:rsidP="005D0BD6">
            <w:pPr>
              <w:spacing w:after="0" w:line="240" w:lineRule="auto"/>
              <w:jc w:val="center"/>
              <w:rPr>
                <w:rFonts w:ascii="Times New Roman" w:hAnsi="Times New Roman" w:cs="Times New Roman"/>
                <w:color w:val="000000" w:themeColor="text1"/>
                <w:sz w:val="24"/>
                <w:szCs w:val="24"/>
              </w:rPr>
            </w:pPr>
            <w:r w:rsidRPr="00B04847">
              <w:rPr>
                <w:rFonts w:ascii="Times New Roman" w:hAnsi="Times New Roman" w:cs="Times New Roman"/>
                <w:color w:val="000000" w:themeColor="text1"/>
                <w:sz w:val="24"/>
                <w:szCs w:val="24"/>
              </w:rPr>
              <w:t>322,4</w:t>
            </w:r>
          </w:p>
        </w:tc>
        <w:tc>
          <w:tcPr>
            <w:tcW w:w="3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0BD6" w:rsidRPr="00B04847" w:rsidRDefault="005D0BD6" w:rsidP="005D0BD6">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1965</w:t>
            </w:r>
          </w:p>
        </w:tc>
        <w:tc>
          <w:tcPr>
            <w:tcW w:w="3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0BD6" w:rsidRPr="00B04847" w:rsidRDefault="005D0BD6" w:rsidP="005D0BD6">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48</w:t>
            </w:r>
          </w:p>
        </w:tc>
        <w:tc>
          <w:tcPr>
            <w:tcW w:w="29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0BD6" w:rsidRPr="00B04847" w:rsidRDefault="005D0BD6" w:rsidP="005D0BD6">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93</w:t>
            </w:r>
          </w:p>
        </w:tc>
      </w:tr>
      <w:tr w:rsidR="005D0BD6" w:rsidRPr="00D420EC" w:rsidTr="00027A2F">
        <w:tc>
          <w:tcPr>
            <w:tcW w:w="275" w:type="pct"/>
            <w:tcBorders>
              <w:top w:val="single" w:sz="4" w:space="0" w:color="000000"/>
              <w:left w:val="single" w:sz="4" w:space="0" w:color="000000"/>
              <w:bottom w:val="single" w:sz="4" w:space="0" w:color="000000"/>
              <w:right w:val="single" w:sz="4" w:space="0" w:color="000000"/>
            </w:tcBorders>
            <w:vAlign w:val="center"/>
          </w:tcPr>
          <w:p w:rsidR="005D0BD6" w:rsidRPr="00B04847" w:rsidRDefault="005D0BD6" w:rsidP="005D0BD6">
            <w:pPr>
              <w:spacing w:after="0" w:line="240" w:lineRule="auto"/>
              <w:jc w:val="center"/>
              <w:rPr>
                <w:rFonts w:ascii="Times New Roman" w:hAnsi="Times New Roman" w:cs="Times New Roman"/>
                <w:b/>
                <w:sz w:val="24"/>
                <w:szCs w:val="24"/>
              </w:rPr>
            </w:pPr>
            <w:r w:rsidRPr="00B04847">
              <w:rPr>
                <w:rFonts w:ascii="Times New Roman" w:hAnsi="Times New Roman" w:cs="Times New Roman"/>
                <w:b/>
                <w:sz w:val="24"/>
                <w:szCs w:val="24"/>
              </w:rPr>
              <w:t>2</w:t>
            </w:r>
          </w:p>
        </w:tc>
        <w:tc>
          <w:tcPr>
            <w:tcW w:w="9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0BD6" w:rsidRPr="00B04847" w:rsidRDefault="005D0BD6" w:rsidP="005D0BD6">
            <w:pPr>
              <w:spacing w:after="0" w:line="240" w:lineRule="auto"/>
              <w:jc w:val="center"/>
              <w:rPr>
                <w:rFonts w:ascii="Times New Roman" w:hAnsi="Times New Roman"/>
                <w:bCs/>
                <w:sz w:val="24"/>
                <w:szCs w:val="24"/>
              </w:rPr>
            </w:pPr>
            <w:r w:rsidRPr="00B04847">
              <w:rPr>
                <w:rFonts w:ascii="Times New Roman" w:hAnsi="Times New Roman"/>
                <w:bCs/>
                <w:sz w:val="24"/>
                <w:szCs w:val="24"/>
              </w:rPr>
              <w:t>структурное подразделение «Детский сад с. Камелик»</w:t>
            </w:r>
          </w:p>
        </w:tc>
        <w:tc>
          <w:tcPr>
            <w:tcW w:w="8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0BD6" w:rsidRPr="00B04847" w:rsidRDefault="005D0BD6" w:rsidP="005D0BD6">
            <w:pPr>
              <w:spacing w:after="0" w:line="240" w:lineRule="auto"/>
              <w:jc w:val="center"/>
              <w:rPr>
                <w:rFonts w:ascii="Times New Roman" w:hAnsi="Times New Roman"/>
                <w:bCs/>
                <w:sz w:val="24"/>
                <w:szCs w:val="24"/>
              </w:rPr>
            </w:pPr>
            <w:r w:rsidRPr="00B04847">
              <w:rPr>
                <w:rFonts w:ascii="Times New Roman" w:hAnsi="Times New Roman"/>
                <w:bCs/>
                <w:sz w:val="24"/>
                <w:szCs w:val="24"/>
              </w:rPr>
              <w:t>с. Камелик,</w:t>
            </w:r>
          </w:p>
          <w:p w:rsidR="005D0BD6" w:rsidRPr="00B04847" w:rsidRDefault="005D0BD6" w:rsidP="005D0BD6">
            <w:pPr>
              <w:spacing w:after="0" w:line="240" w:lineRule="auto"/>
              <w:jc w:val="center"/>
              <w:rPr>
                <w:rFonts w:ascii="Times New Roman" w:hAnsi="Times New Roman"/>
                <w:bCs/>
                <w:sz w:val="24"/>
                <w:szCs w:val="24"/>
              </w:rPr>
            </w:pPr>
            <w:r w:rsidRPr="00B04847">
              <w:rPr>
                <w:rFonts w:ascii="Times New Roman" w:hAnsi="Times New Roman"/>
                <w:bCs/>
                <w:sz w:val="24"/>
                <w:szCs w:val="24"/>
              </w:rPr>
              <w:t>ул. Набережная,</w:t>
            </w:r>
          </w:p>
          <w:p w:rsidR="005D0BD6" w:rsidRPr="00B04847" w:rsidRDefault="005D0BD6" w:rsidP="005D0BD6">
            <w:pPr>
              <w:spacing w:after="0" w:line="240" w:lineRule="auto"/>
              <w:jc w:val="center"/>
              <w:rPr>
                <w:rFonts w:ascii="Times New Roman" w:hAnsi="Times New Roman"/>
                <w:bCs/>
                <w:sz w:val="24"/>
                <w:szCs w:val="24"/>
              </w:rPr>
            </w:pPr>
            <w:r w:rsidRPr="00B04847">
              <w:rPr>
                <w:rFonts w:ascii="Times New Roman" w:hAnsi="Times New Roman"/>
                <w:bCs/>
                <w:sz w:val="24"/>
                <w:szCs w:val="24"/>
              </w:rPr>
              <w:t>д. 58</w:t>
            </w:r>
          </w:p>
        </w:tc>
        <w:tc>
          <w:tcPr>
            <w:tcW w:w="11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0BD6" w:rsidRPr="00B04847" w:rsidRDefault="005D0BD6" w:rsidP="005D0BD6">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Администрация Пугачевского муниципального района Саратовской области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BD6" w:rsidRPr="00B04847" w:rsidRDefault="005D0BD6" w:rsidP="005D0BD6">
            <w:pPr>
              <w:spacing w:after="0" w:line="240" w:lineRule="auto"/>
              <w:jc w:val="center"/>
              <w:rPr>
                <w:rFonts w:ascii="Times New Roman" w:hAnsi="Times New Roman" w:cs="Times New Roman"/>
                <w:color w:val="000000" w:themeColor="text1"/>
                <w:sz w:val="24"/>
                <w:szCs w:val="24"/>
              </w:rPr>
            </w:pPr>
            <w:r w:rsidRPr="00B04847">
              <w:rPr>
                <w:rFonts w:ascii="Times New Roman" w:hAnsi="Times New Roman" w:cs="Times New Roman"/>
                <w:color w:val="000000" w:themeColor="text1"/>
                <w:sz w:val="24"/>
                <w:szCs w:val="24"/>
              </w:rPr>
              <w:t>27</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BD6" w:rsidRPr="00B04847" w:rsidRDefault="005D0BD6" w:rsidP="005D0BD6">
            <w:pPr>
              <w:spacing w:after="0" w:line="240" w:lineRule="auto"/>
              <w:jc w:val="center"/>
              <w:rPr>
                <w:rFonts w:ascii="Times New Roman" w:hAnsi="Times New Roman" w:cs="Times New Roman"/>
                <w:color w:val="000000" w:themeColor="text1"/>
                <w:sz w:val="24"/>
                <w:szCs w:val="24"/>
              </w:rPr>
            </w:pPr>
            <w:r w:rsidRPr="00B04847">
              <w:rPr>
                <w:rFonts w:ascii="Times New Roman" w:hAnsi="Times New Roman" w:cs="Times New Roman"/>
                <w:color w:val="000000" w:themeColor="text1"/>
                <w:sz w:val="24"/>
                <w:szCs w:val="24"/>
              </w:rPr>
              <w:t>27</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BD6" w:rsidRPr="00B04847" w:rsidRDefault="005D0BD6" w:rsidP="005D0BD6">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1986</w:t>
            </w:r>
          </w:p>
        </w:tc>
        <w:tc>
          <w:tcPr>
            <w:tcW w:w="328" w:type="pct"/>
            <w:tcBorders>
              <w:top w:val="single" w:sz="4" w:space="0" w:color="000000"/>
              <w:left w:val="single" w:sz="4" w:space="0" w:color="000000"/>
              <w:bottom w:val="single" w:sz="4" w:space="0" w:color="000000"/>
              <w:right w:val="single" w:sz="4" w:space="0" w:color="000000"/>
            </w:tcBorders>
            <w:vAlign w:val="center"/>
          </w:tcPr>
          <w:p w:rsidR="005D0BD6" w:rsidRPr="00B04847" w:rsidRDefault="005D0BD6" w:rsidP="005D0BD6">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7</w:t>
            </w:r>
          </w:p>
        </w:tc>
        <w:tc>
          <w:tcPr>
            <w:tcW w:w="290" w:type="pct"/>
            <w:tcBorders>
              <w:top w:val="single" w:sz="4" w:space="0" w:color="000000"/>
              <w:left w:val="single" w:sz="4" w:space="0" w:color="000000"/>
              <w:bottom w:val="single" w:sz="4" w:space="0" w:color="000000"/>
              <w:right w:val="single" w:sz="4" w:space="0" w:color="000000"/>
            </w:tcBorders>
            <w:vAlign w:val="center"/>
          </w:tcPr>
          <w:p w:rsidR="005D0BD6" w:rsidRDefault="005D0BD6" w:rsidP="005D0BD6">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1</w:t>
            </w:r>
          </w:p>
        </w:tc>
      </w:tr>
    </w:tbl>
    <w:p w:rsidR="006D523B" w:rsidRPr="00C65D6C" w:rsidRDefault="006D523B" w:rsidP="00531CF9">
      <w:pPr>
        <w:spacing w:after="0" w:line="300" w:lineRule="auto"/>
        <w:ind w:firstLine="720"/>
        <w:jc w:val="both"/>
        <w:rPr>
          <w:rFonts w:ascii="Times New Roman" w:hAnsi="Times New Roman" w:cs="Times New Roman"/>
        </w:rPr>
      </w:pPr>
    </w:p>
    <w:p w:rsidR="00531CF9" w:rsidRPr="00590FD2" w:rsidRDefault="00531CF9" w:rsidP="00704335">
      <w:pPr>
        <w:spacing w:after="0" w:line="300" w:lineRule="auto"/>
        <w:ind w:firstLine="709"/>
        <w:jc w:val="both"/>
        <w:rPr>
          <w:rFonts w:ascii="Times New Roman" w:hAnsi="Times New Roman"/>
          <w:sz w:val="28"/>
        </w:rPr>
      </w:pPr>
      <w:r w:rsidRPr="00AE2544">
        <w:rPr>
          <w:rFonts w:ascii="Times New Roman" w:hAnsi="Times New Roman"/>
          <w:sz w:val="28"/>
        </w:rPr>
        <w:t>Определяющее влияние на развитие дошкольного образования оказывают демографические тенденции. Сокращение числа дошкольных образовательных учреждений является следствием спада рождаемости и уменьшения численности детей дошкольного возраста.</w:t>
      </w:r>
    </w:p>
    <w:p w:rsidR="00531CF9" w:rsidRDefault="008F3E24" w:rsidP="00111D59">
      <w:pPr>
        <w:widowControl w:val="0"/>
        <w:suppressAutoHyphen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МО функционирует </w:t>
      </w:r>
      <w:r w:rsidR="003D0BF6" w:rsidRPr="005A57F3">
        <w:rPr>
          <w:rFonts w:ascii="Times New Roman" w:hAnsi="Times New Roman" w:cs="Times New Roman"/>
          <w:sz w:val="28"/>
          <w:szCs w:val="28"/>
        </w:rPr>
        <w:t>2</w:t>
      </w:r>
      <w:r w:rsidR="00466256">
        <w:rPr>
          <w:rFonts w:ascii="Times New Roman" w:hAnsi="Times New Roman" w:cs="Times New Roman"/>
          <w:sz w:val="28"/>
          <w:szCs w:val="28"/>
        </w:rPr>
        <w:t xml:space="preserve"> школы</w:t>
      </w:r>
      <w:r w:rsidR="00531CF9" w:rsidRPr="00BB7C3C">
        <w:rPr>
          <w:rFonts w:ascii="Times New Roman" w:hAnsi="Times New Roman" w:cs="Times New Roman"/>
          <w:sz w:val="28"/>
          <w:szCs w:val="28"/>
        </w:rPr>
        <w:t>,</w:t>
      </w:r>
      <w:r w:rsidR="00466256">
        <w:rPr>
          <w:rFonts w:ascii="Times New Roman" w:hAnsi="Times New Roman" w:cs="Times New Roman"/>
          <w:sz w:val="28"/>
          <w:szCs w:val="28"/>
        </w:rPr>
        <w:t xml:space="preserve"> основная характеристика которых</w:t>
      </w:r>
      <w:r w:rsidR="00531CF9">
        <w:rPr>
          <w:rFonts w:ascii="Times New Roman" w:hAnsi="Times New Roman" w:cs="Times New Roman"/>
          <w:sz w:val="28"/>
          <w:szCs w:val="28"/>
        </w:rPr>
        <w:t xml:space="preserve"> </w:t>
      </w:r>
      <w:r w:rsidR="00531CF9" w:rsidRPr="00BB7C3C">
        <w:rPr>
          <w:rFonts w:ascii="Times New Roman" w:hAnsi="Times New Roman" w:cs="Times New Roman"/>
          <w:sz w:val="28"/>
          <w:szCs w:val="28"/>
        </w:rPr>
        <w:t xml:space="preserve"> приведена в таблице </w:t>
      </w:r>
      <w:r w:rsidR="008E5420">
        <w:rPr>
          <w:rFonts w:ascii="Times New Roman" w:hAnsi="Times New Roman" w:cs="Times New Roman"/>
          <w:sz w:val="28"/>
          <w:szCs w:val="28"/>
        </w:rPr>
        <w:t>2</w:t>
      </w:r>
      <w:r w:rsidR="00531CF9" w:rsidRPr="00BB7C3C">
        <w:rPr>
          <w:rFonts w:ascii="Times New Roman" w:hAnsi="Times New Roman" w:cs="Times New Roman"/>
          <w:sz w:val="28"/>
          <w:szCs w:val="28"/>
        </w:rPr>
        <w:t>.</w:t>
      </w:r>
      <w:r w:rsidR="008E5420">
        <w:rPr>
          <w:rFonts w:ascii="Times New Roman" w:hAnsi="Times New Roman" w:cs="Times New Roman"/>
          <w:sz w:val="28"/>
          <w:szCs w:val="28"/>
        </w:rPr>
        <w:t>6</w:t>
      </w:r>
      <w:r w:rsidR="00531CF9" w:rsidRPr="00BB7C3C">
        <w:rPr>
          <w:rFonts w:ascii="Times New Roman" w:hAnsi="Times New Roman" w:cs="Times New Roman"/>
          <w:sz w:val="28"/>
          <w:szCs w:val="28"/>
        </w:rPr>
        <w:t>.</w:t>
      </w:r>
      <w:r w:rsidR="00DC623E">
        <w:rPr>
          <w:rFonts w:ascii="Times New Roman" w:hAnsi="Times New Roman" w:cs="Times New Roman"/>
          <w:sz w:val="28"/>
          <w:szCs w:val="28"/>
        </w:rPr>
        <w:t>1.2</w:t>
      </w:r>
      <w:r w:rsidR="00A23A72">
        <w:rPr>
          <w:rFonts w:ascii="Times New Roman" w:hAnsi="Times New Roman" w:cs="Times New Roman"/>
          <w:sz w:val="28"/>
          <w:szCs w:val="28"/>
        </w:rPr>
        <w:t>.</w:t>
      </w:r>
    </w:p>
    <w:p w:rsidR="007A56A5" w:rsidRDefault="007A56A5" w:rsidP="00111D59">
      <w:pPr>
        <w:keepNext/>
        <w:widowControl w:val="0"/>
        <w:suppressAutoHyphens/>
        <w:spacing w:after="0" w:line="240" w:lineRule="auto"/>
        <w:ind w:firstLine="709"/>
        <w:jc w:val="both"/>
        <w:rPr>
          <w:rFonts w:ascii="Times New Roman" w:hAnsi="Times New Roman" w:cs="Times New Roman"/>
          <w:b/>
          <w:sz w:val="24"/>
          <w:szCs w:val="24"/>
        </w:rPr>
      </w:pPr>
    </w:p>
    <w:p w:rsidR="00531CF9" w:rsidRPr="00B04847" w:rsidRDefault="00531CF9" w:rsidP="00111D59">
      <w:pPr>
        <w:keepNext/>
        <w:widowControl w:val="0"/>
        <w:suppressAutoHyphens/>
        <w:spacing w:after="0" w:line="240" w:lineRule="auto"/>
        <w:ind w:firstLine="709"/>
        <w:jc w:val="both"/>
        <w:rPr>
          <w:rFonts w:ascii="Times New Roman" w:hAnsi="Times New Roman" w:cs="Times New Roman"/>
          <w:b/>
          <w:sz w:val="24"/>
          <w:szCs w:val="24"/>
        </w:rPr>
      </w:pPr>
      <w:r w:rsidRPr="00B04847">
        <w:rPr>
          <w:rFonts w:ascii="Times New Roman" w:hAnsi="Times New Roman" w:cs="Times New Roman"/>
          <w:b/>
          <w:sz w:val="24"/>
          <w:szCs w:val="24"/>
        </w:rPr>
        <w:t xml:space="preserve">Таблица </w:t>
      </w:r>
      <w:r w:rsidR="008E5420" w:rsidRPr="00B04847">
        <w:rPr>
          <w:rFonts w:ascii="Times New Roman" w:hAnsi="Times New Roman" w:cs="Times New Roman"/>
          <w:b/>
          <w:sz w:val="24"/>
          <w:szCs w:val="24"/>
        </w:rPr>
        <w:t xml:space="preserve">2.6.1.2 </w:t>
      </w:r>
      <w:r w:rsidR="0081584B" w:rsidRPr="00B04847">
        <w:rPr>
          <w:rFonts w:ascii="Times New Roman" w:hAnsi="Times New Roman" w:cs="Times New Roman"/>
          <w:b/>
          <w:sz w:val="24"/>
          <w:szCs w:val="24"/>
        </w:rPr>
        <w:t>Общеобразовательные учреждения</w:t>
      </w:r>
      <w:r w:rsidRPr="00B04847">
        <w:rPr>
          <w:rFonts w:ascii="Times New Roman" w:hAnsi="Times New Roman" w:cs="Times New Roman"/>
          <w:b/>
          <w:sz w:val="24"/>
          <w:szCs w:val="24"/>
        </w:rPr>
        <w:t xml:space="preserve"> </w:t>
      </w:r>
      <w:r w:rsidR="005F7A68" w:rsidRPr="00B04847">
        <w:rPr>
          <w:rFonts w:ascii="Times New Roman" w:hAnsi="Times New Roman" w:cs="Times New Roman"/>
          <w:b/>
          <w:sz w:val="24"/>
          <w:szCs w:val="24"/>
        </w:rPr>
        <w:t>Старопорубежского</w:t>
      </w:r>
      <w:r w:rsidRPr="00B04847">
        <w:rPr>
          <w:rFonts w:ascii="Times New Roman" w:hAnsi="Times New Roman" w:cs="Times New Roman"/>
          <w:b/>
          <w:sz w:val="24"/>
          <w:szCs w:val="24"/>
        </w:rPr>
        <w:t xml:space="preserve"> МО</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1874"/>
        <w:gridCol w:w="1874"/>
        <w:gridCol w:w="2133"/>
        <w:gridCol w:w="861"/>
        <w:gridCol w:w="980"/>
        <w:gridCol w:w="851"/>
        <w:gridCol w:w="580"/>
        <w:gridCol w:w="553"/>
      </w:tblGrid>
      <w:tr w:rsidR="007A56A5" w:rsidRPr="00B04847" w:rsidTr="00067832">
        <w:trPr>
          <w:cantSplit/>
          <w:trHeight w:val="2412"/>
        </w:trPr>
        <w:tc>
          <w:tcPr>
            <w:tcW w:w="245" w:type="pct"/>
            <w:tcBorders>
              <w:top w:val="single" w:sz="4" w:space="0" w:color="000000"/>
              <w:left w:val="single" w:sz="4" w:space="0" w:color="000000"/>
              <w:bottom w:val="single" w:sz="4" w:space="0" w:color="000000"/>
              <w:right w:val="single" w:sz="4" w:space="0" w:color="000000"/>
            </w:tcBorders>
            <w:textDirection w:val="btLr"/>
            <w:vAlign w:val="center"/>
          </w:tcPr>
          <w:p w:rsidR="007A56A5" w:rsidRPr="00B04847" w:rsidRDefault="007A56A5" w:rsidP="007A56A5">
            <w:pPr>
              <w:widowControl w:val="0"/>
              <w:spacing w:after="0" w:line="240" w:lineRule="auto"/>
              <w:ind w:left="113" w:right="113"/>
              <w:jc w:val="center"/>
              <w:rPr>
                <w:rFonts w:ascii="Times New Roman" w:hAnsi="Times New Roman" w:cs="Times New Roman"/>
                <w:b/>
                <w:sz w:val="24"/>
              </w:rPr>
            </w:pPr>
            <w:r w:rsidRPr="00B04847">
              <w:rPr>
                <w:rFonts w:ascii="Times New Roman" w:hAnsi="Times New Roman" w:cs="Times New Roman"/>
                <w:b/>
                <w:sz w:val="24"/>
              </w:rPr>
              <w:t>№ п/п</w:t>
            </w:r>
          </w:p>
        </w:tc>
        <w:tc>
          <w:tcPr>
            <w:tcW w:w="91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A56A5" w:rsidRPr="00B04847" w:rsidRDefault="007A56A5" w:rsidP="007A56A5">
            <w:pPr>
              <w:widowControl w:val="0"/>
              <w:spacing w:after="0" w:line="240" w:lineRule="auto"/>
              <w:ind w:left="113" w:right="113"/>
              <w:jc w:val="center"/>
              <w:rPr>
                <w:rFonts w:ascii="Times New Roman" w:hAnsi="Times New Roman" w:cs="Times New Roman"/>
                <w:b/>
                <w:sz w:val="24"/>
              </w:rPr>
            </w:pPr>
            <w:r w:rsidRPr="00B04847">
              <w:rPr>
                <w:rFonts w:ascii="Times New Roman" w:hAnsi="Times New Roman" w:cs="Times New Roman"/>
                <w:b/>
                <w:sz w:val="24"/>
              </w:rPr>
              <w:t>Наименование объекта</w:t>
            </w:r>
          </w:p>
        </w:tc>
        <w:tc>
          <w:tcPr>
            <w:tcW w:w="91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A56A5" w:rsidRPr="00B04847" w:rsidRDefault="007A56A5" w:rsidP="007A56A5">
            <w:pPr>
              <w:widowControl w:val="0"/>
              <w:spacing w:after="0" w:line="240" w:lineRule="auto"/>
              <w:ind w:left="113" w:right="113" w:hanging="80"/>
              <w:jc w:val="center"/>
              <w:rPr>
                <w:rFonts w:ascii="Times New Roman" w:hAnsi="Times New Roman" w:cs="Times New Roman"/>
                <w:b/>
                <w:sz w:val="24"/>
              </w:rPr>
            </w:pPr>
            <w:r w:rsidRPr="00B04847">
              <w:rPr>
                <w:rFonts w:ascii="Times New Roman" w:hAnsi="Times New Roman" w:cs="Times New Roman"/>
                <w:b/>
                <w:sz w:val="24"/>
              </w:rPr>
              <w:t>Местоположение</w:t>
            </w:r>
          </w:p>
        </w:tc>
        <w:tc>
          <w:tcPr>
            <w:tcW w:w="104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A56A5" w:rsidRPr="00B04847" w:rsidRDefault="007A56A5" w:rsidP="007A56A5">
            <w:pPr>
              <w:widowControl w:val="0"/>
              <w:spacing w:after="0" w:line="240" w:lineRule="auto"/>
              <w:ind w:left="113" w:right="113" w:firstLine="64"/>
              <w:jc w:val="center"/>
              <w:rPr>
                <w:rFonts w:ascii="Times New Roman" w:hAnsi="Times New Roman" w:cs="Times New Roman"/>
                <w:b/>
                <w:sz w:val="24"/>
              </w:rPr>
            </w:pPr>
            <w:r w:rsidRPr="00B04847">
              <w:rPr>
                <w:rFonts w:ascii="Times New Roman" w:hAnsi="Times New Roman" w:cs="Times New Roman"/>
                <w:b/>
                <w:sz w:val="24"/>
              </w:rPr>
              <w:t>Балансодержатель</w:t>
            </w:r>
          </w:p>
        </w:tc>
        <w:tc>
          <w:tcPr>
            <w:tcW w:w="422" w:type="pct"/>
            <w:tcBorders>
              <w:top w:val="single" w:sz="4" w:space="0" w:color="000000"/>
              <w:left w:val="single" w:sz="4" w:space="0" w:color="000000"/>
              <w:bottom w:val="single" w:sz="4" w:space="0" w:color="000000"/>
              <w:right w:val="single" w:sz="4" w:space="0" w:color="000000"/>
            </w:tcBorders>
            <w:textDirection w:val="btLr"/>
            <w:vAlign w:val="center"/>
          </w:tcPr>
          <w:p w:rsidR="007A56A5" w:rsidRPr="00B04847" w:rsidRDefault="007A56A5" w:rsidP="00C45784">
            <w:pPr>
              <w:widowControl w:val="0"/>
              <w:spacing w:after="0" w:line="240" w:lineRule="auto"/>
              <w:ind w:left="113" w:right="113"/>
              <w:jc w:val="center"/>
              <w:rPr>
                <w:rFonts w:ascii="Times New Roman" w:hAnsi="Times New Roman" w:cs="Times New Roman"/>
                <w:b/>
                <w:sz w:val="24"/>
              </w:rPr>
            </w:pPr>
            <w:r w:rsidRPr="00B04847">
              <w:rPr>
                <w:rFonts w:ascii="Times New Roman" w:hAnsi="Times New Roman" w:cs="Times New Roman"/>
                <w:b/>
                <w:sz w:val="24"/>
              </w:rPr>
              <w:t>Площадь территории, м</w:t>
            </w:r>
            <w:r w:rsidRPr="00B04847">
              <w:rPr>
                <w:rFonts w:ascii="Times New Roman" w:hAnsi="Times New Roman" w:cs="Times New Roman"/>
                <w:b/>
                <w:sz w:val="24"/>
                <w:vertAlign w:val="superscript"/>
              </w:rPr>
              <w:t>2</w:t>
            </w:r>
          </w:p>
        </w:tc>
        <w:tc>
          <w:tcPr>
            <w:tcW w:w="480" w:type="pct"/>
            <w:tcBorders>
              <w:top w:val="single" w:sz="4" w:space="0" w:color="000000"/>
              <w:left w:val="single" w:sz="4" w:space="0" w:color="000000"/>
              <w:bottom w:val="single" w:sz="4" w:space="0" w:color="000000"/>
              <w:right w:val="single" w:sz="4" w:space="0" w:color="000000"/>
            </w:tcBorders>
            <w:textDirection w:val="btLr"/>
            <w:vAlign w:val="center"/>
          </w:tcPr>
          <w:p w:rsidR="007A56A5" w:rsidRPr="00B04847" w:rsidRDefault="007A56A5" w:rsidP="007F73A9">
            <w:pPr>
              <w:widowControl w:val="0"/>
              <w:spacing w:after="0" w:line="240" w:lineRule="auto"/>
              <w:ind w:left="113" w:right="113"/>
              <w:jc w:val="center"/>
              <w:rPr>
                <w:rFonts w:ascii="Times New Roman" w:hAnsi="Times New Roman" w:cs="Times New Roman"/>
                <w:b/>
                <w:sz w:val="24"/>
              </w:rPr>
            </w:pPr>
            <w:r w:rsidRPr="00B04847">
              <w:rPr>
                <w:rFonts w:ascii="Times New Roman" w:hAnsi="Times New Roman" w:cs="Times New Roman"/>
                <w:b/>
                <w:sz w:val="24"/>
              </w:rPr>
              <w:t xml:space="preserve">Общая </w:t>
            </w:r>
          </w:p>
          <w:p w:rsidR="007A56A5" w:rsidRPr="00B04847" w:rsidRDefault="007A56A5" w:rsidP="007F73A9">
            <w:pPr>
              <w:widowControl w:val="0"/>
              <w:spacing w:after="0" w:line="240" w:lineRule="auto"/>
              <w:ind w:left="113" w:right="113"/>
              <w:jc w:val="center"/>
              <w:rPr>
                <w:rFonts w:ascii="Times New Roman" w:hAnsi="Times New Roman" w:cs="Times New Roman"/>
                <w:b/>
                <w:sz w:val="24"/>
              </w:rPr>
            </w:pPr>
            <w:r w:rsidRPr="00B04847">
              <w:rPr>
                <w:rFonts w:ascii="Times New Roman" w:hAnsi="Times New Roman" w:cs="Times New Roman"/>
                <w:b/>
                <w:sz w:val="24"/>
              </w:rPr>
              <w:t>площадь, м</w:t>
            </w:r>
            <w:r w:rsidRPr="00B04847">
              <w:rPr>
                <w:rFonts w:ascii="Times New Roman" w:hAnsi="Times New Roman" w:cs="Times New Roman"/>
                <w:b/>
                <w:sz w:val="24"/>
                <w:vertAlign w:val="superscript"/>
              </w:rPr>
              <w:t>2</w:t>
            </w:r>
          </w:p>
        </w:tc>
        <w:tc>
          <w:tcPr>
            <w:tcW w:w="41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A56A5" w:rsidRPr="00B04847" w:rsidRDefault="007A56A5" w:rsidP="00C656D3">
            <w:pPr>
              <w:widowControl w:val="0"/>
              <w:spacing w:after="0" w:line="240" w:lineRule="auto"/>
              <w:ind w:left="113" w:right="113"/>
              <w:jc w:val="center"/>
              <w:rPr>
                <w:rFonts w:ascii="Times New Roman" w:hAnsi="Times New Roman" w:cs="Times New Roman"/>
                <w:b/>
                <w:sz w:val="24"/>
              </w:rPr>
            </w:pPr>
            <w:r w:rsidRPr="00B04847">
              <w:rPr>
                <w:rFonts w:ascii="Times New Roman" w:hAnsi="Times New Roman" w:cs="Times New Roman"/>
                <w:b/>
                <w:sz w:val="24"/>
              </w:rPr>
              <w:t>Год постройки</w:t>
            </w:r>
          </w:p>
        </w:tc>
        <w:tc>
          <w:tcPr>
            <w:tcW w:w="284" w:type="pct"/>
            <w:tcBorders>
              <w:top w:val="single" w:sz="4" w:space="0" w:color="000000"/>
              <w:left w:val="single" w:sz="4" w:space="0" w:color="000000"/>
              <w:bottom w:val="single" w:sz="4" w:space="0" w:color="000000"/>
              <w:right w:val="single" w:sz="4" w:space="0" w:color="000000"/>
            </w:tcBorders>
            <w:textDirection w:val="btLr"/>
          </w:tcPr>
          <w:p w:rsidR="007A56A5" w:rsidRPr="00B04847" w:rsidRDefault="00067832" w:rsidP="00C656D3">
            <w:pPr>
              <w:widowControl w:val="0"/>
              <w:spacing w:after="0" w:line="240" w:lineRule="auto"/>
              <w:ind w:left="113" w:right="113"/>
              <w:jc w:val="center"/>
              <w:rPr>
                <w:rFonts w:ascii="Times New Roman" w:hAnsi="Times New Roman" w:cs="Times New Roman"/>
                <w:b/>
                <w:sz w:val="24"/>
              </w:rPr>
            </w:pPr>
            <w:r w:rsidRPr="00B04847">
              <w:rPr>
                <w:rFonts w:ascii="Times New Roman" w:hAnsi="Times New Roman" w:cs="Times New Roman"/>
                <w:b/>
                <w:sz w:val="24"/>
              </w:rPr>
              <w:t>Посещаемость</w:t>
            </w:r>
          </w:p>
        </w:tc>
        <w:tc>
          <w:tcPr>
            <w:tcW w:w="271" w:type="pct"/>
            <w:tcBorders>
              <w:top w:val="single" w:sz="4" w:space="0" w:color="000000"/>
              <w:left w:val="single" w:sz="4" w:space="0" w:color="000000"/>
              <w:bottom w:val="single" w:sz="4" w:space="0" w:color="000000"/>
              <w:right w:val="single" w:sz="4" w:space="0" w:color="000000"/>
            </w:tcBorders>
            <w:textDirection w:val="btLr"/>
          </w:tcPr>
          <w:p w:rsidR="007A56A5" w:rsidRPr="00B04847" w:rsidRDefault="00067832" w:rsidP="00C656D3">
            <w:pPr>
              <w:widowControl w:val="0"/>
              <w:spacing w:after="0" w:line="240" w:lineRule="auto"/>
              <w:ind w:left="113" w:right="113"/>
              <w:jc w:val="center"/>
              <w:rPr>
                <w:rFonts w:ascii="Times New Roman" w:hAnsi="Times New Roman" w:cs="Times New Roman"/>
                <w:b/>
                <w:sz w:val="24"/>
              </w:rPr>
            </w:pPr>
            <w:r w:rsidRPr="00B04847">
              <w:rPr>
                <w:rFonts w:ascii="Times New Roman" w:hAnsi="Times New Roman" w:cs="Times New Roman"/>
                <w:b/>
                <w:sz w:val="24"/>
              </w:rPr>
              <w:t>Загруженность</w:t>
            </w:r>
          </w:p>
        </w:tc>
      </w:tr>
      <w:tr w:rsidR="007A56A5" w:rsidRPr="00B04847" w:rsidTr="00067832">
        <w:tc>
          <w:tcPr>
            <w:tcW w:w="2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7F73A9">
            <w:pPr>
              <w:widowControl w:val="0"/>
              <w:spacing w:after="0" w:line="240" w:lineRule="auto"/>
              <w:jc w:val="center"/>
              <w:rPr>
                <w:rFonts w:ascii="Times New Roman" w:hAnsi="Times New Roman" w:cs="Times New Roman"/>
                <w:b/>
              </w:rPr>
            </w:pPr>
            <w:r w:rsidRPr="00B04847">
              <w:rPr>
                <w:rFonts w:ascii="Times New Roman" w:hAnsi="Times New Roman" w:cs="Times New Roman"/>
                <w:b/>
              </w:rPr>
              <w:t>1</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067832">
            <w:pPr>
              <w:widowControl w:val="0"/>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филиал МОУ «СОШ № 1 г. Пугачева имени Т. Г. Мазура» - СОШ с. Камелик</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067832">
            <w:pPr>
              <w:widowControl w:val="0"/>
              <w:spacing w:after="0" w:line="240" w:lineRule="auto"/>
              <w:ind w:firstLine="25"/>
              <w:jc w:val="center"/>
              <w:rPr>
                <w:rFonts w:ascii="Times New Roman" w:hAnsi="Times New Roman" w:cs="Times New Roman"/>
                <w:sz w:val="24"/>
                <w:szCs w:val="24"/>
              </w:rPr>
            </w:pPr>
            <w:r w:rsidRPr="00B04847">
              <w:rPr>
                <w:rFonts w:ascii="Times New Roman" w:hAnsi="Times New Roman" w:cs="Times New Roman"/>
                <w:sz w:val="24"/>
                <w:szCs w:val="24"/>
              </w:rPr>
              <w:t>с. Камелик</w:t>
            </w:r>
          </w:p>
          <w:p w:rsidR="007A56A5" w:rsidRPr="00B04847" w:rsidRDefault="007A56A5" w:rsidP="00067832">
            <w:pPr>
              <w:widowControl w:val="0"/>
              <w:spacing w:after="0" w:line="240" w:lineRule="auto"/>
              <w:ind w:firstLine="25"/>
              <w:jc w:val="center"/>
              <w:rPr>
                <w:rFonts w:ascii="Times New Roman" w:hAnsi="Times New Roman" w:cs="Times New Roman"/>
                <w:sz w:val="24"/>
                <w:szCs w:val="24"/>
              </w:rPr>
            </w:pPr>
            <w:r w:rsidRPr="00B04847">
              <w:rPr>
                <w:rFonts w:ascii="Times New Roman" w:hAnsi="Times New Roman" w:cs="Times New Roman"/>
                <w:sz w:val="24"/>
                <w:szCs w:val="24"/>
              </w:rPr>
              <w:t>ул. Школьная, д.1</w:t>
            </w:r>
          </w:p>
        </w:tc>
        <w:tc>
          <w:tcPr>
            <w:tcW w:w="10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067832">
            <w:pPr>
              <w:pStyle w:val="1a"/>
              <w:widowControl w:val="0"/>
              <w:spacing w:before="0" w:after="0"/>
              <w:ind w:firstLine="25"/>
              <w:jc w:val="center"/>
              <w:rPr>
                <w:rFonts w:eastAsiaTheme="minorEastAsia"/>
                <w:szCs w:val="24"/>
              </w:rPr>
            </w:pPr>
            <w:r w:rsidRPr="00B04847">
              <w:rPr>
                <w:rFonts w:eastAsiaTheme="minorEastAsia"/>
                <w:szCs w:val="24"/>
              </w:rPr>
              <w:t>Администрация Пугачевского муниципального района Саратовской области</w:t>
            </w:r>
          </w:p>
        </w:tc>
        <w:tc>
          <w:tcPr>
            <w:tcW w:w="42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067832">
            <w:pPr>
              <w:widowControl w:val="0"/>
              <w:spacing w:after="0" w:line="240" w:lineRule="auto"/>
              <w:ind w:firstLine="25"/>
              <w:jc w:val="center"/>
              <w:rPr>
                <w:rFonts w:ascii="Times New Roman" w:hAnsi="Times New Roman" w:cs="Times New Roman"/>
              </w:rPr>
            </w:pPr>
            <w:r w:rsidRPr="00B04847">
              <w:rPr>
                <w:rFonts w:ascii="Times New Roman" w:hAnsi="Times New Roman" w:cs="Times New Roman"/>
              </w:rPr>
              <w:t>4 198</w:t>
            </w:r>
          </w:p>
        </w:tc>
        <w:tc>
          <w:tcPr>
            <w:tcW w:w="48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067832">
            <w:pPr>
              <w:widowControl w:val="0"/>
              <w:spacing w:after="0" w:line="240" w:lineRule="auto"/>
              <w:ind w:firstLine="25"/>
              <w:jc w:val="center"/>
              <w:rPr>
                <w:rFonts w:ascii="Times New Roman" w:hAnsi="Times New Roman" w:cs="Times New Roman"/>
                <w:color w:val="FF0000"/>
              </w:rPr>
            </w:pPr>
            <w:r w:rsidRPr="00B04847">
              <w:rPr>
                <w:rFonts w:ascii="Times New Roman" w:hAnsi="Times New Roman" w:cs="Times New Roman"/>
              </w:rPr>
              <w:t>25 094</w:t>
            </w:r>
          </w:p>
        </w:tc>
        <w:tc>
          <w:tcPr>
            <w:tcW w:w="41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067832">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2001</w:t>
            </w:r>
          </w:p>
        </w:tc>
        <w:tc>
          <w:tcPr>
            <w:tcW w:w="28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067832" w:rsidP="00067832">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46</w:t>
            </w:r>
          </w:p>
        </w:tc>
        <w:tc>
          <w:tcPr>
            <w:tcW w:w="27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067832" w:rsidP="00067832">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23</w:t>
            </w:r>
          </w:p>
        </w:tc>
      </w:tr>
      <w:tr w:rsidR="007A56A5" w:rsidRPr="00D51F08" w:rsidTr="00067832">
        <w:tc>
          <w:tcPr>
            <w:tcW w:w="2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7F73A9">
            <w:pPr>
              <w:widowControl w:val="0"/>
              <w:spacing w:after="0" w:line="240" w:lineRule="auto"/>
              <w:jc w:val="center"/>
              <w:rPr>
                <w:rFonts w:ascii="Times New Roman" w:hAnsi="Times New Roman" w:cs="Times New Roman"/>
                <w:b/>
              </w:rPr>
            </w:pPr>
            <w:r w:rsidRPr="00B04847">
              <w:rPr>
                <w:rFonts w:ascii="Times New Roman" w:hAnsi="Times New Roman" w:cs="Times New Roman"/>
                <w:b/>
              </w:rPr>
              <w:t>2</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067832">
            <w:pPr>
              <w:widowControl w:val="0"/>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 xml:space="preserve">филиал МОУ «СОШ № 1 г. Пугачева имени Т. Г. Мазура» - СОШ </w:t>
            </w:r>
            <w:r w:rsidRPr="00B04847">
              <w:rPr>
                <w:rFonts w:ascii="Times New Roman" w:hAnsi="Times New Roman" w:cs="Times New Roman"/>
                <w:sz w:val="24"/>
                <w:szCs w:val="24"/>
              </w:rPr>
              <w:lastRenderedPageBreak/>
              <w:t>с. Старая Порубежка имени И. И. Лободина</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067832">
            <w:pPr>
              <w:widowControl w:val="0"/>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lastRenderedPageBreak/>
              <w:t>с. Старая Порубежка,</w:t>
            </w:r>
          </w:p>
          <w:p w:rsidR="007A56A5" w:rsidRPr="00B04847" w:rsidRDefault="007A56A5" w:rsidP="00067832">
            <w:pPr>
              <w:widowControl w:val="0"/>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ул. Лободина, д. 21А</w:t>
            </w:r>
          </w:p>
        </w:tc>
        <w:tc>
          <w:tcPr>
            <w:tcW w:w="10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067832">
            <w:pPr>
              <w:widowControl w:val="0"/>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 xml:space="preserve">Администрация Пугачевского муниципального района Саратовской </w:t>
            </w:r>
            <w:r w:rsidRPr="00B04847">
              <w:rPr>
                <w:rFonts w:ascii="Times New Roman" w:hAnsi="Times New Roman" w:cs="Times New Roman"/>
                <w:sz w:val="24"/>
                <w:szCs w:val="24"/>
              </w:rPr>
              <w:lastRenderedPageBreak/>
              <w:t>области</w:t>
            </w:r>
          </w:p>
        </w:tc>
        <w:tc>
          <w:tcPr>
            <w:tcW w:w="42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067832">
            <w:pPr>
              <w:widowControl w:val="0"/>
              <w:spacing w:after="0" w:line="240" w:lineRule="auto"/>
              <w:ind w:firstLine="25"/>
              <w:jc w:val="center"/>
              <w:rPr>
                <w:rFonts w:ascii="Times New Roman" w:hAnsi="Times New Roman" w:cs="Times New Roman"/>
              </w:rPr>
            </w:pPr>
            <w:r w:rsidRPr="00B04847">
              <w:rPr>
                <w:rFonts w:ascii="Times New Roman" w:hAnsi="Times New Roman" w:cs="Times New Roman"/>
              </w:rPr>
              <w:lastRenderedPageBreak/>
              <w:t>12 901</w:t>
            </w:r>
          </w:p>
        </w:tc>
        <w:tc>
          <w:tcPr>
            <w:tcW w:w="48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067832">
            <w:pPr>
              <w:widowControl w:val="0"/>
              <w:spacing w:after="0" w:line="240" w:lineRule="auto"/>
              <w:ind w:firstLine="25"/>
              <w:jc w:val="center"/>
              <w:rPr>
                <w:rFonts w:ascii="Times New Roman" w:hAnsi="Times New Roman" w:cs="Times New Roman"/>
                <w:lang w:val="en-US"/>
              </w:rPr>
            </w:pPr>
            <w:r w:rsidRPr="00B04847">
              <w:rPr>
                <w:rFonts w:ascii="Times New Roman" w:hAnsi="Times New Roman" w:cs="Times New Roman"/>
              </w:rPr>
              <w:t>12 901</w:t>
            </w:r>
          </w:p>
        </w:tc>
        <w:tc>
          <w:tcPr>
            <w:tcW w:w="41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7A56A5" w:rsidP="00067832">
            <w:pPr>
              <w:spacing w:after="0" w:line="240" w:lineRule="auto"/>
              <w:jc w:val="center"/>
              <w:rPr>
                <w:rFonts w:ascii="Times New Roman" w:hAnsi="Times New Roman" w:cs="Times New Roman"/>
                <w:sz w:val="24"/>
                <w:szCs w:val="24"/>
                <w:lang w:val="en-US"/>
              </w:rPr>
            </w:pPr>
            <w:r w:rsidRPr="00B04847">
              <w:rPr>
                <w:rFonts w:ascii="Times New Roman" w:hAnsi="Times New Roman" w:cs="Times New Roman"/>
                <w:sz w:val="24"/>
                <w:szCs w:val="24"/>
                <w:lang w:val="en-US"/>
              </w:rPr>
              <w:t>1970</w:t>
            </w:r>
          </w:p>
        </w:tc>
        <w:tc>
          <w:tcPr>
            <w:tcW w:w="28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B04847" w:rsidRDefault="00067832" w:rsidP="00067832">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133</w:t>
            </w:r>
          </w:p>
        </w:tc>
        <w:tc>
          <w:tcPr>
            <w:tcW w:w="27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A56A5" w:rsidRPr="00067832" w:rsidRDefault="00067832" w:rsidP="00067832">
            <w:pPr>
              <w:spacing w:after="0" w:line="240" w:lineRule="auto"/>
              <w:jc w:val="center"/>
              <w:rPr>
                <w:rFonts w:ascii="Times New Roman" w:hAnsi="Times New Roman" w:cs="Times New Roman"/>
                <w:sz w:val="24"/>
                <w:szCs w:val="24"/>
              </w:rPr>
            </w:pPr>
            <w:r w:rsidRPr="00B04847">
              <w:rPr>
                <w:rFonts w:ascii="Times New Roman" w:hAnsi="Times New Roman" w:cs="Times New Roman"/>
                <w:sz w:val="24"/>
                <w:szCs w:val="24"/>
              </w:rPr>
              <w:t>72</w:t>
            </w:r>
          </w:p>
        </w:tc>
      </w:tr>
    </w:tbl>
    <w:p w:rsidR="00454B9B" w:rsidRDefault="00454B9B" w:rsidP="000F167C">
      <w:pPr>
        <w:spacing w:after="0" w:line="300" w:lineRule="auto"/>
        <w:ind w:firstLine="709"/>
        <w:rPr>
          <w:rFonts w:ascii="Times New Roman" w:eastAsia="Times New Roman" w:hAnsi="Times New Roman" w:cs="Times New Roman"/>
          <w:sz w:val="28"/>
          <w:szCs w:val="28"/>
        </w:rPr>
      </w:pPr>
    </w:p>
    <w:p w:rsidR="00DF4F46" w:rsidRPr="00F07292" w:rsidRDefault="00DF4F46" w:rsidP="00533B19">
      <w:pPr>
        <w:pStyle w:val="af8"/>
        <w:numPr>
          <w:ilvl w:val="2"/>
          <w:numId w:val="57"/>
        </w:numPr>
        <w:tabs>
          <w:tab w:val="left" w:pos="1560"/>
          <w:tab w:val="left" w:pos="1701"/>
          <w:tab w:val="num" w:pos="6173"/>
        </w:tabs>
        <w:spacing w:after="0" w:line="300" w:lineRule="auto"/>
        <w:ind w:left="0" w:firstLine="709"/>
        <w:jc w:val="left"/>
        <w:outlineLvl w:val="1"/>
      </w:pPr>
      <w:bookmarkStart w:id="82" w:name="_Toc99539813"/>
      <w:bookmarkStart w:id="83" w:name="_Toc184368317"/>
      <w:r w:rsidRPr="00F07292">
        <w:t>Культурно-досуговые учреждения</w:t>
      </w:r>
      <w:bookmarkEnd w:id="82"/>
      <w:bookmarkEnd w:id="83"/>
    </w:p>
    <w:p w:rsidR="009B0EAD" w:rsidRPr="009B0EAD" w:rsidRDefault="009B0EAD" w:rsidP="004932AC">
      <w:pPr>
        <w:tabs>
          <w:tab w:val="left" w:pos="1134"/>
        </w:tabs>
        <w:spacing w:after="0" w:line="300" w:lineRule="auto"/>
        <w:ind w:firstLine="709"/>
        <w:jc w:val="both"/>
        <w:rPr>
          <w:rFonts w:ascii="Times New Roman" w:hAnsi="Times New Roman" w:cs="Times New Roman"/>
          <w:sz w:val="28"/>
          <w:szCs w:val="28"/>
          <w:shd w:val="clear" w:color="auto" w:fill="F6F9FE"/>
        </w:rPr>
      </w:pPr>
      <w:bookmarkStart w:id="84" w:name="_Toc99539814"/>
      <w:r w:rsidRPr="009B0EAD">
        <w:rPr>
          <w:rFonts w:ascii="Times New Roman" w:eastAsia="Times New Roman" w:hAnsi="Times New Roman" w:cs="Times New Roman"/>
          <w:sz w:val="28"/>
          <w:szCs w:val="28"/>
        </w:rPr>
        <w:t>Развитие культурно-досуговой деятельности муниципального образования одна из основных целей работы учреждений культуры.</w:t>
      </w:r>
    </w:p>
    <w:p w:rsidR="009B0EAD" w:rsidRPr="00590FD2" w:rsidRDefault="009B0EAD" w:rsidP="004932AC">
      <w:pPr>
        <w:pStyle w:val="a4"/>
        <w:tabs>
          <w:tab w:val="left" w:pos="1134"/>
        </w:tabs>
        <w:spacing w:before="0" w:beforeAutospacing="0" w:after="0" w:afterAutospacing="0" w:line="300" w:lineRule="auto"/>
        <w:ind w:firstLine="709"/>
        <w:jc w:val="both"/>
        <w:rPr>
          <w:sz w:val="28"/>
          <w:szCs w:val="28"/>
        </w:rPr>
      </w:pPr>
      <w:r w:rsidRPr="00590FD2">
        <w:rPr>
          <w:sz w:val="28"/>
          <w:szCs w:val="28"/>
        </w:rPr>
        <w:t>Благодаря работе  культурно - досуговых учреждений 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9B0EAD" w:rsidRDefault="009B0EAD" w:rsidP="004932AC">
      <w:pPr>
        <w:pStyle w:val="af8"/>
        <w:tabs>
          <w:tab w:val="left" w:pos="1134"/>
          <w:tab w:val="left" w:pos="1701"/>
        </w:tabs>
        <w:spacing w:after="0" w:line="300" w:lineRule="auto"/>
        <w:rPr>
          <w:rStyle w:val="510"/>
          <w:rFonts w:ascii="Times New Roman" w:hAnsi="Times New Roman"/>
          <w:sz w:val="28"/>
          <w:szCs w:val="28"/>
        </w:rPr>
      </w:pPr>
      <w:r w:rsidRPr="00590FD2">
        <w:rPr>
          <w:b w:val="0"/>
          <w:bCs/>
        </w:rPr>
        <w:t xml:space="preserve">В муниципальном образовании </w:t>
      </w:r>
      <w:r w:rsidRPr="00590FD2">
        <w:rPr>
          <w:b w:val="0"/>
        </w:rPr>
        <w:t xml:space="preserve">функционируют учреждения культуры, </w:t>
      </w:r>
      <w:r w:rsidRPr="00590FD2">
        <w:rPr>
          <w:rStyle w:val="510"/>
          <w:rFonts w:ascii="Times New Roman" w:hAnsi="Times New Roman"/>
          <w:sz w:val="28"/>
          <w:szCs w:val="28"/>
        </w:rPr>
        <w:t xml:space="preserve">основные характеристики которых приведены в таблице </w:t>
      </w:r>
      <w:r w:rsidR="007D48DB">
        <w:rPr>
          <w:rStyle w:val="510"/>
          <w:rFonts w:ascii="Times New Roman" w:hAnsi="Times New Roman"/>
          <w:sz w:val="28"/>
          <w:szCs w:val="28"/>
        </w:rPr>
        <w:t>2</w:t>
      </w:r>
      <w:r w:rsidRPr="00590FD2">
        <w:rPr>
          <w:rStyle w:val="510"/>
          <w:rFonts w:ascii="Times New Roman" w:hAnsi="Times New Roman"/>
          <w:sz w:val="28"/>
          <w:szCs w:val="28"/>
        </w:rPr>
        <w:t>.</w:t>
      </w:r>
      <w:r w:rsidR="007D48DB">
        <w:rPr>
          <w:rStyle w:val="510"/>
          <w:rFonts w:ascii="Times New Roman" w:hAnsi="Times New Roman"/>
          <w:sz w:val="28"/>
          <w:szCs w:val="28"/>
        </w:rPr>
        <w:t>6</w:t>
      </w:r>
      <w:r w:rsidRPr="00590FD2">
        <w:rPr>
          <w:rStyle w:val="510"/>
          <w:rFonts w:ascii="Times New Roman" w:hAnsi="Times New Roman"/>
          <w:sz w:val="28"/>
          <w:szCs w:val="28"/>
        </w:rPr>
        <w:t>.</w:t>
      </w:r>
      <w:r w:rsidR="007D48DB">
        <w:rPr>
          <w:rStyle w:val="510"/>
          <w:rFonts w:ascii="Times New Roman" w:hAnsi="Times New Roman"/>
          <w:sz w:val="28"/>
          <w:szCs w:val="28"/>
        </w:rPr>
        <w:t>2.</w:t>
      </w:r>
      <w:r w:rsidRPr="00590FD2">
        <w:rPr>
          <w:rStyle w:val="510"/>
          <w:rFonts w:ascii="Times New Roman" w:hAnsi="Times New Roman"/>
          <w:sz w:val="28"/>
          <w:szCs w:val="28"/>
        </w:rPr>
        <w:t xml:space="preserve">1. </w:t>
      </w:r>
    </w:p>
    <w:p w:rsidR="00A0467D" w:rsidRDefault="00A0467D" w:rsidP="004932AC">
      <w:pPr>
        <w:pStyle w:val="af8"/>
        <w:tabs>
          <w:tab w:val="left" w:pos="1134"/>
          <w:tab w:val="left" w:pos="1701"/>
        </w:tabs>
        <w:spacing w:after="0" w:line="300" w:lineRule="auto"/>
        <w:rPr>
          <w:rStyle w:val="510"/>
          <w:rFonts w:ascii="Times New Roman" w:hAnsi="Times New Roman"/>
          <w:sz w:val="28"/>
          <w:szCs w:val="28"/>
        </w:rPr>
      </w:pPr>
    </w:p>
    <w:p w:rsidR="009B0EAD" w:rsidRPr="00615DA8" w:rsidRDefault="009B0EAD" w:rsidP="001B4D05">
      <w:pPr>
        <w:keepNext/>
        <w:keepLines/>
        <w:spacing w:after="0" w:line="240" w:lineRule="auto"/>
        <w:ind w:firstLine="709"/>
        <w:jc w:val="both"/>
        <w:rPr>
          <w:rFonts w:ascii="Times New Roman" w:hAnsi="Times New Roman" w:cs="Times New Roman"/>
          <w:b/>
          <w:sz w:val="24"/>
          <w:szCs w:val="24"/>
        </w:rPr>
      </w:pPr>
      <w:r w:rsidRPr="00615DA8">
        <w:rPr>
          <w:rFonts w:ascii="Times New Roman" w:hAnsi="Times New Roman" w:cs="Times New Roman"/>
          <w:b/>
          <w:sz w:val="24"/>
          <w:szCs w:val="24"/>
        </w:rPr>
        <w:t xml:space="preserve">Таблица </w:t>
      </w:r>
      <w:r w:rsidR="007D48DB" w:rsidRPr="00615DA8">
        <w:rPr>
          <w:rFonts w:ascii="Times New Roman" w:hAnsi="Times New Roman" w:cs="Times New Roman"/>
          <w:b/>
          <w:sz w:val="24"/>
          <w:szCs w:val="24"/>
        </w:rPr>
        <w:t xml:space="preserve">2.6.2.1. </w:t>
      </w:r>
      <w:r w:rsidRPr="00615DA8">
        <w:rPr>
          <w:rFonts w:ascii="Times New Roman" w:hAnsi="Times New Roman" w:cs="Times New Roman"/>
          <w:b/>
          <w:sz w:val="24"/>
          <w:szCs w:val="24"/>
        </w:rPr>
        <w:t xml:space="preserve">Учреждения культуры </w:t>
      </w:r>
      <w:r w:rsidR="005F7A68" w:rsidRPr="00615DA8">
        <w:rPr>
          <w:rFonts w:ascii="Times New Roman" w:hAnsi="Times New Roman" w:cs="Times New Roman"/>
          <w:b/>
          <w:sz w:val="24"/>
          <w:szCs w:val="24"/>
        </w:rPr>
        <w:t>Старопорубежского</w:t>
      </w:r>
      <w:r w:rsidRPr="00615DA8">
        <w:rPr>
          <w:rFonts w:ascii="Times New Roman" w:hAnsi="Times New Roman" w:cs="Times New Roman"/>
          <w:b/>
          <w:sz w:val="24"/>
          <w:szCs w:val="24"/>
        </w:rPr>
        <w:t xml:space="preserve"> МО</w:t>
      </w:r>
    </w:p>
    <w:tbl>
      <w:tblPr>
        <w:tblpPr w:leftFromText="180" w:rightFromText="180" w:vertAnchor="text" w:tblpXSpec="center" w:tblpY="1"/>
        <w:tblOverlap w:val="neve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252"/>
        <w:gridCol w:w="1857"/>
        <w:gridCol w:w="2088"/>
        <w:gridCol w:w="1075"/>
        <w:gridCol w:w="1205"/>
        <w:gridCol w:w="1205"/>
        <w:gridCol w:w="1098"/>
      </w:tblGrid>
      <w:tr w:rsidR="00F51547" w:rsidRPr="00615DA8" w:rsidTr="00027A2F">
        <w:trPr>
          <w:cantSplit/>
          <w:trHeight w:val="2402"/>
        </w:trPr>
        <w:tc>
          <w:tcPr>
            <w:tcW w:w="259" w:type="pct"/>
            <w:tcBorders>
              <w:top w:val="single" w:sz="4" w:space="0" w:color="000000"/>
              <w:left w:val="single" w:sz="4" w:space="0" w:color="000000"/>
              <w:bottom w:val="single" w:sz="4" w:space="0" w:color="000000"/>
              <w:right w:val="single" w:sz="4" w:space="0" w:color="000000"/>
            </w:tcBorders>
            <w:textDirection w:val="btLr"/>
            <w:vAlign w:val="center"/>
          </w:tcPr>
          <w:p w:rsidR="00F51547" w:rsidRPr="00615DA8" w:rsidRDefault="00F51547" w:rsidP="00F51547">
            <w:pPr>
              <w:keepNext/>
              <w:keepLines/>
              <w:spacing w:after="0" w:line="240" w:lineRule="auto"/>
              <w:ind w:left="113" w:right="113"/>
              <w:jc w:val="center"/>
              <w:rPr>
                <w:rFonts w:ascii="Times New Roman" w:eastAsia="Times New Roman" w:hAnsi="Times New Roman" w:cs="Times New Roman"/>
                <w:b/>
                <w:color w:val="000000" w:themeColor="text1"/>
                <w:sz w:val="24"/>
                <w:szCs w:val="24"/>
              </w:rPr>
            </w:pPr>
            <w:r w:rsidRPr="00615DA8">
              <w:rPr>
                <w:rFonts w:ascii="Times New Roman" w:hAnsi="Times New Roman" w:cs="Times New Roman"/>
                <w:b/>
                <w:color w:val="000000" w:themeColor="text1"/>
                <w:sz w:val="24"/>
                <w:szCs w:val="24"/>
              </w:rPr>
              <w:t>№  п/п</w:t>
            </w:r>
          </w:p>
        </w:tc>
        <w:tc>
          <w:tcPr>
            <w:tcW w:w="607" w:type="pct"/>
            <w:tcBorders>
              <w:top w:val="single" w:sz="4" w:space="0" w:color="000000"/>
              <w:left w:val="single" w:sz="4" w:space="0" w:color="000000"/>
              <w:bottom w:val="single" w:sz="4" w:space="0" w:color="000000"/>
              <w:right w:val="single" w:sz="4" w:space="0" w:color="000000"/>
            </w:tcBorders>
            <w:textDirection w:val="btLr"/>
            <w:vAlign w:val="center"/>
          </w:tcPr>
          <w:p w:rsidR="00F51547" w:rsidRPr="00615DA8" w:rsidRDefault="00F51547" w:rsidP="00F51547">
            <w:pPr>
              <w:keepNext/>
              <w:keepLines/>
              <w:spacing w:after="0" w:line="240" w:lineRule="auto"/>
              <w:ind w:left="113" w:right="113"/>
              <w:jc w:val="center"/>
              <w:rPr>
                <w:rFonts w:ascii="Times New Roman" w:eastAsia="Times New Roman" w:hAnsi="Times New Roman" w:cs="Times New Roman"/>
                <w:b/>
                <w:color w:val="000000" w:themeColor="text1"/>
                <w:sz w:val="24"/>
                <w:szCs w:val="24"/>
              </w:rPr>
            </w:pPr>
            <w:r w:rsidRPr="00615DA8">
              <w:rPr>
                <w:rFonts w:ascii="Times New Roman" w:hAnsi="Times New Roman" w:cs="Times New Roman"/>
                <w:b/>
                <w:color w:val="000000" w:themeColor="text1"/>
                <w:sz w:val="24"/>
                <w:szCs w:val="24"/>
              </w:rPr>
              <w:t>Наименование объекта</w:t>
            </w:r>
          </w:p>
        </w:tc>
        <w:tc>
          <w:tcPr>
            <w:tcW w:w="900" w:type="pct"/>
            <w:tcBorders>
              <w:top w:val="single" w:sz="4" w:space="0" w:color="000000"/>
              <w:left w:val="single" w:sz="4" w:space="0" w:color="000000"/>
              <w:bottom w:val="single" w:sz="4" w:space="0" w:color="000000"/>
              <w:right w:val="single" w:sz="4" w:space="0" w:color="000000"/>
            </w:tcBorders>
            <w:textDirection w:val="btLr"/>
            <w:vAlign w:val="center"/>
          </w:tcPr>
          <w:p w:rsidR="00F51547" w:rsidRPr="00615DA8" w:rsidRDefault="00F51547" w:rsidP="00F51547">
            <w:pPr>
              <w:keepNext/>
              <w:keepLines/>
              <w:spacing w:after="0" w:line="240" w:lineRule="auto"/>
              <w:ind w:left="113" w:right="113"/>
              <w:jc w:val="center"/>
              <w:rPr>
                <w:rFonts w:ascii="Times New Roman" w:eastAsia="Times New Roman" w:hAnsi="Times New Roman" w:cs="Times New Roman"/>
                <w:b/>
                <w:color w:val="000000" w:themeColor="text1"/>
                <w:sz w:val="24"/>
                <w:szCs w:val="24"/>
              </w:rPr>
            </w:pPr>
            <w:r w:rsidRPr="00615DA8">
              <w:rPr>
                <w:rFonts w:ascii="Times New Roman" w:hAnsi="Times New Roman" w:cs="Times New Roman"/>
                <w:b/>
                <w:color w:val="000000" w:themeColor="text1"/>
                <w:sz w:val="24"/>
                <w:szCs w:val="24"/>
              </w:rPr>
              <w:t>Местоположение</w:t>
            </w:r>
          </w:p>
        </w:tc>
        <w:tc>
          <w:tcPr>
            <w:tcW w:w="1012" w:type="pct"/>
            <w:tcBorders>
              <w:top w:val="single" w:sz="4" w:space="0" w:color="000000"/>
              <w:left w:val="single" w:sz="4" w:space="0" w:color="000000"/>
              <w:bottom w:val="single" w:sz="4" w:space="0" w:color="000000"/>
              <w:right w:val="single" w:sz="4" w:space="0" w:color="000000"/>
            </w:tcBorders>
            <w:textDirection w:val="btLr"/>
            <w:vAlign w:val="center"/>
          </w:tcPr>
          <w:p w:rsidR="00F51547" w:rsidRPr="00615DA8" w:rsidRDefault="00F51547" w:rsidP="00F51547">
            <w:pPr>
              <w:keepNext/>
              <w:keepLines/>
              <w:spacing w:after="0" w:line="240" w:lineRule="auto"/>
              <w:ind w:left="113" w:right="113"/>
              <w:jc w:val="center"/>
              <w:rPr>
                <w:rFonts w:ascii="Times New Roman" w:eastAsia="Times New Roman" w:hAnsi="Times New Roman" w:cs="Times New Roman"/>
                <w:b/>
                <w:color w:val="000000" w:themeColor="text1"/>
                <w:sz w:val="24"/>
                <w:szCs w:val="24"/>
              </w:rPr>
            </w:pPr>
            <w:r w:rsidRPr="00615DA8">
              <w:rPr>
                <w:rFonts w:ascii="Times New Roman" w:hAnsi="Times New Roman" w:cs="Times New Roman"/>
                <w:b/>
                <w:color w:val="000000" w:themeColor="text1"/>
                <w:sz w:val="24"/>
                <w:szCs w:val="24"/>
              </w:rPr>
              <w:t>Балансодержатель</w:t>
            </w:r>
          </w:p>
        </w:tc>
        <w:tc>
          <w:tcPr>
            <w:tcW w:w="521" w:type="pct"/>
            <w:tcBorders>
              <w:top w:val="single" w:sz="4" w:space="0" w:color="000000"/>
              <w:left w:val="single" w:sz="4" w:space="0" w:color="000000"/>
              <w:bottom w:val="single" w:sz="4" w:space="0" w:color="000000"/>
              <w:right w:val="single" w:sz="4" w:space="0" w:color="000000"/>
            </w:tcBorders>
            <w:textDirection w:val="btLr"/>
            <w:vAlign w:val="center"/>
          </w:tcPr>
          <w:p w:rsidR="00F51547" w:rsidRPr="00615DA8" w:rsidRDefault="00F51547" w:rsidP="00F51547">
            <w:pPr>
              <w:keepNext/>
              <w:keepLines/>
              <w:spacing w:after="0" w:line="240" w:lineRule="auto"/>
              <w:ind w:left="113" w:right="113"/>
              <w:jc w:val="center"/>
              <w:rPr>
                <w:rFonts w:ascii="Times New Roman" w:eastAsia="Times New Roman" w:hAnsi="Times New Roman" w:cs="Times New Roman"/>
                <w:b/>
                <w:color w:val="000000" w:themeColor="text1"/>
                <w:sz w:val="24"/>
                <w:szCs w:val="24"/>
              </w:rPr>
            </w:pPr>
            <w:r w:rsidRPr="00615DA8">
              <w:rPr>
                <w:rFonts w:ascii="Times New Roman" w:hAnsi="Times New Roman" w:cs="Times New Roman"/>
                <w:b/>
                <w:color w:val="000000" w:themeColor="text1"/>
                <w:sz w:val="24"/>
                <w:szCs w:val="24"/>
              </w:rPr>
              <w:t>Год постройки</w:t>
            </w:r>
          </w:p>
        </w:tc>
        <w:tc>
          <w:tcPr>
            <w:tcW w:w="584" w:type="pct"/>
            <w:tcBorders>
              <w:top w:val="single" w:sz="4" w:space="0" w:color="000000"/>
              <w:left w:val="single" w:sz="4" w:space="0" w:color="000000"/>
              <w:bottom w:val="single" w:sz="4" w:space="0" w:color="000000"/>
              <w:right w:val="single" w:sz="4" w:space="0" w:color="000000"/>
            </w:tcBorders>
            <w:textDirection w:val="btLr"/>
            <w:vAlign w:val="center"/>
          </w:tcPr>
          <w:p w:rsidR="00F51547" w:rsidRPr="00615DA8" w:rsidRDefault="00F51547" w:rsidP="00F51547">
            <w:pPr>
              <w:keepNext/>
              <w:keepLines/>
              <w:spacing w:after="0" w:line="240" w:lineRule="auto"/>
              <w:ind w:left="113" w:right="113"/>
              <w:jc w:val="center"/>
              <w:rPr>
                <w:rFonts w:ascii="Times New Roman" w:hAnsi="Times New Roman" w:cs="Times New Roman"/>
                <w:b/>
                <w:color w:val="000000" w:themeColor="text1"/>
                <w:sz w:val="24"/>
                <w:szCs w:val="24"/>
              </w:rPr>
            </w:pPr>
            <w:r w:rsidRPr="00615DA8">
              <w:rPr>
                <w:rFonts w:ascii="Times New Roman" w:hAnsi="Times New Roman" w:cs="Times New Roman"/>
                <w:b/>
                <w:color w:val="000000" w:themeColor="text1"/>
                <w:sz w:val="24"/>
                <w:szCs w:val="24"/>
              </w:rPr>
              <w:t>Общая площадь</w:t>
            </w:r>
          </w:p>
        </w:tc>
        <w:tc>
          <w:tcPr>
            <w:tcW w:w="584" w:type="pct"/>
            <w:tcBorders>
              <w:top w:val="single" w:sz="4" w:space="0" w:color="000000"/>
              <w:left w:val="single" w:sz="4" w:space="0" w:color="000000"/>
              <w:bottom w:val="single" w:sz="4" w:space="0" w:color="000000"/>
              <w:right w:val="single" w:sz="4" w:space="0" w:color="000000"/>
            </w:tcBorders>
            <w:textDirection w:val="btLr"/>
            <w:vAlign w:val="center"/>
          </w:tcPr>
          <w:p w:rsidR="00F51547" w:rsidRPr="00615DA8" w:rsidRDefault="00F51547" w:rsidP="00F51547">
            <w:pPr>
              <w:keepNext/>
              <w:keepLines/>
              <w:spacing w:after="0" w:line="240" w:lineRule="auto"/>
              <w:ind w:left="113" w:right="113"/>
              <w:jc w:val="center"/>
              <w:rPr>
                <w:rFonts w:ascii="Times New Roman" w:hAnsi="Times New Roman" w:cs="Times New Roman"/>
                <w:b/>
                <w:color w:val="000000" w:themeColor="text1"/>
                <w:sz w:val="24"/>
                <w:szCs w:val="24"/>
              </w:rPr>
            </w:pPr>
            <w:r w:rsidRPr="00615DA8">
              <w:rPr>
                <w:rFonts w:ascii="Times New Roman" w:hAnsi="Times New Roman" w:cs="Times New Roman"/>
                <w:b/>
                <w:color w:val="000000" w:themeColor="text1"/>
                <w:sz w:val="24"/>
                <w:szCs w:val="24"/>
              </w:rPr>
              <w:t>Площадь земельного участка/ площадь объекта, м</w:t>
            </w:r>
            <w:r w:rsidRPr="00615DA8">
              <w:rPr>
                <w:rFonts w:ascii="Times New Roman" w:hAnsi="Times New Roman" w:cs="Times New Roman"/>
                <w:b/>
                <w:color w:val="000000" w:themeColor="text1"/>
                <w:sz w:val="24"/>
                <w:szCs w:val="24"/>
                <w:vertAlign w:val="superscript"/>
              </w:rPr>
              <w:t>2</w:t>
            </w:r>
          </w:p>
        </w:tc>
        <w:tc>
          <w:tcPr>
            <w:tcW w:w="532" w:type="pct"/>
            <w:tcBorders>
              <w:top w:val="single" w:sz="4" w:space="0" w:color="000000"/>
              <w:left w:val="single" w:sz="4" w:space="0" w:color="000000"/>
              <w:bottom w:val="single" w:sz="4" w:space="0" w:color="000000"/>
              <w:right w:val="single" w:sz="4" w:space="0" w:color="000000"/>
            </w:tcBorders>
            <w:textDirection w:val="btLr"/>
            <w:vAlign w:val="center"/>
          </w:tcPr>
          <w:p w:rsidR="00F51547" w:rsidRPr="00615DA8" w:rsidRDefault="00F51547" w:rsidP="00F51547">
            <w:pPr>
              <w:keepNext/>
              <w:keepLines/>
              <w:spacing w:after="0" w:line="240" w:lineRule="auto"/>
              <w:ind w:left="113" w:right="113"/>
              <w:jc w:val="center"/>
              <w:rPr>
                <w:rFonts w:ascii="Times New Roman" w:hAnsi="Times New Roman" w:cs="Times New Roman"/>
                <w:b/>
                <w:color w:val="000000" w:themeColor="text1"/>
                <w:sz w:val="24"/>
                <w:szCs w:val="24"/>
              </w:rPr>
            </w:pPr>
            <w:r w:rsidRPr="00615DA8">
              <w:rPr>
                <w:rFonts w:ascii="Times New Roman" w:hAnsi="Times New Roman" w:cs="Times New Roman"/>
                <w:b/>
                <w:color w:val="000000" w:themeColor="text1"/>
                <w:sz w:val="24"/>
                <w:szCs w:val="24"/>
              </w:rPr>
              <w:t>Посадочные места</w:t>
            </w:r>
          </w:p>
        </w:tc>
      </w:tr>
      <w:tr w:rsidR="00F51547" w:rsidRPr="00615DA8" w:rsidTr="00027A2F">
        <w:trPr>
          <w:trHeight w:val="824"/>
        </w:trPr>
        <w:tc>
          <w:tcPr>
            <w:tcW w:w="259" w:type="pct"/>
            <w:tcBorders>
              <w:top w:val="single" w:sz="4" w:space="0" w:color="000000"/>
              <w:left w:val="single" w:sz="4" w:space="0" w:color="000000"/>
              <w:bottom w:val="single" w:sz="4" w:space="0" w:color="000000"/>
              <w:right w:val="single" w:sz="4" w:space="0" w:color="000000"/>
            </w:tcBorders>
            <w:vAlign w:val="center"/>
          </w:tcPr>
          <w:p w:rsidR="00F51547" w:rsidRPr="00615DA8" w:rsidRDefault="00F51547" w:rsidP="00217B5C">
            <w:pPr>
              <w:keepNext/>
              <w:keepLines/>
              <w:spacing w:after="0" w:line="240" w:lineRule="auto"/>
              <w:jc w:val="center"/>
              <w:rPr>
                <w:rFonts w:ascii="Times New Roman" w:eastAsia="Times New Roman" w:hAnsi="Times New Roman" w:cs="Times New Roman"/>
                <w:b/>
                <w:sz w:val="24"/>
                <w:szCs w:val="24"/>
              </w:rPr>
            </w:pPr>
            <w:r w:rsidRPr="00615DA8">
              <w:rPr>
                <w:rFonts w:ascii="Times New Roman" w:hAnsi="Times New Roman" w:cs="Times New Roman"/>
                <w:b/>
                <w:sz w:val="24"/>
                <w:szCs w:val="24"/>
              </w:rPr>
              <w:t>1</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547" w:rsidRPr="00615DA8" w:rsidRDefault="00F51547" w:rsidP="00217B5C">
            <w:pPr>
              <w:keepNext/>
              <w:keepLines/>
              <w:spacing w:after="0" w:line="240" w:lineRule="auto"/>
              <w:jc w:val="center"/>
              <w:rPr>
                <w:rFonts w:ascii="Times New Roman" w:hAnsi="Times New Roman" w:cs="Times New Roman"/>
                <w:sz w:val="24"/>
                <w:szCs w:val="24"/>
              </w:rPr>
            </w:pPr>
            <w:r w:rsidRPr="00615DA8">
              <w:rPr>
                <w:rFonts w:ascii="Times New Roman" w:hAnsi="Times New Roman" w:cs="Times New Roman"/>
                <w:sz w:val="24"/>
                <w:szCs w:val="24"/>
              </w:rPr>
              <w:t>Дом культуры</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547" w:rsidRPr="00615DA8" w:rsidRDefault="00F51547" w:rsidP="00217B5C">
            <w:pPr>
              <w:keepNext/>
              <w:keepLines/>
              <w:spacing w:after="0" w:line="240" w:lineRule="auto"/>
              <w:jc w:val="center"/>
              <w:rPr>
                <w:rFonts w:ascii="Times New Roman" w:hAnsi="Times New Roman" w:cs="Times New Roman"/>
                <w:sz w:val="24"/>
                <w:szCs w:val="24"/>
              </w:rPr>
            </w:pPr>
            <w:r w:rsidRPr="00615DA8">
              <w:rPr>
                <w:rFonts w:ascii="Times New Roman" w:hAnsi="Times New Roman" w:cs="Times New Roman"/>
                <w:sz w:val="24"/>
                <w:szCs w:val="24"/>
              </w:rPr>
              <w:t>с. Старая Порубежка,</w:t>
            </w:r>
          </w:p>
          <w:p w:rsidR="00F51547" w:rsidRPr="00615DA8" w:rsidRDefault="00F51547" w:rsidP="00217B5C">
            <w:pPr>
              <w:keepNext/>
              <w:keepLines/>
              <w:spacing w:after="0" w:line="240" w:lineRule="auto"/>
              <w:jc w:val="center"/>
              <w:rPr>
                <w:rFonts w:ascii="Times New Roman" w:hAnsi="Times New Roman" w:cs="Times New Roman"/>
                <w:sz w:val="24"/>
                <w:szCs w:val="24"/>
              </w:rPr>
            </w:pPr>
            <w:r w:rsidRPr="00615DA8">
              <w:rPr>
                <w:rFonts w:ascii="Times New Roman" w:hAnsi="Times New Roman" w:cs="Times New Roman"/>
                <w:sz w:val="24"/>
                <w:szCs w:val="24"/>
              </w:rPr>
              <w:t xml:space="preserve">ул. Лободина, </w:t>
            </w:r>
          </w:p>
          <w:p w:rsidR="00F51547" w:rsidRPr="00615DA8" w:rsidRDefault="00F51547" w:rsidP="00217B5C">
            <w:pPr>
              <w:keepNext/>
              <w:keepLines/>
              <w:spacing w:after="0" w:line="240" w:lineRule="auto"/>
              <w:jc w:val="center"/>
              <w:rPr>
                <w:rFonts w:ascii="Times New Roman" w:eastAsia="Times New Roman" w:hAnsi="Times New Roman" w:cs="Times New Roman"/>
                <w:sz w:val="24"/>
                <w:szCs w:val="24"/>
              </w:rPr>
            </w:pPr>
            <w:r w:rsidRPr="00615DA8">
              <w:rPr>
                <w:rFonts w:ascii="Times New Roman" w:hAnsi="Times New Roman" w:cs="Times New Roman"/>
                <w:sz w:val="24"/>
                <w:szCs w:val="24"/>
              </w:rPr>
              <w:t>д. 19Б</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547" w:rsidRPr="00615DA8" w:rsidRDefault="00F51547" w:rsidP="00217B5C">
            <w:pPr>
              <w:keepNext/>
              <w:keepLines/>
              <w:spacing w:after="0" w:line="240" w:lineRule="auto"/>
              <w:jc w:val="center"/>
              <w:rPr>
                <w:rFonts w:ascii="Times New Roman" w:eastAsia="Times New Roman" w:hAnsi="Times New Roman" w:cs="Times New Roman"/>
                <w:sz w:val="24"/>
                <w:szCs w:val="24"/>
              </w:rPr>
            </w:pPr>
            <w:r w:rsidRPr="00615DA8">
              <w:rPr>
                <w:rFonts w:ascii="Times New Roman" w:hAnsi="Times New Roman" w:cs="Times New Roman"/>
                <w:sz w:val="24"/>
                <w:szCs w:val="24"/>
              </w:rPr>
              <w:t>Администрация Пугачевского муниципального района Саратовской области</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547" w:rsidRPr="00615DA8" w:rsidRDefault="00F51547" w:rsidP="00217B5C">
            <w:pPr>
              <w:keepNext/>
              <w:keepLines/>
              <w:spacing w:after="0" w:line="240" w:lineRule="auto"/>
              <w:jc w:val="center"/>
              <w:rPr>
                <w:rFonts w:ascii="Times New Roman" w:eastAsia="Times New Roman" w:hAnsi="Times New Roman" w:cs="Times New Roman"/>
                <w:sz w:val="24"/>
                <w:szCs w:val="24"/>
              </w:rPr>
            </w:pPr>
            <w:r w:rsidRPr="00615DA8">
              <w:rPr>
                <w:rFonts w:ascii="Times New Roman" w:eastAsia="Times New Roman" w:hAnsi="Times New Roman" w:cs="Times New Roman"/>
                <w:sz w:val="24"/>
                <w:szCs w:val="24"/>
              </w:rPr>
              <w:t>1965</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547" w:rsidRPr="00615DA8" w:rsidRDefault="00F51547" w:rsidP="00F51547">
            <w:pPr>
              <w:keepNext/>
              <w:keepLines/>
              <w:spacing w:after="0" w:line="240" w:lineRule="auto"/>
              <w:jc w:val="center"/>
              <w:rPr>
                <w:rFonts w:ascii="Times New Roman" w:eastAsia="Times New Roman" w:hAnsi="Times New Roman" w:cs="Times New Roman"/>
                <w:sz w:val="24"/>
                <w:szCs w:val="24"/>
              </w:rPr>
            </w:pPr>
            <w:r w:rsidRPr="00615DA8">
              <w:rPr>
                <w:rFonts w:ascii="Times New Roman" w:eastAsia="Times New Roman" w:hAnsi="Times New Roman" w:cs="Times New Roman"/>
                <w:sz w:val="24"/>
                <w:szCs w:val="24"/>
              </w:rPr>
              <w:t>891,5</w:t>
            </w:r>
          </w:p>
        </w:tc>
        <w:tc>
          <w:tcPr>
            <w:tcW w:w="584" w:type="pct"/>
            <w:tcBorders>
              <w:top w:val="single" w:sz="4" w:space="0" w:color="000000"/>
              <w:left w:val="single" w:sz="4" w:space="0" w:color="000000"/>
              <w:bottom w:val="single" w:sz="4" w:space="0" w:color="000000"/>
              <w:right w:val="single" w:sz="4" w:space="0" w:color="000000"/>
            </w:tcBorders>
            <w:vAlign w:val="center"/>
          </w:tcPr>
          <w:p w:rsidR="00F51547" w:rsidRPr="00615DA8" w:rsidRDefault="00F51547" w:rsidP="00F51547">
            <w:pPr>
              <w:keepNext/>
              <w:keepLines/>
              <w:spacing w:after="0" w:line="240" w:lineRule="auto"/>
              <w:jc w:val="center"/>
              <w:rPr>
                <w:rFonts w:ascii="Times New Roman" w:eastAsia="Times New Roman" w:hAnsi="Times New Roman" w:cs="Times New Roman"/>
                <w:sz w:val="24"/>
                <w:szCs w:val="24"/>
              </w:rPr>
            </w:pPr>
            <w:r w:rsidRPr="00615DA8">
              <w:rPr>
                <w:rFonts w:ascii="Times New Roman" w:eastAsia="Times New Roman" w:hAnsi="Times New Roman" w:cs="Times New Roman"/>
                <w:sz w:val="24"/>
                <w:szCs w:val="24"/>
              </w:rPr>
              <w:t>322</w:t>
            </w:r>
          </w:p>
        </w:tc>
        <w:tc>
          <w:tcPr>
            <w:tcW w:w="532" w:type="pct"/>
            <w:tcBorders>
              <w:top w:val="single" w:sz="4" w:space="0" w:color="000000"/>
              <w:left w:val="single" w:sz="4" w:space="0" w:color="000000"/>
              <w:bottom w:val="single" w:sz="4" w:space="0" w:color="000000"/>
              <w:right w:val="single" w:sz="4" w:space="0" w:color="000000"/>
            </w:tcBorders>
            <w:vAlign w:val="center"/>
          </w:tcPr>
          <w:p w:rsidR="00F51547" w:rsidRPr="00615DA8" w:rsidRDefault="00F51547" w:rsidP="00F51547">
            <w:pPr>
              <w:keepNext/>
              <w:keepLines/>
              <w:spacing w:after="0" w:line="240" w:lineRule="auto"/>
              <w:jc w:val="center"/>
              <w:rPr>
                <w:rFonts w:ascii="Times New Roman" w:eastAsia="Times New Roman" w:hAnsi="Times New Roman" w:cs="Times New Roman"/>
                <w:sz w:val="24"/>
                <w:szCs w:val="24"/>
              </w:rPr>
            </w:pPr>
            <w:r w:rsidRPr="00615DA8">
              <w:rPr>
                <w:rFonts w:ascii="Times New Roman" w:eastAsia="Times New Roman" w:hAnsi="Times New Roman" w:cs="Times New Roman"/>
                <w:sz w:val="24"/>
                <w:szCs w:val="24"/>
              </w:rPr>
              <w:t>350</w:t>
            </w:r>
          </w:p>
        </w:tc>
      </w:tr>
      <w:tr w:rsidR="00F51547" w:rsidRPr="00454B9B" w:rsidTr="00027A2F">
        <w:trPr>
          <w:trHeight w:val="684"/>
        </w:trPr>
        <w:tc>
          <w:tcPr>
            <w:tcW w:w="259" w:type="pct"/>
            <w:tcBorders>
              <w:top w:val="single" w:sz="4" w:space="0" w:color="000000"/>
              <w:left w:val="single" w:sz="4" w:space="0" w:color="000000"/>
              <w:bottom w:val="single" w:sz="4" w:space="0" w:color="000000"/>
              <w:right w:val="single" w:sz="4" w:space="0" w:color="000000"/>
            </w:tcBorders>
            <w:vAlign w:val="center"/>
          </w:tcPr>
          <w:p w:rsidR="00F51547" w:rsidRPr="00615DA8" w:rsidRDefault="00F51547" w:rsidP="00217B5C">
            <w:pPr>
              <w:keepNext/>
              <w:widowControl w:val="0"/>
              <w:spacing w:after="0" w:line="240" w:lineRule="auto"/>
              <w:jc w:val="center"/>
              <w:rPr>
                <w:rFonts w:ascii="Times New Roman" w:hAnsi="Times New Roman" w:cs="Times New Roman"/>
                <w:b/>
                <w:sz w:val="24"/>
                <w:szCs w:val="24"/>
              </w:rPr>
            </w:pPr>
            <w:r w:rsidRPr="00615DA8">
              <w:rPr>
                <w:rFonts w:ascii="Times New Roman" w:hAnsi="Times New Roman" w:cs="Times New Roman"/>
                <w:b/>
                <w:sz w:val="24"/>
                <w:szCs w:val="24"/>
              </w:rPr>
              <w:t>2</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547" w:rsidRPr="00615DA8" w:rsidRDefault="00F51547" w:rsidP="00217B5C">
            <w:pPr>
              <w:keepNext/>
              <w:widowControl w:val="0"/>
              <w:spacing w:after="0" w:line="240" w:lineRule="auto"/>
              <w:jc w:val="center"/>
              <w:rPr>
                <w:rFonts w:ascii="Times New Roman" w:hAnsi="Times New Roman" w:cs="Times New Roman"/>
                <w:sz w:val="24"/>
                <w:szCs w:val="24"/>
              </w:rPr>
            </w:pPr>
            <w:r w:rsidRPr="00615DA8">
              <w:rPr>
                <w:rFonts w:ascii="Times New Roman" w:hAnsi="Times New Roman" w:cs="Times New Roman"/>
                <w:sz w:val="24"/>
                <w:szCs w:val="24"/>
              </w:rPr>
              <w:t xml:space="preserve">Дом культуры </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547" w:rsidRPr="00615DA8" w:rsidRDefault="00F51547" w:rsidP="00217B5C">
            <w:pPr>
              <w:keepNext/>
              <w:widowControl w:val="0"/>
              <w:spacing w:after="0" w:line="240" w:lineRule="auto"/>
              <w:jc w:val="center"/>
              <w:rPr>
                <w:rFonts w:ascii="Times New Roman" w:hAnsi="Times New Roman" w:cs="Times New Roman"/>
                <w:sz w:val="24"/>
                <w:szCs w:val="24"/>
              </w:rPr>
            </w:pPr>
            <w:r w:rsidRPr="00615DA8">
              <w:rPr>
                <w:rFonts w:ascii="Times New Roman" w:hAnsi="Times New Roman" w:cs="Times New Roman"/>
                <w:sz w:val="24"/>
                <w:szCs w:val="24"/>
              </w:rPr>
              <w:t xml:space="preserve">с. Камелик, </w:t>
            </w:r>
            <w:r w:rsidRPr="00615DA8">
              <w:t xml:space="preserve"> </w:t>
            </w:r>
            <w:r w:rsidRPr="00615DA8">
              <w:rPr>
                <w:rFonts w:ascii="Times New Roman" w:hAnsi="Times New Roman" w:cs="Times New Roman"/>
                <w:sz w:val="24"/>
                <w:szCs w:val="24"/>
              </w:rPr>
              <w:t>ул. Набережная, д. 64</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547" w:rsidRPr="00615DA8" w:rsidRDefault="00F51547" w:rsidP="00217B5C">
            <w:pPr>
              <w:pStyle w:val="2f6"/>
              <w:ind w:left="0"/>
              <w:jc w:val="center"/>
              <w:rPr>
                <w:rFonts w:ascii="Times New Roman" w:eastAsiaTheme="minorEastAsia" w:hAnsi="Times New Roman" w:cs="Times New Roman"/>
                <w:color w:val="FF0000"/>
                <w:lang w:val="ru-RU" w:eastAsia="ru-RU"/>
              </w:rPr>
            </w:pPr>
            <w:r w:rsidRPr="00615DA8">
              <w:rPr>
                <w:rFonts w:ascii="Times New Roman" w:hAnsi="Times New Roman" w:cs="Times New Roman"/>
                <w:lang w:val="ru-RU"/>
              </w:rPr>
              <w:t>Администрация Пугачевского муниципального района Саратовской области</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547" w:rsidRPr="00615DA8" w:rsidRDefault="00F51547" w:rsidP="00F51547">
            <w:pPr>
              <w:spacing w:after="0" w:line="240" w:lineRule="auto"/>
              <w:jc w:val="center"/>
              <w:rPr>
                <w:rFonts w:ascii="Times New Roman" w:hAnsi="Times New Roman" w:cs="Times New Roman"/>
                <w:sz w:val="24"/>
                <w:szCs w:val="24"/>
              </w:rPr>
            </w:pPr>
            <w:r w:rsidRPr="00615DA8">
              <w:rPr>
                <w:rFonts w:ascii="Times New Roman" w:hAnsi="Times New Roman" w:cs="Times New Roman"/>
                <w:sz w:val="24"/>
                <w:szCs w:val="24"/>
              </w:rPr>
              <w:t>1976</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547" w:rsidRPr="00615DA8" w:rsidRDefault="00F51547" w:rsidP="00F51547">
            <w:pPr>
              <w:keepNext/>
              <w:widowControl w:val="0"/>
              <w:spacing w:after="0" w:line="240" w:lineRule="auto"/>
              <w:jc w:val="center"/>
              <w:rPr>
                <w:rFonts w:ascii="Times New Roman" w:hAnsi="Times New Roman" w:cs="Times New Roman"/>
                <w:color w:val="000000" w:themeColor="text1"/>
                <w:sz w:val="24"/>
                <w:szCs w:val="24"/>
              </w:rPr>
            </w:pPr>
            <w:r w:rsidRPr="00615DA8">
              <w:rPr>
                <w:rFonts w:ascii="Times New Roman" w:hAnsi="Times New Roman" w:cs="Times New Roman"/>
                <w:color w:val="000000" w:themeColor="text1"/>
                <w:sz w:val="24"/>
                <w:szCs w:val="24"/>
              </w:rPr>
              <w:t>871,6</w:t>
            </w:r>
          </w:p>
        </w:tc>
        <w:tc>
          <w:tcPr>
            <w:tcW w:w="584" w:type="pct"/>
            <w:tcBorders>
              <w:top w:val="single" w:sz="4" w:space="0" w:color="000000"/>
              <w:left w:val="single" w:sz="4" w:space="0" w:color="000000"/>
              <w:bottom w:val="single" w:sz="4" w:space="0" w:color="000000"/>
              <w:right w:val="single" w:sz="4" w:space="0" w:color="000000"/>
            </w:tcBorders>
            <w:vAlign w:val="center"/>
          </w:tcPr>
          <w:p w:rsidR="00F51547" w:rsidRPr="00615DA8" w:rsidRDefault="00F51547" w:rsidP="00F51547">
            <w:pPr>
              <w:keepNext/>
              <w:widowControl w:val="0"/>
              <w:spacing w:after="0" w:line="240" w:lineRule="auto"/>
              <w:jc w:val="center"/>
              <w:rPr>
                <w:rFonts w:ascii="Times New Roman" w:hAnsi="Times New Roman" w:cs="Times New Roman"/>
                <w:color w:val="000000" w:themeColor="text1"/>
                <w:sz w:val="24"/>
                <w:szCs w:val="24"/>
              </w:rPr>
            </w:pPr>
            <w:r w:rsidRPr="00615DA8">
              <w:rPr>
                <w:rFonts w:ascii="Times New Roman" w:hAnsi="Times New Roman" w:cs="Times New Roman"/>
                <w:color w:val="000000" w:themeColor="text1"/>
                <w:sz w:val="24"/>
                <w:szCs w:val="24"/>
              </w:rPr>
              <w:t>1 063</w:t>
            </w:r>
          </w:p>
        </w:tc>
        <w:tc>
          <w:tcPr>
            <w:tcW w:w="532" w:type="pct"/>
            <w:tcBorders>
              <w:top w:val="single" w:sz="4" w:space="0" w:color="000000"/>
              <w:left w:val="single" w:sz="4" w:space="0" w:color="000000"/>
              <w:bottom w:val="single" w:sz="4" w:space="0" w:color="000000"/>
              <w:right w:val="single" w:sz="4" w:space="0" w:color="000000"/>
            </w:tcBorders>
            <w:vAlign w:val="center"/>
          </w:tcPr>
          <w:p w:rsidR="00F51547" w:rsidRPr="00F9677F" w:rsidRDefault="00F51547" w:rsidP="00F51547">
            <w:pPr>
              <w:keepNext/>
              <w:widowControl w:val="0"/>
              <w:spacing w:after="0" w:line="240" w:lineRule="auto"/>
              <w:jc w:val="center"/>
              <w:rPr>
                <w:rFonts w:ascii="Times New Roman" w:hAnsi="Times New Roman" w:cs="Times New Roman"/>
                <w:color w:val="000000" w:themeColor="text1"/>
                <w:sz w:val="24"/>
                <w:szCs w:val="24"/>
              </w:rPr>
            </w:pPr>
            <w:r w:rsidRPr="00615DA8">
              <w:rPr>
                <w:rFonts w:ascii="Times New Roman" w:hAnsi="Times New Roman" w:cs="Times New Roman"/>
                <w:color w:val="000000" w:themeColor="text1"/>
                <w:sz w:val="24"/>
                <w:szCs w:val="24"/>
              </w:rPr>
              <w:t>240</w:t>
            </w:r>
          </w:p>
        </w:tc>
      </w:tr>
    </w:tbl>
    <w:p w:rsidR="000516CC" w:rsidRDefault="000516CC" w:rsidP="00266D1E">
      <w:pPr>
        <w:keepNext/>
        <w:widowControl w:val="0"/>
        <w:tabs>
          <w:tab w:val="left" w:pos="1155"/>
        </w:tabs>
        <w:spacing w:after="0" w:line="240" w:lineRule="auto"/>
        <w:ind w:firstLine="709"/>
        <w:rPr>
          <w:rFonts w:ascii="Times New Roman" w:hAnsi="Times New Roman" w:cs="Times New Roman"/>
          <w:b/>
          <w:sz w:val="24"/>
        </w:rPr>
      </w:pPr>
    </w:p>
    <w:p w:rsidR="009B0EAD" w:rsidRDefault="009B0EAD" w:rsidP="00266D1E">
      <w:pPr>
        <w:keepNext/>
        <w:widowControl w:val="0"/>
        <w:tabs>
          <w:tab w:val="left" w:pos="1155"/>
        </w:tabs>
        <w:spacing w:after="0" w:line="240" w:lineRule="auto"/>
        <w:ind w:firstLine="709"/>
        <w:rPr>
          <w:rFonts w:ascii="Times New Roman" w:hAnsi="Times New Roman" w:cs="Times New Roman"/>
          <w:b/>
          <w:sz w:val="24"/>
        </w:rPr>
      </w:pPr>
      <w:r w:rsidRPr="00590FD2">
        <w:rPr>
          <w:rFonts w:ascii="Times New Roman" w:hAnsi="Times New Roman" w:cs="Times New Roman"/>
          <w:b/>
          <w:sz w:val="24"/>
        </w:rPr>
        <w:t xml:space="preserve">Таблица </w:t>
      </w:r>
      <w:r w:rsidR="007D48DB" w:rsidRPr="007D48DB">
        <w:rPr>
          <w:rFonts w:ascii="Times New Roman" w:hAnsi="Times New Roman" w:cs="Times New Roman"/>
          <w:b/>
          <w:sz w:val="24"/>
        </w:rPr>
        <w:t>2.6.2.</w:t>
      </w:r>
      <w:r w:rsidR="007D48DB">
        <w:rPr>
          <w:rFonts w:ascii="Times New Roman" w:hAnsi="Times New Roman" w:cs="Times New Roman"/>
          <w:b/>
          <w:sz w:val="24"/>
        </w:rPr>
        <w:t>2</w:t>
      </w:r>
      <w:r w:rsidR="007D48DB" w:rsidRPr="007D48DB">
        <w:rPr>
          <w:rFonts w:ascii="Times New Roman" w:hAnsi="Times New Roman" w:cs="Times New Roman"/>
          <w:b/>
          <w:sz w:val="24"/>
        </w:rPr>
        <w:t xml:space="preserve">. </w:t>
      </w:r>
      <w:r w:rsidRPr="00590FD2">
        <w:rPr>
          <w:rFonts w:ascii="Times New Roman" w:hAnsi="Times New Roman" w:cs="Times New Roman"/>
          <w:b/>
          <w:sz w:val="24"/>
        </w:rPr>
        <w:t xml:space="preserve">Библиотеки </w:t>
      </w:r>
      <w:r w:rsidR="005F7A68">
        <w:rPr>
          <w:rFonts w:ascii="Times New Roman" w:hAnsi="Times New Roman" w:cs="Times New Roman"/>
          <w:b/>
          <w:sz w:val="24"/>
        </w:rPr>
        <w:t>Старопорубежского</w:t>
      </w:r>
      <w:r w:rsidR="003935B9">
        <w:rPr>
          <w:rFonts w:ascii="Times New Roman" w:hAnsi="Times New Roman" w:cs="Times New Roman"/>
          <w:b/>
          <w:sz w:val="24"/>
        </w:rPr>
        <w:t xml:space="preserve"> </w:t>
      </w:r>
      <w:r w:rsidRPr="00590FD2">
        <w:rPr>
          <w:rFonts w:ascii="Times New Roman" w:hAnsi="Times New Roman" w:cs="Times New Roman"/>
          <w:b/>
          <w:sz w:val="24"/>
        </w:rPr>
        <w:t>муниципального образования</w:t>
      </w:r>
    </w:p>
    <w:tbl>
      <w:tblPr>
        <w:tblW w:w="4923" w:type="pct"/>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578"/>
        <w:gridCol w:w="4537"/>
        <w:gridCol w:w="2551"/>
      </w:tblGrid>
      <w:tr w:rsidR="00910B64" w:rsidRPr="00454B9B" w:rsidTr="00114AF8">
        <w:trPr>
          <w:cantSplit/>
          <w:trHeight w:val="20"/>
          <w:jc w:val="center"/>
        </w:trPr>
        <w:tc>
          <w:tcPr>
            <w:tcW w:w="290" w:type="pct"/>
            <w:tcBorders>
              <w:top w:val="single" w:sz="4" w:space="0" w:color="000000"/>
              <w:left w:val="single" w:sz="4" w:space="0" w:color="000000"/>
              <w:bottom w:val="single" w:sz="4" w:space="0" w:color="000000"/>
              <w:right w:val="single" w:sz="4" w:space="0" w:color="000000"/>
            </w:tcBorders>
            <w:vAlign w:val="center"/>
          </w:tcPr>
          <w:p w:rsidR="00910B64" w:rsidRPr="00454B9B" w:rsidRDefault="00910B64" w:rsidP="00454B9B">
            <w:pPr>
              <w:keepNext/>
              <w:widowControl w:val="0"/>
              <w:spacing w:after="0" w:line="240" w:lineRule="auto"/>
              <w:jc w:val="center"/>
              <w:rPr>
                <w:rFonts w:ascii="Times New Roman" w:eastAsia="Times New Roman" w:hAnsi="Times New Roman" w:cs="Times New Roman"/>
                <w:b/>
                <w:spacing w:val="-10"/>
                <w:sz w:val="24"/>
                <w:szCs w:val="24"/>
              </w:rPr>
            </w:pPr>
            <w:r w:rsidRPr="00454B9B">
              <w:rPr>
                <w:rFonts w:ascii="Times New Roman" w:hAnsi="Times New Roman" w:cs="Times New Roman"/>
                <w:b/>
                <w:spacing w:val="-10"/>
                <w:sz w:val="24"/>
                <w:szCs w:val="24"/>
              </w:rPr>
              <w:t>№ п/п</w:t>
            </w:r>
          </w:p>
        </w:tc>
        <w:tc>
          <w:tcPr>
            <w:tcW w:w="1256" w:type="pct"/>
            <w:tcBorders>
              <w:top w:val="single" w:sz="4" w:space="0" w:color="000000"/>
              <w:left w:val="single" w:sz="4" w:space="0" w:color="000000"/>
              <w:bottom w:val="single" w:sz="4" w:space="0" w:color="000000"/>
              <w:right w:val="single" w:sz="4" w:space="0" w:color="000000"/>
            </w:tcBorders>
            <w:vAlign w:val="center"/>
          </w:tcPr>
          <w:p w:rsidR="00910B64" w:rsidRPr="00454B9B" w:rsidRDefault="00910B64" w:rsidP="00910B64">
            <w:pPr>
              <w:keepNext/>
              <w:widowControl w:val="0"/>
              <w:spacing w:after="0" w:line="240" w:lineRule="auto"/>
              <w:jc w:val="center"/>
              <w:rPr>
                <w:rFonts w:ascii="Times New Roman" w:eastAsia="Times New Roman" w:hAnsi="Times New Roman" w:cs="Times New Roman"/>
                <w:b/>
                <w:sz w:val="24"/>
                <w:szCs w:val="24"/>
              </w:rPr>
            </w:pPr>
            <w:r w:rsidRPr="00454B9B">
              <w:rPr>
                <w:rFonts w:ascii="Times New Roman" w:eastAsia="Times New Roman" w:hAnsi="Times New Roman" w:cs="Times New Roman"/>
                <w:b/>
                <w:sz w:val="24"/>
                <w:szCs w:val="24"/>
              </w:rPr>
              <w:t>Наименование объекта</w:t>
            </w:r>
          </w:p>
        </w:tc>
        <w:tc>
          <w:tcPr>
            <w:tcW w:w="2211" w:type="pct"/>
            <w:tcBorders>
              <w:top w:val="single" w:sz="4" w:space="0" w:color="000000"/>
              <w:left w:val="single" w:sz="4" w:space="0" w:color="000000"/>
              <w:bottom w:val="single" w:sz="4" w:space="0" w:color="000000"/>
              <w:right w:val="single" w:sz="4" w:space="0" w:color="000000"/>
            </w:tcBorders>
            <w:vAlign w:val="center"/>
          </w:tcPr>
          <w:p w:rsidR="00910B64" w:rsidRPr="00454B9B" w:rsidRDefault="00910B64" w:rsidP="00910B64">
            <w:pPr>
              <w:keepNext/>
              <w:widowControl w:val="0"/>
              <w:spacing w:after="0" w:line="240" w:lineRule="auto"/>
              <w:jc w:val="center"/>
              <w:rPr>
                <w:rFonts w:ascii="Times New Roman" w:eastAsia="Times New Roman" w:hAnsi="Times New Roman" w:cs="Times New Roman"/>
                <w:b/>
                <w:sz w:val="24"/>
                <w:szCs w:val="24"/>
              </w:rPr>
            </w:pPr>
            <w:r w:rsidRPr="00454B9B">
              <w:rPr>
                <w:rFonts w:ascii="Times New Roman" w:eastAsia="Times New Roman" w:hAnsi="Times New Roman" w:cs="Times New Roman"/>
                <w:b/>
                <w:sz w:val="24"/>
                <w:szCs w:val="24"/>
              </w:rPr>
              <w:t>Местоположение</w:t>
            </w:r>
          </w:p>
        </w:tc>
        <w:tc>
          <w:tcPr>
            <w:tcW w:w="1243" w:type="pct"/>
            <w:tcBorders>
              <w:top w:val="single" w:sz="4" w:space="0" w:color="000000"/>
              <w:left w:val="single" w:sz="4" w:space="0" w:color="000000"/>
              <w:bottom w:val="single" w:sz="4" w:space="0" w:color="000000"/>
              <w:right w:val="single" w:sz="4" w:space="0" w:color="000000"/>
            </w:tcBorders>
            <w:vAlign w:val="center"/>
          </w:tcPr>
          <w:p w:rsidR="00910B64" w:rsidRPr="00454B9B" w:rsidRDefault="00910B64" w:rsidP="00910B64">
            <w:pPr>
              <w:keepNext/>
              <w:widowControl w:val="0"/>
              <w:spacing w:after="0" w:line="240" w:lineRule="auto"/>
              <w:jc w:val="center"/>
              <w:rPr>
                <w:rFonts w:ascii="Times New Roman" w:eastAsia="Times New Roman" w:hAnsi="Times New Roman" w:cs="Times New Roman"/>
                <w:b/>
                <w:sz w:val="24"/>
                <w:szCs w:val="24"/>
              </w:rPr>
            </w:pPr>
            <w:r w:rsidRPr="00910B64">
              <w:rPr>
                <w:rFonts w:ascii="Times New Roman" w:eastAsia="Times New Roman" w:hAnsi="Times New Roman" w:cs="Times New Roman"/>
                <w:b/>
                <w:sz w:val="24"/>
                <w:szCs w:val="24"/>
              </w:rPr>
              <w:t>Год постройки</w:t>
            </w:r>
          </w:p>
        </w:tc>
      </w:tr>
      <w:tr w:rsidR="00910B64" w:rsidRPr="00454B9B" w:rsidTr="00114AF8">
        <w:trPr>
          <w:cantSplit/>
          <w:trHeight w:val="491"/>
          <w:jc w:val="center"/>
        </w:trPr>
        <w:tc>
          <w:tcPr>
            <w:tcW w:w="290" w:type="pct"/>
            <w:tcBorders>
              <w:top w:val="single" w:sz="4" w:space="0" w:color="000000"/>
              <w:left w:val="single" w:sz="4" w:space="0" w:color="000000"/>
              <w:bottom w:val="single" w:sz="4" w:space="0" w:color="000000"/>
              <w:right w:val="single" w:sz="4" w:space="0" w:color="000000"/>
            </w:tcBorders>
            <w:vAlign w:val="center"/>
          </w:tcPr>
          <w:p w:rsidR="00910B64" w:rsidRPr="00454B9B" w:rsidRDefault="00910B64" w:rsidP="00454B9B">
            <w:pPr>
              <w:keepNext/>
              <w:widowControl w:val="0"/>
              <w:spacing w:after="0" w:line="240" w:lineRule="auto"/>
              <w:ind w:firstLine="51"/>
              <w:jc w:val="center"/>
              <w:rPr>
                <w:rFonts w:ascii="Times New Roman" w:hAnsi="Times New Roman" w:cs="Times New Roman"/>
                <w:b/>
                <w:sz w:val="24"/>
                <w:szCs w:val="24"/>
              </w:rPr>
            </w:pPr>
            <w:r w:rsidRPr="00454B9B">
              <w:rPr>
                <w:rFonts w:ascii="Times New Roman" w:hAnsi="Times New Roman" w:cs="Times New Roman"/>
                <w:b/>
                <w:sz w:val="24"/>
                <w:szCs w:val="24"/>
              </w:rPr>
              <w:t>1</w:t>
            </w:r>
          </w:p>
        </w:tc>
        <w:tc>
          <w:tcPr>
            <w:tcW w:w="1256" w:type="pct"/>
            <w:tcBorders>
              <w:top w:val="single" w:sz="4" w:space="0" w:color="000000"/>
              <w:left w:val="single" w:sz="4" w:space="0" w:color="000000"/>
              <w:bottom w:val="single" w:sz="4" w:space="0" w:color="000000"/>
              <w:right w:val="single" w:sz="4" w:space="0" w:color="000000"/>
            </w:tcBorders>
            <w:vAlign w:val="center"/>
          </w:tcPr>
          <w:p w:rsidR="00910B64" w:rsidRPr="003C4B45" w:rsidRDefault="00910B64" w:rsidP="00910B64">
            <w:pPr>
              <w:keepNext/>
              <w:widowControl w:val="0"/>
              <w:spacing w:after="0" w:line="240" w:lineRule="auto"/>
              <w:jc w:val="center"/>
              <w:rPr>
                <w:rFonts w:ascii="Times New Roman" w:hAnsi="Times New Roman" w:cs="Times New Roman"/>
                <w:color w:val="000000" w:themeColor="text1"/>
                <w:sz w:val="24"/>
                <w:szCs w:val="24"/>
              </w:rPr>
            </w:pPr>
            <w:r w:rsidRPr="003C4B45">
              <w:rPr>
                <w:rFonts w:ascii="Times New Roman" w:hAnsi="Times New Roman" w:cs="Times New Roman"/>
                <w:color w:val="000000" w:themeColor="text1"/>
                <w:sz w:val="24"/>
                <w:szCs w:val="24"/>
              </w:rPr>
              <w:t>Библиотека</w:t>
            </w:r>
          </w:p>
        </w:tc>
        <w:tc>
          <w:tcPr>
            <w:tcW w:w="2211" w:type="pct"/>
            <w:tcBorders>
              <w:top w:val="single" w:sz="4" w:space="0" w:color="000000"/>
              <w:left w:val="single" w:sz="4" w:space="0" w:color="000000"/>
              <w:bottom w:val="single" w:sz="4" w:space="0" w:color="000000"/>
              <w:right w:val="single" w:sz="4" w:space="0" w:color="000000"/>
            </w:tcBorders>
            <w:vAlign w:val="center"/>
          </w:tcPr>
          <w:p w:rsidR="00910B64" w:rsidRPr="003C4B45" w:rsidRDefault="00910B64" w:rsidP="00910B64">
            <w:pPr>
              <w:keepNext/>
              <w:widowControl w:val="0"/>
              <w:spacing w:after="0" w:line="240" w:lineRule="auto"/>
              <w:jc w:val="center"/>
              <w:rPr>
                <w:rFonts w:ascii="Times New Roman" w:hAnsi="Times New Roman" w:cs="Times New Roman"/>
                <w:color w:val="000000" w:themeColor="text1"/>
                <w:sz w:val="24"/>
                <w:szCs w:val="24"/>
              </w:rPr>
            </w:pPr>
            <w:r w:rsidRPr="003C4B45">
              <w:rPr>
                <w:rFonts w:ascii="Times New Roman" w:hAnsi="Times New Roman" w:cs="Times New Roman"/>
                <w:color w:val="000000" w:themeColor="text1"/>
                <w:sz w:val="24"/>
                <w:szCs w:val="24"/>
              </w:rPr>
              <w:t>с. Старая Порубежка, ул. Лободина, 19б</w:t>
            </w:r>
          </w:p>
        </w:tc>
        <w:tc>
          <w:tcPr>
            <w:tcW w:w="1243" w:type="pct"/>
            <w:tcBorders>
              <w:top w:val="single" w:sz="4" w:space="0" w:color="000000"/>
              <w:left w:val="single" w:sz="4" w:space="0" w:color="000000"/>
              <w:bottom w:val="single" w:sz="4" w:space="0" w:color="000000"/>
              <w:right w:val="single" w:sz="4" w:space="0" w:color="000000"/>
            </w:tcBorders>
            <w:vAlign w:val="center"/>
          </w:tcPr>
          <w:p w:rsidR="00910B64" w:rsidRPr="003C4B45" w:rsidRDefault="006B724C" w:rsidP="00910B64">
            <w:pPr>
              <w:keepNext/>
              <w:widowControl w:val="0"/>
              <w:spacing w:after="0" w:line="240" w:lineRule="auto"/>
              <w:jc w:val="center"/>
              <w:rPr>
                <w:rFonts w:ascii="Times New Roman" w:hAnsi="Times New Roman" w:cs="Times New Roman"/>
                <w:color w:val="000000" w:themeColor="text1"/>
                <w:sz w:val="24"/>
                <w:szCs w:val="24"/>
              </w:rPr>
            </w:pPr>
            <w:r w:rsidRPr="006B724C">
              <w:rPr>
                <w:rFonts w:ascii="Times New Roman" w:hAnsi="Times New Roman" w:cs="Times New Roman"/>
                <w:color w:val="000000" w:themeColor="text1"/>
                <w:sz w:val="24"/>
                <w:szCs w:val="24"/>
              </w:rPr>
              <w:t>1965</w:t>
            </w:r>
          </w:p>
        </w:tc>
      </w:tr>
      <w:tr w:rsidR="00910B64" w:rsidRPr="00454B9B" w:rsidTr="00114AF8">
        <w:trPr>
          <w:cantSplit/>
          <w:trHeight w:val="481"/>
          <w:jc w:val="center"/>
        </w:trPr>
        <w:tc>
          <w:tcPr>
            <w:tcW w:w="290" w:type="pct"/>
            <w:tcBorders>
              <w:top w:val="single" w:sz="4" w:space="0" w:color="000000"/>
              <w:left w:val="single" w:sz="4" w:space="0" w:color="000000"/>
              <w:bottom w:val="single" w:sz="4" w:space="0" w:color="000000"/>
              <w:right w:val="single" w:sz="4" w:space="0" w:color="000000"/>
            </w:tcBorders>
            <w:vAlign w:val="center"/>
          </w:tcPr>
          <w:p w:rsidR="00910B64" w:rsidRPr="00454B9B" w:rsidRDefault="00910B64" w:rsidP="00454B9B">
            <w:pPr>
              <w:keepNext/>
              <w:widowControl w:val="0"/>
              <w:spacing w:after="0" w:line="240" w:lineRule="auto"/>
              <w:ind w:firstLine="51"/>
              <w:jc w:val="center"/>
              <w:rPr>
                <w:rFonts w:ascii="Times New Roman" w:hAnsi="Times New Roman" w:cs="Times New Roman"/>
                <w:b/>
                <w:sz w:val="24"/>
                <w:szCs w:val="24"/>
              </w:rPr>
            </w:pPr>
            <w:r w:rsidRPr="00454B9B">
              <w:rPr>
                <w:rFonts w:ascii="Times New Roman" w:hAnsi="Times New Roman" w:cs="Times New Roman"/>
                <w:b/>
                <w:sz w:val="24"/>
                <w:szCs w:val="24"/>
              </w:rPr>
              <w:t>2</w:t>
            </w:r>
          </w:p>
        </w:tc>
        <w:tc>
          <w:tcPr>
            <w:tcW w:w="1256" w:type="pct"/>
            <w:tcBorders>
              <w:top w:val="single" w:sz="4" w:space="0" w:color="000000"/>
              <w:left w:val="single" w:sz="4" w:space="0" w:color="000000"/>
              <w:bottom w:val="single" w:sz="4" w:space="0" w:color="000000"/>
              <w:right w:val="single" w:sz="4" w:space="0" w:color="000000"/>
            </w:tcBorders>
            <w:vAlign w:val="center"/>
          </w:tcPr>
          <w:p w:rsidR="00910B64" w:rsidRPr="00985752" w:rsidRDefault="00985752" w:rsidP="00910B64">
            <w:pPr>
              <w:keepNext/>
              <w:widowControl w:val="0"/>
              <w:spacing w:after="0" w:line="240" w:lineRule="auto"/>
              <w:jc w:val="center"/>
              <w:rPr>
                <w:rFonts w:ascii="Times New Roman" w:hAnsi="Times New Roman" w:cs="Times New Roman"/>
                <w:color w:val="000000" w:themeColor="text1"/>
                <w:sz w:val="24"/>
                <w:szCs w:val="24"/>
              </w:rPr>
            </w:pPr>
            <w:r w:rsidRPr="003C4B45">
              <w:rPr>
                <w:rFonts w:ascii="Times New Roman" w:hAnsi="Times New Roman" w:cs="Times New Roman"/>
                <w:color w:val="000000" w:themeColor="text1"/>
                <w:sz w:val="24"/>
                <w:szCs w:val="24"/>
              </w:rPr>
              <w:t>Библиотека</w:t>
            </w:r>
          </w:p>
        </w:tc>
        <w:tc>
          <w:tcPr>
            <w:tcW w:w="2211" w:type="pct"/>
            <w:tcBorders>
              <w:top w:val="single" w:sz="4" w:space="0" w:color="000000"/>
              <w:left w:val="single" w:sz="4" w:space="0" w:color="000000"/>
              <w:bottom w:val="single" w:sz="4" w:space="0" w:color="000000"/>
              <w:right w:val="single" w:sz="4" w:space="0" w:color="000000"/>
            </w:tcBorders>
            <w:vAlign w:val="center"/>
          </w:tcPr>
          <w:p w:rsidR="00910B64" w:rsidRPr="00985752" w:rsidRDefault="00985752" w:rsidP="00910B64">
            <w:pPr>
              <w:keepNext/>
              <w:widowControl w:val="0"/>
              <w:spacing w:after="0" w:line="240" w:lineRule="auto"/>
              <w:jc w:val="center"/>
              <w:rPr>
                <w:rFonts w:ascii="Times New Roman" w:hAnsi="Times New Roman" w:cs="Times New Roman"/>
                <w:color w:val="000000" w:themeColor="text1"/>
                <w:sz w:val="24"/>
                <w:szCs w:val="24"/>
              </w:rPr>
            </w:pPr>
            <w:r w:rsidRPr="00985752">
              <w:rPr>
                <w:rFonts w:ascii="Times New Roman" w:hAnsi="Times New Roman" w:cs="Times New Roman"/>
                <w:color w:val="000000" w:themeColor="text1"/>
                <w:sz w:val="24"/>
                <w:szCs w:val="24"/>
              </w:rPr>
              <w:t>с. Камелик, ул. Набережная, д. 64</w:t>
            </w:r>
          </w:p>
        </w:tc>
        <w:tc>
          <w:tcPr>
            <w:tcW w:w="1243" w:type="pct"/>
            <w:tcBorders>
              <w:top w:val="single" w:sz="4" w:space="0" w:color="000000"/>
              <w:left w:val="single" w:sz="4" w:space="0" w:color="000000"/>
              <w:bottom w:val="single" w:sz="4" w:space="0" w:color="000000"/>
              <w:right w:val="single" w:sz="4" w:space="0" w:color="000000"/>
            </w:tcBorders>
            <w:vAlign w:val="center"/>
          </w:tcPr>
          <w:p w:rsidR="00910B64" w:rsidRPr="00985752" w:rsidRDefault="00985752" w:rsidP="00910B64">
            <w:pPr>
              <w:keepNext/>
              <w:widowControl w:val="0"/>
              <w:spacing w:after="0" w:line="240" w:lineRule="auto"/>
              <w:jc w:val="center"/>
              <w:rPr>
                <w:rFonts w:ascii="Times New Roman" w:hAnsi="Times New Roman" w:cs="Times New Roman"/>
                <w:color w:val="000000" w:themeColor="text1"/>
                <w:sz w:val="24"/>
                <w:szCs w:val="24"/>
              </w:rPr>
            </w:pPr>
            <w:r w:rsidRPr="00985752">
              <w:rPr>
                <w:rFonts w:ascii="Times New Roman" w:hAnsi="Times New Roman" w:cs="Times New Roman"/>
                <w:color w:val="000000" w:themeColor="text1"/>
                <w:sz w:val="24"/>
                <w:szCs w:val="24"/>
              </w:rPr>
              <w:t>1970</w:t>
            </w:r>
          </w:p>
        </w:tc>
      </w:tr>
    </w:tbl>
    <w:p w:rsidR="00125D16" w:rsidRDefault="00125D16" w:rsidP="009B0EAD">
      <w:pPr>
        <w:tabs>
          <w:tab w:val="left" w:pos="1155"/>
        </w:tabs>
        <w:spacing w:after="0" w:line="240" w:lineRule="auto"/>
        <w:ind w:firstLine="709"/>
        <w:rPr>
          <w:rFonts w:ascii="Times New Roman" w:hAnsi="Times New Roman" w:cs="Times New Roman"/>
          <w:b/>
          <w:sz w:val="24"/>
          <w:lang w:val="en-US"/>
        </w:rPr>
      </w:pPr>
    </w:p>
    <w:p w:rsidR="000A33B7" w:rsidRDefault="000A33B7" w:rsidP="009B0EAD">
      <w:pPr>
        <w:tabs>
          <w:tab w:val="left" w:pos="1155"/>
        </w:tabs>
        <w:spacing w:after="0" w:line="240" w:lineRule="auto"/>
        <w:ind w:firstLine="709"/>
        <w:rPr>
          <w:rFonts w:ascii="Times New Roman" w:hAnsi="Times New Roman" w:cs="Times New Roman"/>
          <w:b/>
          <w:sz w:val="24"/>
          <w:lang w:val="en-US"/>
        </w:rPr>
      </w:pPr>
    </w:p>
    <w:p w:rsidR="000A33B7" w:rsidRDefault="000A33B7" w:rsidP="009B0EAD">
      <w:pPr>
        <w:tabs>
          <w:tab w:val="left" w:pos="1155"/>
        </w:tabs>
        <w:spacing w:after="0" w:line="240" w:lineRule="auto"/>
        <w:ind w:firstLine="709"/>
        <w:rPr>
          <w:rFonts w:ascii="Times New Roman" w:hAnsi="Times New Roman" w:cs="Times New Roman"/>
          <w:b/>
          <w:sz w:val="24"/>
          <w:lang w:val="en-US"/>
        </w:rPr>
      </w:pPr>
    </w:p>
    <w:p w:rsidR="000A33B7" w:rsidRPr="000A33B7" w:rsidRDefault="000A33B7" w:rsidP="009B0EAD">
      <w:pPr>
        <w:tabs>
          <w:tab w:val="left" w:pos="1155"/>
        </w:tabs>
        <w:spacing w:after="0" w:line="240" w:lineRule="auto"/>
        <w:ind w:firstLine="709"/>
        <w:rPr>
          <w:rFonts w:ascii="Times New Roman" w:hAnsi="Times New Roman" w:cs="Times New Roman"/>
          <w:b/>
          <w:sz w:val="24"/>
          <w:lang w:val="en-US"/>
        </w:rPr>
      </w:pPr>
    </w:p>
    <w:p w:rsidR="00DF4F46" w:rsidRPr="00B45880" w:rsidRDefault="00DF4F46" w:rsidP="00533B19">
      <w:pPr>
        <w:pStyle w:val="af8"/>
        <w:numPr>
          <w:ilvl w:val="2"/>
          <w:numId w:val="57"/>
        </w:numPr>
        <w:tabs>
          <w:tab w:val="left" w:pos="1560"/>
          <w:tab w:val="left" w:pos="1701"/>
          <w:tab w:val="num" w:pos="6173"/>
        </w:tabs>
        <w:spacing w:after="0" w:line="300" w:lineRule="auto"/>
        <w:ind w:left="0" w:firstLine="709"/>
        <w:jc w:val="left"/>
        <w:outlineLvl w:val="1"/>
      </w:pPr>
      <w:bookmarkStart w:id="85" w:name="_Toc184368318"/>
      <w:r w:rsidRPr="00B45880">
        <w:lastRenderedPageBreak/>
        <w:t>Учреждения здравоохранения</w:t>
      </w:r>
      <w:bookmarkEnd w:id="84"/>
      <w:bookmarkEnd w:id="85"/>
    </w:p>
    <w:p w:rsidR="00B11FBD" w:rsidRDefault="00B11FBD" w:rsidP="00AF0833">
      <w:pPr>
        <w:tabs>
          <w:tab w:val="left" w:pos="1276"/>
        </w:tabs>
        <w:spacing w:after="0" w:line="300" w:lineRule="auto"/>
        <w:ind w:firstLine="709"/>
        <w:jc w:val="both"/>
        <w:rPr>
          <w:rFonts w:ascii="Times New Roman" w:hAnsi="Times New Roman" w:cs="Times New Roman"/>
          <w:sz w:val="28"/>
          <w:szCs w:val="28"/>
        </w:rPr>
      </w:pPr>
      <w:r w:rsidRPr="00B11FBD">
        <w:rPr>
          <w:rFonts w:ascii="Times New Roman" w:hAnsi="Times New Roman" w:cs="Times New Roman"/>
          <w:sz w:val="28"/>
          <w:szCs w:val="28"/>
        </w:rPr>
        <w:t>Для получения квалифицированной медицинской помощи жители  муниципального образования обращаются в следующие учреждения здравоохранения:</w:t>
      </w:r>
    </w:p>
    <w:p w:rsidR="00B11FBD" w:rsidRPr="00EC5C8E" w:rsidRDefault="00B11FBD" w:rsidP="00D51464">
      <w:pPr>
        <w:pStyle w:val="13"/>
        <w:keepNext/>
        <w:spacing w:after="0"/>
        <w:rPr>
          <w:rFonts w:ascii="Times New Roman Полужирный" w:hAnsi="Times New Roman Полужирный"/>
          <w:b/>
        </w:rPr>
      </w:pPr>
      <w:r w:rsidRPr="00EC5C8E">
        <w:rPr>
          <w:rFonts w:ascii="Times New Roman Полужирный" w:hAnsi="Times New Roman Полужирный"/>
          <w:b/>
        </w:rPr>
        <w:t xml:space="preserve">Таблица </w:t>
      </w:r>
      <w:r w:rsidR="007D48DB" w:rsidRPr="00EC5C8E">
        <w:rPr>
          <w:rFonts w:ascii="Times New Roman Полужирный" w:hAnsi="Times New Roman Полужирный"/>
          <w:b/>
        </w:rPr>
        <w:t>2.6.3.1</w:t>
      </w:r>
      <w:r w:rsidRPr="00EC5C8E">
        <w:rPr>
          <w:rFonts w:ascii="Times New Roman Полужирный" w:hAnsi="Times New Roman Полужирный"/>
          <w:b/>
        </w:rPr>
        <w:t xml:space="preserve"> Учреждения здравоохранения МО </w:t>
      </w: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503"/>
        <w:gridCol w:w="2268"/>
        <w:gridCol w:w="850"/>
        <w:gridCol w:w="993"/>
        <w:gridCol w:w="1274"/>
        <w:gridCol w:w="905"/>
        <w:gridCol w:w="794"/>
      </w:tblGrid>
      <w:tr w:rsidR="00A745BD" w:rsidRPr="00CD4A75" w:rsidTr="00CE093A">
        <w:trPr>
          <w:cantSplit/>
          <w:trHeight w:val="2117"/>
          <w:jc w:val="center"/>
        </w:trPr>
        <w:tc>
          <w:tcPr>
            <w:tcW w:w="328" w:type="pct"/>
            <w:tcBorders>
              <w:top w:val="single" w:sz="4" w:space="0" w:color="000000"/>
              <w:left w:val="single" w:sz="4" w:space="0" w:color="000000"/>
              <w:bottom w:val="single" w:sz="4" w:space="0" w:color="000000"/>
              <w:right w:val="single" w:sz="4" w:space="0" w:color="000000"/>
            </w:tcBorders>
            <w:vAlign w:val="center"/>
          </w:tcPr>
          <w:p w:rsidR="00A745BD" w:rsidRPr="00CD4A75" w:rsidRDefault="00A745BD" w:rsidP="003671C7">
            <w:pPr>
              <w:keepNext/>
              <w:spacing w:after="0" w:line="240" w:lineRule="auto"/>
              <w:jc w:val="center"/>
              <w:rPr>
                <w:rFonts w:ascii="Times New Roman" w:eastAsia="Times New Roman" w:hAnsi="Times New Roman" w:cs="Times New Roman"/>
                <w:b/>
                <w:sz w:val="24"/>
                <w:szCs w:val="24"/>
              </w:rPr>
            </w:pPr>
            <w:bookmarkStart w:id="86" w:name="_Toc99539815"/>
            <w:r w:rsidRPr="00CD4A75">
              <w:rPr>
                <w:rFonts w:ascii="Times New Roman" w:hAnsi="Times New Roman" w:cs="Times New Roman"/>
                <w:b/>
                <w:sz w:val="24"/>
                <w:szCs w:val="24"/>
              </w:rPr>
              <w:t>№ п/п</w:t>
            </w:r>
          </w:p>
        </w:tc>
        <w:tc>
          <w:tcPr>
            <w:tcW w:w="1219" w:type="pct"/>
            <w:tcBorders>
              <w:top w:val="single" w:sz="4" w:space="0" w:color="000000"/>
              <w:left w:val="single" w:sz="4" w:space="0" w:color="000000"/>
              <w:bottom w:val="single" w:sz="4" w:space="0" w:color="000000"/>
              <w:right w:val="single" w:sz="4" w:space="0" w:color="000000"/>
            </w:tcBorders>
            <w:textDirection w:val="btLr"/>
            <w:vAlign w:val="center"/>
          </w:tcPr>
          <w:p w:rsidR="00A745BD" w:rsidRPr="00CD4A75" w:rsidRDefault="00A745BD" w:rsidP="003671C7">
            <w:pPr>
              <w:keepNext/>
              <w:spacing w:after="0" w:line="240" w:lineRule="auto"/>
              <w:ind w:left="113" w:right="113"/>
              <w:jc w:val="center"/>
              <w:rPr>
                <w:rFonts w:ascii="Times New Roman" w:eastAsia="Times New Roman" w:hAnsi="Times New Roman" w:cs="Times New Roman"/>
                <w:b/>
                <w:sz w:val="24"/>
                <w:szCs w:val="24"/>
              </w:rPr>
            </w:pPr>
            <w:r w:rsidRPr="00CD4A75">
              <w:rPr>
                <w:rFonts w:ascii="Times New Roman" w:hAnsi="Times New Roman" w:cs="Times New Roman"/>
                <w:b/>
                <w:sz w:val="24"/>
                <w:szCs w:val="24"/>
              </w:rPr>
              <w:t>Наименование объекта</w:t>
            </w:r>
          </w:p>
        </w:tc>
        <w:tc>
          <w:tcPr>
            <w:tcW w:w="1105" w:type="pct"/>
            <w:tcBorders>
              <w:top w:val="single" w:sz="4" w:space="0" w:color="000000"/>
              <w:left w:val="single" w:sz="4" w:space="0" w:color="000000"/>
              <w:bottom w:val="single" w:sz="4" w:space="0" w:color="000000"/>
              <w:right w:val="single" w:sz="4" w:space="0" w:color="000000"/>
            </w:tcBorders>
            <w:textDirection w:val="btLr"/>
            <w:vAlign w:val="center"/>
          </w:tcPr>
          <w:p w:rsidR="00A745BD" w:rsidRPr="00CD4A75" w:rsidRDefault="00A745BD" w:rsidP="003671C7">
            <w:pPr>
              <w:keepNext/>
              <w:spacing w:after="0" w:line="240" w:lineRule="auto"/>
              <w:ind w:left="113" w:right="113"/>
              <w:jc w:val="center"/>
              <w:rPr>
                <w:rFonts w:ascii="Times New Roman" w:eastAsia="Times New Roman" w:hAnsi="Times New Roman" w:cs="Times New Roman"/>
                <w:b/>
                <w:sz w:val="24"/>
                <w:szCs w:val="24"/>
              </w:rPr>
            </w:pPr>
            <w:r>
              <w:rPr>
                <w:rFonts w:ascii="Times New Roman" w:hAnsi="Times New Roman" w:cs="Times New Roman"/>
                <w:b/>
                <w:sz w:val="24"/>
                <w:szCs w:val="24"/>
              </w:rPr>
              <w:t>Год постройки</w:t>
            </w:r>
          </w:p>
        </w:tc>
        <w:tc>
          <w:tcPr>
            <w:tcW w:w="414" w:type="pct"/>
            <w:tcBorders>
              <w:top w:val="single" w:sz="4" w:space="0" w:color="000000"/>
              <w:left w:val="single" w:sz="4" w:space="0" w:color="000000"/>
              <w:bottom w:val="single" w:sz="4" w:space="0" w:color="000000"/>
              <w:right w:val="single" w:sz="4" w:space="0" w:color="000000"/>
            </w:tcBorders>
            <w:textDirection w:val="btLr"/>
            <w:vAlign w:val="center"/>
          </w:tcPr>
          <w:p w:rsidR="00A745BD" w:rsidRPr="00CD4A75" w:rsidRDefault="00A745BD" w:rsidP="003671C7">
            <w:pPr>
              <w:keepNext/>
              <w:spacing w:after="0" w:line="240" w:lineRule="auto"/>
              <w:ind w:left="113" w:right="113"/>
              <w:jc w:val="center"/>
              <w:rPr>
                <w:rFonts w:ascii="Times New Roman" w:hAnsi="Times New Roman" w:cs="Times New Roman"/>
                <w:b/>
                <w:sz w:val="24"/>
                <w:szCs w:val="24"/>
              </w:rPr>
            </w:pPr>
            <w:r w:rsidRPr="00CD4A75">
              <w:rPr>
                <w:rFonts w:ascii="Times New Roman" w:hAnsi="Times New Roman" w:cs="Times New Roman"/>
                <w:b/>
                <w:sz w:val="24"/>
                <w:szCs w:val="24"/>
              </w:rPr>
              <w:t>Год ввода в эксплуатацию</w:t>
            </w:r>
          </w:p>
        </w:tc>
        <w:tc>
          <w:tcPr>
            <w:tcW w:w="484" w:type="pct"/>
            <w:tcBorders>
              <w:top w:val="single" w:sz="4" w:space="0" w:color="000000"/>
              <w:left w:val="single" w:sz="4" w:space="0" w:color="000000"/>
              <w:bottom w:val="single" w:sz="4" w:space="0" w:color="000000"/>
              <w:right w:val="single" w:sz="4" w:space="0" w:color="000000"/>
            </w:tcBorders>
            <w:textDirection w:val="btLr"/>
            <w:vAlign w:val="center"/>
          </w:tcPr>
          <w:p w:rsidR="003671C7" w:rsidRDefault="003671C7" w:rsidP="003671C7">
            <w:pPr>
              <w:keepNext/>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Общая </w:t>
            </w:r>
          </w:p>
          <w:p w:rsidR="00A745BD" w:rsidRPr="00CD4A75" w:rsidRDefault="003671C7" w:rsidP="003671C7">
            <w:pPr>
              <w:keepNext/>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площадь</w:t>
            </w:r>
            <w:r w:rsidR="00A745BD" w:rsidRPr="00CD4A75">
              <w:rPr>
                <w:rFonts w:ascii="Times New Roman" w:hAnsi="Times New Roman" w:cs="Times New Roman"/>
                <w:b/>
                <w:sz w:val="24"/>
                <w:szCs w:val="24"/>
              </w:rPr>
              <w:t>,</w:t>
            </w:r>
            <w:r w:rsidR="00A745BD">
              <w:rPr>
                <w:rFonts w:ascii="Times New Roman" w:hAnsi="Times New Roman" w:cs="Times New Roman"/>
                <w:b/>
                <w:sz w:val="24"/>
                <w:szCs w:val="24"/>
              </w:rPr>
              <w:t xml:space="preserve"> </w:t>
            </w:r>
            <w:r w:rsidR="00A745BD" w:rsidRPr="00CD4A75">
              <w:rPr>
                <w:rFonts w:ascii="Times New Roman" w:hAnsi="Times New Roman" w:cs="Times New Roman"/>
                <w:b/>
                <w:sz w:val="24"/>
                <w:szCs w:val="24"/>
              </w:rPr>
              <w:t>м</w:t>
            </w:r>
            <w:r w:rsidR="00A745BD" w:rsidRPr="00CD4A75">
              <w:rPr>
                <w:rFonts w:ascii="Times New Roman" w:hAnsi="Times New Roman" w:cs="Times New Roman"/>
                <w:b/>
                <w:sz w:val="24"/>
                <w:szCs w:val="24"/>
                <w:vertAlign w:val="superscript"/>
              </w:rPr>
              <w:t>2</w:t>
            </w:r>
          </w:p>
        </w:tc>
        <w:tc>
          <w:tcPr>
            <w:tcW w:w="621" w:type="pct"/>
            <w:tcBorders>
              <w:top w:val="single" w:sz="4" w:space="0" w:color="000000"/>
              <w:left w:val="single" w:sz="4" w:space="0" w:color="000000"/>
              <w:bottom w:val="single" w:sz="4" w:space="0" w:color="000000"/>
              <w:right w:val="single" w:sz="4" w:space="0" w:color="000000"/>
            </w:tcBorders>
            <w:textDirection w:val="btLr"/>
            <w:vAlign w:val="center"/>
          </w:tcPr>
          <w:p w:rsidR="00A745BD" w:rsidRPr="00CD4A75" w:rsidRDefault="00A745BD" w:rsidP="003671C7">
            <w:pPr>
              <w:keepNext/>
              <w:spacing w:after="0" w:line="240" w:lineRule="auto"/>
              <w:ind w:left="113" w:right="113"/>
              <w:jc w:val="center"/>
              <w:rPr>
                <w:rFonts w:ascii="Times New Roman" w:hAnsi="Times New Roman" w:cs="Times New Roman"/>
                <w:b/>
                <w:sz w:val="24"/>
                <w:szCs w:val="24"/>
              </w:rPr>
            </w:pPr>
            <w:r w:rsidRPr="00CD4A75">
              <w:rPr>
                <w:rFonts w:ascii="Times New Roman" w:hAnsi="Times New Roman" w:cs="Times New Roman"/>
                <w:b/>
                <w:sz w:val="24"/>
                <w:szCs w:val="24"/>
              </w:rPr>
              <w:t>Площадь земельного участка,</w:t>
            </w:r>
            <w:r>
              <w:rPr>
                <w:rFonts w:ascii="Times New Roman" w:hAnsi="Times New Roman" w:cs="Times New Roman"/>
                <w:b/>
                <w:sz w:val="24"/>
                <w:szCs w:val="24"/>
              </w:rPr>
              <w:t xml:space="preserve"> </w:t>
            </w:r>
            <w:r w:rsidRPr="00CD4A75">
              <w:rPr>
                <w:rFonts w:ascii="Times New Roman" w:hAnsi="Times New Roman" w:cs="Times New Roman"/>
                <w:b/>
                <w:sz w:val="24"/>
                <w:szCs w:val="24"/>
              </w:rPr>
              <w:t>м</w:t>
            </w:r>
            <w:r w:rsidRPr="00CD4A75">
              <w:rPr>
                <w:rFonts w:ascii="Times New Roman" w:hAnsi="Times New Roman" w:cs="Times New Roman"/>
                <w:b/>
                <w:sz w:val="24"/>
                <w:szCs w:val="24"/>
                <w:vertAlign w:val="superscript"/>
              </w:rPr>
              <w:t>2</w:t>
            </w:r>
          </w:p>
        </w:tc>
        <w:tc>
          <w:tcPr>
            <w:tcW w:w="441" w:type="pct"/>
            <w:tcBorders>
              <w:top w:val="single" w:sz="4" w:space="0" w:color="000000"/>
              <w:left w:val="single" w:sz="4" w:space="0" w:color="000000"/>
              <w:bottom w:val="single" w:sz="4" w:space="0" w:color="000000"/>
              <w:right w:val="single" w:sz="4" w:space="0" w:color="000000"/>
            </w:tcBorders>
            <w:textDirection w:val="btLr"/>
            <w:vAlign w:val="center"/>
          </w:tcPr>
          <w:p w:rsidR="00A745BD" w:rsidRPr="00CD4A75" w:rsidRDefault="00A745BD" w:rsidP="003671C7">
            <w:pPr>
              <w:keepNext/>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Мощность проектная</w:t>
            </w:r>
          </w:p>
        </w:tc>
        <w:tc>
          <w:tcPr>
            <w:tcW w:w="387" w:type="pct"/>
            <w:tcBorders>
              <w:top w:val="single" w:sz="4" w:space="0" w:color="000000"/>
              <w:left w:val="single" w:sz="4" w:space="0" w:color="000000"/>
              <w:bottom w:val="single" w:sz="4" w:space="0" w:color="000000"/>
              <w:right w:val="single" w:sz="4" w:space="0" w:color="000000"/>
            </w:tcBorders>
            <w:textDirection w:val="btLr"/>
            <w:vAlign w:val="center"/>
          </w:tcPr>
          <w:p w:rsidR="00A745BD" w:rsidRPr="00CD4A75" w:rsidRDefault="00A745BD" w:rsidP="003671C7">
            <w:pPr>
              <w:keepNext/>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Мощность фактическая</w:t>
            </w:r>
          </w:p>
        </w:tc>
      </w:tr>
      <w:tr w:rsidR="00A745BD" w:rsidRPr="00CD4A75" w:rsidTr="00CE093A">
        <w:trPr>
          <w:jc w:val="center"/>
        </w:trPr>
        <w:tc>
          <w:tcPr>
            <w:tcW w:w="328" w:type="pct"/>
            <w:tcBorders>
              <w:top w:val="single" w:sz="4" w:space="0" w:color="000000"/>
              <w:left w:val="single" w:sz="4" w:space="0" w:color="000000"/>
              <w:bottom w:val="single" w:sz="4" w:space="0" w:color="000000"/>
              <w:right w:val="single" w:sz="4" w:space="0" w:color="000000"/>
            </w:tcBorders>
            <w:vAlign w:val="center"/>
          </w:tcPr>
          <w:p w:rsidR="00A745BD" w:rsidRPr="00CD4A75" w:rsidRDefault="00A745BD" w:rsidP="003671C7">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219" w:type="pct"/>
            <w:tcBorders>
              <w:top w:val="single" w:sz="4" w:space="0" w:color="000000"/>
              <w:left w:val="single" w:sz="4" w:space="0" w:color="000000"/>
              <w:bottom w:val="single" w:sz="4" w:space="0" w:color="000000"/>
              <w:right w:val="single" w:sz="4" w:space="0" w:color="000000"/>
            </w:tcBorders>
            <w:vAlign w:val="center"/>
          </w:tcPr>
          <w:p w:rsidR="00A745BD" w:rsidRPr="002409A6" w:rsidRDefault="00A745BD" w:rsidP="003671C7">
            <w:pPr>
              <w:keepNext/>
              <w:spacing w:after="0" w:line="240" w:lineRule="auto"/>
              <w:jc w:val="center"/>
              <w:rPr>
                <w:rFonts w:ascii="Times New Roman" w:eastAsia="Times New Roman" w:hAnsi="Times New Roman" w:cs="Times New Roman"/>
                <w:sz w:val="24"/>
                <w:szCs w:val="24"/>
              </w:rPr>
            </w:pPr>
            <w:r w:rsidRPr="002409A6">
              <w:rPr>
                <w:rFonts w:ascii="Times New Roman" w:eastAsia="Times New Roman" w:hAnsi="Times New Roman" w:cs="Times New Roman"/>
                <w:sz w:val="24"/>
                <w:szCs w:val="24"/>
              </w:rPr>
              <w:t>Здание врачебной амбулатории ГУЗ СО «Пугачевская РБ»</w:t>
            </w:r>
          </w:p>
        </w:tc>
        <w:tc>
          <w:tcPr>
            <w:tcW w:w="1105" w:type="pct"/>
            <w:tcBorders>
              <w:top w:val="single" w:sz="4" w:space="0" w:color="000000"/>
              <w:left w:val="single" w:sz="4" w:space="0" w:color="000000"/>
              <w:bottom w:val="single" w:sz="4" w:space="0" w:color="000000"/>
              <w:right w:val="single" w:sz="4" w:space="0" w:color="000000"/>
            </w:tcBorders>
            <w:vAlign w:val="center"/>
          </w:tcPr>
          <w:p w:rsidR="00A745BD" w:rsidRPr="002409A6" w:rsidRDefault="00A745BD" w:rsidP="003671C7">
            <w:pPr>
              <w:keepNext/>
              <w:spacing w:after="0" w:line="240" w:lineRule="auto"/>
              <w:jc w:val="center"/>
              <w:rPr>
                <w:rFonts w:ascii="Times New Roman" w:eastAsia="Times New Roman" w:hAnsi="Times New Roman" w:cs="Times New Roman"/>
                <w:sz w:val="24"/>
                <w:szCs w:val="24"/>
              </w:rPr>
            </w:pPr>
            <w:r w:rsidRPr="002409A6">
              <w:rPr>
                <w:rFonts w:ascii="Times New Roman" w:eastAsia="Times New Roman" w:hAnsi="Times New Roman" w:cs="Times New Roman"/>
                <w:sz w:val="24"/>
                <w:szCs w:val="24"/>
              </w:rPr>
              <w:t>с. Старая Порубежка, ул.</w:t>
            </w:r>
            <w:r>
              <w:rPr>
                <w:rFonts w:ascii="Times New Roman" w:eastAsia="Times New Roman" w:hAnsi="Times New Roman" w:cs="Times New Roman"/>
                <w:sz w:val="24"/>
                <w:szCs w:val="24"/>
                <w:lang w:val="en-US"/>
              </w:rPr>
              <w:t> </w:t>
            </w:r>
            <w:r w:rsidRPr="002409A6">
              <w:rPr>
                <w:rFonts w:ascii="Times New Roman" w:eastAsia="Times New Roman" w:hAnsi="Times New Roman" w:cs="Times New Roman"/>
                <w:sz w:val="24"/>
                <w:szCs w:val="24"/>
              </w:rPr>
              <w:t xml:space="preserve">Чапаева, </w:t>
            </w:r>
            <w:r w:rsidR="003671C7">
              <w:rPr>
                <w:rFonts w:ascii="Times New Roman" w:eastAsia="Times New Roman" w:hAnsi="Times New Roman" w:cs="Times New Roman"/>
                <w:sz w:val="24"/>
                <w:szCs w:val="24"/>
              </w:rPr>
              <w:t>д. </w:t>
            </w:r>
            <w:r w:rsidRPr="002409A6">
              <w:rPr>
                <w:rFonts w:ascii="Times New Roman" w:eastAsia="Times New Roman" w:hAnsi="Times New Roman" w:cs="Times New Roman"/>
                <w:sz w:val="24"/>
                <w:szCs w:val="24"/>
              </w:rPr>
              <w:t>42А</w:t>
            </w:r>
          </w:p>
        </w:tc>
        <w:tc>
          <w:tcPr>
            <w:tcW w:w="414" w:type="pct"/>
            <w:tcBorders>
              <w:top w:val="single" w:sz="4" w:space="0" w:color="000000"/>
              <w:left w:val="single" w:sz="4" w:space="0" w:color="000000"/>
              <w:bottom w:val="single" w:sz="4" w:space="0" w:color="000000"/>
              <w:right w:val="single" w:sz="4" w:space="0" w:color="000000"/>
            </w:tcBorders>
            <w:vAlign w:val="center"/>
          </w:tcPr>
          <w:p w:rsidR="00A745BD" w:rsidRPr="0078423A" w:rsidRDefault="003671C7" w:rsidP="003671C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1990</w:t>
            </w:r>
          </w:p>
        </w:tc>
        <w:tc>
          <w:tcPr>
            <w:tcW w:w="484" w:type="pct"/>
            <w:tcBorders>
              <w:top w:val="single" w:sz="4" w:space="0" w:color="000000"/>
              <w:left w:val="single" w:sz="4" w:space="0" w:color="000000"/>
              <w:bottom w:val="single" w:sz="4" w:space="0" w:color="000000"/>
              <w:right w:val="single" w:sz="4" w:space="0" w:color="000000"/>
            </w:tcBorders>
            <w:vAlign w:val="center"/>
          </w:tcPr>
          <w:p w:rsidR="00A745BD" w:rsidRPr="0078423A" w:rsidRDefault="00A745BD" w:rsidP="003671C7">
            <w:pPr>
              <w:keepNext/>
              <w:spacing w:after="0" w:line="240" w:lineRule="auto"/>
              <w:jc w:val="center"/>
              <w:rPr>
                <w:rFonts w:ascii="Times New Roman" w:eastAsia="Times New Roman" w:hAnsi="Times New Roman" w:cs="Times New Roman"/>
                <w:sz w:val="24"/>
                <w:szCs w:val="24"/>
              </w:rPr>
            </w:pPr>
            <w:r w:rsidRPr="0078423A">
              <w:rPr>
                <w:rFonts w:ascii="Times New Roman" w:eastAsia="Times New Roman" w:hAnsi="Times New Roman" w:cs="Times New Roman"/>
                <w:sz w:val="24"/>
                <w:szCs w:val="24"/>
              </w:rPr>
              <w:t>39</w:t>
            </w:r>
            <w:r w:rsidR="003671C7">
              <w:rPr>
                <w:rFonts w:ascii="Times New Roman" w:eastAsia="Times New Roman" w:hAnsi="Times New Roman" w:cs="Times New Roman"/>
                <w:sz w:val="24"/>
                <w:szCs w:val="24"/>
              </w:rPr>
              <w:t>1</w:t>
            </w:r>
            <w:r w:rsidRPr="0078423A">
              <w:rPr>
                <w:rFonts w:ascii="Times New Roman" w:eastAsia="Times New Roman" w:hAnsi="Times New Roman" w:cs="Times New Roman"/>
                <w:sz w:val="24"/>
                <w:szCs w:val="24"/>
              </w:rPr>
              <w:t>,</w:t>
            </w:r>
            <w:r w:rsidR="003671C7">
              <w:rPr>
                <w:rFonts w:ascii="Times New Roman" w:eastAsia="Times New Roman" w:hAnsi="Times New Roman" w:cs="Times New Roman"/>
                <w:sz w:val="24"/>
                <w:szCs w:val="24"/>
              </w:rPr>
              <w:t>8</w:t>
            </w:r>
          </w:p>
        </w:tc>
        <w:tc>
          <w:tcPr>
            <w:tcW w:w="621" w:type="pct"/>
            <w:tcBorders>
              <w:top w:val="single" w:sz="4" w:space="0" w:color="000000"/>
              <w:left w:val="single" w:sz="4" w:space="0" w:color="000000"/>
              <w:bottom w:val="single" w:sz="4" w:space="0" w:color="000000"/>
              <w:right w:val="single" w:sz="4" w:space="0" w:color="000000"/>
            </w:tcBorders>
            <w:vAlign w:val="center"/>
          </w:tcPr>
          <w:p w:rsidR="00A745BD" w:rsidRPr="0078423A" w:rsidRDefault="00A745BD" w:rsidP="003671C7">
            <w:pPr>
              <w:keepNext/>
              <w:spacing w:after="0" w:line="240" w:lineRule="auto"/>
              <w:jc w:val="center"/>
              <w:rPr>
                <w:rFonts w:ascii="Times New Roman" w:eastAsia="Times New Roman" w:hAnsi="Times New Roman" w:cs="Times New Roman"/>
                <w:sz w:val="24"/>
                <w:szCs w:val="24"/>
              </w:rPr>
            </w:pPr>
            <w:r w:rsidRPr="005B49F9">
              <w:rPr>
                <w:rFonts w:ascii="Times New Roman" w:eastAsia="Times New Roman" w:hAnsi="Times New Roman" w:cs="Times New Roman"/>
                <w:sz w:val="24"/>
                <w:szCs w:val="24"/>
              </w:rPr>
              <w:t>2 522</w:t>
            </w:r>
          </w:p>
        </w:tc>
        <w:tc>
          <w:tcPr>
            <w:tcW w:w="441" w:type="pct"/>
            <w:tcBorders>
              <w:top w:val="single" w:sz="4" w:space="0" w:color="000000"/>
              <w:left w:val="single" w:sz="4" w:space="0" w:color="000000"/>
              <w:bottom w:val="single" w:sz="4" w:space="0" w:color="000000"/>
              <w:right w:val="single" w:sz="4" w:space="0" w:color="000000"/>
            </w:tcBorders>
            <w:vAlign w:val="center"/>
          </w:tcPr>
          <w:p w:rsidR="00A745BD" w:rsidRPr="005B49F9" w:rsidRDefault="00A745BD" w:rsidP="003671C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387" w:type="pct"/>
            <w:tcBorders>
              <w:top w:val="single" w:sz="4" w:space="0" w:color="000000"/>
              <w:left w:val="single" w:sz="4" w:space="0" w:color="000000"/>
              <w:bottom w:val="single" w:sz="4" w:space="0" w:color="000000"/>
              <w:right w:val="single" w:sz="4" w:space="0" w:color="000000"/>
            </w:tcBorders>
            <w:vAlign w:val="center"/>
          </w:tcPr>
          <w:p w:rsidR="00A745BD" w:rsidRPr="005B49F9" w:rsidRDefault="00A745BD" w:rsidP="003671C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A745BD" w:rsidRPr="00CD4A75" w:rsidTr="00CE093A">
        <w:trPr>
          <w:jc w:val="center"/>
        </w:trPr>
        <w:tc>
          <w:tcPr>
            <w:tcW w:w="328" w:type="pct"/>
            <w:tcBorders>
              <w:top w:val="single" w:sz="4" w:space="0" w:color="000000"/>
              <w:left w:val="single" w:sz="4" w:space="0" w:color="000000"/>
              <w:bottom w:val="single" w:sz="4" w:space="0" w:color="000000"/>
              <w:right w:val="single" w:sz="4" w:space="0" w:color="000000"/>
            </w:tcBorders>
            <w:vAlign w:val="center"/>
          </w:tcPr>
          <w:p w:rsidR="00A745BD" w:rsidRPr="00CD4A75" w:rsidRDefault="00A745BD" w:rsidP="003671C7">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19" w:type="pct"/>
            <w:tcBorders>
              <w:top w:val="single" w:sz="4" w:space="0" w:color="000000"/>
              <w:left w:val="single" w:sz="4" w:space="0" w:color="000000"/>
              <w:bottom w:val="single" w:sz="4" w:space="0" w:color="000000"/>
              <w:right w:val="single" w:sz="4" w:space="0" w:color="000000"/>
            </w:tcBorders>
            <w:vAlign w:val="center"/>
          </w:tcPr>
          <w:p w:rsidR="00A745BD" w:rsidRPr="002409A6" w:rsidRDefault="00A745BD" w:rsidP="003671C7">
            <w:pPr>
              <w:keepNext/>
              <w:spacing w:after="0" w:line="240" w:lineRule="auto"/>
              <w:jc w:val="center"/>
              <w:rPr>
                <w:rFonts w:ascii="Times New Roman" w:eastAsia="Times New Roman" w:hAnsi="Times New Roman" w:cs="Times New Roman"/>
                <w:sz w:val="24"/>
                <w:szCs w:val="24"/>
              </w:rPr>
            </w:pPr>
            <w:r w:rsidRPr="002409A6">
              <w:rPr>
                <w:rFonts w:ascii="Times New Roman" w:eastAsia="Times New Roman" w:hAnsi="Times New Roman" w:cs="Times New Roman"/>
                <w:sz w:val="24"/>
                <w:szCs w:val="24"/>
              </w:rPr>
              <w:t>ФАП</w:t>
            </w:r>
          </w:p>
        </w:tc>
        <w:tc>
          <w:tcPr>
            <w:tcW w:w="1105" w:type="pct"/>
            <w:tcBorders>
              <w:top w:val="single" w:sz="4" w:space="0" w:color="000000"/>
              <w:left w:val="single" w:sz="4" w:space="0" w:color="000000"/>
              <w:bottom w:val="single" w:sz="4" w:space="0" w:color="000000"/>
              <w:right w:val="single" w:sz="4" w:space="0" w:color="000000"/>
            </w:tcBorders>
            <w:vAlign w:val="center"/>
          </w:tcPr>
          <w:p w:rsidR="00A745BD" w:rsidRPr="002409A6" w:rsidRDefault="00A745BD" w:rsidP="003671C7">
            <w:pPr>
              <w:keepNext/>
              <w:spacing w:after="0" w:line="240" w:lineRule="auto"/>
              <w:jc w:val="center"/>
              <w:rPr>
                <w:rFonts w:ascii="Times New Roman" w:eastAsia="Times New Roman" w:hAnsi="Times New Roman" w:cs="Times New Roman"/>
                <w:sz w:val="24"/>
                <w:szCs w:val="24"/>
              </w:rPr>
            </w:pPr>
            <w:r w:rsidRPr="002409A6">
              <w:rPr>
                <w:rFonts w:ascii="Times New Roman" w:eastAsia="Times New Roman" w:hAnsi="Times New Roman" w:cs="Times New Roman"/>
                <w:sz w:val="24"/>
                <w:szCs w:val="24"/>
              </w:rPr>
              <w:t>с. Камелик,</w:t>
            </w:r>
          </w:p>
          <w:p w:rsidR="00A745BD" w:rsidRPr="002409A6" w:rsidRDefault="00A745BD" w:rsidP="003671C7">
            <w:pPr>
              <w:keepNext/>
              <w:spacing w:after="0" w:line="240" w:lineRule="auto"/>
              <w:jc w:val="center"/>
              <w:rPr>
                <w:rFonts w:ascii="Times New Roman" w:eastAsia="Times New Roman" w:hAnsi="Times New Roman" w:cs="Times New Roman"/>
                <w:sz w:val="24"/>
                <w:szCs w:val="24"/>
              </w:rPr>
            </w:pPr>
            <w:r w:rsidRPr="002409A6">
              <w:rPr>
                <w:rFonts w:ascii="Times New Roman" w:eastAsia="Times New Roman" w:hAnsi="Times New Roman" w:cs="Times New Roman"/>
                <w:sz w:val="24"/>
                <w:szCs w:val="24"/>
              </w:rPr>
              <w:t xml:space="preserve">ул. Набережная, </w:t>
            </w:r>
            <w:r w:rsidR="003671C7">
              <w:rPr>
                <w:rFonts w:ascii="Times New Roman" w:eastAsia="Times New Roman" w:hAnsi="Times New Roman" w:cs="Times New Roman"/>
                <w:sz w:val="24"/>
                <w:szCs w:val="24"/>
              </w:rPr>
              <w:t>д. </w:t>
            </w:r>
            <w:r w:rsidRPr="002409A6">
              <w:rPr>
                <w:rFonts w:ascii="Times New Roman" w:eastAsia="Times New Roman" w:hAnsi="Times New Roman" w:cs="Times New Roman"/>
                <w:sz w:val="24"/>
                <w:szCs w:val="24"/>
              </w:rPr>
              <w:t>60/2</w:t>
            </w:r>
          </w:p>
        </w:tc>
        <w:tc>
          <w:tcPr>
            <w:tcW w:w="414" w:type="pct"/>
            <w:tcBorders>
              <w:top w:val="single" w:sz="4" w:space="0" w:color="000000"/>
              <w:left w:val="single" w:sz="4" w:space="0" w:color="000000"/>
              <w:bottom w:val="single" w:sz="4" w:space="0" w:color="000000"/>
              <w:right w:val="single" w:sz="4" w:space="0" w:color="000000"/>
            </w:tcBorders>
            <w:vAlign w:val="center"/>
          </w:tcPr>
          <w:p w:rsidR="00A745BD" w:rsidRPr="0078423A" w:rsidRDefault="00A745BD" w:rsidP="003671C7">
            <w:pPr>
              <w:keepNext/>
              <w:spacing w:after="0" w:line="240" w:lineRule="auto"/>
              <w:jc w:val="center"/>
              <w:rPr>
                <w:rFonts w:ascii="Times New Roman" w:eastAsia="Times New Roman" w:hAnsi="Times New Roman" w:cs="Times New Roman"/>
                <w:sz w:val="24"/>
                <w:szCs w:val="24"/>
              </w:rPr>
            </w:pPr>
            <w:r w:rsidRPr="00C65E32">
              <w:rPr>
                <w:rFonts w:ascii="Times New Roman" w:eastAsia="Times New Roman" w:hAnsi="Times New Roman" w:cs="Times New Roman"/>
                <w:sz w:val="24"/>
                <w:szCs w:val="24"/>
              </w:rPr>
              <w:t>198</w:t>
            </w:r>
            <w:r w:rsidR="003671C7">
              <w:rPr>
                <w:rFonts w:ascii="Times New Roman" w:eastAsia="Times New Roman" w:hAnsi="Times New Roman" w:cs="Times New Roman"/>
                <w:sz w:val="24"/>
                <w:szCs w:val="24"/>
              </w:rPr>
              <w:t>4</w:t>
            </w:r>
          </w:p>
        </w:tc>
        <w:tc>
          <w:tcPr>
            <w:tcW w:w="484" w:type="pct"/>
            <w:tcBorders>
              <w:top w:val="single" w:sz="4" w:space="0" w:color="000000"/>
              <w:left w:val="single" w:sz="4" w:space="0" w:color="000000"/>
              <w:bottom w:val="single" w:sz="4" w:space="0" w:color="000000"/>
              <w:right w:val="single" w:sz="4" w:space="0" w:color="000000"/>
            </w:tcBorders>
            <w:vAlign w:val="center"/>
          </w:tcPr>
          <w:p w:rsidR="00A745BD" w:rsidRPr="0078423A" w:rsidRDefault="00A745BD" w:rsidP="003671C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83,7</w:t>
            </w:r>
          </w:p>
        </w:tc>
        <w:tc>
          <w:tcPr>
            <w:tcW w:w="621" w:type="pct"/>
            <w:tcBorders>
              <w:top w:val="single" w:sz="4" w:space="0" w:color="000000"/>
              <w:left w:val="single" w:sz="4" w:space="0" w:color="000000"/>
              <w:bottom w:val="single" w:sz="4" w:space="0" w:color="000000"/>
              <w:right w:val="single" w:sz="4" w:space="0" w:color="000000"/>
            </w:tcBorders>
            <w:vAlign w:val="center"/>
          </w:tcPr>
          <w:p w:rsidR="00A745BD" w:rsidRPr="0078423A" w:rsidRDefault="00A745BD" w:rsidP="003671C7">
            <w:pPr>
              <w:keepNext/>
              <w:spacing w:after="0" w:line="240" w:lineRule="auto"/>
              <w:jc w:val="center"/>
              <w:rPr>
                <w:rFonts w:ascii="Times New Roman" w:eastAsia="Times New Roman" w:hAnsi="Times New Roman" w:cs="Times New Roman"/>
                <w:sz w:val="24"/>
                <w:szCs w:val="24"/>
              </w:rPr>
            </w:pPr>
            <w:r w:rsidRPr="002409A6">
              <w:rPr>
                <w:rFonts w:ascii="Times New Roman" w:eastAsia="Times New Roman" w:hAnsi="Times New Roman" w:cs="Times New Roman"/>
                <w:sz w:val="24"/>
                <w:szCs w:val="24"/>
              </w:rPr>
              <w:t>159</w:t>
            </w:r>
          </w:p>
        </w:tc>
        <w:tc>
          <w:tcPr>
            <w:tcW w:w="441" w:type="pct"/>
            <w:tcBorders>
              <w:top w:val="single" w:sz="4" w:space="0" w:color="000000"/>
              <w:left w:val="single" w:sz="4" w:space="0" w:color="000000"/>
              <w:bottom w:val="single" w:sz="4" w:space="0" w:color="000000"/>
              <w:right w:val="single" w:sz="4" w:space="0" w:color="000000"/>
            </w:tcBorders>
            <w:vAlign w:val="center"/>
          </w:tcPr>
          <w:p w:rsidR="00A745BD" w:rsidRPr="002409A6" w:rsidRDefault="00A745BD" w:rsidP="003671C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A745BD" w:rsidRPr="002409A6" w:rsidRDefault="00A745BD" w:rsidP="003671C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1903A5" w:rsidRDefault="001903A5" w:rsidP="007473C0">
      <w:pPr>
        <w:pStyle w:val="af8"/>
        <w:tabs>
          <w:tab w:val="left" w:pos="1560"/>
          <w:tab w:val="left" w:pos="1701"/>
        </w:tabs>
        <w:spacing w:after="0" w:line="300" w:lineRule="auto"/>
        <w:ind w:left="709" w:firstLine="0"/>
        <w:jc w:val="left"/>
      </w:pPr>
    </w:p>
    <w:p w:rsidR="00DF4F46" w:rsidRPr="0009214F" w:rsidRDefault="00DF4F46" w:rsidP="00533B19">
      <w:pPr>
        <w:pStyle w:val="af8"/>
        <w:numPr>
          <w:ilvl w:val="2"/>
          <w:numId w:val="57"/>
        </w:numPr>
        <w:tabs>
          <w:tab w:val="left" w:pos="1560"/>
          <w:tab w:val="left" w:pos="1701"/>
          <w:tab w:val="num" w:pos="6173"/>
        </w:tabs>
        <w:spacing w:after="0" w:line="300" w:lineRule="auto"/>
        <w:ind w:left="0" w:firstLine="709"/>
        <w:jc w:val="left"/>
        <w:outlineLvl w:val="1"/>
      </w:pPr>
      <w:bookmarkStart w:id="87" w:name="_Toc184368319"/>
      <w:r w:rsidRPr="0009214F">
        <w:t>Объекты спортивного назначения</w:t>
      </w:r>
      <w:bookmarkEnd w:id="86"/>
      <w:bookmarkEnd w:id="87"/>
    </w:p>
    <w:p w:rsidR="005430DC" w:rsidRPr="00143E6E" w:rsidRDefault="00B11FBD" w:rsidP="002D3606">
      <w:pPr>
        <w:spacing w:after="0" w:line="300" w:lineRule="auto"/>
        <w:ind w:firstLine="709"/>
        <w:jc w:val="both"/>
        <w:rPr>
          <w:rFonts w:ascii="Times New Roman" w:hAnsi="Times New Roman" w:cs="Times New Roman"/>
          <w:sz w:val="28"/>
          <w:szCs w:val="28"/>
        </w:rPr>
      </w:pPr>
      <w:r w:rsidRPr="00314BA4">
        <w:rPr>
          <w:rFonts w:ascii="Times New Roman" w:hAnsi="Times New Roman" w:cs="Times New Roman"/>
          <w:sz w:val="28"/>
          <w:szCs w:val="28"/>
        </w:rPr>
        <w:t>В муниципальном образовании созданы условия для занятия населения физической культурой и спортом.</w:t>
      </w:r>
      <w:r w:rsidRPr="002D499A">
        <w:rPr>
          <w:rFonts w:ascii="Times New Roman" w:hAnsi="Times New Roman" w:cs="Times New Roman"/>
          <w:color w:val="FF0000"/>
          <w:sz w:val="28"/>
          <w:szCs w:val="28"/>
        </w:rPr>
        <w:t xml:space="preserve"> </w:t>
      </w:r>
      <w:r w:rsidRPr="00B70C6D">
        <w:rPr>
          <w:rFonts w:ascii="Times New Roman" w:hAnsi="Times New Roman" w:cs="Times New Roman"/>
          <w:sz w:val="28"/>
          <w:szCs w:val="28"/>
        </w:rPr>
        <w:t>Основными объектами физкультуры и спорта в МО явля</w:t>
      </w:r>
      <w:r w:rsidR="002D3606" w:rsidRPr="00B70C6D">
        <w:rPr>
          <w:rFonts w:ascii="Times New Roman" w:hAnsi="Times New Roman" w:cs="Times New Roman"/>
          <w:sz w:val="28"/>
          <w:szCs w:val="28"/>
        </w:rPr>
        <w:t>е</w:t>
      </w:r>
      <w:r w:rsidRPr="00B70C6D">
        <w:rPr>
          <w:rFonts w:ascii="Times New Roman" w:hAnsi="Times New Roman" w:cs="Times New Roman"/>
          <w:sz w:val="28"/>
          <w:szCs w:val="28"/>
        </w:rPr>
        <w:t>тся</w:t>
      </w:r>
      <w:bookmarkStart w:id="88" w:name="_Toc99539816"/>
      <w:r w:rsidR="002D3606" w:rsidRPr="00B70C6D">
        <w:rPr>
          <w:rFonts w:ascii="Times New Roman" w:eastAsia="Times New Roman" w:hAnsi="Times New Roman" w:cs="Times New Roman"/>
          <w:b/>
          <w:sz w:val="24"/>
          <w:szCs w:val="24"/>
        </w:rPr>
        <w:t xml:space="preserve"> </w:t>
      </w:r>
      <w:r w:rsidR="00B70C6D" w:rsidRPr="00B70C6D">
        <w:rPr>
          <w:rFonts w:ascii="Times New Roman" w:hAnsi="Times New Roman" w:cs="Times New Roman"/>
          <w:sz w:val="28"/>
          <w:szCs w:val="28"/>
        </w:rPr>
        <w:t>универсальная спортивная игровая площадка в с. Старая Порубежка ул. Лободина, в 50 м на северо-восток от нежилого  здания 21А.</w:t>
      </w:r>
      <w:r w:rsidR="00F8654B">
        <w:rPr>
          <w:rFonts w:ascii="Times New Roman" w:hAnsi="Times New Roman" w:cs="Times New Roman"/>
          <w:sz w:val="28"/>
          <w:szCs w:val="28"/>
        </w:rPr>
        <w:t xml:space="preserve"> </w:t>
      </w:r>
      <w:r w:rsidR="00F8654B" w:rsidRPr="00F8654B">
        <w:rPr>
          <w:rFonts w:ascii="Times New Roman" w:hAnsi="Times New Roman" w:cs="Times New Roman"/>
          <w:sz w:val="28"/>
          <w:szCs w:val="28"/>
        </w:rPr>
        <w:t>Она предназначена для занятий баскетболом, волейболом и футболом, имеет искусственное покрытие, оборудована фонарями для занятий спортом в темное время суток</w:t>
      </w:r>
      <w:r w:rsidR="00F8654B">
        <w:rPr>
          <w:rFonts w:ascii="Times New Roman" w:hAnsi="Times New Roman" w:cs="Times New Roman"/>
          <w:sz w:val="28"/>
          <w:szCs w:val="28"/>
        </w:rPr>
        <w:t>.</w:t>
      </w:r>
    </w:p>
    <w:p w:rsidR="00C80A1D" w:rsidRPr="00143E6E" w:rsidRDefault="005D0BD6" w:rsidP="00B70C6D">
      <w:pPr>
        <w:spacing w:after="0" w:line="300" w:lineRule="auto"/>
        <w:ind w:firstLine="709"/>
        <w:jc w:val="both"/>
        <w:rPr>
          <w:rFonts w:ascii="Times New Roman" w:hAnsi="Times New Roman" w:cs="Times New Roman"/>
          <w:sz w:val="28"/>
          <w:szCs w:val="28"/>
        </w:rPr>
      </w:pPr>
      <w:r w:rsidRPr="00143E6E">
        <w:rPr>
          <w:rFonts w:ascii="Times New Roman" w:hAnsi="Times New Roman" w:cs="Times New Roman"/>
          <w:sz w:val="28"/>
          <w:szCs w:val="28"/>
        </w:rPr>
        <w:t>Также в школах оборудованы 2 спортивных зала для занятий спортом.</w:t>
      </w:r>
    </w:p>
    <w:p w:rsidR="002D3606" w:rsidRDefault="002D3606" w:rsidP="002D3606">
      <w:pPr>
        <w:spacing w:after="0" w:line="300" w:lineRule="auto"/>
        <w:ind w:firstLine="709"/>
        <w:jc w:val="both"/>
      </w:pPr>
    </w:p>
    <w:p w:rsidR="003A246D" w:rsidRPr="00B45880" w:rsidRDefault="003A246D" w:rsidP="00533B19">
      <w:pPr>
        <w:pStyle w:val="af8"/>
        <w:numPr>
          <w:ilvl w:val="2"/>
          <w:numId w:val="57"/>
        </w:numPr>
        <w:tabs>
          <w:tab w:val="left" w:pos="1560"/>
          <w:tab w:val="left" w:pos="1701"/>
          <w:tab w:val="num" w:pos="6173"/>
        </w:tabs>
        <w:spacing w:after="0" w:line="300" w:lineRule="auto"/>
        <w:ind w:left="0" w:firstLine="709"/>
        <w:jc w:val="left"/>
        <w:outlineLvl w:val="1"/>
      </w:pPr>
      <w:bookmarkStart w:id="89" w:name="_Toc170369846"/>
      <w:bookmarkStart w:id="90" w:name="_Toc184368320"/>
      <w:bookmarkEnd w:id="88"/>
      <w:r w:rsidRPr="00B45880">
        <w:t>Потребительский рынок</w:t>
      </w:r>
      <w:bookmarkEnd w:id="89"/>
      <w:bookmarkEnd w:id="90"/>
    </w:p>
    <w:p w:rsidR="00B11FBD" w:rsidRPr="00B11FBD" w:rsidRDefault="00B11FBD" w:rsidP="00AF0833">
      <w:pPr>
        <w:spacing w:after="0" w:line="300" w:lineRule="auto"/>
        <w:ind w:firstLine="709"/>
        <w:jc w:val="both"/>
        <w:rPr>
          <w:rFonts w:ascii="Times New Roman" w:hAnsi="Times New Roman" w:cs="Times New Roman"/>
          <w:sz w:val="28"/>
          <w:szCs w:val="28"/>
        </w:rPr>
      </w:pPr>
      <w:r w:rsidRPr="00B11FBD">
        <w:rPr>
          <w:rFonts w:ascii="Times New Roman" w:hAnsi="Times New Roman" w:cs="Times New Roman"/>
          <w:sz w:val="28"/>
          <w:szCs w:val="28"/>
        </w:rPr>
        <w:t>Важное значение для МО имеет доведение до потребителей товаров и услуг розничной торговли.</w:t>
      </w:r>
    </w:p>
    <w:p w:rsidR="0068637C" w:rsidRDefault="0068637C" w:rsidP="00AF0833">
      <w:pPr>
        <w:spacing w:after="0" w:line="300" w:lineRule="auto"/>
        <w:ind w:firstLine="709"/>
        <w:jc w:val="both"/>
        <w:rPr>
          <w:rFonts w:ascii="Times New Roman" w:hAnsi="Times New Roman" w:cs="Times New Roman"/>
          <w:sz w:val="28"/>
          <w:szCs w:val="28"/>
        </w:rPr>
      </w:pPr>
      <w:r w:rsidRPr="006A4895">
        <w:rPr>
          <w:rFonts w:ascii="Times New Roman" w:hAnsi="Times New Roman" w:cs="Times New Roman"/>
          <w:sz w:val="28"/>
          <w:szCs w:val="28"/>
        </w:rPr>
        <w:t xml:space="preserve">На территории </w:t>
      </w:r>
      <w:r w:rsidR="005F7A68">
        <w:rPr>
          <w:rFonts w:ascii="Times New Roman" w:hAnsi="Times New Roman" w:cs="Times New Roman"/>
          <w:sz w:val="28"/>
          <w:szCs w:val="28"/>
        </w:rPr>
        <w:t>Старопорубежского</w:t>
      </w:r>
      <w:r>
        <w:rPr>
          <w:rFonts w:ascii="Times New Roman" w:hAnsi="Times New Roman" w:cs="Times New Roman"/>
          <w:sz w:val="28"/>
          <w:szCs w:val="28"/>
        </w:rPr>
        <w:t xml:space="preserve"> </w:t>
      </w:r>
      <w:r w:rsidRPr="006A4895">
        <w:rPr>
          <w:rFonts w:ascii="Times New Roman" w:hAnsi="Times New Roman" w:cs="Times New Roman"/>
          <w:sz w:val="28"/>
          <w:szCs w:val="28"/>
        </w:rPr>
        <w:t xml:space="preserve">МО </w:t>
      </w:r>
      <w:r w:rsidRPr="00C2044C">
        <w:rPr>
          <w:rFonts w:ascii="Times New Roman" w:hAnsi="Times New Roman" w:cs="Times New Roman"/>
          <w:sz w:val="28"/>
          <w:szCs w:val="28"/>
          <w:shd w:val="clear" w:color="auto" w:fill="FFFFFF" w:themeFill="background1"/>
        </w:rPr>
        <w:t xml:space="preserve">находятся </w:t>
      </w:r>
      <w:r w:rsidR="00AD17CD">
        <w:rPr>
          <w:rFonts w:ascii="Times New Roman" w:hAnsi="Times New Roman" w:cs="Times New Roman"/>
          <w:sz w:val="28"/>
          <w:szCs w:val="28"/>
          <w:shd w:val="clear" w:color="auto" w:fill="FFFFFF" w:themeFill="background1"/>
        </w:rPr>
        <w:t>8</w:t>
      </w:r>
      <w:r w:rsidRPr="00636187">
        <w:rPr>
          <w:rFonts w:ascii="Times New Roman" w:hAnsi="Times New Roman" w:cs="Times New Roman"/>
          <w:sz w:val="28"/>
          <w:szCs w:val="28"/>
          <w:shd w:val="clear" w:color="auto" w:fill="FFFFFF" w:themeFill="background1"/>
        </w:rPr>
        <w:t xml:space="preserve"> </w:t>
      </w:r>
      <w:r w:rsidRPr="00C2044C">
        <w:rPr>
          <w:rFonts w:ascii="Times New Roman" w:hAnsi="Times New Roman" w:cs="Times New Roman"/>
          <w:sz w:val="28"/>
          <w:szCs w:val="28"/>
          <w:shd w:val="clear" w:color="auto" w:fill="FFFFFF" w:themeFill="background1"/>
        </w:rPr>
        <w:t>магазинов</w:t>
      </w:r>
      <w:r w:rsidR="00501CE3">
        <w:rPr>
          <w:rFonts w:ascii="Times New Roman" w:hAnsi="Times New Roman" w:cs="Times New Roman"/>
          <w:sz w:val="28"/>
          <w:szCs w:val="28"/>
        </w:rPr>
        <w:t>.</w:t>
      </w:r>
    </w:p>
    <w:p w:rsidR="00224715" w:rsidRDefault="00224715" w:rsidP="000C6DB7">
      <w:pPr>
        <w:spacing w:after="0" w:line="240" w:lineRule="auto"/>
        <w:ind w:firstLine="709"/>
        <w:jc w:val="both"/>
        <w:rPr>
          <w:rFonts w:ascii="Times New Roman" w:hAnsi="Times New Roman"/>
          <w:b/>
          <w:sz w:val="24"/>
          <w:szCs w:val="28"/>
        </w:rPr>
      </w:pPr>
    </w:p>
    <w:p w:rsidR="00501CE3" w:rsidRPr="00AD4076" w:rsidRDefault="00501CE3" w:rsidP="000C6DB7">
      <w:pPr>
        <w:spacing w:after="0" w:line="240" w:lineRule="auto"/>
        <w:ind w:firstLine="709"/>
        <w:jc w:val="both"/>
        <w:rPr>
          <w:rFonts w:ascii="Times New Roman" w:hAnsi="Times New Roman"/>
          <w:b/>
          <w:sz w:val="24"/>
          <w:szCs w:val="28"/>
        </w:rPr>
      </w:pPr>
      <w:r w:rsidRPr="00AD4076">
        <w:rPr>
          <w:rFonts w:ascii="Times New Roman" w:hAnsi="Times New Roman"/>
          <w:b/>
          <w:sz w:val="24"/>
          <w:szCs w:val="28"/>
        </w:rPr>
        <w:t xml:space="preserve">Таблица </w:t>
      </w:r>
      <w:r w:rsidR="00547711">
        <w:rPr>
          <w:rFonts w:ascii="Times New Roman" w:hAnsi="Times New Roman"/>
          <w:b/>
          <w:sz w:val="24"/>
          <w:szCs w:val="28"/>
        </w:rPr>
        <w:t>2.6.5.1</w:t>
      </w:r>
      <w:r w:rsidRPr="00AD4076">
        <w:rPr>
          <w:rFonts w:ascii="Times New Roman" w:hAnsi="Times New Roman"/>
          <w:b/>
          <w:sz w:val="24"/>
          <w:szCs w:val="28"/>
        </w:rPr>
        <w:t xml:space="preserve"> Перечень объектов торгово-бытового обслуживания </w:t>
      </w:r>
      <w:r w:rsidR="005F7A68">
        <w:rPr>
          <w:rFonts w:ascii="Times New Roman" w:hAnsi="Times New Roman"/>
          <w:b/>
          <w:sz w:val="24"/>
          <w:szCs w:val="28"/>
        </w:rPr>
        <w:t>Старопорубежского</w:t>
      </w:r>
      <w:r w:rsidRPr="00AD4076">
        <w:rPr>
          <w:rFonts w:ascii="Times New Roman" w:hAnsi="Times New Roman"/>
          <w:b/>
          <w:sz w:val="24"/>
          <w:szCs w:val="28"/>
        </w:rPr>
        <w:t xml:space="preserve"> </w:t>
      </w:r>
      <w:r w:rsidR="002D54E8">
        <w:rPr>
          <w:rFonts w:ascii="Times New Roman" w:hAnsi="Times New Roman"/>
          <w:b/>
          <w:sz w:val="24"/>
          <w:szCs w:val="28"/>
        </w:rPr>
        <w:t>муниципального образования</w:t>
      </w:r>
      <w:r w:rsidRPr="00AD4076">
        <w:rPr>
          <w:rFonts w:ascii="Times New Roman" w:hAnsi="Times New Roman"/>
          <w:b/>
          <w:sz w:val="24"/>
          <w:szCs w:val="28"/>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3118"/>
        <w:gridCol w:w="3827"/>
      </w:tblGrid>
      <w:tr w:rsidR="003F7EA5" w:rsidRPr="000C6DB7" w:rsidTr="00CB30B4">
        <w:trPr>
          <w:trHeight w:val="20"/>
        </w:trPr>
        <w:tc>
          <w:tcPr>
            <w:tcW w:w="56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w:t>
            </w:r>
          </w:p>
        </w:tc>
        <w:tc>
          <w:tcPr>
            <w:tcW w:w="2694"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Наименование учреждения</w:t>
            </w:r>
          </w:p>
        </w:tc>
        <w:tc>
          <w:tcPr>
            <w:tcW w:w="3118"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Адрес</w:t>
            </w:r>
          </w:p>
        </w:tc>
        <w:tc>
          <w:tcPr>
            <w:tcW w:w="382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Профиль учреждения</w:t>
            </w:r>
          </w:p>
        </w:tc>
      </w:tr>
      <w:tr w:rsidR="003F7EA5" w:rsidRPr="000C6DB7" w:rsidTr="004F6E33">
        <w:trPr>
          <w:trHeight w:val="20"/>
        </w:trPr>
        <w:tc>
          <w:tcPr>
            <w:tcW w:w="56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1</w:t>
            </w:r>
          </w:p>
        </w:tc>
        <w:tc>
          <w:tcPr>
            <w:tcW w:w="2694" w:type="dxa"/>
            <w:shd w:val="clear" w:color="auto" w:fill="auto"/>
            <w:vAlign w:val="center"/>
          </w:tcPr>
          <w:p w:rsidR="003F7EA5" w:rsidRPr="00202E65" w:rsidRDefault="00691575" w:rsidP="004F6E33">
            <w:pPr>
              <w:spacing w:after="0" w:line="240" w:lineRule="auto"/>
              <w:jc w:val="center"/>
              <w:rPr>
                <w:rFonts w:ascii="Times New Roman" w:eastAsia="Times New Roman" w:hAnsi="Times New Roman" w:cs="Times New Roman"/>
                <w:sz w:val="24"/>
                <w:szCs w:val="24"/>
              </w:rPr>
            </w:pPr>
            <w:r w:rsidRPr="00202E65">
              <w:rPr>
                <w:rFonts w:ascii="Times New Roman" w:eastAsia="Times New Roman" w:hAnsi="Times New Roman" w:cs="Times New Roman"/>
                <w:sz w:val="24"/>
                <w:szCs w:val="24"/>
              </w:rPr>
              <w:t>Магазин «</w:t>
            </w:r>
            <w:r w:rsidR="00857D4F" w:rsidRPr="00857D4F">
              <w:rPr>
                <w:rFonts w:ascii="Times New Roman" w:eastAsia="Times New Roman" w:hAnsi="Times New Roman" w:cs="Times New Roman"/>
                <w:sz w:val="24"/>
                <w:szCs w:val="24"/>
              </w:rPr>
              <w:t>Надежда»</w:t>
            </w:r>
          </w:p>
        </w:tc>
        <w:tc>
          <w:tcPr>
            <w:tcW w:w="3118" w:type="dxa"/>
            <w:shd w:val="clear" w:color="auto" w:fill="auto"/>
            <w:vAlign w:val="center"/>
          </w:tcPr>
          <w:p w:rsidR="00A642E1" w:rsidRDefault="0038748E" w:rsidP="004F6E33">
            <w:pPr>
              <w:spacing w:after="0" w:line="240" w:lineRule="auto"/>
              <w:jc w:val="center"/>
              <w:rPr>
                <w:rFonts w:ascii="Times New Roman" w:eastAsia="Times New Roman" w:hAnsi="Times New Roman" w:cs="Times New Roman"/>
                <w:sz w:val="24"/>
                <w:szCs w:val="24"/>
              </w:rPr>
            </w:pPr>
            <w:r w:rsidRPr="002409A6">
              <w:rPr>
                <w:rFonts w:ascii="Times New Roman" w:eastAsia="Times New Roman" w:hAnsi="Times New Roman" w:cs="Times New Roman"/>
                <w:sz w:val="24"/>
                <w:szCs w:val="24"/>
              </w:rPr>
              <w:t>с. Старая Порубежка</w:t>
            </w:r>
            <w:r w:rsidR="00636187">
              <w:rPr>
                <w:rFonts w:ascii="Times New Roman" w:eastAsia="Times New Roman" w:hAnsi="Times New Roman" w:cs="Times New Roman"/>
                <w:sz w:val="24"/>
                <w:szCs w:val="24"/>
              </w:rPr>
              <w:t>,</w:t>
            </w:r>
          </w:p>
          <w:p w:rsidR="003F7EA5" w:rsidRPr="00AA6456" w:rsidRDefault="00505B76" w:rsidP="004F6E33">
            <w:pPr>
              <w:spacing w:after="0" w:line="240" w:lineRule="auto"/>
              <w:jc w:val="center"/>
              <w:rPr>
                <w:rFonts w:ascii="Times New Roman" w:hAnsi="Times New Roman" w:cs="Times New Roman"/>
                <w:color w:val="FF0000"/>
              </w:rPr>
            </w:pPr>
            <w:r>
              <w:rPr>
                <w:rFonts w:ascii="Times New Roman" w:eastAsia="Times New Roman" w:hAnsi="Times New Roman" w:cs="Times New Roman"/>
                <w:sz w:val="24"/>
                <w:szCs w:val="24"/>
              </w:rPr>
              <w:t xml:space="preserve">ул. </w:t>
            </w:r>
            <w:r w:rsidR="00857D4F" w:rsidRPr="00857D4F">
              <w:rPr>
                <w:rFonts w:ascii="Times New Roman" w:eastAsia="Times New Roman" w:hAnsi="Times New Roman" w:cs="Times New Roman"/>
                <w:sz w:val="24"/>
                <w:szCs w:val="24"/>
              </w:rPr>
              <w:t>Лободина,</w:t>
            </w:r>
            <w:r w:rsidR="00217B5C">
              <w:rPr>
                <w:rFonts w:ascii="Times New Roman" w:eastAsia="Times New Roman" w:hAnsi="Times New Roman" w:cs="Times New Roman"/>
                <w:sz w:val="24"/>
                <w:szCs w:val="24"/>
              </w:rPr>
              <w:t xml:space="preserve"> д. </w:t>
            </w:r>
            <w:r w:rsidR="00857D4F" w:rsidRPr="00857D4F">
              <w:rPr>
                <w:rFonts w:ascii="Times New Roman" w:eastAsia="Times New Roman" w:hAnsi="Times New Roman" w:cs="Times New Roman"/>
                <w:sz w:val="24"/>
                <w:szCs w:val="24"/>
              </w:rPr>
              <w:t>14а</w:t>
            </w:r>
          </w:p>
        </w:tc>
        <w:tc>
          <w:tcPr>
            <w:tcW w:w="3827" w:type="dxa"/>
            <w:shd w:val="clear" w:color="auto" w:fill="auto"/>
            <w:vAlign w:val="center"/>
          </w:tcPr>
          <w:p w:rsidR="003F7EA5" w:rsidRPr="00BB73B4" w:rsidRDefault="003F7EA5" w:rsidP="004F6E33">
            <w:pPr>
              <w:spacing w:after="0" w:line="240" w:lineRule="auto"/>
              <w:jc w:val="center"/>
              <w:rPr>
                <w:rFonts w:ascii="Times New Roman" w:hAnsi="Times New Roman" w:cs="Times New Roman"/>
                <w:sz w:val="24"/>
                <w:szCs w:val="24"/>
              </w:rPr>
            </w:pPr>
            <w:r w:rsidRPr="00BB73B4">
              <w:rPr>
                <w:rFonts w:ascii="Times New Roman" w:hAnsi="Times New Roman" w:cs="Times New Roman"/>
                <w:sz w:val="24"/>
                <w:szCs w:val="24"/>
              </w:rPr>
              <w:t>Торговля продовольственными и не продовольственными товарами</w:t>
            </w:r>
          </w:p>
        </w:tc>
      </w:tr>
      <w:tr w:rsidR="00B56C93" w:rsidRPr="000C6DB7" w:rsidTr="004F6E33">
        <w:trPr>
          <w:trHeight w:val="20"/>
        </w:trPr>
        <w:tc>
          <w:tcPr>
            <w:tcW w:w="567" w:type="dxa"/>
            <w:shd w:val="clear" w:color="auto" w:fill="auto"/>
            <w:vAlign w:val="center"/>
          </w:tcPr>
          <w:p w:rsidR="00B56C93" w:rsidRPr="000C6DB7" w:rsidRDefault="00B56C93" w:rsidP="000C6DB7">
            <w:pPr>
              <w:spacing w:after="0" w:line="240" w:lineRule="auto"/>
              <w:jc w:val="center"/>
              <w:rPr>
                <w:rFonts w:ascii="Times New Roman" w:hAnsi="Times New Roman" w:cs="Times New Roman"/>
                <w:b/>
              </w:rPr>
            </w:pPr>
            <w:r>
              <w:rPr>
                <w:rFonts w:ascii="Times New Roman" w:hAnsi="Times New Roman" w:cs="Times New Roman"/>
                <w:b/>
              </w:rPr>
              <w:t>2</w:t>
            </w:r>
          </w:p>
        </w:tc>
        <w:tc>
          <w:tcPr>
            <w:tcW w:w="2694" w:type="dxa"/>
            <w:shd w:val="clear" w:color="auto" w:fill="auto"/>
            <w:vAlign w:val="center"/>
          </w:tcPr>
          <w:p w:rsidR="00B56C93" w:rsidRPr="00202E65" w:rsidRDefault="00B56C93" w:rsidP="004F6E33">
            <w:pPr>
              <w:spacing w:after="0" w:line="240" w:lineRule="auto"/>
              <w:jc w:val="center"/>
              <w:rPr>
                <w:rFonts w:ascii="Times New Roman" w:eastAsia="Times New Roman" w:hAnsi="Times New Roman" w:cs="Times New Roman"/>
                <w:sz w:val="24"/>
                <w:szCs w:val="24"/>
              </w:rPr>
            </w:pPr>
            <w:r w:rsidRPr="00CA4EC9">
              <w:rPr>
                <w:rFonts w:ascii="Times New Roman" w:eastAsia="Times New Roman" w:hAnsi="Times New Roman" w:cs="Times New Roman"/>
                <w:sz w:val="24"/>
                <w:szCs w:val="24"/>
              </w:rPr>
              <w:t>Магазин «Надежда»</w:t>
            </w:r>
          </w:p>
        </w:tc>
        <w:tc>
          <w:tcPr>
            <w:tcW w:w="3118" w:type="dxa"/>
            <w:shd w:val="clear" w:color="auto" w:fill="auto"/>
            <w:vAlign w:val="center"/>
          </w:tcPr>
          <w:p w:rsidR="00217B5C" w:rsidRDefault="00B56C93" w:rsidP="004F6E33">
            <w:pPr>
              <w:spacing w:after="0" w:line="240" w:lineRule="auto"/>
              <w:jc w:val="center"/>
              <w:rPr>
                <w:rFonts w:ascii="Times New Roman" w:eastAsia="Times New Roman" w:hAnsi="Times New Roman" w:cs="Times New Roman"/>
                <w:sz w:val="24"/>
                <w:szCs w:val="24"/>
              </w:rPr>
            </w:pPr>
            <w:r w:rsidRPr="00CA4EC9">
              <w:rPr>
                <w:rFonts w:ascii="Times New Roman" w:eastAsia="Times New Roman" w:hAnsi="Times New Roman" w:cs="Times New Roman"/>
                <w:sz w:val="24"/>
                <w:szCs w:val="24"/>
              </w:rPr>
              <w:t>с. Ст</w:t>
            </w:r>
            <w:r>
              <w:rPr>
                <w:rFonts w:ascii="Times New Roman" w:eastAsia="Times New Roman" w:hAnsi="Times New Roman" w:cs="Times New Roman"/>
                <w:sz w:val="24"/>
                <w:szCs w:val="24"/>
              </w:rPr>
              <w:t>арая</w:t>
            </w:r>
            <w:r w:rsidRPr="00CA4EC9">
              <w:rPr>
                <w:rFonts w:ascii="Times New Roman" w:eastAsia="Times New Roman" w:hAnsi="Times New Roman" w:cs="Times New Roman"/>
                <w:sz w:val="24"/>
                <w:szCs w:val="24"/>
              </w:rPr>
              <w:t xml:space="preserve"> Порубежка, </w:t>
            </w:r>
          </w:p>
          <w:p w:rsidR="00B56C93" w:rsidRPr="002409A6" w:rsidRDefault="00B56C93" w:rsidP="004F6E33">
            <w:pPr>
              <w:spacing w:after="0" w:line="240" w:lineRule="auto"/>
              <w:jc w:val="center"/>
              <w:rPr>
                <w:rFonts w:ascii="Times New Roman" w:eastAsia="Times New Roman" w:hAnsi="Times New Roman" w:cs="Times New Roman"/>
                <w:sz w:val="24"/>
                <w:szCs w:val="24"/>
              </w:rPr>
            </w:pPr>
            <w:r w:rsidRPr="00CA4EC9">
              <w:rPr>
                <w:rFonts w:ascii="Times New Roman" w:eastAsia="Times New Roman" w:hAnsi="Times New Roman" w:cs="Times New Roman"/>
                <w:sz w:val="24"/>
                <w:szCs w:val="24"/>
              </w:rPr>
              <w:t xml:space="preserve">ул. Фурманова, </w:t>
            </w:r>
            <w:r w:rsidR="00217B5C">
              <w:rPr>
                <w:rFonts w:ascii="Times New Roman" w:eastAsia="Times New Roman" w:hAnsi="Times New Roman" w:cs="Times New Roman"/>
                <w:sz w:val="24"/>
                <w:szCs w:val="24"/>
              </w:rPr>
              <w:t xml:space="preserve">д. </w:t>
            </w:r>
            <w:r w:rsidRPr="00CA4EC9">
              <w:rPr>
                <w:rFonts w:ascii="Times New Roman" w:eastAsia="Times New Roman" w:hAnsi="Times New Roman" w:cs="Times New Roman"/>
                <w:sz w:val="24"/>
                <w:szCs w:val="24"/>
              </w:rPr>
              <w:t>42А</w:t>
            </w:r>
          </w:p>
        </w:tc>
        <w:tc>
          <w:tcPr>
            <w:tcW w:w="3827" w:type="dxa"/>
            <w:shd w:val="clear" w:color="auto" w:fill="auto"/>
            <w:vAlign w:val="center"/>
          </w:tcPr>
          <w:p w:rsidR="00B56C93" w:rsidRPr="00BB73B4" w:rsidRDefault="00B56C93" w:rsidP="004F6E33">
            <w:pPr>
              <w:spacing w:after="0" w:line="240" w:lineRule="auto"/>
              <w:jc w:val="center"/>
              <w:rPr>
                <w:rFonts w:ascii="Times New Roman" w:hAnsi="Times New Roman" w:cs="Times New Roman"/>
                <w:sz w:val="24"/>
                <w:szCs w:val="24"/>
              </w:rPr>
            </w:pPr>
            <w:r w:rsidRPr="00BB73B4">
              <w:rPr>
                <w:rFonts w:ascii="Times New Roman" w:hAnsi="Times New Roman" w:cs="Times New Roman"/>
                <w:sz w:val="24"/>
                <w:szCs w:val="24"/>
              </w:rPr>
              <w:t>Торговля продовольственными и не продовольственными товарами</w:t>
            </w:r>
          </w:p>
        </w:tc>
      </w:tr>
      <w:tr w:rsidR="00B56C93" w:rsidRPr="000C6DB7" w:rsidTr="004F6E33">
        <w:trPr>
          <w:trHeight w:val="20"/>
        </w:trPr>
        <w:tc>
          <w:tcPr>
            <w:tcW w:w="567" w:type="dxa"/>
            <w:shd w:val="clear" w:color="auto" w:fill="auto"/>
            <w:vAlign w:val="center"/>
          </w:tcPr>
          <w:p w:rsidR="00B56C93" w:rsidRPr="000C6DB7" w:rsidRDefault="00B56C93" w:rsidP="000C6DB7">
            <w:pPr>
              <w:spacing w:after="0" w:line="240" w:lineRule="auto"/>
              <w:jc w:val="center"/>
              <w:rPr>
                <w:rFonts w:ascii="Times New Roman" w:hAnsi="Times New Roman" w:cs="Times New Roman"/>
                <w:b/>
              </w:rPr>
            </w:pPr>
            <w:r>
              <w:rPr>
                <w:rFonts w:ascii="Times New Roman" w:hAnsi="Times New Roman" w:cs="Times New Roman"/>
                <w:b/>
              </w:rPr>
              <w:t>3</w:t>
            </w:r>
          </w:p>
        </w:tc>
        <w:tc>
          <w:tcPr>
            <w:tcW w:w="2694" w:type="dxa"/>
            <w:shd w:val="clear" w:color="auto" w:fill="auto"/>
            <w:vAlign w:val="center"/>
          </w:tcPr>
          <w:p w:rsidR="00B56C93" w:rsidRPr="00202E65" w:rsidRDefault="00B56C93" w:rsidP="004F6E33">
            <w:pPr>
              <w:spacing w:after="0" w:line="240" w:lineRule="auto"/>
              <w:jc w:val="center"/>
              <w:rPr>
                <w:rFonts w:ascii="Times New Roman" w:eastAsia="Times New Roman" w:hAnsi="Times New Roman" w:cs="Times New Roman"/>
                <w:sz w:val="24"/>
                <w:szCs w:val="24"/>
              </w:rPr>
            </w:pPr>
            <w:r w:rsidRPr="00202E65">
              <w:rPr>
                <w:rFonts w:ascii="Times New Roman" w:eastAsia="Times New Roman" w:hAnsi="Times New Roman" w:cs="Times New Roman"/>
                <w:sz w:val="24"/>
                <w:szCs w:val="24"/>
              </w:rPr>
              <w:t>Магазин «Консул 1»</w:t>
            </w:r>
          </w:p>
        </w:tc>
        <w:tc>
          <w:tcPr>
            <w:tcW w:w="3118" w:type="dxa"/>
            <w:shd w:val="clear" w:color="auto" w:fill="auto"/>
            <w:vAlign w:val="center"/>
          </w:tcPr>
          <w:p w:rsidR="00B56C93" w:rsidRDefault="00B56C93" w:rsidP="004F6E33">
            <w:pPr>
              <w:spacing w:after="0" w:line="240" w:lineRule="auto"/>
              <w:jc w:val="center"/>
              <w:rPr>
                <w:rFonts w:ascii="Times New Roman" w:eastAsia="Times New Roman" w:hAnsi="Times New Roman" w:cs="Times New Roman"/>
                <w:sz w:val="24"/>
                <w:szCs w:val="24"/>
              </w:rPr>
            </w:pPr>
            <w:r w:rsidRPr="002409A6">
              <w:rPr>
                <w:rFonts w:ascii="Times New Roman" w:eastAsia="Times New Roman" w:hAnsi="Times New Roman" w:cs="Times New Roman"/>
                <w:sz w:val="24"/>
                <w:szCs w:val="24"/>
              </w:rPr>
              <w:t>с. Старая Порубежка</w:t>
            </w:r>
            <w:r>
              <w:rPr>
                <w:rFonts w:ascii="Times New Roman" w:eastAsia="Times New Roman" w:hAnsi="Times New Roman" w:cs="Times New Roman"/>
                <w:sz w:val="24"/>
                <w:szCs w:val="24"/>
              </w:rPr>
              <w:t>,</w:t>
            </w:r>
          </w:p>
          <w:p w:rsidR="00B56C93" w:rsidRPr="00376B65" w:rsidRDefault="00B56C93" w:rsidP="004F6E33">
            <w:pPr>
              <w:spacing w:after="0" w:line="240" w:lineRule="auto"/>
              <w:jc w:val="center"/>
              <w:rPr>
                <w:rFonts w:ascii="Times New Roman" w:hAnsi="Times New Roman" w:cs="Times New Roman"/>
              </w:rPr>
            </w:pPr>
            <w:r w:rsidRPr="00376B65">
              <w:rPr>
                <w:rFonts w:ascii="Times New Roman" w:hAnsi="Times New Roman" w:cs="Times New Roman"/>
              </w:rPr>
              <w:t>ул.</w:t>
            </w:r>
            <w:r>
              <w:rPr>
                <w:rFonts w:ascii="Times New Roman" w:hAnsi="Times New Roman" w:cs="Times New Roman"/>
              </w:rPr>
              <w:t xml:space="preserve"> </w:t>
            </w:r>
            <w:r w:rsidRPr="00376B65">
              <w:rPr>
                <w:rFonts w:ascii="Times New Roman" w:hAnsi="Times New Roman" w:cs="Times New Roman"/>
              </w:rPr>
              <w:t>Лободина,</w:t>
            </w:r>
            <w:r w:rsidR="00217B5C">
              <w:rPr>
                <w:rFonts w:ascii="Times New Roman" w:hAnsi="Times New Roman" w:cs="Times New Roman"/>
              </w:rPr>
              <w:t xml:space="preserve"> д. </w:t>
            </w:r>
            <w:r w:rsidRPr="00376B65">
              <w:rPr>
                <w:rFonts w:ascii="Times New Roman" w:hAnsi="Times New Roman" w:cs="Times New Roman"/>
              </w:rPr>
              <w:t>19А</w:t>
            </w:r>
          </w:p>
        </w:tc>
        <w:tc>
          <w:tcPr>
            <w:tcW w:w="3827" w:type="dxa"/>
            <w:shd w:val="clear" w:color="auto" w:fill="auto"/>
            <w:vAlign w:val="center"/>
          </w:tcPr>
          <w:p w:rsidR="00B56C93" w:rsidRPr="00BB73B4" w:rsidRDefault="00B56C93" w:rsidP="004F6E33">
            <w:pPr>
              <w:spacing w:after="0" w:line="240" w:lineRule="auto"/>
              <w:jc w:val="center"/>
              <w:rPr>
                <w:rFonts w:ascii="Times New Roman" w:hAnsi="Times New Roman" w:cs="Times New Roman"/>
                <w:sz w:val="24"/>
                <w:szCs w:val="24"/>
              </w:rPr>
            </w:pPr>
            <w:r w:rsidRPr="00BB73B4">
              <w:rPr>
                <w:rFonts w:ascii="Times New Roman" w:hAnsi="Times New Roman" w:cs="Times New Roman"/>
                <w:sz w:val="24"/>
                <w:szCs w:val="24"/>
              </w:rPr>
              <w:t>Торговля продовольственными и не продовольственными товарами</w:t>
            </w:r>
          </w:p>
        </w:tc>
      </w:tr>
      <w:tr w:rsidR="00B56C93" w:rsidRPr="000C6DB7" w:rsidTr="004F6E33">
        <w:trPr>
          <w:trHeight w:val="20"/>
        </w:trPr>
        <w:tc>
          <w:tcPr>
            <w:tcW w:w="567" w:type="dxa"/>
            <w:shd w:val="clear" w:color="auto" w:fill="auto"/>
            <w:vAlign w:val="center"/>
          </w:tcPr>
          <w:p w:rsidR="00B56C93" w:rsidRPr="000C6DB7" w:rsidRDefault="00B56C93" w:rsidP="000C6DB7">
            <w:pPr>
              <w:spacing w:after="0" w:line="240" w:lineRule="auto"/>
              <w:jc w:val="center"/>
              <w:rPr>
                <w:rFonts w:ascii="Times New Roman" w:hAnsi="Times New Roman" w:cs="Times New Roman"/>
                <w:b/>
              </w:rPr>
            </w:pPr>
            <w:r>
              <w:rPr>
                <w:rFonts w:ascii="Times New Roman" w:hAnsi="Times New Roman" w:cs="Times New Roman"/>
                <w:b/>
              </w:rPr>
              <w:lastRenderedPageBreak/>
              <w:t>4</w:t>
            </w:r>
          </w:p>
        </w:tc>
        <w:tc>
          <w:tcPr>
            <w:tcW w:w="2694" w:type="dxa"/>
            <w:shd w:val="clear" w:color="auto" w:fill="auto"/>
            <w:vAlign w:val="center"/>
          </w:tcPr>
          <w:p w:rsidR="00B56C93" w:rsidRPr="00202E65" w:rsidRDefault="00B56C93" w:rsidP="004F6E33">
            <w:pPr>
              <w:spacing w:after="0" w:line="240" w:lineRule="auto"/>
              <w:jc w:val="center"/>
              <w:rPr>
                <w:rFonts w:ascii="Times New Roman" w:eastAsia="Times New Roman" w:hAnsi="Times New Roman" w:cs="Times New Roman"/>
                <w:sz w:val="24"/>
                <w:szCs w:val="24"/>
              </w:rPr>
            </w:pPr>
            <w:r w:rsidRPr="00202E65">
              <w:rPr>
                <w:rFonts w:ascii="Times New Roman" w:eastAsia="Times New Roman" w:hAnsi="Times New Roman" w:cs="Times New Roman"/>
                <w:sz w:val="24"/>
                <w:szCs w:val="24"/>
              </w:rPr>
              <w:t>Магазин «Консул 2»</w:t>
            </w:r>
          </w:p>
        </w:tc>
        <w:tc>
          <w:tcPr>
            <w:tcW w:w="3118" w:type="dxa"/>
            <w:shd w:val="clear" w:color="auto" w:fill="auto"/>
            <w:vAlign w:val="center"/>
          </w:tcPr>
          <w:p w:rsidR="00B56C93" w:rsidRDefault="00B56C93" w:rsidP="004F6E33">
            <w:pPr>
              <w:spacing w:after="0" w:line="240" w:lineRule="auto"/>
              <w:jc w:val="center"/>
              <w:rPr>
                <w:rFonts w:ascii="Times New Roman" w:eastAsia="Times New Roman" w:hAnsi="Times New Roman" w:cs="Times New Roman"/>
                <w:sz w:val="24"/>
                <w:szCs w:val="24"/>
              </w:rPr>
            </w:pPr>
            <w:r w:rsidRPr="002409A6">
              <w:rPr>
                <w:rFonts w:ascii="Times New Roman" w:eastAsia="Times New Roman" w:hAnsi="Times New Roman" w:cs="Times New Roman"/>
                <w:sz w:val="24"/>
                <w:szCs w:val="24"/>
              </w:rPr>
              <w:t>с. Старая Порубежка</w:t>
            </w:r>
            <w:r>
              <w:rPr>
                <w:rFonts w:ascii="Times New Roman" w:eastAsia="Times New Roman" w:hAnsi="Times New Roman" w:cs="Times New Roman"/>
                <w:sz w:val="24"/>
                <w:szCs w:val="24"/>
              </w:rPr>
              <w:t>,</w:t>
            </w:r>
          </w:p>
          <w:p w:rsidR="00B56C93" w:rsidRPr="00AA6456" w:rsidRDefault="00B56C93" w:rsidP="004F6E33">
            <w:pPr>
              <w:spacing w:after="0" w:line="240" w:lineRule="auto"/>
              <w:jc w:val="center"/>
              <w:rPr>
                <w:rFonts w:ascii="Times New Roman" w:hAnsi="Times New Roman" w:cs="Times New Roman"/>
                <w:color w:val="FF0000"/>
              </w:rPr>
            </w:pPr>
            <w:r w:rsidRPr="00C53E9E">
              <w:rPr>
                <w:rFonts w:ascii="Times New Roman" w:eastAsia="Times New Roman" w:hAnsi="Times New Roman" w:cs="Times New Roman"/>
                <w:sz w:val="24"/>
                <w:szCs w:val="24"/>
              </w:rPr>
              <w:t>ул. ХХ Партсъезда,</w:t>
            </w:r>
            <w:r w:rsidR="00217B5C">
              <w:rPr>
                <w:rFonts w:ascii="Times New Roman" w:eastAsia="Times New Roman" w:hAnsi="Times New Roman" w:cs="Times New Roman"/>
                <w:sz w:val="24"/>
                <w:szCs w:val="24"/>
              </w:rPr>
              <w:t xml:space="preserve"> д. </w:t>
            </w:r>
            <w:r w:rsidRPr="00C53E9E">
              <w:rPr>
                <w:rFonts w:ascii="Times New Roman" w:eastAsia="Times New Roman" w:hAnsi="Times New Roman" w:cs="Times New Roman"/>
                <w:sz w:val="24"/>
                <w:szCs w:val="24"/>
              </w:rPr>
              <w:t>2А</w:t>
            </w:r>
          </w:p>
        </w:tc>
        <w:tc>
          <w:tcPr>
            <w:tcW w:w="3827" w:type="dxa"/>
            <w:shd w:val="clear" w:color="auto" w:fill="auto"/>
            <w:vAlign w:val="center"/>
          </w:tcPr>
          <w:p w:rsidR="00B56C93" w:rsidRPr="00BB73B4" w:rsidRDefault="00B56C93" w:rsidP="004F6E33">
            <w:pPr>
              <w:spacing w:after="0" w:line="240" w:lineRule="auto"/>
              <w:jc w:val="center"/>
              <w:rPr>
                <w:rFonts w:ascii="Times New Roman" w:hAnsi="Times New Roman" w:cs="Times New Roman"/>
                <w:sz w:val="24"/>
                <w:szCs w:val="24"/>
              </w:rPr>
            </w:pPr>
            <w:r w:rsidRPr="00BB73B4">
              <w:rPr>
                <w:rFonts w:ascii="Times New Roman" w:hAnsi="Times New Roman" w:cs="Times New Roman"/>
                <w:sz w:val="24"/>
                <w:szCs w:val="24"/>
              </w:rPr>
              <w:t>Торговля продовольственными и не продовольственными товарами</w:t>
            </w:r>
          </w:p>
        </w:tc>
      </w:tr>
      <w:tr w:rsidR="00B56C93" w:rsidRPr="000C6DB7" w:rsidTr="004F6E33">
        <w:trPr>
          <w:trHeight w:val="20"/>
        </w:trPr>
        <w:tc>
          <w:tcPr>
            <w:tcW w:w="567" w:type="dxa"/>
            <w:shd w:val="clear" w:color="auto" w:fill="auto"/>
            <w:vAlign w:val="center"/>
          </w:tcPr>
          <w:p w:rsidR="00B56C93" w:rsidRPr="000C6DB7" w:rsidRDefault="00B56C93" w:rsidP="000C6DB7">
            <w:pPr>
              <w:spacing w:after="0" w:line="240" w:lineRule="auto"/>
              <w:jc w:val="center"/>
              <w:rPr>
                <w:rFonts w:ascii="Times New Roman" w:hAnsi="Times New Roman" w:cs="Times New Roman"/>
                <w:b/>
              </w:rPr>
            </w:pPr>
            <w:r>
              <w:rPr>
                <w:rFonts w:ascii="Times New Roman" w:hAnsi="Times New Roman" w:cs="Times New Roman"/>
                <w:b/>
              </w:rPr>
              <w:t>5</w:t>
            </w:r>
          </w:p>
        </w:tc>
        <w:tc>
          <w:tcPr>
            <w:tcW w:w="2694" w:type="dxa"/>
            <w:shd w:val="clear" w:color="auto" w:fill="auto"/>
            <w:vAlign w:val="center"/>
          </w:tcPr>
          <w:p w:rsidR="00B56C93" w:rsidRPr="00202E65" w:rsidRDefault="00B56C93" w:rsidP="004F6E33">
            <w:pPr>
              <w:spacing w:after="0" w:line="240" w:lineRule="auto"/>
              <w:jc w:val="center"/>
              <w:rPr>
                <w:rFonts w:ascii="Times New Roman" w:eastAsia="Times New Roman" w:hAnsi="Times New Roman" w:cs="Times New Roman"/>
                <w:sz w:val="24"/>
                <w:szCs w:val="24"/>
              </w:rPr>
            </w:pPr>
            <w:r w:rsidRPr="00202E65">
              <w:rPr>
                <w:rFonts w:ascii="Times New Roman" w:eastAsia="Times New Roman" w:hAnsi="Times New Roman" w:cs="Times New Roman"/>
                <w:sz w:val="24"/>
                <w:szCs w:val="24"/>
              </w:rPr>
              <w:t>Магазин «Консул 3»</w:t>
            </w:r>
          </w:p>
        </w:tc>
        <w:tc>
          <w:tcPr>
            <w:tcW w:w="3118" w:type="dxa"/>
            <w:shd w:val="clear" w:color="auto" w:fill="auto"/>
            <w:vAlign w:val="center"/>
          </w:tcPr>
          <w:p w:rsidR="00B56C93" w:rsidRDefault="00B56C93" w:rsidP="004F6E33">
            <w:pPr>
              <w:spacing w:after="0" w:line="240" w:lineRule="auto"/>
              <w:jc w:val="center"/>
              <w:rPr>
                <w:rFonts w:ascii="Times New Roman" w:eastAsia="Times New Roman" w:hAnsi="Times New Roman" w:cs="Times New Roman"/>
                <w:sz w:val="24"/>
                <w:szCs w:val="24"/>
              </w:rPr>
            </w:pPr>
            <w:r w:rsidRPr="002409A6">
              <w:rPr>
                <w:rFonts w:ascii="Times New Roman" w:eastAsia="Times New Roman" w:hAnsi="Times New Roman" w:cs="Times New Roman"/>
                <w:sz w:val="24"/>
                <w:szCs w:val="24"/>
              </w:rPr>
              <w:t>с. Старая Порубежка</w:t>
            </w:r>
            <w:r>
              <w:rPr>
                <w:rFonts w:ascii="Times New Roman" w:eastAsia="Times New Roman" w:hAnsi="Times New Roman" w:cs="Times New Roman"/>
                <w:sz w:val="24"/>
                <w:szCs w:val="24"/>
              </w:rPr>
              <w:t>,</w:t>
            </w:r>
          </w:p>
          <w:p w:rsidR="00B56C93" w:rsidRPr="00AA6456" w:rsidRDefault="00B56C93" w:rsidP="004F6E33">
            <w:pPr>
              <w:spacing w:after="0" w:line="240" w:lineRule="auto"/>
              <w:jc w:val="center"/>
              <w:rPr>
                <w:rFonts w:ascii="Times New Roman" w:hAnsi="Times New Roman" w:cs="Times New Roman"/>
                <w:color w:val="FF0000"/>
              </w:rPr>
            </w:pPr>
            <w:r w:rsidRPr="0029328D">
              <w:rPr>
                <w:rFonts w:ascii="Times New Roman" w:eastAsia="Times New Roman" w:hAnsi="Times New Roman" w:cs="Times New Roman"/>
                <w:sz w:val="24"/>
                <w:szCs w:val="24"/>
              </w:rPr>
              <w:t>улица Чапаева</w:t>
            </w:r>
            <w:r>
              <w:rPr>
                <w:rFonts w:ascii="Times New Roman" w:eastAsia="Times New Roman" w:hAnsi="Times New Roman" w:cs="Times New Roman"/>
                <w:sz w:val="24"/>
                <w:szCs w:val="24"/>
              </w:rPr>
              <w:t xml:space="preserve">, </w:t>
            </w:r>
            <w:r w:rsidR="00217B5C">
              <w:rPr>
                <w:rFonts w:ascii="Times New Roman" w:eastAsia="Times New Roman" w:hAnsi="Times New Roman" w:cs="Times New Roman"/>
                <w:sz w:val="24"/>
                <w:szCs w:val="24"/>
              </w:rPr>
              <w:t xml:space="preserve">д. </w:t>
            </w:r>
            <w:r>
              <w:rPr>
                <w:rFonts w:ascii="Times New Roman" w:eastAsia="Times New Roman" w:hAnsi="Times New Roman" w:cs="Times New Roman"/>
                <w:sz w:val="24"/>
                <w:szCs w:val="24"/>
              </w:rPr>
              <w:t>50</w:t>
            </w:r>
          </w:p>
        </w:tc>
        <w:tc>
          <w:tcPr>
            <w:tcW w:w="3827" w:type="dxa"/>
            <w:shd w:val="clear" w:color="auto" w:fill="auto"/>
            <w:vAlign w:val="center"/>
          </w:tcPr>
          <w:p w:rsidR="00B56C93" w:rsidRPr="00BB73B4" w:rsidRDefault="00B56C93" w:rsidP="004F6E33">
            <w:pPr>
              <w:spacing w:after="0" w:line="240" w:lineRule="auto"/>
              <w:jc w:val="center"/>
              <w:rPr>
                <w:rFonts w:ascii="Times New Roman" w:hAnsi="Times New Roman" w:cs="Times New Roman"/>
                <w:sz w:val="24"/>
                <w:szCs w:val="24"/>
              </w:rPr>
            </w:pPr>
            <w:r w:rsidRPr="00BB73B4">
              <w:rPr>
                <w:rFonts w:ascii="Times New Roman" w:hAnsi="Times New Roman" w:cs="Times New Roman"/>
                <w:sz w:val="24"/>
                <w:szCs w:val="24"/>
              </w:rPr>
              <w:t>Торговля продовольственными и не продовольственными товарами</w:t>
            </w:r>
          </w:p>
        </w:tc>
      </w:tr>
      <w:tr w:rsidR="00B56C93" w:rsidRPr="000C6DB7" w:rsidTr="00DE38E5">
        <w:trPr>
          <w:trHeight w:val="20"/>
        </w:trPr>
        <w:tc>
          <w:tcPr>
            <w:tcW w:w="567" w:type="dxa"/>
            <w:shd w:val="clear" w:color="auto" w:fill="auto"/>
            <w:vAlign w:val="center"/>
          </w:tcPr>
          <w:p w:rsidR="00B56C93" w:rsidRPr="000C6DB7" w:rsidRDefault="00B56C93" w:rsidP="000C6DB7">
            <w:pPr>
              <w:spacing w:after="0" w:line="240" w:lineRule="auto"/>
              <w:jc w:val="center"/>
              <w:rPr>
                <w:rFonts w:ascii="Times New Roman" w:hAnsi="Times New Roman" w:cs="Times New Roman"/>
                <w:b/>
              </w:rPr>
            </w:pPr>
            <w:r>
              <w:rPr>
                <w:rFonts w:ascii="Times New Roman" w:hAnsi="Times New Roman" w:cs="Times New Roman"/>
                <w:b/>
              </w:rPr>
              <w:t>6</w:t>
            </w:r>
          </w:p>
        </w:tc>
        <w:tc>
          <w:tcPr>
            <w:tcW w:w="2694" w:type="dxa"/>
            <w:shd w:val="clear" w:color="auto" w:fill="auto"/>
            <w:vAlign w:val="center"/>
          </w:tcPr>
          <w:p w:rsidR="00B56C93" w:rsidRPr="008E245A" w:rsidRDefault="00B56C93" w:rsidP="004F6E33">
            <w:pPr>
              <w:spacing w:after="0" w:line="240" w:lineRule="auto"/>
              <w:jc w:val="center"/>
              <w:rPr>
                <w:rFonts w:ascii="Times New Roman" w:eastAsia="Times New Roman" w:hAnsi="Times New Roman" w:cs="Times New Roman"/>
                <w:sz w:val="24"/>
                <w:szCs w:val="24"/>
              </w:rPr>
            </w:pPr>
            <w:r w:rsidRPr="008E245A">
              <w:rPr>
                <w:rFonts w:ascii="Times New Roman" w:eastAsia="Times New Roman" w:hAnsi="Times New Roman" w:cs="Times New Roman"/>
                <w:sz w:val="24"/>
                <w:szCs w:val="24"/>
              </w:rPr>
              <w:t>Магазин «Центральный»</w:t>
            </w:r>
          </w:p>
        </w:tc>
        <w:tc>
          <w:tcPr>
            <w:tcW w:w="3118" w:type="dxa"/>
            <w:shd w:val="clear" w:color="auto" w:fill="auto"/>
            <w:vAlign w:val="center"/>
          </w:tcPr>
          <w:p w:rsidR="00B56C93" w:rsidRPr="008E245A" w:rsidRDefault="004F6E33" w:rsidP="00DE38E5">
            <w:pPr>
              <w:keepNext/>
              <w:spacing w:after="0" w:line="240" w:lineRule="auto"/>
              <w:ind w:hanging="84"/>
              <w:jc w:val="center"/>
              <w:rPr>
                <w:rFonts w:ascii="Times New Roman" w:eastAsia="Times New Roman" w:hAnsi="Times New Roman" w:cs="Times New Roman"/>
                <w:sz w:val="24"/>
                <w:szCs w:val="24"/>
              </w:rPr>
            </w:pPr>
            <w:r w:rsidRPr="008E245A">
              <w:rPr>
                <w:rFonts w:ascii="Times New Roman" w:eastAsia="Times New Roman" w:hAnsi="Times New Roman" w:cs="Times New Roman"/>
                <w:sz w:val="24"/>
                <w:szCs w:val="24"/>
              </w:rPr>
              <w:t>с. Камелик</w:t>
            </w:r>
          </w:p>
        </w:tc>
        <w:tc>
          <w:tcPr>
            <w:tcW w:w="3827" w:type="dxa"/>
            <w:shd w:val="clear" w:color="auto" w:fill="auto"/>
            <w:vAlign w:val="center"/>
          </w:tcPr>
          <w:p w:rsidR="00B56C93" w:rsidRPr="00BB73B4" w:rsidRDefault="00B56C93" w:rsidP="004F6E33">
            <w:pPr>
              <w:spacing w:after="0" w:line="240" w:lineRule="auto"/>
              <w:jc w:val="center"/>
              <w:rPr>
                <w:rFonts w:ascii="Times New Roman" w:hAnsi="Times New Roman" w:cs="Times New Roman"/>
                <w:sz w:val="24"/>
                <w:szCs w:val="24"/>
              </w:rPr>
            </w:pPr>
            <w:r w:rsidRPr="00BB73B4">
              <w:rPr>
                <w:rFonts w:ascii="Times New Roman" w:hAnsi="Times New Roman" w:cs="Times New Roman"/>
                <w:sz w:val="24"/>
                <w:szCs w:val="24"/>
              </w:rPr>
              <w:t>Торговля продовольственными и не продовольственными товарами</w:t>
            </w:r>
          </w:p>
        </w:tc>
      </w:tr>
      <w:tr w:rsidR="00B56C93" w:rsidRPr="000C6DB7" w:rsidTr="004F6E33">
        <w:trPr>
          <w:trHeight w:val="20"/>
        </w:trPr>
        <w:tc>
          <w:tcPr>
            <w:tcW w:w="567" w:type="dxa"/>
            <w:shd w:val="clear" w:color="auto" w:fill="auto"/>
            <w:vAlign w:val="center"/>
          </w:tcPr>
          <w:p w:rsidR="00B56C93" w:rsidRPr="000C6DB7" w:rsidRDefault="00B56C93" w:rsidP="000C6DB7">
            <w:pPr>
              <w:spacing w:after="0" w:line="240" w:lineRule="auto"/>
              <w:jc w:val="center"/>
              <w:rPr>
                <w:rFonts w:ascii="Times New Roman" w:hAnsi="Times New Roman" w:cs="Times New Roman"/>
                <w:b/>
              </w:rPr>
            </w:pPr>
            <w:r>
              <w:rPr>
                <w:rFonts w:ascii="Times New Roman" w:hAnsi="Times New Roman" w:cs="Times New Roman"/>
                <w:b/>
              </w:rPr>
              <w:t>7</w:t>
            </w:r>
          </w:p>
        </w:tc>
        <w:tc>
          <w:tcPr>
            <w:tcW w:w="2694" w:type="dxa"/>
            <w:shd w:val="clear" w:color="auto" w:fill="auto"/>
            <w:vAlign w:val="center"/>
          </w:tcPr>
          <w:p w:rsidR="00B56C93" w:rsidRPr="00202E65" w:rsidRDefault="00B56C93" w:rsidP="004F6E33">
            <w:pPr>
              <w:spacing w:after="0" w:line="240" w:lineRule="auto"/>
              <w:jc w:val="center"/>
              <w:rPr>
                <w:rFonts w:ascii="Times New Roman" w:eastAsia="Times New Roman" w:hAnsi="Times New Roman" w:cs="Times New Roman"/>
                <w:sz w:val="24"/>
                <w:szCs w:val="24"/>
              </w:rPr>
            </w:pPr>
            <w:r w:rsidRPr="00202E65">
              <w:rPr>
                <w:rFonts w:ascii="Times New Roman" w:eastAsia="Times New Roman" w:hAnsi="Times New Roman" w:cs="Times New Roman"/>
                <w:sz w:val="24"/>
                <w:szCs w:val="24"/>
              </w:rPr>
              <w:t>Магазин «Удача»</w:t>
            </w:r>
          </w:p>
        </w:tc>
        <w:tc>
          <w:tcPr>
            <w:tcW w:w="3118" w:type="dxa"/>
            <w:shd w:val="clear" w:color="auto" w:fill="auto"/>
            <w:vAlign w:val="center"/>
          </w:tcPr>
          <w:p w:rsidR="00B56C93" w:rsidRDefault="00B56C93" w:rsidP="004F6E33">
            <w:pPr>
              <w:keepNext/>
              <w:spacing w:after="0" w:line="240" w:lineRule="auto"/>
              <w:ind w:hanging="84"/>
              <w:jc w:val="center"/>
              <w:rPr>
                <w:rFonts w:ascii="Times New Roman" w:eastAsia="Times New Roman" w:hAnsi="Times New Roman" w:cs="Times New Roman"/>
                <w:sz w:val="24"/>
                <w:szCs w:val="24"/>
              </w:rPr>
            </w:pPr>
            <w:r w:rsidRPr="002409A6">
              <w:rPr>
                <w:rFonts w:ascii="Times New Roman" w:eastAsia="Times New Roman" w:hAnsi="Times New Roman" w:cs="Times New Roman"/>
                <w:sz w:val="24"/>
                <w:szCs w:val="24"/>
              </w:rPr>
              <w:t>с. Камелик</w:t>
            </w:r>
            <w:r>
              <w:rPr>
                <w:rFonts w:ascii="Times New Roman" w:eastAsia="Times New Roman" w:hAnsi="Times New Roman" w:cs="Times New Roman"/>
                <w:sz w:val="24"/>
                <w:szCs w:val="24"/>
              </w:rPr>
              <w:t>,</w:t>
            </w:r>
          </w:p>
          <w:p w:rsidR="00B56C93" w:rsidRPr="00AA6456" w:rsidRDefault="00B56C93" w:rsidP="004F6E33">
            <w:pPr>
              <w:keepNext/>
              <w:spacing w:after="0" w:line="240" w:lineRule="auto"/>
              <w:ind w:hanging="84"/>
              <w:jc w:val="center"/>
              <w:rPr>
                <w:rFonts w:ascii="Times New Roman" w:hAnsi="Times New Roman" w:cs="Times New Roman"/>
                <w:color w:val="FF0000"/>
              </w:rPr>
            </w:pPr>
            <w:r w:rsidRPr="005B3031">
              <w:rPr>
                <w:rFonts w:ascii="Times New Roman" w:eastAsia="Times New Roman" w:hAnsi="Times New Roman" w:cs="Times New Roman"/>
                <w:sz w:val="24"/>
                <w:szCs w:val="24"/>
              </w:rPr>
              <w:t>ул.</w:t>
            </w:r>
            <w:r w:rsidR="000D5E1A">
              <w:rPr>
                <w:rFonts w:ascii="Times New Roman" w:eastAsia="Times New Roman" w:hAnsi="Times New Roman" w:cs="Times New Roman"/>
                <w:sz w:val="24"/>
                <w:szCs w:val="24"/>
              </w:rPr>
              <w:t xml:space="preserve"> </w:t>
            </w:r>
            <w:r w:rsidRPr="005B3031">
              <w:rPr>
                <w:rFonts w:ascii="Times New Roman" w:eastAsia="Times New Roman" w:hAnsi="Times New Roman" w:cs="Times New Roman"/>
                <w:sz w:val="24"/>
                <w:szCs w:val="24"/>
              </w:rPr>
              <w:t>Набережная,</w:t>
            </w:r>
            <w:r w:rsidR="00217B5C">
              <w:rPr>
                <w:rFonts w:ascii="Times New Roman" w:eastAsia="Times New Roman" w:hAnsi="Times New Roman" w:cs="Times New Roman"/>
                <w:sz w:val="24"/>
                <w:szCs w:val="24"/>
              </w:rPr>
              <w:t xml:space="preserve"> д. </w:t>
            </w:r>
            <w:r w:rsidRPr="005B3031">
              <w:rPr>
                <w:rFonts w:ascii="Times New Roman" w:eastAsia="Times New Roman" w:hAnsi="Times New Roman" w:cs="Times New Roman"/>
                <w:sz w:val="24"/>
                <w:szCs w:val="24"/>
              </w:rPr>
              <w:t>63А</w:t>
            </w:r>
          </w:p>
        </w:tc>
        <w:tc>
          <w:tcPr>
            <w:tcW w:w="3827" w:type="dxa"/>
            <w:shd w:val="clear" w:color="auto" w:fill="auto"/>
            <w:vAlign w:val="center"/>
          </w:tcPr>
          <w:p w:rsidR="00B56C93" w:rsidRPr="00BB73B4" w:rsidRDefault="00B56C93" w:rsidP="004F6E33">
            <w:pPr>
              <w:spacing w:after="0" w:line="240" w:lineRule="auto"/>
              <w:jc w:val="center"/>
              <w:rPr>
                <w:rFonts w:ascii="Times New Roman" w:hAnsi="Times New Roman" w:cs="Times New Roman"/>
                <w:sz w:val="24"/>
                <w:szCs w:val="24"/>
              </w:rPr>
            </w:pPr>
            <w:r w:rsidRPr="00BB73B4">
              <w:rPr>
                <w:rFonts w:ascii="Times New Roman" w:hAnsi="Times New Roman" w:cs="Times New Roman"/>
                <w:sz w:val="24"/>
                <w:szCs w:val="24"/>
              </w:rPr>
              <w:t>Торговля продовольственными и не продовольственными товарами</w:t>
            </w:r>
          </w:p>
        </w:tc>
      </w:tr>
      <w:tr w:rsidR="00B56C93" w:rsidRPr="000C6DB7" w:rsidTr="004F6E33">
        <w:trPr>
          <w:trHeight w:val="427"/>
        </w:trPr>
        <w:tc>
          <w:tcPr>
            <w:tcW w:w="567" w:type="dxa"/>
            <w:shd w:val="clear" w:color="auto" w:fill="auto"/>
            <w:vAlign w:val="center"/>
          </w:tcPr>
          <w:p w:rsidR="00B56C93" w:rsidRPr="000C6DB7" w:rsidRDefault="00B56C93" w:rsidP="000C6DB7">
            <w:pPr>
              <w:spacing w:after="0" w:line="240" w:lineRule="auto"/>
              <w:jc w:val="center"/>
              <w:rPr>
                <w:rFonts w:ascii="Times New Roman" w:hAnsi="Times New Roman" w:cs="Times New Roman"/>
                <w:b/>
              </w:rPr>
            </w:pPr>
            <w:r>
              <w:rPr>
                <w:rFonts w:ascii="Times New Roman" w:hAnsi="Times New Roman" w:cs="Times New Roman"/>
                <w:b/>
              </w:rPr>
              <w:t>8</w:t>
            </w:r>
          </w:p>
        </w:tc>
        <w:tc>
          <w:tcPr>
            <w:tcW w:w="2694" w:type="dxa"/>
            <w:shd w:val="clear" w:color="auto" w:fill="auto"/>
            <w:vAlign w:val="center"/>
          </w:tcPr>
          <w:p w:rsidR="00B56C93" w:rsidRPr="00202E65" w:rsidRDefault="00B56C93" w:rsidP="004F6E33">
            <w:pPr>
              <w:spacing w:after="0" w:line="240" w:lineRule="auto"/>
              <w:jc w:val="center"/>
              <w:rPr>
                <w:rFonts w:ascii="Times New Roman" w:eastAsia="Times New Roman" w:hAnsi="Times New Roman" w:cs="Times New Roman"/>
                <w:sz w:val="24"/>
                <w:szCs w:val="24"/>
              </w:rPr>
            </w:pPr>
            <w:r w:rsidRPr="00202E65">
              <w:rPr>
                <w:rFonts w:ascii="Times New Roman" w:eastAsia="Times New Roman" w:hAnsi="Times New Roman" w:cs="Times New Roman"/>
                <w:sz w:val="24"/>
                <w:szCs w:val="24"/>
              </w:rPr>
              <w:t>Магазин «Весна»</w:t>
            </w:r>
          </w:p>
        </w:tc>
        <w:tc>
          <w:tcPr>
            <w:tcW w:w="3118" w:type="dxa"/>
            <w:shd w:val="clear" w:color="auto" w:fill="auto"/>
            <w:vAlign w:val="center"/>
          </w:tcPr>
          <w:p w:rsidR="00B56C93" w:rsidRDefault="00B56C93" w:rsidP="004F6E33">
            <w:pPr>
              <w:keepNext/>
              <w:spacing w:after="0" w:line="240" w:lineRule="auto"/>
              <w:ind w:hanging="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Pr="002409A6">
              <w:rPr>
                <w:rFonts w:ascii="Times New Roman" w:eastAsia="Times New Roman" w:hAnsi="Times New Roman" w:cs="Times New Roman"/>
                <w:sz w:val="24"/>
                <w:szCs w:val="24"/>
              </w:rPr>
              <w:t>Камелик,</w:t>
            </w:r>
          </w:p>
          <w:p w:rsidR="00B56C93" w:rsidRPr="00B56C93" w:rsidRDefault="00B56C93" w:rsidP="004F6E33">
            <w:pPr>
              <w:keepNext/>
              <w:spacing w:after="0" w:line="240" w:lineRule="auto"/>
              <w:ind w:hanging="84"/>
              <w:jc w:val="center"/>
              <w:rPr>
                <w:rFonts w:ascii="Times New Roman" w:eastAsia="Times New Roman" w:hAnsi="Times New Roman" w:cs="Times New Roman"/>
                <w:sz w:val="24"/>
                <w:szCs w:val="24"/>
              </w:rPr>
            </w:pPr>
            <w:r w:rsidRPr="005B3031">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000D5E1A">
              <w:rPr>
                <w:rFonts w:ascii="Times New Roman" w:eastAsia="Times New Roman" w:hAnsi="Times New Roman" w:cs="Times New Roman"/>
                <w:sz w:val="24"/>
                <w:szCs w:val="24"/>
              </w:rPr>
              <w:t>Набере</w:t>
            </w:r>
            <w:r w:rsidRPr="005B3031">
              <w:rPr>
                <w:rFonts w:ascii="Times New Roman" w:eastAsia="Times New Roman" w:hAnsi="Times New Roman" w:cs="Times New Roman"/>
                <w:sz w:val="24"/>
                <w:szCs w:val="24"/>
              </w:rPr>
              <w:t xml:space="preserve">жная, </w:t>
            </w:r>
            <w:r w:rsidR="00217B5C">
              <w:rPr>
                <w:rFonts w:ascii="Times New Roman" w:eastAsia="Times New Roman" w:hAnsi="Times New Roman" w:cs="Times New Roman"/>
                <w:sz w:val="24"/>
                <w:szCs w:val="24"/>
              </w:rPr>
              <w:t xml:space="preserve">д. </w:t>
            </w:r>
            <w:r w:rsidRPr="005B3031">
              <w:rPr>
                <w:rFonts w:ascii="Times New Roman" w:eastAsia="Times New Roman" w:hAnsi="Times New Roman" w:cs="Times New Roman"/>
                <w:sz w:val="24"/>
                <w:szCs w:val="24"/>
              </w:rPr>
              <w:t>29</w:t>
            </w:r>
          </w:p>
        </w:tc>
        <w:tc>
          <w:tcPr>
            <w:tcW w:w="3827" w:type="dxa"/>
            <w:shd w:val="clear" w:color="auto" w:fill="auto"/>
            <w:vAlign w:val="center"/>
          </w:tcPr>
          <w:p w:rsidR="00B56C93" w:rsidRPr="00BB73B4" w:rsidRDefault="00B56C93" w:rsidP="004F6E33">
            <w:pPr>
              <w:spacing w:after="0" w:line="240" w:lineRule="auto"/>
              <w:jc w:val="center"/>
              <w:rPr>
                <w:rFonts w:ascii="Times New Roman" w:hAnsi="Times New Roman" w:cs="Times New Roman"/>
                <w:sz w:val="24"/>
                <w:szCs w:val="24"/>
              </w:rPr>
            </w:pPr>
            <w:r w:rsidRPr="00BB73B4">
              <w:rPr>
                <w:rFonts w:ascii="Times New Roman" w:hAnsi="Times New Roman" w:cs="Times New Roman"/>
                <w:sz w:val="24"/>
                <w:szCs w:val="24"/>
              </w:rPr>
              <w:t>Торговля продовольственными и не продовольственными товарами</w:t>
            </w:r>
          </w:p>
        </w:tc>
      </w:tr>
    </w:tbl>
    <w:p w:rsidR="00DE14D8" w:rsidRDefault="00DE14D8" w:rsidP="003B75F9">
      <w:pPr>
        <w:widowControl w:val="0"/>
        <w:shd w:val="clear" w:color="auto" w:fill="FFFFFF" w:themeFill="background1"/>
        <w:tabs>
          <w:tab w:val="left" w:pos="1134"/>
        </w:tabs>
        <w:spacing w:after="0" w:line="240" w:lineRule="auto"/>
        <w:ind w:firstLine="709"/>
        <w:jc w:val="both"/>
        <w:rPr>
          <w:rFonts w:ascii="Times New Roman" w:hAnsi="Times New Roman"/>
          <w:b/>
          <w:sz w:val="24"/>
          <w:szCs w:val="28"/>
        </w:rPr>
      </w:pPr>
    </w:p>
    <w:p w:rsidR="006A4895" w:rsidRPr="00EE498C" w:rsidRDefault="006A4895" w:rsidP="006373A6">
      <w:pPr>
        <w:pStyle w:val="33"/>
        <w:shd w:val="clear" w:color="auto" w:fill="FFFFFF" w:themeFill="background1"/>
        <w:spacing w:before="0" w:after="0" w:line="300" w:lineRule="auto"/>
        <w:ind w:firstLine="709"/>
        <w:jc w:val="both"/>
        <w:rPr>
          <w:sz w:val="28"/>
          <w:szCs w:val="28"/>
        </w:rPr>
      </w:pPr>
      <w:r w:rsidRPr="00590FD2">
        <w:rPr>
          <w:sz w:val="28"/>
          <w:szCs w:val="28"/>
        </w:rPr>
        <w:t xml:space="preserve">В основном все объекты торговли специализируются на розничной реализации продуктов питания и сопутствующих товаров, а также реализации </w:t>
      </w:r>
      <w:r w:rsidRPr="00EE498C">
        <w:rPr>
          <w:sz w:val="28"/>
          <w:szCs w:val="28"/>
        </w:rPr>
        <w:t>хозтоваров, и прочих товаров.</w:t>
      </w:r>
    </w:p>
    <w:p w:rsidR="003B75F9" w:rsidRPr="00EE498C" w:rsidRDefault="003B75F9" w:rsidP="006373A6">
      <w:pPr>
        <w:widowControl w:val="0"/>
        <w:spacing w:after="0" w:line="300" w:lineRule="auto"/>
        <w:ind w:firstLine="709"/>
        <w:jc w:val="both"/>
        <w:rPr>
          <w:rFonts w:ascii="Times New Roman" w:hAnsi="Times New Roman"/>
          <w:sz w:val="28"/>
          <w:szCs w:val="28"/>
        </w:rPr>
      </w:pPr>
      <w:r w:rsidRPr="00EE498C">
        <w:rPr>
          <w:rFonts w:ascii="Times New Roman" w:hAnsi="Times New Roman"/>
          <w:sz w:val="28"/>
          <w:szCs w:val="28"/>
        </w:rPr>
        <w:t xml:space="preserve">На территории МО </w:t>
      </w:r>
      <w:r w:rsidR="00C2044C" w:rsidRPr="00EE498C">
        <w:rPr>
          <w:rFonts w:ascii="Times New Roman" w:hAnsi="Times New Roman"/>
          <w:sz w:val="28"/>
          <w:szCs w:val="28"/>
        </w:rPr>
        <w:t xml:space="preserve">предприятия общественного питания и иные </w:t>
      </w:r>
      <w:r w:rsidR="00C2044C" w:rsidRPr="00ED6D1A">
        <w:rPr>
          <w:rFonts w:ascii="Times New Roman" w:hAnsi="Times New Roman"/>
          <w:sz w:val="28"/>
          <w:szCs w:val="28"/>
        </w:rPr>
        <w:t>объекты бытового обслуживания отсутствуют</w:t>
      </w:r>
      <w:r w:rsidR="00EE498C" w:rsidRPr="00ED6D1A">
        <w:rPr>
          <w:rFonts w:ascii="Times New Roman" w:hAnsi="Times New Roman"/>
          <w:sz w:val="28"/>
          <w:szCs w:val="28"/>
        </w:rPr>
        <w:t>.</w:t>
      </w:r>
    </w:p>
    <w:p w:rsidR="005D4151" w:rsidRDefault="005D4151" w:rsidP="005D4151">
      <w:pPr>
        <w:spacing w:after="0" w:line="360" w:lineRule="auto"/>
        <w:ind w:firstLine="851"/>
        <w:jc w:val="both"/>
        <w:rPr>
          <w:rFonts w:ascii="Times New Roman" w:hAnsi="Times New Roman" w:cs="Times New Roman"/>
          <w:sz w:val="28"/>
          <w:szCs w:val="28"/>
        </w:rPr>
      </w:pPr>
    </w:p>
    <w:p w:rsidR="00DF4F46" w:rsidRPr="00590FD2" w:rsidRDefault="00DF4F46" w:rsidP="00533B19">
      <w:pPr>
        <w:pStyle w:val="af8"/>
        <w:numPr>
          <w:ilvl w:val="2"/>
          <w:numId w:val="57"/>
        </w:numPr>
        <w:tabs>
          <w:tab w:val="left" w:pos="1560"/>
          <w:tab w:val="left" w:pos="1701"/>
          <w:tab w:val="num" w:pos="6173"/>
        </w:tabs>
        <w:spacing w:after="0" w:line="300" w:lineRule="auto"/>
        <w:ind w:left="0" w:firstLine="709"/>
        <w:jc w:val="left"/>
        <w:outlineLvl w:val="1"/>
      </w:pPr>
      <w:bookmarkStart w:id="91" w:name="_Toc184368321"/>
      <w:r w:rsidRPr="00590FD2">
        <w:t>Социальное обслуживание населения</w:t>
      </w:r>
      <w:bookmarkEnd w:id="91"/>
    </w:p>
    <w:p w:rsidR="00FF71C8" w:rsidRPr="00FF71C8" w:rsidRDefault="00FF71C8" w:rsidP="00FF71C8">
      <w:pPr>
        <w:shd w:val="clear" w:color="auto" w:fill="FFFFFF"/>
        <w:tabs>
          <w:tab w:val="left" w:pos="1134"/>
        </w:tabs>
        <w:spacing w:after="0" w:line="300" w:lineRule="auto"/>
        <w:ind w:right="227" w:firstLine="709"/>
        <w:jc w:val="both"/>
        <w:rPr>
          <w:rFonts w:ascii="Times New Roman" w:hAnsi="Times New Roman" w:cs="Times New Roman"/>
          <w:sz w:val="28"/>
          <w:szCs w:val="28"/>
        </w:rPr>
      </w:pPr>
      <w:r w:rsidRPr="00FF71C8">
        <w:rPr>
          <w:rFonts w:ascii="Times New Roman" w:hAnsi="Times New Roman" w:cs="Times New Roman"/>
          <w:sz w:val="28"/>
          <w:szCs w:val="28"/>
        </w:rPr>
        <w:t xml:space="preserve">Администрация Старопорубежского муниципального </w:t>
      </w:r>
      <w:r w:rsidR="003B7362">
        <w:rPr>
          <w:rFonts w:ascii="Times New Roman" w:hAnsi="Times New Roman" w:cs="Times New Roman"/>
          <w:sz w:val="28"/>
          <w:szCs w:val="28"/>
        </w:rPr>
        <w:t>образования</w:t>
      </w:r>
      <w:r w:rsidRPr="00FF71C8">
        <w:rPr>
          <w:rFonts w:ascii="Times New Roman" w:hAnsi="Times New Roman" w:cs="Times New Roman"/>
          <w:sz w:val="28"/>
          <w:szCs w:val="28"/>
        </w:rPr>
        <w:t xml:space="preserve"> </w:t>
      </w:r>
      <w:r w:rsidR="003B7362" w:rsidRPr="00FF71C8">
        <w:rPr>
          <w:rFonts w:ascii="Times New Roman" w:hAnsi="Times New Roman" w:cs="Times New Roman"/>
          <w:sz w:val="28"/>
          <w:szCs w:val="28"/>
        </w:rPr>
        <w:t>совместн</w:t>
      </w:r>
      <w:r w:rsidR="003B7362">
        <w:rPr>
          <w:rFonts w:ascii="Times New Roman" w:hAnsi="Times New Roman" w:cs="Times New Roman"/>
          <w:sz w:val="28"/>
          <w:szCs w:val="28"/>
        </w:rPr>
        <w:t>о</w:t>
      </w:r>
      <w:r w:rsidR="003B7362" w:rsidRPr="00FF71C8">
        <w:rPr>
          <w:rFonts w:ascii="Times New Roman" w:hAnsi="Times New Roman" w:cs="Times New Roman"/>
          <w:sz w:val="28"/>
          <w:szCs w:val="28"/>
        </w:rPr>
        <w:t xml:space="preserve"> с центром социальной защиты населения Пугачевского муниципального района </w:t>
      </w:r>
      <w:r w:rsidRPr="00FF71C8">
        <w:rPr>
          <w:rFonts w:ascii="Times New Roman" w:hAnsi="Times New Roman" w:cs="Times New Roman"/>
          <w:sz w:val="28"/>
          <w:szCs w:val="28"/>
        </w:rPr>
        <w:t>ведет деятельность по вопросам:</w:t>
      </w:r>
    </w:p>
    <w:p w:rsidR="00FF71C8" w:rsidRPr="00FF71C8" w:rsidRDefault="00FF71C8" w:rsidP="00533B19">
      <w:pPr>
        <w:pStyle w:val="a7"/>
        <w:numPr>
          <w:ilvl w:val="0"/>
          <w:numId w:val="61"/>
        </w:numPr>
        <w:shd w:val="clear" w:color="auto" w:fill="FFFFFF"/>
        <w:tabs>
          <w:tab w:val="left" w:pos="1134"/>
        </w:tabs>
        <w:spacing w:after="0" w:line="300" w:lineRule="auto"/>
        <w:ind w:left="0" w:right="227" w:firstLine="709"/>
        <w:jc w:val="both"/>
        <w:rPr>
          <w:rFonts w:ascii="Times New Roman" w:hAnsi="Times New Roman" w:cs="Times New Roman"/>
          <w:sz w:val="28"/>
          <w:szCs w:val="28"/>
        </w:rPr>
      </w:pPr>
      <w:r w:rsidRPr="00FF71C8">
        <w:rPr>
          <w:rFonts w:ascii="Times New Roman" w:hAnsi="Times New Roman" w:cs="Times New Roman"/>
          <w:sz w:val="28"/>
          <w:szCs w:val="28"/>
        </w:rPr>
        <w:t>обмен информацией о семьях с детьми и пожилых гражданах, инвалидах, нуждающихся в социальном обслуживании;</w:t>
      </w:r>
    </w:p>
    <w:p w:rsidR="00FF71C8" w:rsidRPr="00FF71C8" w:rsidRDefault="00FF71C8" w:rsidP="00533B19">
      <w:pPr>
        <w:pStyle w:val="a7"/>
        <w:numPr>
          <w:ilvl w:val="0"/>
          <w:numId w:val="61"/>
        </w:numPr>
        <w:shd w:val="clear" w:color="auto" w:fill="FFFFFF"/>
        <w:tabs>
          <w:tab w:val="left" w:pos="1134"/>
        </w:tabs>
        <w:spacing w:after="0" w:line="300" w:lineRule="auto"/>
        <w:ind w:left="0" w:right="227" w:firstLine="709"/>
        <w:jc w:val="both"/>
        <w:rPr>
          <w:rFonts w:ascii="Times New Roman" w:hAnsi="Times New Roman" w:cs="Times New Roman"/>
          <w:sz w:val="28"/>
          <w:szCs w:val="28"/>
        </w:rPr>
      </w:pPr>
      <w:r w:rsidRPr="00FF71C8">
        <w:rPr>
          <w:rFonts w:ascii="Times New Roman" w:hAnsi="Times New Roman" w:cs="Times New Roman"/>
          <w:sz w:val="28"/>
          <w:szCs w:val="28"/>
        </w:rPr>
        <w:t>направление на социальное обслуживание нуждающихся жителей Старопорубежского муниципального образования;</w:t>
      </w:r>
    </w:p>
    <w:p w:rsidR="00FF71C8" w:rsidRPr="00FF71C8" w:rsidRDefault="00FF71C8" w:rsidP="00533B19">
      <w:pPr>
        <w:pStyle w:val="a7"/>
        <w:numPr>
          <w:ilvl w:val="0"/>
          <w:numId w:val="61"/>
        </w:numPr>
        <w:shd w:val="clear" w:color="auto" w:fill="FFFFFF"/>
        <w:tabs>
          <w:tab w:val="left" w:pos="1134"/>
        </w:tabs>
        <w:spacing w:after="0" w:line="300" w:lineRule="auto"/>
        <w:ind w:left="0" w:right="227" w:firstLine="709"/>
        <w:jc w:val="both"/>
        <w:rPr>
          <w:rFonts w:ascii="Times New Roman" w:hAnsi="Times New Roman" w:cs="Times New Roman"/>
          <w:sz w:val="28"/>
          <w:szCs w:val="28"/>
        </w:rPr>
      </w:pPr>
      <w:r w:rsidRPr="00FF71C8">
        <w:rPr>
          <w:rFonts w:ascii="Times New Roman" w:hAnsi="Times New Roman" w:cs="Times New Roman"/>
          <w:sz w:val="28"/>
          <w:szCs w:val="28"/>
        </w:rPr>
        <w:t>обмен информацией о семьях с детьми, находящимися в трудной жизненной ситуации, семьях социального риска.</w:t>
      </w:r>
    </w:p>
    <w:p w:rsidR="00DE6C49" w:rsidRDefault="00DE6C49" w:rsidP="00CD4A75">
      <w:pPr>
        <w:spacing w:after="0" w:line="300" w:lineRule="auto"/>
        <w:ind w:firstLine="709"/>
        <w:rPr>
          <w:rFonts w:ascii="Times New Roman" w:eastAsia="Times New Roman" w:hAnsi="Times New Roman" w:cs="Times New Roman"/>
          <w:sz w:val="28"/>
          <w:szCs w:val="28"/>
        </w:rPr>
      </w:pPr>
    </w:p>
    <w:p w:rsidR="00E31A55" w:rsidRPr="00B45880" w:rsidRDefault="00E31A55" w:rsidP="00533B19">
      <w:pPr>
        <w:pStyle w:val="af8"/>
        <w:numPr>
          <w:ilvl w:val="2"/>
          <w:numId w:val="57"/>
        </w:numPr>
        <w:tabs>
          <w:tab w:val="left" w:pos="1560"/>
          <w:tab w:val="left" w:pos="1701"/>
          <w:tab w:val="num" w:pos="6173"/>
        </w:tabs>
        <w:spacing w:after="0" w:line="300" w:lineRule="auto"/>
        <w:ind w:left="0" w:firstLine="709"/>
        <w:jc w:val="left"/>
        <w:outlineLvl w:val="1"/>
      </w:pPr>
      <w:bookmarkStart w:id="92" w:name="_Toc25307370"/>
      <w:bookmarkStart w:id="93" w:name="_Toc99539818"/>
      <w:bookmarkStart w:id="94" w:name="_Toc184368322"/>
      <w:r w:rsidRPr="00B45880">
        <w:t>Организация ритуальных услуг</w:t>
      </w:r>
      <w:bookmarkEnd w:id="92"/>
      <w:bookmarkEnd w:id="93"/>
      <w:bookmarkEnd w:id="94"/>
    </w:p>
    <w:p w:rsidR="00145CA9" w:rsidRDefault="00145CA9" w:rsidP="006373A6">
      <w:pPr>
        <w:spacing w:after="0" w:line="300" w:lineRule="auto"/>
        <w:ind w:firstLine="709"/>
        <w:jc w:val="both"/>
        <w:rPr>
          <w:rFonts w:ascii="Times New Roman" w:hAnsi="Times New Roman" w:cs="Times New Roman"/>
          <w:sz w:val="28"/>
          <w:szCs w:val="28"/>
        </w:rPr>
      </w:pPr>
      <w:r w:rsidRPr="00145CA9">
        <w:rPr>
          <w:rFonts w:ascii="Times New Roman" w:hAnsi="Times New Roman" w:cs="Times New Roman"/>
          <w:sz w:val="28"/>
          <w:szCs w:val="28"/>
        </w:rPr>
        <w:t xml:space="preserve">На территории </w:t>
      </w:r>
      <w:r w:rsidR="005F7A68">
        <w:rPr>
          <w:rFonts w:ascii="Times New Roman" w:hAnsi="Times New Roman" w:cs="Times New Roman"/>
          <w:kern w:val="16"/>
          <w:sz w:val="28"/>
          <w:szCs w:val="28"/>
        </w:rPr>
        <w:t>Старопорубежского</w:t>
      </w:r>
      <w:r w:rsidR="004326C7">
        <w:rPr>
          <w:rFonts w:ascii="Times New Roman" w:hAnsi="Times New Roman" w:cs="Times New Roman"/>
          <w:kern w:val="16"/>
          <w:sz w:val="28"/>
          <w:szCs w:val="28"/>
        </w:rPr>
        <w:t xml:space="preserve"> </w:t>
      </w:r>
      <w:r w:rsidRPr="00145CA9">
        <w:rPr>
          <w:rFonts w:ascii="Times New Roman" w:hAnsi="Times New Roman" w:cs="Times New Roman"/>
          <w:kern w:val="16"/>
          <w:sz w:val="28"/>
          <w:szCs w:val="28"/>
        </w:rPr>
        <w:t>МО</w:t>
      </w:r>
      <w:r w:rsidRPr="00145CA9">
        <w:rPr>
          <w:rFonts w:ascii="Times New Roman" w:hAnsi="Times New Roman" w:cs="Times New Roman"/>
          <w:sz w:val="28"/>
          <w:szCs w:val="28"/>
        </w:rPr>
        <w:t xml:space="preserve"> </w:t>
      </w:r>
      <w:r w:rsidRPr="009D6B4D">
        <w:rPr>
          <w:rFonts w:ascii="Times New Roman" w:hAnsi="Times New Roman" w:cs="Times New Roman"/>
          <w:sz w:val="28"/>
          <w:szCs w:val="28"/>
        </w:rPr>
        <w:t>расположено</w:t>
      </w:r>
      <w:r w:rsidRPr="00084800">
        <w:rPr>
          <w:rFonts w:ascii="Times New Roman" w:hAnsi="Times New Roman" w:cs="Times New Roman"/>
          <w:color w:val="FF0000"/>
          <w:sz w:val="28"/>
          <w:szCs w:val="28"/>
        </w:rPr>
        <w:t xml:space="preserve"> </w:t>
      </w:r>
      <w:r w:rsidR="00E851A3" w:rsidRPr="00E851A3">
        <w:rPr>
          <w:rFonts w:ascii="Times New Roman" w:hAnsi="Times New Roman" w:cs="Times New Roman"/>
          <w:sz w:val="28"/>
          <w:szCs w:val="28"/>
        </w:rPr>
        <w:t>3</w:t>
      </w:r>
      <w:r w:rsidR="004326C7" w:rsidRPr="00E851A3">
        <w:rPr>
          <w:rFonts w:ascii="Times New Roman" w:hAnsi="Times New Roman" w:cs="Times New Roman"/>
          <w:sz w:val="28"/>
          <w:szCs w:val="28"/>
        </w:rPr>
        <w:t xml:space="preserve"> кладбищ</w:t>
      </w:r>
      <w:r w:rsidR="00E851A3" w:rsidRPr="00E851A3">
        <w:rPr>
          <w:rFonts w:ascii="Times New Roman" w:hAnsi="Times New Roman" w:cs="Times New Roman"/>
          <w:sz w:val="28"/>
          <w:szCs w:val="28"/>
        </w:rPr>
        <w:t>а</w:t>
      </w:r>
      <w:r w:rsidR="00BF537F">
        <w:rPr>
          <w:rFonts w:ascii="Times New Roman" w:hAnsi="Times New Roman" w:cs="Times New Roman"/>
          <w:sz w:val="28"/>
          <w:szCs w:val="28"/>
        </w:rPr>
        <w:t>,</w:t>
      </w:r>
      <w:r w:rsidR="00BF537F" w:rsidRPr="00BF537F">
        <w:rPr>
          <w:rFonts w:ascii="Times New Roman" w:hAnsi="Times New Roman" w:cs="Times New Roman"/>
          <w:sz w:val="28"/>
          <w:szCs w:val="28"/>
        </w:rPr>
        <w:t xml:space="preserve"> </w:t>
      </w:r>
      <w:r w:rsidR="00BF537F" w:rsidRPr="00E07444">
        <w:rPr>
          <w:rFonts w:ascii="Times New Roman" w:hAnsi="Times New Roman" w:cs="Times New Roman"/>
          <w:sz w:val="28"/>
          <w:szCs w:val="28"/>
        </w:rPr>
        <w:t xml:space="preserve">основная характеристика которых приведена в табл. </w:t>
      </w:r>
      <w:r w:rsidR="00084800">
        <w:rPr>
          <w:rFonts w:ascii="Times New Roman" w:hAnsi="Times New Roman" w:cs="Times New Roman"/>
          <w:sz w:val="28"/>
          <w:szCs w:val="28"/>
        </w:rPr>
        <w:t>2.6.7.1</w:t>
      </w:r>
      <w:r w:rsidR="00BF537F" w:rsidRPr="00E07444">
        <w:rPr>
          <w:rFonts w:ascii="Times New Roman" w:hAnsi="Times New Roman" w:cs="Times New Roman"/>
          <w:sz w:val="28"/>
          <w:szCs w:val="28"/>
        </w:rPr>
        <w:t>.</w:t>
      </w:r>
    </w:p>
    <w:p w:rsidR="007D17C1" w:rsidRDefault="007D17C1" w:rsidP="00BF537F">
      <w:pPr>
        <w:pStyle w:val="31"/>
        <w:suppressAutoHyphens/>
        <w:spacing w:after="0"/>
        <w:ind w:left="0" w:firstLine="709"/>
        <w:rPr>
          <w:b/>
          <w:sz w:val="24"/>
          <w:szCs w:val="28"/>
        </w:rPr>
      </w:pPr>
    </w:p>
    <w:p w:rsidR="00BF537F" w:rsidRPr="00590FD2" w:rsidRDefault="00243197" w:rsidP="00BF537F">
      <w:pPr>
        <w:pStyle w:val="31"/>
        <w:suppressAutoHyphens/>
        <w:spacing w:after="0"/>
        <w:ind w:left="0" w:firstLine="709"/>
        <w:rPr>
          <w:b/>
          <w:sz w:val="24"/>
          <w:szCs w:val="28"/>
        </w:rPr>
      </w:pPr>
      <w:r>
        <w:rPr>
          <w:b/>
          <w:sz w:val="24"/>
          <w:szCs w:val="28"/>
        </w:rPr>
        <w:t xml:space="preserve"> </w:t>
      </w:r>
      <w:r w:rsidR="00BF537F" w:rsidRPr="00590FD2">
        <w:rPr>
          <w:b/>
          <w:sz w:val="24"/>
          <w:szCs w:val="28"/>
        </w:rPr>
        <w:t xml:space="preserve">Таблица </w:t>
      </w:r>
      <w:r w:rsidR="00084800" w:rsidRPr="00084800">
        <w:rPr>
          <w:b/>
          <w:sz w:val="24"/>
          <w:szCs w:val="28"/>
        </w:rPr>
        <w:t>2.6.7.1</w:t>
      </w:r>
      <w:r w:rsidR="00084800">
        <w:rPr>
          <w:b/>
          <w:sz w:val="24"/>
          <w:szCs w:val="28"/>
        </w:rPr>
        <w:t xml:space="preserve">. </w:t>
      </w:r>
      <w:r w:rsidR="00BF537F" w:rsidRPr="00590FD2">
        <w:rPr>
          <w:b/>
          <w:sz w:val="24"/>
          <w:szCs w:val="28"/>
        </w:rPr>
        <w:t>Основная характеристика кладбищ МО</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92"/>
        <w:gridCol w:w="1278"/>
        <w:gridCol w:w="1559"/>
        <w:gridCol w:w="990"/>
        <w:gridCol w:w="1135"/>
      </w:tblGrid>
      <w:tr w:rsidR="00CE093A" w:rsidRPr="000F33EE" w:rsidTr="00631063">
        <w:trPr>
          <w:cantSplit/>
          <w:trHeight w:val="2039"/>
        </w:trPr>
        <w:tc>
          <w:tcPr>
            <w:tcW w:w="1250" w:type="pct"/>
            <w:textDirection w:val="btLr"/>
            <w:vAlign w:val="center"/>
          </w:tcPr>
          <w:p w:rsidR="00CE093A" w:rsidRPr="001A0B6A" w:rsidRDefault="00BD068C" w:rsidP="00BD068C">
            <w:pPr>
              <w:spacing w:after="0" w:line="240" w:lineRule="auto"/>
              <w:ind w:left="113" w:right="113"/>
              <w:jc w:val="center"/>
              <w:rPr>
                <w:rFonts w:ascii="Times New Roman" w:hAnsi="Times New Roman" w:cs="Times New Roman"/>
                <w:b/>
              </w:rPr>
            </w:pPr>
            <w:r>
              <w:rPr>
                <w:rFonts w:ascii="Times New Roman" w:hAnsi="Times New Roman" w:cs="Times New Roman"/>
                <w:b/>
              </w:rPr>
              <w:t>Наименование</w:t>
            </w:r>
          </w:p>
        </w:tc>
        <w:tc>
          <w:tcPr>
            <w:tcW w:w="1319" w:type="pct"/>
            <w:textDirection w:val="btLr"/>
            <w:vAlign w:val="center"/>
          </w:tcPr>
          <w:p w:rsidR="00CE093A" w:rsidRPr="001A0B6A" w:rsidRDefault="00BD068C" w:rsidP="00BD068C">
            <w:pPr>
              <w:spacing w:after="0" w:line="240" w:lineRule="auto"/>
              <w:ind w:left="113" w:right="113"/>
              <w:jc w:val="center"/>
              <w:rPr>
                <w:rFonts w:ascii="Times New Roman" w:hAnsi="Times New Roman" w:cs="Times New Roman"/>
                <w:b/>
              </w:rPr>
            </w:pPr>
            <w:r>
              <w:rPr>
                <w:rFonts w:ascii="Times New Roman" w:hAnsi="Times New Roman" w:cs="Times New Roman"/>
                <w:b/>
              </w:rPr>
              <w:t>Местоположение</w:t>
            </w:r>
          </w:p>
        </w:tc>
        <w:tc>
          <w:tcPr>
            <w:tcW w:w="626" w:type="pct"/>
            <w:textDirection w:val="btLr"/>
            <w:vAlign w:val="center"/>
          </w:tcPr>
          <w:p w:rsidR="00CE093A" w:rsidRPr="001A0B6A" w:rsidRDefault="00CE093A" w:rsidP="00BD068C">
            <w:pPr>
              <w:spacing w:after="0" w:line="240" w:lineRule="auto"/>
              <w:ind w:left="113" w:right="113"/>
              <w:jc w:val="center"/>
              <w:rPr>
                <w:rFonts w:ascii="Times New Roman" w:hAnsi="Times New Roman" w:cs="Times New Roman"/>
                <w:b/>
              </w:rPr>
            </w:pPr>
            <w:r w:rsidRPr="001A0B6A">
              <w:rPr>
                <w:rFonts w:ascii="Times New Roman" w:hAnsi="Times New Roman" w:cs="Times New Roman"/>
                <w:b/>
              </w:rPr>
              <w:t>Площадь используемая, га</w:t>
            </w:r>
          </w:p>
        </w:tc>
        <w:tc>
          <w:tcPr>
            <w:tcW w:w="764" w:type="pct"/>
            <w:textDirection w:val="btLr"/>
            <w:vAlign w:val="center"/>
          </w:tcPr>
          <w:p w:rsidR="00CE093A" w:rsidRPr="001A0B6A" w:rsidRDefault="00CE093A" w:rsidP="00BD068C">
            <w:pPr>
              <w:spacing w:after="0" w:line="240" w:lineRule="auto"/>
              <w:ind w:left="113" w:right="113"/>
              <w:jc w:val="center"/>
              <w:rPr>
                <w:rFonts w:ascii="Times New Roman" w:hAnsi="Times New Roman" w:cs="Times New Roman"/>
                <w:b/>
              </w:rPr>
            </w:pPr>
            <w:r>
              <w:rPr>
                <w:rFonts w:ascii="Times New Roman" w:hAnsi="Times New Roman" w:cs="Times New Roman"/>
                <w:b/>
              </w:rPr>
              <w:t xml:space="preserve">Религиозная </w:t>
            </w:r>
            <w:r w:rsidRPr="001A0B6A">
              <w:rPr>
                <w:rFonts w:ascii="Times New Roman" w:hAnsi="Times New Roman" w:cs="Times New Roman"/>
                <w:b/>
              </w:rPr>
              <w:t>принадлежность</w:t>
            </w:r>
          </w:p>
        </w:tc>
        <w:tc>
          <w:tcPr>
            <w:tcW w:w="485" w:type="pct"/>
            <w:textDirection w:val="btLr"/>
            <w:vAlign w:val="center"/>
          </w:tcPr>
          <w:p w:rsidR="00CE093A" w:rsidRPr="001A0B6A" w:rsidRDefault="00CE093A" w:rsidP="00BD068C">
            <w:pPr>
              <w:spacing w:after="0" w:line="240" w:lineRule="auto"/>
              <w:ind w:left="113" w:right="113"/>
              <w:jc w:val="center"/>
              <w:rPr>
                <w:rFonts w:ascii="Times New Roman" w:hAnsi="Times New Roman" w:cs="Times New Roman"/>
                <w:b/>
              </w:rPr>
            </w:pPr>
            <w:r w:rsidRPr="001A0B6A">
              <w:rPr>
                <w:rFonts w:ascii="Times New Roman" w:hAnsi="Times New Roman" w:cs="Times New Roman"/>
                <w:b/>
              </w:rPr>
              <w:t xml:space="preserve">Состояние подъездных путей </w:t>
            </w:r>
          </w:p>
        </w:tc>
        <w:tc>
          <w:tcPr>
            <w:tcW w:w="556" w:type="pct"/>
            <w:textDirection w:val="btLr"/>
            <w:vAlign w:val="center"/>
          </w:tcPr>
          <w:p w:rsidR="00CE093A" w:rsidRPr="001A0B6A" w:rsidRDefault="00CE093A" w:rsidP="00BD068C">
            <w:pPr>
              <w:spacing w:after="0" w:line="240" w:lineRule="auto"/>
              <w:ind w:left="113" w:right="113"/>
              <w:jc w:val="center"/>
              <w:rPr>
                <w:rFonts w:ascii="Times New Roman" w:hAnsi="Times New Roman" w:cs="Times New Roman"/>
                <w:b/>
              </w:rPr>
            </w:pPr>
            <w:r w:rsidRPr="001A0B6A">
              <w:rPr>
                <w:rFonts w:ascii="Times New Roman" w:hAnsi="Times New Roman" w:cs="Times New Roman"/>
                <w:b/>
              </w:rPr>
              <w:t>Наличие ограждения</w:t>
            </w:r>
          </w:p>
        </w:tc>
      </w:tr>
      <w:tr w:rsidR="00CE093A" w:rsidRPr="000F33EE" w:rsidTr="00631063">
        <w:trPr>
          <w:trHeight w:val="20"/>
        </w:trPr>
        <w:tc>
          <w:tcPr>
            <w:tcW w:w="1250" w:type="pct"/>
            <w:vAlign w:val="center"/>
          </w:tcPr>
          <w:p w:rsidR="00BD068C" w:rsidRDefault="00BD068C" w:rsidP="00BD068C">
            <w:pPr>
              <w:pStyle w:val="2f6"/>
              <w:ind w:left="0"/>
              <w:jc w:val="center"/>
              <w:rPr>
                <w:rFonts w:ascii="Times New Roman" w:hAnsi="Times New Roman" w:cs="Times New Roman"/>
                <w:sz w:val="22"/>
                <w:szCs w:val="22"/>
                <w:lang w:val="ru-RU"/>
              </w:rPr>
            </w:pPr>
            <w:r>
              <w:rPr>
                <w:rFonts w:ascii="Times New Roman" w:hAnsi="Times New Roman" w:cs="Times New Roman"/>
                <w:sz w:val="22"/>
                <w:szCs w:val="22"/>
                <w:lang w:val="ru-RU"/>
              </w:rPr>
              <w:t xml:space="preserve">Кладбище </w:t>
            </w:r>
          </w:p>
          <w:p w:rsidR="00CE093A" w:rsidRPr="002211A9" w:rsidRDefault="00CE093A" w:rsidP="00BD068C">
            <w:pPr>
              <w:pStyle w:val="2f6"/>
              <w:ind w:left="0"/>
              <w:jc w:val="center"/>
              <w:rPr>
                <w:rFonts w:ascii="Times New Roman" w:hAnsi="Times New Roman" w:cs="Times New Roman"/>
                <w:sz w:val="22"/>
                <w:szCs w:val="22"/>
                <w:lang w:val="ru-RU"/>
              </w:rPr>
            </w:pPr>
            <w:r w:rsidRPr="002211A9">
              <w:rPr>
                <w:rFonts w:ascii="Times New Roman" w:hAnsi="Times New Roman" w:cs="Times New Roman"/>
                <w:sz w:val="22"/>
                <w:szCs w:val="22"/>
                <w:lang w:val="ru-RU"/>
              </w:rPr>
              <w:t>с. Старая Порубежка</w:t>
            </w:r>
          </w:p>
        </w:tc>
        <w:tc>
          <w:tcPr>
            <w:tcW w:w="1319" w:type="pct"/>
          </w:tcPr>
          <w:p w:rsidR="00F555A9" w:rsidRDefault="00BD068C" w:rsidP="00BD068C">
            <w:pPr>
              <w:pStyle w:val="2f6"/>
              <w:ind w:left="0"/>
              <w:jc w:val="center"/>
              <w:rPr>
                <w:rFonts w:ascii="Times New Roman" w:hAnsi="Times New Roman" w:cs="Times New Roman"/>
                <w:sz w:val="22"/>
                <w:szCs w:val="22"/>
                <w:lang w:val="ru-RU"/>
              </w:rPr>
            </w:pPr>
            <w:r w:rsidRPr="00BD068C">
              <w:rPr>
                <w:rFonts w:ascii="Times New Roman" w:hAnsi="Times New Roman" w:cs="Times New Roman"/>
                <w:sz w:val="22"/>
                <w:szCs w:val="22"/>
                <w:lang w:val="ru-RU"/>
              </w:rPr>
              <w:t xml:space="preserve">Саратовская область, р-н Пугачевский, </w:t>
            </w:r>
          </w:p>
          <w:p w:rsidR="00CE093A" w:rsidRPr="00F555A9" w:rsidRDefault="00BD068C" w:rsidP="00BD068C">
            <w:pPr>
              <w:pStyle w:val="2f6"/>
              <w:ind w:left="0"/>
              <w:jc w:val="center"/>
              <w:rPr>
                <w:rFonts w:ascii="Times New Roman" w:hAnsi="Times New Roman" w:cs="Times New Roman"/>
                <w:lang w:val="ru-RU"/>
              </w:rPr>
            </w:pPr>
            <w:r w:rsidRPr="00BD068C">
              <w:rPr>
                <w:rFonts w:ascii="Times New Roman" w:hAnsi="Times New Roman" w:cs="Times New Roman"/>
                <w:sz w:val="22"/>
                <w:szCs w:val="22"/>
                <w:lang w:val="ru-RU"/>
              </w:rPr>
              <w:lastRenderedPageBreak/>
              <w:t>с</w:t>
            </w:r>
            <w:r w:rsidR="00F555A9">
              <w:rPr>
                <w:rFonts w:ascii="Times New Roman" w:hAnsi="Times New Roman" w:cs="Times New Roman"/>
                <w:sz w:val="22"/>
                <w:szCs w:val="22"/>
                <w:lang w:val="ru-RU"/>
              </w:rPr>
              <w:t>.</w:t>
            </w:r>
            <w:r w:rsidRPr="00BD068C">
              <w:rPr>
                <w:rFonts w:ascii="Times New Roman" w:hAnsi="Times New Roman" w:cs="Times New Roman"/>
                <w:sz w:val="22"/>
                <w:szCs w:val="22"/>
                <w:lang w:val="ru-RU"/>
              </w:rPr>
              <w:t xml:space="preserve"> Старая Порубежка, тер Южная Промзона, в 50 м на северо-запад от нежилого здания 14</w:t>
            </w:r>
          </w:p>
        </w:tc>
        <w:tc>
          <w:tcPr>
            <w:tcW w:w="626" w:type="pct"/>
            <w:vAlign w:val="center"/>
          </w:tcPr>
          <w:p w:rsidR="00CE093A" w:rsidRPr="00FC2485" w:rsidRDefault="00CE093A" w:rsidP="00BD068C">
            <w:pPr>
              <w:pStyle w:val="af1"/>
              <w:spacing w:after="0"/>
              <w:jc w:val="center"/>
              <w:rPr>
                <w:rFonts w:ascii="Times New Roman" w:hAnsi="Times New Roman" w:cs="Times New Roman"/>
              </w:rPr>
            </w:pPr>
            <w:r w:rsidRPr="00FC2485">
              <w:rPr>
                <w:rFonts w:ascii="Times New Roman" w:hAnsi="Times New Roman" w:cs="Times New Roman"/>
              </w:rPr>
              <w:lastRenderedPageBreak/>
              <w:t>6,84</w:t>
            </w:r>
          </w:p>
        </w:tc>
        <w:tc>
          <w:tcPr>
            <w:tcW w:w="764" w:type="pct"/>
            <w:vAlign w:val="center"/>
          </w:tcPr>
          <w:p w:rsidR="00CE093A" w:rsidRPr="00FC2485" w:rsidRDefault="00482510" w:rsidP="00BD068C">
            <w:pPr>
              <w:pStyle w:val="af1"/>
              <w:spacing w:after="0"/>
              <w:jc w:val="center"/>
              <w:rPr>
                <w:rFonts w:ascii="Times New Roman" w:hAnsi="Times New Roman" w:cs="Times New Roman"/>
              </w:rPr>
            </w:pPr>
            <w:r>
              <w:rPr>
                <w:rFonts w:ascii="Times New Roman" w:hAnsi="Times New Roman" w:cs="Times New Roman"/>
              </w:rPr>
              <w:t>Смешанных конфессий</w:t>
            </w:r>
          </w:p>
        </w:tc>
        <w:tc>
          <w:tcPr>
            <w:tcW w:w="485" w:type="pct"/>
            <w:vAlign w:val="center"/>
          </w:tcPr>
          <w:p w:rsidR="00CE093A" w:rsidRPr="00F02005" w:rsidRDefault="00CE093A" w:rsidP="00BD068C">
            <w:pPr>
              <w:spacing w:after="0" w:line="240" w:lineRule="auto"/>
              <w:jc w:val="center"/>
            </w:pPr>
            <w:r w:rsidRPr="00F02005">
              <w:rPr>
                <w:rFonts w:ascii="Times New Roman" w:hAnsi="Times New Roman" w:cs="Times New Roman"/>
              </w:rPr>
              <w:t>грунт</w:t>
            </w:r>
          </w:p>
        </w:tc>
        <w:tc>
          <w:tcPr>
            <w:tcW w:w="556" w:type="pct"/>
            <w:vAlign w:val="center"/>
          </w:tcPr>
          <w:p w:rsidR="00CE093A" w:rsidRPr="00F02005" w:rsidRDefault="00CE093A" w:rsidP="00BD068C">
            <w:pPr>
              <w:pStyle w:val="2f6"/>
              <w:ind w:left="0"/>
              <w:jc w:val="center"/>
              <w:rPr>
                <w:rFonts w:ascii="Times New Roman" w:hAnsi="Times New Roman" w:cs="Times New Roman"/>
                <w:sz w:val="22"/>
                <w:szCs w:val="22"/>
                <w:lang w:val="ru-RU"/>
              </w:rPr>
            </w:pPr>
            <w:r w:rsidRPr="00F02005">
              <w:rPr>
                <w:rFonts w:ascii="Times New Roman" w:hAnsi="Times New Roman" w:cs="Times New Roman"/>
                <w:sz w:val="22"/>
                <w:szCs w:val="22"/>
                <w:lang w:val="ru-RU"/>
              </w:rPr>
              <w:t>имеется</w:t>
            </w:r>
          </w:p>
        </w:tc>
      </w:tr>
      <w:tr w:rsidR="00CE093A" w:rsidRPr="000F33EE" w:rsidTr="00631063">
        <w:trPr>
          <w:trHeight w:val="20"/>
        </w:trPr>
        <w:tc>
          <w:tcPr>
            <w:tcW w:w="1250" w:type="pct"/>
            <w:vAlign w:val="center"/>
          </w:tcPr>
          <w:p w:rsidR="00F555A9" w:rsidRDefault="00F555A9" w:rsidP="00BD068C">
            <w:pPr>
              <w:pStyle w:val="2f6"/>
              <w:ind w:left="0"/>
              <w:jc w:val="center"/>
              <w:rPr>
                <w:rFonts w:ascii="Times New Roman" w:hAnsi="Times New Roman" w:cs="Times New Roman"/>
                <w:sz w:val="22"/>
                <w:szCs w:val="22"/>
                <w:lang w:val="ru-RU"/>
              </w:rPr>
            </w:pPr>
            <w:r>
              <w:rPr>
                <w:rFonts w:ascii="Times New Roman" w:hAnsi="Times New Roman" w:cs="Times New Roman"/>
                <w:sz w:val="22"/>
                <w:szCs w:val="22"/>
                <w:lang w:val="ru-RU"/>
              </w:rPr>
              <w:lastRenderedPageBreak/>
              <w:t>Кладбище</w:t>
            </w:r>
            <w:r w:rsidRPr="002211A9">
              <w:rPr>
                <w:rFonts w:ascii="Times New Roman" w:hAnsi="Times New Roman" w:cs="Times New Roman"/>
                <w:sz w:val="22"/>
                <w:szCs w:val="22"/>
                <w:lang w:val="ru-RU"/>
              </w:rPr>
              <w:t xml:space="preserve"> </w:t>
            </w:r>
          </w:p>
          <w:p w:rsidR="00CE093A" w:rsidRPr="0067793B" w:rsidRDefault="00CE093A" w:rsidP="00BD068C">
            <w:pPr>
              <w:pStyle w:val="2f6"/>
              <w:ind w:left="0"/>
              <w:jc w:val="center"/>
              <w:rPr>
                <w:rFonts w:ascii="Times New Roman" w:hAnsi="Times New Roman" w:cs="Times New Roman"/>
                <w:sz w:val="22"/>
                <w:szCs w:val="22"/>
                <w:lang w:val="ru-RU"/>
              </w:rPr>
            </w:pPr>
            <w:r w:rsidRPr="002211A9">
              <w:rPr>
                <w:rFonts w:ascii="Times New Roman" w:hAnsi="Times New Roman" w:cs="Times New Roman"/>
                <w:sz w:val="22"/>
                <w:szCs w:val="22"/>
                <w:lang w:val="ru-RU"/>
              </w:rPr>
              <w:t>с. Старая Порубежка</w:t>
            </w:r>
          </w:p>
        </w:tc>
        <w:tc>
          <w:tcPr>
            <w:tcW w:w="1319" w:type="pct"/>
          </w:tcPr>
          <w:p w:rsidR="00CE093A" w:rsidRPr="00631063" w:rsidRDefault="00631063" w:rsidP="00631063">
            <w:pPr>
              <w:pStyle w:val="af1"/>
              <w:spacing w:after="0"/>
              <w:jc w:val="center"/>
              <w:rPr>
                <w:rFonts w:ascii="Times New Roman" w:hAnsi="Times New Roman" w:cs="Times New Roman"/>
                <w:spacing w:val="0"/>
                <w:lang w:eastAsia="en-US"/>
              </w:rPr>
            </w:pPr>
            <w:r w:rsidRPr="00631063">
              <w:rPr>
                <w:rFonts w:ascii="Times New Roman" w:hAnsi="Times New Roman" w:cs="Times New Roman"/>
                <w:spacing w:val="0"/>
                <w:lang w:eastAsia="en-US"/>
              </w:rPr>
              <w:t>Саратовская область, р-н Пугачевский, с</w:t>
            </w:r>
            <w:r>
              <w:rPr>
                <w:rFonts w:ascii="Times New Roman" w:hAnsi="Times New Roman" w:cs="Times New Roman"/>
                <w:spacing w:val="0"/>
                <w:lang w:eastAsia="en-US"/>
              </w:rPr>
              <w:t>. </w:t>
            </w:r>
            <w:r w:rsidRPr="00631063">
              <w:rPr>
                <w:rFonts w:ascii="Times New Roman" w:hAnsi="Times New Roman" w:cs="Times New Roman"/>
                <w:spacing w:val="0"/>
                <w:lang w:eastAsia="en-US"/>
              </w:rPr>
              <w:t>Старая Порубежка</w:t>
            </w:r>
          </w:p>
        </w:tc>
        <w:tc>
          <w:tcPr>
            <w:tcW w:w="626" w:type="pct"/>
            <w:vAlign w:val="center"/>
          </w:tcPr>
          <w:p w:rsidR="00CE093A" w:rsidRPr="009340BA" w:rsidRDefault="00CE093A" w:rsidP="00BD068C">
            <w:pPr>
              <w:pStyle w:val="af1"/>
              <w:spacing w:after="0"/>
              <w:jc w:val="center"/>
              <w:rPr>
                <w:rFonts w:ascii="Times New Roman" w:hAnsi="Times New Roman" w:cs="Times New Roman"/>
              </w:rPr>
            </w:pPr>
            <w:r>
              <w:rPr>
                <w:rFonts w:ascii="Times New Roman" w:hAnsi="Times New Roman" w:cs="Times New Roman"/>
              </w:rPr>
              <w:t>0,14</w:t>
            </w:r>
          </w:p>
        </w:tc>
        <w:tc>
          <w:tcPr>
            <w:tcW w:w="764" w:type="pct"/>
            <w:vAlign w:val="center"/>
          </w:tcPr>
          <w:p w:rsidR="00CE093A" w:rsidRPr="00515D9F" w:rsidRDefault="00482510" w:rsidP="00BD068C">
            <w:pPr>
              <w:pStyle w:val="af1"/>
              <w:spacing w:after="0"/>
              <w:jc w:val="center"/>
              <w:rPr>
                <w:rFonts w:ascii="Times New Roman" w:hAnsi="Times New Roman" w:cs="Times New Roman"/>
              </w:rPr>
            </w:pPr>
            <w:r>
              <w:rPr>
                <w:rFonts w:ascii="Times New Roman" w:hAnsi="Times New Roman" w:cs="Times New Roman"/>
              </w:rPr>
              <w:t>Кулугурское</w:t>
            </w:r>
          </w:p>
        </w:tc>
        <w:tc>
          <w:tcPr>
            <w:tcW w:w="485" w:type="pct"/>
            <w:vAlign w:val="center"/>
          </w:tcPr>
          <w:p w:rsidR="00CE093A" w:rsidRPr="00515D9F" w:rsidRDefault="00CE093A" w:rsidP="00BD068C">
            <w:pPr>
              <w:pStyle w:val="af1"/>
              <w:spacing w:after="0"/>
              <w:jc w:val="center"/>
              <w:rPr>
                <w:rFonts w:ascii="Times New Roman" w:hAnsi="Times New Roman" w:cs="Times New Roman"/>
              </w:rPr>
            </w:pPr>
            <w:r w:rsidRPr="00F02005">
              <w:rPr>
                <w:rFonts w:ascii="Times New Roman" w:hAnsi="Times New Roman" w:cs="Times New Roman"/>
              </w:rPr>
              <w:t>грунт</w:t>
            </w:r>
          </w:p>
        </w:tc>
        <w:tc>
          <w:tcPr>
            <w:tcW w:w="556" w:type="pct"/>
            <w:vAlign w:val="center"/>
          </w:tcPr>
          <w:p w:rsidR="00CE093A" w:rsidRPr="00553A4C" w:rsidRDefault="00CE093A" w:rsidP="00BD068C">
            <w:pPr>
              <w:pStyle w:val="af1"/>
              <w:spacing w:after="0"/>
              <w:jc w:val="center"/>
              <w:rPr>
                <w:rFonts w:ascii="Times New Roman" w:hAnsi="Times New Roman" w:cs="Times New Roman"/>
              </w:rPr>
            </w:pPr>
            <w:r w:rsidRPr="00553A4C">
              <w:rPr>
                <w:rFonts w:ascii="Times New Roman" w:hAnsi="Times New Roman" w:cs="Times New Roman"/>
              </w:rPr>
              <w:t>имеется</w:t>
            </w:r>
          </w:p>
        </w:tc>
      </w:tr>
      <w:tr w:rsidR="00CE093A" w:rsidRPr="000F33EE" w:rsidTr="00631063">
        <w:trPr>
          <w:trHeight w:val="569"/>
        </w:trPr>
        <w:tc>
          <w:tcPr>
            <w:tcW w:w="1250" w:type="pct"/>
            <w:vAlign w:val="center"/>
          </w:tcPr>
          <w:p w:rsidR="00F555A9" w:rsidRDefault="00F555A9" w:rsidP="00BD068C">
            <w:pPr>
              <w:pStyle w:val="2f6"/>
              <w:ind w:left="0"/>
              <w:jc w:val="center"/>
              <w:rPr>
                <w:rFonts w:ascii="Times New Roman" w:hAnsi="Times New Roman" w:cs="Times New Roman"/>
                <w:sz w:val="22"/>
                <w:szCs w:val="22"/>
                <w:lang w:val="ru-RU"/>
              </w:rPr>
            </w:pPr>
            <w:r>
              <w:rPr>
                <w:rFonts w:ascii="Times New Roman" w:hAnsi="Times New Roman" w:cs="Times New Roman"/>
                <w:sz w:val="22"/>
                <w:szCs w:val="22"/>
                <w:lang w:val="ru-RU"/>
              </w:rPr>
              <w:t>Кладбище</w:t>
            </w:r>
            <w:r w:rsidRPr="0067793B">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p>
          <w:p w:rsidR="00CE093A" w:rsidRPr="0067793B" w:rsidRDefault="00CE093A" w:rsidP="00BD068C">
            <w:pPr>
              <w:pStyle w:val="2f6"/>
              <w:ind w:left="0"/>
              <w:jc w:val="center"/>
              <w:rPr>
                <w:rFonts w:ascii="Times New Roman" w:hAnsi="Times New Roman" w:cs="Times New Roman"/>
                <w:sz w:val="22"/>
                <w:szCs w:val="22"/>
                <w:lang w:val="ru-RU"/>
              </w:rPr>
            </w:pPr>
            <w:r w:rsidRPr="0067793B">
              <w:rPr>
                <w:rFonts w:ascii="Times New Roman" w:hAnsi="Times New Roman" w:cs="Times New Roman"/>
                <w:sz w:val="22"/>
                <w:szCs w:val="22"/>
                <w:lang w:val="ru-RU"/>
              </w:rPr>
              <w:t>с. Камелик</w:t>
            </w:r>
          </w:p>
        </w:tc>
        <w:tc>
          <w:tcPr>
            <w:tcW w:w="1319" w:type="pct"/>
          </w:tcPr>
          <w:p w:rsidR="00CE093A" w:rsidRPr="00F02005" w:rsidRDefault="00631063" w:rsidP="00631063">
            <w:pPr>
              <w:pStyle w:val="af1"/>
              <w:spacing w:after="0"/>
              <w:jc w:val="center"/>
              <w:rPr>
                <w:rFonts w:ascii="Times New Roman" w:hAnsi="Times New Roman" w:cs="Times New Roman"/>
              </w:rPr>
            </w:pPr>
            <w:r w:rsidRPr="00631063">
              <w:rPr>
                <w:rFonts w:ascii="Times New Roman" w:hAnsi="Times New Roman" w:cs="Times New Roman"/>
                <w:spacing w:val="0"/>
                <w:lang w:eastAsia="en-US"/>
              </w:rPr>
              <w:t>Саратовская область, р-н Пугачевский, с.</w:t>
            </w:r>
            <w:r>
              <w:rPr>
                <w:rFonts w:ascii="Times New Roman" w:hAnsi="Times New Roman" w:cs="Times New Roman"/>
                <w:spacing w:val="0"/>
                <w:lang w:eastAsia="en-US"/>
              </w:rPr>
              <w:t> </w:t>
            </w:r>
            <w:r w:rsidRPr="00631063">
              <w:rPr>
                <w:rFonts w:ascii="Times New Roman" w:hAnsi="Times New Roman" w:cs="Times New Roman"/>
                <w:spacing w:val="0"/>
                <w:lang w:eastAsia="en-US"/>
              </w:rPr>
              <w:t>Камелик, в 300 м на северо-запад от мех. тока</w:t>
            </w:r>
          </w:p>
        </w:tc>
        <w:tc>
          <w:tcPr>
            <w:tcW w:w="626" w:type="pct"/>
            <w:vAlign w:val="center"/>
          </w:tcPr>
          <w:p w:rsidR="00CE093A" w:rsidRPr="009340BA" w:rsidRDefault="00CE093A" w:rsidP="00BD068C">
            <w:pPr>
              <w:pStyle w:val="af1"/>
              <w:spacing w:after="0"/>
              <w:jc w:val="center"/>
              <w:rPr>
                <w:rFonts w:ascii="Times New Roman" w:hAnsi="Times New Roman" w:cs="Times New Roman"/>
              </w:rPr>
            </w:pPr>
            <w:r w:rsidRPr="009340BA">
              <w:rPr>
                <w:rFonts w:ascii="Times New Roman" w:hAnsi="Times New Roman" w:cs="Times New Roman"/>
              </w:rPr>
              <w:t>1,97</w:t>
            </w:r>
          </w:p>
        </w:tc>
        <w:tc>
          <w:tcPr>
            <w:tcW w:w="764" w:type="pct"/>
            <w:vAlign w:val="center"/>
          </w:tcPr>
          <w:p w:rsidR="00CE093A" w:rsidRPr="00515D9F" w:rsidRDefault="00482510" w:rsidP="00482510">
            <w:pPr>
              <w:pStyle w:val="af1"/>
              <w:spacing w:after="0"/>
              <w:jc w:val="center"/>
              <w:rPr>
                <w:rFonts w:ascii="Times New Roman" w:hAnsi="Times New Roman" w:cs="Times New Roman"/>
              </w:rPr>
            </w:pPr>
            <w:r>
              <w:rPr>
                <w:rFonts w:ascii="Times New Roman" w:hAnsi="Times New Roman" w:cs="Times New Roman"/>
              </w:rPr>
              <w:t>Смешанных конфессий</w:t>
            </w:r>
            <w:r w:rsidRPr="00515D9F">
              <w:rPr>
                <w:rFonts w:ascii="Times New Roman" w:hAnsi="Times New Roman" w:cs="Times New Roman"/>
              </w:rPr>
              <w:t xml:space="preserve"> </w:t>
            </w:r>
          </w:p>
        </w:tc>
        <w:tc>
          <w:tcPr>
            <w:tcW w:w="485" w:type="pct"/>
            <w:vAlign w:val="center"/>
          </w:tcPr>
          <w:p w:rsidR="00CE093A" w:rsidRPr="00515D9F" w:rsidRDefault="00CE093A" w:rsidP="00BD068C">
            <w:pPr>
              <w:pStyle w:val="af1"/>
              <w:spacing w:after="0"/>
              <w:jc w:val="center"/>
              <w:rPr>
                <w:rFonts w:ascii="Times New Roman" w:hAnsi="Times New Roman" w:cs="Times New Roman"/>
              </w:rPr>
            </w:pPr>
            <w:r w:rsidRPr="00F02005">
              <w:rPr>
                <w:rFonts w:ascii="Times New Roman" w:hAnsi="Times New Roman" w:cs="Times New Roman"/>
              </w:rPr>
              <w:t>грунт</w:t>
            </w:r>
          </w:p>
        </w:tc>
        <w:tc>
          <w:tcPr>
            <w:tcW w:w="556" w:type="pct"/>
            <w:vAlign w:val="center"/>
          </w:tcPr>
          <w:p w:rsidR="00CE093A" w:rsidRPr="00515D9F" w:rsidRDefault="00CE093A" w:rsidP="00BD068C">
            <w:pPr>
              <w:pStyle w:val="af1"/>
              <w:spacing w:after="0"/>
              <w:jc w:val="center"/>
              <w:rPr>
                <w:rFonts w:ascii="Times New Roman" w:hAnsi="Times New Roman" w:cs="Times New Roman"/>
              </w:rPr>
            </w:pPr>
            <w:r w:rsidRPr="00F02005">
              <w:rPr>
                <w:rFonts w:ascii="Times New Roman" w:hAnsi="Times New Roman" w:cs="Times New Roman"/>
              </w:rPr>
              <w:t>имеется</w:t>
            </w:r>
          </w:p>
        </w:tc>
      </w:tr>
    </w:tbl>
    <w:p w:rsidR="00862AA6" w:rsidRDefault="00862AA6" w:rsidP="006373A6">
      <w:pPr>
        <w:widowControl w:val="0"/>
        <w:spacing w:after="0" w:line="300" w:lineRule="auto"/>
        <w:ind w:firstLine="709"/>
        <w:jc w:val="both"/>
        <w:rPr>
          <w:rFonts w:ascii="Times New Roman" w:hAnsi="Times New Roman" w:cs="Times New Roman"/>
          <w:sz w:val="28"/>
          <w:szCs w:val="28"/>
          <w:lang w:val="en-US"/>
        </w:rPr>
      </w:pPr>
    </w:p>
    <w:p w:rsidR="00BF537F" w:rsidRDefault="00BF537F" w:rsidP="006373A6">
      <w:pPr>
        <w:widowControl w:val="0"/>
        <w:spacing w:after="0" w:line="300" w:lineRule="auto"/>
        <w:ind w:firstLine="709"/>
        <w:jc w:val="both"/>
        <w:rPr>
          <w:rFonts w:ascii="Times New Roman" w:hAnsi="Times New Roman" w:cs="Times New Roman"/>
          <w:sz w:val="28"/>
          <w:szCs w:val="28"/>
        </w:rPr>
      </w:pPr>
      <w:r w:rsidRPr="004E6B8D">
        <w:rPr>
          <w:rFonts w:ascii="Times New Roman" w:hAnsi="Times New Roman" w:cs="Times New Roman"/>
          <w:sz w:val="28"/>
          <w:szCs w:val="28"/>
        </w:rPr>
        <w:t>По строительным нормам и правилам, утвержденным СНиП 2.07.01-89* «Градостроительство. Планировка и застройка городских и сельских поселений»</w:t>
      </w:r>
      <w:r w:rsidR="007D1F7D" w:rsidRPr="004E6B8D">
        <w:rPr>
          <w:rFonts w:ascii="Times New Roman" w:hAnsi="Times New Roman" w:cs="Times New Roman"/>
          <w:sz w:val="28"/>
          <w:szCs w:val="28"/>
        </w:rPr>
        <w:t xml:space="preserve"> </w:t>
      </w:r>
      <w:r w:rsidRPr="004E6B8D">
        <w:rPr>
          <w:rFonts w:ascii="Times New Roman" w:hAnsi="Times New Roman" w:cs="Times New Roman"/>
          <w:sz w:val="28"/>
          <w:szCs w:val="28"/>
        </w:rPr>
        <w:t xml:space="preserve">на </w:t>
      </w:r>
      <w:r w:rsidRPr="00A12966">
        <w:rPr>
          <w:rFonts w:ascii="Times New Roman" w:hAnsi="Times New Roman" w:cs="Times New Roman"/>
          <w:sz w:val="28"/>
          <w:szCs w:val="28"/>
        </w:rPr>
        <w:t xml:space="preserve">тысячу населения </w:t>
      </w:r>
      <w:r w:rsidRPr="00055CEF">
        <w:rPr>
          <w:rFonts w:ascii="Times New Roman" w:hAnsi="Times New Roman" w:cs="Times New Roman"/>
          <w:sz w:val="28"/>
          <w:szCs w:val="28"/>
        </w:rPr>
        <w:t>требуется 0,24 га</w:t>
      </w:r>
      <w:r w:rsidRPr="00A12966">
        <w:rPr>
          <w:rFonts w:ascii="Times New Roman" w:hAnsi="Times New Roman" w:cs="Times New Roman"/>
          <w:sz w:val="28"/>
          <w:szCs w:val="28"/>
        </w:rPr>
        <w:t xml:space="preserve"> площади кладбища. </w:t>
      </w:r>
    </w:p>
    <w:p w:rsidR="008A4F6F" w:rsidRDefault="008A4F6F" w:rsidP="008A4F6F">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Расположение кладбищ на территории МО относительно жилой застройки находятся на расстоянии, соответствующем нормативному документу СанПиН 2.2.1/2.1.1.1200-03. </w:t>
      </w:r>
    </w:p>
    <w:p w:rsidR="00BF537F" w:rsidRPr="00381313" w:rsidRDefault="00BF537F" w:rsidP="006373A6">
      <w:pPr>
        <w:widowControl w:val="0"/>
        <w:spacing w:after="0" w:line="300" w:lineRule="auto"/>
        <w:ind w:firstLine="709"/>
        <w:jc w:val="both"/>
        <w:rPr>
          <w:rFonts w:ascii="Times New Roman" w:hAnsi="Times New Roman" w:cs="Times New Roman"/>
          <w:sz w:val="28"/>
          <w:szCs w:val="28"/>
        </w:rPr>
      </w:pPr>
      <w:r w:rsidRPr="00381313">
        <w:rPr>
          <w:rFonts w:ascii="Times New Roman" w:hAnsi="Times New Roman" w:cs="Times New Roman"/>
          <w:sz w:val="28"/>
          <w:szCs w:val="28"/>
        </w:rPr>
        <w:t>Муниципальное образование на расчетный срок в открытии новых кладбищ не нуждается.</w:t>
      </w:r>
    </w:p>
    <w:p w:rsidR="006373A6" w:rsidRDefault="006373A6" w:rsidP="006373A6">
      <w:pPr>
        <w:widowControl w:val="0"/>
        <w:spacing w:after="0" w:line="300" w:lineRule="auto"/>
        <w:ind w:firstLine="709"/>
        <w:jc w:val="both"/>
        <w:rPr>
          <w:rFonts w:ascii="Times New Roman" w:hAnsi="Times New Roman" w:cs="Times New Roman"/>
          <w:sz w:val="28"/>
          <w:szCs w:val="28"/>
        </w:rPr>
      </w:pPr>
    </w:p>
    <w:p w:rsidR="00DF4F46" w:rsidRPr="00B45880" w:rsidRDefault="0079266E" w:rsidP="00533B19">
      <w:pPr>
        <w:pStyle w:val="af8"/>
        <w:numPr>
          <w:ilvl w:val="2"/>
          <w:numId w:val="57"/>
        </w:numPr>
        <w:tabs>
          <w:tab w:val="left" w:pos="1560"/>
          <w:tab w:val="left" w:pos="1701"/>
          <w:tab w:val="num" w:pos="6173"/>
        </w:tabs>
        <w:spacing w:after="0" w:line="300" w:lineRule="auto"/>
        <w:ind w:left="0" w:firstLine="709"/>
        <w:jc w:val="left"/>
        <w:outlineLvl w:val="1"/>
      </w:pPr>
      <w:bookmarkStart w:id="95" w:name="_Toc99539819"/>
      <w:bookmarkStart w:id="96" w:name="_Toc184368323"/>
      <w:r w:rsidRPr="00B45880">
        <w:t>О</w:t>
      </w:r>
      <w:r w:rsidR="00DF4F46" w:rsidRPr="00B45880">
        <w:t>бъекты религиозного назначения</w:t>
      </w:r>
      <w:bookmarkEnd w:id="95"/>
      <w:bookmarkEnd w:id="96"/>
    </w:p>
    <w:p w:rsidR="002101B6" w:rsidRDefault="002101B6" w:rsidP="000F1232">
      <w:pPr>
        <w:pStyle w:val="af8"/>
        <w:widowControl w:val="0"/>
        <w:tabs>
          <w:tab w:val="left" w:pos="1134"/>
        </w:tabs>
        <w:spacing w:after="0" w:line="300" w:lineRule="auto"/>
        <w:rPr>
          <w:b w:val="0"/>
        </w:rPr>
      </w:pPr>
      <w:r w:rsidRPr="00522450">
        <w:rPr>
          <w:b w:val="0"/>
        </w:rPr>
        <w:t xml:space="preserve">На территории муниципального образования </w:t>
      </w:r>
      <w:r w:rsidR="00A158DF">
        <w:rPr>
          <w:b w:val="0"/>
        </w:rPr>
        <w:t xml:space="preserve">расположен </w:t>
      </w:r>
      <w:r w:rsidR="00143E6E">
        <w:rPr>
          <w:b w:val="0"/>
        </w:rPr>
        <w:t>молельный дом (Местная религиозная организация Православный приход Храма Святителя и Чудотворца Николая с. Старая Порубежка Пугачевского района Саратовской области Балаковской Епархии Русской Православной Церкви (Московский патриархат) в с. Старая Порубежка по ул. Чапаева, д.</w:t>
      </w:r>
      <w:r w:rsidR="00A343D4">
        <w:rPr>
          <w:b w:val="0"/>
        </w:rPr>
        <w:t xml:space="preserve"> </w:t>
      </w:r>
      <w:r w:rsidR="00143E6E">
        <w:rPr>
          <w:b w:val="0"/>
        </w:rPr>
        <w:t>40/1.</w:t>
      </w:r>
    </w:p>
    <w:p w:rsidR="000F1232" w:rsidRPr="00522450" w:rsidRDefault="000F1232" w:rsidP="000F1232">
      <w:pPr>
        <w:pStyle w:val="af8"/>
        <w:widowControl w:val="0"/>
        <w:tabs>
          <w:tab w:val="left" w:pos="1134"/>
        </w:tabs>
        <w:spacing w:after="0" w:line="300" w:lineRule="auto"/>
        <w:rPr>
          <w:b w:val="0"/>
        </w:rPr>
      </w:pPr>
    </w:p>
    <w:p w:rsidR="00DF4F46" w:rsidRPr="00B45880" w:rsidRDefault="00DF4F46" w:rsidP="00533B19">
      <w:pPr>
        <w:pStyle w:val="af8"/>
        <w:numPr>
          <w:ilvl w:val="2"/>
          <w:numId w:val="57"/>
        </w:numPr>
        <w:tabs>
          <w:tab w:val="left" w:pos="1560"/>
          <w:tab w:val="left" w:pos="1701"/>
          <w:tab w:val="num" w:pos="6173"/>
        </w:tabs>
        <w:spacing w:after="0" w:line="300" w:lineRule="auto"/>
        <w:ind w:left="0" w:firstLine="709"/>
        <w:jc w:val="left"/>
        <w:outlineLvl w:val="1"/>
      </w:pPr>
      <w:bookmarkStart w:id="97" w:name="_Toc99539820"/>
      <w:bookmarkStart w:id="98" w:name="_Toc184368324"/>
      <w:r w:rsidRPr="00B45880">
        <w:t>Объекты специального назначения</w:t>
      </w:r>
      <w:bookmarkEnd w:id="97"/>
      <w:bookmarkEnd w:id="98"/>
    </w:p>
    <w:p w:rsidR="000F33EE" w:rsidRDefault="000F33EE" w:rsidP="000F1232">
      <w:pPr>
        <w:widowControl w:val="0"/>
        <w:spacing w:after="0" w:line="300" w:lineRule="auto"/>
        <w:ind w:firstLine="709"/>
        <w:jc w:val="both"/>
        <w:rPr>
          <w:rStyle w:val="apple-style-span"/>
          <w:rFonts w:ascii="Times New Roman" w:hAnsi="Times New Roman"/>
          <w:sz w:val="28"/>
          <w:szCs w:val="28"/>
        </w:rPr>
      </w:pPr>
      <w:bookmarkStart w:id="99" w:name="_Toc99539821"/>
      <w:r w:rsidRPr="00590FD2">
        <w:rPr>
          <w:rStyle w:val="apple-style-span"/>
          <w:rFonts w:ascii="Times New Roman" w:hAnsi="Times New Roman"/>
          <w:sz w:val="28"/>
          <w:szCs w:val="28"/>
        </w:rPr>
        <w:t>Территория муниципального об</w:t>
      </w:r>
      <w:r>
        <w:rPr>
          <w:rStyle w:val="apple-style-span"/>
          <w:rFonts w:ascii="Times New Roman" w:hAnsi="Times New Roman"/>
          <w:sz w:val="28"/>
          <w:szCs w:val="28"/>
        </w:rPr>
        <w:t xml:space="preserve">разования </w:t>
      </w:r>
      <w:r w:rsidR="000F1232">
        <w:rPr>
          <w:rStyle w:val="apple-style-span"/>
          <w:rFonts w:ascii="Times New Roman" w:hAnsi="Times New Roman"/>
          <w:sz w:val="28"/>
          <w:szCs w:val="28"/>
        </w:rPr>
        <w:t xml:space="preserve">не </w:t>
      </w:r>
      <w:r w:rsidR="003A5634">
        <w:rPr>
          <w:rStyle w:val="apple-style-span"/>
          <w:rFonts w:ascii="Times New Roman" w:hAnsi="Times New Roman"/>
          <w:sz w:val="28"/>
          <w:szCs w:val="28"/>
        </w:rPr>
        <w:t xml:space="preserve">входит </w:t>
      </w:r>
      <w:r w:rsidR="000F1232">
        <w:rPr>
          <w:rStyle w:val="apple-style-span"/>
          <w:rFonts w:ascii="Times New Roman" w:hAnsi="Times New Roman"/>
          <w:sz w:val="28"/>
          <w:szCs w:val="28"/>
        </w:rPr>
        <w:t>в зону</w:t>
      </w:r>
      <w:r w:rsidR="003A5634">
        <w:rPr>
          <w:rStyle w:val="apple-style-span"/>
          <w:rFonts w:ascii="Times New Roman" w:hAnsi="Times New Roman"/>
          <w:sz w:val="28"/>
          <w:szCs w:val="28"/>
        </w:rPr>
        <w:t xml:space="preserve"> выезда</w:t>
      </w:r>
      <w:r>
        <w:rPr>
          <w:rStyle w:val="apple-style-span"/>
          <w:rFonts w:ascii="Times New Roman" w:hAnsi="Times New Roman"/>
          <w:sz w:val="28"/>
          <w:szCs w:val="28"/>
        </w:rPr>
        <w:t xml:space="preserve"> </w:t>
      </w:r>
      <w:r w:rsidR="007856E8">
        <w:rPr>
          <w:rStyle w:val="apple-style-span"/>
          <w:rFonts w:ascii="Times New Roman" w:hAnsi="Times New Roman"/>
          <w:sz w:val="28"/>
          <w:szCs w:val="28"/>
        </w:rPr>
        <w:t>1</w:t>
      </w:r>
      <w:r w:rsidRPr="00590FD2">
        <w:rPr>
          <w:rStyle w:val="apple-style-span"/>
          <w:rFonts w:ascii="Times New Roman" w:hAnsi="Times New Roman"/>
          <w:sz w:val="28"/>
          <w:szCs w:val="28"/>
        </w:rPr>
        <w:t>-го пожарно-спасательного отряда федерал</w:t>
      </w:r>
      <w:r>
        <w:rPr>
          <w:rStyle w:val="apple-style-span"/>
          <w:rFonts w:ascii="Times New Roman" w:hAnsi="Times New Roman"/>
          <w:sz w:val="28"/>
          <w:szCs w:val="28"/>
        </w:rPr>
        <w:t>ьной противопожарной службы</w:t>
      </w:r>
      <w:r w:rsidR="00224C0D">
        <w:rPr>
          <w:rStyle w:val="apple-style-span"/>
          <w:rFonts w:ascii="Times New Roman" w:hAnsi="Times New Roman"/>
          <w:sz w:val="28"/>
          <w:szCs w:val="28"/>
        </w:rPr>
        <w:t xml:space="preserve"> </w:t>
      </w:r>
      <w:r>
        <w:rPr>
          <w:rStyle w:val="apple-style-span"/>
          <w:rFonts w:ascii="Times New Roman" w:hAnsi="Times New Roman"/>
          <w:sz w:val="28"/>
          <w:szCs w:val="28"/>
        </w:rPr>
        <w:t>(</w:t>
      </w:r>
      <w:r w:rsidR="00224C0D" w:rsidRPr="0050613A">
        <w:rPr>
          <w:rStyle w:val="apple-style-span"/>
          <w:rFonts w:ascii="Times New Roman" w:hAnsi="Times New Roman"/>
          <w:sz w:val="28"/>
          <w:szCs w:val="28"/>
        </w:rPr>
        <w:t>Пожарно-спасательная часть №54 по охране г. Пугачев</w:t>
      </w:r>
      <w:r w:rsidRPr="00BA6187">
        <w:rPr>
          <w:rStyle w:val="apple-style-span"/>
          <w:rFonts w:ascii="Times New Roman" w:hAnsi="Times New Roman"/>
          <w:sz w:val="28"/>
          <w:szCs w:val="28"/>
        </w:rPr>
        <w:t>).</w:t>
      </w:r>
    </w:p>
    <w:p w:rsidR="00084B21" w:rsidRPr="0007708B" w:rsidRDefault="00A0059A" w:rsidP="0007708B">
      <w:pPr>
        <w:widowControl w:val="0"/>
        <w:spacing w:after="0" w:line="300" w:lineRule="auto"/>
        <w:ind w:firstLine="709"/>
        <w:jc w:val="both"/>
        <w:rPr>
          <w:rFonts w:ascii="Times New Roman" w:hAnsi="Times New Roman" w:cs="Times New Roman"/>
          <w:color w:val="FF0000"/>
          <w:sz w:val="28"/>
          <w:szCs w:val="28"/>
        </w:rPr>
      </w:pPr>
      <w:r>
        <w:rPr>
          <w:rStyle w:val="apple-style-span"/>
          <w:rFonts w:ascii="Times New Roman" w:hAnsi="Times New Roman"/>
          <w:sz w:val="28"/>
          <w:szCs w:val="28"/>
        </w:rPr>
        <w:t>В с</w:t>
      </w:r>
      <w:r w:rsidR="0007708B">
        <w:rPr>
          <w:rStyle w:val="apple-style-span"/>
          <w:rFonts w:ascii="Times New Roman" w:hAnsi="Times New Roman"/>
          <w:sz w:val="28"/>
          <w:szCs w:val="28"/>
        </w:rPr>
        <w:t>еле</w:t>
      </w:r>
      <w:r>
        <w:rPr>
          <w:rFonts w:ascii="Times New Roman" w:hAnsi="Times New Roman" w:cs="Times New Roman"/>
          <w:sz w:val="28"/>
          <w:szCs w:val="28"/>
        </w:rPr>
        <w:t xml:space="preserve"> </w:t>
      </w:r>
      <w:r w:rsidR="00F43D48">
        <w:rPr>
          <w:rFonts w:ascii="Times New Roman" w:hAnsi="Times New Roman" w:cs="Times New Roman"/>
          <w:sz w:val="28"/>
          <w:szCs w:val="28"/>
        </w:rPr>
        <w:t>Старая Порубежка имеется Отдельный пожарный пост, ОГУ Противопожарная служба Саратовской области, расположенный по адресу: с.</w:t>
      </w:r>
      <w:r w:rsidR="00ED2B3C">
        <w:rPr>
          <w:rFonts w:ascii="Times New Roman" w:hAnsi="Times New Roman" w:cs="Times New Roman"/>
          <w:sz w:val="28"/>
          <w:szCs w:val="28"/>
        </w:rPr>
        <w:t> </w:t>
      </w:r>
      <w:r w:rsidR="00F43D48">
        <w:rPr>
          <w:rFonts w:ascii="Times New Roman" w:hAnsi="Times New Roman" w:cs="Times New Roman"/>
          <w:sz w:val="28"/>
          <w:szCs w:val="28"/>
        </w:rPr>
        <w:t xml:space="preserve">Старая Порубежка, </w:t>
      </w:r>
      <w:r w:rsidR="0009434D" w:rsidRPr="0009434D">
        <w:rPr>
          <w:rFonts w:ascii="Times New Roman" w:hAnsi="Times New Roman" w:cs="Times New Roman"/>
          <w:sz w:val="28"/>
          <w:szCs w:val="28"/>
        </w:rPr>
        <w:t xml:space="preserve">ул. Лободина, </w:t>
      </w:r>
      <w:r w:rsidR="00700B44">
        <w:rPr>
          <w:rFonts w:ascii="Times New Roman" w:hAnsi="Times New Roman" w:cs="Times New Roman"/>
          <w:sz w:val="28"/>
          <w:szCs w:val="28"/>
        </w:rPr>
        <w:t xml:space="preserve">д. </w:t>
      </w:r>
      <w:r w:rsidR="00F43D48">
        <w:rPr>
          <w:rFonts w:ascii="Times New Roman" w:hAnsi="Times New Roman" w:cs="Times New Roman"/>
          <w:sz w:val="28"/>
          <w:szCs w:val="28"/>
        </w:rPr>
        <w:t>29а</w:t>
      </w:r>
      <w:r w:rsidR="00084B21">
        <w:rPr>
          <w:rFonts w:ascii="Times New Roman" w:hAnsi="Times New Roman" w:cs="Times New Roman"/>
          <w:sz w:val="28"/>
          <w:szCs w:val="28"/>
        </w:rPr>
        <w:t xml:space="preserve">. </w:t>
      </w:r>
    </w:p>
    <w:p w:rsidR="00084B21" w:rsidRDefault="00084B21" w:rsidP="000F1232">
      <w:pPr>
        <w:widowControl w:val="0"/>
        <w:snapToGrid w:val="0"/>
        <w:spacing w:after="0" w:line="300" w:lineRule="auto"/>
        <w:ind w:firstLine="709"/>
        <w:jc w:val="both"/>
        <w:rPr>
          <w:rFonts w:ascii="Times New Roman" w:hAnsi="Times New Roman" w:cs="Times New Roman"/>
          <w:sz w:val="28"/>
          <w:szCs w:val="28"/>
        </w:rPr>
      </w:pPr>
      <w:r w:rsidRPr="007D6F21">
        <w:rPr>
          <w:rFonts w:ascii="Times New Roman" w:hAnsi="Times New Roman" w:cs="Times New Roman"/>
          <w:sz w:val="28"/>
          <w:szCs w:val="28"/>
        </w:rPr>
        <w:t>Другие противопожарные</w:t>
      </w:r>
      <w:r>
        <w:rPr>
          <w:rFonts w:ascii="Times New Roman" w:hAnsi="Times New Roman" w:cs="Times New Roman"/>
          <w:sz w:val="28"/>
          <w:szCs w:val="28"/>
        </w:rPr>
        <w:t xml:space="preserve"> формирования на территории </w:t>
      </w:r>
      <w:r w:rsidR="005F7A68">
        <w:rPr>
          <w:rFonts w:ascii="Times New Roman" w:hAnsi="Times New Roman" w:cs="Times New Roman"/>
          <w:sz w:val="28"/>
          <w:szCs w:val="28"/>
        </w:rPr>
        <w:t>Старопорубежского</w:t>
      </w:r>
      <w:r>
        <w:rPr>
          <w:rFonts w:ascii="Times New Roman" w:hAnsi="Times New Roman" w:cs="Times New Roman"/>
          <w:sz w:val="28"/>
          <w:szCs w:val="28"/>
        </w:rPr>
        <w:t xml:space="preserve"> муниципального образования отс</w:t>
      </w:r>
      <w:r w:rsidR="00935C8B">
        <w:rPr>
          <w:rFonts w:ascii="Times New Roman" w:hAnsi="Times New Roman" w:cs="Times New Roman"/>
          <w:sz w:val="28"/>
          <w:szCs w:val="28"/>
        </w:rPr>
        <w:t>у</w:t>
      </w:r>
      <w:r>
        <w:rPr>
          <w:rFonts w:ascii="Times New Roman" w:hAnsi="Times New Roman" w:cs="Times New Roman"/>
          <w:sz w:val="28"/>
          <w:szCs w:val="28"/>
        </w:rPr>
        <w:t>тствуют.</w:t>
      </w:r>
    </w:p>
    <w:p w:rsidR="000F33EE" w:rsidRPr="007E75AF" w:rsidRDefault="00084B21" w:rsidP="000F1232">
      <w:pPr>
        <w:widowControl w:val="0"/>
        <w:snapToGri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F33EE" w:rsidRPr="007E75AF">
        <w:rPr>
          <w:rFonts w:ascii="Times New Roman" w:hAnsi="Times New Roman" w:cs="Times New Roman"/>
          <w:sz w:val="28"/>
          <w:szCs w:val="28"/>
        </w:rPr>
        <w:t xml:space="preserve"> муниципальном образовании </w:t>
      </w:r>
      <w:r w:rsidR="001E54DC" w:rsidRPr="007E75AF">
        <w:rPr>
          <w:rFonts w:ascii="Times New Roman" w:hAnsi="Times New Roman" w:cs="Times New Roman"/>
          <w:sz w:val="28"/>
          <w:szCs w:val="28"/>
        </w:rPr>
        <w:t>функционирует МУ</w:t>
      </w:r>
      <w:r w:rsidR="000F33EE" w:rsidRPr="007E75AF">
        <w:rPr>
          <w:rFonts w:ascii="Times New Roman" w:hAnsi="Times New Roman" w:cs="Times New Roman"/>
          <w:sz w:val="28"/>
          <w:szCs w:val="28"/>
        </w:rPr>
        <w:t xml:space="preserve"> «Единая дежурно-диспетчерская служба по </w:t>
      </w:r>
      <w:r w:rsidR="003C4BDA">
        <w:rPr>
          <w:rFonts w:ascii="Times New Roman" w:hAnsi="Times New Roman" w:cs="Times New Roman"/>
          <w:sz w:val="28"/>
          <w:szCs w:val="28"/>
        </w:rPr>
        <w:t>Пугачевскому</w:t>
      </w:r>
      <w:r w:rsidR="000F33EE" w:rsidRPr="007E75AF">
        <w:rPr>
          <w:rFonts w:ascii="Times New Roman" w:hAnsi="Times New Roman" w:cs="Times New Roman"/>
          <w:sz w:val="28"/>
          <w:szCs w:val="28"/>
        </w:rPr>
        <w:t xml:space="preserve"> муниципальному району» (далее - ЕДДС).</w:t>
      </w:r>
    </w:p>
    <w:p w:rsidR="000F33EE" w:rsidRPr="007E75AF" w:rsidRDefault="000F33EE" w:rsidP="000F1232">
      <w:pPr>
        <w:widowControl w:val="0"/>
        <w:snapToGrid w:val="0"/>
        <w:spacing w:after="0" w:line="300" w:lineRule="auto"/>
        <w:ind w:firstLine="709"/>
        <w:jc w:val="both"/>
        <w:rPr>
          <w:rFonts w:ascii="Times New Roman" w:hAnsi="Times New Roman" w:cs="Times New Roman"/>
          <w:sz w:val="28"/>
          <w:szCs w:val="28"/>
        </w:rPr>
      </w:pPr>
      <w:r w:rsidRPr="007E75AF">
        <w:rPr>
          <w:rFonts w:ascii="Times New Roman" w:hAnsi="Times New Roman" w:cs="Times New Roman"/>
          <w:sz w:val="28"/>
          <w:szCs w:val="28"/>
        </w:rPr>
        <w:t xml:space="preserve">Служба координирует действия таких служб как </w:t>
      </w:r>
      <w:r w:rsidR="00FA5402">
        <w:rPr>
          <w:rFonts w:ascii="Times New Roman" w:hAnsi="Times New Roman" w:cs="Times New Roman"/>
          <w:sz w:val="28"/>
          <w:szCs w:val="28"/>
        </w:rPr>
        <w:t>-</w:t>
      </w:r>
      <w:r w:rsidRPr="007E75AF">
        <w:rPr>
          <w:rFonts w:ascii="Times New Roman" w:hAnsi="Times New Roman" w:cs="Times New Roman"/>
          <w:sz w:val="28"/>
          <w:szCs w:val="28"/>
        </w:rPr>
        <w:t xml:space="preserve"> пожарная охрана, полиция, </w:t>
      </w:r>
      <w:r w:rsidRPr="007E75AF">
        <w:rPr>
          <w:rFonts w:ascii="Times New Roman" w:hAnsi="Times New Roman" w:cs="Times New Roman"/>
          <w:sz w:val="28"/>
          <w:szCs w:val="28"/>
        </w:rPr>
        <w:lastRenderedPageBreak/>
        <w:t>скорая медицинская помощь, аварийная служба газовой сети, служба реагирования в чрезвычайных ситуациях, а также дежурно-диспетчерские службы потенциально опасных объектов и объектов жизнеобеспечения населения, на которых имеются силы и средства для оперативного реагирования на чрезвычайные ситуации. </w:t>
      </w:r>
      <w:r w:rsidRPr="007E75AF">
        <w:rPr>
          <w:rFonts w:ascii="Times New Roman" w:hAnsi="Times New Roman" w:cs="Times New Roman"/>
          <w:sz w:val="28"/>
          <w:szCs w:val="28"/>
        </w:rPr>
        <w:br/>
        <w:t xml:space="preserve">По роду своей деятельности ЕДДС выполняет широкий спектр задач. Среди них прием от населения и организаций сообщений о чрезвычайных происшествиях, информации об угрозе или факте возникновения ЧС, их анализ и оценка, доведение информации до соответствующих служб для принятия необходимых мер.  </w:t>
      </w:r>
    </w:p>
    <w:p w:rsidR="000F33EE" w:rsidRPr="00590FD2" w:rsidRDefault="000F33EE" w:rsidP="000F1232">
      <w:pPr>
        <w:widowControl w:val="0"/>
        <w:snapToGrid w:val="0"/>
        <w:spacing w:after="0" w:line="300" w:lineRule="auto"/>
        <w:ind w:firstLine="709"/>
        <w:jc w:val="both"/>
        <w:rPr>
          <w:rFonts w:ascii="Times New Roman" w:hAnsi="Times New Roman" w:cs="Times New Roman"/>
          <w:sz w:val="28"/>
          <w:szCs w:val="28"/>
        </w:rPr>
      </w:pPr>
      <w:r w:rsidRPr="007E75AF">
        <w:rPr>
          <w:rFonts w:ascii="Times New Roman" w:hAnsi="Times New Roman" w:cs="Times New Roman"/>
          <w:sz w:val="28"/>
          <w:szCs w:val="28"/>
        </w:rPr>
        <w:t>Обратиться за помощью можно не только при возникновении пожаров, но и авариях техногенного и природного характера, дорожно-транспортных происшествиях, о пропавших или пострадавших жителях.</w:t>
      </w:r>
      <w:r w:rsidRPr="00590FD2">
        <w:rPr>
          <w:rFonts w:ascii="Times New Roman" w:hAnsi="Times New Roman" w:cs="Times New Roman"/>
          <w:sz w:val="28"/>
          <w:szCs w:val="28"/>
        </w:rPr>
        <w:t> </w:t>
      </w:r>
    </w:p>
    <w:p w:rsidR="000F33EE" w:rsidRDefault="000F33EE" w:rsidP="000F1232">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Сбором твердых коммунальных отходов (далее </w:t>
      </w:r>
      <w:r w:rsidR="00FA5402">
        <w:rPr>
          <w:rFonts w:ascii="Times New Roman" w:hAnsi="Times New Roman" w:cs="Times New Roman"/>
          <w:sz w:val="28"/>
          <w:szCs w:val="28"/>
        </w:rPr>
        <w:t>-</w:t>
      </w:r>
      <w:r w:rsidRPr="00590FD2">
        <w:rPr>
          <w:rFonts w:ascii="Times New Roman" w:hAnsi="Times New Roman" w:cs="Times New Roman"/>
          <w:sz w:val="28"/>
          <w:szCs w:val="28"/>
        </w:rPr>
        <w:t xml:space="preserve"> ТКО) в муниципальном образовании занимается региональный оператор АО «Ситиматик».</w:t>
      </w:r>
    </w:p>
    <w:p w:rsidR="00B440CF" w:rsidRPr="00590FD2" w:rsidRDefault="00B440CF" w:rsidP="000F1232">
      <w:pPr>
        <w:widowControl w:val="0"/>
        <w:spacing w:after="0" w:line="300" w:lineRule="auto"/>
        <w:ind w:firstLine="709"/>
        <w:jc w:val="both"/>
        <w:rPr>
          <w:rFonts w:ascii="Times New Roman" w:hAnsi="Times New Roman" w:cs="Times New Roman"/>
          <w:sz w:val="28"/>
          <w:szCs w:val="28"/>
        </w:rPr>
      </w:pPr>
      <w:r w:rsidRPr="00B440CF">
        <w:rPr>
          <w:rFonts w:ascii="Times New Roman" w:hAnsi="Times New Roman" w:cs="Times New Roman"/>
          <w:sz w:val="28"/>
          <w:szCs w:val="28"/>
        </w:rPr>
        <w:t xml:space="preserve">Ближайший </w:t>
      </w:r>
      <w:r w:rsidR="00EB620F">
        <w:rPr>
          <w:rFonts w:ascii="Times New Roman" w:hAnsi="Times New Roman" w:cs="Times New Roman"/>
          <w:sz w:val="28"/>
          <w:szCs w:val="28"/>
        </w:rPr>
        <w:t>полигон ТКО находится в с. Старая Порубежка, площадью     26834 м</w:t>
      </w:r>
      <w:r w:rsidR="00EB620F" w:rsidRPr="00EB620F">
        <w:rPr>
          <w:rFonts w:ascii="Times New Roman" w:hAnsi="Times New Roman" w:cs="Times New Roman"/>
          <w:sz w:val="28"/>
          <w:szCs w:val="28"/>
          <w:vertAlign w:val="superscript"/>
        </w:rPr>
        <w:t>2</w:t>
      </w:r>
      <w:r w:rsidRPr="00B440CF">
        <w:rPr>
          <w:rFonts w:ascii="Times New Roman" w:hAnsi="Times New Roman" w:cs="Times New Roman"/>
          <w:sz w:val="28"/>
          <w:szCs w:val="28"/>
        </w:rPr>
        <w:t>.</w:t>
      </w:r>
    </w:p>
    <w:p w:rsidR="000F33EE" w:rsidRPr="00590FD2" w:rsidRDefault="000F33EE" w:rsidP="000F1232">
      <w:pPr>
        <w:widowControl w:val="0"/>
        <w:spacing w:after="0" w:line="300" w:lineRule="auto"/>
        <w:ind w:firstLine="709"/>
        <w:jc w:val="both"/>
        <w:rPr>
          <w:rStyle w:val="apple-style-span"/>
          <w:rFonts w:ascii="Times New Roman" w:hAnsi="Times New Roman"/>
          <w:sz w:val="28"/>
          <w:szCs w:val="28"/>
        </w:rPr>
      </w:pPr>
      <w:r w:rsidRPr="00590FD2">
        <w:rPr>
          <w:rStyle w:val="apple-style-span"/>
          <w:rFonts w:ascii="Times New Roman" w:hAnsi="Times New Roman"/>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rsidR="000F33EE" w:rsidRPr="00590FD2" w:rsidRDefault="000F55D1" w:rsidP="000F1232">
      <w:pPr>
        <w:widowControl w:val="0"/>
        <w:spacing w:after="0" w:line="300" w:lineRule="auto"/>
        <w:ind w:firstLine="709"/>
        <w:jc w:val="both"/>
        <w:rPr>
          <w:rStyle w:val="apple-style-span"/>
        </w:rPr>
      </w:pPr>
      <w:r>
        <w:rPr>
          <w:rStyle w:val="apple-style-span"/>
          <w:rFonts w:ascii="Times New Roman" w:hAnsi="Times New Roman"/>
          <w:sz w:val="28"/>
          <w:szCs w:val="28"/>
        </w:rPr>
        <w:t xml:space="preserve">Пугачевский </w:t>
      </w:r>
      <w:r w:rsidR="000F33EE">
        <w:rPr>
          <w:rStyle w:val="apple-style-span"/>
          <w:rFonts w:ascii="Times New Roman" w:hAnsi="Times New Roman"/>
          <w:sz w:val="28"/>
          <w:szCs w:val="28"/>
        </w:rPr>
        <w:t xml:space="preserve"> </w:t>
      </w:r>
      <w:r w:rsidR="000F33EE" w:rsidRPr="00590FD2">
        <w:rPr>
          <w:rStyle w:val="apple-style-span"/>
          <w:rFonts w:ascii="Times New Roman" w:hAnsi="Times New Roman"/>
          <w:sz w:val="28"/>
          <w:szCs w:val="28"/>
        </w:rPr>
        <w:t xml:space="preserve">район относится к </w:t>
      </w:r>
      <w:r>
        <w:rPr>
          <w:rStyle w:val="apple-style-span"/>
          <w:rFonts w:ascii="Times New Roman" w:hAnsi="Times New Roman"/>
          <w:sz w:val="28"/>
          <w:szCs w:val="28"/>
        </w:rPr>
        <w:t>1</w:t>
      </w:r>
      <w:r w:rsidR="000F33EE" w:rsidRPr="00590FD2">
        <w:rPr>
          <w:rStyle w:val="apple-style-span"/>
          <w:rFonts w:ascii="Times New Roman" w:hAnsi="Times New Roman"/>
          <w:sz w:val="28"/>
          <w:szCs w:val="28"/>
        </w:rPr>
        <w:t xml:space="preserve"> зоне действия регионального оператора.</w:t>
      </w:r>
    </w:p>
    <w:p w:rsidR="00224C0D" w:rsidRDefault="000F33EE" w:rsidP="000F1232">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Вывоз твердых коммунальных отходов на территории МО осуществляется посредством накопления отходов на контейнерных площадках</w:t>
      </w:r>
      <w:r w:rsidR="008F205B">
        <w:rPr>
          <w:rFonts w:ascii="Times New Roman" w:hAnsi="Times New Roman" w:cs="Times New Roman"/>
          <w:sz w:val="28"/>
          <w:szCs w:val="28"/>
        </w:rPr>
        <w:t>,</w:t>
      </w:r>
      <w:r w:rsidRPr="00590FD2">
        <w:rPr>
          <w:rFonts w:ascii="Times New Roman" w:hAnsi="Times New Roman" w:cs="Times New Roman"/>
          <w:sz w:val="28"/>
          <w:szCs w:val="28"/>
        </w:rPr>
        <w:t xml:space="preserve"> расположенных</w:t>
      </w:r>
      <w:r w:rsidR="007531BC">
        <w:rPr>
          <w:rFonts w:ascii="Times New Roman" w:hAnsi="Times New Roman" w:cs="Times New Roman"/>
          <w:sz w:val="28"/>
          <w:szCs w:val="28"/>
        </w:rPr>
        <w:t xml:space="preserve"> </w:t>
      </w:r>
      <w:r w:rsidRPr="00590FD2">
        <w:rPr>
          <w:rFonts w:ascii="Times New Roman" w:hAnsi="Times New Roman" w:cs="Times New Roman"/>
          <w:sz w:val="28"/>
          <w:szCs w:val="28"/>
        </w:rPr>
        <w:t>на территории населенных пунктов и последующим транспортированием и захоронением на полигоне</w:t>
      </w:r>
      <w:r>
        <w:rPr>
          <w:rFonts w:ascii="Times New Roman" w:hAnsi="Times New Roman" w:cs="Times New Roman"/>
          <w:sz w:val="28"/>
          <w:szCs w:val="28"/>
        </w:rPr>
        <w:t>.</w:t>
      </w:r>
    </w:p>
    <w:p w:rsidR="00EA3BE6" w:rsidRDefault="00EA3BE6" w:rsidP="000F1232">
      <w:pPr>
        <w:widowControl w:val="0"/>
        <w:spacing w:after="0" w:line="300" w:lineRule="auto"/>
        <w:ind w:firstLine="709"/>
        <w:jc w:val="both"/>
        <w:rPr>
          <w:rFonts w:ascii="Times New Roman" w:hAnsi="Times New Roman" w:cs="Times New Roman"/>
          <w:sz w:val="28"/>
          <w:szCs w:val="28"/>
        </w:rPr>
      </w:pPr>
      <w:r w:rsidRPr="00EA3BE6">
        <w:rPr>
          <w:rFonts w:ascii="Times New Roman" w:hAnsi="Times New Roman" w:cs="Times New Roman"/>
          <w:sz w:val="28"/>
          <w:szCs w:val="28"/>
        </w:rPr>
        <w:t xml:space="preserve">На территории МО </w:t>
      </w:r>
      <w:r w:rsidR="00C76CE6">
        <w:rPr>
          <w:rFonts w:ascii="Times New Roman" w:hAnsi="Times New Roman" w:cs="Times New Roman"/>
          <w:sz w:val="28"/>
          <w:szCs w:val="28"/>
        </w:rPr>
        <w:t xml:space="preserve">имеется </w:t>
      </w:r>
      <w:r>
        <w:rPr>
          <w:rFonts w:ascii="Times New Roman" w:hAnsi="Times New Roman" w:cs="Times New Roman"/>
          <w:sz w:val="28"/>
          <w:szCs w:val="28"/>
        </w:rPr>
        <w:t xml:space="preserve"> ликвидированный скотомогильник в 1,3 км к югу-западу от с. Камелик и 1,5 км к западу от с. Старая Порубежка.</w:t>
      </w:r>
    </w:p>
    <w:p w:rsidR="009F7E75" w:rsidRDefault="009F7E75" w:rsidP="000F1232">
      <w:pPr>
        <w:widowControl w:val="0"/>
        <w:spacing w:after="0" w:line="300" w:lineRule="auto"/>
        <w:ind w:firstLine="709"/>
        <w:jc w:val="both"/>
        <w:rPr>
          <w:rFonts w:ascii="Times New Roman" w:hAnsi="Times New Roman" w:cs="Times New Roman"/>
          <w:sz w:val="28"/>
          <w:szCs w:val="28"/>
        </w:rPr>
      </w:pPr>
    </w:p>
    <w:p w:rsidR="00224C0D" w:rsidRPr="002A35CB" w:rsidRDefault="005138DE" w:rsidP="00533B19">
      <w:pPr>
        <w:pStyle w:val="2f7"/>
        <w:numPr>
          <w:ilvl w:val="1"/>
          <w:numId w:val="57"/>
        </w:numPr>
        <w:tabs>
          <w:tab w:val="clear" w:pos="6173"/>
          <w:tab w:val="left" w:pos="1560"/>
        </w:tabs>
        <w:spacing w:after="0" w:line="300" w:lineRule="auto"/>
        <w:ind w:left="0" w:firstLine="709"/>
        <w:jc w:val="both"/>
      </w:pPr>
      <w:bookmarkStart w:id="100" w:name="_Toc184368325"/>
      <w:r w:rsidRPr="002A35CB">
        <w:t>Инженерная и транспортная инфраструктура</w:t>
      </w:r>
      <w:bookmarkEnd w:id="100"/>
    </w:p>
    <w:p w:rsidR="00FE27AE" w:rsidRDefault="00FE27AE" w:rsidP="00533B19">
      <w:pPr>
        <w:pStyle w:val="af8"/>
        <w:numPr>
          <w:ilvl w:val="2"/>
          <w:numId w:val="57"/>
        </w:numPr>
        <w:tabs>
          <w:tab w:val="left" w:pos="1560"/>
          <w:tab w:val="left" w:pos="1701"/>
          <w:tab w:val="num" w:pos="6173"/>
        </w:tabs>
        <w:spacing w:after="0" w:line="300" w:lineRule="auto"/>
        <w:ind w:left="0" w:firstLine="709"/>
        <w:jc w:val="left"/>
        <w:outlineLvl w:val="1"/>
      </w:pPr>
      <w:bookmarkStart w:id="101" w:name="_Toc184368326"/>
      <w:r w:rsidRPr="00760F9C">
        <w:t>Водоснабжение</w:t>
      </w:r>
      <w:r w:rsidRPr="00FE27AE">
        <w:t xml:space="preserve"> и водоотведение</w:t>
      </w:r>
      <w:bookmarkEnd w:id="101"/>
    </w:p>
    <w:p w:rsidR="00573189" w:rsidRPr="00AB410B" w:rsidRDefault="00573189" w:rsidP="00573189">
      <w:pPr>
        <w:spacing w:after="0" w:line="300" w:lineRule="auto"/>
        <w:ind w:firstLine="709"/>
        <w:jc w:val="both"/>
        <w:rPr>
          <w:rFonts w:ascii="Times New Roman" w:hAnsi="Times New Roman" w:cs="Times New Roman"/>
          <w:i/>
          <w:sz w:val="28"/>
          <w:szCs w:val="28"/>
        </w:rPr>
      </w:pPr>
      <w:r w:rsidRPr="00AB410B">
        <w:rPr>
          <w:rFonts w:ascii="Times New Roman" w:hAnsi="Times New Roman" w:cs="Times New Roman"/>
          <w:i/>
          <w:sz w:val="28"/>
          <w:szCs w:val="28"/>
        </w:rPr>
        <w:t>Водоснабжение</w:t>
      </w:r>
    </w:p>
    <w:p w:rsidR="00573189" w:rsidRDefault="00573189" w:rsidP="00573189">
      <w:pPr>
        <w:pStyle w:val="31"/>
        <w:suppressAutoHyphens/>
        <w:spacing w:after="0" w:line="300" w:lineRule="auto"/>
        <w:ind w:left="0" w:firstLine="709"/>
        <w:jc w:val="both"/>
        <w:rPr>
          <w:bCs/>
          <w:snapToGrid w:val="0"/>
          <w:sz w:val="28"/>
          <w:szCs w:val="28"/>
        </w:rPr>
      </w:pPr>
      <w:r w:rsidRPr="00497B3C">
        <w:rPr>
          <w:sz w:val="28"/>
          <w:szCs w:val="28"/>
        </w:rPr>
        <w:t xml:space="preserve">Основным источником хозяйственно-питьевого и </w:t>
      </w:r>
      <w:r w:rsidRPr="00497B3C">
        <w:rPr>
          <w:bCs/>
          <w:snapToGrid w:val="0"/>
          <w:sz w:val="28"/>
          <w:szCs w:val="28"/>
        </w:rPr>
        <w:t>производственного водоснабжения нас</w:t>
      </w:r>
      <w:r>
        <w:rPr>
          <w:bCs/>
          <w:snapToGrid w:val="0"/>
          <w:sz w:val="28"/>
          <w:szCs w:val="28"/>
        </w:rPr>
        <w:t>е</w:t>
      </w:r>
      <w:r w:rsidRPr="00497B3C">
        <w:rPr>
          <w:bCs/>
          <w:snapToGrid w:val="0"/>
          <w:sz w:val="28"/>
          <w:szCs w:val="28"/>
        </w:rPr>
        <w:t>ленны</w:t>
      </w:r>
      <w:r>
        <w:rPr>
          <w:bCs/>
          <w:snapToGrid w:val="0"/>
          <w:sz w:val="28"/>
          <w:szCs w:val="28"/>
        </w:rPr>
        <w:t>х</w:t>
      </w:r>
      <w:r w:rsidR="0040303D">
        <w:rPr>
          <w:bCs/>
          <w:snapToGrid w:val="0"/>
          <w:sz w:val="28"/>
          <w:szCs w:val="28"/>
        </w:rPr>
        <w:t xml:space="preserve"> пунктов служат подземные воды и р. Б. Иргиз. </w:t>
      </w:r>
      <w:r w:rsidRPr="00746545">
        <w:rPr>
          <w:bCs/>
          <w:snapToGrid w:val="0"/>
          <w:sz w:val="28"/>
          <w:szCs w:val="28"/>
        </w:rPr>
        <w:t xml:space="preserve">Поверхностных источников централизованного водоснабжения в МО нет. </w:t>
      </w:r>
    </w:p>
    <w:p w:rsidR="0040303D" w:rsidRPr="00497B3C" w:rsidRDefault="0040303D" w:rsidP="00573189">
      <w:pPr>
        <w:pStyle w:val="31"/>
        <w:suppressAutoHyphens/>
        <w:spacing w:after="0" w:line="300" w:lineRule="auto"/>
        <w:ind w:left="0" w:firstLine="709"/>
        <w:jc w:val="both"/>
        <w:rPr>
          <w:bCs/>
          <w:snapToGrid w:val="0"/>
          <w:sz w:val="28"/>
          <w:szCs w:val="28"/>
        </w:rPr>
      </w:pPr>
      <w:r>
        <w:rPr>
          <w:bCs/>
          <w:snapToGrid w:val="0"/>
          <w:sz w:val="28"/>
          <w:szCs w:val="28"/>
        </w:rPr>
        <w:t>Протяженность водопроводной сети составляет 24,3 км.</w:t>
      </w:r>
    </w:p>
    <w:p w:rsidR="00573189" w:rsidRPr="00497B3C" w:rsidRDefault="00573189" w:rsidP="00573189">
      <w:pPr>
        <w:spacing w:after="0" w:line="300" w:lineRule="auto"/>
        <w:ind w:firstLine="709"/>
        <w:jc w:val="both"/>
        <w:rPr>
          <w:rFonts w:ascii="Times New Roman" w:hAnsi="Times New Roman" w:cs="Times New Roman"/>
          <w:sz w:val="28"/>
          <w:szCs w:val="28"/>
        </w:rPr>
      </w:pPr>
      <w:r w:rsidRPr="00497B3C">
        <w:rPr>
          <w:rFonts w:ascii="Times New Roman" w:hAnsi="Times New Roman" w:cs="Times New Roman"/>
          <w:bCs/>
          <w:snapToGrid w:val="0"/>
          <w:sz w:val="28"/>
          <w:szCs w:val="28"/>
        </w:rPr>
        <w:t>Вода, поступающая из артезианских скважин в разводящую сеть пода</w:t>
      </w:r>
      <w:r>
        <w:rPr>
          <w:rFonts w:ascii="Times New Roman" w:hAnsi="Times New Roman" w:cs="Times New Roman"/>
          <w:bCs/>
          <w:snapToGrid w:val="0"/>
          <w:sz w:val="28"/>
          <w:szCs w:val="28"/>
        </w:rPr>
        <w:t>е</w:t>
      </w:r>
      <w:r w:rsidRPr="00497B3C">
        <w:rPr>
          <w:rFonts w:ascii="Times New Roman" w:hAnsi="Times New Roman" w:cs="Times New Roman"/>
          <w:bCs/>
          <w:snapToGrid w:val="0"/>
          <w:sz w:val="28"/>
          <w:szCs w:val="28"/>
        </w:rPr>
        <w:t>тся без очистки и обеззараживания</w:t>
      </w:r>
      <w:r w:rsidRPr="00497B3C">
        <w:rPr>
          <w:rFonts w:ascii="Times New Roman" w:hAnsi="Times New Roman" w:cs="Times New Roman"/>
          <w:sz w:val="28"/>
          <w:szCs w:val="28"/>
        </w:rPr>
        <w:t>.</w:t>
      </w:r>
    </w:p>
    <w:p w:rsidR="00224715" w:rsidRPr="0093495C" w:rsidRDefault="00573189" w:rsidP="00224715">
      <w:pPr>
        <w:spacing w:after="0" w:line="300" w:lineRule="auto"/>
        <w:ind w:firstLine="709"/>
        <w:jc w:val="both"/>
        <w:rPr>
          <w:rFonts w:ascii="Times New Roman" w:hAnsi="Times New Roman" w:cs="Times New Roman"/>
          <w:sz w:val="28"/>
          <w:szCs w:val="28"/>
        </w:rPr>
      </w:pPr>
      <w:r w:rsidRPr="006648DC">
        <w:rPr>
          <w:rFonts w:ascii="Times New Roman" w:hAnsi="Times New Roman" w:cs="Times New Roman"/>
          <w:sz w:val="28"/>
          <w:szCs w:val="28"/>
        </w:rPr>
        <w:t>На территории муниципального образования имеются</w:t>
      </w:r>
      <w:r w:rsidRPr="00877DD6">
        <w:rPr>
          <w:rFonts w:ascii="Times New Roman" w:hAnsi="Times New Roman" w:cs="Times New Roman"/>
          <w:color w:val="FF0000"/>
          <w:sz w:val="28"/>
          <w:szCs w:val="28"/>
        </w:rPr>
        <w:t xml:space="preserve"> </w:t>
      </w:r>
      <w:r w:rsidR="00384991" w:rsidRPr="007F18E6">
        <w:rPr>
          <w:rFonts w:ascii="Times New Roman" w:hAnsi="Times New Roman" w:cs="Times New Roman"/>
          <w:sz w:val="28"/>
          <w:szCs w:val="28"/>
        </w:rPr>
        <w:t xml:space="preserve">объекты водоснабжения, основная </w:t>
      </w:r>
      <w:r w:rsidR="00384991" w:rsidRPr="00384991">
        <w:rPr>
          <w:rFonts w:ascii="Times New Roman" w:hAnsi="Times New Roman" w:cs="Times New Roman"/>
          <w:sz w:val="28"/>
          <w:szCs w:val="28"/>
        </w:rPr>
        <w:t>характеристика приведена в табл. 2.</w:t>
      </w:r>
      <w:r w:rsidR="00384991">
        <w:rPr>
          <w:rFonts w:ascii="Times New Roman" w:hAnsi="Times New Roman" w:cs="Times New Roman"/>
          <w:sz w:val="28"/>
          <w:szCs w:val="28"/>
        </w:rPr>
        <w:t>7</w:t>
      </w:r>
      <w:r w:rsidR="00384991" w:rsidRPr="00384991">
        <w:rPr>
          <w:rFonts w:ascii="Times New Roman" w:hAnsi="Times New Roman" w:cs="Times New Roman"/>
          <w:sz w:val="28"/>
          <w:szCs w:val="28"/>
        </w:rPr>
        <w:t>.</w:t>
      </w:r>
      <w:r w:rsidR="00384991">
        <w:rPr>
          <w:rFonts w:ascii="Times New Roman" w:hAnsi="Times New Roman" w:cs="Times New Roman"/>
          <w:sz w:val="28"/>
          <w:szCs w:val="28"/>
        </w:rPr>
        <w:t>1</w:t>
      </w:r>
      <w:r w:rsidR="00384991" w:rsidRPr="00384991">
        <w:rPr>
          <w:rFonts w:ascii="Times New Roman" w:hAnsi="Times New Roman" w:cs="Times New Roman"/>
          <w:sz w:val="28"/>
          <w:szCs w:val="28"/>
        </w:rPr>
        <w:t>.1</w:t>
      </w:r>
      <w:r w:rsidR="00384991">
        <w:rPr>
          <w:rFonts w:ascii="Times New Roman" w:hAnsi="Times New Roman" w:cs="Times New Roman"/>
          <w:sz w:val="28"/>
          <w:szCs w:val="28"/>
        </w:rPr>
        <w:t>.</w:t>
      </w:r>
    </w:p>
    <w:p w:rsidR="00D22489" w:rsidRDefault="00D22489" w:rsidP="00EC5C8E">
      <w:pPr>
        <w:pStyle w:val="Tabl"/>
        <w:keepNext w:val="0"/>
        <w:widowControl w:val="0"/>
        <w:tabs>
          <w:tab w:val="left" w:pos="1134"/>
        </w:tabs>
        <w:spacing w:before="0"/>
        <w:ind w:firstLine="709"/>
        <w:jc w:val="both"/>
        <w:rPr>
          <w:rFonts w:ascii="Times New Roman" w:hAnsi="Times New Roman"/>
          <w:b/>
          <w:i w:val="0"/>
          <w:snapToGrid w:val="0"/>
        </w:rPr>
      </w:pPr>
      <w:r w:rsidRPr="00F0071D">
        <w:rPr>
          <w:rFonts w:ascii="Times New Roman" w:hAnsi="Times New Roman"/>
          <w:b/>
          <w:i w:val="0"/>
          <w:snapToGrid w:val="0"/>
        </w:rPr>
        <w:lastRenderedPageBreak/>
        <w:t>Таблица 2.7.1.1 Характеристика объектов водоснабжения</w:t>
      </w: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1984"/>
        <w:gridCol w:w="1974"/>
        <w:gridCol w:w="1854"/>
        <w:gridCol w:w="1702"/>
        <w:gridCol w:w="2104"/>
      </w:tblGrid>
      <w:tr w:rsidR="00674B98" w:rsidRPr="00C85429" w:rsidTr="0017393A">
        <w:trPr>
          <w:cantSplit/>
          <w:trHeight w:val="843"/>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08580B" w:rsidRPr="00615DA8" w:rsidRDefault="0008580B" w:rsidP="00EC5C8E">
            <w:pPr>
              <w:widowControl w:val="0"/>
              <w:spacing w:after="0" w:line="240" w:lineRule="auto"/>
              <w:jc w:val="center"/>
              <w:rPr>
                <w:rFonts w:ascii="Times New Roman Полужирный" w:eastAsia="Times New Roman" w:hAnsi="Times New Roman Полужирный" w:cs="Times New Roman"/>
                <w:b/>
                <w:spacing w:val="-18"/>
              </w:rPr>
            </w:pPr>
            <w:r w:rsidRPr="00615DA8">
              <w:rPr>
                <w:rFonts w:ascii="Times New Roman Полужирный" w:hAnsi="Times New Roman Полужирный" w:cs="Times New Roman"/>
                <w:b/>
                <w:spacing w:val="-18"/>
              </w:rPr>
              <w:t>№ п/п</w:t>
            </w:r>
          </w:p>
        </w:tc>
        <w:tc>
          <w:tcPr>
            <w:tcW w:w="976" w:type="pct"/>
            <w:tcBorders>
              <w:top w:val="single" w:sz="4" w:space="0" w:color="000000"/>
              <w:left w:val="single" w:sz="4" w:space="0" w:color="000000"/>
              <w:bottom w:val="single" w:sz="4" w:space="0" w:color="000000"/>
              <w:right w:val="single" w:sz="4" w:space="0" w:color="000000"/>
            </w:tcBorders>
            <w:vAlign w:val="center"/>
          </w:tcPr>
          <w:p w:rsidR="0008580B" w:rsidRPr="00615DA8" w:rsidRDefault="0008580B" w:rsidP="00EC5C8E">
            <w:pPr>
              <w:widowControl w:val="0"/>
              <w:spacing w:after="0" w:line="240" w:lineRule="auto"/>
              <w:jc w:val="center"/>
              <w:rPr>
                <w:rFonts w:ascii="Times New Roman Полужирный" w:eastAsia="Times New Roman" w:hAnsi="Times New Roman Полужирный" w:cs="Times New Roman"/>
                <w:b/>
              </w:rPr>
            </w:pPr>
            <w:r w:rsidRPr="00615DA8">
              <w:rPr>
                <w:rFonts w:ascii="Times New Roman Полужирный" w:hAnsi="Times New Roman Полужирный" w:cs="Times New Roman"/>
                <w:b/>
              </w:rPr>
              <w:t>Наименование объекта</w:t>
            </w:r>
          </w:p>
        </w:tc>
        <w:tc>
          <w:tcPr>
            <w:tcW w:w="971" w:type="pct"/>
            <w:tcBorders>
              <w:top w:val="single" w:sz="4" w:space="0" w:color="000000"/>
              <w:left w:val="single" w:sz="4" w:space="0" w:color="000000"/>
              <w:bottom w:val="single" w:sz="4" w:space="0" w:color="000000"/>
              <w:right w:val="single" w:sz="4" w:space="0" w:color="000000"/>
            </w:tcBorders>
            <w:vAlign w:val="center"/>
          </w:tcPr>
          <w:p w:rsidR="0008580B" w:rsidRPr="00615DA8" w:rsidRDefault="0008580B" w:rsidP="00EC5C8E">
            <w:pPr>
              <w:widowControl w:val="0"/>
              <w:spacing w:after="0" w:line="240" w:lineRule="auto"/>
              <w:jc w:val="center"/>
              <w:rPr>
                <w:rFonts w:ascii="Times New Roman Полужирный" w:eastAsia="Times New Roman" w:hAnsi="Times New Roman Полужирный" w:cs="Times New Roman"/>
                <w:b/>
              </w:rPr>
            </w:pPr>
            <w:r w:rsidRPr="00615DA8">
              <w:rPr>
                <w:rFonts w:ascii="Times New Roman Полужирный" w:eastAsia="Times New Roman" w:hAnsi="Times New Roman Полужирный" w:cs="Times New Roman"/>
                <w:b/>
              </w:rPr>
              <w:t>Кадастровый номер недвижимого имущества</w:t>
            </w:r>
          </w:p>
        </w:tc>
        <w:tc>
          <w:tcPr>
            <w:tcW w:w="912" w:type="pct"/>
            <w:tcBorders>
              <w:top w:val="single" w:sz="4" w:space="0" w:color="000000"/>
              <w:left w:val="single" w:sz="4" w:space="0" w:color="000000"/>
              <w:bottom w:val="single" w:sz="4" w:space="0" w:color="000000"/>
              <w:right w:val="single" w:sz="4" w:space="0" w:color="000000"/>
            </w:tcBorders>
            <w:vAlign w:val="center"/>
          </w:tcPr>
          <w:p w:rsidR="0008580B" w:rsidRPr="00615DA8" w:rsidRDefault="0008580B" w:rsidP="00EC5C8E">
            <w:pPr>
              <w:widowControl w:val="0"/>
              <w:spacing w:after="0" w:line="240" w:lineRule="auto"/>
              <w:jc w:val="center"/>
              <w:rPr>
                <w:rFonts w:ascii="Times New Roman Полужирный" w:eastAsia="Times New Roman" w:hAnsi="Times New Roman Полужирный" w:cs="Times New Roman"/>
                <w:b/>
                <w:spacing w:val="-8"/>
              </w:rPr>
            </w:pPr>
            <w:r w:rsidRPr="00615DA8">
              <w:rPr>
                <w:rFonts w:ascii="Times New Roman Полужирный" w:hAnsi="Times New Roman Полужирный" w:cs="Times New Roman"/>
                <w:b/>
                <w:spacing w:val="-8"/>
              </w:rPr>
              <w:t>Местоположение</w:t>
            </w:r>
          </w:p>
        </w:tc>
        <w:tc>
          <w:tcPr>
            <w:tcW w:w="837" w:type="pct"/>
            <w:tcBorders>
              <w:top w:val="single" w:sz="4" w:space="0" w:color="000000"/>
              <w:left w:val="single" w:sz="4" w:space="0" w:color="000000"/>
              <w:bottom w:val="single" w:sz="4" w:space="0" w:color="000000"/>
              <w:right w:val="single" w:sz="4" w:space="0" w:color="000000"/>
            </w:tcBorders>
            <w:vAlign w:val="center"/>
          </w:tcPr>
          <w:p w:rsidR="0008580B" w:rsidRPr="00615DA8" w:rsidRDefault="0008580B" w:rsidP="00EC5C8E">
            <w:pPr>
              <w:widowControl w:val="0"/>
              <w:spacing w:after="0" w:line="240" w:lineRule="auto"/>
              <w:jc w:val="center"/>
              <w:rPr>
                <w:rFonts w:ascii="Times New Roman Полужирный" w:hAnsi="Times New Roman Полужирный" w:cs="Times New Roman"/>
                <w:b/>
              </w:rPr>
            </w:pPr>
            <w:r w:rsidRPr="00615DA8">
              <w:rPr>
                <w:rFonts w:ascii="Times New Roman Полужирный" w:hAnsi="Times New Roman Полужирный" w:cs="Times New Roman"/>
                <w:b/>
              </w:rPr>
              <w:t>Год ввода в эксплуатацию</w:t>
            </w:r>
          </w:p>
        </w:tc>
        <w:tc>
          <w:tcPr>
            <w:tcW w:w="1035" w:type="pct"/>
            <w:tcBorders>
              <w:top w:val="single" w:sz="4" w:space="0" w:color="000000"/>
              <w:left w:val="single" w:sz="4" w:space="0" w:color="000000"/>
              <w:bottom w:val="single" w:sz="4" w:space="0" w:color="000000"/>
              <w:right w:val="single" w:sz="4" w:space="0" w:color="000000"/>
            </w:tcBorders>
            <w:vAlign w:val="center"/>
          </w:tcPr>
          <w:p w:rsidR="0008580B" w:rsidRPr="00615DA8" w:rsidRDefault="0008580B" w:rsidP="00EC5C8E">
            <w:pPr>
              <w:widowControl w:val="0"/>
              <w:spacing w:after="0" w:line="240" w:lineRule="auto"/>
              <w:jc w:val="center"/>
              <w:rPr>
                <w:rFonts w:ascii="Times New Roman Полужирный" w:hAnsi="Times New Roman Полужирный" w:cs="Times New Roman"/>
                <w:b/>
              </w:rPr>
            </w:pPr>
            <w:r w:rsidRPr="00615DA8">
              <w:rPr>
                <w:rFonts w:ascii="Times New Roman Полужирный" w:hAnsi="Times New Roman Полужирный" w:cs="Times New Roman"/>
                <w:b/>
              </w:rPr>
              <w:t>Правообладатель</w:t>
            </w:r>
          </w:p>
        </w:tc>
      </w:tr>
      <w:tr w:rsidR="00674B98" w:rsidRPr="00C85429" w:rsidTr="0017393A">
        <w:trPr>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08580B" w:rsidP="00EC5C8E">
            <w:pPr>
              <w:widowControl w:val="0"/>
              <w:spacing w:after="0" w:line="240" w:lineRule="auto"/>
              <w:ind w:hanging="46"/>
              <w:jc w:val="center"/>
              <w:rPr>
                <w:rFonts w:ascii="Times New Roman" w:hAnsi="Times New Roman" w:cs="Times New Roman"/>
                <w:b/>
              </w:rPr>
            </w:pPr>
            <w:r w:rsidRPr="00420982">
              <w:rPr>
                <w:rFonts w:ascii="Times New Roman" w:hAnsi="Times New Roman" w:cs="Times New Roman"/>
                <w:b/>
              </w:rPr>
              <w:t>1</w:t>
            </w:r>
          </w:p>
        </w:tc>
        <w:tc>
          <w:tcPr>
            <w:tcW w:w="976"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08580B" w:rsidP="00EC5C8E">
            <w:pPr>
              <w:widowControl w:val="0"/>
              <w:spacing w:after="0" w:line="240" w:lineRule="auto"/>
              <w:ind w:hanging="84"/>
              <w:jc w:val="center"/>
              <w:rPr>
                <w:rFonts w:ascii="Times New Roman" w:eastAsia="Times New Roman" w:hAnsi="Times New Roman" w:cs="Times New Roman"/>
              </w:rPr>
            </w:pPr>
            <w:r w:rsidRPr="00420982">
              <w:rPr>
                <w:rFonts w:ascii="Times New Roman" w:eastAsia="Times New Roman" w:hAnsi="Times New Roman" w:cs="Times New Roman"/>
              </w:rPr>
              <w:t>Насосная станция пожаротушения</w:t>
            </w:r>
          </w:p>
        </w:tc>
        <w:tc>
          <w:tcPr>
            <w:tcW w:w="971"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483790" w:rsidP="00EC5C8E">
            <w:pPr>
              <w:widowControl w:val="0"/>
              <w:spacing w:after="0" w:line="240" w:lineRule="auto"/>
              <w:ind w:hanging="84"/>
              <w:jc w:val="center"/>
              <w:rPr>
                <w:rFonts w:ascii="Times New Roman" w:eastAsia="Times New Roman" w:hAnsi="Times New Roman" w:cs="Times New Roman"/>
              </w:rPr>
            </w:pPr>
            <w:r w:rsidRPr="00420982">
              <w:rPr>
                <w:rFonts w:ascii="Times New Roman" w:eastAsia="Times New Roman" w:hAnsi="Times New Roman" w:cs="Times New Roman"/>
              </w:rPr>
              <w:t>-</w:t>
            </w:r>
          </w:p>
        </w:tc>
        <w:tc>
          <w:tcPr>
            <w:tcW w:w="912"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08580B" w:rsidP="00EC5C8E">
            <w:pPr>
              <w:widowControl w:val="0"/>
              <w:spacing w:after="0" w:line="240" w:lineRule="auto"/>
              <w:ind w:hanging="84"/>
              <w:jc w:val="center"/>
              <w:rPr>
                <w:rFonts w:ascii="Times New Roman" w:eastAsia="Times New Roman" w:hAnsi="Times New Roman" w:cs="Times New Roman"/>
              </w:rPr>
            </w:pPr>
            <w:r w:rsidRPr="00420982">
              <w:rPr>
                <w:rFonts w:ascii="Times New Roman" w:eastAsia="Times New Roman" w:hAnsi="Times New Roman" w:cs="Times New Roman"/>
              </w:rPr>
              <w:t>с. Камелик</w:t>
            </w:r>
          </w:p>
        </w:tc>
        <w:tc>
          <w:tcPr>
            <w:tcW w:w="837"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08580B" w:rsidP="00EC5C8E">
            <w:pPr>
              <w:widowControl w:val="0"/>
              <w:spacing w:after="0" w:line="240" w:lineRule="auto"/>
              <w:ind w:hanging="84"/>
              <w:jc w:val="center"/>
              <w:rPr>
                <w:rFonts w:ascii="Times New Roman" w:eastAsia="Times New Roman" w:hAnsi="Times New Roman" w:cs="Times New Roman"/>
              </w:rPr>
            </w:pPr>
            <w:r w:rsidRPr="00420982">
              <w:rPr>
                <w:rFonts w:ascii="Times New Roman" w:eastAsia="Times New Roman" w:hAnsi="Times New Roman" w:cs="Times New Roman"/>
              </w:rPr>
              <w:t>2013</w:t>
            </w:r>
          </w:p>
        </w:tc>
        <w:tc>
          <w:tcPr>
            <w:tcW w:w="1035"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08580B" w:rsidP="00EC5C8E">
            <w:pPr>
              <w:widowControl w:val="0"/>
              <w:spacing w:after="0" w:line="240" w:lineRule="auto"/>
              <w:ind w:hanging="84"/>
              <w:jc w:val="center"/>
              <w:rPr>
                <w:rFonts w:ascii="Times New Roman" w:eastAsia="Times New Roman" w:hAnsi="Times New Roman" w:cs="Times New Roman"/>
              </w:rPr>
            </w:pPr>
            <w:r w:rsidRPr="00420982">
              <w:rPr>
                <w:rFonts w:ascii="Times New Roman" w:hAnsi="Times New Roman" w:cs="Times New Roman"/>
              </w:rPr>
              <w:t>Администрация Старопорубежского МО</w:t>
            </w:r>
          </w:p>
        </w:tc>
      </w:tr>
      <w:tr w:rsidR="00674B98" w:rsidRPr="00C85429" w:rsidTr="0017393A">
        <w:trPr>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08580B" w:rsidP="00EC5C8E">
            <w:pPr>
              <w:widowControl w:val="0"/>
              <w:spacing w:after="0" w:line="240" w:lineRule="auto"/>
              <w:ind w:hanging="46"/>
              <w:jc w:val="center"/>
              <w:rPr>
                <w:rFonts w:ascii="Times New Roman" w:hAnsi="Times New Roman" w:cs="Times New Roman"/>
                <w:b/>
              </w:rPr>
            </w:pPr>
            <w:r w:rsidRPr="00420982">
              <w:rPr>
                <w:rFonts w:ascii="Times New Roman" w:hAnsi="Times New Roman" w:cs="Times New Roman"/>
                <w:b/>
              </w:rPr>
              <w:t>2</w:t>
            </w:r>
          </w:p>
        </w:tc>
        <w:tc>
          <w:tcPr>
            <w:tcW w:w="976"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08580B" w:rsidP="00EC5C8E">
            <w:pPr>
              <w:widowControl w:val="0"/>
              <w:spacing w:after="0" w:line="240" w:lineRule="auto"/>
              <w:ind w:hanging="84"/>
              <w:jc w:val="center"/>
              <w:rPr>
                <w:rFonts w:ascii="Times New Roman" w:eastAsia="Times New Roman" w:hAnsi="Times New Roman" w:cs="Times New Roman"/>
              </w:rPr>
            </w:pPr>
            <w:r w:rsidRPr="00420982">
              <w:rPr>
                <w:rFonts w:ascii="Times New Roman" w:eastAsia="Times New Roman" w:hAnsi="Times New Roman" w:cs="Times New Roman"/>
              </w:rPr>
              <w:t>Водозаборная скважина L=70м</w:t>
            </w:r>
          </w:p>
        </w:tc>
        <w:tc>
          <w:tcPr>
            <w:tcW w:w="971"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365F9A" w:rsidP="00EC5C8E">
            <w:pPr>
              <w:widowControl w:val="0"/>
              <w:spacing w:after="0" w:line="240" w:lineRule="auto"/>
              <w:ind w:hanging="84"/>
              <w:jc w:val="center"/>
              <w:rPr>
                <w:rFonts w:ascii="Times New Roman" w:eastAsia="Times New Roman" w:hAnsi="Times New Roman" w:cs="Times New Roman"/>
              </w:rPr>
            </w:pPr>
            <w:r w:rsidRPr="00420982">
              <w:rPr>
                <w:rFonts w:ascii="Times New Roman" w:eastAsia="Times New Roman" w:hAnsi="Times New Roman" w:cs="Times New Roman"/>
              </w:rPr>
              <w:t>64:27:150204:508</w:t>
            </w:r>
          </w:p>
        </w:tc>
        <w:tc>
          <w:tcPr>
            <w:tcW w:w="912" w:type="pct"/>
            <w:tcBorders>
              <w:top w:val="single" w:sz="4" w:space="0" w:color="000000"/>
              <w:left w:val="single" w:sz="4" w:space="0" w:color="000000"/>
              <w:bottom w:val="single" w:sz="4" w:space="0" w:color="000000"/>
              <w:right w:val="single" w:sz="4" w:space="0" w:color="000000"/>
            </w:tcBorders>
            <w:vAlign w:val="center"/>
          </w:tcPr>
          <w:p w:rsidR="00A2459E" w:rsidRDefault="0008580B" w:rsidP="00EC5C8E">
            <w:pPr>
              <w:widowControl w:val="0"/>
              <w:spacing w:after="0" w:line="240" w:lineRule="auto"/>
              <w:ind w:hanging="84"/>
              <w:jc w:val="center"/>
              <w:rPr>
                <w:rFonts w:ascii="Times New Roman" w:eastAsia="Times New Roman" w:hAnsi="Times New Roman" w:cs="Times New Roman"/>
              </w:rPr>
            </w:pPr>
            <w:r w:rsidRPr="00420982">
              <w:rPr>
                <w:rFonts w:ascii="Times New Roman" w:eastAsia="Times New Roman" w:hAnsi="Times New Roman" w:cs="Times New Roman"/>
              </w:rPr>
              <w:t>с. Камелик</w:t>
            </w:r>
            <w:r w:rsidR="00A2459E">
              <w:rPr>
                <w:rFonts w:ascii="Times New Roman" w:eastAsia="Times New Roman" w:hAnsi="Times New Roman" w:cs="Times New Roman"/>
              </w:rPr>
              <w:t xml:space="preserve">, </w:t>
            </w:r>
          </w:p>
          <w:p w:rsidR="0017393A" w:rsidRDefault="00A2459E" w:rsidP="00EC5C8E">
            <w:pPr>
              <w:widowControl w:val="0"/>
              <w:spacing w:after="0" w:line="240" w:lineRule="auto"/>
              <w:ind w:hanging="84"/>
              <w:jc w:val="center"/>
              <w:rPr>
                <w:rFonts w:ascii="Times New Roman" w:eastAsia="Times New Roman" w:hAnsi="Times New Roman" w:cs="Times New Roman"/>
              </w:rPr>
            </w:pPr>
            <w:r w:rsidRPr="00A2459E">
              <w:rPr>
                <w:rFonts w:ascii="Times New Roman" w:eastAsia="Times New Roman" w:hAnsi="Times New Roman" w:cs="Times New Roman"/>
              </w:rPr>
              <w:t>ул</w:t>
            </w:r>
            <w:r>
              <w:rPr>
                <w:rFonts w:ascii="Times New Roman" w:eastAsia="Times New Roman" w:hAnsi="Times New Roman" w:cs="Times New Roman"/>
              </w:rPr>
              <w:t>.</w:t>
            </w:r>
            <w:r w:rsidRPr="00A2459E">
              <w:rPr>
                <w:rFonts w:ascii="Times New Roman" w:eastAsia="Times New Roman" w:hAnsi="Times New Roman" w:cs="Times New Roman"/>
              </w:rPr>
              <w:t xml:space="preserve"> Набережная, </w:t>
            </w:r>
          </w:p>
          <w:p w:rsidR="0008580B" w:rsidRPr="00420982" w:rsidRDefault="00A2459E" w:rsidP="00EC5C8E">
            <w:pPr>
              <w:widowControl w:val="0"/>
              <w:spacing w:after="0" w:line="240" w:lineRule="auto"/>
              <w:ind w:hanging="84"/>
              <w:jc w:val="center"/>
              <w:rPr>
                <w:rFonts w:ascii="Times New Roman" w:eastAsia="Times New Roman" w:hAnsi="Times New Roman" w:cs="Times New Roman"/>
              </w:rPr>
            </w:pPr>
            <w:r w:rsidRPr="00A2459E">
              <w:rPr>
                <w:rFonts w:ascii="Times New Roman" w:eastAsia="Times New Roman" w:hAnsi="Times New Roman" w:cs="Times New Roman"/>
              </w:rPr>
              <w:t>д</w:t>
            </w:r>
            <w:r w:rsidR="0017393A">
              <w:rPr>
                <w:rFonts w:ascii="Times New Roman" w:eastAsia="Times New Roman" w:hAnsi="Times New Roman" w:cs="Times New Roman"/>
              </w:rPr>
              <w:t>.</w:t>
            </w:r>
            <w:r w:rsidRPr="00A2459E">
              <w:rPr>
                <w:rFonts w:ascii="Times New Roman" w:eastAsia="Times New Roman" w:hAnsi="Times New Roman" w:cs="Times New Roman"/>
              </w:rPr>
              <w:t xml:space="preserve"> 60/1</w:t>
            </w:r>
          </w:p>
        </w:tc>
        <w:tc>
          <w:tcPr>
            <w:tcW w:w="837"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365F9A" w:rsidP="00EC5C8E">
            <w:pPr>
              <w:widowControl w:val="0"/>
              <w:spacing w:after="0" w:line="240" w:lineRule="auto"/>
              <w:ind w:hanging="84"/>
              <w:jc w:val="center"/>
              <w:rPr>
                <w:rFonts w:ascii="Times New Roman" w:eastAsia="Times New Roman" w:hAnsi="Times New Roman" w:cs="Times New Roman"/>
              </w:rPr>
            </w:pPr>
            <w:r w:rsidRPr="00420982">
              <w:rPr>
                <w:rFonts w:ascii="Times New Roman" w:hAnsi="Times New Roman" w:cs="Times New Roman"/>
              </w:rPr>
              <w:t>2011</w:t>
            </w:r>
          </w:p>
        </w:tc>
        <w:tc>
          <w:tcPr>
            <w:tcW w:w="1035"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365F9A" w:rsidP="00EC5C8E">
            <w:pPr>
              <w:widowControl w:val="0"/>
              <w:spacing w:after="0" w:line="240" w:lineRule="auto"/>
              <w:ind w:hanging="84"/>
              <w:jc w:val="center"/>
              <w:rPr>
                <w:rFonts w:ascii="Times New Roman" w:eastAsia="Times New Roman" w:hAnsi="Times New Roman" w:cs="Times New Roman"/>
              </w:rPr>
            </w:pPr>
            <w:r w:rsidRPr="00420982">
              <w:rPr>
                <w:rFonts w:ascii="Times New Roman" w:hAnsi="Times New Roman" w:cs="Times New Roman"/>
              </w:rPr>
              <w:t>Администрация Старопорубежского МО</w:t>
            </w:r>
          </w:p>
        </w:tc>
      </w:tr>
      <w:tr w:rsidR="00674B98" w:rsidRPr="00C85429" w:rsidTr="0017393A">
        <w:trPr>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08580B" w:rsidP="00EC5C8E">
            <w:pPr>
              <w:widowControl w:val="0"/>
              <w:spacing w:after="0" w:line="240" w:lineRule="auto"/>
              <w:ind w:hanging="46"/>
              <w:jc w:val="center"/>
              <w:rPr>
                <w:rFonts w:ascii="Times New Roman" w:hAnsi="Times New Roman" w:cs="Times New Roman"/>
                <w:b/>
              </w:rPr>
            </w:pPr>
            <w:r w:rsidRPr="00420982">
              <w:rPr>
                <w:rFonts w:ascii="Times New Roman" w:hAnsi="Times New Roman" w:cs="Times New Roman"/>
                <w:b/>
              </w:rPr>
              <w:t>4</w:t>
            </w:r>
          </w:p>
        </w:tc>
        <w:tc>
          <w:tcPr>
            <w:tcW w:w="976"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A82BDC" w:rsidP="00EC5C8E">
            <w:pPr>
              <w:widowControl w:val="0"/>
              <w:spacing w:after="0" w:line="240" w:lineRule="auto"/>
              <w:ind w:hanging="84"/>
              <w:jc w:val="center"/>
              <w:rPr>
                <w:rFonts w:ascii="Times New Roman" w:eastAsia="Times New Roman" w:hAnsi="Times New Roman" w:cs="Times New Roman"/>
              </w:rPr>
            </w:pPr>
            <w:r w:rsidRPr="00420982">
              <w:rPr>
                <w:rFonts w:ascii="Times New Roman" w:hAnsi="Times New Roman" w:cs="Times New Roman"/>
              </w:rPr>
              <w:t>Водозаборная скважина</w:t>
            </w:r>
          </w:p>
        </w:tc>
        <w:tc>
          <w:tcPr>
            <w:tcW w:w="971"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A82BDC" w:rsidP="00EC5C8E">
            <w:pPr>
              <w:widowControl w:val="0"/>
              <w:spacing w:after="0" w:line="240" w:lineRule="auto"/>
              <w:ind w:hanging="84"/>
              <w:jc w:val="center"/>
              <w:rPr>
                <w:rFonts w:ascii="Times New Roman" w:eastAsia="Times New Roman" w:hAnsi="Times New Roman" w:cs="Times New Roman"/>
              </w:rPr>
            </w:pPr>
            <w:r w:rsidRPr="00420982">
              <w:rPr>
                <w:rFonts w:ascii="Times New Roman" w:hAnsi="Times New Roman" w:cs="Times New Roman"/>
                <w:spacing w:val="-2"/>
              </w:rPr>
              <w:t>64:27:150119:1419</w:t>
            </w:r>
          </w:p>
        </w:tc>
        <w:tc>
          <w:tcPr>
            <w:tcW w:w="912"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A82BDC" w:rsidP="00EC5C8E">
            <w:pPr>
              <w:widowControl w:val="0"/>
              <w:spacing w:after="0" w:line="240" w:lineRule="auto"/>
              <w:ind w:hanging="84"/>
              <w:jc w:val="center"/>
              <w:rPr>
                <w:rFonts w:ascii="Times New Roman" w:eastAsia="Times New Roman" w:hAnsi="Times New Roman" w:cs="Times New Roman"/>
              </w:rPr>
            </w:pPr>
            <w:r w:rsidRPr="00420982">
              <w:rPr>
                <w:rFonts w:ascii="Times New Roman" w:hAnsi="Times New Roman" w:cs="Times New Roman"/>
              </w:rPr>
              <w:t xml:space="preserve"> </w:t>
            </w:r>
            <w:r w:rsidRPr="00420982">
              <w:rPr>
                <w:rFonts w:ascii="Times New Roman" w:hAnsi="Times New Roman" w:cs="Times New Roman"/>
                <w:spacing w:val="-2"/>
              </w:rPr>
              <w:t xml:space="preserve"> с. Камелик</w:t>
            </w:r>
          </w:p>
        </w:tc>
        <w:tc>
          <w:tcPr>
            <w:tcW w:w="837"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A82BDC" w:rsidP="00EC5C8E">
            <w:pPr>
              <w:widowControl w:val="0"/>
              <w:spacing w:after="0" w:line="240" w:lineRule="auto"/>
              <w:ind w:hanging="84"/>
              <w:jc w:val="center"/>
              <w:rPr>
                <w:rFonts w:ascii="Times New Roman" w:eastAsia="Times New Roman" w:hAnsi="Times New Roman" w:cs="Times New Roman"/>
              </w:rPr>
            </w:pPr>
            <w:r w:rsidRPr="00420982">
              <w:rPr>
                <w:rFonts w:ascii="Times New Roman" w:hAnsi="Times New Roman" w:cs="Times New Roman"/>
              </w:rPr>
              <w:t>2010</w:t>
            </w:r>
          </w:p>
        </w:tc>
        <w:tc>
          <w:tcPr>
            <w:tcW w:w="1035"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A82BDC" w:rsidP="00EC5C8E">
            <w:pPr>
              <w:widowControl w:val="0"/>
              <w:spacing w:after="0" w:line="240" w:lineRule="auto"/>
              <w:ind w:hanging="84"/>
              <w:jc w:val="center"/>
              <w:rPr>
                <w:rFonts w:ascii="Times New Roman" w:eastAsia="Times New Roman" w:hAnsi="Times New Roman" w:cs="Times New Roman"/>
              </w:rPr>
            </w:pPr>
            <w:r w:rsidRPr="00420982">
              <w:rPr>
                <w:rFonts w:ascii="Times New Roman" w:hAnsi="Times New Roman" w:cs="Times New Roman"/>
              </w:rPr>
              <w:t>Администрация Старопорубежского МО</w:t>
            </w:r>
          </w:p>
        </w:tc>
      </w:tr>
      <w:tr w:rsidR="00674B98" w:rsidRPr="00C85429" w:rsidTr="0017393A">
        <w:trPr>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08580B" w:rsidP="00EC5C8E">
            <w:pPr>
              <w:widowControl w:val="0"/>
              <w:spacing w:after="0" w:line="240" w:lineRule="auto"/>
              <w:ind w:hanging="46"/>
              <w:jc w:val="center"/>
              <w:rPr>
                <w:rFonts w:ascii="Times New Roman" w:hAnsi="Times New Roman" w:cs="Times New Roman"/>
                <w:b/>
              </w:rPr>
            </w:pPr>
            <w:r w:rsidRPr="00420982">
              <w:rPr>
                <w:rFonts w:ascii="Times New Roman" w:hAnsi="Times New Roman" w:cs="Times New Roman"/>
                <w:b/>
              </w:rPr>
              <w:t>5</w:t>
            </w:r>
          </w:p>
        </w:tc>
        <w:tc>
          <w:tcPr>
            <w:tcW w:w="976"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E403BA" w:rsidP="00EC5C8E">
            <w:pPr>
              <w:widowControl w:val="0"/>
              <w:spacing w:after="0" w:line="240" w:lineRule="auto"/>
              <w:ind w:hanging="84"/>
              <w:jc w:val="center"/>
              <w:rPr>
                <w:rFonts w:ascii="Times New Roman" w:eastAsia="Times New Roman" w:hAnsi="Times New Roman" w:cs="Times New Roman"/>
              </w:rPr>
            </w:pPr>
            <w:r>
              <w:rPr>
                <w:rFonts w:ascii="Times New Roman" w:eastAsia="Times New Roman" w:hAnsi="Times New Roman" w:cs="Times New Roman"/>
              </w:rPr>
              <w:t xml:space="preserve">Водонапорная башня </w:t>
            </w:r>
          </w:p>
        </w:tc>
        <w:tc>
          <w:tcPr>
            <w:tcW w:w="971"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363324" w:rsidP="00EC5C8E">
            <w:pPr>
              <w:widowControl w:val="0"/>
              <w:spacing w:after="0" w:line="240" w:lineRule="auto"/>
              <w:ind w:hanging="84"/>
              <w:jc w:val="center"/>
              <w:rPr>
                <w:rFonts w:ascii="Times New Roman" w:eastAsia="Times New Roman" w:hAnsi="Times New Roman" w:cs="Times New Roman"/>
              </w:rPr>
            </w:pPr>
            <w:r w:rsidRPr="00420982">
              <w:rPr>
                <w:rFonts w:ascii="Times New Roman" w:eastAsia="Times New Roman" w:hAnsi="Times New Roman" w:cs="Times New Roman"/>
              </w:rPr>
              <w:t>64:27:150119:1419</w:t>
            </w:r>
          </w:p>
        </w:tc>
        <w:tc>
          <w:tcPr>
            <w:tcW w:w="912"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363324" w:rsidP="00EC5C8E">
            <w:pPr>
              <w:widowControl w:val="0"/>
              <w:spacing w:after="0" w:line="240" w:lineRule="auto"/>
              <w:ind w:hanging="84"/>
              <w:jc w:val="center"/>
              <w:rPr>
                <w:rFonts w:ascii="Times New Roman" w:eastAsia="Times New Roman" w:hAnsi="Times New Roman" w:cs="Times New Roman"/>
              </w:rPr>
            </w:pPr>
            <w:r w:rsidRPr="00420982">
              <w:rPr>
                <w:rFonts w:ascii="Times New Roman" w:hAnsi="Times New Roman" w:cs="Times New Roman"/>
              </w:rPr>
              <w:t xml:space="preserve"> </w:t>
            </w:r>
            <w:r w:rsidRPr="00420982">
              <w:rPr>
                <w:rFonts w:ascii="Times New Roman" w:hAnsi="Times New Roman" w:cs="Times New Roman"/>
                <w:spacing w:val="-2"/>
              </w:rPr>
              <w:t xml:space="preserve"> с. Камелик</w:t>
            </w:r>
          </w:p>
        </w:tc>
        <w:tc>
          <w:tcPr>
            <w:tcW w:w="837"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363324" w:rsidP="00EC5C8E">
            <w:pPr>
              <w:widowControl w:val="0"/>
              <w:spacing w:after="0" w:line="240" w:lineRule="auto"/>
              <w:ind w:hanging="84"/>
              <w:jc w:val="center"/>
              <w:rPr>
                <w:rFonts w:ascii="Times New Roman" w:eastAsia="Times New Roman" w:hAnsi="Times New Roman" w:cs="Times New Roman"/>
              </w:rPr>
            </w:pPr>
            <w:r w:rsidRPr="00420982">
              <w:rPr>
                <w:rFonts w:ascii="Times New Roman" w:hAnsi="Times New Roman" w:cs="Times New Roman"/>
              </w:rPr>
              <w:t>2010</w:t>
            </w:r>
          </w:p>
        </w:tc>
        <w:tc>
          <w:tcPr>
            <w:tcW w:w="1035"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363324" w:rsidP="00EC5C8E">
            <w:pPr>
              <w:widowControl w:val="0"/>
              <w:spacing w:after="0" w:line="240" w:lineRule="auto"/>
              <w:ind w:hanging="84"/>
              <w:jc w:val="center"/>
              <w:rPr>
                <w:rFonts w:ascii="Times New Roman" w:eastAsia="Times New Roman" w:hAnsi="Times New Roman" w:cs="Times New Roman"/>
              </w:rPr>
            </w:pPr>
            <w:r w:rsidRPr="00420982">
              <w:rPr>
                <w:rFonts w:ascii="Times New Roman" w:hAnsi="Times New Roman" w:cs="Times New Roman"/>
              </w:rPr>
              <w:t>Администрация Старопорубежского МО</w:t>
            </w:r>
          </w:p>
        </w:tc>
      </w:tr>
      <w:tr w:rsidR="00674B98" w:rsidRPr="00C85429" w:rsidTr="0017393A">
        <w:trPr>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08580B" w:rsidP="00525933">
            <w:pPr>
              <w:keepNext/>
              <w:spacing w:after="0" w:line="240" w:lineRule="auto"/>
              <w:ind w:hanging="46"/>
              <w:jc w:val="center"/>
              <w:rPr>
                <w:rFonts w:ascii="Times New Roman" w:hAnsi="Times New Roman" w:cs="Times New Roman"/>
                <w:b/>
              </w:rPr>
            </w:pPr>
            <w:r w:rsidRPr="00420982">
              <w:rPr>
                <w:rFonts w:ascii="Times New Roman" w:hAnsi="Times New Roman" w:cs="Times New Roman"/>
                <w:b/>
              </w:rPr>
              <w:t>6</w:t>
            </w:r>
          </w:p>
        </w:tc>
        <w:tc>
          <w:tcPr>
            <w:tcW w:w="976"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AA3465" w:rsidP="00AA3465">
            <w:pPr>
              <w:keepNext/>
              <w:spacing w:after="0" w:line="240" w:lineRule="auto"/>
              <w:ind w:hanging="84"/>
              <w:jc w:val="center"/>
              <w:rPr>
                <w:rFonts w:ascii="Times New Roman" w:eastAsia="Times New Roman" w:hAnsi="Times New Roman" w:cs="Times New Roman"/>
              </w:rPr>
            </w:pPr>
            <w:r w:rsidRPr="00420982">
              <w:rPr>
                <w:rFonts w:ascii="Times New Roman" w:eastAsia="Times New Roman" w:hAnsi="Times New Roman" w:cs="Times New Roman"/>
              </w:rPr>
              <w:t xml:space="preserve">Водонапорная башня </w:t>
            </w:r>
          </w:p>
        </w:tc>
        <w:tc>
          <w:tcPr>
            <w:tcW w:w="971"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AA3465" w:rsidP="00483790">
            <w:pPr>
              <w:keepNext/>
              <w:spacing w:after="0" w:line="240" w:lineRule="auto"/>
              <w:ind w:hanging="84"/>
              <w:jc w:val="center"/>
              <w:rPr>
                <w:rFonts w:ascii="Times New Roman" w:eastAsia="Times New Roman" w:hAnsi="Times New Roman" w:cs="Times New Roman"/>
              </w:rPr>
            </w:pPr>
            <w:r w:rsidRPr="00420982">
              <w:rPr>
                <w:rFonts w:ascii="Times New Roman" w:eastAsia="Times New Roman" w:hAnsi="Times New Roman" w:cs="Times New Roman"/>
              </w:rPr>
              <w:t>-</w:t>
            </w:r>
          </w:p>
        </w:tc>
        <w:tc>
          <w:tcPr>
            <w:tcW w:w="912"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AA3465" w:rsidP="00483790">
            <w:pPr>
              <w:keepNext/>
              <w:spacing w:after="0" w:line="240" w:lineRule="auto"/>
              <w:ind w:hanging="84"/>
              <w:jc w:val="center"/>
              <w:rPr>
                <w:rFonts w:ascii="Times New Roman" w:eastAsia="Times New Roman" w:hAnsi="Times New Roman" w:cs="Times New Roman"/>
              </w:rPr>
            </w:pPr>
            <w:r w:rsidRPr="00420982">
              <w:rPr>
                <w:rFonts w:ascii="Times New Roman" w:eastAsia="Times New Roman" w:hAnsi="Times New Roman" w:cs="Times New Roman"/>
              </w:rPr>
              <w:t>п. Степной</w:t>
            </w:r>
          </w:p>
        </w:tc>
        <w:tc>
          <w:tcPr>
            <w:tcW w:w="837"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AA3465" w:rsidP="00483790">
            <w:pPr>
              <w:keepNext/>
              <w:spacing w:after="0" w:line="240" w:lineRule="auto"/>
              <w:ind w:hanging="84"/>
              <w:jc w:val="center"/>
              <w:rPr>
                <w:rFonts w:ascii="Times New Roman" w:eastAsia="Times New Roman" w:hAnsi="Times New Roman" w:cs="Times New Roman"/>
              </w:rPr>
            </w:pPr>
            <w:r w:rsidRPr="00420982">
              <w:rPr>
                <w:rFonts w:ascii="Times New Roman" w:eastAsia="Times New Roman" w:hAnsi="Times New Roman" w:cs="Times New Roman"/>
              </w:rPr>
              <w:t>2011</w:t>
            </w:r>
          </w:p>
        </w:tc>
        <w:tc>
          <w:tcPr>
            <w:tcW w:w="1035" w:type="pct"/>
            <w:tcBorders>
              <w:top w:val="single" w:sz="4" w:space="0" w:color="000000"/>
              <w:left w:val="single" w:sz="4" w:space="0" w:color="000000"/>
              <w:bottom w:val="single" w:sz="4" w:space="0" w:color="000000"/>
              <w:right w:val="single" w:sz="4" w:space="0" w:color="000000"/>
            </w:tcBorders>
            <w:vAlign w:val="center"/>
          </w:tcPr>
          <w:p w:rsidR="0008580B" w:rsidRPr="00420982" w:rsidRDefault="006C4CD0" w:rsidP="00483790">
            <w:pPr>
              <w:keepNext/>
              <w:spacing w:after="0" w:line="240" w:lineRule="auto"/>
              <w:ind w:hanging="84"/>
              <w:jc w:val="center"/>
              <w:rPr>
                <w:rFonts w:ascii="Times New Roman" w:eastAsia="Times New Roman" w:hAnsi="Times New Roman" w:cs="Times New Roman"/>
              </w:rPr>
            </w:pPr>
            <w:r w:rsidRPr="00420982">
              <w:rPr>
                <w:rFonts w:ascii="Times New Roman" w:hAnsi="Times New Roman" w:cs="Times New Roman"/>
              </w:rPr>
              <w:t>Администрация Старопорубежского МО</w:t>
            </w:r>
          </w:p>
        </w:tc>
      </w:tr>
      <w:tr w:rsidR="00E403BA" w:rsidRPr="00C85429" w:rsidTr="0017393A">
        <w:trPr>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E403BA" w:rsidRPr="00420982" w:rsidRDefault="00A2459E" w:rsidP="00525933">
            <w:pPr>
              <w:keepNext/>
              <w:spacing w:after="0" w:line="240" w:lineRule="auto"/>
              <w:ind w:hanging="46"/>
              <w:jc w:val="center"/>
              <w:rPr>
                <w:rFonts w:ascii="Times New Roman" w:hAnsi="Times New Roman" w:cs="Times New Roman"/>
                <w:b/>
              </w:rPr>
            </w:pPr>
            <w:r>
              <w:rPr>
                <w:rFonts w:ascii="Times New Roman" w:hAnsi="Times New Roman" w:cs="Times New Roman"/>
                <w:b/>
              </w:rPr>
              <w:t>7</w:t>
            </w:r>
          </w:p>
        </w:tc>
        <w:tc>
          <w:tcPr>
            <w:tcW w:w="976" w:type="pct"/>
            <w:tcBorders>
              <w:top w:val="single" w:sz="4" w:space="0" w:color="000000"/>
              <w:left w:val="single" w:sz="4" w:space="0" w:color="000000"/>
              <w:bottom w:val="single" w:sz="4" w:space="0" w:color="000000"/>
              <w:right w:val="single" w:sz="4" w:space="0" w:color="000000"/>
            </w:tcBorders>
            <w:vAlign w:val="center"/>
          </w:tcPr>
          <w:p w:rsidR="00E403BA" w:rsidRPr="00420982" w:rsidRDefault="00E403BA" w:rsidP="00525933">
            <w:pPr>
              <w:keepNext/>
              <w:spacing w:after="0" w:line="240" w:lineRule="auto"/>
              <w:ind w:hanging="84"/>
              <w:jc w:val="center"/>
              <w:rPr>
                <w:rFonts w:ascii="Times New Roman" w:eastAsia="Times New Roman" w:hAnsi="Times New Roman" w:cs="Times New Roman"/>
              </w:rPr>
            </w:pPr>
            <w:r>
              <w:rPr>
                <w:rFonts w:ascii="Times New Roman" w:eastAsia="Times New Roman" w:hAnsi="Times New Roman" w:cs="Times New Roman"/>
              </w:rPr>
              <w:t>В</w:t>
            </w:r>
            <w:r w:rsidRPr="00E403BA">
              <w:rPr>
                <w:rFonts w:ascii="Times New Roman" w:eastAsia="Times New Roman" w:hAnsi="Times New Roman" w:cs="Times New Roman"/>
              </w:rPr>
              <w:t>одонапорная башня</w:t>
            </w:r>
          </w:p>
        </w:tc>
        <w:tc>
          <w:tcPr>
            <w:tcW w:w="971" w:type="pct"/>
            <w:tcBorders>
              <w:top w:val="single" w:sz="4" w:space="0" w:color="000000"/>
              <w:left w:val="single" w:sz="4" w:space="0" w:color="000000"/>
              <w:bottom w:val="single" w:sz="4" w:space="0" w:color="000000"/>
              <w:right w:val="single" w:sz="4" w:space="0" w:color="000000"/>
            </w:tcBorders>
            <w:vAlign w:val="center"/>
          </w:tcPr>
          <w:p w:rsidR="00E403BA" w:rsidRPr="00420982" w:rsidRDefault="00E403BA" w:rsidP="00483790">
            <w:pPr>
              <w:keepNext/>
              <w:spacing w:after="0" w:line="240" w:lineRule="auto"/>
              <w:ind w:hanging="84"/>
              <w:jc w:val="center"/>
              <w:rPr>
                <w:rFonts w:ascii="Times New Roman" w:eastAsia="Times New Roman" w:hAnsi="Times New Roman" w:cs="Times New Roman"/>
              </w:rPr>
            </w:pPr>
          </w:p>
        </w:tc>
        <w:tc>
          <w:tcPr>
            <w:tcW w:w="912" w:type="pct"/>
            <w:tcBorders>
              <w:top w:val="single" w:sz="4" w:space="0" w:color="000000"/>
              <w:left w:val="single" w:sz="4" w:space="0" w:color="000000"/>
              <w:bottom w:val="single" w:sz="4" w:space="0" w:color="000000"/>
              <w:right w:val="single" w:sz="4" w:space="0" w:color="000000"/>
            </w:tcBorders>
            <w:vAlign w:val="center"/>
          </w:tcPr>
          <w:p w:rsidR="00E403BA" w:rsidRPr="00420982" w:rsidRDefault="00E403BA" w:rsidP="00E403BA">
            <w:pPr>
              <w:keepNext/>
              <w:spacing w:after="0" w:line="240" w:lineRule="auto"/>
              <w:ind w:hanging="84"/>
              <w:jc w:val="center"/>
              <w:rPr>
                <w:rFonts w:ascii="Times New Roman" w:eastAsia="Times New Roman" w:hAnsi="Times New Roman" w:cs="Times New Roman"/>
              </w:rPr>
            </w:pPr>
            <w:r>
              <w:rPr>
                <w:rFonts w:ascii="Times New Roman" w:eastAsia="Times New Roman" w:hAnsi="Times New Roman" w:cs="Times New Roman"/>
              </w:rPr>
              <w:t>с.</w:t>
            </w:r>
            <w:r w:rsidRPr="00E403BA">
              <w:rPr>
                <w:rFonts w:ascii="Times New Roman" w:eastAsia="Times New Roman" w:hAnsi="Times New Roman" w:cs="Times New Roman"/>
              </w:rPr>
              <w:t xml:space="preserve"> Старая Порубежка</w:t>
            </w:r>
          </w:p>
        </w:tc>
        <w:tc>
          <w:tcPr>
            <w:tcW w:w="837" w:type="pct"/>
            <w:tcBorders>
              <w:top w:val="single" w:sz="4" w:space="0" w:color="000000"/>
              <w:left w:val="single" w:sz="4" w:space="0" w:color="000000"/>
              <w:bottom w:val="single" w:sz="4" w:space="0" w:color="000000"/>
              <w:right w:val="single" w:sz="4" w:space="0" w:color="000000"/>
            </w:tcBorders>
            <w:vAlign w:val="center"/>
          </w:tcPr>
          <w:p w:rsidR="00E403BA" w:rsidRPr="00420982" w:rsidRDefault="00E403BA" w:rsidP="00483790">
            <w:pPr>
              <w:keepNext/>
              <w:spacing w:after="0" w:line="240" w:lineRule="auto"/>
              <w:ind w:hanging="84"/>
              <w:jc w:val="center"/>
              <w:rPr>
                <w:rFonts w:ascii="Times New Roman" w:hAnsi="Times New Roman" w:cs="Times New Roman"/>
              </w:rPr>
            </w:pPr>
          </w:p>
        </w:tc>
        <w:tc>
          <w:tcPr>
            <w:tcW w:w="1035" w:type="pct"/>
            <w:tcBorders>
              <w:top w:val="single" w:sz="4" w:space="0" w:color="000000"/>
              <w:left w:val="single" w:sz="4" w:space="0" w:color="000000"/>
              <w:bottom w:val="single" w:sz="4" w:space="0" w:color="000000"/>
              <w:right w:val="single" w:sz="4" w:space="0" w:color="000000"/>
            </w:tcBorders>
            <w:vAlign w:val="center"/>
          </w:tcPr>
          <w:p w:rsidR="00E403BA" w:rsidRPr="00420982" w:rsidRDefault="00A2459E" w:rsidP="00483790">
            <w:pPr>
              <w:keepNext/>
              <w:spacing w:after="0" w:line="240" w:lineRule="auto"/>
              <w:ind w:hanging="84"/>
              <w:jc w:val="center"/>
              <w:rPr>
                <w:rFonts w:ascii="Times New Roman" w:hAnsi="Times New Roman" w:cs="Times New Roman"/>
              </w:rPr>
            </w:pPr>
            <w:r w:rsidRPr="00420982">
              <w:rPr>
                <w:rFonts w:ascii="Times New Roman" w:hAnsi="Times New Roman" w:cs="Times New Roman"/>
              </w:rPr>
              <w:t>Администрация Старопорубежского МО</w:t>
            </w:r>
          </w:p>
        </w:tc>
      </w:tr>
    </w:tbl>
    <w:p w:rsidR="00D22489" w:rsidRDefault="00D22489" w:rsidP="00573189">
      <w:pPr>
        <w:pStyle w:val="Tabl"/>
        <w:keepNext w:val="0"/>
        <w:tabs>
          <w:tab w:val="left" w:pos="1134"/>
        </w:tabs>
        <w:spacing w:before="0"/>
        <w:ind w:firstLine="709"/>
        <w:jc w:val="both"/>
        <w:rPr>
          <w:rFonts w:ascii="Times New Roman" w:hAnsi="Times New Roman"/>
          <w:b/>
          <w:i w:val="0"/>
          <w:snapToGrid w:val="0"/>
        </w:rPr>
      </w:pPr>
    </w:p>
    <w:p w:rsidR="00D80438" w:rsidRPr="002A27C3" w:rsidRDefault="00D80438" w:rsidP="00D80438">
      <w:pPr>
        <w:spacing w:after="0" w:line="300" w:lineRule="auto"/>
        <w:ind w:firstLine="709"/>
        <w:jc w:val="both"/>
        <w:rPr>
          <w:rFonts w:ascii="Times New Roman" w:hAnsi="Times New Roman" w:cs="Times New Roman"/>
          <w:i/>
          <w:sz w:val="28"/>
          <w:szCs w:val="28"/>
        </w:rPr>
      </w:pPr>
      <w:r w:rsidRPr="002A27C3">
        <w:rPr>
          <w:rFonts w:ascii="Times New Roman" w:hAnsi="Times New Roman" w:cs="Times New Roman"/>
          <w:i/>
          <w:sz w:val="28"/>
          <w:szCs w:val="28"/>
        </w:rPr>
        <w:t xml:space="preserve">Водоотведение </w:t>
      </w:r>
    </w:p>
    <w:p w:rsidR="00573189" w:rsidRPr="00EE29FB" w:rsidRDefault="00D5045D" w:rsidP="00573189">
      <w:pPr>
        <w:spacing w:after="0" w:line="30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Централизованного водоотведения в муниципальном образовании не имеется, используются септики: отстойники,</w:t>
      </w:r>
      <w:r w:rsidR="00573189" w:rsidRPr="00EE29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выгреба, локальные очистные сооружения с выходом на рельеф.</w:t>
      </w:r>
    </w:p>
    <w:p w:rsidR="00573189" w:rsidRDefault="00573189" w:rsidP="00573189">
      <w:pPr>
        <w:pStyle w:val="31"/>
        <w:widowControl w:val="0"/>
        <w:spacing w:after="0" w:line="300" w:lineRule="auto"/>
        <w:ind w:left="0" w:firstLine="709"/>
        <w:jc w:val="both"/>
        <w:rPr>
          <w:bCs/>
          <w:snapToGrid w:val="0"/>
          <w:sz w:val="28"/>
          <w:szCs w:val="28"/>
        </w:rPr>
      </w:pPr>
      <w:r w:rsidRPr="00E15470">
        <w:rPr>
          <w:bCs/>
          <w:snapToGrid w:val="0"/>
          <w:sz w:val="28"/>
          <w:szCs w:val="28"/>
        </w:rPr>
        <w:t>Водоотведение большинства населенных пунктов района предусматривает утилизацию хозяйственно-бытовых стоков населения и скота находящегося в личном пользовании в виде сброса на рельеф производственных стоков и вывоз навоза с ферм на поля запахивания.</w:t>
      </w:r>
    </w:p>
    <w:p w:rsidR="00D5045D" w:rsidRDefault="00D5045D" w:rsidP="00573189">
      <w:pPr>
        <w:pStyle w:val="31"/>
        <w:widowControl w:val="0"/>
        <w:spacing w:after="0" w:line="300" w:lineRule="auto"/>
        <w:ind w:left="0" w:firstLine="709"/>
        <w:jc w:val="both"/>
        <w:rPr>
          <w:bCs/>
          <w:snapToGrid w:val="0"/>
          <w:sz w:val="28"/>
          <w:szCs w:val="28"/>
        </w:rPr>
      </w:pPr>
    </w:p>
    <w:p w:rsidR="00D80438" w:rsidRDefault="00D80438" w:rsidP="00533B19">
      <w:pPr>
        <w:pStyle w:val="af8"/>
        <w:numPr>
          <w:ilvl w:val="2"/>
          <w:numId w:val="57"/>
        </w:numPr>
        <w:tabs>
          <w:tab w:val="left" w:pos="1560"/>
          <w:tab w:val="left" w:pos="1701"/>
          <w:tab w:val="num" w:pos="6173"/>
        </w:tabs>
        <w:spacing w:after="0" w:line="300" w:lineRule="auto"/>
        <w:ind w:left="0" w:firstLine="709"/>
        <w:jc w:val="left"/>
        <w:outlineLvl w:val="1"/>
      </w:pPr>
      <w:bookmarkStart w:id="102" w:name="_Toc184368327"/>
      <w:r w:rsidRPr="00D80438">
        <w:t>Теплоснабжение</w:t>
      </w:r>
      <w:bookmarkEnd w:id="102"/>
    </w:p>
    <w:p w:rsidR="00AE69DE" w:rsidRPr="00D5045D" w:rsidRDefault="00D5045D" w:rsidP="00AE69DE">
      <w:pPr>
        <w:pStyle w:val="af8"/>
        <w:widowControl w:val="0"/>
        <w:shd w:val="clear" w:color="auto" w:fill="FFFFFF" w:themeFill="background1"/>
        <w:tabs>
          <w:tab w:val="left" w:pos="1701"/>
        </w:tabs>
        <w:spacing w:after="0" w:line="300" w:lineRule="auto"/>
        <w:rPr>
          <w:b w:val="0"/>
        </w:rPr>
      </w:pPr>
      <w:r w:rsidRPr="00D5045D">
        <w:rPr>
          <w:b w:val="0"/>
        </w:rPr>
        <w:t xml:space="preserve">В настоящее время населенные пункты Старопорубежского муниципального образования Пугачевского муниципального района </w:t>
      </w:r>
      <w:r w:rsidRPr="00D5045D">
        <w:rPr>
          <w:b w:val="0"/>
          <w:bCs/>
        </w:rPr>
        <w:t xml:space="preserve"> Саратовской области</w:t>
      </w:r>
      <w:r w:rsidRPr="00D5045D">
        <w:rPr>
          <w:b w:val="0"/>
        </w:rPr>
        <w:t xml:space="preserve"> обеспечены централизованным газоснабжением, но  имеется также печное отопление и отоплением с использованием электроприборов</w:t>
      </w:r>
      <w:r w:rsidR="00AE69DE" w:rsidRPr="00D5045D">
        <w:rPr>
          <w:b w:val="0"/>
        </w:rPr>
        <w:t>.</w:t>
      </w:r>
    </w:p>
    <w:p w:rsidR="00EE015B" w:rsidRPr="00C85429" w:rsidRDefault="00EE015B" w:rsidP="00224715">
      <w:pPr>
        <w:widowControl w:val="0"/>
        <w:spacing w:after="0" w:line="240" w:lineRule="auto"/>
        <w:ind w:firstLine="709"/>
        <w:jc w:val="both"/>
        <w:rPr>
          <w:rFonts w:ascii="Times New Roman" w:hAnsi="Times New Roman"/>
          <w:b/>
          <w:sz w:val="24"/>
          <w:szCs w:val="28"/>
        </w:rPr>
      </w:pPr>
      <w:r w:rsidRPr="00AD4076">
        <w:rPr>
          <w:rFonts w:ascii="Times New Roman" w:hAnsi="Times New Roman"/>
          <w:b/>
          <w:sz w:val="24"/>
          <w:szCs w:val="28"/>
        </w:rPr>
        <w:t xml:space="preserve">Таблица </w:t>
      </w:r>
      <w:r>
        <w:rPr>
          <w:rFonts w:ascii="Times New Roman" w:hAnsi="Times New Roman"/>
          <w:b/>
          <w:sz w:val="24"/>
          <w:szCs w:val="28"/>
        </w:rPr>
        <w:t>2.7.2.1</w:t>
      </w:r>
      <w:r w:rsidRPr="00AD4076">
        <w:rPr>
          <w:rFonts w:ascii="Times New Roman" w:hAnsi="Times New Roman"/>
          <w:b/>
          <w:sz w:val="24"/>
          <w:szCs w:val="28"/>
        </w:rPr>
        <w:t xml:space="preserve"> Перечень объектов </w:t>
      </w:r>
      <w:r>
        <w:rPr>
          <w:rFonts w:ascii="Times New Roman" w:hAnsi="Times New Roman"/>
          <w:b/>
          <w:sz w:val="24"/>
          <w:szCs w:val="28"/>
        </w:rPr>
        <w:t>теплоснабжения</w:t>
      </w:r>
      <w:r w:rsidRPr="00C85429">
        <w:rPr>
          <w:rFonts w:ascii="Times New Roman" w:hAnsi="Times New Roman"/>
          <w:b/>
          <w:sz w:val="24"/>
          <w:szCs w:val="28"/>
        </w:rPr>
        <w:t xml:space="preserve"> </w:t>
      </w:r>
      <w:r>
        <w:rPr>
          <w:rFonts w:ascii="Times New Roman" w:hAnsi="Times New Roman"/>
          <w:b/>
          <w:sz w:val="24"/>
          <w:szCs w:val="28"/>
        </w:rPr>
        <w:t>Старопорубежского</w:t>
      </w:r>
      <w:r w:rsidRPr="00AD4076">
        <w:rPr>
          <w:rFonts w:ascii="Times New Roman" w:hAnsi="Times New Roman"/>
          <w:b/>
          <w:sz w:val="24"/>
          <w:szCs w:val="28"/>
        </w:rPr>
        <w:t xml:space="preserve"> </w:t>
      </w:r>
      <w:r>
        <w:rPr>
          <w:rFonts w:ascii="Times New Roman" w:hAnsi="Times New Roman"/>
          <w:b/>
          <w:sz w:val="24"/>
          <w:szCs w:val="28"/>
        </w:rPr>
        <w:t xml:space="preserve">муниципального образования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6"/>
        <w:gridCol w:w="3216"/>
        <w:gridCol w:w="6059"/>
      </w:tblGrid>
      <w:tr w:rsidR="00EE015B" w:rsidRPr="00C85429" w:rsidTr="00DC35AF">
        <w:trPr>
          <w:cantSplit/>
          <w:trHeight w:val="843"/>
          <w:jc w:val="center"/>
        </w:trPr>
        <w:tc>
          <w:tcPr>
            <w:tcW w:w="550" w:type="pct"/>
            <w:tcBorders>
              <w:top w:val="single" w:sz="4" w:space="0" w:color="000000"/>
              <w:left w:val="single" w:sz="4" w:space="0" w:color="000000"/>
              <w:bottom w:val="single" w:sz="4" w:space="0" w:color="000000"/>
              <w:right w:val="single" w:sz="4" w:space="0" w:color="000000"/>
            </w:tcBorders>
            <w:vAlign w:val="center"/>
          </w:tcPr>
          <w:p w:rsidR="00EE015B" w:rsidRPr="00C85429" w:rsidRDefault="00EE015B" w:rsidP="00224715">
            <w:pPr>
              <w:widowControl w:val="0"/>
              <w:spacing w:after="0" w:line="240" w:lineRule="auto"/>
              <w:jc w:val="center"/>
              <w:rPr>
                <w:rFonts w:ascii="Times New Roman" w:eastAsia="Times New Roman" w:hAnsi="Times New Roman" w:cs="Times New Roman"/>
                <w:b/>
                <w:sz w:val="24"/>
                <w:szCs w:val="24"/>
              </w:rPr>
            </w:pPr>
            <w:r w:rsidRPr="00C85429">
              <w:rPr>
                <w:rFonts w:ascii="Times New Roman" w:hAnsi="Times New Roman" w:cs="Times New Roman"/>
                <w:b/>
                <w:sz w:val="24"/>
                <w:szCs w:val="24"/>
              </w:rPr>
              <w:t>№ п/п</w:t>
            </w:r>
          </w:p>
        </w:tc>
        <w:tc>
          <w:tcPr>
            <w:tcW w:w="1543" w:type="pct"/>
            <w:tcBorders>
              <w:top w:val="single" w:sz="4" w:space="0" w:color="000000"/>
              <w:left w:val="single" w:sz="4" w:space="0" w:color="000000"/>
              <w:bottom w:val="single" w:sz="4" w:space="0" w:color="000000"/>
              <w:right w:val="single" w:sz="4" w:space="0" w:color="000000"/>
            </w:tcBorders>
            <w:vAlign w:val="center"/>
          </w:tcPr>
          <w:p w:rsidR="00EE015B" w:rsidRPr="00C85429" w:rsidRDefault="00EE015B" w:rsidP="00224715">
            <w:pPr>
              <w:widowControl w:val="0"/>
              <w:spacing w:after="0" w:line="240" w:lineRule="auto"/>
              <w:jc w:val="center"/>
              <w:rPr>
                <w:rFonts w:ascii="Times New Roman" w:eastAsia="Times New Roman" w:hAnsi="Times New Roman" w:cs="Times New Roman"/>
                <w:b/>
                <w:sz w:val="24"/>
                <w:szCs w:val="24"/>
              </w:rPr>
            </w:pPr>
            <w:r w:rsidRPr="00C85429">
              <w:rPr>
                <w:rFonts w:ascii="Times New Roman" w:hAnsi="Times New Roman" w:cs="Times New Roman"/>
                <w:b/>
                <w:sz w:val="24"/>
                <w:szCs w:val="24"/>
              </w:rPr>
              <w:t>Наименование объекта</w:t>
            </w:r>
          </w:p>
        </w:tc>
        <w:tc>
          <w:tcPr>
            <w:tcW w:w="2908" w:type="pct"/>
            <w:tcBorders>
              <w:top w:val="single" w:sz="4" w:space="0" w:color="000000"/>
              <w:left w:val="single" w:sz="4" w:space="0" w:color="000000"/>
              <w:bottom w:val="single" w:sz="4" w:space="0" w:color="000000"/>
              <w:right w:val="single" w:sz="4" w:space="0" w:color="000000"/>
            </w:tcBorders>
            <w:vAlign w:val="center"/>
          </w:tcPr>
          <w:p w:rsidR="00EE015B" w:rsidRPr="00C85429" w:rsidRDefault="00EE015B" w:rsidP="00224715">
            <w:pPr>
              <w:widowControl w:val="0"/>
              <w:spacing w:after="0" w:line="240" w:lineRule="auto"/>
              <w:jc w:val="center"/>
              <w:rPr>
                <w:rFonts w:ascii="Times New Roman" w:eastAsia="Times New Roman" w:hAnsi="Times New Roman" w:cs="Times New Roman"/>
                <w:b/>
                <w:sz w:val="24"/>
                <w:szCs w:val="24"/>
              </w:rPr>
            </w:pPr>
            <w:r w:rsidRPr="00C85429">
              <w:rPr>
                <w:rFonts w:ascii="Times New Roman" w:hAnsi="Times New Roman" w:cs="Times New Roman"/>
                <w:b/>
                <w:sz w:val="24"/>
                <w:szCs w:val="24"/>
              </w:rPr>
              <w:t>Местоположение</w:t>
            </w:r>
          </w:p>
        </w:tc>
      </w:tr>
      <w:tr w:rsidR="00EE015B" w:rsidRPr="00C85429" w:rsidTr="00DC35AF">
        <w:trPr>
          <w:jc w:val="center"/>
        </w:trPr>
        <w:tc>
          <w:tcPr>
            <w:tcW w:w="550" w:type="pct"/>
            <w:tcBorders>
              <w:top w:val="single" w:sz="4" w:space="0" w:color="000000"/>
              <w:left w:val="single" w:sz="4" w:space="0" w:color="000000"/>
              <w:bottom w:val="single" w:sz="4" w:space="0" w:color="000000"/>
              <w:right w:val="single" w:sz="4" w:space="0" w:color="000000"/>
            </w:tcBorders>
            <w:vAlign w:val="center"/>
          </w:tcPr>
          <w:p w:rsidR="00EE015B" w:rsidRPr="00C85429" w:rsidRDefault="00EE015B" w:rsidP="00224715">
            <w:pPr>
              <w:widowControl w:val="0"/>
              <w:spacing w:after="0" w:line="240" w:lineRule="auto"/>
              <w:ind w:hanging="46"/>
              <w:jc w:val="center"/>
              <w:rPr>
                <w:rFonts w:ascii="Times New Roman" w:hAnsi="Times New Roman" w:cs="Times New Roman"/>
                <w:b/>
                <w:sz w:val="24"/>
                <w:szCs w:val="24"/>
              </w:rPr>
            </w:pPr>
            <w:r w:rsidRPr="00C85429">
              <w:rPr>
                <w:rFonts w:ascii="Times New Roman" w:hAnsi="Times New Roman" w:cs="Times New Roman"/>
                <w:b/>
                <w:sz w:val="24"/>
                <w:szCs w:val="24"/>
              </w:rPr>
              <w:t>1</w:t>
            </w:r>
          </w:p>
        </w:tc>
        <w:tc>
          <w:tcPr>
            <w:tcW w:w="1543" w:type="pct"/>
            <w:tcBorders>
              <w:top w:val="single" w:sz="4" w:space="0" w:color="000000"/>
              <w:left w:val="single" w:sz="4" w:space="0" w:color="000000"/>
              <w:bottom w:val="single" w:sz="4" w:space="0" w:color="000000"/>
              <w:right w:val="single" w:sz="4" w:space="0" w:color="000000"/>
            </w:tcBorders>
            <w:vAlign w:val="center"/>
          </w:tcPr>
          <w:p w:rsidR="00EE015B" w:rsidRPr="00C85429" w:rsidRDefault="00DC35AF" w:rsidP="00224715">
            <w:pPr>
              <w:widowControl w:val="0"/>
              <w:spacing w:after="0" w:line="240" w:lineRule="auto"/>
              <w:ind w:hanging="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C35AF">
              <w:rPr>
                <w:rFonts w:ascii="Times New Roman" w:eastAsia="Times New Roman" w:hAnsi="Times New Roman" w:cs="Times New Roman"/>
                <w:sz w:val="24"/>
                <w:szCs w:val="24"/>
              </w:rPr>
              <w:t>отельная</w:t>
            </w:r>
          </w:p>
        </w:tc>
        <w:tc>
          <w:tcPr>
            <w:tcW w:w="2908" w:type="pct"/>
            <w:tcBorders>
              <w:top w:val="single" w:sz="4" w:space="0" w:color="000000"/>
              <w:left w:val="single" w:sz="4" w:space="0" w:color="000000"/>
              <w:bottom w:val="single" w:sz="4" w:space="0" w:color="000000"/>
              <w:right w:val="single" w:sz="4" w:space="0" w:color="000000"/>
            </w:tcBorders>
          </w:tcPr>
          <w:p w:rsidR="00EE015B" w:rsidRPr="00C85429" w:rsidRDefault="00DC35AF" w:rsidP="00224715">
            <w:pPr>
              <w:widowControl w:val="0"/>
              <w:spacing w:after="0" w:line="240" w:lineRule="auto"/>
              <w:ind w:hanging="84"/>
              <w:jc w:val="center"/>
              <w:rPr>
                <w:rFonts w:ascii="Times New Roman" w:eastAsia="Times New Roman" w:hAnsi="Times New Roman" w:cs="Times New Roman"/>
                <w:sz w:val="24"/>
                <w:szCs w:val="24"/>
              </w:rPr>
            </w:pPr>
            <w:r w:rsidRPr="00DC35A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DC35AF">
              <w:rPr>
                <w:rFonts w:ascii="Times New Roman" w:eastAsia="Times New Roman" w:hAnsi="Times New Roman" w:cs="Times New Roman"/>
                <w:sz w:val="24"/>
                <w:szCs w:val="24"/>
              </w:rPr>
              <w:t>Старая Порубежка,</w:t>
            </w:r>
            <w:r>
              <w:rPr>
                <w:rFonts w:ascii="Times New Roman" w:eastAsia="Times New Roman" w:hAnsi="Times New Roman" w:cs="Times New Roman"/>
                <w:sz w:val="24"/>
                <w:szCs w:val="24"/>
              </w:rPr>
              <w:t xml:space="preserve"> </w:t>
            </w:r>
            <w:r w:rsidRPr="00DC35AF">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DC35AF">
              <w:rPr>
                <w:rFonts w:ascii="Times New Roman" w:eastAsia="Times New Roman" w:hAnsi="Times New Roman" w:cs="Times New Roman"/>
                <w:sz w:val="24"/>
                <w:szCs w:val="24"/>
              </w:rPr>
              <w:t>Лободина, д.21а</w:t>
            </w:r>
          </w:p>
        </w:tc>
      </w:tr>
      <w:tr w:rsidR="00EE015B" w:rsidRPr="00C85429" w:rsidTr="00DC35AF">
        <w:trPr>
          <w:jc w:val="center"/>
        </w:trPr>
        <w:tc>
          <w:tcPr>
            <w:tcW w:w="550" w:type="pct"/>
            <w:tcBorders>
              <w:top w:val="single" w:sz="4" w:space="0" w:color="000000"/>
              <w:left w:val="single" w:sz="4" w:space="0" w:color="000000"/>
              <w:bottom w:val="single" w:sz="4" w:space="0" w:color="000000"/>
              <w:right w:val="single" w:sz="4" w:space="0" w:color="000000"/>
            </w:tcBorders>
            <w:vAlign w:val="center"/>
          </w:tcPr>
          <w:p w:rsidR="00EE015B" w:rsidRPr="00C85429" w:rsidRDefault="00EE015B" w:rsidP="00224715">
            <w:pPr>
              <w:widowControl w:val="0"/>
              <w:spacing w:after="0" w:line="240" w:lineRule="auto"/>
              <w:ind w:hanging="46"/>
              <w:jc w:val="center"/>
              <w:rPr>
                <w:rFonts w:ascii="Times New Roman" w:hAnsi="Times New Roman" w:cs="Times New Roman"/>
                <w:b/>
                <w:sz w:val="24"/>
                <w:szCs w:val="24"/>
              </w:rPr>
            </w:pPr>
            <w:r w:rsidRPr="00C85429">
              <w:rPr>
                <w:rFonts w:ascii="Times New Roman" w:hAnsi="Times New Roman" w:cs="Times New Roman"/>
                <w:b/>
                <w:sz w:val="24"/>
                <w:szCs w:val="24"/>
              </w:rPr>
              <w:t>2</w:t>
            </w:r>
          </w:p>
        </w:tc>
        <w:tc>
          <w:tcPr>
            <w:tcW w:w="1543" w:type="pct"/>
            <w:tcBorders>
              <w:top w:val="single" w:sz="4" w:space="0" w:color="000000"/>
              <w:left w:val="single" w:sz="4" w:space="0" w:color="000000"/>
              <w:bottom w:val="single" w:sz="4" w:space="0" w:color="000000"/>
              <w:right w:val="single" w:sz="4" w:space="0" w:color="000000"/>
            </w:tcBorders>
            <w:vAlign w:val="center"/>
          </w:tcPr>
          <w:p w:rsidR="00EE015B" w:rsidRPr="00C85429" w:rsidRDefault="00D05B4C" w:rsidP="00224715">
            <w:pPr>
              <w:widowControl w:val="0"/>
              <w:spacing w:after="0" w:line="240" w:lineRule="auto"/>
              <w:ind w:hanging="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C35AF">
              <w:rPr>
                <w:rFonts w:ascii="Times New Roman" w:eastAsia="Times New Roman" w:hAnsi="Times New Roman" w:cs="Times New Roman"/>
                <w:sz w:val="24"/>
                <w:szCs w:val="24"/>
              </w:rPr>
              <w:t>отельная</w:t>
            </w:r>
          </w:p>
        </w:tc>
        <w:tc>
          <w:tcPr>
            <w:tcW w:w="2908" w:type="pct"/>
            <w:tcBorders>
              <w:top w:val="single" w:sz="4" w:space="0" w:color="000000"/>
              <w:left w:val="single" w:sz="4" w:space="0" w:color="000000"/>
              <w:bottom w:val="single" w:sz="4" w:space="0" w:color="000000"/>
              <w:right w:val="single" w:sz="4" w:space="0" w:color="000000"/>
            </w:tcBorders>
          </w:tcPr>
          <w:p w:rsidR="00EE015B" w:rsidRPr="00C85429" w:rsidRDefault="00D05B4C" w:rsidP="00224715">
            <w:pPr>
              <w:widowControl w:val="0"/>
              <w:spacing w:after="0" w:line="240" w:lineRule="auto"/>
              <w:ind w:hanging="84"/>
              <w:jc w:val="center"/>
              <w:rPr>
                <w:rFonts w:ascii="Times New Roman" w:eastAsia="Times New Roman" w:hAnsi="Times New Roman" w:cs="Times New Roman"/>
                <w:sz w:val="24"/>
                <w:szCs w:val="24"/>
              </w:rPr>
            </w:pPr>
            <w:r w:rsidRPr="00D05B4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D05B4C">
              <w:rPr>
                <w:rFonts w:ascii="Times New Roman" w:eastAsia="Times New Roman" w:hAnsi="Times New Roman" w:cs="Times New Roman"/>
                <w:sz w:val="24"/>
                <w:szCs w:val="24"/>
              </w:rPr>
              <w:t>Камелик, ул.</w:t>
            </w:r>
            <w:r>
              <w:rPr>
                <w:rFonts w:ascii="Times New Roman" w:eastAsia="Times New Roman" w:hAnsi="Times New Roman" w:cs="Times New Roman"/>
                <w:sz w:val="24"/>
                <w:szCs w:val="24"/>
              </w:rPr>
              <w:t xml:space="preserve"> </w:t>
            </w:r>
            <w:r w:rsidRPr="00D05B4C">
              <w:rPr>
                <w:rFonts w:ascii="Times New Roman" w:eastAsia="Times New Roman" w:hAnsi="Times New Roman" w:cs="Times New Roman"/>
                <w:sz w:val="24"/>
                <w:szCs w:val="24"/>
              </w:rPr>
              <w:t>Набережная, д.64</w:t>
            </w:r>
          </w:p>
        </w:tc>
      </w:tr>
      <w:tr w:rsidR="00D05B4C" w:rsidRPr="00C85429" w:rsidTr="00DC35AF">
        <w:trPr>
          <w:jc w:val="center"/>
        </w:trPr>
        <w:tc>
          <w:tcPr>
            <w:tcW w:w="550" w:type="pct"/>
            <w:tcBorders>
              <w:top w:val="single" w:sz="4" w:space="0" w:color="000000"/>
              <w:left w:val="single" w:sz="4" w:space="0" w:color="000000"/>
              <w:bottom w:val="single" w:sz="4" w:space="0" w:color="000000"/>
              <w:right w:val="single" w:sz="4" w:space="0" w:color="000000"/>
            </w:tcBorders>
            <w:vAlign w:val="center"/>
          </w:tcPr>
          <w:p w:rsidR="00D05B4C" w:rsidRPr="00C85429" w:rsidRDefault="00D05B4C" w:rsidP="00224715">
            <w:pPr>
              <w:widowControl w:val="0"/>
              <w:spacing w:after="0" w:line="240" w:lineRule="auto"/>
              <w:ind w:hanging="46"/>
              <w:jc w:val="center"/>
              <w:rPr>
                <w:rFonts w:ascii="Times New Roman" w:hAnsi="Times New Roman" w:cs="Times New Roman"/>
                <w:b/>
                <w:sz w:val="24"/>
                <w:szCs w:val="24"/>
              </w:rPr>
            </w:pPr>
            <w:r>
              <w:rPr>
                <w:rFonts w:ascii="Times New Roman" w:hAnsi="Times New Roman" w:cs="Times New Roman"/>
                <w:b/>
                <w:sz w:val="24"/>
                <w:szCs w:val="24"/>
              </w:rPr>
              <w:t>3</w:t>
            </w:r>
          </w:p>
        </w:tc>
        <w:tc>
          <w:tcPr>
            <w:tcW w:w="1543" w:type="pct"/>
            <w:tcBorders>
              <w:top w:val="single" w:sz="4" w:space="0" w:color="000000"/>
              <w:left w:val="single" w:sz="4" w:space="0" w:color="000000"/>
              <w:bottom w:val="single" w:sz="4" w:space="0" w:color="000000"/>
              <w:right w:val="single" w:sz="4" w:space="0" w:color="000000"/>
            </w:tcBorders>
            <w:vAlign w:val="center"/>
          </w:tcPr>
          <w:p w:rsidR="00D05B4C" w:rsidRDefault="00D05B4C" w:rsidP="00224715">
            <w:pPr>
              <w:widowControl w:val="0"/>
              <w:spacing w:after="0" w:line="240" w:lineRule="auto"/>
              <w:ind w:hanging="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C35AF">
              <w:rPr>
                <w:rFonts w:ascii="Times New Roman" w:eastAsia="Times New Roman" w:hAnsi="Times New Roman" w:cs="Times New Roman"/>
                <w:sz w:val="24"/>
                <w:szCs w:val="24"/>
              </w:rPr>
              <w:t>отельная</w:t>
            </w:r>
          </w:p>
        </w:tc>
        <w:tc>
          <w:tcPr>
            <w:tcW w:w="2908" w:type="pct"/>
            <w:tcBorders>
              <w:top w:val="single" w:sz="4" w:space="0" w:color="000000"/>
              <w:left w:val="single" w:sz="4" w:space="0" w:color="000000"/>
              <w:bottom w:val="single" w:sz="4" w:space="0" w:color="000000"/>
              <w:right w:val="single" w:sz="4" w:space="0" w:color="000000"/>
            </w:tcBorders>
          </w:tcPr>
          <w:p w:rsidR="00D05B4C" w:rsidRPr="00D05B4C" w:rsidRDefault="00D05B4C" w:rsidP="00224715">
            <w:pPr>
              <w:widowControl w:val="0"/>
              <w:spacing w:after="0" w:line="240" w:lineRule="auto"/>
              <w:ind w:hanging="84"/>
              <w:jc w:val="center"/>
              <w:rPr>
                <w:rFonts w:ascii="Times New Roman" w:eastAsia="Times New Roman" w:hAnsi="Times New Roman" w:cs="Times New Roman"/>
                <w:sz w:val="24"/>
                <w:szCs w:val="24"/>
              </w:rPr>
            </w:pPr>
            <w:r w:rsidRPr="00D05B4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D05B4C">
              <w:rPr>
                <w:rFonts w:ascii="Times New Roman" w:eastAsia="Times New Roman" w:hAnsi="Times New Roman" w:cs="Times New Roman"/>
                <w:sz w:val="24"/>
                <w:szCs w:val="24"/>
              </w:rPr>
              <w:t>Камелик, ул.</w:t>
            </w:r>
            <w:r>
              <w:rPr>
                <w:rFonts w:ascii="Times New Roman" w:eastAsia="Times New Roman" w:hAnsi="Times New Roman" w:cs="Times New Roman"/>
                <w:sz w:val="24"/>
                <w:szCs w:val="24"/>
              </w:rPr>
              <w:t xml:space="preserve"> </w:t>
            </w:r>
            <w:r w:rsidRPr="00D05B4C">
              <w:rPr>
                <w:rFonts w:ascii="Times New Roman" w:eastAsia="Times New Roman" w:hAnsi="Times New Roman" w:cs="Times New Roman"/>
                <w:sz w:val="24"/>
                <w:szCs w:val="24"/>
              </w:rPr>
              <w:t>Школьная, д.1</w:t>
            </w:r>
          </w:p>
        </w:tc>
      </w:tr>
      <w:tr w:rsidR="004C6BCC" w:rsidRPr="00C85429" w:rsidTr="00DC35AF">
        <w:trPr>
          <w:jc w:val="center"/>
        </w:trPr>
        <w:tc>
          <w:tcPr>
            <w:tcW w:w="550" w:type="pct"/>
            <w:tcBorders>
              <w:top w:val="single" w:sz="4" w:space="0" w:color="000000"/>
              <w:left w:val="single" w:sz="4" w:space="0" w:color="000000"/>
              <w:bottom w:val="single" w:sz="4" w:space="0" w:color="000000"/>
              <w:right w:val="single" w:sz="4" w:space="0" w:color="000000"/>
            </w:tcBorders>
            <w:vAlign w:val="center"/>
          </w:tcPr>
          <w:p w:rsidR="004C6BCC" w:rsidRDefault="004C6BCC" w:rsidP="00224715">
            <w:pPr>
              <w:widowControl w:val="0"/>
              <w:spacing w:after="0" w:line="240" w:lineRule="auto"/>
              <w:ind w:hanging="46"/>
              <w:jc w:val="center"/>
              <w:rPr>
                <w:rFonts w:ascii="Times New Roman" w:hAnsi="Times New Roman" w:cs="Times New Roman"/>
                <w:b/>
                <w:sz w:val="24"/>
                <w:szCs w:val="24"/>
              </w:rPr>
            </w:pPr>
            <w:r>
              <w:rPr>
                <w:rFonts w:ascii="Times New Roman" w:hAnsi="Times New Roman" w:cs="Times New Roman"/>
                <w:b/>
                <w:sz w:val="24"/>
                <w:szCs w:val="24"/>
              </w:rPr>
              <w:t>4</w:t>
            </w:r>
          </w:p>
        </w:tc>
        <w:tc>
          <w:tcPr>
            <w:tcW w:w="1543" w:type="pct"/>
            <w:tcBorders>
              <w:top w:val="single" w:sz="4" w:space="0" w:color="000000"/>
              <w:left w:val="single" w:sz="4" w:space="0" w:color="000000"/>
              <w:bottom w:val="single" w:sz="4" w:space="0" w:color="000000"/>
              <w:right w:val="single" w:sz="4" w:space="0" w:color="000000"/>
            </w:tcBorders>
            <w:vAlign w:val="center"/>
          </w:tcPr>
          <w:p w:rsidR="004C6BCC" w:rsidRDefault="004C6BCC" w:rsidP="00224715">
            <w:pPr>
              <w:widowControl w:val="0"/>
              <w:spacing w:after="0" w:line="240" w:lineRule="auto"/>
              <w:ind w:hanging="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C35AF">
              <w:rPr>
                <w:rFonts w:ascii="Times New Roman" w:eastAsia="Times New Roman" w:hAnsi="Times New Roman" w:cs="Times New Roman"/>
                <w:sz w:val="24"/>
                <w:szCs w:val="24"/>
              </w:rPr>
              <w:t>отельная</w:t>
            </w:r>
          </w:p>
        </w:tc>
        <w:tc>
          <w:tcPr>
            <w:tcW w:w="2908" w:type="pct"/>
            <w:tcBorders>
              <w:top w:val="single" w:sz="4" w:space="0" w:color="000000"/>
              <w:left w:val="single" w:sz="4" w:space="0" w:color="000000"/>
              <w:bottom w:val="single" w:sz="4" w:space="0" w:color="000000"/>
              <w:right w:val="single" w:sz="4" w:space="0" w:color="000000"/>
            </w:tcBorders>
          </w:tcPr>
          <w:p w:rsidR="004C6BCC" w:rsidRPr="00D05B4C" w:rsidRDefault="004C6BCC" w:rsidP="00224715">
            <w:pPr>
              <w:widowControl w:val="0"/>
              <w:spacing w:after="0" w:line="240" w:lineRule="auto"/>
              <w:ind w:hanging="84"/>
              <w:jc w:val="center"/>
              <w:rPr>
                <w:rFonts w:ascii="Times New Roman" w:eastAsia="Times New Roman" w:hAnsi="Times New Roman" w:cs="Times New Roman"/>
                <w:sz w:val="24"/>
                <w:szCs w:val="24"/>
              </w:rPr>
            </w:pPr>
            <w:r w:rsidRPr="004C6BC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4C6BCC">
              <w:rPr>
                <w:rFonts w:ascii="Times New Roman" w:eastAsia="Times New Roman" w:hAnsi="Times New Roman" w:cs="Times New Roman"/>
                <w:sz w:val="24"/>
                <w:szCs w:val="24"/>
              </w:rPr>
              <w:t>Камелик, ул.</w:t>
            </w:r>
            <w:r>
              <w:rPr>
                <w:rFonts w:ascii="Times New Roman" w:eastAsia="Times New Roman" w:hAnsi="Times New Roman" w:cs="Times New Roman"/>
                <w:sz w:val="24"/>
                <w:szCs w:val="24"/>
              </w:rPr>
              <w:t xml:space="preserve"> </w:t>
            </w:r>
            <w:r w:rsidRPr="004C6BCC">
              <w:rPr>
                <w:rFonts w:ascii="Times New Roman" w:eastAsia="Times New Roman" w:hAnsi="Times New Roman" w:cs="Times New Roman"/>
                <w:sz w:val="24"/>
                <w:szCs w:val="24"/>
              </w:rPr>
              <w:t>Набережная, д.58</w:t>
            </w:r>
          </w:p>
        </w:tc>
      </w:tr>
    </w:tbl>
    <w:p w:rsidR="00D80438" w:rsidRPr="00BB585C" w:rsidRDefault="00D80438" w:rsidP="00533B19">
      <w:pPr>
        <w:pStyle w:val="af8"/>
        <w:numPr>
          <w:ilvl w:val="2"/>
          <w:numId w:val="57"/>
        </w:numPr>
        <w:tabs>
          <w:tab w:val="left" w:pos="1560"/>
          <w:tab w:val="left" w:pos="1701"/>
          <w:tab w:val="num" w:pos="6173"/>
        </w:tabs>
        <w:spacing w:after="0" w:line="300" w:lineRule="auto"/>
        <w:ind w:left="0" w:firstLine="709"/>
        <w:jc w:val="left"/>
        <w:outlineLvl w:val="1"/>
      </w:pPr>
      <w:bookmarkStart w:id="103" w:name="_Toc184368328"/>
      <w:r w:rsidRPr="00BB585C">
        <w:lastRenderedPageBreak/>
        <w:t>Электроснабжение</w:t>
      </w:r>
      <w:bookmarkEnd w:id="103"/>
    </w:p>
    <w:p w:rsidR="009A79A5" w:rsidRDefault="009A79A5" w:rsidP="009A79A5">
      <w:pPr>
        <w:widowControl w:val="0"/>
        <w:spacing w:after="0" w:line="300" w:lineRule="auto"/>
        <w:ind w:firstLine="709"/>
        <w:jc w:val="both"/>
        <w:rPr>
          <w:rFonts w:ascii="Times New Roman" w:hAnsi="Times New Roman" w:cs="Times New Roman"/>
          <w:sz w:val="28"/>
          <w:szCs w:val="26"/>
        </w:rPr>
      </w:pPr>
      <w:r w:rsidRPr="00AA0A44">
        <w:rPr>
          <w:rFonts w:ascii="Times New Roman" w:hAnsi="Times New Roman" w:cs="Times New Roman"/>
          <w:sz w:val="28"/>
          <w:szCs w:val="26"/>
        </w:rPr>
        <w:t xml:space="preserve">Электроснабжение потребителей муниципального образования в настоящее время осуществляется от Саратовской энергосистемы, через электроподстанции 110, 35, 10 кВ. </w:t>
      </w:r>
      <w:r>
        <w:rPr>
          <w:rFonts w:ascii="Times New Roman" w:hAnsi="Times New Roman" w:cs="Times New Roman"/>
          <w:sz w:val="28"/>
          <w:szCs w:val="26"/>
        </w:rPr>
        <w:t xml:space="preserve"> </w:t>
      </w:r>
      <w:r w:rsidRPr="00AA0A44">
        <w:rPr>
          <w:rFonts w:ascii="Times New Roman" w:hAnsi="Times New Roman" w:cs="Times New Roman"/>
          <w:sz w:val="28"/>
          <w:szCs w:val="26"/>
        </w:rPr>
        <w:t>Оказание услуг по передаче электрической энергии на территории МО осуществляет Северно</w:t>
      </w:r>
      <w:r>
        <w:rPr>
          <w:rFonts w:ascii="Times New Roman" w:hAnsi="Times New Roman" w:cs="Times New Roman"/>
          <w:sz w:val="28"/>
          <w:szCs w:val="26"/>
        </w:rPr>
        <w:t>е</w:t>
      </w:r>
      <w:r w:rsidRPr="00AA0A44">
        <w:rPr>
          <w:rFonts w:ascii="Times New Roman" w:hAnsi="Times New Roman" w:cs="Times New Roman"/>
          <w:sz w:val="28"/>
          <w:szCs w:val="26"/>
        </w:rPr>
        <w:t xml:space="preserve"> производственно</w:t>
      </w:r>
      <w:r>
        <w:rPr>
          <w:rFonts w:ascii="Times New Roman" w:hAnsi="Times New Roman" w:cs="Times New Roman"/>
          <w:sz w:val="28"/>
          <w:szCs w:val="26"/>
        </w:rPr>
        <w:t>е</w:t>
      </w:r>
      <w:r w:rsidRPr="00AA0A44">
        <w:rPr>
          <w:rFonts w:ascii="Times New Roman" w:hAnsi="Times New Roman" w:cs="Times New Roman"/>
          <w:sz w:val="28"/>
          <w:szCs w:val="26"/>
        </w:rPr>
        <w:t xml:space="preserve"> отделение филиала </w:t>
      </w:r>
      <w:r>
        <w:rPr>
          <w:rFonts w:ascii="Times New Roman" w:hAnsi="Times New Roman" w:cs="Times New Roman"/>
          <w:sz w:val="28"/>
          <w:szCs w:val="26"/>
        </w:rPr>
        <w:t xml:space="preserve"> </w:t>
      </w:r>
      <w:r w:rsidRPr="00AA0A44">
        <w:rPr>
          <w:rFonts w:ascii="Times New Roman" w:hAnsi="Times New Roman" w:cs="Times New Roman"/>
          <w:sz w:val="28"/>
          <w:szCs w:val="26"/>
        </w:rPr>
        <w:t>ПАО «Россети Волга» - «Саратовские распределительные сети».</w:t>
      </w:r>
    </w:p>
    <w:p w:rsidR="009A79A5" w:rsidRDefault="009A79A5" w:rsidP="009A79A5">
      <w:pPr>
        <w:spacing w:after="0" w:line="300" w:lineRule="auto"/>
        <w:ind w:firstLine="709"/>
        <w:jc w:val="both"/>
        <w:rPr>
          <w:rFonts w:ascii="Times New Roman" w:hAnsi="Times New Roman" w:cs="Times New Roman"/>
          <w:sz w:val="28"/>
          <w:szCs w:val="26"/>
        </w:rPr>
      </w:pPr>
      <w:r w:rsidRPr="00F54891">
        <w:rPr>
          <w:rFonts w:ascii="Times New Roman" w:hAnsi="Times New Roman" w:cs="Times New Roman"/>
          <w:sz w:val="28"/>
          <w:szCs w:val="26"/>
        </w:rPr>
        <w:t>Электроснабжение Пугач</w:t>
      </w:r>
      <w:r>
        <w:rPr>
          <w:rFonts w:ascii="Times New Roman" w:hAnsi="Times New Roman" w:cs="Times New Roman"/>
          <w:sz w:val="28"/>
          <w:szCs w:val="26"/>
        </w:rPr>
        <w:t>е</w:t>
      </w:r>
      <w:r w:rsidRPr="00F54891">
        <w:rPr>
          <w:rFonts w:ascii="Times New Roman" w:hAnsi="Times New Roman" w:cs="Times New Roman"/>
          <w:sz w:val="28"/>
          <w:szCs w:val="26"/>
        </w:rPr>
        <w:t>вского муниципального района в настоящее время осуществляется от Саратовской энергосистемы, через электроподстанции 110, 10 кВ.</w:t>
      </w:r>
    </w:p>
    <w:p w:rsidR="009A79A5" w:rsidRPr="00AA5510" w:rsidRDefault="009A79A5" w:rsidP="009A79A5">
      <w:pPr>
        <w:spacing w:after="0" w:line="300" w:lineRule="auto"/>
        <w:ind w:firstLine="709"/>
        <w:jc w:val="both"/>
        <w:rPr>
          <w:rFonts w:ascii="Times New Roman" w:eastAsia="Times New Roman" w:hAnsi="Times New Roman" w:cs="Times New Roman"/>
          <w:b/>
          <w:color w:val="FF0000"/>
          <w:spacing w:val="-2"/>
          <w:w w:val="103"/>
          <w:sz w:val="24"/>
          <w:szCs w:val="28"/>
          <w:lang w:eastAsia="ar-SA"/>
        </w:rPr>
      </w:pPr>
    </w:p>
    <w:p w:rsidR="009A79A5" w:rsidRPr="00AA5510" w:rsidRDefault="009A79A5" w:rsidP="00D97AB3">
      <w:pPr>
        <w:pStyle w:val="Tabn"/>
        <w:ind w:firstLine="709"/>
        <w:jc w:val="both"/>
        <w:rPr>
          <w:b/>
          <w:sz w:val="24"/>
        </w:rPr>
      </w:pPr>
      <w:r w:rsidRPr="00AA5510">
        <w:rPr>
          <w:b/>
          <w:sz w:val="24"/>
        </w:rPr>
        <w:t xml:space="preserve">Таблица </w:t>
      </w:r>
      <w:r w:rsidR="00881200">
        <w:rPr>
          <w:b/>
          <w:sz w:val="24"/>
        </w:rPr>
        <w:t>2.</w:t>
      </w:r>
      <w:r w:rsidRPr="00AA5510">
        <w:rPr>
          <w:b/>
          <w:sz w:val="24"/>
        </w:rPr>
        <w:t xml:space="preserve">7.3.1 </w:t>
      </w:r>
      <w:r w:rsidRPr="00A937D0">
        <w:rPr>
          <w:b/>
          <w:sz w:val="24"/>
        </w:rPr>
        <w:t>Перечень электроподстанций Север</w:t>
      </w:r>
      <w:r w:rsidR="001814C4">
        <w:rPr>
          <w:b/>
          <w:sz w:val="24"/>
        </w:rPr>
        <w:t>о-восточного</w:t>
      </w:r>
      <w:r w:rsidRPr="00A937D0">
        <w:rPr>
          <w:b/>
          <w:sz w:val="24"/>
        </w:rPr>
        <w:t xml:space="preserve"> производственного отделения  филиала ПАО «Россети Волга» - «Саратовские распределительные сети»  на территории Старопорубежского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772"/>
        <w:gridCol w:w="2214"/>
        <w:gridCol w:w="1155"/>
        <w:gridCol w:w="1092"/>
        <w:gridCol w:w="1527"/>
        <w:gridCol w:w="1243"/>
        <w:gridCol w:w="2218"/>
      </w:tblGrid>
      <w:tr w:rsidR="009A79A5" w:rsidRPr="00F271FF" w:rsidTr="008C4FD0">
        <w:trPr>
          <w:trHeight w:val="2052"/>
          <w:jc w:val="center"/>
        </w:trPr>
        <w:tc>
          <w:tcPr>
            <w:tcW w:w="378" w:type="pct"/>
            <w:tcMar>
              <w:left w:w="0" w:type="dxa"/>
              <w:right w:w="0" w:type="dxa"/>
            </w:tcMar>
            <w:vAlign w:val="center"/>
          </w:tcPr>
          <w:p w:rsidR="009A79A5" w:rsidRPr="00F271FF" w:rsidRDefault="009A79A5" w:rsidP="00D97AB3">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 п/п</w:t>
            </w:r>
          </w:p>
        </w:tc>
        <w:tc>
          <w:tcPr>
            <w:tcW w:w="1083" w:type="pct"/>
            <w:tcMar>
              <w:left w:w="0" w:type="dxa"/>
              <w:right w:w="0" w:type="dxa"/>
            </w:tcMar>
            <w:vAlign w:val="center"/>
          </w:tcPr>
          <w:p w:rsidR="009A79A5" w:rsidRPr="00F271FF" w:rsidRDefault="009A79A5" w:rsidP="00D97AB3">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Наименование подстанции</w:t>
            </w:r>
          </w:p>
        </w:tc>
        <w:tc>
          <w:tcPr>
            <w:tcW w:w="565" w:type="pct"/>
            <w:tcMar>
              <w:left w:w="0" w:type="dxa"/>
              <w:right w:w="0" w:type="dxa"/>
            </w:tcMar>
            <w:textDirection w:val="btLr"/>
            <w:vAlign w:val="center"/>
          </w:tcPr>
          <w:p w:rsidR="009A79A5" w:rsidRPr="00F271FF" w:rsidRDefault="009A79A5" w:rsidP="00D97AB3">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Напряжение, кВ</w:t>
            </w:r>
          </w:p>
        </w:tc>
        <w:tc>
          <w:tcPr>
            <w:tcW w:w="534" w:type="pct"/>
            <w:tcMar>
              <w:left w:w="0" w:type="dxa"/>
              <w:right w:w="0" w:type="dxa"/>
            </w:tcMar>
            <w:textDirection w:val="btLr"/>
            <w:vAlign w:val="center"/>
          </w:tcPr>
          <w:p w:rsidR="009A79A5" w:rsidRPr="00F271FF" w:rsidRDefault="009A79A5" w:rsidP="00D97AB3">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Общая мощность, кВА</w:t>
            </w:r>
          </w:p>
        </w:tc>
        <w:tc>
          <w:tcPr>
            <w:tcW w:w="747" w:type="pct"/>
            <w:tcMar>
              <w:left w:w="0" w:type="dxa"/>
              <w:right w:w="0" w:type="dxa"/>
            </w:tcMar>
            <w:textDirection w:val="btLr"/>
            <w:vAlign w:val="center"/>
          </w:tcPr>
          <w:p w:rsidR="009A79A5" w:rsidRPr="00F271FF" w:rsidRDefault="009A79A5" w:rsidP="00D97AB3">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Количество трансформаторов</w:t>
            </w:r>
          </w:p>
        </w:tc>
        <w:tc>
          <w:tcPr>
            <w:tcW w:w="608" w:type="pct"/>
            <w:tcMar>
              <w:left w:w="0" w:type="dxa"/>
              <w:right w:w="0" w:type="dxa"/>
            </w:tcMar>
            <w:textDirection w:val="btLr"/>
            <w:vAlign w:val="center"/>
          </w:tcPr>
          <w:p w:rsidR="009A79A5" w:rsidRPr="00F271FF" w:rsidRDefault="009A79A5" w:rsidP="00D97AB3">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Год ввода в эксплуатацию</w:t>
            </w:r>
          </w:p>
        </w:tc>
        <w:tc>
          <w:tcPr>
            <w:tcW w:w="1086" w:type="pct"/>
            <w:tcMar>
              <w:left w:w="0" w:type="dxa"/>
              <w:right w:w="0" w:type="dxa"/>
            </w:tcMar>
            <w:vAlign w:val="center"/>
          </w:tcPr>
          <w:p w:rsidR="009A79A5" w:rsidRPr="00F271FF" w:rsidRDefault="009A79A5" w:rsidP="00D97AB3">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Местонахождение</w:t>
            </w:r>
          </w:p>
        </w:tc>
      </w:tr>
      <w:tr w:rsidR="009A79A5" w:rsidRPr="00F271FF" w:rsidTr="008C4FD0">
        <w:trPr>
          <w:trHeight w:val="20"/>
          <w:jc w:val="center"/>
        </w:trPr>
        <w:tc>
          <w:tcPr>
            <w:tcW w:w="378" w:type="pct"/>
            <w:tcMar>
              <w:left w:w="28" w:type="dxa"/>
              <w:right w:w="28" w:type="dxa"/>
            </w:tcMar>
            <w:vAlign w:val="center"/>
          </w:tcPr>
          <w:p w:rsidR="009A79A5" w:rsidRPr="00F271FF" w:rsidRDefault="009A79A5" w:rsidP="00D97AB3">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1</w:t>
            </w:r>
          </w:p>
        </w:tc>
        <w:tc>
          <w:tcPr>
            <w:tcW w:w="1083" w:type="pct"/>
            <w:tcMar>
              <w:left w:w="28" w:type="dxa"/>
              <w:right w:w="28" w:type="dxa"/>
            </w:tcMar>
            <w:vAlign w:val="center"/>
          </w:tcPr>
          <w:p w:rsidR="009A79A5" w:rsidRPr="0098500C" w:rsidRDefault="00A937D0" w:rsidP="00D97AB3">
            <w:pPr>
              <w:spacing w:after="0" w:line="240" w:lineRule="auto"/>
              <w:rPr>
                <w:rFonts w:ascii="Times New Roman" w:hAnsi="Times New Roman" w:cs="Times New Roman"/>
              </w:rPr>
            </w:pPr>
            <w:r w:rsidRPr="0098500C">
              <w:rPr>
                <w:rFonts w:ascii="Times New Roman" w:hAnsi="Times New Roman" w:cs="Times New Roman"/>
              </w:rPr>
              <w:t>Камеликская</w:t>
            </w:r>
          </w:p>
        </w:tc>
        <w:tc>
          <w:tcPr>
            <w:tcW w:w="565" w:type="pct"/>
            <w:tcMar>
              <w:left w:w="0" w:type="dxa"/>
              <w:right w:w="0" w:type="dxa"/>
            </w:tcMar>
            <w:vAlign w:val="center"/>
          </w:tcPr>
          <w:p w:rsidR="009A79A5" w:rsidRPr="0098500C" w:rsidRDefault="00A937D0" w:rsidP="00D97AB3">
            <w:pPr>
              <w:spacing w:after="0" w:line="240" w:lineRule="auto"/>
              <w:jc w:val="center"/>
              <w:rPr>
                <w:rFonts w:ascii="Times New Roman" w:hAnsi="Times New Roman" w:cs="Times New Roman"/>
              </w:rPr>
            </w:pPr>
            <w:r w:rsidRPr="0098500C">
              <w:rPr>
                <w:rFonts w:ascii="Times New Roman" w:hAnsi="Times New Roman" w:cs="Times New Roman"/>
              </w:rPr>
              <w:t>35/6-10</w:t>
            </w:r>
          </w:p>
        </w:tc>
        <w:tc>
          <w:tcPr>
            <w:tcW w:w="534" w:type="pct"/>
            <w:tcMar>
              <w:left w:w="28" w:type="dxa"/>
              <w:right w:w="28" w:type="dxa"/>
            </w:tcMar>
            <w:vAlign w:val="center"/>
          </w:tcPr>
          <w:p w:rsidR="009A79A5" w:rsidRPr="0098500C" w:rsidRDefault="00A937D0" w:rsidP="00D97AB3">
            <w:pPr>
              <w:spacing w:after="0" w:line="240" w:lineRule="auto"/>
              <w:jc w:val="center"/>
              <w:rPr>
                <w:rFonts w:ascii="Times New Roman" w:hAnsi="Times New Roman" w:cs="Times New Roman"/>
              </w:rPr>
            </w:pPr>
            <w:r w:rsidRPr="0098500C">
              <w:rPr>
                <w:rFonts w:ascii="Times New Roman" w:hAnsi="Times New Roman" w:cs="Times New Roman"/>
              </w:rPr>
              <w:t>4200</w:t>
            </w:r>
          </w:p>
        </w:tc>
        <w:tc>
          <w:tcPr>
            <w:tcW w:w="747" w:type="pct"/>
            <w:tcMar>
              <w:left w:w="28" w:type="dxa"/>
              <w:right w:w="28" w:type="dxa"/>
            </w:tcMar>
            <w:vAlign w:val="center"/>
          </w:tcPr>
          <w:p w:rsidR="009A79A5" w:rsidRPr="0098500C" w:rsidRDefault="00A937D0" w:rsidP="00D97AB3">
            <w:pPr>
              <w:spacing w:after="0" w:line="240" w:lineRule="auto"/>
              <w:jc w:val="center"/>
              <w:rPr>
                <w:rFonts w:ascii="Times New Roman" w:hAnsi="Times New Roman" w:cs="Times New Roman"/>
              </w:rPr>
            </w:pPr>
            <w:r w:rsidRPr="0098500C">
              <w:rPr>
                <w:rFonts w:ascii="Times New Roman" w:hAnsi="Times New Roman" w:cs="Times New Roman"/>
              </w:rPr>
              <w:t>2</w:t>
            </w:r>
          </w:p>
        </w:tc>
        <w:tc>
          <w:tcPr>
            <w:tcW w:w="608" w:type="pct"/>
            <w:tcMar>
              <w:left w:w="28" w:type="dxa"/>
              <w:right w:w="28" w:type="dxa"/>
            </w:tcMar>
            <w:vAlign w:val="center"/>
          </w:tcPr>
          <w:p w:rsidR="009A79A5" w:rsidRPr="0098500C" w:rsidRDefault="00A937D0" w:rsidP="00D97AB3">
            <w:pPr>
              <w:spacing w:after="0" w:line="240" w:lineRule="auto"/>
              <w:jc w:val="center"/>
              <w:rPr>
                <w:rFonts w:ascii="Times New Roman" w:hAnsi="Times New Roman" w:cs="Times New Roman"/>
              </w:rPr>
            </w:pPr>
            <w:r w:rsidRPr="0098500C">
              <w:rPr>
                <w:rFonts w:ascii="Times New Roman" w:hAnsi="Times New Roman" w:cs="Times New Roman"/>
              </w:rPr>
              <w:t>1978</w:t>
            </w:r>
          </w:p>
        </w:tc>
        <w:tc>
          <w:tcPr>
            <w:tcW w:w="1086" w:type="pct"/>
            <w:tcMar>
              <w:left w:w="28" w:type="dxa"/>
              <w:right w:w="28" w:type="dxa"/>
            </w:tcMar>
            <w:vAlign w:val="center"/>
          </w:tcPr>
          <w:p w:rsidR="009A79A5" w:rsidRPr="0098500C" w:rsidRDefault="00A937D0" w:rsidP="00D97AB3">
            <w:pPr>
              <w:spacing w:after="0" w:line="240" w:lineRule="auto"/>
              <w:rPr>
                <w:rFonts w:ascii="Times New Roman" w:hAnsi="Times New Roman" w:cs="Times New Roman"/>
              </w:rPr>
            </w:pPr>
            <w:r w:rsidRPr="0098500C">
              <w:rPr>
                <w:rFonts w:ascii="Times New Roman" w:hAnsi="Times New Roman" w:cs="Times New Roman"/>
              </w:rPr>
              <w:t>с. Камелик</w:t>
            </w:r>
          </w:p>
        </w:tc>
      </w:tr>
      <w:tr w:rsidR="009A79A5" w:rsidRPr="00F271FF" w:rsidTr="008C4FD0">
        <w:trPr>
          <w:trHeight w:val="20"/>
          <w:jc w:val="center"/>
        </w:trPr>
        <w:tc>
          <w:tcPr>
            <w:tcW w:w="378" w:type="pct"/>
            <w:tcMar>
              <w:left w:w="28" w:type="dxa"/>
              <w:right w:w="28" w:type="dxa"/>
            </w:tcMar>
            <w:vAlign w:val="center"/>
          </w:tcPr>
          <w:p w:rsidR="009A79A5" w:rsidRPr="00F271FF" w:rsidRDefault="009A79A5" w:rsidP="00D97AB3">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2</w:t>
            </w:r>
          </w:p>
        </w:tc>
        <w:tc>
          <w:tcPr>
            <w:tcW w:w="1083" w:type="pct"/>
            <w:tcMar>
              <w:left w:w="28" w:type="dxa"/>
              <w:right w:w="28" w:type="dxa"/>
            </w:tcMar>
            <w:vAlign w:val="center"/>
          </w:tcPr>
          <w:p w:rsidR="009A79A5" w:rsidRPr="0098500C" w:rsidRDefault="008C4FD0" w:rsidP="00D97AB3">
            <w:pPr>
              <w:spacing w:after="0" w:line="240" w:lineRule="auto"/>
              <w:rPr>
                <w:rFonts w:ascii="Times New Roman" w:hAnsi="Times New Roman" w:cs="Times New Roman"/>
              </w:rPr>
            </w:pPr>
            <w:r w:rsidRPr="0098500C">
              <w:rPr>
                <w:rFonts w:ascii="Times New Roman" w:hAnsi="Times New Roman" w:cs="Times New Roman"/>
              </w:rPr>
              <w:t>Старопорубежская</w:t>
            </w:r>
          </w:p>
        </w:tc>
        <w:tc>
          <w:tcPr>
            <w:tcW w:w="565" w:type="pct"/>
            <w:tcMar>
              <w:left w:w="0" w:type="dxa"/>
              <w:right w:w="0" w:type="dxa"/>
            </w:tcMar>
            <w:vAlign w:val="center"/>
          </w:tcPr>
          <w:p w:rsidR="009A79A5" w:rsidRPr="0098500C" w:rsidRDefault="00A937D0" w:rsidP="00D97AB3">
            <w:pPr>
              <w:spacing w:after="0" w:line="240" w:lineRule="auto"/>
              <w:jc w:val="center"/>
              <w:rPr>
                <w:rFonts w:ascii="Times New Roman" w:hAnsi="Times New Roman" w:cs="Times New Roman"/>
              </w:rPr>
            </w:pPr>
            <w:r w:rsidRPr="0098500C">
              <w:rPr>
                <w:rFonts w:ascii="Times New Roman" w:hAnsi="Times New Roman" w:cs="Times New Roman"/>
              </w:rPr>
              <w:t>110/10</w:t>
            </w:r>
          </w:p>
        </w:tc>
        <w:tc>
          <w:tcPr>
            <w:tcW w:w="534" w:type="pct"/>
            <w:tcMar>
              <w:left w:w="28" w:type="dxa"/>
              <w:right w:w="28" w:type="dxa"/>
            </w:tcMar>
            <w:vAlign w:val="center"/>
          </w:tcPr>
          <w:p w:rsidR="009A79A5" w:rsidRPr="0098500C" w:rsidRDefault="00A937D0" w:rsidP="00D97AB3">
            <w:pPr>
              <w:spacing w:after="0" w:line="240" w:lineRule="auto"/>
              <w:jc w:val="center"/>
              <w:rPr>
                <w:rFonts w:ascii="Times New Roman" w:hAnsi="Times New Roman" w:cs="Times New Roman"/>
              </w:rPr>
            </w:pPr>
            <w:r w:rsidRPr="0098500C">
              <w:rPr>
                <w:rFonts w:ascii="Times New Roman" w:hAnsi="Times New Roman" w:cs="Times New Roman"/>
              </w:rPr>
              <w:t>2500</w:t>
            </w:r>
          </w:p>
        </w:tc>
        <w:tc>
          <w:tcPr>
            <w:tcW w:w="747" w:type="pct"/>
            <w:tcMar>
              <w:left w:w="28" w:type="dxa"/>
              <w:right w:w="28" w:type="dxa"/>
            </w:tcMar>
            <w:vAlign w:val="center"/>
          </w:tcPr>
          <w:p w:rsidR="009A79A5" w:rsidRPr="0098500C" w:rsidRDefault="00A937D0" w:rsidP="00D97AB3">
            <w:pPr>
              <w:spacing w:after="0" w:line="240" w:lineRule="auto"/>
              <w:jc w:val="center"/>
              <w:rPr>
                <w:rFonts w:ascii="Times New Roman" w:hAnsi="Times New Roman" w:cs="Times New Roman"/>
              </w:rPr>
            </w:pPr>
            <w:r w:rsidRPr="0098500C">
              <w:rPr>
                <w:rFonts w:ascii="Times New Roman" w:hAnsi="Times New Roman" w:cs="Times New Roman"/>
              </w:rPr>
              <w:t>1</w:t>
            </w:r>
          </w:p>
        </w:tc>
        <w:tc>
          <w:tcPr>
            <w:tcW w:w="608" w:type="pct"/>
            <w:tcMar>
              <w:left w:w="28" w:type="dxa"/>
              <w:right w:w="28" w:type="dxa"/>
            </w:tcMar>
            <w:vAlign w:val="center"/>
          </w:tcPr>
          <w:p w:rsidR="009A79A5" w:rsidRPr="0098500C" w:rsidRDefault="00A937D0" w:rsidP="00D97AB3">
            <w:pPr>
              <w:spacing w:after="0" w:line="240" w:lineRule="auto"/>
              <w:jc w:val="center"/>
              <w:rPr>
                <w:rFonts w:ascii="Times New Roman" w:hAnsi="Times New Roman" w:cs="Times New Roman"/>
              </w:rPr>
            </w:pPr>
            <w:r w:rsidRPr="0098500C">
              <w:rPr>
                <w:rFonts w:ascii="Times New Roman" w:hAnsi="Times New Roman" w:cs="Times New Roman"/>
              </w:rPr>
              <w:t>2002</w:t>
            </w:r>
          </w:p>
        </w:tc>
        <w:tc>
          <w:tcPr>
            <w:tcW w:w="1086" w:type="pct"/>
            <w:tcMar>
              <w:left w:w="28" w:type="dxa"/>
              <w:right w:w="28" w:type="dxa"/>
            </w:tcMar>
            <w:vAlign w:val="center"/>
          </w:tcPr>
          <w:p w:rsidR="009A79A5" w:rsidRPr="0098500C" w:rsidRDefault="00A937D0" w:rsidP="00D97AB3">
            <w:pPr>
              <w:spacing w:after="0" w:line="240" w:lineRule="auto"/>
              <w:rPr>
                <w:rFonts w:ascii="Times New Roman" w:hAnsi="Times New Roman" w:cs="Times New Roman"/>
              </w:rPr>
            </w:pPr>
            <w:r w:rsidRPr="0098500C">
              <w:rPr>
                <w:rFonts w:ascii="Times New Roman" w:hAnsi="Times New Roman" w:cs="Times New Roman"/>
              </w:rPr>
              <w:t>с. Старая Порубежка</w:t>
            </w:r>
          </w:p>
        </w:tc>
      </w:tr>
    </w:tbl>
    <w:p w:rsidR="009A79A5" w:rsidRDefault="009A79A5" w:rsidP="00D97AB3">
      <w:pPr>
        <w:pStyle w:val="af8"/>
        <w:tabs>
          <w:tab w:val="left" w:pos="1276"/>
        </w:tabs>
        <w:spacing w:after="0" w:line="300" w:lineRule="auto"/>
        <w:jc w:val="left"/>
        <w:rPr>
          <w:color w:val="FF0000"/>
        </w:rPr>
      </w:pPr>
    </w:p>
    <w:p w:rsidR="00D97AB3" w:rsidRPr="00D97AB3" w:rsidRDefault="009A79A5" w:rsidP="00D97AB3">
      <w:pPr>
        <w:pStyle w:val="affd"/>
        <w:spacing w:after="0" w:line="300" w:lineRule="auto"/>
        <w:ind w:left="0" w:firstLine="709"/>
        <w:jc w:val="both"/>
        <w:rPr>
          <w:rFonts w:ascii="Times New Roman" w:hAnsi="Times New Roman" w:cs="Times New Roman"/>
          <w:sz w:val="28"/>
          <w:szCs w:val="28"/>
        </w:rPr>
      </w:pPr>
      <w:r w:rsidRPr="00C917B9">
        <w:rPr>
          <w:rFonts w:ascii="Times New Roman" w:hAnsi="Times New Roman" w:cs="Times New Roman"/>
          <w:sz w:val="28"/>
          <w:szCs w:val="28"/>
        </w:rPr>
        <w:t>Распределительная сеть ВЛ-10 кВ, отходящая от электроподстанций до распределительных пунктов ТП (КТП)-10/0,4 кВ, образуют электротехническую сеть, через которую электроэнергия доставляется потребителям Старопорубежск</w:t>
      </w:r>
      <w:r w:rsidR="00D97AB3">
        <w:rPr>
          <w:rFonts w:ascii="Times New Roman" w:hAnsi="Times New Roman" w:cs="Times New Roman"/>
          <w:sz w:val="28"/>
          <w:szCs w:val="28"/>
        </w:rPr>
        <w:t>ого муниципального образования.</w:t>
      </w:r>
    </w:p>
    <w:p w:rsidR="00F0071D" w:rsidRDefault="00F0071D" w:rsidP="00D97AB3">
      <w:pPr>
        <w:pStyle w:val="Tabn"/>
        <w:keepNext w:val="0"/>
        <w:widowControl w:val="0"/>
        <w:ind w:firstLine="709"/>
        <w:jc w:val="both"/>
        <w:rPr>
          <w:b/>
          <w:sz w:val="24"/>
        </w:rPr>
      </w:pPr>
    </w:p>
    <w:p w:rsidR="009A79A5" w:rsidRPr="00AA5510" w:rsidRDefault="009A79A5" w:rsidP="00D97AB3">
      <w:pPr>
        <w:pStyle w:val="Tabn"/>
        <w:keepNext w:val="0"/>
        <w:widowControl w:val="0"/>
        <w:ind w:firstLine="709"/>
        <w:jc w:val="both"/>
        <w:rPr>
          <w:b/>
          <w:sz w:val="24"/>
        </w:rPr>
      </w:pPr>
      <w:r>
        <w:rPr>
          <w:b/>
          <w:sz w:val="24"/>
        </w:rPr>
        <w:t xml:space="preserve">Таблица </w:t>
      </w:r>
      <w:r w:rsidR="00881200">
        <w:rPr>
          <w:b/>
          <w:sz w:val="24"/>
        </w:rPr>
        <w:t>2.</w:t>
      </w:r>
      <w:r>
        <w:rPr>
          <w:b/>
          <w:sz w:val="24"/>
        </w:rPr>
        <w:t>7.3.3</w:t>
      </w:r>
      <w:r w:rsidRPr="00AA5510">
        <w:rPr>
          <w:b/>
          <w:sz w:val="24"/>
        </w:rPr>
        <w:t xml:space="preserve"> </w:t>
      </w:r>
      <w:r w:rsidRPr="00C917B9">
        <w:rPr>
          <w:b/>
          <w:sz w:val="24"/>
        </w:rPr>
        <w:t>Перечень линий электропередач ВЛ-10, 6 кВ Северо</w:t>
      </w:r>
      <w:r w:rsidR="00D97AB3">
        <w:rPr>
          <w:b/>
          <w:sz w:val="24"/>
        </w:rPr>
        <w:t>-восточно</w:t>
      </w:r>
      <w:r w:rsidR="001814C4">
        <w:rPr>
          <w:b/>
          <w:sz w:val="24"/>
        </w:rPr>
        <w:t xml:space="preserve">го </w:t>
      </w:r>
      <w:r w:rsidRPr="00C917B9">
        <w:rPr>
          <w:b/>
          <w:sz w:val="24"/>
        </w:rPr>
        <w:t>производственного отделения  филиала ПАО «Россети Волга» - «Саратовские распределительные сети»  на территории Старопорубежского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0"/>
        <w:gridCol w:w="2134"/>
        <w:gridCol w:w="1445"/>
        <w:gridCol w:w="1686"/>
        <w:gridCol w:w="1548"/>
        <w:gridCol w:w="1959"/>
        <w:gridCol w:w="1058"/>
      </w:tblGrid>
      <w:tr w:rsidR="009A79A5" w:rsidRPr="001933EA" w:rsidTr="009239C5">
        <w:trPr>
          <w:cantSplit/>
          <w:trHeight w:val="719"/>
          <w:jc w:val="center"/>
        </w:trPr>
        <w:tc>
          <w:tcPr>
            <w:tcW w:w="224" w:type="pct"/>
            <w:tcMar>
              <w:left w:w="28" w:type="dxa"/>
              <w:right w:w="28" w:type="dxa"/>
            </w:tcMar>
            <w:vAlign w:val="center"/>
          </w:tcPr>
          <w:p w:rsidR="009A79A5" w:rsidRPr="00982EFF" w:rsidRDefault="009A79A5" w:rsidP="00D97AB3">
            <w:pPr>
              <w:widowControl w:val="0"/>
              <w:spacing w:after="0" w:line="240" w:lineRule="auto"/>
              <w:jc w:val="center"/>
              <w:rPr>
                <w:rFonts w:ascii="Times New Roman" w:hAnsi="Times New Roman" w:cs="Times New Roman"/>
                <w:b/>
              </w:rPr>
            </w:pPr>
            <w:r w:rsidRPr="00982EFF">
              <w:rPr>
                <w:rFonts w:ascii="Times New Roman" w:hAnsi="Times New Roman" w:cs="Times New Roman"/>
                <w:b/>
              </w:rPr>
              <w:t>№ п/п</w:t>
            </w:r>
          </w:p>
        </w:tc>
        <w:tc>
          <w:tcPr>
            <w:tcW w:w="1037" w:type="pct"/>
            <w:tcMar>
              <w:left w:w="28" w:type="dxa"/>
              <w:right w:w="28" w:type="dxa"/>
            </w:tcMar>
            <w:vAlign w:val="center"/>
          </w:tcPr>
          <w:p w:rsidR="009A79A5" w:rsidRPr="00982EFF" w:rsidRDefault="009A79A5" w:rsidP="00D97AB3">
            <w:pPr>
              <w:widowControl w:val="0"/>
              <w:spacing w:after="0" w:line="240" w:lineRule="auto"/>
              <w:jc w:val="center"/>
              <w:rPr>
                <w:rFonts w:ascii="Times New Roman" w:hAnsi="Times New Roman" w:cs="Times New Roman"/>
                <w:b/>
              </w:rPr>
            </w:pPr>
            <w:r w:rsidRPr="00982EFF">
              <w:rPr>
                <w:rFonts w:ascii="Times New Roman" w:hAnsi="Times New Roman" w:cs="Times New Roman"/>
                <w:b/>
              </w:rPr>
              <w:t>Наименование высоковольтной линии</w:t>
            </w:r>
          </w:p>
        </w:tc>
        <w:tc>
          <w:tcPr>
            <w:tcW w:w="702" w:type="pct"/>
            <w:tcMar>
              <w:left w:w="28" w:type="dxa"/>
              <w:right w:w="28" w:type="dxa"/>
            </w:tcMar>
            <w:vAlign w:val="center"/>
          </w:tcPr>
          <w:p w:rsidR="009A79A5" w:rsidRPr="00982EFF" w:rsidRDefault="009A79A5" w:rsidP="00D97AB3">
            <w:pPr>
              <w:widowControl w:val="0"/>
              <w:spacing w:after="0" w:line="240" w:lineRule="auto"/>
              <w:jc w:val="center"/>
              <w:rPr>
                <w:rFonts w:ascii="Times New Roman" w:hAnsi="Times New Roman" w:cs="Times New Roman"/>
                <w:b/>
              </w:rPr>
            </w:pPr>
            <w:r w:rsidRPr="00982EFF">
              <w:rPr>
                <w:rFonts w:ascii="Times New Roman" w:hAnsi="Times New Roman" w:cs="Times New Roman"/>
                <w:b/>
              </w:rPr>
              <w:t>Напряжение, кВ</w:t>
            </w:r>
          </w:p>
        </w:tc>
        <w:tc>
          <w:tcPr>
            <w:tcW w:w="819" w:type="pct"/>
            <w:tcMar>
              <w:left w:w="28" w:type="dxa"/>
              <w:right w:w="28" w:type="dxa"/>
            </w:tcMar>
            <w:vAlign w:val="center"/>
          </w:tcPr>
          <w:p w:rsidR="009A79A5" w:rsidRDefault="009A79A5" w:rsidP="00D97AB3">
            <w:pPr>
              <w:widowControl w:val="0"/>
              <w:spacing w:after="0" w:line="240" w:lineRule="auto"/>
              <w:jc w:val="center"/>
              <w:rPr>
                <w:rFonts w:ascii="Times New Roman" w:hAnsi="Times New Roman" w:cs="Times New Roman"/>
                <w:b/>
              </w:rPr>
            </w:pPr>
            <w:r w:rsidRPr="00982EFF">
              <w:rPr>
                <w:rFonts w:ascii="Times New Roman" w:hAnsi="Times New Roman" w:cs="Times New Roman"/>
                <w:b/>
              </w:rPr>
              <w:t>Протяженность,</w:t>
            </w:r>
          </w:p>
          <w:p w:rsidR="009A79A5" w:rsidRPr="00982EFF" w:rsidRDefault="009A79A5" w:rsidP="00D97AB3">
            <w:pPr>
              <w:widowControl w:val="0"/>
              <w:spacing w:after="0" w:line="240" w:lineRule="auto"/>
              <w:jc w:val="center"/>
              <w:rPr>
                <w:rFonts w:ascii="Times New Roman" w:hAnsi="Times New Roman" w:cs="Times New Roman"/>
                <w:b/>
              </w:rPr>
            </w:pPr>
            <w:r w:rsidRPr="00982EFF">
              <w:rPr>
                <w:rFonts w:ascii="Times New Roman" w:hAnsi="Times New Roman" w:cs="Times New Roman"/>
                <w:b/>
              </w:rPr>
              <w:t>км</w:t>
            </w:r>
          </w:p>
        </w:tc>
        <w:tc>
          <w:tcPr>
            <w:tcW w:w="752" w:type="pct"/>
            <w:tcMar>
              <w:left w:w="28" w:type="dxa"/>
              <w:right w:w="28" w:type="dxa"/>
            </w:tcMar>
            <w:vAlign w:val="center"/>
          </w:tcPr>
          <w:p w:rsidR="009A79A5" w:rsidRPr="00982EFF" w:rsidRDefault="009A79A5" w:rsidP="00D97AB3">
            <w:pPr>
              <w:widowControl w:val="0"/>
              <w:spacing w:after="0" w:line="240" w:lineRule="auto"/>
              <w:jc w:val="center"/>
              <w:rPr>
                <w:rFonts w:ascii="Times New Roman" w:hAnsi="Times New Roman" w:cs="Times New Roman"/>
                <w:b/>
              </w:rPr>
            </w:pPr>
            <w:r w:rsidRPr="00982EFF">
              <w:rPr>
                <w:rFonts w:ascii="Times New Roman" w:hAnsi="Times New Roman" w:cs="Times New Roman"/>
                <w:b/>
              </w:rPr>
              <w:t>Год ввода в эксплуатацию</w:t>
            </w:r>
          </w:p>
        </w:tc>
        <w:tc>
          <w:tcPr>
            <w:tcW w:w="952" w:type="pct"/>
            <w:tcMar>
              <w:left w:w="28" w:type="dxa"/>
              <w:right w:w="28" w:type="dxa"/>
            </w:tcMar>
            <w:vAlign w:val="center"/>
          </w:tcPr>
          <w:p w:rsidR="009A79A5" w:rsidRPr="00982EFF" w:rsidRDefault="009A79A5" w:rsidP="00D97AB3">
            <w:pPr>
              <w:widowControl w:val="0"/>
              <w:spacing w:after="0" w:line="240" w:lineRule="auto"/>
              <w:jc w:val="center"/>
              <w:rPr>
                <w:rFonts w:ascii="Times New Roman" w:hAnsi="Times New Roman" w:cs="Times New Roman"/>
                <w:b/>
              </w:rPr>
            </w:pPr>
            <w:r w:rsidRPr="00982EFF">
              <w:rPr>
                <w:rFonts w:ascii="Times New Roman" w:hAnsi="Times New Roman" w:cs="Times New Roman"/>
                <w:b/>
              </w:rPr>
              <w:t>Тип опор и марка провода</w:t>
            </w:r>
          </w:p>
        </w:tc>
        <w:tc>
          <w:tcPr>
            <w:tcW w:w="514" w:type="pct"/>
            <w:vAlign w:val="center"/>
          </w:tcPr>
          <w:p w:rsidR="009A79A5" w:rsidRPr="00982EFF" w:rsidRDefault="009A79A5" w:rsidP="00D97AB3">
            <w:pPr>
              <w:widowControl w:val="0"/>
              <w:spacing w:after="0" w:line="240" w:lineRule="auto"/>
              <w:jc w:val="center"/>
              <w:rPr>
                <w:rFonts w:ascii="Times New Roman" w:hAnsi="Times New Roman" w:cs="Times New Roman"/>
                <w:b/>
              </w:rPr>
            </w:pPr>
            <w:r w:rsidRPr="00982EFF">
              <w:rPr>
                <w:rFonts w:ascii="Times New Roman" w:hAnsi="Times New Roman" w:cs="Times New Roman"/>
                <w:b/>
              </w:rPr>
              <w:t>Размер охранной зоны, м</w:t>
            </w:r>
          </w:p>
        </w:tc>
      </w:tr>
      <w:tr w:rsidR="009A79A5" w:rsidRPr="001933EA" w:rsidTr="009239C5">
        <w:trPr>
          <w:jc w:val="center"/>
        </w:trPr>
        <w:tc>
          <w:tcPr>
            <w:tcW w:w="224" w:type="pct"/>
            <w:vAlign w:val="center"/>
          </w:tcPr>
          <w:p w:rsidR="009A79A5" w:rsidRPr="009016A9" w:rsidRDefault="009A79A5" w:rsidP="00D97AB3">
            <w:pPr>
              <w:widowControl w:val="0"/>
              <w:spacing w:after="0" w:line="240" w:lineRule="auto"/>
              <w:jc w:val="center"/>
              <w:rPr>
                <w:rFonts w:ascii="Times New Roman" w:hAnsi="Times New Roman" w:cs="Times New Roman"/>
                <w:b/>
              </w:rPr>
            </w:pPr>
            <w:r w:rsidRPr="009016A9">
              <w:rPr>
                <w:rFonts w:ascii="Times New Roman" w:hAnsi="Times New Roman" w:cs="Times New Roman"/>
                <w:b/>
              </w:rPr>
              <w:t>1</w:t>
            </w:r>
          </w:p>
        </w:tc>
        <w:tc>
          <w:tcPr>
            <w:tcW w:w="1037" w:type="pct"/>
            <w:tcMar>
              <w:left w:w="28" w:type="dxa"/>
              <w:right w:w="28" w:type="dxa"/>
            </w:tcMar>
            <w:vAlign w:val="center"/>
          </w:tcPr>
          <w:p w:rsidR="009A79A5" w:rsidRPr="00942C3F" w:rsidRDefault="00B314A1" w:rsidP="00D97AB3">
            <w:pPr>
              <w:widowControl w:val="0"/>
              <w:spacing w:after="0" w:line="240" w:lineRule="auto"/>
              <w:rPr>
                <w:rFonts w:ascii="Times New Roman" w:hAnsi="Times New Roman" w:cs="Times New Roman"/>
              </w:rPr>
            </w:pPr>
            <w:r w:rsidRPr="00942C3F">
              <w:rPr>
                <w:rFonts w:ascii="Times New Roman" w:hAnsi="Times New Roman" w:cs="Times New Roman"/>
              </w:rPr>
              <w:t>№ 1001</w:t>
            </w:r>
            <w:r w:rsidR="00C917B9" w:rsidRPr="00942C3F">
              <w:rPr>
                <w:rFonts w:ascii="Times New Roman" w:hAnsi="Times New Roman" w:cs="Times New Roman"/>
              </w:rPr>
              <w:t xml:space="preserve"> от ПС «Клинцовская»</w:t>
            </w:r>
          </w:p>
        </w:tc>
        <w:tc>
          <w:tcPr>
            <w:tcW w:w="702" w:type="pct"/>
            <w:tcMar>
              <w:left w:w="28" w:type="dxa"/>
              <w:right w:w="28" w:type="dxa"/>
            </w:tcMar>
            <w:vAlign w:val="center"/>
          </w:tcPr>
          <w:p w:rsidR="009A79A5" w:rsidRPr="00942C3F" w:rsidRDefault="00B314A1"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10</w:t>
            </w:r>
          </w:p>
        </w:tc>
        <w:tc>
          <w:tcPr>
            <w:tcW w:w="819" w:type="pct"/>
            <w:tcMar>
              <w:left w:w="28" w:type="dxa"/>
              <w:right w:w="28" w:type="dxa"/>
            </w:tcMar>
            <w:vAlign w:val="center"/>
          </w:tcPr>
          <w:p w:rsidR="009A79A5" w:rsidRPr="00942C3F" w:rsidRDefault="00B314A1"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21,17</w:t>
            </w:r>
          </w:p>
        </w:tc>
        <w:tc>
          <w:tcPr>
            <w:tcW w:w="752" w:type="pct"/>
            <w:tcMar>
              <w:left w:w="28" w:type="dxa"/>
              <w:right w:w="28" w:type="dxa"/>
            </w:tcMar>
            <w:vAlign w:val="center"/>
          </w:tcPr>
          <w:p w:rsidR="009A79A5" w:rsidRPr="00942C3F" w:rsidRDefault="00B314A1"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1983</w:t>
            </w:r>
          </w:p>
        </w:tc>
        <w:tc>
          <w:tcPr>
            <w:tcW w:w="952" w:type="pct"/>
            <w:tcMar>
              <w:left w:w="28" w:type="dxa"/>
              <w:right w:w="28" w:type="dxa"/>
            </w:tcMar>
            <w:vAlign w:val="center"/>
          </w:tcPr>
          <w:p w:rsidR="009A79A5" w:rsidRPr="00942C3F" w:rsidRDefault="00B314A1"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ж/б, АС-50</w:t>
            </w:r>
          </w:p>
        </w:tc>
        <w:tc>
          <w:tcPr>
            <w:tcW w:w="514" w:type="pct"/>
            <w:vAlign w:val="center"/>
          </w:tcPr>
          <w:p w:rsidR="009A79A5" w:rsidRPr="00942C3F" w:rsidRDefault="00B314A1"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10</w:t>
            </w:r>
          </w:p>
        </w:tc>
      </w:tr>
      <w:tr w:rsidR="009A79A5" w:rsidRPr="001933EA" w:rsidTr="009239C5">
        <w:trPr>
          <w:jc w:val="center"/>
        </w:trPr>
        <w:tc>
          <w:tcPr>
            <w:tcW w:w="224" w:type="pct"/>
            <w:vAlign w:val="center"/>
          </w:tcPr>
          <w:p w:rsidR="009A79A5" w:rsidRPr="009016A9" w:rsidRDefault="009A79A5" w:rsidP="00D97AB3">
            <w:pPr>
              <w:widowControl w:val="0"/>
              <w:spacing w:after="0" w:line="240" w:lineRule="auto"/>
              <w:jc w:val="center"/>
              <w:rPr>
                <w:rFonts w:ascii="Times New Roman" w:hAnsi="Times New Roman" w:cs="Times New Roman"/>
                <w:b/>
              </w:rPr>
            </w:pPr>
            <w:r w:rsidRPr="009016A9">
              <w:rPr>
                <w:rFonts w:ascii="Times New Roman" w:hAnsi="Times New Roman" w:cs="Times New Roman"/>
                <w:b/>
              </w:rPr>
              <w:t>2</w:t>
            </w:r>
          </w:p>
        </w:tc>
        <w:tc>
          <w:tcPr>
            <w:tcW w:w="1037" w:type="pct"/>
            <w:tcMar>
              <w:left w:w="28" w:type="dxa"/>
              <w:right w:w="28" w:type="dxa"/>
            </w:tcMar>
            <w:vAlign w:val="center"/>
          </w:tcPr>
          <w:p w:rsidR="009A79A5" w:rsidRPr="00942C3F" w:rsidRDefault="00B314A1" w:rsidP="00D97AB3">
            <w:pPr>
              <w:widowControl w:val="0"/>
              <w:spacing w:after="0" w:line="240" w:lineRule="auto"/>
              <w:rPr>
                <w:rFonts w:ascii="Times New Roman" w:hAnsi="Times New Roman" w:cs="Times New Roman"/>
              </w:rPr>
            </w:pPr>
            <w:r w:rsidRPr="00942C3F">
              <w:rPr>
                <w:rFonts w:ascii="Times New Roman" w:hAnsi="Times New Roman" w:cs="Times New Roman"/>
              </w:rPr>
              <w:t>№ 1002 от ПС «Клинцовская»</w:t>
            </w:r>
          </w:p>
        </w:tc>
        <w:tc>
          <w:tcPr>
            <w:tcW w:w="702" w:type="pct"/>
            <w:tcMar>
              <w:left w:w="28" w:type="dxa"/>
              <w:right w:w="28" w:type="dxa"/>
            </w:tcMar>
            <w:vAlign w:val="center"/>
          </w:tcPr>
          <w:p w:rsidR="009A79A5" w:rsidRPr="00942C3F" w:rsidRDefault="00B314A1"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10</w:t>
            </w:r>
          </w:p>
        </w:tc>
        <w:tc>
          <w:tcPr>
            <w:tcW w:w="819" w:type="pct"/>
            <w:tcMar>
              <w:left w:w="28" w:type="dxa"/>
              <w:right w:w="28" w:type="dxa"/>
            </w:tcMar>
            <w:vAlign w:val="center"/>
          </w:tcPr>
          <w:p w:rsidR="009A79A5" w:rsidRPr="00942C3F" w:rsidRDefault="00B314A1"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26,75</w:t>
            </w:r>
          </w:p>
        </w:tc>
        <w:tc>
          <w:tcPr>
            <w:tcW w:w="752" w:type="pct"/>
            <w:tcMar>
              <w:left w:w="28" w:type="dxa"/>
              <w:right w:w="28" w:type="dxa"/>
            </w:tcMar>
            <w:vAlign w:val="center"/>
          </w:tcPr>
          <w:p w:rsidR="009A79A5" w:rsidRPr="00942C3F" w:rsidRDefault="00B314A1"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1984</w:t>
            </w:r>
          </w:p>
        </w:tc>
        <w:tc>
          <w:tcPr>
            <w:tcW w:w="952" w:type="pct"/>
            <w:tcMar>
              <w:left w:w="28" w:type="dxa"/>
              <w:right w:w="28" w:type="dxa"/>
            </w:tcMar>
            <w:vAlign w:val="center"/>
          </w:tcPr>
          <w:p w:rsidR="009A79A5" w:rsidRPr="00942C3F" w:rsidRDefault="00B314A1"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ж/б, А-70, АС-70, АС-35, АС-50</w:t>
            </w:r>
          </w:p>
        </w:tc>
        <w:tc>
          <w:tcPr>
            <w:tcW w:w="514" w:type="pct"/>
            <w:vAlign w:val="center"/>
          </w:tcPr>
          <w:p w:rsidR="009A79A5" w:rsidRPr="00942C3F" w:rsidRDefault="00B314A1"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10</w:t>
            </w:r>
          </w:p>
        </w:tc>
      </w:tr>
      <w:tr w:rsidR="009016A9" w:rsidRPr="001933EA" w:rsidTr="009239C5">
        <w:trPr>
          <w:jc w:val="center"/>
        </w:trPr>
        <w:tc>
          <w:tcPr>
            <w:tcW w:w="224" w:type="pct"/>
            <w:vAlign w:val="center"/>
          </w:tcPr>
          <w:p w:rsidR="009016A9" w:rsidRPr="009016A9" w:rsidRDefault="009016A9" w:rsidP="00D97AB3">
            <w:pPr>
              <w:widowControl w:val="0"/>
              <w:spacing w:after="0" w:line="240" w:lineRule="auto"/>
              <w:jc w:val="center"/>
              <w:rPr>
                <w:rFonts w:ascii="Times New Roman" w:hAnsi="Times New Roman" w:cs="Times New Roman"/>
                <w:b/>
              </w:rPr>
            </w:pPr>
            <w:r w:rsidRPr="009016A9">
              <w:rPr>
                <w:rFonts w:ascii="Times New Roman" w:hAnsi="Times New Roman" w:cs="Times New Roman"/>
                <w:b/>
              </w:rPr>
              <w:t>3</w:t>
            </w:r>
          </w:p>
        </w:tc>
        <w:tc>
          <w:tcPr>
            <w:tcW w:w="1037" w:type="pct"/>
            <w:tcMar>
              <w:left w:w="28" w:type="dxa"/>
              <w:right w:w="28" w:type="dxa"/>
            </w:tcMar>
            <w:vAlign w:val="center"/>
          </w:tcPr>
          <w:p w:rsidR="009016A9" w:rsidRPr="00942C3F" w:rsidRDefault="009016A9" w:rsidP="00D97AB3">
            <w:pPr>
              <w:widowControl w:val="0"/>
              <w:spacing w:after="0" w:line="240" w:lineRule="auto"/>
              <w:rPr>
                <w:rFonts w:ascii="Times New Roman" w:hAnsi="Times New Roman" w:cs="Times New Roman"/>
              </w:rPr>
            </w:pPr>
            <w:r w:rsidRPr="00942C3F">
              <w:rPr>
                <w:rFonts w:ascii="Times New Roman" w:hAnsi="Times New Roman" w:cs="Times New Roman"/>
              </w:rPr>
              <w:t>№ 1001 от ПС «Старая Порубежка»</w:t>
            </w:r>
          </w:p>
        </w:tc>
        <w:tc>
          <w:tcPr>
            <w:tcW w:w="702" w:type="pct"/>
            <w:tcMar>
              <w:left w:w="28" w:type="dxa"/>
              <w:right w:w="28" w:type="dxa"/>
            </w:tcMar>
            <w:vAlign w:val="center"/>
          </w:tcPr>
          <w:p w:rsidR="009016A9" w:rsidRPr="00942C3F" w:rsidRDefault="009016A9"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10</w:t>
            </w:r>
          </w:p>
        </w:tc>
        <w:tc>
          <w:tcPr>
            <w:tcW w:w="819" w:type="pct"/>
            <w:tcMar>
              <w:left w:w="28" w:type="dxa"/>
              <w:right w:w="28" w:type="dxa"/>
            </w:tcMar>
            <w:vAlign w:val="center"/>
          </w:tcPr>
          <w:p w:rsidR="009016A9" w:rsidRPr="00942C3F" w:rsidRDefault="009016A9"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12,02</w:t>
            </w:r>
          </w:p>
        </w:tc>
        <w:tc>
          <w:tcPr>
            <w:tcW w:w="752" w:type="pct"/>
            <w:tcMar>
              <w:left w:w="28" w:type="dxa"/>
              <w:right w:w="28" w:type="dxa"/>
            </w:tcMar>
            <w:vAlign w:val="center"/>
          </w:tcPr>
          <w:p w:rsidR="009016A9" w:rsidRPr="00942C3F" w:rsidRDefault="009016A9"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1985</w:t>
            </w:r>
          </w:p>
        </w:tc>
        <w:tc>
          <w:tcPr>
            <w:tcW w:w="952" w:type="pct"/>
            <w:tcMar>
              <w:left w:w="28" w:type="dxa"/>
              <w:right w:w="28" w:type="dxa"/>
            </w:tcMar>
            <w:vAlign w:val="center"/>
          </w:tcPr>
          <w:p w:rsidR="009016A9" w:rsidRPr="00942C3F" w:rsidRDefault="009016A9"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ж/б, А-50, АС-50, А-35, АС 35</w:t>
            </w:r>
          </w:p>
        </w:tc>
        <w:tc>
          <w:tcPr>
            <w:tcW w:w="514" w:type="pct"/>
            <w:vAlign w:val="center"/>
          </w:tcPr>
          <w:p w:rsidR="009016A9" w:rsidRPr="00942C3F" w:rsidRDefault="009016A9" w:rsidP="00D97AB3">
            <w:pPr>
              <w:widowControl w:val="0"/>
              <w:spacing w:after="0" w:line="240" w:lineRule="auto"/>
              <w:jc w:val="center"/>
              <w:rPr>
                <w:rFonts w:ascii="Times New Roman" w:hAnsi="Times New Roman" w:cs="Times New Roman"/>
              </w:rPr>
            </w:pPr>
            <w:r w:rsidRPr="00942C3F">
              <w:rPr>
                <w:rFonts w:ascii="Times New Roman" w:hAnsi="Times New Roman" w:cs="Times New Roman"/>
              </w:rPr>
              <w:t>10</w:t>
            </w:r>
          </w:p>
        </w:tc>
      </w:tr>
    </w:tbl>
    <w:p w:rsidR="009A79A5" w:rsidRDefault="009A79A5" w:rsidP="009A79A5">
      <w:pPr>
        <w:pStyle w:val="af8"/>
        <w:tabs>
          <w:tab w:val="left" w:pos="1276"/>
        </w:tabs>
        <w:spacing w:after="0" w:line="300" w:lineRule="auto"/>
        <w:jc w:val="left"/>
        <w:rPr>
          <w:color w:val="FF0000"/>
        </w:rPr>
      </w:pPr>
    </w:p>
    <w:p w:rsidR="009A79A5" w:rsidRPr="00C917B9" w:rsidRDefault="009A79A5" w:rsidP="009A79A5">
      <w:pPr>
        <w:pStyle w:val="affd"/>
        <w:spacing w:after="0" w:line="300" w:lineRule="auto"/>
        <w:ind w:left="0" w:firstLine="709"/>
        <w:jc w:val="both"/>
        <w:rPr>
          <w:rFonts w:ascii="Times New Roman" w:hAnsi="Times New Roman" w:cs="Times New Roman"/>
          <w:sz w:val="28"/>
          <w:szCs w:val="28"/>
        </w:rPr>
      </w:pPr>
      <w:r w:rsidRPr="00C917B9">
        <w:rPr>
          <w:rFonts w:ascii="Times New Roman" w:hAnsi="Times New Roman" w:cs="Times New Roman"/>
          <w:sz w:val="28"/>
          <w:szCs w:val="28"/>
        </w:rPr>
        <w:t xml:space="preserve">Перечень и характеристики трансформаторных подстанций ТП (КТП) – 10/0,4 кВ Северного производственного отделения филиала ПАО «Россети Волга» - </w:t>
      </w:r>
      <w:r w:rsidRPr="00C917B9">
        <w:rPr>
          <w:rFonts w:ascii="Times New Roman" w:hAnsi="Times New Roman" w:cs="Times New Roman"/>
          <w:sz w:val="28"/>
          <w:szCs w:val="28"/>
        </w:rPr>
        <w:lastRenderedPageBreak/>
        <w:t xml:space="preserve">«Саратовские распределительные сети» на территории Старопорубежского муниципального образования  указан в таблице </w:t>
      </w:r>
      <w:r w:rsidR="004602F8">
        <w:rPr>
          <w:rFonts w:ascii="Times New Roman" w:hAnsi="Times New Roman" w:cs="Times New Roman"/>
          <w:sz w:val="28"/>
          <w:szCs w:val="28"/>
        </w:rPr>
        <w:t>2.</w:t>
      </w:r>
      <w:r w:rsidRPr="00C917B9">
        <w:rPr>
          <w:rFonts w:ascii="Times New Roman" w:hAnsi="Times New Roman" w:cs="Times New Roman"/>
          <w:sz w:val="28"/>
          <w:szCs w:val="28"/>
        </w:rPr>
        <w:t>7.3.4.</w:t>
      </w:r>
    </w:p>
    <w:p w:rsidR="00EC5C8E" w:rsidRDefault="00EC5C8E" w:rsidP="009A79A5">
      <w:pPr>
        <w:pStyle w:val="affd"/>
        <w:spacing w:after="0" w:line="300" w:lineRule="auto"/>
        <w:ind w:left="0" w:firstLine="709"/>
        <w:jc w:val="both"/>
        <w:rPr>
          <w:rFonts w:ascii="Times New Roman" w:hAnsi="Times New Roman" w:cs="Times New Roman"/>
          <w:sz w:val="28"/>
          <w:szCs w:val="28"/>
        </w:rPr>
      </w:pPr>
    </w:p>
    <w:p w:rsidR="009A79A5" w:rsidRPr="00AA5510" w:rsidRDefault="009A79A5" w:rsidP="00700B44">
      <w:pPr>
        <w:pStyle w:val="Tabn"/>
        <w:keepNext w:val="0"/>
        <w:widowControl w:val="0"/>
        <w:ind w:firstLine="709"/>
        <w:jc w:val="both"/>
        <w:rPr>
          <w:b/>
          <w:sz w:val="24"/>
        </w:rPr>
      </w:pPr>
      <w:r>
        <w:rPr>
          <w:b/>
          <w:sz w:val="24"/>
        </w:rPr>
        <w:t xml:space="preserve">Таблица </w:t>
      </w:r>
      <w:r w:rsidR="00881200">
        <w:rPr>
          <w:b/>
          <w:sz w:val="24"/>
        </w:rPr>
        <w:t>2.</w:t>
      </w:r>
      <w:r>
        <w:rPr>
          <w:b/>
          <w:sz w:val="24"/>
        </w:rPr>
        <w:t>7.3.4</w:t>
      </w:r>
      <w:r w:rsidRPr="00AA5510">
        <w:rPr>
          <w:b/>
          <w:sz w:val="24"/>
        </w:rPr>
        <w:t xml:space="preserve"> </w:t>
      </w:r>
      <w:r w:rsidRPr="00C92299">
        <w:rPr>
          <w:b/>
          <w:sz w:val="24"/>
        </w:rPr>
        <w:t>Перечень и характеристика трансформаторных подстанций ТП (КТП)</w:t>
      </w:r>
      <w:r w:rsidRPr="00C92299">
        <w:rPr>
          <w:b/>
          <w:sz w:val="24"/>
        </w:rPr>
        <w:noBreakHyphen/>
        <w:t>10/0,4 кВ Северо</w:t>
      </w:r>
      <w:r w:rsidR="0083691B">
        <w:rPr>
          <w:b/>
          <w:sz w:val="24"/>
        </w:rPr>
        <w:t>-восточно</w:t>
      </w:r>
      <w:r w:rsidRPr="00C92299">
        <w:rPr>
          <w:b/>
          <w:sz w:val="24"/>
        </w:rPr>
        <w:t>го производственного</w:t>
      </w:r>
      <w:r w:rsidRPr="00700B44">
        <w:rPr>
          <w:b/>
          <w:sz w:val="24"/>
        </w:rPr>
        <w:t xml:space="preserve"> </w:t>
      </w:r>
      <w:r w:rsidRPr="00C92299">
        <w:rPr>
          <w:b/>
          <w:sz w:val="24"/>
        </w:rPr>
        <w:t>отделения  филиала ПАО «Россети Волга» - «Саратовские распределительные сети»  на территории Старопорубежского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124"/>
        <w:gridCol w:w="1443"/>
        <w:gridCol w:w="105"/>
        <w:gridCol w:w="671"/>
        <w:gridCol w:w="125"/>
        <w:gridCol w:w="451"/>
        <w:gridCol w:w="76"/>
        <w:gridCol w:w="884"/>
        <w:gridCol w:w="90"/>
        <w:gridCol w:w="852"/>
        <w:gridCol w:w="94"/>
        <w:gridCol w:w="880"/>
        <w:gridCol w:w="1718"/>
      </w:tblGrid>
      <w:tr w:rsidR="009A79A5" w:rsidRPr="001933EA" w:rsidTr="00881200">
        <w:trPr>
          <w:cantSplit/>
          <w:trHeight w:val="1724"/>
          <w:jc w:val="center"/>
        </w:trPr>
        <w:tc>
          <w:tcPr>
            <w:tcW w:w="364" w:type="pct"/>
            <w:vMerge w:val="restart"/>
            <w:vAlign w:val="center"/>
          </w:tcPr>
          <w:p w:rsidR="009A79A5" w:rsidRPr="003603B8" w:rsidRDefault="009A79A5" w:rsidP="000162E9">
            <w:pPr>
              <w:spacing w:after="0" w:line="240" w:lineRule="auto"/>
              <w:jc w:val="center"/>
              <w:rPr>
                <w:rFonts w:ascii="Times New Roman" w:hAnsi="Times New Roman" w:cs="Times New Roman"/>
                <w:b/>
              </w:rPr>
            </w:pPr>
            <w:r w:rsidRPr="003603B8">
              <w:rPr>
                <w:rFonts w:ascii="Times New Roman" w:hAnsi="Times New Roman" w:cs="Times New Roman"/>
                <w:b/>
              </w:rPr>
              <w:t>№ п/п</w:t>
            </w:r>
          </w:p>
        </w:tc>
        <w:tc>
          <w:tcPr>
            <w:tcW w:w="1035" w:type="pct"/>
            <w:vMerge w:val="restart"/>
            <w:vAlign w:val="center"/>
          </w:tcPr>
          <w:p w:rsidR="009A79A5" w:rsidRPr="003603B8" w:rsidRDefault="009A79A5" w:rsidP="00AE55FE">
            <w:pPr>
              <w:spacing w:after="0" w:line="240" w:lineRule="auto"/>
              <w:jc w:val="center"/>
              <w:rPr>
                <w:rFonts w:ascii="Times New Roman" w:hAnsi="Times New Roman" w:cs="Times New Roman"/>
                <w:b/>
              </w:rPr>
            </w:pPr>
            <w:r w:rsidRPr="003603B8">
              <w:rPr>
                <w:rFonts w:ascii="Times New Roman" w:hAnsi="Times New Roman" w:cs="Times New Roman"/>
                <w:b/>
              </w:rPr>
              <w:t>Оперативное наименование ТП (КТП)</w:t>
            </w:r>
          </w:p>
        </w:tc>
        <w:tc>
          <w:tcPr>
            <w:tcW w:w="703" w:type="pct"/>
            <w:vMerge w:val="restart"/>
            <w:textDirection w:val="btLr"/>
            <w:vAlign w:val="center"/>
          </w:tcPr>
          <w:p w:rsidR="00A343D4" w:rsidRDefault="009A79A5" w:rsidP="00AE55FE">
            <w:pPr>
              <w:spacing w:after="0" w:line="240" w:lineRule="auto"/>
              <w:jc w:val="center"/>
              <w:rPr>
                <w:rFonts w:ascii="Times New Roman" w:hAnsi="Times New Roman" w:cs="Times New Roman"/>
                <w:b/>
              </w:rPr>
            </w:pPr>
            <w:r w:rsidRPr="003603B8">
              <w:rPr>
                <w:rFonts w:ascii="Times New Roman" w:hAnsi="Times New Roman" w:cs="Times New Roman"/>
                <w:b/>
              </w:rPr>
              <w:t xml:space="preserve">Оперативный </w:t>
            </w:r>
          </w:p>
          <w:p w:rsidR="009A79A5" w:rsidRPr="003603B8" w:rsidRDefault="009A79A5" w:rsidP="00AE55FE">
            <w:pPr>
              <w:spacing w:after="0" w:line="240" w:lineRule="auto"/>
              <w:jc w:val="center"/>
              <w:rPr>
                <w:rFonts w:ascii="Times New Roman" w:hAnsi="Times New Roman" w:cs="Times New Roman"/>
                <w:b/>
              </w:rPr>
            </w:pPr>
            <w:r w:rsidRPr="003603B8">
              <w:rPr>
                <w:rFonts w:ascii="Times New Roman" w:hAnsi="Times New Roman" w:cs="Times New Roman"/>
                <w:b/>
              </w:rPr>
              <w:t>№ ТП (КТП)</w:t>
            </w:r>
          </w:p>
        </w:tc>
        <w:tc>
          <w:tcPr>
            <w:tcW w:w="378" w:type="pct"/>
            <w:gridSpan w:val="2"/>
            <w:vMerge w:val="restart"/>
            <w:tcMar>
              <w:left w:w="28" w:type="dxa"/>
              <w:right w:w="28" w:type="dxa"/>
            </w:tcMar>
            <w:textDirection w:val="btLr"/>
            <w:vAlign w:val="center"/>
          </w:tcPr>
          <w:p w:rsidR="009A79A5" w:rsidRPr="003603B8" w:rsidRDefault="009A79A5" w:rsidP="00AE55FE">
            <w:pPr>
              <w:spacing w:after="0" w:line="240" w:lineRule="auto"/>
              <w:jc w:val="center"/>
              <w:rPr>
                <w:rFonts w:ascii="Times New Roman" w:hAnsi="Times New Roman" w:cs="Times New Roman"/>
                <w:b/>
              </w:rPr>
            </w:pPr>
            <w:r w:rsidRPr="003603B8">
              <w:rPr>
                <w:rFonts w:ascii="Times New Roman" w:hAnsi="Times New Roman" w:cs="Times New Roman"/>
                <w:b/>
              </w:rPr>
              <w:t>Мощность трансформатора, кВА</w:t>
            </w:r>
          </w:p>
        </w:tc>
        <w:tc>
          <w:tcPr>
            <w:tcW w:w="281" w:type="pct"/>
            <w:gridSpan w:val="2"/>
            <w:vMerge w:val="restart"/>
            <w:textDirection w:val="btLr"/>
            <w:vAlign w:val="center"/>
          </w:tcPr>
          <w:p w:rsidR="009A79A5" w:rsidRPr="003603B8" w:rsidRDefault="009A79A5" w:rsidP="00AE55FE">
            <w:pPr>
              <w:spacing w:after="0" w:line="240" w:lineRule="auto"/>
              <w:jc w:val="center"/>
              <w:rPr>
                <w:rFonts w:ascii="Times New Roman" w:hAnsi="Times New Roman" w:cs="Times New Roman"/>
                <w:b/>
              </w:rPr>
            </w:pPr>
            <w:r w:rsidRPr="003603B8">
              <w:rPr>
                <w:rFonts w:ascii="Times New Roman" w:hAnsi="Times New Roman" w:cs="Times New Roman"/>
                <w:b/>
              </w:rPr>
              <w:t>Год ввода в эксплуатацию</w:t>
            </w:r>
          </w:p>
        </w:tc>
        <w:tc>
          <w:tcPr>
            <w:tcW w:w="927" w:type="pct"/>
            <w:gridSpan w:val="4"/>
            <w:vAlign w:val="center"/>
          </w:tcPr>
          <w:p w:rsidR="009A79A5" w:rsidRPr="003603B8" w:rsidRDefault="009A79A5" w:rsidP="000162E9">
            <w:pPr>
              <w:spacing w:after="0" w:line="240" w:lineRule="auto"/>
              <w:jc w:val="center"/>
              <w:rPr>
                <w:rFonts w:ascii="Times New Roman" w:hAnsi="Times New Roman" w:cs="Times New Roman"/>
                <w:b/>
              </w:rPr>
            </w:pPr>
            <w:r w:rsidRPr="003603B8">
              <w:rPr>
                <w:rFonts w:ascii="Times New Roman" w:hAnsi="Times New Roman" w:cs="Times New Roman"/>
                <w:b/>
              </w:rPr>
              <w:t>Балансовая принадлежность</w:t>
            </w:r>
          </w:p>
        </w:tc>
        <w:tc>
          <w:tcPr>
            <w:tcW w:w="475" w:type="pct"/>
            <w:gridSpan w:val="2"/>
            <w:vMerge w:val="restart"/>
            <w:textDirection w:val="btLr"/>
            <w:vAlign w:val="center"/>
          </w:tcPr>
          <w:p w:rsidR="009A79A5" w:rsidRPr="003603B8" w:rsidRDefault="009A79A5" w:rsidP="00AE55FE">
            <w:pPr>
              <w:spacing w:after="0" w:line="240" w:lineRule="auto"/>
              <w:jc w:val="center"/>
              <w:rPr>
                <w:rFonts w:ascii="Times New Roman" w:hAnsi="Times New Roman" w:cs="Times New Roman"/>
                <w:b/>
              </w:rPr>
            </w:pPr>
            <w:r w:rsidRPr="003603B8">
              <w:rPr>
                <w:rFonts w:ascii="Times New Roman" w:hAnsi="Times New Roman" w:cs="Times New Roman"/>
                <w:b/>
              </w:rPr>
              <w:t>№</w:t>
            </w:r>
            <w:r w:rsidR="00AE55FE">
              <w:rPr>
                <w:rFonts w:ascii="Times New Roman" w:hAnsi="Times New Roman" w:cs="Times New Roman"/>
                <w:b/>
              </w:rPr>
              <w:t xml:space="preserve"> </w:t>
            </w:r>
            <w:r w:rsidRPr="003603B8">
              <w:rPr>
                <w:rFonts w:ascii="Times New Roman" w:hAnsi="Times New Roman" w:cs="Times New Roman"/>
                <w:b/>
              </w:rPr>
              <w:t>отпайки ВЛ-10 кВ</w:t>
            </w:r>
          </w:p>
        </w:tc>
        <w:tc>
          <w:tcPr>
            <w:tcW w:w="837" w:type="pct"/>
            <w:vMerge w:val="restart"/>
            <w:vAlign w:val="center"/>
          </w:tcPr>
          <w:p w:rsidR="009A79A5" w:rsidRPr="003603B8" w:rsidRDefault="009A79A5" w:rsidP="000162E9">
            <w:pPr>
              <w:spacing w:after="0" w:line="240" w:lineRule="auto"/>
              <w:jc w:val="center"/>
              <w:rPr>
                <w:rFonts w:ascii="Times New Roman" w:hAnsi="Times New Roman" w:cs="Times New Roman"/>
                <w:b/>
              </w:rPr>
            </w:pPr>
            <w:r w:rsidRPr="003603B8">
              <w:rPr>
                <w:rFonts w:ascii="Times New Roman" w:hAnsi="Times New Roman" w:cs="Times New Roman"/>
                <w:b/>
              </w:rPr>
              <w:t>Населенный пункт</w:t>
            </w:r>
          </w:p>
        </w:tc>
      </w:tr>
      <w:tr w:rsidR="009A79A5" w:rsidRPr="001933EA" w:rsidTr="00881200">
        <w:trPr>
          <w:cantSplit/>
          <w:trHeight w:val="1130"/>
          <w:jc w:val="center"/>
        </w:trPr>
        <w:tc>
          <w:tcPr>
            <w:tcW w:w="364" w:type="pct"/>
            <w:vMerge/>
            <w:vAlign w:val="center"/>
          </w:tcPr>
          <w:p w:rsidR="009A79A5" w:rsidRPr="00DA3FE1" w:rsidRDefault="009A79A5" w:rsidP="000162E9">
            <w:pPr>
              <w:spacing w:after="0" w:line="240" w:lineRule="auto"/>
              <w:jc w:val="center"/>
              <w:rPr>
                <w:rFonts w:ascii="Times New Roman" w:hAnsi="Times New Roman" w:cs="Times New Roman"/>
              </w:rPr>
            </w:pPr>
          </w:p>
        </w:tc>
        <w:tc>
          <w:tcPr>
            <w:tcW w:w="1035" w:type="pct"/>
            <w:vMerge/>
            <w:vAlign w:val="center"/>
          </w:tcPr>
          <w:p w:rsidR="009A79A5" w:rsidRPr="00DA3FE1" w:rsidRDefault="009A79A5" w:rsidP="000162E9">
            <w:pPr>
              <w:spacing w:after="0" w:line="240" w:lineRule="auto"/>
              <w:jc w:val="center"/>
              <w:rPr>
                <w:rFonts w:ascii="Times New Roman" w:hAnsi="Times New Roman" w:cs="Times New Roman"/>
              </w:rPr>
            </w:pPr>
          </w:p>
        </w:tc>
        <w:tc>
          <w:tcPr>
            <w:tcW w:w="703" w:type="pct"/>
            <w:vMerge/>
            <w:vAlign w:val="center"/>
          </w:tcPr>
          <w:p w:rsidR="009A79A5" w:rsidRPr="00DA3FE1" w:rsidRDefault="009A79A5" w:rsidP="000162E9">
            <w:pPr>
              <w:spacing w:after="0" w:line="240" w:lineRule="auto"/>
              <w:jc w:val="center"/>
              <w:rPr>
                <w:rFonts w:ascii="Times New Roman" w:hAnsi="Times New Roman" w:cs="Times New Roman"/>
              </w:rPr>
            </w:pPr>
          </w:p>
        </w:tc>
        <w:tc>
          <w:tcPr>
            <w:tcW w:w="378" w:type="pct"/>
            <w:gridSpan w:val="2"/>
            <w:vMerge/>
            <w:tcMar>
              <w:left w:w="28" w:type="dxa"/>
              <w:right w:w="28" w:type="dxa"/>
            </w:tcMar>
            <w:vAlign w:val="center"/>
          </w:tcPr>
          <w:p w:rsidR="009A79A5" w:rsidRPr="00DA3FE1" w:rsidRDefault="009A79A5" w:rsidP="000162E9">
            <w:pPr>
              <w:spacing w:after="0" w:line="240" w:lineRule="auto"/>
              <w:jc w:val="center"/>
              <w:rPr>
                <w:rFonts w:ascii="Times New Roman" w:hAnsi="Times New Roman" w:cs="Times New Roman"/>
              </w:rPr>
            </w:pPr>
          </w:p>
        </w:tc>
        <w:tc>
          <w:tcPr>
            <w:tcW w:w="281" w:type="pct"/>
            <w:gridSpan w:val="2"/>
            <w:vMerge/>
            <w:vAlign w:val="center"/>
          </w:tcPr>
          <w:p w:rsidR="009A79A5" w:rsidRPr="00DA3FE1" w:rsidRDefault="009A79A5" w:rsidP="000162E9">
            <w:pPr>
              <w:spacing w:after="0" w:line="240" w:lineRule="auto"/>
              <w:jc w:val="center"/>
              <w:rPr>
                <w:rFonts w:ascii="Times New Roman" w:hAnsi="Times New Roman" w:cs="Times New Roman"/>
              </w:rPr>
            </w:pPr>
          </w:p>
        </w:tc>
        <w:tc>
          <w:tcPr>
            <w:tcW w:w="468" w:type="pct"/>
            <w:gridSpan w:val="2"/>
            <w:vAlign w:val="center"/>
          </w:tcPr>
          <w:p w:rsidR="009A79A5" w:rsidRPr="00AE55FE" w:rsidRDefault="009A79A5" w:rsidP="000162E9">
            <w:pPr>
              <w:spacing w:after="0" w:line="240" w:lineRule="auto"/>
              <w:jc w:val="center"/>
              <w:rPr>
                <w:rFonts w:ascii="Times New Roman" w:hAnsi="Times New Roman" w:cs="Times New Roman"/>
                <w:b/>
              </w:rPr>
            </w:pPr>
            <w:r w:rsidRPr="00AE55FE">
              <w:rPr>
                <w:rFonts w:ascii="Times New Roman" w:hAnsi="Times New Roman" w:cs="Times New Roman"/>
                <w:b/>
              </w:rPr>
              <w:t>ТП</w:t>
            </w:r>
          </w:p>
        </w:tc>
        <w:tc>
          <w:tcPr>
            <w:tcW w:w="459" w:type="pct"/>
            <w:gridSpan w:val="2"/>
            <w:vAlign w:val="center"/>
          </w:tcPr>
          <w:p w:rsidR="009A79A5" w:rsidRPr="00AE55FE" w:rsidRDefault="009A79A5" w:rsidP="000162E9">
            <w:pPr>
              <w:spacing w:after="0" w:line="240" w:lineRule="auto"/>
              <w:jc w:val="center"/>
              <w:rPr>
                <w:rFonts w:ascii="Times New Roman" w:hAnsi="Times New Roman" w:cs="Times New Roman"/>
                <w:b/>
              </w:rPr>
            </w:pPr>
            <w:r w:rsidRPr="00AE55FE">
              <w:rPr>
                <w:rFonts w:ascii="Times New Roman" w:hAnsi="Times New Roman" w:cs="Times New Roman"/>
                <w:b/>
              </w:rPr>
              <w:t>ВЛ-0,4 кВ</w:t>
            </w:r>
          </w:p>
        </w:tc>
        <w:tc>
          <w:tcPr>
            <w:tcW w:w="475" w:type="pct"/>
            <w:gridSpan w:val="2"/>
            <w:vMerge/>
            <w:vAlign w:val="center"/>
          </w:tcPr>
          <w:p w:rsidR="009A79A5" w:rsidRPr="00DA3FE1" w:rsidRDefault="009A79A5" w:rsidP="000162E9">
            <w:pPr>
              <w:spacing w:after="0" w:line="240" w:lineRule="auto"/>
              <w:jc w:val="center"/>
              <w:rPr>
                <w:rFonts w:ascii="Times New Roman" w:hAnsi="Times New Roman" w:cs="Times New Roman"/>
              </w:rPr>
            </w:pPr>
          </w:p>
        </w:tc>
        <w:tc>
          <w:tcPr>
            <w:tcW w:w="837" w:type="pct"/>
            <w:vMerge/>
            <w:vAlign w:val="center"/>
          </w:tcPr>
          <w:p w:rsidR="009A79A5" w:rsidRPr="00DA3FE1" w:rsidRDefault="009A79A5" w:rsidP="000162E9">
            <w:pPr>
              <w:spacing w:after="0" w:line="240" w:lineRule="auto"/>
              <w:jc w:val="center"/>
              <w:rPr>
                <w:rFonts w:ascii="Times New Roman" w:hAnsi="Times New Roman" w:cs="Times New Roman"/>
              </w:rPr>
            </w:pPr>
          </w:p>
        </w:tc>
      </w:tr>
      <w:tr w:rsidR="009A79A5" w:rsidRPr="001933EA" w:rsidTr="00CD5999">
        <w:trPr>
          <w:trHeight w:val="20"/>
          <w:jc w:val="center"/>
        </w:trPr>
        <w:tc>
          <w:tcPr>
            <w:tcW w:w="5000" w:type="pct"/>
            <w:gridSpan w:val="14"/>
            <w:vAlign w:val="center"/>
          </w:tcPr>
          <w:p w:rsidR="009A79A5" w:rsidRPr="00E94E62" w:rsidRDefault="00943F1F" w:rsidP="00CD5999">
            <w:pPr>
              <w:shd w:val="clear" w:color="auto" w:fill="FFFFFF"/>
              <w:spacing w:after="0" w:line="240" w:lineRule="auto"/>
              <w:jc w:val="center"/>
              <w:rPr>
                <w:rFonts w:ascii="Times New Roman" w:hAnsi="Times New Roman" w:cs="Times New Roman"/>
                <w:b/>
              </w:rPr>
            </w:pPr>
            <w:r w:rsidRPr="00943F1F">
              <w:rPr>
                <w:rFonts w:ascii="Times New Roman" w:hAnsi="Times New Roman" w:cs="Times New Roman"/>
                <w:b/>
              </w:rPr>
              <w:t>ВЛ-10 кВ №1002 от ПС «Камеликская»</w:t>
            </w:r>
          </w:p>
        </w:tc>
      </w:tr>
      <w:tr w:rsidR="009A79A5" w:rsidRPr="001933EA" w:rsidTr="00CD5999">
        <w:trPr>
          <w:trHeight w:val="20"/>
          <w:jc w:val="center"/>
        </w:trPr>
        <w:tc>
          <w:tcPr>
            <w:tcW w:w="364" w:type="pct"/>
            <w:vAlign w:val="center"/>
          </w:tcPr>
          <w:p w:rsidR="009A79A5" w:rsidRPr="00E94E62" w:rsidRDefault="009A79A5" w:rsidP="00CD5999">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1</w:t>
            </w:r>
          </w:p>
        </w:tc>
        <w:tc>
          <w:tcPr>
            <w:tcW w:w="1035" w:type="pct"/>
            <w:vAlign w:val="center"/>
          </w:tcPr>
          <w:p w:rsidR="009A79A5" w:rsidRPr="00E94E62" w:rsidRDefault="00943F1F" w:rsidP="00CD5999">
            <w:pPr>
              <w:shd w:val="clear" w:color="auto" w:fill="FFFFFF"/>
              <w:spacing w:after="0" w:line="240" w:lineRule="auto"/>
              <w:jc w:val="center"/>
              <w:rPr>
                <w:rFonts w:ascii="Times New Roman" w:hAnsi="Times New Roman" w:cs="Times New Roman"/>
              </w:rPr>
            </w:pPr>
            <w:r w:rsidRPr="00943F1F">
              <w:rPr>
                <w:rFonts w:ascii="Times New Roman" w:hAnsi="Times New Roman" w:cs="Times New Roman"/>
              </w:rPr>
              <w:t>с. Камелик</w:t>
            </w:r>
          </w:p>
        </w:tc>
        <w:tc>
          <w:tcPr>
            <w:tcW w:w="703" w:type="pct"/>
            <w:vAlign w:val="center"/>
          </w:tcPr>
          <w:p w:rsidR="009A79A5" w:rsidRPr="00E94E62" w:rsidRDefault="0008505A"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КТП-223</w:t>
            </w:r>
          </w:p>
        </w:tc>
        <w:tc>
          <w:tcPr>
            <w:tcW w:w="378" w:type="pct"/>
            <w:gridSpan w:val="2"/>
            <w:tcMar>
              <w:left w:w="28" w:type="dxa"/>
              <w:right w:w="28" w:type="dxa"/>
            </w:tcMar>
            <w:vAlign w:val="center"/>
          </w:tcPr>
          <w:p w:rsidR="009A79A5" w:rsidRPr="00E94E62" w:rsidRDefault="0008505A"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60</w:t>
            </w:r>
          </w:p>
        </w:tc>
        <w:tc>
          <w:tcPr>
            <w:tcW w:w="281" w:type="pct"/>
            <w:gridSpan w:val="2"/>
            <w:vAlign w:val="center"/>
          </w:tcPr>
          <w:p w:rsidR="009A79A5" w:rsidRPr="00E94E62" w:rsidRDefault="0008505A"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1979</w:t>
            </w:r>
          </w:p>
        </w:tc>
        <w:tc>
          <w:tcPr>
            <w:tcW w:w="468" w:type="pct"/>
            <w:gridSpan w:val="2"/>
            <w:vAlign w:val="center"/>
          </w:tcPr>
          <w:p w:rsidR="009A79A5" w:rsidRPr="00E94E62" w:rsidRDefault="0008505A"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59" w:type="pct"/>
            <w:gridSpan w:val="2"/>
            <w:vAlign w:val="center"/>
          </w:tcPr>
          <w:p w:rsidR="009A79A5" w:rsidRPr="00E94E62" w:rsidRDefault="0008505A"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75" w:type="pct"/>
            <w:gridSpan w:val="2"/>
            <w:vAlign w:val="center"/>
          </w:tcPr>
          <w:p w:rsidR="009A79A5" w:rsidRPr="00E94E62" w:rsidRDefault="009A79A5" w:rsidP="00CD5999">
            <w:pPr>
              <w:shd w:val="clear" w:color="auto" w:fill="FFFFFF"/>
              <w:spacing w:after="0" w:line="240" w:lineRule="auto"/>
              <w:jc w:val="center"/>
              <w:rPr>
                <w:rFonts w:ascii="Times New Roman" w:hAnsi="Times New Roman" w:cs="Times New Roman"/>
              </w:rPr>
            </w:pPr>
          </w:p>
        </w:tc>
        <w:tc>
          <w:tcPr>
            <w:tcW w:w="837" w:type="pct"/>
            <w:vAlign w:val="center"/>
          </w:tcPr>
          <w:p w:rsidR="009A79A5" w:rsidRPr="00E94E62" w:rsidRDefault="0008505A"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 Камелик</w:t>
            </w:r>
          </w:p>
        </w:tc>
      </w:tr>
      <w:tr w:rsidR="00FC2216" w:rsidRPr="001933EA" w:rsidTr="00CD5999">
        <w:trPr>
          <w:trHeight w:val="20"/>
          <w:jc w:val="center"/>
        </w:trPr>
        <w:tc>
          <w:tcPr>
            <w:tcW w:w="364" w:type="pct"/>
            <w:vAlign w:val="center"/>
          </w:tcPr>
          <w:p w:rsidR="00FC2216" w:rsidRPr="00E94E62" w:rsidRDefault="00FC2216" w:rsidP="00CD5999">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2</w:t>
            </w:r>
          </w:p>
        </w:tc>
        <w:tc>
          <w:tcPr>
            <w:tcW w:w="1035" w:type="pct"/>
            <w:vAlign w:val="center"/>
          </w:tcPr>
          <w:p w:rsidR="00FC2216"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МТФ</w:t>
            </w:r>
          </w:p>
        </w:tc>
        <w:tc>
          <w:tcPr>
            <w:tcW w:w="703" w:type="pct"/>
            <w:vAlign w:val="center"/>
          </w:tcPr>
          <w:p w:rsidR="00FC2216"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КТП-224</w:t>
            </w:r>
          </w:p>
        </w:tc>
        <w:tc>
          <w:tcPr>
            <w:tcW w:w="378" w:type="pct"/>
            <w:gridSpan w:val="2"/>
            <w:tcMar>
              <w:left w:w="28" w:type="dxa"/>
              <w:right w:w="28" w:type="dxa"/>
            </w:tcMar>
            <w:vAlign w:val="center"/>
          </w:tcPr>
          <w:p w:rsidR="00FC2216"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250</w:t>
            </w:r>
          </w:p>
        </w:tc>
        <w:tc>
          <w:tcPr>
            <w:tcW w:w="281" w:type="pct"/>
            <w:gridSpan w:val="2"/>
            <w:vAlign w:val="center"/>
          </w:tcPr>
          <w:p w:rsidR="00FC2216"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1979</w:t>
            </w:r>
          </w:p>
        </w:tc>
        <w:tc>
          <w:tcPr>
            <w:tcW w:w="468" w:type="pct"/>
            <w:gridSpan w:val="2"/>
            <w:vAlign w:val="center"/>
          </w:tcPr>
          <w:p w:rsidR="00FC2216"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59" w:type="pct"/>
            <w:gridSpan w:val="2"/>
            <w:vAlign w:val="center"/>
          </w:tcPr>
          <w:p w:rsidR="00FC2216"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75" w:type="pct"/>
            <w:gridSpan w:val="2"/>
            <w:vAlign w:val="center"/>
          </w:tcPr>
          <w:p w:rsidR="00FC2216" w:rsidRPr="00E94E62" w:rsidRDefault="00FC2216"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2-09</w:t>
            </w:r>
          </w:p>
        </w:tc>
        <w:tc>
          <w:tcPr>
            <w:tcW w:w="837" w:type="pct"/>
            <w:vAlign w:val="center"/>
          </w:tcPr>
          <w:p w:rsidR="00FC2216" w:rsidRPr="00E94E62" w:rsidRDefault="00FC2216"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 Камелик</w:t>
            </w:r>
          </w:p>
        </w:tc>
      </w:tr>
      <w:tr w:rsidR="005E4163" w:rsidRPr="001933EA" w:rsidTr="00CD5999">
        <w:trPr>
          <w:trHeight w:val="20"/>
          <w:jc w:val="center"/>
        </w:trPr>
        <w:tc>
          <w:tcPr>
            <w:tcW w:w="364"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3</w:t>
            </w:r>
          </w:p>
        </w:tc>
        <w:tc>
          <w:tcPr>
            <w:tcW w:w="1035"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ЗОТ</w:t>
            </w:r>
          </w:p>
        </w:tc>
        <w:tc>
          <w:tcPr>
            <w:tcW w:w="703"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КТП-225</w:t>
            </w:r>
          </w:p>
        </w:tc>
        <w:tc>
          <w:tcPr>
            <w:tcW w:w="378" w:type="pct"/>
            <w:gridSpan w:val="2"/>
            <w:tcMar>
              <w:left w:w="28" w:type="dxa"/>
              <w:right w:w="28" w:type="dxa"/>
            </w:tcMar>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100</w:t>
            </w:r>
          </w:p>
        </w:tc>
        <w:tc>
          <w:tcPr>
            <w:tcW w:w="281"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1982</w:t>
            </w:r>
          </w:p>
        </w:tc>
        <w:tc>
          <w:tcPr>
            <w:tcW w:w="468"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59"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75"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2-03</w:t>
            </w:r>
          </w:p>
        </w:tc>
        <w:tc>
          <w:tcPr>
            <w:tcW w:w="837"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 Камелик</w:t>
            </w:r>
          </w:p>
        </w:tc>
      </w:tr>
      <w:tr w:rsidR="005E4163" w:rsidRPr="001933EA" w:rsidTr="00CD5999">
        <w:trPr>
          <w:trHeight w:val="20"/>
          <w:jc w:val="center"/>
        </w:trPr>
        <w:tc>
          <w:tcPr>
            <w:tcW w:w="364"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4</w:t>
            </w:r>
          </w:p>
        </w:tc>
        <w:tc>
          <w:tcPr>
            <w:tcW w:w="1035"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943F1F">
              <w:rPr>
                <w:rFonts w:ascii="Times New Roman" w:hAnsi="Times New Roman" w:cs="Times New Roman"/>
              </w:rPr>
              <w:t>с. Камелик</w:t>
            </w:r>
          </w:p>
        </w:tc>
        <w:tc>
          <w:tcPr>
            <w:tcW w:w="703"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КТП-226</w:t>
            </w:r>
          </w:p>
        </w:tc>
        <w:tc>
          <w:tcPr>
            <w:tcW w:w="378" w:type="pct"/>
            <w:gridSpan w:val="2"/>
            <w:tcMar>
              <w:left w:w="28" w:type="dxa"/>
              <w:right w:w="28" w:type="dxa"/>
            </w:tcMar>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160</w:t>
            </w:r>
          </w:p>
        </w:tc>
        <w:tc>
          <w:tcPr>
            <w:tcW w:w="281"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1982</w:t>
            </w:r>
          </w:p>
        </w:tc>
        <w:tc>
          <w:tcPr>
            <w:tcW w:w="468"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59"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75"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2-01</w:t>
            </w:r>
          </w:p>
        </w:tc>
        <w:tc>
          <w:tcPr>
            <w:tcW w:w="837"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 Камелик</w:t>
            </w:r>
          </w:p>
        </w:tc>
      </w:tr>
      <w:tr w:rsidR="005E4163" w:rsidRPr="001933EA" w:rsidTr="00CD5999">
        <w:trPr>
          <w:trHeight w:val="20"/>
          <w:jc w:val="center"/>
        </w:trPr>
        <w:tc>
          <w:tcPr>
            <w:tcW w:w="364"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5</w:t>
            </w:r>
          </w:p>
        </w:tc>
        <w:tc>
          <w:tcPr>
            <w:tcW w:w="1035"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МТМ</w:t>
            </w:r>
          </w:p>
        </w:tc>
        <w:tc>
          <w:tcPr>
            <w:tcW w:w="703"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КТП-227</w:t>
            </w:r>
          </w:p>
        </w:tc>
        <w:tc>
          <w:tcPr>
            <w:tcW w:w="378" w:type="pct"/>
            <w:gridSpan w:val="2"/>
            <w:tcMar>
              <w:left w:w="28" w:type="dxa"/>
              <w:right w:w="28" w:type="dxa"/>
            </w:tcMar>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160</w:t>
            </w:r>
          </w:p>
        </w:tc>
        <w:tc>
          <w:tcPr>
            <w:tcW w:w="281"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1965</w:t>
            </w:r>
          </w:p>
        </w:tc>
        <w:tc>
          <w:tcPr>
            <w:tcW w:w="468"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59"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75"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2-02</w:t>
            </w:r>
          </w:p>
        </w:tc>
        <w:tc>
          <w:tcPr>
            <w:tcW w:w="837"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 Камелик</w:t>
            </w:r>
          </w:p>
        </w:tc>
      </w:tr>
      <w:tr w:rsidR="005E4163" w:rsidRPr="001933EA" w:rsidTr="00CD5999">
        <w:trPr>
          <w:trHeight w:val="20"/>
          <w:jc w:val="center"/>
        </w:trPr>
        <w:tc>
          <w:tcPr>
            <w:tcW w:w="364"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6</w:t>
            </w:r>
          </w:p>
        </w:tc>
        <w:tc>
          <w:tcPr>
            <w:tcW w:w="1035"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Контора</w:t>
            </w:r>
          </w:p>
        </w:tc>
        <w:tc>
          <w:tcPr>
            <w:tcW w:w="703"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КТП-228</w:t>
            </w:r>
          </w:p>
        </w:tc>
        <w:tc>
          <w:tcPr>
            <w:tcW w:w="378" w:type="pct"/>
            <w:gridSpan w:val="2"/>
            <w:tcMar>
              <w:left w:w="28" w:type="dxa"/>
              <w:right w:w="28" w:type="dxa"/>
            </w:tcMar>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160</w:t>
            </w:r>
          </w:p>
        </w:tc>
        <w:tc>
          <w:tcPr>
            <w:tcW w:w="281"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1985</w:t>
            </w:r>
          </w:p>
        </w:tc>
        <w:tc>
          <w:tcPr>
            <w:tcW w:w="468"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59"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75"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2-06</w:t>
            </w:r>
          </w:p>
        </w:tc>
        <w:tc>
          <w:tcPr>
            <w:tcW w:w="837"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 Камелик</w:t>
            </w:r>
          </w:p>
        </w:tc>
      </w:tr>
      <w:tr w:rsidR="005E4163" w:rsidRPr="001933EA" w:rsidTr="00CD5999">
        <w:trPr>
          <w:trHeight w:val="20"/>
          <w:jc w:val="center"/>
        </w:trPr>
        <w:tc>
          <w:tcPr>
            <w:tcW w:w="364"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7</w:t>
            </w:r>
          </w:p>
        </w:tc>
        <w:tc>
          <w:tcPr>
            <w:tcW w:w="1035"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Школа,</w:t>
            </w:r>
            <w:r w:rsidR="008D7F8A">
              <w:rPr>
                <w:rFonts w:ascii="Times New Roman" w:hAnsi="Times New Roman" w:cs="Times New Roman"/>
              </w:rPr>
              <w:t xml:space="preserve"> </w:t>
            </w:r>
            <w:r>
              <w:rPr>
                <w:rFonts w:ascii="Times New Roman" w:hAnsi="Times New Roman" w:cs="Times New Roman"/>
              </w:rPr>
              <w:t>детсад</w:t>
            </w:r>
          </w:p>
        </w:tc>
        <w:tc>
          <w:tcPr>
            <w:tcW w:w="703"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КТП-229</w:t>
            </w:r>
          </w:p>
        </w:tc>
        <w:tc>
          <w:tcPr>
            <w:tcW w:w="378" w:type="pct"/>
            <w:gridSpan w:val="2"/>
            <w:tcMar>
              <w:left w:w="28" w:type="dxa"/>
              <w:right w:w="28" w:type="dxa"/>
            </w:tcMar>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250</w:t>
            </w:r>
          </w:p>
        </w:tc>
        <w:tc>
          <w:tcPr>
            <w:tcW w:w="281"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1982</w:t>
            </w:r>
          </w:p>
        </w:tc>
        <w:tc>
          <w:tcPr>
            <w:tcW w:w="468"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59"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75"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2-16</w:t>
            </w:r>
          </w:p>
        </w:tc>
        <w:tc>
          <w:tcPr>
            <w:tcW w:w="837"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 Камелик</w:t>
            </w:r>
          </w:p>
        </w:tc>
      </w:tr>
      <w:tr w:rsidR="005E4163" w:rsidRPr="001933EA" w:rsidTr="00CD5999">
        <w:trPr>
          <w:trHeight w:val="20"/>
          <w:jc w:val="center"/>
        </w:trPr>
        <w:tc>
          <w:tcPr>
            <w:tcW w:w="364"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8</w:t>
            </w:r>
          </w:p>
        </w:tc>
        <w:tc>
          <w:tcPr>
            <w:tcW w:w="1035"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Село</w:t>
            </w:r>
          </w:p>
        </w:tc>
        <w:tc>
          <w:tcPr>
            <w:tcW w:w="703"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КТП-230</w:t>
            </w:r>
          </w:p>
        </w:tc>
        <w:tc>
          <w:tcPr>
            <w:tcW w:w="378" w:type="pct"/>
            <w:gridSpan w:val="2"/>
            <w:tcMar>
              <w:left w:w="28" w:type="dxa"/>
              <w:right w:w="28" w:type="dxa"/>
            </w:tcMar>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100</w:t>
            </w:r>
          </w:p>
        </w:tc>
        <w:tc>
          <w:tcPr>
            <w:tcW w:w="281"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1982</w:t>
            </w:r>
          </w:p>
        </w:tc>
        <w:tc>
          <w:tcPr>
            <w:tcW w:w="468"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59"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75"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2-14</w:t>
            </w:r>
          </w:p>
        </w:tc>
        <w:tc>
          <w:tcPr>
            <w:tcW w:w="837"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 Камелик</w:t>
            </w:r>
          </w:p>
        </w:tc>
      </w:tr>
      <w:tr w:rsidR="005E4163" w:rsidRPr="001933EA" w:rsidTr="00CD5999">
        <w:trPr>
          <w:trHeight w:val="20"/>
          <w:jc w:val="center"/>
        </w:trPr>
        <w:tc>
          <w:tcPr>
            <w:tcW w:w="364"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9</w:t>
            </w:r>
          </w:p>
        </w:tc>
        <w:tc>
          <w:tcPr>
            <w:tcW w:w="1035"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Село</w:t>
            </w:r>
          </w:p>
        </w:tc>
        <w:tc>
          <w:tcPr>
            <w:tcW w:w="703"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КТП-231</w:t>
            </w:r>
          </w:p>
        </w:tc>
        <w:tc>
          <w:tcPr>
            <w:tcW w:w="378" w:type="pct"/>
            <w:gridSpan w:val="2"/>
            <w:tcMar>
              <w:left w:w="28" w:type="dxa"/>
              <w:right w:w="28" w:type="dxa"/>
            </w:tcMar>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160</w:t>
            </w:r>
          </w:p>
        </w:tc>
        <w:tc>
          <w:tcPr>
            <w:tcW w:w="281"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1981</w:t>
            </w:r>
          </w:p>
        </w:tc>
        <w:tc>
          <w:tcPr>
            <w:tcW w:w="468"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59"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75"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2-05</w:t>
            </w:r>
          </w:p>
        </w:tc>
        <w:tc>
          <w:tcPr>
            <w:tcW w:w="837"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 Камелик</w:t>
            </w:r>
          </w:p>
        </w:tc>
      </w:tr>
      <w:tr w:rsidR="005E4163" w:rsidRPr="001933EA" w:rsidTr="00CD5999">
        <w:trPr>
          <w:trHeight w:val="20"/>
          <w:jc w:val="center"/>
        </w:trPr>
        <w:tc>
          <w:tcPr>
            <w:tcW w:w="364"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10</w:t>
            </w:r>
          </w:p>
        </w:tc>
        <w:tc>
          <w:tcPr>
            <w:tcW w:w="1035"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Городок</w:t>
            </w:r>
          </w:p>
        </w:tc>
        <w:tc>
          <w:tcPr>
            <w:tcW w:w="703"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КТП-232</w:t>
            </w:r>
          </w:p>
        </w:tc>
        <w:tc>
          <w:tcPr>
            <w:tcW w:w="378" w:type="pct"/>
            <w:gridSpan w:val="2"/>
            <w:tcMar>
              <w:left w:w="28" w:type="dxa"/>
              <w:right w:w="28" w:type="dxa"/>
            </w:tcMar>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160</w:t>
            </w:r>
          </w:p>
        </w:tc>
        <w:tc>
          <w:tcPr>
            <w:tcW w:w="281"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1982</w:t>
            </w:r>
          </w:p>
        </w:tc>
        <w:tc>
          <w:tcPr>
            <w:tcW w:w="468"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59"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75"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2-15</w:t>
            </w:r>
          </w:p>
        </w:tc>
        <w:tc>
          <w:tcPr>
            <w:tcW w:w="837"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 Камелик</w:t>
            </w:r>
          </w:p>
        </w:tc>
      </w:tr>
      <w:tr w:rsidR="005E4163" w:rsidRPr="001933EA" w:rsidTr="00CD5999">
        <w:trPr>
          <w:trHeight w:val="20"/>
          <w:jc w:val="center"/>
        </w:trPr>
        <w:tc>
          <w:tcPr>
            <w:tcW w:w="364"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11</w:t>
            </w:r>
          </w:p>
        </w:tc>
        <w:tc>
          <w:tcPr>
            <w:tcW w:w="1035"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943F1F">
              <w:rPr>
                <w:rFonts w:ascii="Times New Roman" w:hAnsi="Times New Roman" w:cs="Times New Roman"/>
              </w:rPr>
              <w:t>с. Камелик</w:t>
            </w:r>
          </w:p>
        </w:tc>
        <w:tc>
          <w:tcPr>
            <w:tcW w:w="703"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КТП-233</w:t>
            </w:r>
          </w:p>
        </w:tc>
        <w:tc>
          <w:tcPr>
            <w:tcW w:w="378" w:type="pct"/>
            <w:gridSpan w:val="2"/>
            <w:tcMar>
              <w:left w:w="28" w:type="dxa"/>
              <w:right w:w="28" w:type="dxa"/>
            </w:tcMar>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100</w:t>
            </w:r>
          </w:p>
        </w:tc>
        <w:tc>
          <w:tcPr>
            <w:tcW w:w="281"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1982</w:t>
            </w:r>
          </w:p>
        </w:tc>
        <w:tc>
          <w:tcPr>
            <w:tcW w:w="468"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59"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75"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2-08</w:t>
            </w:r>
          </w:p>
        </w:tc>
        <w:tc>
          <w:tcPr>
            <w:tcW w:w="837"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 Камелик</w:t>
            </w:r>
          </w:p>
        </w:tc>
      </w:tr>
      <w:tr w:rsidR="005E4163" w:rsidRPr="001933EA" w:rsidTr="00CD5999">
        <w:trPr>
          <w:trHeight w:val="20"/>
          <w:jc w:val="center"/>
        </w:trPr>
        <w:tc>
          <w:tcPr>
            <w:tcW w:w="364"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12</w:t>
            </w:r>
          </w:p>
        </w:tc>
        <w:tc>
          <w:tcPr>
            <w:tcW w:w="1035"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5E4163">
              <w:rPr>
                <w:rFonts w:ascii="Times New Roman" w:hAnsi="Times New Roman" w:cs="Times New Roman"/>
              </w:rPr>
              <w:t>КФХ Бабенков</w:t>
            </w:r>
          </w:p>
        </w:tc>
        <w:tc>
          <w:tcPr>
            <w:tcW w:w="703"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КТП-222</w:t>
            </w:r>
          </w:p>
        </w:tc>
        <w:tc>
          <w:tcPr>
            <w:tcW w:w="378" w:type="pct"/>
            <w:gridSpan w:val="2"/>
            <w:tcMar>
              <w:left w:w="28" w:type="dxa"/>
              <w:right w:w="28" w:type="dxa"/>
            </w:tcMar>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63</w:t>
            </w:r>
          </w:p>
        </w:tc>
        <w:tc>
          <w:tcPr>
            <w:tcW w:w="281"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w:t>
            </w:r>
          </w:p>
        </w:tc>
        <w:tc>
          <w:tcPr>
            <w:tcW w:w="468"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Аб.</w:t>
            </w:r>
          </w:p>
        </w:tc>
        <w:tc>
          <w:tcPr>
            <w:tcW w:w="459"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Аб.</w:t>
            </w:r>
          </w:p>
        </w:tc>
        <w:tc>
          <w:tcPr>
            <w:tcW w:w="475" w:type="pct"/>
            <w:gridSpan w:val="2"/>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2-19</w:t>
            </w:r>
          </w:p>
        </w:tc>
        <w:tc>
          <w:tcPr>
            <w:tcW w:w="837" w:type="pct"/>
            <w:vAlign w:val="center"/>
          </w:tcPr>
          <w:p w:rsidR="005E4163" w:rsidRPr="00E94E62" w:rsidRDefault="005E4163"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 Камелик</w:t>
            </w:r>
          </w:p>
        </w:tc>
      </w:tr>
      <w:tr w:rsidR="005E4163" w:rsidRPr="001933EA" w:rsidTr="00CD5999">
        <w:trPr>
          <w:trHeight w:val="20"/>
          <w:jc w:val="center"/>
        </w:trPr>
        <w:tc>
          <w:tcPr>
            <w:tcW w:w="5000" w:type="pct"/>
            <w:gridSpan w:val="14"/>
            <w:vAlign w:val="center"/>
          </w:tcPr>
          <w:p w:rsidR="005E4163" w:rsidRPr="00D11055" w:rsidRDefault="00C65DDF" w:rsidP="00CD5999">
            <w:pPr>
              <w:shd w:val="clear" w:color="auto" w:fill="FFFFFF"/>
              <w:spacing w:after="0" w:line="240" w:lineRule="auto"/>
              <w:jc w:val="center"/>
              <w:rPr>
                <w:rFonts w:ascii="Times New Roman" w:hAnsi="Times New Roman" w:cs="Times New Roman"/>
                <w:b/>
              </w:rPr>
            </w:pPr>
            <w:r w:rsidRPr="00D11055">
              <w:rPr>
                <w:rFonts w:ascii="Times New Roman" w:hAnsi="Times New Roman" w:cs="Times New Roman"/>
                <w:b/>
              </w:rPr>
              <w:t>ВЛ-10 кВ №1001 от ПС «Карловская»</w:t>
            </w:r>
          </w:p>
        </w:tc>
      </w:tr>
      <w:tr w:rsidR="005E4163" w:rsidRPr="001933EA" w:rsidTr="00CD5999">
        <w:trPr>
          <w:trHeight w:val="20"/>
          <w:jc w:val="center"/>
        </w:trPr>
        <w:tc>
          <w:tcPr>
            <w:tcW w:w="364" w:type="pct"/>
            <w:vAlign w:val="center"/>
          </w:tcPr>
          <w:p w:rsidR="005E4163" w:rsidRPr="00CD7FEA" w:rsidRDefault="005E4163" w:rsidP="00CD5999">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1</w:t>
            </w:r>
          </w:p>
        </w:tc>
        <w:tc>
          <w:tcPr>
            <w:tcW w:w="1035" w:type="pct"/>
            <w:vAlign w:val="center"/>
          </w:tcPr>
          <w:p w:rsidR="005E4163" w:rsidRPr="00E94E62" w:rsidRDefault="008C7F9F" w:rsidP="00CD5999">
            <w:pPr>
              <w:shd w:val="clear" w:color="auto" w:fill="FFFFFF"/>
              <w:spacing w:after="0" w:line="240" w:lineRule="auto"/>
              <w:jc w:val="center"/>
              <w:rPr>
                <w:rFonts w:ascii="Times New Roman" w:hAnsi="Times New Roman" w:cs="Times New Roman"/>
              </w:rPr>
            </w:pPr>
            <w:r w:rsidRPr="008C7F9F">
              <w:rPr>
                <w:rFonts w:ascii="Times New Roman" w:hAnsi="Times New Roman" w:cs="Times New Roman"/>
              </w:rPr>
              <w:t>3 отд. свх. «Камелик»</w:t>
            </w:r>
          </w:p>
        </w:tc>
        <w:tc>
          <w:tcPr>
            <w:tcW w:w="754" w:type="pct"/>
            <w:gridSpan w:val="2"/>
            <w:vAlign w:val="center"/>
          </w:tcPr>
          <w:p w:rsidR="005E4163" w:rsidRPr="00E94E62" w:rsidRDefault="008C7F9F" w:rsidP="00CD5999">
            <w:pPr>
              <w:shd w:val="clear" w:color="auto" w:fill="FFFFFF"/>
              <w:spacing w:after="0" w:line="240" w:lineRule="auto"/>
              <w:jc w:val="center"/>
              <w:rPr>
                <w:rFonts w:ascii="Times New Roman" w:hAnsi="Times New Roman" w:cs="Times New Roman"/>
              </w:rPr>
            </w:pPr>
            <w:r w:rsidRPr="008C7F9F">
              <w:rPr>
                <w:rFonts w:ascii="Times New Roman" w:hAnsi="Times New Roman" w:cs="Times New Roman"/>
              </w:rPr>
              <w:t>КТП-180</w:t>
            </w:r>
          </w:p>
        </w:tc>
        <w:tc>
          <w:tcPr>
            <w:tcW w:w="388" w:type="pct"/>
            <w:gridSpan w:val="2"/>
            <w:tcMar>
              <w:left w:w="28" w:type="dxa"/>
              <w:right w:w="28" w:type="dxa"/>
            </w:tcMar>
            <w:vAlign w:val="center"/>
          </w:tcPr>
          <w:p w:rsidR="005E4163" w:rsidRPr="00E94E62" w:rsidRDefault="008C7F9F"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100</w:t>
            </w:r>
          </w:p>
        </w:tc>
        <w:tc>
          <w:tcPr>
            <w:tcW w:w="257" w:type="pct"/>
            <w:gridSpan w:val="2"/>
            <w:vAlign w:val="center"/>
          </w:tcPr>
          <w:p w:rsidR="005E4163" w:rsidRPr="00E94E62" w:rsidRDefault="008C7F9F"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1965</w:t>
            </w:r>
          </w:p>
        </w:tc>
        <w:tc>
          <w:tcPr>
            <w:tcW w:w="475" w:type="pct"/>
            <w:gridSpan w:val="2"/>
            <w:vAlign w:val="center"/>
          </w:tcPr>
          <w:p w:rsidR="005E4163" w:rsidRPr="00E94E62" w:rsidRDefault="00A550F5"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61" w:type="pct"/>
            <w:gridSpan w:val="2"/>
            <w:vAlign w:val="center"/>
          </w:tcPr>
          <w:p w:rsidR="005E4163" w:rsidRPr="00E94E62" w:rsidRDefault="00A550F5"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29" w:type="pct"/>
            <w:vAlign w:val="center"/>
          </w:tcPr>
          <w:p w:rsidR="005E4163" w:rsidRPr="00E94E62" w:rsidRDefault="008C7F9F"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1-07</w:t>
            </w:r>
          </w:p>
        </w:tc>
        <w:tc>
          <w:tcPr>
            <w:tcW w:w="837" w:type="pct"/>
            <w:vAlign w:val="center"/>
          </w:tcPr>
          <w:p w:rsidR="005E4163" w:rsidRPr="00E94E62" w:rsidRDefault="008C7F9F" w:rsidP="00CD5999">
            <w:pPr>
              <w:shd w:val="clear" w:color="auto" w:fill="FFFFFF"/>
              <w:tabs>
                <w:tab w:val="left" w:pos="696"/>
                <w:tab w:val="center" w:pos="831"/>
              </w:tabs>
              <w:spacing w:after="0" w:line="240" w:lineRule="auto"/>
              <w:jc w:val="center"/>
              <w:rPr>
                <w:rFonts w:ascii="Times New Roman" w:hAnsi="Times New Roman" w:cs="Times New Roman"/>
              </w:rPr>
            </w:pPr>
            <w:r w:rsidRPr="008C7F9F">
              <w:rPr>
                <w:rFonts w:ascii="Times New Roman" w:hAnsi="Times New Roman" w:cs="Times New Roman"/>
              </w:rPr>
              <w:t>пос. Степной</w:t>
            </w:r>
          </w:p>
        </w:tc>
      </w:tr>
      <w:tr w:rsidR="00503527" w:rsidRPr="001933EA" w:rsidTr="00CD5999">
        <w:trPr>
          <w:trHeight w:val="20"/>
          <w:jc w:val="center"/>
        </w:trPr>
        <w:tc>
          <w:tcPr>
            <w:tcW w:w="364" w:type="pct"/>
            <w:vAlign w:val="center"/>
          </w:tcPr>
          <w:p w:rsidR="00503527" w:rsidRPr="00CD7FEA" w:rsidRDefault="00503527"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2</w:t>
            </w:r>
          </w:p>
        </w:tc>
        <w:tc>
          <w:tcPr>
            <w:tcW w:w="1035" w:type="pct"/>
            <w:vAlign w:val="center"/>
          </w:tcPr>
          <w:p w:rsidR="00503527" w:rsidRPr="008C7F9F" w:rsidRDefault="00503527" w:rsidP="00CD5999">
            <w:pPr>
              <w:shd w:val="clear" w:color="auto" w:fill="FFFFFF"/>
              <w:spacing w:after="0" w:line="240" w:lineRule="auto"/>
              <w:jc w:val="center"/>
              <w:rPr>
                <w:rFonts w:ascii="Times New Roman" w:hAnsi="Times New Roman" w:cs="Times New Roman"/>
              </w:rPr>
            </w:pPr>
            <w:r w:rsidRPr="00503527">
              <w:rPr>
                <w:rFonts w:ascii="Times New Roman" w:hAnsi="Times New Roman" w:cs="Times New Roman"/>
              </w:rPr>
              <w:t>МТМ, село</w:t>
            </w:r>
          </w:p>
        </w:tc>
        <w:tc>
          <w:tcPr>
            <w:tcW w:w="754" w:type="pct"/>
            <w:gridSpan w:val="2"/>
            <w:vAlign w:val="center"/>
          </w:tcPr>
          <w:p w:rsidR="00503527" w:rsidRPr="008C7F9F" w:rsidRDefault="00503527" w:rsidP="00CD5999">
            <w:pPr>
              <w:shd w:val="clear" w:color="auto" w:fill="FFFFFF"/>
              <w:spacing w:after="0" w:line="240" w:lineRule="auto"/>
              <w:jc w:val="center"/>
              <w:rPr>
                <w:rFonts w:ascii="Times New Roman" w:hAnsi="Times New Roman" w:cs="Times New Roman"/>
              </w:rPr>
            </w:pPr>
            <w:r w:rsidRPr="008C7F9F">
              <w:rPr>
                <w:rFonts w:ascii="Times New Roman" w:hAnsi="Times New Roman" w:cs="Times New Roman"/>
              </w:rPr>
              <w:t>КТП-1</w:t>
            </w:r>
            <w:r>
              <w:rPr>
                <w:rFonts w:ascii="Times New Roman" w:hAnsi="Times New Roman" w:cs="Times New Roman"/>
              </w:rPr>
              <w:t>79</w:t>
            </w:r>
          </w:p>
        </w:tc>
        <w:tc>
          <w:tcPr>
            <w:tcW w:w="388" w:type="pct"/>
            <w:gridSpan w:val="2"/>
            <w:tcMar>
              <w:left w:w="28" w:type="dxa"/>
              <w:right w:w="28" w:type="dxa"/>
            </w:tcMar>
            <w:vAlign w:val="center"/>
          </w:tcPr>
          <w:p w:rsidR="00503527" w:rsidRDefault="00503527"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63</w:t>
            </w:r>
          </w:p>
        </w:tc>
        <w:tc>
          <w:tcPr>
            <w:tcW w:w="257" w:type="pct"/>
            <w:gridSpan w:val="2"/>
            <w:vAlign w:val="center"/>
          </w:tcPr>
          <w:p w:rsidR="00503527" w:rsidRDefault="00503527"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1965</w:t>
            </w:r>
          </w:p>
        </w:tc>
        <w:tc>
          <w:tcPr>
            <w:tcW w:w="475" w:type="pct"/>
            <w:gridSpan w:val="2"/>
            <w:vAlign w:val="center"/>
          </w:tcPr>
          <w:p w:rsidR="00503527" w:rsidRPr="0008505A" w:rsidRDefault="00503527"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61" w:type="pct"/>
            <w:gridSpan w:val="2"/>
            <w:vAlign w:val="center"/>
          </w:tcPr>
          <w:p w:rsidR="00503527" w:rsidRPr="0008505A" w:rsidRDefault="00503527"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29" w:type="pct"/>
            <w:vAlign w:val="center"/>
          </w:tcPr>
          <w:p w:rsidR="00503527" w:rsidRDefault="00503527"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1-09</w:t>
            </w:r>
          </w:p>
        </w:tc>
        <w:tc>
          <w:tcPr>
            <w:tcW w:w="837" w:type="pct"/>
            <w:vAlign w:val="center"/>
          </w:tcPr>
          <w:p w:rsidR="00503527" w:rsidRPr="008C7F9F" w:rsidRDefault="00503527" w:rsidP="00CD5999">
            <w:pPr>
              <w:shd w:val="clear" w:color="auto" w:fill="FFFFFF"/>
              <w:tabs>
                <w:tab w:val="left" w:pos="696"/>
                <w:tab w:val="center" w:pos="831"/>
              </w:tabs>
              <w:spacing w:after="0" w:line="240" w:lineRule="auto"/>
              <w:jc w:val="center"/>
              <w:rPr>
                <w:rFonts w:ascii="Times New Roman" w:hAnsi="Times New Roman" w:cs="Times New Roman"/>
              </w:rPr>
            </w:pPr>
            <w:r w:rsidRPr="008C7F9F">
              <w:rPr>
                <w:rFonts w:ascii="Times New Roman" w:hAnsi="Times New Roman" w:cs="Times New Roman"/>
              </w:rPr>
              <w:t>пос. Степной</w:t>
            </w:r>
          </w:p>
        </w:tc>
      </w:tr>
      <w:tr w:rsidR="005E4163" w:rsidRPr="001933EA" w:rsidTr="00CD5999">
        <w:trPr>
          <w:trHeight w:val="20"/>
          <w:jc w:val="center"/>
        </w:trPr>
        <w:tc>
          <w:tcPr>
            <w:tcW w:w="5000" w:type="pct"/>
            <w:gridSpan w:val="14"/>
            <w:vAlign w:val="center"/>
          </w:tcPr>
          <w:p w:rsidR="005E4163" w:rsidRPr="00D11055" w:rsidRDefault="00031EAB" w:rsidP="00CD5999">
            <w:pPr>
              <w:shd w:val="clear" w:color="auto" w:fill="FFFFFF"/>
              <w:spacing w:after="0" w:line="240" w:lineRule="auto"/>
              <w:jc w:val="center"/>
              <w:rPr>
                <w:rFonts w:ascii="Times New Roman" w:hAnsi="Times New Roman" w:cs="Times New Roman"/>
                <w:b/>
              </w:rPr>
            </w:pPr>
            <w:r w:rsidRPr="00D11055">
              <w:rPr>
                <w:rFonts w:ascii="Times New Roman" w:hAnsi="Times New Roman" w:cs="Times New Roman"/>
                <w:b/>
              </w:rPr>
              <w:t>ВЛ-10 кВ №1001 от ПС «Камеликская»</w:t>
            </w:r>
          </w:p>
        </w:tc>
      </w:tr>
      <w:tr w:rsidR="005E4163" w:rsidRPr="001933EA" w:rsidTr="00CD5999">
        <w:trPr>
          <w:trHeight w:val="20"/>
          <w:jc w:val="center"/>
        </w:trPr>
        <w:tc>
          <w:tcPr>
            <w:tcW w:w="364" w:type="pct"/>
            <w:vAlign w:val="center"/>
          </w:tcPr>
          <w:p w:rsidR="005E4163" w:rsidRPr="00CD7FEA" w:rsidRDefault="005E4163" w:rsidP="00CD5999">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1</w:t>
            </w:r>
          </w:p>
        </w:tc>
        <w:tc>
          <w:tcPr>
            <w:tcW w:w="1035" w:type="pct"/>
            <w:vAlign w:val="center"/>
          </w:tcPr>
          <w:p w:rsidR="005E4163" w:rsidRPr="00E94E62" w:rsidRDefault="00031EAB" w:rsidP="00CD5999">
            <w:pPr>
              <w:shd w:val="clear" w:color="auto" w:fill="FFFFFF"/>
              <w:spacing w:after="0" w:line="240" w:lineRule="auto"/>
              <w:jc w:val="center"/>
              <w:rPr>
                <w:rFonts w:ascii="Times New Roman" w:hAnsi="Times New Roman" w:cs="Times New Roman"/>
              </w:rPr>
            </w:pPr>
            <w:r w:rsidRPr="00031EAB">
              <w:rPr>
                <w:rFonts w:ascii="Times New Roman" w:hAnsi="Times New Roman" w:cs="Times New Roman"/>
              </w:rPr>
              <w:t>2-е отд. село</w:t>
            </w:r>
          </w:p>
        </w:tc>
        <w:tc>
          <w:tcPr>
            <w:tcW w:w="754" w:type="pct"/>
            <w:gridSpan w:val="2"/>
            <w:vAlign w:val="center"/>
          </w:tcPr>
          <w:p w:rsidR="005E4163" w:rsidRPr="00E94E62" w:rsidRDefault="00031EAB" w:rsidP="00CD5999">
            <w:pPr>
              <w:shd w:val="clear" w:color="auto" w:fill="FFFFFF"/>
              <w:spacing w:after="0" w:line="240" w:lineRule="auto"/>
              <w:jc w:val="center"/>
              <w:rPr>
                <w:rFonts w:ascii="Times New Roman" w:hAnsi="Times New Roman" w:cs="Times New Roman"/>
              </w:rPr>
            </w:pPr>
            <w:r w:rsidRPr="00031EAB">
              <w:rPr>
                <w:rFonts w:ascii="Times New Roman" w:hAnsi="Times New Roman" w:cs="Times New Roman"/>
              </w:rPr>
              <w:t>КТП-219</w:t>
            </w:r>
          </w:p>
        </w:tc>
        <w:tc>
          <w:tcPr>
            <w:tcW w:w="388" w:type="pct"/>
            <w:gridSpan w:val="2"/>
            <w:tcMar>
              <w:left w:w="28" w:type="dxa"/>
              <w:right w:w="28" w:type="dxa"/>
            </w:tcMar>
            <w:vAlign w:val="center"/>
          </w:tcPr>
          <w:p w:rsidR="005E4163" w:rsidRPr="00E94E62" w:rsidRDefault="007D5F38"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160</w:t>
            </w:r>
          </w:p>
        </w:tc>
        <w:tc>
          <w:tcPr>
            <w:tcW w:w="257" w:type="pct"/>
            <w:gridSpan w:val="2"/>
            <w:vAlign w:val="center"/>
          </w:tcPr>
          <w:p w:rsidR="005E4163" w:rsidRPr="00E94E62" w:rsidRDefault="007D5F38"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1968</w:t>
            </w:r>
          </w:p>
        </w:tc>
        <w:tc>
          <w:tcPr>
            <w:tcW w:w="475" w:type="pct"/>
            <w:gridSpan w:val="2"/>
            <w:vAlign w:val="center"/>
          </w:tcPr>
          <w:p w:rsidR="005E4163" w:rsidRPr="00E94E62" w:rsidRDefault="00031EAB"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61" w:type="pct"/>
            <w:gridSpan w:val="2"/>
            <w:vAlign w:val="center"/>
          </w:tcPr>
          <w:p w:rsidR="005E4163" w:rsidRPr="00E94E62" w:rsidRDefault="00031EAB" w:rsidP="00CD5999">
            <w:pPr>
              <w:shd w:val="clear" w:color="auto" w:fill="FFFFFF"/>
              <w:spacing w:after="0" w:line="240" w:lineRule="auto"/>
              <w:jc w:val="center"/>
              <w:rPr>
                <w:rFonts w:ascii="Times New Roman" w:hAnsi="Times New Roman" w:cs="Times New Roman"/>
              </w:rPr>
            </w:pPr>
            <w:r w:rsidRPr="0008505A">
              <w:rPr>
                <w:rFonts w:ascii="Times New Roman" w:hAnsi="Times New Roman" w:cs="Times New Roman"/>
              </w:rPr>
              <w:t>СЭС</w:t>
            </w:r>
          </w:p>
        </w:tc>
        <w:tc>
          <w:tcPr>
            <w:tcW w:w="429" w:type="pct"/>
            <w:vAlign w:val="center"/>
          </w:tcPr>
          <w:p w:rsidR="005E4163" w:rsidRPr="00E94E62" w:rsidRDefault="00031EAB"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1-02</w:t>
            </w:r>
          </w:p>
        </w:tc>
        <w:tc>
          <w:tcPr>
            <w:tcW w:w="837" w:type="pct"/>
            <w:vAlign w:val="center"/>
          </w:tcPr>
          <w:p w:rsidR="005E4163" w:rsidRPr="00E94E62" w:rsidRDefault="00031EAB" w:rsidP="00CD5999">
            <w:pPr>
              <w:shd w:val="clear" w:color="auto" w:fill="FFFFFF"/>
              <w:spacing w:after="0" w:line="240" w:lineRule="auto"/>
              <w:jc w:val="center"/>
              <w:rPr>
                <w:rFonts w:ascii="Times New Roman" w:hAnsi="Times New Roman" w:cs="Times New Roman"/>
              </w:rPr>
            </w:pPr>
            <w:r w:rsidRPr="00031EAB">
              <w:rPr>
                <w:rFonts w:ascii="Times New Roman" w:hAnsi="Times New Roman" w:cs="Times New Roman"/>
              </w:rPr>
              <w:t>пос. Орошаемый</w:t>
            </w:r>
          </w:p>
        </w:tc>
      </w:tr>
      <w:tr w:rsidR="005E4163" w:rsidRPr="001933EA" w:rsidTr="00CD5999">
        <w:trPr>
          <w:trHeight w:val="20"/>
          <w:jc w:val="center"/>
        </w:trPr>
        <w:tc>
          <w:tcPr>
            <w:tcW w:w="364" w:type="pct"/>
            <w:vAlign w:val="center"/>
          </w:tcPr>
          <w:p w:rsidR="005E4163" w:rsidRPr="00CD7FEA" w:rsidRDefault="005E4163" w:rsidP="00CD5999">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2</w:t>
            </w:r>
          </w:p>
        </w:tc>
        <w:tc>
          <w:tcPr>
            <w:tcW w:w="1035" w:type="pct"/>
            <w:vAlign w:val="center"/>
          </w:tcPr>
          <w:p w:rsidR="005E4163" w:rsidRPr="00E94E62" w:rsidRDefault="00031EAB" w:rsidP="00CD5999">
            <w:pPr>
              <w:shd w:val="clear" w:color="auto" w:fill="FFFFFF"/>
              <w:spacing w:after="0" w:line="240" w:lineRule="auto"/>
              <w:jc w:val="center"/>
              <w:rPr>
                <w:rFonts w:ascii="Times New Roman" w:hAnsi="Times New Roman" w:cs="Times New Roman"/>
              </w:rPr>
            </w:pPr>
            <w:r w:rsidRPr="00031EAB">
              <w:rPr>
                <w:rFonts w:ascii="Times New Roman" w:hAnsi="Times New Roman" w:cs="Times New Roman"/>
              </w:rPr>
              <w:t>Агрофирма «Рубеж»</w:t>
            </w:r>
          </w:p>
        </w:tc>
        <w:tc>
          <w:tcPr>
            <w:tcW w:w="754" w:type="pct"/>
            <w:gridSpan w:val="2"/>
            <w:vAlign w:val="center"/>
          </w:tcPr>
          <w:p w:rsidR="005E4163" w:rsidRPr="00E94E62" w:rsidRDefault="007D5F38" w:rsidP="00CD5999">
            <w:pPr>
              <w:shd w:val="clear" w:color="auto" w:fill="FFFFFF"/>
              <w:spacing w:after="0" w:line="240" w:lineRule="auto"/>
              <w:jc w:val="center"/>
              <w:rPr>
                <w:rFonts w:ascii="Times New Roman" w:hAnsi="Times New Roman" w:cs="Times New Roman"/>
              </w:rPr>
            </w:pPr>
            <w:r w:rsidRPr="00031EAB">
              <w:rPr>
                <w:rFonts w:ascii="Times New Roman" w:hAnsi="Times New Roman" w:cs="Times New Roman"/>
              </w:rPr>
              <w:t>КТП-2</w:t>
            </w:r>
            <w:r>
              <w:rPr>
                <w:rFonts w:ascii="Times New Roman" w:hAnsi="Times New Roman" w:cs="Times New Roman"/>
              </w:rPr>
              <w:t>21</w:t>
            </w:r>
          </w:p>
        </w:tc>
        <w:tc>
          <w:tcPr>
            <w:tcW w:w="388" w:type="pct"/>
            <w:gridSpan w:val="2"/>
            <w:tcMar>
              <w:left w:w="28" w:type="dxa"/>
              <w:right w:w="28" w:type="dxa"/>
            </w:tcMar>
            <w:vAlign w:val="center"/>
          </w:tcPr>
          <w:p w:rsidR="005E4163" w:rsidRPr="00E94E62" w:rsidRDefault="007D5F38"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250</w:t>
            </w:r>
          </w:p>
        </w:tc>
        <w:tc>
          <w:tcPr>
            <w:tcW w:w="257" w:type="pct"/>
            <w:gridSpan w:val="2"/>
            <w:vAlign w:val="center"/>
          </w:tcPr>
          <w:p w:rsidR="005E4163" w:rsidRPr="00E94E62" w:rsidRDefault="007D5F38"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w:t>
            </w:r>
          </w:p>
        </w:tc>
        <w:tc>
          <w:tcPr>
            <w:tcW w:w="475" w:type="pct"/>
            <w:gridSpan w:val="2"/>
            <w:vAlign w:val="center"/>
          </w:tcPr>
          <w:p w:rsidR="005E4163" w:rsidRPr="00E94E62" w:rsidRDefault="00031EAB"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Аб.</w:t>
            </w:r>
          </w:p>
        </w:tc>
        <w:tc>
          <w:tcPr>
            <w:tcW w:w="461" w:type="pct"/>
            <w:gridSpan w:val="2"/>
            <w:vAlign w:val="center"/>
          </w:tcPr>
          <w:p w:rsidR="005E4163" w:rsidRPr="00E94E62" w:rsidRDefault="00031EAB"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Аб.</w:t>
            </w:r>
          </w:p>
        </w:tc>
        <w:tc>
          <w:tcPr>
            <w:tcW w:w="429" w:type="pct"/>
            <w:vAlign w:val="center"/>
          </w:tcPr>
          <w:p w:rsidR="005E4163" w:rsidRPr="00E94E62" w:rsidRDefault="00031EAB"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1-10</w:t>
            </w:r>
          </w:p>
        </w:tc>
        <w:tc>
          <w:tcPr>
            <w:tcW w:w="837" w:type="pct"/>
            <w:vAlign w:val="center"/>
          </w:tcPr>
          <w:p w:rsidR="005E4163" w:rsidRPr="002D6B81" w:rsidRDefault="00031EAB" w:rsidP="00CD5999">
            <w:pPr>
              <w:spacing w:after="0" w:line="240" w:lineRule="auto"/>
              <w:jc w:val="center"/>
              <w:rPr>
                <w:rFonts w:ascii="Times New Roman" w:hAnsi="Times New Roman" w:cs="Times New Roman"/>
              </w:rPr>
            </w:pPr>
            <w:r w:rsidRPr="002D6B81">
              <w:rPr>
                <w:rFonts w:ascii="Times New Roman" w:hAnsi="Times New Roman" w:cs="Times New Roman"/>
              </w:rPr>
              <w:t>с. Старая Порубежка</w:t>
            </w:r>
          </w:p>
        </w:tc>
      </w:tr>
      <w:tr w:rsidR="005E4163" w:rsidRPr="001933EA" w:rsidTr="00CD5999">
        <w:trPr>
          <w:trHeight w:val="20"/>
          <w:jc w:val="center"/>
        </w:trPr>
        <w:tc>
          <w:tcPr>
            <w:tcW w:w="5000" w:type="pct"/>
            <w:gridSpan w:val="14"/>
            <w:vAlign w:val="center"/>
          </w:tcPr>
          <w:p w:rsidR="005E4163" w:rsidRPr="00D11055" w:rsidRDefault="005747B6" w:rsidP="00CD5999">
            <w:pPr>
              <w:shd w:val="clear" w:color="auto" w:fill="FFFFFF"/>
              <w:spacing w:after="0" w:line="240" w:lineRule="auto"/>
              <w:jc w:val="center"/>
              <w:rPr>
                <w:rFonts w:ascii="Times New Roman" w:hAnsi="Times New Roman" w:cs="Times New Roman"/>
                <w:b/>
              </w:rPr>
            </w:pPr>
            <w:r w:rsidRPr="00D11055">
              <w:rPr>
                <w:rFonts w:ascii="Times New Roman" w:hAnsi="Times New Roman" w:cs="Times New Roman"/>
                <w:b/>
              </w:rPr>
              <w:t>ВЛ-10 кВ №1001 от ПС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1</w:t>
            </w:r>
          </w:p>
        </w:tc>
        <w:tc>
          <w:tcPr>
            <w:tcW w:w="1035" w:type="pct"/>
            <w:vAlign w:val="center"/>
          </w:tcPr>
          <w:p w:rsidR="00981690" w:rsidRPr="00E11C47"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Дрониха</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КТП-465</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63</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1987</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1-07</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2</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СТФ</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КТП-466</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160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1987</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1-01</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3</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МТМ-1</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КТП-469</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250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1987</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1-15</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w:t>
            </w:r>
            <w:r>
              <w:rPr>
                <w:rFonts w:ascii="Times New Roman" w:hAnsi="Times New Roman" w:cs="Times New Roman"/>
              </w:rPr>
              <w:t xml:space="preserve"> </w:t>
            </w:r>
            <w:r w:rsidRPr="00A42782">
              <w:rPr>
                <w:rFonts w:ascii="Times New Roman" w:hAnsi="Times New Roman" w:cs="Times New Roman"/>
              </w:rPr>
              <w:t>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4</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ГСМ</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КТП-470</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100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1968</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1-16</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с. Ст</w:t>
            </w:r>
            <w:r w:rsidRPr="00A42782">
              <w:rPr>
                <w:rFonts w:ascii="Times New Roman" w:hAnsi="Times New Roman" w:cs="Times New Roman"/>
              </w:rPr>
              <w:t>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5</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МТМ</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КТП-473</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60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1968</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1-10</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6</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Городок</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КТП-474</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250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1987</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1-11</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7</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Дрониха, магазин</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Pr>
                <w:rFonts w:ascii="Times New Roman" w:hAnsi="Times New Roman" w:cs="Times New Roman"/>
              </w:rPr>
              <w:t>КТП-475</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100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1968</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1-12</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lastRenderedPageBreak/>
              <w:t>8</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Водокачка</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КТП-465</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100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1968</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1-08</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9</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Водозабор</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КТП-465</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160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1968</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1-08</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10</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Клуб</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КТП-465</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160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1968</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1-17</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11</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Лесхоз, КФХ «Русь»</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КТП-465</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100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1968</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1-18</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12</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Столовая</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КТП-465</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100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1968</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1-19</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13</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Максимовка</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КТП-465</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160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1987</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1-20</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14</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Село, колодец</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КТП-465</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100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1968</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1-21</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15</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Село, колодец</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КТП-465</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40</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1987</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1-22</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16</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ОАО «МТС»</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КТП-465</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25</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1-02</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r w:rsidR="00981690" w:rsidRPr="001933EA" w:rsidTr="00CD5999">
        <w:trPr>
          <w:trHeight w:val="20"/>
          <w:jc w:val="center"/>
        </w:trPr>
        <w:tc>
          <w:tcPr>
            <w:tcW w:w="364" w:type="pct"/>
            <w:vAlign w:val="center"/>
          </w:tcPr>
          <w:p w:rsidR="00981690" w:rsidRPr="00CD7FEA" w:rsidRDefault="00981690" w:rsidP="00CD5999">
            <w:pPr>
              <w:shd w:val="clear" w:color="auto" w:fill="FFFFFF"/>
              <w:spacing w:after="0" w:line="240" w:lineRule="auto"/>
              <w:jc w:val="center"/>
              <w:rPr>
                <w:rFonts w:ascii="Times New Roman" w:hAnsi="Times New Roman" w:cs="Times New Roman"/>
                <w:b/>
              </w:rPr>
            </w:pPr>
            <w:r>
              <w:rPr>
                <w:rFonts w:ascii="Times New Roman" w:hAnsi="Times New Roman" w:cs="Times New Roman"/>
                <w:b/>
              </w:rPr>
              <w:t>17</w:t>
            </w:r>
          </w:p>
        </w:tc>
        <w:tc>
          <w:tcPr>
            <w:tcW w:w="1035"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E11C47">
              <w:rPr>
                <w:rFonts w:ascii="Times New Roman" w:hAnsi="Times New Roman" w:cs="Times New Roman"/>
              </w:rPr>
              <w:t>БСС «Билайн»</w:t>
            </w:r>
          </w:p>
        </w:tc>
        <w:tc>
          <w:tcPr>
            <w:tcW w:w="754"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КТП-465</w:t>
            </w:r>
          </w:p>
        </w:tc>
        <w:tc>
          <w:tcPr>
            <w:tcW w:w="388" w:type="pct"/>
            <w:gridSpan w:val="2"/>
            <w:tcMar>
              <w:left w:w="28" w:type="dxa"/>
              <w:right w:w="28" w:type="dxa"/>
            </w:tcMar>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25</w:t>
            </w:r>
          </w:p>
        </w:tc>
        <w:tc>
          <w:tcPr>
            <w:tcW w:w="257" w:type="pct"/>
            <w:gridSpan w:val="2"/>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w:t>
            </w:r>
          </w:p>
        </w:tc>
        <w:tc>
          <w:tcPr>
            <w:tcW w:w="475"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61" w:type="pct"/>
            <w:gridSpan w:val="2"/>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СЭС</w:t>
            </w:r>
          </w:p>
        </w:tc>
        <w:tc>
          <w:tcPr>
            <w:tcW w:w="429" w:type="pct"/>
            <w:vAlign w:val="center"/>
          </w:tcPr>
          <w:p w:rsidR="00981690" w:rsidRPr="00981690" w:rsidRDefault="00981690" w:rsidP="00CD5999">
            <w:pPr>
              <w:shd w:val="clear" w:color="auto" w:fill="FFFFFF"/>
              <w:spacing w:after="0" w:line="240" w:lineRule="auto"/>
              <w:jc w:val="center"/>
              <w:rPr>
                <w:rFonts w:ascii="Times New Roman" w:hAnsi="Times New Roman" w:cs="Times New Roman"/>
              </w:rPr>
            </w:pPr>
            <w:r w:rsidRPr="00981690">
              <w:rPr>
                <w:rFonts w:ascii="Times New Roman" w:hAnsi="Times New Roman" w:cs="Times New Roman"/>
              </w:rPr>
              <w:t>1-03</w:t>
            </w:r>
          </w:p>
        </w:tc>
        <w:tc>
          <w:tcPr>
            <w:tcW w:w="837" w:type="pct"/>
            <w:vAlign w:val="center"/>
          </w:tcPr>
          <w:p w:rsidR="00981690" w:rsidRPr="00E94E62" w:rsidRDefault="00981690" w:rsidP="00CD5999">
            <w:pPr>
              <w:shd w:val="clear" w:color="auto" w:fill="FFFFFF"/>
              <w:spacing w:after="0" w:line="240" w:lineRule="auto"/>
              <w:jc w:val="center"/>
              <w:rPr>
                <w:rFonts w:ascii="Times New Roman" w:hAnsi="Times New Roman" w:cs="Times New Roman"/>
              </w:rPr>
            </w:pPr>
            <w:r w:rsidRPr="00A42782">
              <w:rPr>
                <w:rFonts w:ascii="Times New Roman" w:hAnsi="Times New Roman" w:cs="Times New Roman"/>
              </w:rPr>
              <w:t>с. Старая Порубежка</w:t>
            </w:r>
          </w:p>
        </w:tc>
      </w:tr>
    </w:tbl>
    <w:p w:rsidR="009A79A5" w:rsidRPr="00760F9C" w:rsidRDefault="009A79A5" w:rsidP="009A79A5">
      <w:pPr>
        <w:pStyle w:val="afff"/>
      </w:pPr>
    </w:p>
    <w:p w:rsidR="00822CCF" w:rsidRPr="00F378D8" w:rsidRDefault="00822CCF" w:rsidP="00533B19">
      <w:pPr>
        <w:pStyle w:val="af8"/>
        <w:numPr>
          <w:ilvl w:val="2"/>
          <w:numId w:val="57"/>
        </w:numPr>
        <w:tabs>
          <w:tab w:val="left" w:pos="1560"/>
          <w:tab w:val="left" w:pos="1701"/>
          <w:tab w:val="num" w:pos="6173"/>
        </w:tabs>
        <w:spacing w:after="0" w:line="300" w:lineRule="auto"/>
        <w:ind w:left="0" w:firstLine="709"/>
        <w:jc w:val="left"/>
        <w:outlineLvl w:val="1"/>
      </w:pPr>
      <w:bookmarkStart w:id="104" w:name="_Toc184368329"/>
      <w:r w:rsidRPr="00F378D8">
        <w:t>Газоснабжение</w:t>
      </w:r>
      <w:bookmarkEnd w:id="104"/>
    </w:p>
    <w:p w:rsidR="00822CCF" w:rsidRPr="00E270BB" w:rsidRDefault="00822CCF" w:rsidP="00822CCF">
      <w:pPr>
        <w:spacing w:after="0" w:line="300" w:lineRule="auto"/>
        <w:ind w:firstLine="709"/>
        <w:jc w:val="both"/>
        <w:rPr>
          <w:rFonts w:ascii="Times New Roman" w:hAnsi="Times New Roman" w:cs="Times New Roman"/>
          <w:sz w:val="28"/>
          <w:szCs w:val="28"/>
        </w:rPr>
      </w:pPr>
      <w:bookmarkStart w:id="105" w:name="OLE_LINK14"/>
      <w:bookmarkStart w:id="106" w:name="OLE_LINK13"/>
      <w:r w:rsidRPr="00454E54">
        <w:rPr>
          <w:rFonts w:ascii="Times New Roman" w:hAnsi="Times New Roman" w:cs="Times New Roman"/>
          <w:sz w:val="28"/>
          <w:szCs w:val="28"/>
        </w:rPr>
        <w:t>Источником газоснабжения муниципального образования является природный газ, который подается на газораспределительные станции (ГРС) от магистрального газопровода</w:t>
      </w:r>
      <w:r w:rsidRPr="00E270BB">
        <w:rPr>
          <w:rFonts w:ascii="Times New Roman" w:hAnsi="Times New Roman" w:cs="Times New Roman"/>
          <w:sz w:val="28"/>
          <w:szCs w:val="28"/>
        </w:rPr>
        <w:t xml:space="preserve"> Мокроус </w:t>
      </w:r>
      <w:r w:rsidR="0083691B" w:rsidRPr="00E270BB">
        <w:rPr>
          <w:rFonts w:ascii="Times New Roman" w:hAnsi="Times New Roman" w:cs="Times New Roman"/>
          <w:sz w:val="28"/>
          <w:szCs w:val="28"/>
        </w:rPr>
        <w:t>-</w:t>
      </w:r>
      <w:r w:rsidRPr="00E270BB">
        <w:rPr>
          <w:rFonts w:ascii="Times New Roman" w:hAnsi="Times New Roman" w:cs="Times New Roman"/>
          <w:sz w:val="28"/>
          <w:szCs w:val="28"/>
        </w:rPr>
        <w:t xml:space="preserve"> Самара - Тольятти </w:t>
      </w:r>
      <w:r>
        <w:rPr>
          <w:rFonts w:ascii="Times New Roman" w:hAnsi="Times New Roman" w:cs="Times New Roman"/>
          <w:sz w:val="28"/>
          <w:szCs w:val="28"/>
        </w:rPr>
        <w:t xml:space="preserve">диаметром </w:t>
      </w:r>
      <w:r w:rsidRPr="00E270BB">
        <w:rPr>
          <w:rFonts w:ascii="Times New Roman" w:hAnsi="Times New Roman" w:cs="Times New Roman"/>
          <w:sz w:val="28"/>
          <w:szCs w:val="28"/>
        </w:rPr>
        <w:t>820</w:t>
      </w:r>
      <w:r>
        <w:rPr>
          <w:rFonts w:ascii="Times New Roman" w:hAnsi="Times New Roman" w:cs="Times New Roman"/>
          <w:sz w:val="28"/>
          <w:szCs w:val="28"/>
        </w:rPr>
        <w:t xml:space="preserve"> </w:t>
      </w:r>
      <w:r w:rsidRPr="00E270BB">
        <w:rPr>
          <w:rFonts w:ascii="Times New Roman" w:hAnsi="Times New Roman" w:cs="Times New Roman"/>
          <w:sz w:val="28"/>
          <w:szCs w:val="28"/>
        </w:rPr>
        <w:t xml:space="preserve">мм, Р=5,5 Мпа и отвода от магистрального газопровода Мокроус </w:t>
      </w:r>
      <w:r w:rsidR="0083691B" w:rsidRPr="00E270BB">
        <w:rPr>
          <w:rFonts w:ascii="Times New Roman" w:hAnsi="Times New Roman" w:cs="Times New Roman"/>
          <w:sz w:val="28"/>
          <w:szCs w:val="28"/>
        </w:rPr>
        <w:t>-</w:t>
      </w:r>
      <w:r w:rsidRPr="00E270BB">
        <w:rPr>
          <w:rFonts w:ascii="Times New Roman" w:hAnsi="Times New Roman" w:cs="Times New Roman"/>
          <w:sz w:val="28"/>
          <w:szCs w:val="28"/>
        </w:rPr>
        <w:t xml:space="preserve"> Самара - Тольятти </w:t>
      </w:r>
      <w:r>
        <w:rPr>
          <w:rFonts w:ascii="Times New Roman" w:hAnsi="Times New Roman" w:cs="Times New Roman"/>
          <w:sz w:val="28"/>
          <w:szCs w:val="28"/>
        </w:rPr>
        <w:t xml:space="preserve">диаметром 273 </w:t>
      </w:r>
      <w:r w:rsidRPr="00E270BB">
        <w:rPr>
          <w:rFonts w:ascii="Times New Roman" w:hAnsi="Times New Roman" w:cs="Times New Roman"/>
          <w:sz w:val="28"/>
          <w:szCs w:val="28"/>
        </w:rPr>
        <w:t>мм, Р=5,5 Мпа.</w:t>
      </w:r>
    </w:p>
    <w:p w:rsidR="00822CCF" w:rsidRPr="00E270BB" w:rsidRDefault="00822CCF" w:rsidP="00822CCF">
      <w:pPr>
        <w:spacing w:after="0" w:line="300" w:lineRule="auto"/>
        <w:ind w:firstLine="709"/>
        <w:jc w:val="both"/>
        <w:rPr>
          <w:rFonts w:ascii="Times New Roman" w:hAnsi="Times New Roman" w:cs="Times New Roman"/>
          <w:sz w:val="28"/>
          <w:szCs w:val="28"/>
        </w:rPr>
      </w:pPr>
      <w:r w:rsidRPr="00E270BB">
        <w:rPr>
          <w:rFonts w:ascii="Times New Roman" w:hAnsi="Times New Roman" w:cs="Times New Roman"/>
          <w:sz w:val="28"/>
          <w:szCs w:val="28"/>
        </w:rPr>
        <w:t>Распределение газа производится через газораспределительные станции (ГРС).</w:t>
      </w:r>
    </w:p>
    <w:bookmarkEnd w:id="105"/>
    <w:bookmarkEnd w:id="106"/>
    <w:p w:rsidR="00822CCF" w:rsidRDefault="00822CCF" w:rsidP="00822CCF">
      <w:pPr>
        <w:spacing w:after="0" w:line="300" w:lineRule="auto"/>
        <w:ind w:firstLine="709"/>
        <w:jc w:val="both"/>
        <w:rPr>
          <w:rFonts w:ascii="Times New Roman" w:hAnsi="Times New Roman" w:cs="Times New Roman"/>
          <w:sz w:val="28"/>
          <w:szCs w:val="28"/>
        </w:rPr>
      </w:pPr>
      <w:r w:rsidRPr="00895620">
        <w:rPr>
          <w:rFonts w:ascii="Times New Roman" w:hAnsi="Times New Roman" w:cs="Times New Roman"/>
          <w:sz w:val="28"/>
          <w:szCs w:val="28"/>
        </w:rPr>
        <w:t>Существующие показатели отводов и ГРС, а также подключенные к ним населенные пункты приведены в таблице </w:t>
      </w:r>
      <w:r>
        <w:rPr>
          <w:rFonts w:ascii="Times New Roman" w:hAnsi="Times New Roman" w:cs="Times New Roman"/>
          <w:sz w:val="28"/>
          <w:szCs w:val="28"/>
        </w:rPr>
        <w:t>2.</w:t>
      </w:r>
      <w:r w:rsidRPr="00895620">
        <w:rPr>
          <w:rFonts w:ascii="Times New Roman" w:hAnsi="Times New Roman" w:cs="Times New Roman"/>
          <w:sz w:val="28"/>
          <w:szCs w:val="28"/>
        </w:rPr>
        <w:t>7.4.1</w:t>
      </w:r>
      <w:r>
        <w:rPr>
          <w:rFonts w:ascii="Times New Roman" w:hAnsi="Times New Roman" w:cs="Times New Roman"/>
          <w:sz w:val="28"/>
          <w:szCs w:val="28"/>
        </w:rPr>
        <w:t>.</w:t>
      </w:r>
    </w:p>
    <w:p w:rsidR="00822CCF" w:rsidRDefault="00822CCF" w:rsidP="00822CCF">
      <w:pPr>
        <w:spacing w:after="0" w:line="300" w:lineRule="auto"/>
        <w:ind w:firstLine="709"/>
        <w:jc w:val="both"/>
        <w:rPr>
          <w:rFonts w:ascii="Times New Roman" w:hAnsi="Times New Roman" w:cs="Times New Roman"/>
          <w:sz w:val="28"/>
          <w:szCs w:val="28"/>
        </w:rPr>
      </w:pPr>
    </w:p>
    <w:p w:rsidR="00822CCF" w:rsidRPr="00153F87" w:rsidRDefault="00822CCF" w:rsidP="00822CCF">
      <w:pPr>
        <w:pStyle w:val="Tabl"/>
        <w:tabs>
          <w:tab w:val="left" w:pos="1134"/>
        </w:tabs>
        <w:spacing w:before="0" w:line="300" w:lineRule="auto"/>
        <w:ind w:firstLine="709"/>
        <w:jc w:val="left"/>
        <w:rPr>
          <w:rFonts w:ascii="Times New Roman" w:hAnsi="Times New Roman"/>
          <w:b/>
          <w:i w:val="0"/>
        </w:rPr>
      </w:pPr>
      <w:r w:rsidRPr="00153F87">
        <w:rPr>
          <w:rFonts w:ascii="Times New Roman" w:hAnsi="Times New Roman"/>
          <w:b/>
          <w:i w:val="0"/>
        </w:rPr>
        <w:t>Таблица </w:t>
      </w:r>
      <w:r>
        <w:rPr>
          <w:rFonts w:ascii="Times New Roman" w:hAnsi="Times New Roman"/>
          <w:b/>
          <w:i w:val="0"/>
        </w:rPr>
        <w:t>2.</w:t>
      </w:r>
      <w:r w:rsidRPr="00153F87">
        <w:rPr>
          <w:rFonts w:ascii="Times New Roman" w:hAnsi="Times New Roman"/>
          <w:b/>
          <w:i w:val="0"/>
        </w:rPr>
        <w:t>7.4.1.Существующие показатели ГРС</w:t>
      </w:r>
    </w:p>
    <w:tbl>
      <w:tblPr>
        <w:tblW w:w="10174"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4A0" w:firstRow="1" w:lastRow="0" w:firstColumn="1" w:lastColumn="0" w:noHBand="0" w:noVBand="1"/>
      </w:tblPr>
      <w:tblGrid>
        <w:gridCol w:w="2872"/>
        <w:gridCol w:w="5148"/>
        <w:gridCol w:w="2154"/>
      </w:tblGrid>
      <w:tr w:rsidR="00822CCF" w:rsidRPr="00B40776" w:rsidTr="00525933">
        <w:trPr>
          <w:trHeight w:val="20"/>
          <w:jc w:val="center"/>
        </w:trPr>
        <w:tc>
          <w:tcPr>
            <w:tcW w:w="2872" w:type="dxa"/>
            <w:tcBorders>
              <w:top w:val="single" w:sz="6" w:space="0" w:color="000000"/>
              <w:left w:val="single" w:sz="6" w:space="0" w:color="000000"/>
              <w:bottom w:val="single" w:sz="4" w:space="0" w:color="000000"/>
              <w:right w:val="single" w:sz="4" w:space="0" w:color="000000"/>
            </w:tcBorders>
            <w:noWrap/>
            <w:tcMar>
              <w:top w:w="0" w:type="dxa"/>
              <w:left w:w="28" w:type="dxa"/>
              <w:bottom w:w="0" w:type="dxa"/>
              <w:right w:w="28" w:type="dxa"/>
            </w:tcMar>
            <w:vAlign w:val="center"/>
            <w:hideMark/>
          </w:tcPr>
          <w:p w:rsidR="00822CCF" w:rsidRPr="00EC5C8E" w:rsidRDefault="00822CCF" w:rsidP="00525933">
            <w:pPr>
              <w:spacing w:after="0" w:line="240" w:lineRule="auto"/>
              <w:jc w:val="center"/>
              <w:rPr>
                <w:rFonts w:ascii="Times New Roman" w:hAnsi="Times New Roman" w:cs="Times New Roman"/>
                <w:b/>
                <w:sz w:val="24"/>
                <w:szCs w:val="24"/>
              </w:rPr>
            </w:pPr>
            <w:r w:rsidRPr="00EC5C8E">
              <w:rPr>
                <w:rFonts w:ascii="Times New Roman" w:hAnsi="Times New Roman" w:cs="Times New Roman"/>
                <w:b/>
                <w:sz w:val="24"/>
                <w:szCs w:val="24"/>
              </w:rPr>
              <w:t>Наименование газораспределительной станции (ГРС)</w:t>
            </w:r>
          </w:p>
        </w:tc>
        <w:tc>
          <w:tcPr>
            <w:tcW w:w="5148" w:type="dxa"/>
            <w:tcBorders>
              <w:top w:val="single" w:sz="6"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hideMark/>
          </w:tcPr>
          <w:p w:rsidR="00822CCF" w:rsidRPr="00EC5C8E" w:rsidRDefault="00822CCF" w:rsidP="00525933">
            <w:pPr>
              <w:spacing w:after="0" w:line="240" w:lineRule="auto"/>
              <w:jc w:val="center"/>
              <w:rPr>
                <w:rFonts w:ascii="Times New Roman" w:hAnsi="Times New Roman" w:cs="Times New Roman"/>
                <w:b/>
                <w:sz w:val="24"/>
                <w:szCs w:val="24"/>
              </w:rPr>
            </w:pPr>
            <w:r w:rsidRPr="00EC5C8E">
              <w:rPr>
                <w:rFonts w:ascii="Times New Roman" w:hAnsi="Times New Roman" w:cs="Times New Roman"/>
                <w:b/>
                <w:sz w:val="24"/>
                <w:szCs w:val="24"/>
              </w:rPr>
              <w:t>Подключенные населенные пункты</w:t>
            </w:r>
          </w:p>
        </w:tc>
        <w:tc>
          <w:tcPr>
            <w:tcW w:w="2154" w:type="dxa"/>
            <w:tcBorders>
              <w:top w:val="single" w:sz="6" w:space="0" w:color="000000"/>
              <w:left w:val="single" w:sz="4" w:space="0" w:color="000000"/>
              <w:bottom w:val="single" w:sz="4" w:space="0" w:color="000000"/>
              <w:right w:val="single" w:sz="6" w:space="0" w:color="000000"/>
            </w:tcBorders>
            <w:noWrap/>
            <w:tcMar>
              <w:top w:w="0" w:type="dxa"/>
              <w:left w:w="28" w:type="dxa"/>
              <w:bottom w:w="0" w:type="dxa"/>
              <w:right w:w="28" w:type="dxa"/>
            </w:tcMar>
            <w:vAlign w:val="center"/>
            <w:hideMark/>
          </w:tcPr>
          <w:p w:rsidR="00822CCF" w:rsidRPr="00EC5C8E" w:rsidRDefault="00822CCF" w:rsidP="00525933">
            <w:pPr>
              <w:spacing w:after="0" w:line="240" w:lineRule="auto"/>
              <w:jc w:val="center"/>
              <w:rPr>
                <w:rFonts w:ascii="Times New Roman" w:hAnsi="Times New Roman" w:cs="Times New Roman"/>
                <w:b/>
                <w:sz w:val="24"/>
                <w:szCs w:val="24"/>
              </w:rPr>
            </w:pPr>
            <w:r w:rsidRPr="00EC5C8E">
              <w:rPr>
                <w:rFonts w:ascii="Times New Roman" w:hAnsi="Times New Roman" w:cs="Times New Roman"/>
                <w:b/>
                <w:sz w:val="24"/>
                <w:szCs w:val="24"/>
              </w:rPr>
              <w:t>Давление газа на выходе, Р</w:t>
            </w:r>
            <w:r w:rsidRPr="00EC5C8E">
              <w:rPr>
                <w:rFonts w:ascii="Times New Roman" w:hAnsi="Times New Roman" w:cs="Times New Roman"/>
                <w:b/>
                <w:sz w:val="24"/>
                <w:szCs w:val="24"/>
                <w:vertAlign w:val="subscript"/>
              </w:rPr>
              <w:t>вых</w:t>
            </w:r>
            <w:r w:rsidRPr="00EC5C8E">
              <w:rPr>
                <w:rFonts w:ascii="Times New Roman" w:hAnsi="Times New Roman" w:cs="Times New Roman"/>
                <w:b/>
                <w:sz w:val="24"/>
                <w:szCs w:val="24"/>
              </w:rPr>
              <w:t>, МПа</w:t>
            </w:r>
          </w:p>
        </w:tc>
      </w:tr>
      <w:tr w:rsidR="00822CCF" w:rsidRPr="00B40776" w:rsidTr="00EE4584">
        <w:trPr>
          <w:trHeight w:val="360"/>
          <w:jc w:val="center"/>
        </w:trPr>
        <w:tc>
          <w:tcPr>
            <w:tcW w:w="2872" w:type="dxa"/>
            <w:tcBorders>
              <w:top w:val="single" w:sz="4" w:space="0" w:color="000000"/>
              <w:left w:val="single" w:sz="6" w:space="0" w:color="000000"/>
              <w:bottom w:val="single" w:sz="4" w:space="0" w:color="000000"/>
              <w:right w:val="single" w:sz="4" w:space="0" w:color="000000"/>
            </w:tcBorders>
            <w:noWrap/>
            <w:tcMar>
              <w:top w:w="0" w:type="dxa"/>
              <w:left w:w="57" w:type="dxa"/>
              <w:bottom w:w="0" w:type="dxa"/>
              <w:right w:w="28" w:type="dxa"/>
            </w:tcMar>
            <w:vAlign w:val="center"/>
            <w:hideMark/>
          </w:tcPr>
          <w:p w:rsidR="00822CCF" w:rsidRPr="00EC5C8E" w:rsidRDefault="00822CCF" w:rsidP="00525933">
            <w:pPr>
              <w:spacing w:after="0" w:line="240" w:lineRule="auto"/>
              <w:jc w:val="center"/>
              <w:rPr>
                <w:rFonts w:ascii="Times New Roman" w:hAnsi="Times New Roman" w:cs="Times New Roman"/>
                <w:sz w:val="24"/>
                <w:szCs w:val="24"/>
              </w:rPr>
            </w:pPr>
            <w:r w:rsidRPr="00EC5C8E">
              <w:rPr>
                <w:rFonts w:ascii="Times New Roman" w:hAnsi="Times New Roman" w:cs="Times New Roman"/>
                <w:sz w:val="24"/>
                <w:szCs w:val="24"/>
              </w:rPr>
              <w:t>ГРС Большая Таволожка</w:t>
            </w:r>
          </w:p>
        </w:tc>
        <w:tc>
          <w:tcPr>
            <w:tcW w:w="5148"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28" w:type="dxa"/>
            </w:tcMar>
            <w:vAlign w:val="center"/>
            <w:hideMark/>
          </w:tcPr>
          <w:p w:rsidR="00822CCF" w:rsidRPr="00EC5C8E" w:rsidRDefault="00822CCF" w:rsidP="00525933">
            <w:pPr>
              <w:spacing w:after="0" w:line="240" w:lineRule="auto"/>
              <w:jc w:val="center"/>
              <w:rPr>
                <w:rFonts w:ascii="Times New Roman" w:hAnsi="Times New Roman" w:cs="Times New Roman"/>
                <w:sz w:val="24"/>
                <w:szCs w:val="24"/>
              </w:rPr>
            </w:pPr>
            <w:r w:rsidRPr="00EC5C8E">
              <w:rPr>
                <w:rFonts w:ascii="Times New Roman" w:hAnsi="Times New Roman" w:cs="Times New Roman"/>
                <w:sz w:val="24"/>
                <w:szCs w:val="24"/>
              </w:rPr>
              <w:t>с. Старая Порубежка, с. Камелик, пос. Степной</w:t>
            </w:r>
          </w:p>
        </w:tc>
        <w:tc>
          <w:tcPr>
            <w:tcW w:w="2154" w:type="dxa"/>
            <w:tcBorders>
              <w:top w:val="single" w:sz="4" w:space="0" w:color="000000"/>
              <w:left w:val="single" w:sz="4" w:space="0" w:color="000000"/>
              <w:bottom w:val="single" w:sz="4" w:space="0" w:color="000000"/>
              <w:right w:val="single" w:sz="6" w:space="0" w:color="000000"/>
            </w:tcBorders>
            <w:noWrap/>
            <w:tcMar>
              <w:top w:w="0" w:type="dxa"/>
              <w:left w:w="28" w:type="dxa"/>
              <w:bottom w:w="0" w:type="dxa"/>
              <w:right w:w="28" w:type="dxa"/>
            </w:tcMar>
            <w:vAlign w:val="center"/>
            <w:hideMark/>
          </w:tcPr>
          <w:p w:rsidR="00822CCF" w:rsidRPr="00EC5C8E" w:rsidRDefault="00822CCF" w:rsidP="00525933">
            <w:pPr>
              <w:spacing w:after="0" w:line="240" w:lineRule="auto"/>
              <w:jc w:val="center"/>
              <w:rPr>
                <w:rFonts w:ascii="Times New Roman" w:hAnsi="Times New Roman" w:cs="Times New Roman"/>
                <w:sz w:val="24"/>
                <w:szCs w:val="24"/>
              </w:rPr>
            </w:pPr>
            <w:r w:rsidRPr="00EC5C8E">
              <w:rPr>
                <w:rFonts w:ascii="Times New Roman" w:hAnsi="Times New Roman" w:cs="Times New Roman"/>
                <w:sz w:val="24"/>
                <w:szCs w:val="24"/>
              </w:rPr>
              <w:t>0,6</w:t>
            </w:r>
          </w:p>
        </w:tc>
      </w:tr>
    </w:tbl>
    <w:p w:rsidR="00822CCF" w:rsidRDefault="00822CCF" w:rsidP="00822CCF">
      <w:pPr>
        <w:spacing w:after="0" w:line="300" w:lineRule="auto"/>
        <w:ind w:firstLine="567"/>
        <w:jc w:val="both"/>
        <w:rPr>
          <w:rFonts w:ascii="Trebuchet MS" w:hAnsi="Trebuchet MS" w:cs="Arial"/>
        </w:rPr>
      </w:pPr>
    </w:p>
    <w:p w:rsidR="00822CCF" w:rsidRPr="004B7973" w:rsidRDefault="00822CCF" w:rsidP="00822CCF">
      <w:pPr>
        <w:spacing w:after="0" w:line="300" w:lineRule="auto"/>
        <w:ind w:firstLine="709"/>
        <w:jc w:val="both"/>
        <w:rPr>
          <w:rFonts w:ascii="Times New Roman" w:hAnsi="Times New Roman" w:cs="Times New Roman"/>
          <w:sz w:val="28"/>
          <w:szCs w:val="28"/>
        </w:rPr>
      </w:pPr>
      <w:r w:rsidRPr="004B7973">
        <w:rPr>
          <w:rFonts w:ascii="Times New Roman" w:hAnsi="Times New Roman" w:cs="Times New Roman"/>
          <w:sz w:val="28"/>
          <w:szCs w:val="28"/>
        </w:rPr>
        <w:t>От ГРС газ по газораспределительным сетям поступает на газорегуляторные пункты (ГРП).</w:t>
      </w:r>
    </w:p>
    <w:p w:rsidR="00822CCF" w:rsidRPr="004B7973" w:rsidRDefault="00822CCF" w:rsidP="00822CCF">
      <w:pPr>
        <w:spacing w:after="0" w:line="300" w:lineRule="auto"/>
        <w:ind w:firstLine="709"/>
        <w:jc w:val="both"/>
        <w:rPr>
          <w:rFonts w:ascii="Times New Roman" w:hAnsi="Times New Roman" w:cs="Times New Roman"/>
          <w:sz w:val="28"/>
          <w:szCs w:val="28"/>
        </w:rPr>
      </w:pPr>
      <w:r w:rsidRPr="004B7973">
        <w:rPr>
          <w:rFonts w:ascii="Times New Roman" w:hAnsi="Times New Roman" w:cs="Times New Roman"/>
          <w:sz w:val="28"/>
          <w:szCs w:val="28"/>
        </w:rPr>
        <w:t xml:space="preserve">В ГРП давление газа снижается </w:t>
      </w:r>
      <w:r>
        <w:rPr>
          <w:rFonts w:ascii="Times New Roman" w:hAnsi="Times New Roman" w:cs="Times New Roman"/>
          <w:sz w:val="28"/>
          <w:szCs w:val="28"/>
        </w:rPr>
        <w:t xml:space="preserve">до 0,3 МПа для </w:t>
      </w:r>
      <w:r w:rsidRPr="004B7973">
        <w:rPr>
          <w:rFonts w:ascii="Times New Roman" w:hAnsi="Times New Roman" w:cs="Times New Roman"/>
          <w:sz w:val="28"/>
          <w:szCs w:val="28"/>
        </w:rPr>
        <w:t>газификации котельных и промпредприятий. На индивидуально</w:t>
      </w:r>
      <w:r>
        <w:rPr>
          <w:rFonts w:ascii="Times New Roman" w:hAnsi="Times New Roman" w:cs="Times New Roman"/>
          <w:sz w:val="28"/>
          <w:szCs w:val="28"/>
        </w:rPr>
        <w:t xml:space="preserve"> </w:t>
      </w:r>
      <w:r w:rsidRPr="004B7973">
        <w:rPr>
          <w:rFonts w:ascii="Times New Roman" w:hAnsi="Times New Roman" w:cs="Times New Roman"/>
          <w:sz w:val="28"/>
          <w:szCs w:val="28"/>
        </w:rPr>
        <w:t>-</w:t>
      </w:r>
      <w:r>
        <w:rPr>
          <w:rFonts w:ascii="Times New Roman" w:hAnsi="Times New Roman" w:cs="Times New Roman"/>
          <w:sz w:val="28"/>
          <w:szCs w:val="28"/>
        </w:rPr>
        <w:t xml:space="preserve"> </w:t>
      </w:r>
      <w:r w:rsidRPr="004B7973">
        <w:rPr>
          <w:rFonts w:ascii="Times New Roman" w:hAnsi="Times New Roman" w:cs="Times New Roman"/>
          <w:sz w:val="28"/>
          <w:szCs w:val="28"/>
        </w:rPr>
        <w:t>бытовые, хозяйственные нужды и местное отопление давление газа снижается до 0,003 МПа.</w:t>
      </w:r>
    </w:p>
    <w:p w:rsidR="00822CCF" w:rsidRPr="004B7973" w:rsidRDefault="00822CCF" w:rsidP="00822CCF">
      <w:pPr>
        <w:spacing w:after="0" w:line="300" w:lineRule="auto"/>
        <w:ind w:firstLine="709"/>
        <w:jc w:val="both"/>
        <w:rPr>
          <w:rFonts w:ascii="Times New Roman" w:hAnsi="Times New Roman" w:cs="Times New Roman"/>
          <w:sz w:val="28"/>
          <w:szCs w:val="28"/>
        </w:rPr>
      </w:pPr>
      <w:r w:rsidRPr="004B7973">
        <w:rPr>
          <w:rFonts w:ascii="Times New Roman" w:hAnsi="Times New Roman" w:cs="Times New Roman"/>
          <w:sz w:val="28"/>
          <w:szCs w:val="28"/>
        </w:rPr>
        <w:t>Существующая система газоснабжения трех и двухступенчатая. Распределение газа осуществляется по газопроводам трех давлений</w:t>
      </w:r>
      <w:bookmarkStart w:id="107" w:name="OLE_LINK5"/>
      <w:bookmarkStart w:id="108" w:name="OLE_LINK6"/>
      <w:r w:rsidRPr="004B7973">
        <w:rPr>
          <w:rFonts w:ascii="Times New Roman" w:hAnsi="Times New Roman" w:cs="Times New Roman"/>
          <w:sz w:val="28"/>
          <w:szCs w:val="28"/>
        </w:rPr>
        <w:t xml:space="preserve"> </w:t>
      </w:r>
      <w:bookmarkEnd w:id="107"/>
      <w:bookmarkEnd w:id="108"/>
      <w:r>
        <w:rPr>
          <w:rFonts w:ascii="Times New Roman" w:hAnsi="Times New Roman" w:cs="Times New Roman"/>
          <w:sz w:val="28"/>
          <w:szCs w:val="28"/>
        </w:rPr>
        <w:t>‒</w:t>
      </w:r>
      <w:r w:rsidRPr="004B7973">
        <w:rPr>
          <w:rFonts w:ascii="Times New Roman" w:hAnsi="Times New Roman" w:cs="Times New Roman"/>
          <w:sz w:val="28"/>
          <w:szCs w:val="28"/>
        </w:rPr>
        <w:t xml:space="preserve"> высокого II категории </w:t>
      </w:r>
      <w:r>
        <w:rPr>
          <w:rFonts w:ascii="Times New Roman" w:hAnsi="Times New Roman" w:cs="Times New Roman"/>
          <w:sz w:val="28"/>
          <w:szCs w:val="28"/>
        </w:rPr>
        <w:t>‒</w:t>
      </w:r>
      <w:r w:rsidRPr="004B7973">
        <w:rPr>
          <w:rFonts w:ascii="Times New Roman" w:hAnsi="Times New Roman" w:cs="Times New Roman"/>
          <w:sz w:val="28"/>
          <w:szCs w:val="28"/>
        </w:rPr>
        <w:t xml:space="preserve"> 0,6 МПа, среднего </w:t>
      </w:r>
      <w:r>
        <w:rPr>
          <w:rFonts w:ascii="Times New Roman" w:hAnsi="Times New Roman" w:cs="Times New Roman"/>
          <w:sz w:val="28"/>
          <w:szCs w:val="28"/>
        </w:rPr>
        <w:t>‒</w:t>
      </w:r>
      <w:r w:rsidRPr="004B7973">
        <w:rPr>
          <w:rFonts w:ascii="Times New Roman" w:hAnsi="Times New Roman" w:cs="Times New Roman"/>
          <w:sz w:val="28"/>
          <w:szCs w:val="28"/>
        </w:rPr>
        <w:t xml:space="preserve"> 0,3 МПа, низкого </w:t>
      </w:r>
      <w:r>
        <w:rPr>
          <w:rFonts w:ascii="Times New Roman" w:hAnsi="Times New Roman" w:cs="Times New Roman"/>
          <w:sz w:val="28"/>
          <w:szCs w:val="28"/>
        </w:rPr>
        <w:t>‒</w:t>
      </w:r>
      <w:r w:rsidRPr="004B7973">
        <w:rPr>
          <w:rFonts w:ascii="Times New Roman" w:hAnsi="Times New Roman" w:cs="Times New Roman"/>
          <w:sz w:val="28"/>
          <w:szCs w:val="28"/>
        </w:rPr>
        <w:t xml:space="preserve"> 0,005 МПа.</w:t>
      </w:r>
    </w:p>
    <w:p w:rsidR="00822CCF" w:rsidRDefault="00822CCF" w:rsidP="00822CCF">
      <w:pPr>
        <w:spacing w:after="0" w:line="300" w:lineRule="auto"/>
        <w:ind w:firstLine="709"/>
        <w:jc w:val="both"/>
        <w:rPr>
          <w:rFonts w:ascii="Times New Roman" w:hAnsi="Times New Roman" w:cs="Times New Roman"/>
          <w:sz w:val="28"/>
          <w:szCs w:val="28"/>
        </w:rPr>
      </w:pPr>
      <w:r w:rsidRPr="004B7973">
        <w:rPr>
          <w:rFonts w:ascii="Times New Roman" w:hAnsi="Times New Roman" w:cs="Times New Roman"/>
          <w:sz w:val="28"/>
          <w:szCs w:val="28"/>
        </w:rPr>
        <w:lastRenderedPageBreak/>
        <w:t xml:space="preserve">Существующие показатели расхода газа, газопроводов и распределяющих устройств на территории </w:t>
      </w:r>
      <w:r>
        <w:rPr>
          <w:rFonts w:ascii="Times New Roman" w:hAnsi="Times New Roman" w:cs="Times New Roman"/>
          <w:sz w:val="28"/>
          <w:szCs w:val="28"/>
        </w:rPr>
        <w:t>Старопорубежского муниципального образования приведены в таблице 2.7.4</w:t>
      </w:r>
      <w:r w:rsidRPr="004B7973">
        <w:rPr>
          <w:rFonts w:ascii="Times New Roman" w:hAnsi="Times New Roman" w:cs="Times New Roman"/>
          <w:sz w:val="28"/>
          <w:szCs w:val="28"/>
        </w:rPr>
        <w:t>.2.</w:t>
      </w:r>
    </w:p>
    <w:p w:rsidR="00822CCF" w:rsidRPr="00296C60" w:rsidRDefault="00822CCF" w:rsidP="002D7C13">
      <w:pPr>
        <w:spacing w:after="0" w:line="240" w:lineRule="auto"/>
        <w:ind w:firstLine="709"/>
        <w:jc w:val="both"/>
        <w:rPr>
          <w:rFonts w:ascii="Times New Roman" w:hAnsi="Times New Roman" w:cs="Times New Roman"/>
          <w:b/>
          <w:sz w:val="24"/>
          <w:szCs w:val="28"/>
        </w:rPr>
      </w:pPr>
      <w:r w:rsidRPr="002D7C13">
        <w:rPr>
          <w:rFonts w:ascii="Times New Roman" w:hAnsi="Times New Roman" w:cs="Times New Roman"/>
          <w:b/>
          <w:sz w:val="24"/>
          <w:szCs w:val="28"/>
        </w:rPr>
        <w:t>Таблица 2.7.4.2 Существующие показатели газопроводов и распределяющих устройств на территории Старопорубежского МО</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271"/>
        <w:gridCol w:w="1853"/>
        <w:gridCol w:w="1720"/>
        <w:gridCol w:w="1398"/>
        <w:gridCol w:w="1933"/>
        <w:gridCol w:w="1195"/>
      </w:tblGrid>
      <w:tr w:rsidR="00822CCF" w:rsidRPr="00AD10A4" w:rsidTr="00525933">
        <w:trPr>
          <w:cantSplit/>
          <w:trHeight w:val="20"/>
          <w:jc w:val="center"/>
        </w:trPr>
        <w:tc>
          <w:tcPr>
            <w:tcW w:w="1095" w:type="pct"/>
            <w:vMerge w:val="restart"/>
            <w:tcMar>
              <w:left w:w="57" w:type="dxa"/>
              <w:right w:w="57" w:type="dxa"/>
            </w:tcMar>
            <w:vAlign w:val="center"/>
          </w:tcPr>
          <w:p w:rsidR="00822CCF" w:rsidRPr="00AD10A4" w:rsidRDefault="00822CCF" w:rsidP="00525933">
            <w:pPr>
              <w:keepNext/>
              <w:spacing w:after="0" w:line="240" w:lineRule="auto"/>
              <w:jc w:val="center"/>
              <w:rPr>
                <w:rFonts w:ascii="Times New Roman" w:hAnsi="Times New Roman" w:cs="Times New Roman"/>
                <w:b/>
                <w:bCs/>
                <w:sz w:val="24"/>
                <w:szCs w:val="24"/>
              </w:rPr>
            </w:pPr>
            <w:r w:rsidRPr="00AD10A4">
              <w:rPr>
                <w:rFonts w:ascii="Times New Roman" w:hAnsi="Times New Roman" w:cs="Times New Roman"/>
                <w:b/>
                <w:bCs/>
                <w:sz w:val="24"/>
                <w:szCs w:val="24"/>
              </w:rPr>
              <w:t>Наименование населенных пунктов</w:t>
            </w:r>
          </w:p>
        </w:tc>
        <w:tc>
          <w:tcPr>
            <w:tcW w:w="893" w:type="pct"/>
            <w:vMerge w:val="restart"/>
            <w:tcMar>
              <w:left w:w="57" w:type="dxa"/>
              <w:right w:w="57" w:type="dxa"/>
            </w:tcMar>
            <w:vAlign w:val="center"/>
          </w:tcPr>
          <w:p w:rsidR="00822CCF" w:rsidRPr="00AD10A4" w:rsidRDefault="00822CCF" w:rsidP="000C6B4A">
            <w:pPr>
              <w:keepNext/>
              <w:autoSpaceDE w:val="0"/>
              <w:autoSpaceDN w:val="0"/>
              <w:adjustRightInd w:val="0"/>
              <w:spacing w:after="0" w:line="240" w:lineRule="auto"/>
              <w:jc w:val="center"/>
              <w:rPr>
                <w:rFonts w:ascii="Times New Roman" w:hAnsi="Times New Roman" w:cs="Times New Roman"/>
                <w:b/>
                <w:bCs/>
                <w:sz w:val="24"/>
                <w:szCs w:val="24"/>
              </w:rPr>
            </w:pPr>
            <w:r w:rsidRPr="00AD10A4">
              <w:rPr>
                <w:rFonts w:ascii="Times New Roman" w:hAnsi="Times New Roman" w:cs="Times New Roman"/>
                <w:b/>
                <w:bCs/>
                <w:sz w:val="24"/>
                <w:szCs w:val="24"/>
              </w:rPr>
              <w:t>Максимальный  расход газа, м</w:t>
            </w:r>
            <w:r w:rsidRPr="00AD10A4">
              <w:rPr>
                <w:rFonts w:ascii="Times New Roman" w:hAnsi="Times New Roman" w:cs="Times New Roman"/>
                <w:b/>
                <w:sz w:val="24"/>
                <w:szCs w:val="24"/>
              </w:rPr>
              <w:t>³/ч</w:t>
            </w:r>
          </w:p>
        </w:tc>
        <w:tc>
          <w:tcPr>
            <w:tcW w:w="1503" w:type="pct"/>
            <w:gridSpan w:val="2"/>
            <w:tcMar>
              <w:left w:w="57" w:type="dxa"/>
              <w:right w:w="57" w:type="dxa"/>
            </w:tcMar>
          </w:tcPr>
          <w:p w:rsidR="00822CCF" w:rsidRPr="00AD10A4" w:rsidRDefault="00822CCF" w:rsidP="000C6B4A">
            <w:pPr>
              <w:keepNext/>
              <w:spacing w:after="0" w:line="240" w:lineRule="auto"/>
              <w:jc w:val="center"/>
              <w:rPr>
                <w:rFonts w:ascii="Times New Roman" w:hAnsi="Times New Roman" w:cs="Times New Roman"/>
                <w:b/>
                <w:bCs/>
                <w:sz w:val="24"/>
                <w:szCs w:val="24"/>
              </w:rPr>
            </w:pPr>
            <w:r w:rsidRPr="00AD10A4">
              <w:rPr>
                <w:rFonts w:ascii="Times New Roman" w:hAnsi="Times New Roman" w:cs="Times New Roman"/>
                <w:b/>
                <w:bCs/>
                <w:sz w:val="24"/>
                <w:szCs w:val="24"/>
              </w:rPr>
              <w:t>Используемые подсистемы АСУ ТП РГ</w:t>
            </w:r>
          </w:p>
        </w:tc>
        <w:tc>
          <w:tcPr>
            <w:tcW w:w="932" w:type="pct"/>
            <w:vMerge w:val="restart"/>
            <w:vAlign w:val="center"/>
          </w:tcPr>
          <w:p w:rsidR="00822CCF" w:rsidRPr="00AD10A4" w:rsidRDefault="00822CCF" w:rsidP="000C6B4A">
            <w:pPr>
              <w:keepNext/>
              <w:spacing w:after="0" w:line="240" w:lineRule="auto"/>
              <w:jc w:val="center"/>
              <w:rPr>
                <w:rFonts w:ascii="Times New Roman" w:hAnsi="Times New Roman" w:cs="Times New Roman"/>
                <w:b/>
                <w:bCs/>
                <w:sz w:val="24"/>
                <w:szCs w:val="24"/>
              </w:rPr>
            </w:pPr>
            <w:r w:rsidRPr="00AD10A4">
              <w:rPr>
                <w:rFonts w:ascii="Times New Roman" w:hAnsi="Times New Roman" w:cs="Times New Roman"/>
                <w:b/>
                <w:bCs/>
                <w:sz w:val="24"/>
                <w:szCs w:val="24"/>
              </w:rPr>
              <w:t>Протяженность газопроводов, км</w:t>
            </w:r>
          </w:p>
        </w:tc>
        <w:tc>
          <w:tcPr>
            <w:tcW w:w="576" w:type="pct"/>
            <w:vMerge w:val="restart"/>
            <w:vAlign w:val="center"/>
          </w:tcPr>
          <w:p w:rsidR="00822CCF" w:rsidRPr="00AD10A4" w:rsidRDefault="00822CCF" w:rsidP="000C6B4A">
            <w:pPr>
              <w:keepNext/>
              <w:spacing w:after="0" w:line="240" w:lineRule="auto"/>
              <w:jc w:val="center"/>
              <w:rPr>
                <w:rFonts w:ascii="Times New Roman" w:hAnsi="Times New Roman" w:cs="Times New Roman"/>
                <w:b/>
                <w:bCs/>
                <w:sz w:val="24"/>
                <w:szCs w:val="24"/>
              </w:rPr>
            </w:pPr>
            <w:r w:rsidRPr="00AD10A4">
              <w:rPr>
                <w:rFonts w:ascii="Times New Roman" w:hAnsi="Times New Roman" w:cs="Times New Roman"/>
                <w:b/>
                <w:bCs/>
                <w:sz w:val="24"/>
                <w:szCs w:val="24"/>
              </w:rPr>
              <w:t>Диаметр</w:t>
            </w:r>
          </w:p>
        </w:tc>
      </w:tr>
      <w:tr w:rsidR="00822CCF" w:rsidRPr="00AD10A4" w:rsidTr="00525933">
        <w:trPr>
          <w:cantSplit/>
          <w:trHeight w:val="288"/>
          <w:jc w:val="center"/>
        </w:trPr>
        <w:tc>
          <w:tcPr>
            <w:tcW w:w="1095" w:type="pct"/>
            <w:vMerge/>
            <w:tcMar>
              <w:left w:w="57" w:type="dxa"/>
              <w:right w:w="57" w:type="dxa"/>
            </w:tcMar>
            <w:vAlign w:val="center"/>
          </w:tcPr>
          <w:p w:rsidR="00822CCF" w:rsidRPr="00AD10A4" w:rsidRDefault="00822CCF" w:rsidP="00525933">
            <w:pPr>
              <w:keepNext/>
              <w:spacing w:after="0" w:line="240" w:lineRule="auto"/>
              <w:rPr>
                <w:rFonts w:ascii="Times New Roman" w:hAnsi="Times New Roman" w:cs="Times New Roman"/>
                <w:b/>
                <w:bCs/>
                <w:sz w:val="24"/>
                <w:szCs w:val="24"/>
              </w:rPr>
            </w:pPr>
          </w:p>
        </w:tc>
        <w:tc>
          <w:tcPr>
            <w:tcW w:w="893" w:type="pct"/>
            <w:vMerge/>
            <w:tcMar>
              <w:left w:w="57" w:type="dxa"/>
              <w:right w:w="57" w:type="dxa"/>
            </w:tcMar>
            <w:vAlign w:val="center"/>
          </w:tcPr>
          <w:p w:rsidR="00822CCF" w:rsidRPr="00AD10A4" w:rsidRDefault="00822CCF" w:rsidP="00525933">
            <w:pPr>
              <w:keepNext/>
              <w:spacing w:after="0" w:line="240" w:lineRule="auto"/>
              <w:rPr>
                <w:rFonts w:ascii="Times New Roman" w:hAnsi="Times New Roman" w:cs="Times New Roman"/>
                <w:b/>
                <w:bCs/>
                <w:sz w:val="24"/>
                <w:szCs w:val="24"/>
              </w:rPr>
            </w:pPr>
          </w:p>
        </w:tc>
        <w:tc>
          <w:tcPr>
            <w:tcW w:w="829" w:type="pct"/>
            <w:tcMar>
              <w:left w:w="57" w:type="dxa"/>
              <w:right w:w="57" w:type="dxa"/>
            </w:tcMar>
            <w:vAlign w:val="center"/>
          </w:tcPr>
          <w:p w:rsidR="00822CCF" w:rsidRPr="00AD10A4" w:rsidRDefault="00822CCF" w:rsidP="00525933">
            <w:pPr>
              <w:keepNext/>
              <w:spacing w:after="0" w:line="240" w:lineRule="auto"/>
              <w:rPr>
                <w:rFonts w:ascii="Times New Roman" w:hAnsi="Times New Roman" w:cs="Times New Roman"/>
                <w:b/>
                <w:bCs/>
                <w:sz w:val="24"/>
                <w:szCs w:val="24"/>
              </w:rPr>
            </w:pPr>
            <w:r w:rsidRPr="00AD10A4">
              <w:rPr>
                <w:rFonts w:ascii="Times New Roman" w:hAnsi="Times New Roman" w:cs="Times New Roman"/>
                <w:b/>
                <w:bCs/>
                <w:sz w:val="24"/>
                <w:szCs w:val="24"/>
              </w:rPr>
              <w:t xml:space="preserve">Наименование </w:t>
            </w:r>
          </w:p>
        </w:tc>
        <w:tc>
          <w:tcPr>
            <w:tcW w:w="674" w:type="pct"/>
            <w:tcMar>
              <w:left w:w="57" w:type="dxa"/>
              <w:right w:w="57" w:type="dxa"/>
            </w:tcMar>
            <w:vAlign w:val="center"/>
          </w:tcPr>
          <w:p w:rsidR="00822CCF" w:rsidRPr="00AD10A4" w:rsidRDefault="00822CCF" w:rsidP="00525933">
            <w:pPr>
              <w:keepNext/>
              <w:spacing w:after="0" w:line="240" w:lineRule="auto"/>
              <w:rPr>
                <w:rFonts w:ascii="Times New Roman" w:hAnsi="Times New Roman" w:cs="Times New Roman"/>
                <w:b/>
                <w:bCs/>
                <w:sz w:val="24"/>
                <w:szCs w:val="24"/>
              </w:rPr>
            </w:pPr>
            <w:r w:rsidRPr="00AD10A4">
              <w:rPr>
                <w:rFonts w:ascii="Times New Roman" w:hAnsi="Times New Roman" w:cs="Times New Roman"/>
                <w:b/>
                <w:bCs/>
                <w:sz w:val="24"/>
                <w:szCs w:val="24"/>
              </w:rPr>
              <w:t>Количество</w:t>
            </w:r>
          </w:p>
        </w:tc>
        <w:tc>
          <w:tcPr>
            <w:tcW w:w="932" w:type="pct"/>
            <w:vMerge/>
            <w:vAlign w:val="center"/>
          </w:tcPr>
          <w:p w:rsidR="00822CCF" w:rsidRPr="00AD10A4" w:rsidRDefault="00822CCF" w:rsidP="00525933">
            <w:pPr>
              <w:keepNext/>
              <w:spacing w:after="0" w:line="240" w:lineRule="auto"/>
              <w:rPr>
                <w:rFonts w:ascii="Times New Roman" w:hAnsi="Times New Roman" w:cs="Times New Roman"/>
                <w:b/>
                <w:bCs/>
                <w:sz w:val="24"/>
                <w:szCs w:val="24"/>
              </w:rPr>
            </w:pPr>
          </w:p>
        </w:tc>
        <w:tc>
          <w:tcPr>
            <w:tcW w:w="576" w:type="pct"/>
            <w:vMerge/>
            <w:vAlign w:val="center"/>
          </w:tcPr>
          <w:p w:rsidR="00822CCF" w:rsidRPr="00AD10A4" w:rsidRDefault="00822CCF" w:rsidP="00525933">
            <w:pPr>
              <w:keepNext/>
              <w:spacing w:after="0" w:line="240" w:lineRule="auto"/>
              <w:rPr>
                <w:rFonts w:ascii="Times New Roman" w:hAnsi="Times New Roman" w:cs="Times New Roman"/>
                <w:b/>
                <w:bCs/>
                <w:sz w:val="24"/>
                <w:szCs w:val="24"/>
              </w:rPr>
            </w:pPr>
          </w:p>
        </w:tc>
      </w:tr>
      <w:tr w:rsidR="00822CCF" w:rsidRPr="00AD10A4" w:rsidTr="00525933">
        <w:trPr>
          <w:cantSplit/>
          <w:trHeight w:val="23"/>
          <w:jc w:val="center"/>
        </w:trPr>
        <w:tc>
          <w:tcPr>
            <w:tcW w:w="1095" w:type="pct"/>
            <w:vAlign w:val="center"/>
          </w:tcPr>
          <w:p w:rsidR="00822CCF" w:rsidRPr="00AD10A4"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с. Старая Порубежка</w:t>
            </w:r>
          </w:p>
        </w:tc>
        <w:tc>
          <w:tcPr>
            <w:tcW w:w="893" w:type="pct"/>
            <w:tcMar>
              <w:left w:w="28" w:type="dxa"/>
              <w:right w:w="28" w:type="dxa"/>
            </w:tcMar>
            <w:vAlign w:val="center"/>
          </w:tcPr>
          <w:p w:rsidR="00822CCF" w:rsidRPr="00AD10A4"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1321,9</w:t>
            </w:r>
          </w:p>
        </w:tc>
        <w:tc>
          <w:tcPr>
            <w:tcW w:w="829" w:type="pct"/>
            <w:tcMar>
              <w:left w:w="28" w:type="dxa"/>
              <w:right w:w="28" w:type="dxa"/>
            </w:tcMar>
            <w:vAlign w:val="center"/>
          </w:tcPr>
          <w:p w:rsidR="00822CCF" w:rsidRPr="00AD10A4" w:rsidRDefault="00822CCF" w:rsidP="00525933">
            <w:pPr>
              <w:pStyle w:val="ConsPlusNormal"/>
              <w:keepNext/>
              <w:ind w:firstLine="0"/>
              <w:jc w:val="center"/>
              <w:rPr>
                <w:rFonts w:ascii="Times New Roman" w:hAnsi="Times New Roman"/>
                <w:sz w:val="24"/>
                <w:szCs w:val="24"/>
              </w:rPr>
            </w:pPr>
            <w:r w:rsidRPr="00AD10A4">
              <w:rPr>
                <w:rFonts w:ascii="Times New Roman" w:hAnsi="Times New Roman"/>
                <w:sz w:val="24"/>
                <w:szCs w:val="24"/>
              </w:rPr>
              <w:t>ГРП</w:t>
            </w:r>
          </w:p>
          <w:p w:rsidR="00822CCF" w:rsidRPr="00AD10A4" w:rsidRDefault="00822CCF" w:rsidP="00525933">
            <w:pPr>
              <w:pStyle w:val="ConsPlusNormal"/>
              <w:keepNext/>
              <w:ind w:firstLine="0"/>
              <w:jc w:val="center"/>
              <w:rPr>
                <w:rFonts w:ascii="Times New Roman" w:hAnsi="Times New Roman"/>
                <w:sz w:val="24"/>
                <w:szCs w:val="24"/>
              </w:rPr>
            </w:pPr>
            <w:r w:rsidRPr="00AD10A4">
              <w:rPr>
                <w:rFonts w:ascii="Times New Roman" w:hAnsi="Times New Roman"/>
                <w:sz w:val="24"/>
                <w:szCs w:val="24"/>
              </w:rPr>
              <w:t>ШРП</w:t>
            </w:r>
          </w:p>
        </w:tc>
        <w:tc>
          <w:tcPr>
            <w:tcW w:w="674" w:type="pct"/>
            <w:vAlign w:val="center"/>
          </w:tcPr>
          <w:p w:rsidR="00822CCF" w:rsidRPr="00AD10A4" w:rsidRDefault="00822CCF" w:rsidP="00525933">
            <w:pPr>
              <w:pStyle w:val="ConsPlusNormal"/>
              <w:keepNext/>
              <w:ind w:firstLine="0"/>
              <w:jc w:val="center"/>
              <w:rPr>
                <w:rFonts w:ascii="Times New Roman" w:hAnsi="Times New Roman"/>
                <w:sz w:val="24"/>
                <w:szCs w:val="24"/>
              </w:rPr>
            </w:pPr>
            <w:r>
              <w:rPr>
                <w:rFonts w:ascii="Times New Roman" w:hAnsi="Times New Roman"/>
                <w:sz w:val="24"/>
                <w:szCs w:val="24"/>
              </w:rPr>
              <w:t>2</w:t>
            </w:r>
          </w:p>
          <w:p w:rsidR="00822CCF" w:rsidRPr="00AD10A4" w:rsidRDefault="00822CCF" w:rsidP="00525933">
            <w:pPr>
              <w:pStyle w:val="ConsPlusNormal"/>
              <w:keepNext/>
              <w:ind w:firstLine="0"/>
              <w:jc w:val="center"/>
              <w:rPr>
                <w:rFonts w:ascii="Times New Roman" w:hAnsi="Times New Roman"/>
                <w:sz w:val="24"/>
                <w:szCs w:val="24"/>
              </w:rPr>
            </w:pPr>
            <w:r w:rsidRPr="00AD10A4">
              <w:rPr>
                <w:rFonts w:ascii="Times New Roman" w:hAnsi="Times New Roman"/>
                <w:sz w:val="24"/>
                <w:szCs w:val="24"/>
              </w:rPr>
              <w:t>1</w:t>
            </w:r>
          </w:p>
        </w:tc>
        <w:tc>
          <w:tcPr>
            <w:tcW w:w="932" w:type="pct"/>
            <w:vAlign w:val="center"/>
          </w:tcPr>
          <w:p w:rsidR="00822CCF" w:rsidRPr="00AD10A4"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11,892</w:t>
            </w:r>
          </w:p>
        </w:tc>
        <w:tc>
          <w:tcPr>
            <w:tcW w:w="576" w:type="pct"/>
            <w:vAlign w:val="center"/>
          </w:tcPr>
          <w:p w:rsidR="00822CCF" w:rsidRPr="00AD10A4"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219</w:t>
            </w:r>
          </w:p>
        </w:tc>
      </w:tr>
      <w:tr w:rsidR="00822CCF" w:rsidRPr="00795DE5" w:rsidTr="00525933">
        <w:trPr>
          <w:cantSplit/>
          <w:trHeight w:val="23"/>
          <w:jc w:val="center"/>
        </w:trPr>
        <w:tc>
          <w:tcPr>
            <w:tcW w:w="1095" w:type="pct"/>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с. Камелик</w:t>
            </w:r>
          </w:p>
        </w:tc>
        <w:tc>
          <w:tcPr>
            <w:tcW w:w="893" w:type="pct"/>
            <w:tcMar>
              <w:left w:w="28" w:type="dxa"/>
              <w:right w:w="28" w:type="dxa"/>
            </w:tcMar>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565,8</w:t>
            </w:r>
          </w:p>
        </w:tc>
        <w:tc>
          <w:tcPr>
            <w:tcW w:w="829" w:type="pct"/>
            <w:tcMar>
              <w:left w:w="28" w:type="dxa"/>
              <w:right w:w="28" w:type="dxa"/>
            </w:tcMar>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ШРП</w:t>
            </w:r>
          </w:p>
        </w:tc>
        <w:tc>
          <w:tcPr>
            <w:tcW w:w="674" w:type="pct"/>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2</w:t>
            </w:r>
          </w:p>
        </w:tc>
        <w:tc>
          <w:tcPr>
            <w:tcW w:w="932" w:type="pct"/>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18,97</w:t>
            </w:r>
          </w:p>
        </w:tc>
        <w:tc>
          <w:tcPr>
            <w:tcW w:w="576" w:type="pct"/>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160-110</w:t>
            </w:r>
          </w:p>
        </w:tc>
      </w:tr>
      <w:tr w:rsidR="00822CCF" w:rsidRPr="00795DE5" w:rsidTr="00525933">
        <w:trPr>
          <w:cantSplit/>
          <w:trHeight w:val="23"/>
          <w:jc w:val="center"/>
        </w:trPr>
        <w:tc>
          <w:tcPr>
            <w:tcW w:w="1095" w:type="pct"/>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пос. Орошаемый</w:t>
            </w:r>
          </w:p>
        </w:tc>
        <w:tc>
          <w:tcPr>
            <w:tcW w:w="893" w:type="pct"/>
            <w:tcMar>
              <w:left w:w="28" w:type="dxa"/>
              <w:right w:w="28" w:type="dxa"/>
            </w:tcMar>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нет</w:t>
            </w:r>
          </w:p>
        </w:tc>
        <w:tc>
          <w:tcPr>
            <w:tcW w:w="829" w:type="pct"/>
            <w:tcMar>
              <w:left w:w="28" w:type="dxa"/>
              <w:right w:w="28" w:type="dxa"/>
            </w:tcMar>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нет</w:t>
            </w:r>
          </w:p>
        </w:tc>
        <w:tc>
          <w:tcPr>
            <w:tcW w:w="674" w:type="pct"/>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нет</w:t>
            </w:r>
          </w:p>
        </w:tc>
        <w:tc>
          <w:tcPr>
            <w:tcW w:w="932" w:type="pct"/>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w:t>
            </w:r>
          </w:p>
        </w:tc>
        <w:tc>
          <w:tcPr>
            <w:tcW w:w="576" w:type="pct"/>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w:t>
            </w:r>
          </w:p>
        </w:tc>
      </w:tr>
      <w:tr w:rsidR="00822CCF" w:rsidRPr="00795DE5" w:rsidTr="00525933">
        <w:trPr>
          <w:cantSplit/>
          <w:trHeight w:val="23"/>
          <w:jc w:val="center"/>
        </w:trPr>
        <w:tc>
          <w:tcPr>
            <w:tcW w:w="1095" w:type="pct"/>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пос. Степной</w:t>
            </w:r>
          </w:p>
        </w:tc>
        <w:tc>
          <w:tcPr>
            <w:tcW w:w="893" w:type="pct"/>
            <w:tcMar>
              <w:left w:w="28" w:type="dxa"/>
              <w:right w:w="28" w:type="dxa"/>
            </w:tcMar>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59,7</w:t>
            </w:r>
          </w:p>
        </w:tc>
        <w:tc>
          <w:tcPr>
            <w:tcW w:w="829" w:type="pct"/>
            <w:tcMar>
              <w:left w:w="28" w:type="dxa"/>
              <w:right w:w="28" w:type="dxa"/>
            </w:tcMar>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ШРП</w:t>
            </w:r>
          </w:p>
        </w:tc>
        <w:tc>
          <w:tcPr>
            <w:tcW w:w="674" w:type="pct"/>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1</w:t>
            </w:r>
          </w:p>
        </w:tc>
        <w:tc>
          <w:tcPr>
            <w:tcW w:w="932" w:type="pct"/>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14,788</w:t>
            </w:r>
          </w:p>
        </w:tc>
        <w:tc>
          <w:tcPr>
            <w:tcW w:w="576" w:type="pct"/>
            <w:vAlign w:val="center"/>
          </w:tcPr>
          <w:p w:rsidR="00822CCF" w:rsidRPr="00795DE5" w:rsidRDefault="00822CCF" w:rsidP="00525933">
            <w:pPr>
              <w:pStyle w:val="ConsPlusNormal"/>
              <w:keepNext/>
              <w:ind w:firstLine="0"/>
              <w:jc w:val="center"/>
              <w:rPr>
                <w:rFonts w:ascii="Times New Roman" w:hAnsi="Times New Roman"/>
                <w:sz w:val="24"/>
                <w:szCs w:val="24"/>
              </w:rPr>
            </w:pPr>
            <w:r w:rsidRPr="00795DE5">
              <w:rPr>
                <w:rFonts w:ascii="Times New Roman" w:hAnsi="Times New Roman"/>
                <w:sz w:val="24"/>
                <w:szCs w:val="24"/>
              </w:rPr>
              <w:t>110</w:t>
            </w:r>
          </w:p>
        </w:tc>
      </w:tr>
    </w:tbl>
    <w:p w:rsidR="00822CCF" w:rsidRPr="00795DE5" w:rsidRDefault="00822CCF" w:rsidP="00822CCF">
      <w:pPr>
        <w:pStyle w:val="ConsPlusNormal"/>
        <w:keepNext/>
        <w:ind w:firstLine="0"/>
        <w:rPr>
          <w:rFonts w:ascii="Times New Roman" w:hAnsi="Times New Roman"/>
          <w:sz w:val="24"/>
          <w:szCs w:val="24"/>
        </w:rPr>
      </w:pPr>
    </w:p>
    <w:p w:rsidR="00822CCF" w:rsidRPr="00156B8B" w:rsidRDefault="00822CCF" w:rsidP="00822CCF">
      <w:pPr>
        <w:spacing w:after="0" w:line="300" w:lineRule="auto"/>
        <w:ind w:firstLine="709"/>
        <w:jc w:val="both"/>
        <w:rPr>
          <w:rFonts w:ascii="Times New Roman" w:hAnsi="Times New Roman" w:cs="Times New Roman"/>
          <w:sz w:val="28"/>
          <w:szCs w:val="28"/>
          <w:lang w:eastAsia="ar-SA"/>
        </w:rPr>
      </w:pPr>
      <w:r w:rsidRPr="00156B8B">
        <w:rPr>
          <w:rFonts w:ascii="Times New Roman" w:hAnsi="Times New Roman" w:cs="Times New Roman"/>
          <w:sz w:val="28"/>
          <w:szCs w:val="28"/>
          <w:lang w:eastAsia="ar-SA"/>
        </w:rPr>
        <w:t>Существующие газораспределительные сети высокого давления состоят из стальных и полиэтиленовых труб, как правило, подземной прокладки, глубиной заложения не менее 0,8 м до верха трубы.</w:t>
      </w:r>
    </w:p>
    <w:p w:rsidR="00822CCF" w:rsidRPr="00156B8B" w:rsidRDefault="00822CCF" w:rsidP="00822CCF">
      <w:pPr>
        <w:spacing w:after="0" w:line="300" w:lineRule="auto"/>
        <w:ind w:firstLine="709"/>
        <w:jc w:val="both"/>
        <w:rPr>
          <w:rFonts w:ascii="Times New Roman" w:hAnsi="Times New Roman" w:cs="Times New Roman"/>
          <w:sz w:val="28"/>
          <w:szCs w:val="28"/>
          <w:lang w:eastAsia="ar-SA"/>
        </w:rPr>
      </w:pPr>
      <w:r w:rsidRPr="00156B8B">
        <w:rPr>
          <w:rFonts w:ascii="Times New Roman" w:hAnsi="Times New Roman" w:cs="Times New Roman"/>
          <w:sz w:val="28"/>
          <w:szCs w:val="28"/>
          <w:lang w:eastAsia="ar-SA"/>
        </w:rPr>
        <w:t>Расстояние по горизонтали и вертикали от газопроводов до сопутствующих инженерных коммуникаций, а также зданий, сооружений естественных и искусственных преград соответствуют СНиП 42-01-2002 «Газораспределительные системы».</w:t>
      </w:r>
    </w:p>
    <w:p w:rsidR="00822CCF" w:rsidRPr="00156B8B" w:rsidRDefault="00822CCF" w:rsidP="00822CCF">
      <w:pPr>
        <w:spacing w:after="0" w:line="300" w:lineRule="auto"/>
        <w:ind w:firstLine="709"/>
        <w:jc w:val="both"/>
        <w:rPr>
          <w:rFonts w:ascii="Times New Roman" w:hAnsi="Times New Roman" w:cs="Times New Roman"/>
          <w:sz w:val="28"/>
          <w:szCs w:val="28"/>
          <w:lang w:eastAsia="ar-SA"/>
        </w:rPr>
      </w:pPr>
      <w:r w:rsidRPr="00156B8B">
        <w:rPr>
          <w:rFonts w:ascii="Times New Roman" w:hAnsi="Times New Roman" w:cs="Times New Roman"/>
          <w:sz w:val="28"/>
          <w:szCs w:val="28"/>
          <w:lang w:eastAsia="ar-SA"/>
        </w:rPr>
        <w:t>Диаметры труб при допустимых потерях давления газа обеспечивают нормальное газоснабжение потребителей в часы максимального расхода газа.</w:t>
      </w:r>
    </w:p>
    <w:p w:rsidR="00822CCF" w:rsidRPr="00760F9C" w:rsidRDefault="00822CCF" w:rsidP="00822CCF">
      <w:pPr>
        <w:pStyle w:val="afff"/>
      </w:pPr>
    </w:p>
    <w:p w:rsidR="00D80438" w:rsidRPr="008637F0" w:rsidRDefault="00D80438" w:rsidP="00533B19">
      <w:pPr>
        <w:pStyle w:val="af8"/>
        <w:numPr>
          <w:ilvl w:val="2"/>
          <w:numId w:val="57"/>
        </w:numPr>
        <w:tabs>
          <w:tab w:val="left" w:pos="1560"/>
          <w:tab w:val="left" w:pos="1701"/>
          <w:tab w:val="num" w:pos="6173"/>
        </w:tabs>
        <w:spacing w:after="0" w:line="300" w:lineRule="auto"/>
        <w:ind w:left="0" w:firstLine="709"/>
        <w:jc w:val="left"/>
        <w:outlineLvl w:val="1"/>
      </w:pPr>
      <w:bookmarkStart w:id="109" w:name="_Toc184368330"/>
      <w:r w:rsidRPr="008637F0">
        <w:t>Связь</w:t>
      </w:r>
      <w:bookmarkEnd w:id="109"/>
    </w:p>
    <w:p w:rsidR="008B18B1" w:rsidRDefault="008B18B1" w:rsidP="008B18B1">
      <w:pPr>
        <w:pStyle w:val="ae"/>
        <w:widowControl w:val="0"/>
        <w:spacing w:after="0" w:line="300" w:lineRule="auto"/>
        <w:ind w:firstLine="709"/>
        <w:jc w:val="both"/>
        <w:rPr>
          <w:rFonts w:ascii="Times New Roman" w:hAnsi="Times New Roman" w:cs="Times New Roman"/>
          <w:sz w:val="28"/>
          <w:szCs w:val="28"/>
        </w:rPr>
      </w:pPr>
      <w:r w:rsidRPr="003921CD">
        <w:rPr>
          <w:rFonts w:ascii="Times New Roman" w:hAnsi="Times New Roman" w:cs="Times New Roman"/>
          <w:sz w:val="28"/>
          <w:szCs w:val="28"/>
        </w:rPr>
        <w:t>Создание условий для обеспечения населения муниципального образования, услугами связи является одной из приоритетных задач органов местного самоуправления и относится к вопросам местного значения поселений.</w:t>
      </w:r>
    </w:p>
    <w:p w:rsidR="00822CCF" w:rsidRDefault="00822CCF" w:rsidP="008B18B1">
      <w:pPr>
        <w:pStyle w:val="ae"/>
        <w:widowControl w:val="0"/>
        <w:spacing w:after="0" w:line="300" w:lineRule="auto"/>
        <w:ind w:firstLine="709"/>
        <w:jc w:val="both"/>
        <w:rPr>
          <w:rFonts w:ascii="Times New Roman" w:hAnsi="Times New Roman" w:cs="Times New Roman"/>
          <w:sz w:val="28"/>
          <w:szCs w:val="28"/>
        </w:rPr>
      </w:pPr>
      <w:r w:rsidRPr="00822CCF">
        <w:rPr>
          <w:rFonts w:ascii="Times New Roman" w:hAnsi="Times New Roman" w:cs="Times New Roman"/>
          <w:sz w:val="28"/>
          <w:szCs w:val="28"/>
        </w:rPr>
        <w:t>На территории Старопорубежского муниципального образования проходит волоконно-оптической линии связи "Подключение больниц и поликлиник к скоростному интернету участок "АТС г. Пугачев-ЛПУ с. Старая Порубежка".</w:t>
      </w:r>
    </w:p>
    <w:p w:rsidR="00AF1D1A" w:rsidRPr="00AF1D1A" w:rsidRDefault="00AF1D1A" w:rsidP="00AF1D1A">
      <w:pPr>
        <w:pStyle w:val="ae"/>
        <w:widowControl w:val="0"/>
        <w:spacing w:after="0" w:line="300" w:lineRule="auto"/>
        <w:ind w:firstLine="709"/>
        <w:jc w:val="both"/>
        <w:rPr>
          <w:rFonts w:ascii="Times New Roman" w:hAnsi="Times New Roman" w:cs="Times New Roman"/>
          <w:i/>
          <w:sz w:val="28"/>
          <w:szCs w:val="28"/>
        </w:rPr>
      </w:pPr>
      <w:r w:rsidRPr="00AF1D1A">
        <w:rPr>
          <w:rFonts w:ascii="Times New Roman" w:hAnsi="Times New Roman" w:cs="Times New Roman"/>
          <w:i/>
          <w:sz w:val="28"/>
          <w:szCs w:val="28"/>
        </w:rPr>
        <w:t>Почтовая связь</w:t>
      </w:r>
    </w:p>
    <w:p w:rsidR="00AF1D1A" w:rsidRPr="00AF1D1A" w:rsidRDefault="00AF1D1A" w:rsidP="00AF1D1A">
      <w:pPr>
        <w:pStyle w:val="ae"/>
        <w:widowControl w:val="0"/>
        <w:spacing w:after="0" w:line="300" w:lineRule="auto"/>
        <w:ind w:firstLine="709"/>
        <w:jc w:val="both"/>
        <w:rPr>
          <w:rFonts w:ascii="Times New Roman" w:hAnsi="Times New Roman" w:cs="Times New Roman"/>
          <w:sz w:val="28"/>
          <w:szCs w:val="28"/>
        </w:rPr>
      </w:pPr>
      <w:r w:rsidRPr="00AF1D1A">
        <w:rPr>
          <w:rFonts w:ascii="Times New Roman" w:hAnsi="Times New Roman" w:cs="Times New Roman"/>
          <w:sz w:val="28"/>
          <w:szCs w:val="28"/>
        </w:rPr>
        <w:t xml:space="preserve">На территории МО почтовую связь обеспечивает АО «Почта России», имеющая </w:t>
      </w:r>
      <w:r w:rsidR="00D76DFE">
        <w:rPr>
          <w:rFonts w:ascii="Times New Roman" w:hAnsi="Times New Roman" w:cs="Times New Roman"/>
          <w:sz w:val="28"/>
          <w:szCs w:val="28"/>
        </w:rPr>
        <w:t>2</w:t>
      </w:r>
      <w:r w:rsidRPr="00AF1D1A">
        <w:rPr>
          <w:rFonts w:ascii="Times New Roman" w:hAnsi="Times New Roman" w:cs="Times New Roman"/>
          <w:sz w:val="28"/>
          <w:szCs w:val="28"/>
        </w:rPr>
        <w:t xml:space="preserve"> отделени</w:t>
      </w:r>
      <w:r w:rsidR="00D76DFE">
        <w:rPr>
          <w:rFonts w:ascii="Times New Roman" w:hAnsi="Times New Roman" w:cs="Times New Roman"/>
          <w:sz w:val="28"/>
          <w:szCs w:val="28"/>
        </w:rPr>
        <w:t>я</w:t>
      </w:r>
      <w:r w:rsidRPr="00AF1D1A">
        <w:rPr>
          <w:rFonts w:ascii="Times New Roman" w:hAnsi="Times New Roman" w:cs="Times New Roman"/>
          <w:sz w:val="28"/>
          <w:szCs w:val="28"/>
        </w:rPr>
        <w:t>. Регулирование деятельности осуществляется на законодательном уровне. Доставка корреспонденции осуществляется на автомашине. После сортировки доставку почты до адресата производят почтальоны пешим порядком. Почтовой связью обслуживаются все населенные пункты в составе МО</w:t>
      </w:r>
      <w:r w:rsidR="005872EC">
        <w:rPr>
          <w:rFonts w:ascii="Times New Roman" w:hAnsi="Times New Roman" w:cs="Times New Roman"/>
          <w:sz w:val="28"/>
          <w:szCs w:val="28"/>
        </w:rPr>
        <w:t>.</w:t>
      </w:r>
    </w:p>
    <w:p w:rsidR="00F26D6B" w:rsidRDefault="0012157A" w:rsidP="00AF1D1A">
      <w:pPr>
        <w:pStyle w:val="ae"/>
        <w:widowControl w:val="0"/>
        <w:spacing w:after="0" w:line="300" w:lineRule="auto"/>
        <w:ind w:firstLine="709"/>
        <w:jc w:val="both"/>
        <w:rPr>
          <w:rFonts w:ascii="Times New Roman" w:hAnsi="Times New Roman" w:cs="Times New Roman"/>
          <w:sz w:val="28"/>
          <w:szCs w:val="28"/>
        </w:rPr>
      </w:pPr>
      <w:r w:rsidRPr="0012157A">
        <w:rPr>
          <w:rFonts w:ascii="Times New Roman" w:hAnsi="Times New Roman" w:cs="Times New Roman"/>
          <w:sz w:val="28"/>
          <w:szCs w:val="28"/>
        </w:rPr>
        <w:t>Отделени</w:t>
      </w:r>
      <w:r>
        <w:rPr>
          <w:rFonts w:ascii="Times New Roman" w:hAnsi="Times New Roman" w:cs="Times New Roman"/>
          <w:sz w:val="28"/>
          <w:szCs w:val="28"/>
        </w:rPr>
        <w:t>я</w:t>
      </w:r>
      <w:r w:rsidRPr="0012157A">
        <w:rPr>
          <w:rFonts w:ascii="Times New Roman" w:hAnsi="Times New Roman" w:cs="Times New Roman"/>
          <w:sz w:val="28"/>
          <w:szCs w:val="28"/>
        </w:rPr>
        <w:t xml:space="preserve"> почтовой связи </w:t>
      </w:r>
      <w:r w:rsidR="00AF1D1A" w:rsidRPr="00816F65">
        <w:rPr>
          <w:rFonts w:ascii="Times New Roman" w:hAnsi="Times New Roman" w:cs="Times New Roman"/>
          <w:sz w:val="28"/>
          <w:szCs w:val="28"/>
        </w:rPr>
        <w:t>располага</w:t>
      </w:r>
      <w:r>
        <w:rPr>
          <w:rFonts w:ascii="Times New Roman" w:hAnsi="Times New Roman" w:cs="Times New Roman"/>
          <w:sz w:val="28"/>
          <w:szCs w:val="28"/>
        </w:rPr>
        <w:t>ю</w:t>
      </w:r>
      <w:r w:rsidR="00AF1D1A" w:rsidRPr="00816F65">
        <w:rPr>
          <w:rFonts w:ascii="Times New Roman" w:hAnsi="Times New Roman" w:cs="Times New Roman"/>
          <w:sz w:val="28"/>
          <w:szCs w:val="28"/>
        </w:rPr>
        <w:t>тся по адрес</w:t>
      </w:r>
      <w:r w:rsidR="00D76DFE">
        <w:rPr>
          <w:rFonts w:ascii="Times New Roman" w:hAnsi="Times New Roman" w:cs="Times New Roman"/>
          <w:sz w:val="28"/>
          <w:szCs w:val="28"/>
        </w:rPr>
        <w:t>ам</w:t>
      </w:r>
      <w:r w:rsidR="00F26D6B">
        <w:rPr>
          <w:rFonts w:ascii="Times New Roman" w:hAnsi="Times New Roman" w:cs="Times New Roman"/>
          <w:sz w:val="28"/>
          <w:szCs w:val="28"/>
        </w:rPr>
        <w:t>:</w:t>
      </w:r>
    </w:p>
    <w:p w:rsidR="00AF1D1A" w:rsidRPr="00F26D6B" w:rsidRDefault="00684FC8" w:rsidP="00533B19">
      <w:pPr>
        <w:pStyle w:val="ae"/>
        <w:widowControl w:val="0"/>
        <w:numPr>
          <w:ilvl w:val="0"/>
          <w:numId w:val="39"/>
        </w:numPr>
        <w:spacing w:after="0" w:line="300" w:lineRule="auto"/>
        <w:jc w:val="both"/>
        <w:rPr>
          <w:rFonts w:ascii="Times New Roman" w:hAnsi="Times New Roman" w:cs="Times New Roman"/>
          <w:sz w:val="28"/>
          <w:szCs w:val="28"/>
        </w:rPr>
      </w:pPr>
      <w:r w:rsidRPr="00F26D6B">
        <w:rPr>
          <w:rFonts w:ascii="Times New Roman" w:hAnsi="Times New Roman" w:cs="Times New Roman"/>
          <w:sz w:val="28"/>
          <w:szCs w:val="28"/>
        </w:rPr>
        <w:lastRenderedPageBreak/>
        <w:t>с</w:t>
      </w:r>
      <w:r w:rsidR="00A81DC8" w:rsidRPr="00F26D6B">
        <w:rPr>
          <w:rFonts w:ascii="Times New Roman" w:hAnsi="Times New Roman" w:cs="Times New Roman"/>
          <w:sz w:val="28"/>
          <w:szCs w:val="28"/>
        </w:rPr>
        <w:t>.</w:t>
      </w:r>
      <w:r w:rsidRPr="00F26D6B">
        <w:rPr>
          <w:rFonts w:ascii="Times New Roman" w:hAnsi="Times New Roman" w:cs="Times New Roman"/>
          <w:sz w:val="28"/>
          <w:szCs w:val="28"/>
        </w:rPr>
        <w:t xml:space="preserve"> Старая Порубежка, ул</w:t>
      </w:r>
      <w:r w:rsidR="00F26D6B" w:rsidRPr="00F26D6B">
        <w:rPr>
          <w:rFonts w:ascii="Times New Roman" w:hAnsi="Times New Roman" w:cs="Times New Roman"/>
          <w:sz w:val="28"/>
          <w:szCs w:val="28"/>
        </w:rPr>
        <w:t>.</w:t>
      </w:r>
      <w:r w:rsidRPr="00F26D6B">
        <w:rPr>
          <w:rFonts w:ascii="Times New Roman" w:hAnsi="Times New Roman" w:cs="Times New Roman"/>
          <w:sz w:val="28"/>
          <w:szCs w:val="28"/>
        </w:rPr>
        <w:t xml:space="preserve"> Лободина, д</w:t>
      </w:r>
      <w:r w:rsidR="009D000F">
        <w:rPr>
          <w:rFonts w:ascii="Times New Roman" w:hAnsi="Times New Roman" w:cs="Times New Roman"/>
          <w:sz w:val="28"/>
          <w:szCs w:val="28"/>
        </w:rPr>
        <w:t>.</w:t>
      </w:r>
      <w:r w:rsidRPr="00F26D6B">
        <w:rPr>
          <w:rFonts w:ascii="Times New Roman" w:hAnsi="Times New Roman" w:cs="Times New Roman"/>
          <w:sz w:val="28"/>
          <w:szCs w:val="28"/>
        </w:rPr>
        <w:t xml:space="preserve"> 14 литера А</w:t>
      </w:r>
      <w:r w:rsidR="00F26D6B" w:rsidRPr="00F26D6B">
        <w:rPr>
          <w:rFonts w:ascii="Times New Roman" w:hAnsi="Times New Roman" w:cs="Times New Roman"/>
          <w:sz w:val="28"/>
          <w:szCs w:val="28"/>
        </w:rPr>
        <w:t>;</w:t>
      </w:r>
    </w:p>
    <w:p w:rsidR="00816F65" w:rsidRPr="00F26D6B" w:rsidRDefault="00F26D6B" w:rsidP="00533B19">
      <w:pPr>
        <w:pStyle w:val="ae"/>
        <w:widowControl w:val="0"/>
        <w:numPr>
          <w:ilvl w:val="0"/>
          <w:numId w:val="39"/>
        </w:numPr>
        <w:spacing w:after="0" w:line="300" w:lineRule="auto"/>
        <w:jc w:val="both"/>
        <w:rPr>
          <w:rFonts w:ascii="Times New Roman" w:hAnsi="Times New Roman" w:cs="Times New Roman"/>
          <w:sz w:val="28"/>
          <w:szCs w:val="28"/>
        </w:rPr>
      </w:pPr>
      <w:r w:rsidRPr="00F26D6B">
        <w:rPr>
          <w:rFonts w:ascii="Times New Roman" w:hAnsi="Times New Roman" w:cs="Times New Roman"/>
          <w:sz w:val="28"/>
          <w:szCs w:val="28"/>
        </w:rPr>
        <w:t xml:space="preserve">с. Камелик, ул. Набережная, </w:t>
      </w:r>
      <w:r w:rsidR="009D000F">
        <w:rPr>
          <w:rFonts w:ascii="Times New Roman" w:hAnsi="Times New Roman" w:cs="Times New Roman"/>
          <w:sz w:val="28"/>
          <w:szCs w:val="28"/>
        </w:rPr>
        <w:t>д.</w:t>
      </w:r>
      <w:r w:rsidR="00A64BD6">
        <w:rPr>
          <w:rFonts w:ascii="Times New Roman" w:hAnsi="Times New Roman" w:cs="Times New Roman"/>
          <w:sz w:val="28"/>
          <w:szCs w:val="28"/>
        </w:rPr>
        <w:t xml:space="preserve"> </w:t>
      </w:r>
      <w:r w:rsidRPr="00F26D6B">
        <w:rPr>
          <w:rFonts w:ascii="Times New Roman" w:hAnsi="Times New Roman" w:cs="Times New Roman"/>
          <w:sz w:val="28"/>
          <w:szCs w:val="28"/>
        </w:rPr>
        <w:t>60/1.</w:t>
      </w:r>
    </w:p>
    <w:p w:rsidR="00456F67" w:rsidRPr="00456F67" w:rsidRDefault="00456F67" w:rsidP="00456F67">
      <w:pPr>
        <w:pStyle w:val="ae"/>
        <w:widowControl w:val="0"/>
        <w:spacing w:after="0" w:line="300" w:lineRule="auto"/>
        <w:ind w:firstLine="709"/>
        <w:jc w:val="both"/>
        <w:rPr>
          <w:rFonts w:ascii="Times New Roman" w:hAnsi="Times New Roman" w:cs="Times New Roman"/>
          <w:i/>
          <w:sz w:val="28"/>
          <w:szCs w:val="28"/>
        </w:rPr>
      </w:pPr>
      <w:r w:rsidRPr="00456F67">
        <w:rPr>
          <w:rFonts w:ascii="Times New Roman" w:hAnsi="Times New Roman" w:cs="Times New Roman"/>
          <w:i/>
          <w:sz w:val="28"/>
          <w:szCs w:val="28"/>
        </w:rPr>
        <w:t>Телефонная связь и телевещание</w:t>
      </w:r>
    </w:p>
    <w:p w:rsidR="00456F67" w:rsidRPr="00F5587E" w:rsidRDefault="00456F67" w:rsidP="00456F67">
      <w:pPr>
        <w:pStyle w:val="ae"/>
        <w:widowControl w:val="0"/>
        <w:spacing w:after="0" w:line="300" w:lineRule="auto"/>
        <w:ind w:firstLine="709"/>
        <w:jc w:val="both"/>
        <w:rPr>
          <w:rFonts w:ascii="Times New Roman" w:hAnsi="Times New Roman" w:cs="Times New Roman"/>
          <w:sz w:val="28"/>
          <w:szCs w:val="28"/>
        </w:rPr>
      </w:pPr>
      <w:r w:rsidRPr="00F5587E">
        <w:rPr>
          <w:rFonts w:ascii="Times New Roman" w:hAnsi="Times New Roman" w:cs="Times New Roman"/>
          <w:sz w:val="28"/>
          <w:szCs w:val="28"/>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456F67" w:rsidRPr="00F5587E" w:rsidRDefault="00456F67" w:rsidP="00456F67">
      <w:pPr>
        <w:pStyle w:val="ae"/>
        <w:widowControl w:val="0"/>
        <w:spacing w:after="0" w:line="300" w:lineRule="auto"/>
        <w:ind w:firstLine="709"/>
        <w:jc w:val="both"/>
        <w:rPr>
          <w:rFonts w:ascii="Times New Roman" w:hAnsi="Times New Roman" w:cs="Times New Roman"/>
          <w:sz w:val="28"/>
          <w:szCs w:val="28"/>
        </w:rPr>
      </w:pPr>
      <w:r w:rsidRPr="00F5587E">
        <w:rPr>
          <w:rFonts w:ascii="Times New Roman" w:hAnsi="Times New Roman" w:cs="Times New Roman"/>
          <w:sz w:val="28"/>
          <w:szCs w:val="28"/>
        </w:rPr>
        <w:t>На территории муниципального образования цифровое телерадиовещание,  телекоммуникационные услуги  обеспечивают ПАО «Ростелеком»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p>
    <w:p w:rsidR="00456F67" w:rsidRPr="00F5587E" w:rsidRDefault="00456F67" w:rsidP="00456F67">
      <w:pPr>
        <w:pStyle w:val="ae"/>
        <w:widowControl w:val="0"/>
        <w:spacing w:after="0" w:line="300" w:lineRule="auto"/>
        <w:ind w:firstLine="709"/>
        <w:jc w:val="both"/>
        <w:rPr>
          <w:rFonts w:ascii="Times New Roman" w:hAnsi="Times New Roman" w:cs="Times New Roman"/>
          <w:sz w:val="28"/>
          <w:szCs w:val="28"/>
        </w:rPr>
      </w:pPr>
      <w:r w:rsidRPr="00F5587E">
        <w:rPr>
          <w:rFonts w:ascii="Times New Roman" w:hAnsi="Times New Roman" w:cs="Times New Roman"/>
          <w:sz w:val="28"/>
          <w:szCs w:val="28"/>
        </w:rPr>
        <w:t>Население имеет возможность приема программ по сети цифрового спутникового вещания через спутниковые антенны.</w:t>
      </w:r>
    </w:p>
    <w:p w:rsidR="00456F67" w:rsidRDefault="00456F67" w:rsidP="00456F67">
      <w:pPr>
        <w:pStyle w:val="ae"/>
        <w:widowControl w:val="0"/>
        <w:spacing w:after="0" w:line="300" w:lineRule="auto"/>
        <w:ind w:firstLine="709"/>
        <w:jc w:val="both"/>
        <w:rPr>
          <w:rFonts w:ascii="Times New Roman" w:hAnsi="Times New Roman" w:cs="Times New Roman"/>
          <w:sz w:val="28"/>
          <w:szCs w:val="28"/>
        </w:rPr>
      </w:pPr>
      <w:r w:rsidRPr="00F5587E">
        <w:rPr>
          <w:rFonts w:ascii="Times New Roman" w:hAnsi="Times New Roman" w:cs="Times New Roman"/>
          <w:sz w:val="28"/>
          <w:szCs w:val="28"/>
        </w:rPr>
        <w:t>Местного телевидения не имеется.</w:t>
      </w:r>
    </w:p>
    <w:p w:rsidR="00456F67" w:rsidRDefault="00456F67" w:rsidP="00456F67">
      <w:pPr>
        <w:pStyle w:val="ae"/>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Территория МО входит в зону покрытия мобильных операторов сотовой связи  </w:t>
      </w:r>
      <w:r w:rsidRPr="00F5587E">
        <w:rPr>
          <w:rFonts w:ascii="Times New Roman" w:hAnsi="Times New Roman" w:cs="Times New Roman"/>
          <w:sz w:val="28"/>
          <w:szCs w:val="28"/>
        </w:rPr>
        <w:t xml:space="preserve">компаний: </w:t>
      </w:r>
      <w:r>
        <w:rPr>
          <w:rFonts w:ascii="Times New Roman" w:hAnsi="Times New Roman" w:cs="Times New Roman"/>
          <w:sz w:val="28"/>
          <w:szCs w:val="28"/>
        </w:rPr>
        <w:t xml:space="preserve"> </w:t>
      </w:r>
      <w:r w:rsidRPr="00F5587E">
        <w:rPr>
          <w:rFonts w:ascii="Times New Roman" w:hAnsi="Times New Roman" w:cs="Times New Roman"/>
          <w:sz w:val="28"/>
          <w:szCs w:val="28"/>
        </w:rPr>
        <w:t>ПАО</w:t>
      </w:r>
      <w:r>
        <w:rPr>
          <w:rFonts w:ascii="Times New Roman" w:hAnsi="Times New Roman" w:cs="Times New Roman"/>
          <w:sz w:val="28"/>
          <w:szCs w:val="28"/>
        </w:rPr>
        <w:t> </w:t>
      </w:r>
      <w:r w:rsidRPr="00F5587E">
        <w:rPr>
          <w:rFonts w:ascii="Times New Roman" w:hAnsi="Times New Roman" w:cs="Times New Roman"/>
          <w:sz w:val="28"/>
          <w:szCs w:val="28"/>
        </w:rPr>
        <w:t xml:space="preserve">«МТС», </w:t>
      </w:r>
      <w:r w:rsidRPr="00D25925">
        <w:rPr>
          <w:rFonts w:ascii="Times New Roman" w:hAnsi="Times New Roman" w:cs="Times New Roman"/>
          <w:sz w:val="28"/>
          <w:szCs w:val="28"/>
        </w:rPr>
        <w:t>ПАО</w:t>
      </w:r>
      <w:r>
        <w:rPr>
          <w:rFonts w:ascii="Times New Roman" w:hAnsi="Times New Roman" w:cs="Times New Roman"/>
          <w:sz w:val="28"/>
          <w:szCs w:val="28"/>
        </w:rPr>
        <w:t> </w:t>
      </w:r>
      <w:r w:rsidRPr="00D25925">
        <w:rPr>
          <w:rFonts w:ascii="Times New Roman" w:hAnsi="Times New Roman" w:cs="Times New Roman"/>
          <w:sz w:val="28"/>
          <w:szCs w:val="28"/>
        </w:rPr>
        <w:t>«ВымпелКом»</w:t>
      </w:r>
      <w:r>
        <w:rPr>
          <w:rFonts w:ascii="Times New Roman" w:hAnsi="Times New Roman" w:cs="Times New Roman"/>
          <w:sz w:val="28"/>
          <w:szCs w:val="28"/>
        </w:rPr>
        <w:t xml:space="preserve"> (Билайн)</w:t>
      </w:r>
      <w:r w:rsidRPr="00F558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587E">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F5587E">
        <w:rPr>
          <w:rFonts w:ascii="Times New Roman" w:hAnsi="Times New Roman" w:cs="Times New Roman"/>
          <w:sz w:val="28"/>
          <w:szCs w:val="28"/>
        </w:rPr>
        <w:t>ООО</w:t>
      </w:r>
      <w:r>
        <w:rPr>
          <w:rFonts w:ascii="Times New Roman" w:hAnsi="Times New Roman" w:cs="Times New Roman"/>
          <w:sz w:val="28"/>
          <w:szCs w:val="28"/>
        </w:rPr>
        <w:t> </w:t>
      </w:r>
      <w:r w:rsidRPr="00F5587E">
        <w:rPr>
          <w:rFonts w:ascii="Times New Roman" w:hAnsi="Times New Roman" w:cs="Times New Roman"/>
          <w:sz w:val="28"/>
          <w:szCs w:val="28"/>
        </w:rPr>
        <w:t>«Т2</w:t>
      </w:r>
      <w:r>
        <w:rPr>
          <w:rFonts w:ascii="Times New Roman" w:hAnsi="Times New Roman" w:cs="Times New Roman"/>
          <w:sz w:val="28"/>
          <w:szCs w:val="28"/>
        </w:rPr>
        <w:t> </w:t>
      </w:r>
      <w:r w:rsidRPr="00F5587E">
        <w:rPr>
          <w:rFonts w:ascii="Times New Roman" w:hAnsi="Times New Roman" w:cs="Times New Roman"/>
          <w:sz w:val="28"/>
          <w:szCs w:val="28"/>
        </w:rPr>
        <w:t>РТК</w:t>
      </w:r>
      <w:r>
        <w:rPr>
          <w:rFonts w:ascii="Times New Roman" w:hAnsi="Times New Roman" w:cs="Times New Roman"/>
          <w:sz w:val="28"/>
          <w:szCs w:val="28"/>
        </w:rPr>
        <w:t> </w:t>
      </w:r>
      <w:r w:rsidRPr="00F5587E">
        <w:rPr>
          <w:rFonts w:ascii="Times New Roman" w:hAnsi="Times New Roman" w:cs="Times New Roman"/>
          <w:sz w:val="28"/>
          <w:szCs w:val="28"/>
        </w:rPr>
        <w:t>Холдинг»</w:t>
      </w:r>
      <w:r>
        <w:rPr>
          <w:rFonts w:ascii="Times New Roman" w:hAnsi="Times New Roman" w:cs="Times New Roman"/>
          <w:sz w:val="28"/>
          <w:szCs w:val="28"/>
        </w:rPr>
        <w:t> </w:t>
      </w:r>
      <w:r w:rsidRPr="00F5587E">
        <w:rPr>
          <w:rFonts w:ascii="Times New Roman" w:hAnsi="Times New Roman" w:cs="Times New Roman"/>
          <w:sz w:val="28"/>
          <w:szCs w:val="28"/>
        </w:rPr>
        <w:t>(Теле 2).</w:t>
      </w:r>
    </w:p>
    <w:p w:rsidR="001F6B95" w:rsidRPr="001F6B95" w:rsidRDefault="001F6B95" w:rsidP="001F6B95">
      <w:pPr>
        <w:pStyle w:val="ae"/>
        <w:widowControl w:val="0"/>
        <w:spacing w:after="0" w:line="300" w:lineRule="auto"/>
        <w:ind w:firstLine="709"/>
        <w:jc w:val="both"/>
        <w:rPr>
          <w:rFonts w:ascii="Times New Roman" w:hAnsi="Times New Roman" w:cs="Times New Roman"/>
          <w:i/>
          <w:sz w:val="28"/>
          <w:szCs w:val="28"/>
        </w:rPr>
      </w:pPr>
      <w:r w:rsidRPr="001F6B95">
        <w:rPr>
          <w:rFonts w:ascii="Times New Roman" w:hAnsi="Times New Roman" w:cs="Times New Roman"/>
          <w:i/>
          <w:sz w:val="28"/>
          <w:szCs w:val="28"/>
        </w:rPr>
        <w:t>Радиовещание</w:t>
      </w:r>
    </w:p>
    <w:p w:rsidR="001F6B95" w:rsidRDefault="001F6B95" w:rsidP="001F6B95">
      <w:pPr>
        <w:pStyle w:val="ae"/>
        <w:widowControl w:val="0"/>
        <w:spacing w:after="0" w:line="300" w:lineRule="auto"/>
        <w:ind w:firstLine="709"/>
        <w:jc w:val="both"/>
        <w:rPr>
          <w:rFonts w:ascii="Times New Roman" w:hAnsi="Times New Roman" w:cs="Times New Roman"/>
          <w:sz w:val="28"/>
          <w:szCs w:val="28"/>
        </w:rPr>
      </w:pPr>
      <w:r w:rsidRPr="001F6B95">
        <w:rPr>
          <w:rFonts w:ascii="Times New Roman" w:hAnsi="Times New Roman" w:cs="Times New Roman"/>
          <w:sz w:val="28"/>
          <w:szCs w:val="28"/>
        </w:rPr>
        <w:t>На территории муниципального образования проводно</w:t>
      </w:r>
      <w:r w:rsidR="00EC5C8E">
        <w:rPr>
          <w:rFonts w:ascii="Times New Roman" w:hAnsi="Times New Roman" w:cs="Times New Roman"/>
          <w:sz w:val="28"/>
          <w:szCs w:val="28"/>
        </w:rPr>
        <w:t>е</w:t>
      </w:r>
      <w:r w:rsidRPr="001F6B95">
        <w:rPr>
          <w:rFonts w:ascii="Times New Roman" w:hAnsi="Times New Roman" w:cs="Times New Roman"/>
          <w:sz w:val="28"/>
          <w:szCs w:val="28"/>
        </w:rPr>
        <w:t xml:space="preserve"> радиовещани</w:t>
      </w:r>
      <w:r w:rsidR="00EC5C8E">
        <w:rPr>
          <w:rFonts w:ascii="Times New Roman" w:hAnsi="Times New Roman" w:cs="Times New Roman"/>
          <w:sz w:val="28"/>
          <w:szCs w:val="28"/>
        </w:rPr>
        <w:t>е</w:t>
      </w:r>
      <w:r w:rsidRPr="001F6B95">
        <w:rPr>
          <w:rFonts w:ascii="Times New Roman" w:hAnsi="Times New Roman" w:cs="Times New Roman"/>
          <w:sz w:val="28"/>
          <w:szCs w:val="28"/>
        </w:rPr>
        <w:t xml:space="preserve"> </w:t>
      </w:r>
      <w:r w:rsidR="00EC5C8E">
        <w:rPr>
          <w:rFonts w:ascii="Times New Roman" w:hAnsi="Times New Roman" w:cs="Times New Roman"/>
          <w:sz w:val="28"/>
          <w:szCs w:val="28"/>
        </w:rPr>
        <w:t>отсутствует</w:t>
      </w:r>
      <w:r>
        <w:rPr>
          <w:rFonts w:ascii="Times New Roman" w:hAnsi="Times New Roman" w:cs="Times New Roman"/>
          <w:sz w:val="28"/>
          <w:szCs w:val="28"/>
        </w:rPr>
        <w:t>.</w:t>
      </w:r>
    </w:p>
    <w:p w:rsidR="00F0071D" w:rsidRDefault="00F0071D" w:rsidP="008B18B1">
      <w:pPr>
        <w:pStyle w:val="afff"/>
      </w:pPr>
    </w:p>
    <w:p w:rsidR="00F0071D" w:rsidRPr="00760F9C" w:rsidRDefault="00F0071D" w:rsidP="008B18B1">
      <w:pPr>
        <w:pStyle w:val="afff"/>
      </w:pPr>
    </w:p>
    <w:p w:rsidR="00D771EA" w:rsidRDefault="00D771EA" w:rsidP="00533B19">
      <w:pPr>
        <w:pStyle w:val="af8"/>
        <w:numPr>
          <w:ilvl w:val="2"/>
          <w:numId w:val="57"/>
        </w:numPr>
        <w:tabs>
          <w:tab w:val="left" w:pos="1560"/>
          <w:tab w:val="left" w:pos="1701"/>
          <w:tab w:val="num" w:pos="6173"/>
        </w:tabs>
        <w:spacing w:after="0" w:line="300" w:lineRule="auto"/>
        <w:ind w:left="0" w:firstLine="709"/>
        <w:jc w:val="left"/>
        <w:outlineLvl w:val="1"/>
      </w:pPr>
      <w:bookmarkStart w:id="110" w:name="_Toc184368331"/>
      <w:r w:rsidRPr="00D771EA">
        <w:t>Внешний транспорт</w:t>
      </w:r>
      <w:bookmarkEnd w:id="110"/>
    </w:p>
    <w:p w:rsidR="008B18B1" w:rsidRDefault="008B18B1" w:rsidP="008B18B1">
      <w:pPr>
        <w:widowControl w:val="0"/>
        <w:spacing w:after="0" w:line="300" w:lineRule="auto"/>
        <w:ind w:firstLine="709"/>
        <w:jc w:val="both"/>
        <w:rPr>
          <w:rFonts w:ascii="Times New Roman" w:eastAsia="Courier New" w:hAnsi="Times New Roman" w:cs="Times New Roman"/>
          <w:sz w:val="28"/>
          <w:szCs w:val="28"/>
        </w:rPr>
      </w:pPr>
      <w:r w:rsidRPr="00590FD2">
        <w:rPr>
          <w:rFonts w:ascii="Times New Roman" w:eastAsia="Courier New" w:hAnsi="Times New Roman" w:cs="Times New Roman"/>
          <w:sz w:val="28"/>
          <w:szCs w:val="28"/>
        </w:rPr>
        <w:t>Внешняя дорожная сеть МО представлена автомобильными дорогами. Автомобильный транспорт является наиболее доступным, на долю которого приходится основная доля перевозок пассажиров и грузов.</w:t>
      </w:r>
    </w:p>
    <w:p w:rsidR="00B772F8" w:rsidRPr="00D771EA" w:rsidRDefault="00B772F8" w:rsidP="00B772F8">
      <w:pPr>
        <w:pStyle w:val="afff"/>
      </w:pPr>
    </w:p>
    <w:p w:rsidR="00D771EA" w:rsidRDefault="00D771EA" w:rsidP="00533B19">
      <w:pPr>
        <w:pStyle w:val="af8"/>
        <w:numPr>
          <w:ilvl w:val="2"/>
          <w:numId w:val="57"/>
        </w:numPr>
        <w:tabs>
          <w:tab w:val="left" w:pos="1560"/>
          <w:tab w:val="left" w:pos="1701"/>
          <w:tab w:val="num" w:pos="6173"/>
        </w:tabs>
        <w:spacing w:after="0" w:line="300" w:lineRule="auto"/>
        <w:ind w:left="0" w:firstLine="709"/>
        <w:jc w:val="left"/>
        <w:outlineLvl w:val="1"/>
      </w:pPr>
      <w:bookmarkStart w:id="111" w:name="_Toc184368332"/>
      <w:r w:rsidRPr="00D771EA">
        <w:t>Улично-дорожная сеть</w:t>
      </w:r>
      <w:bookmarkEnd w:id="111"/>
    </w:p>
    <w:p w:rsidR="00BA63D8" w:rsidRPr="00590FD2" w:rsidRDefault="00BA63D8" w:rsidP="00BA63D8">
      <w:pPr>
        <w:pStyle w:val="a7"/>
        <w:spacing w:after="0" w:line="300" w:lineRule="auto"/>
        <w:ind w:left="0" w:firstLine="709"/>
        <w:jc w:val="both"/>
        <w:rPr>
          <w:rFonts w:ascii="Times New Roman" w:eastAsia="Courier New" w:hAnsi="Times New Roman"/>
          <w:sz w:val="28"/>
          <w:szCs w:val="28"/>
        </w:rPr>
      </w:pPr>
      <w:r w:rsidRPr="00590FD2">
        <w:rPr>
          <w:rFonts w:ascii="Times New Roman" w:eastAsia="Courier New" w:hAnsi="Times New Roman"/>
          <w:sz w:val="28"/>
          <w:szCs w:val="28"/>
        </w:rPr>
        <w:t>Основу транспортной сети  населенных пунктов составляют улицы, пропускающие  главный поток транспорта.</w:t>
      </w:r>
    </w:p>
    <w:p w:rsidR="00BA63D8" w:rsidRPr="00590FD2" w:rsidRDefault="00BA63D8" w:rsidP="00BA63D8">
      <w:pPr>
        <w:pStyle w:val="a7"/>
        <w:spacing w:after="0" w:line="300" w:lineRule="auto"/>
        <w:ind w:left="0" w:firstLine="709"/>
        <w:jc w:val="both"/>
        <w:rPr>
          <w:rFonts w:ascii="Times New Roman" w:eastAsia="Courier New" w:hAnsi="Times New Roman"/>
          <w:sz w:val="28"/>
          <w:szCs w:val="28"/>
        </w:rPr>
      </w:pPr>
      <w:r w:rsidRPr="00590FD2">
        <w:rPr>
          <w:rFonts w:ascii="Times New Roman" w:eastAsia="Courier New" w:hAnsi="Times New Roman"/>
          <w:sz w:val="28"/>
          <w:szCs w:val="28"/>
        </w:rPr>
        <w:t>Сеть основных улиц дополняют второстепенные улицы и проезды.</w:t>
      </w:r>
    </w:p>
    <w:p w:rsidR="00BA63D8" w:rsidRDefault="00BA63D8" w:rsidP="00BA63D8">
      <w:pPr>
        <w:pStyle w:val="a7"/>
        <w:spacing w:after="0" w:line="300" w:lineRule="auto"/>
        <w:ind w:left="0" w:firstLine="709"/>
        <w:jc w:val="both"/>
        <w:rPr>
          <w:rFonts w:ascii="Times New Roman" w:eastAsia="Courier New" w:hAnsi="Times New Roman"/>
          <w:sz w:val="28"/>
          <w:szCs w:val="28"/>
        </w:rPr>
      </w:pPr>
      <w:r w:rsidRPr="00590FD2">
        <w:rPr>
          <w:rFonts w:ascii="Times New Roman" w:eastAsia="Courier New" w:hAnsi="Times New Roman"/>
          <w:sz w:val="28"/>
          <w:szCs w:val="28"/>
        </w:rPr>
        <w:t xml:space="preserve">Передвижение по территории сельских населенных пунктов осуществляется с использованием личного транспорта либо в пешем порядке. Автомобильное движение между населенными пунктами осуществляется посредством легкового автомобильного транспорта, принадлежащего частным лицам и такси. </w:t>
      </w:r>
    </w:p>
    <w:p w:rsidR="008A19DB" w:rsidRDefault="008A19DB" w:rsidP="00BA63D8">
      <w:pPr>
        <w:pStyle w:val="a7"/>
        <w:spacing w:after="0" w:line="300" w:lineRule="auto"/>
        <w:ind w:left="0" w:firstLine="709"/>
        <w:jc w:val="both"/>
        <w:rPr>
          <w:rFonts w:ascii="Times New Roman" w:eastAsia="Courier New" w:hAnsi="Times New Roman"/>
          <w:color w:val="FF0000"/>
          <w:sz w:val="28"/>
          <w:szCs w:val="28"/>
        </w:rPr>
      </w:pPr>
      <w:r w:rsidRPr="008A19DB">
        <w:rPr>
          <w:rFonts w:ascii="Times New Roman" w:eastAsia="Courier New" w:hAnsi="Times New Roman"/>
          <w:sz w:val="28"/>
          <w:szCs w:val="28"/>
        </w:rPr>
        <w:lastRenderedPageBreak/>
        <w:t xml:space="preserve">По данным администрации общая протяженность </w:t>
      </w:r>
      <w:r w:rsidR="00F207E1">
        <w:rPr>
          <w:rFonts w:ascii="Times New Roman" w:eastAsia="Courier New" w:hAnsi="Times New Roman"/>
          <w:sz w:val="28"/>
          <w:szCs w:val="28"/>
        </w:rPr>
        <w:t xml:space="preserve">автодорог общего пользования местного значения </w:t>
      </w:r>
      <w:r w:rsidRPr="008A19DB">
        <w:rPr>
          <w:rFonts w:ascii="Times New Roman" w:eastAsia="Courier New" w:hAnsi="Times New Roman"/>
          <w:sz w:val="28"/>
          <w:szCs w:val="28"/>
        </w:rPr>
        <w:t xml:space="preserve">в настоящее время </w:t>
      </w:r>
      <w:r w:rsidRPr="00DD7E0D">
        <w:rPr>
          <w:rFonts w:ascii="Times New Roman" w:eastAsia="Courier New" w:hAnsi="Times New Roman"/>
          <w:sz w:val="28"/>
          <w:szCs w:val="28"/>
        </w:rPr>
        <w:t xml:space="preserve">составляет </w:t>
      </w:r>
      <w:r w:rsidR="00F207E1">
        <w:rPr>
          <w:rFonts w:ascii="Times New Roman" w:eastAsia="Courier New" w:hAnsi="Times New Roman"/>
          <w:sz w:val="28"/>
          <w:szCs w:val="28"/>
        </w:rPr>
        <w:t>94,4</w:t>
      </w:r>
      <w:r w:rsidR="00B5448D">
        <w:rPr>
          <w:rFonts w:ascii="Times New Roman" w:eastAsia="Courier New" w:hAnsi="Times New Roman"/>
          <w:sz w:val="28"/>
          <w:szCs w:val="28"/>
        </w:rPr>
        <w:t xml:space="preserve"> </w:t>
      </w:r>
      <w:r w:rsidR="00DD7E0D" w:rsidRPr="00DD7E0D">
        <w:rPr>
          <w:rFonts w:ascii="Times New Roman" w:eastAsia="Courier New" w:hAnsi="Times New Roman"/>
          <w:sz w:val="28"/>
          <w:szCs w:val="28"/>
        </w:rPr>
        <w:t>км</w:t>
      </w:r>
      <w:r w:rsidRPr="00DD7E0D">
        <w:rPr>
          <w:rFonts w:ascii="Times New Roman" w:eastAsia="Courier New" w:hAnsi="Times New Roman"/>
          <w:sz w:val="28"/>
          <w:szCs w:val="28"/>
        </w:rPr>
        <w:t xml:space="preserve">, в том числе с твердым покрытием – </w:t>
      </w:r>
      <w:r w:rsidR="00F207E1">
        <w:rPr>
          <w:rFonts w:ascii="Times New Roman" w:eastAsia="Courier New" w:hAnsi="Times New Roman"/>
          <w:sz w:val="28"/>
          <w:szCs w:val="28"/>
        </w:rPr>
        <w:t>1</w:t>
      </w:r>
      <w:r w:rsidR="00053C88">
        <w:rPr>
          <w:rFonts w:ascii="Times New Roman" w:eastAsia="Courier New" w:hAnsi="Times New Roman"/>
          <w:sz w:val="28"/>
          <w:szCs w:val="28"/>
        </w:rPr>
        <w:t>8</w:t>
      </w:r>
      <w:r w:rsidR="00F207E1">
        <w:rPr>
          <w:rFonts w:ascii="Times New Roman" w:eastAsia="Courier New" w:hAnsi="Times New Roman"/>
          <w:sz w:val="28"/>
          <w:szCs w:val="28"/>
        </w:rPr>
        <w:t>,</w:t>
      </w:r>
      <w:r w:rsidR="00053C88">
        <w:rPr>
          <w:rFonts w:ascii="Times New Roman" w:eastAsia="Courier New" w:hAnsi="Times New Roman"/>
          <w:sz w:val="28"/>
          <w:szCs w:val="28"/>
        </w:rPr>
        <w:t>0</w:t>
      </w:r>
      <w:r w:rsidR="00DD7E0D" w:rsidRPr="00DD7E0D">
        <w:rPr>
          <w:rFonts w:ascii="Times New Roman" w:eastAsia="Courier New" w:hAnsi="Times New Roman"/>
          <w:sz w:val="28"/>
          <w:szCs w:val="28"/>
        </w:rPr>
        <w:t xml:space="preserve"> км.</w:t>
      </w:r>
    </w:p>
    <w:p w:rsidR="00996C63" w:rsidRDefault="00F6471D" w:rsidP="00996C63">
      <w:pPr>
        <w:tabs>
          <w:tab w:val="left" w:pos="1134"/>
        </w:tabs>
        <w:spacing w:after="0" w:line="300" w:lineRule="auto"/>
        <w:ind w:firstLine="709"/>
        <w:jc w:val="both"/>
        <w:rPr>
          <w:rFonts w:ascii="Times New Roman" w:eastAsia="Arial" w:hAnsi="Times New Roman" w:cs="Times New Roman"/>
          <w:sz w:val="28"/>
          <w:szCs w:val="28"/>
          <w:lang w:eastAsia="ar-SA"/>
        </w:rPr>
      </w:pPr>
      <w:r w:rsidRPr="00F6471D">
        <w:rPr>
          <w:rFonts w:ascii="Times New Roman" w:eastAsia="Arial" w:hAnsi="Times New Roman" w:cs="Times New Roman"/>
          <w:sz w:val="28"/>
          <w:szCs w:val="28"/>
          <w:lang w:eastAsia="ar-SA"/>
        </w:rPr>
        <w:t xml:space="preserve">К недостаткам улично-дорожной сети Старопорубежского </w:t>
      </w:r>
      <w:r>
        <w:rPr>
          <w:rFonts w:ascii="Times New Roman" w:eastAsia="Arial" w:hAnsi="Times New Roman" w:cs="Times New Roman"/>
          <w:sz w:val="28"/>
          <w:szCs w:val="28"/>
          <w:lang w:eastAsia="ar-SA"/>
        </w:rPr>
        <w:t>МО</w:t>
      </w:r>
      <w:r w:rsidRPr="00F6471D">
        <w:rPr>
          <w:rFonts w:ascii="Times New Roman" w:eastAsia="Arial" w:hAnsi="Times New Roman" w:cs="Times New Roman"/>
          <w:sz w:val="28"/>
          <w:szCs w:val="28"/>
          <w:lang w:eastAsia="ar-SA"/>
        </w:rPr>
        <w:t xml:space="preserve"> следует отнести отсутствие или низкое качество твердого покрытия на большинстве улиц.</w:t>
      </w:r>
    </w:p>
    <w:p w:rsidR="00BA63D8" w:rsidRPr="00D771EA" w:rsidRDefault="00BA63D8" w:rsidP="00BA63D8">
      <w:pPr>
        <w:pStyle w:val="afff"/>
      </w:pPr>
    </w:p>
    <w:p w:rsidR="00D771EA" w:rsidRPr="008637F0" w:rsidRDefault="00D771EA" w:rsidP="00533B19">
      <w:pPr>
        <w:pStyle w:val="af8"/>
        <w:numPr>
          <w:ilvl w:val="2"/>
          <w:numId w:val="57"/>
        </w:numPr>
        <w:tabs>
          <w:tab w:val="left" w:pos="1560"/>
          <w:tab w:val="left" w:pos="1701"/>
          <w:tab w:val="num" w:pos="6173"/>
        </w:tabs>
        <w:spacing w:after="0" w:line="300" w:lineRule="auto"/>
        <w:ind w:left="0" w:firstLine="709"/>
        <w:jc w:val="left"/>
        <w:outlineLvl w:val="1"/>
      </w:pPr>
      <w:bookmarkStart w:id="112" w:name="_Toc184368333"/>
      <w:r w:rsidRPr="008637F0">
        <w:t>Автомобильный и общественный транспорт</w:t>
      </w:r>
      <w:bookmarkEnd w:id="112"/>
    </w:p>
    <w:p w:rsidR="00045B04" w:rsidRPr="00C91A72" w:rsidRDefault="00045B04" w:rsidP="00045B04">
      <w:pPr>
        <w:pStyle w:val="82"/>
        <w:spacing w:after="0" w:line="300" w:lineRule="auto"/>
        <w:ind w:firstLine="709"/>
        <w:jc w:val="both"/>
        <w:rPr>
          <w:rFonts w:eastAsia="Trebuchet MS"/>
          <w:sz w:val="28"/>
          <w:szCs w:val="28"/>
        </w:rPr>
      </w:pPr>
      <w:r w:rsidRPr="00C91A72">
        <w:rPr>
          <w:rFonts w:eastAsia="Trebuchet MS"/>
          <w:sz w:val="28"/>
          <w:szCs w:val="28"/>
        </w:rPr>
        <w:t>Перечень автомобильных дорог регионального значения утвержден постановлением Правительства Саратовской области №</w:t>
      </w:r>
      <w:r>
        <w:rPr>
          <w:rFonts w:eastAsia="Trebuchet MS"/>
          <w:sz w:val="28"/>
          <w:szCs w:val="28"/>
        </w:rPr>
        <w:t xml:space="preserve"> </w:t>
      </w:r>
      <w:r w:rsidRPr="00C91A72">
        <w:rPr>
          <w:rFonts w:eastAsia="Trebuchet MS"/>
          <w:sz w:val="28"/>
          <w:szCs w:val="28"/>
        </w:rPr>
        <w:t>175-П от 06.05.2008 г. «Об</w:t>
      </w:r>
      <w:r>
        <w:rPr>
          <w:rFonts w:eastAsia="Trebuchet MS"/>
          <w:sz w:val="28"/>
          <w:szCs w:val="28"/>
        </w:rPr>
        <w:t> </w:t>
      </w:r>
      <w:r w:rsidRPr="00C91A72">
        <w:rPr>
          <w:rFonts w:eastAsia="Trebuchet MS"/>
          <w:sz w:val="28"/>
          <w:szCs w:val="28"/>
        </w:rPr>
        <w:t>утверждении Перечня автомобильных дорог общего пользования регионального значения».</w:t>
      </w:r>
    </w:p>
    <w:p w:rsidR="00045B04" w:rsidRDefault="00045B04" w:rsidP="00045B04">
      <w:pPr>
        <w:pStyle w:val="affa"/>
        <w:spacing w:line="300" w:lineRule="auto"/>
        <w:rPr>
          <w:rFonts w:eastAsia="Trebuchet MS"/>
          <w:sz w:val="28"/>
          <w:szCs w:val="28"/>
          <w:lang w:val="ru-RU"/>
        </w:rPr>
      </w:pPr>
      <w:r w:rsidRPr="00E87D33">
        <w:rPr>
          <w:rFonts w:eastAsia="Trebuchet MS"/>
          <w:sz w:val="28"/>
          <w:szCs w:val="28"/>
          <w:lang w:val="ru-RU"/>
        </w:rPr>
        <w:t xml:space="preserve">Перечень и основные характеристики внешних автомобильных дорог общего пользования, проходящих по территории </w:t>
      </w:r>
      <w:r>
        <w:rPr>
          <w:rFonts w:eastAsia="Trebuchet MS"/>
          <w:sz w:val="28"/>
          <w:szCs w:val="28"/>
          <w:lang w:val="ru-RU"/>
        </w:rPr>
        <w:t>Старопорубежского</w:t>
      </w:r>
      <w:r w:rsidRPr="00E87D33">
        <w:rPr>
          <w:rFonts w:eastAsia="Trebuchet MS"/>
          <w:sz w:val="28"/>
          <w:szCs w:val="28"/>
          <w:lang w:val="ru-RU"/>
        </w:rPr>
        <w:t xml:space="preserve"> МО, приведены в таблице</w:t>
      </w:r>
      <w:r w:rsidRPr="00C91A72">
        <w:rPr>
          <w:rFonts w:eastAsia="Trebuchet MS"/>
          <w:sz w:val="28"/>
          <w:szCs w:val="28"/>
        </w:rPr>
        <w:t> </w:t>
      </w:r>
      <w:r w:rsidR="00361995">
        <w:rPr>
          <w:rFonts w:eastAsia="Trebuchet MS"/>
          <w:sz w:val="28"/>
          <w:szCs w:val="28"/>
          <w:lang w:val="ru-RU"/>
        </w:rPr>
        <w:t>2.</w:t>
      </w:r>
      <w:r w:rsidRPr="00E87D33">
        <w:rPr>
          <w:rFonts w:eastAsia="Trebuchet MS"/>
          <w:sz w:val="28"/>
          <w:szCs w:val="28"/>
          <w:lang w:val="ru-RU"/>
        </w:rPr>
        <w:t>7.8.1.</w:t>
      </w:r>
    </w:p>
    <w:p w:rsidR="008637F0" w:rsidRDefault="008637F0" w:rsidP="008637F0">
      <w:pPr>
        <w:pStyle w:val="af8"/>
        <w:widowControl w:val="0"/>
        <w:tabs>
          <w:tab w:val="left" w:pos="1701"/>
        </w:tabs>
        <w:spacing w:after="0" w:line="240" w:lineRule="auto"/>
        <w:rPr>
          <w:bCs/>
          <w:sz w:val="24"/>
        </w:rPr>
      </w:pPr>
    </w:p>
    <w:p w:rsidR="00045B04" w:rsidRPr="00442C54" w:rsidRDefault="00045B04" w:rsidP="008637F0">
      <w:pPr>
        <w:pStyle w:val="af8"/>
        <w:widowControl w:val="0"/>
        <w:tabs>
          <w:tab w:val="left" w:pos="1701"/>
        </w:tabs>
        <w:spacing w:after="0" w:line="240" w:lineRule="auto"/>
        <w:rPr>
          <w:bCs/>
          <w:sz w:val="24"/>
        </w:rPr>
      </w:pPr>
      <w:r w:rsidRPr="00442C54">
        <w:rPr>
          <w:bCs/>
          <w:sz w:val="24"/>
        </w:rPr>
        <w:t xml:space="preserve">Таблица </w:t>
      </w:r>
      <w:r>
        <w:rPr>
          <w:bCs/>
          <w:sz w:val="24"/>
        </w:rPr>
        <w:t>2.</w:t>
      </w:r>
      <w:r w:rsidRPr="00442C54">
        <w:rPr>
          <w:bCs/>
          <w:sz w:val="24"/>
        </w:rPr>
        <w:t>7.</w:t>
      </w:r>
      <w:r>
        <w:rPr>
          <w:bCs/>
          <w:sz w:val="24"/>
        </w:rPr>
        <w:t>8</w:t>
      </w:r>
      <w:r w:rsidRPr="00442C54">
        <w:rPr>
          <w:bCs/>
          <w:sz w:val="24"/>
        </w:rPr>
        <w:t xml:space="preserve">.1 Перечень автомобильных дорог регионального и межмуниципального </w:t>
      </w:r>
      <w:r w:rsidRPr="00DF4371">
        <w:rPr>
          <w:bCs/>
          <w:sz w:val="24"/>
        </w:rPr>
        <w:t xml:space="preserve">значения </w:t>
      </w:r>
      <w:r>
        <w:rPr>
          <w:bCs/>
          <w:sz w:val="24"/>
        </w:rPr>
        <w:t>Старопорубежского</w:t>
      </w:r>
      <w:r w:rsidRPr="00442C54">
        <w:rPr>
          <w:bCs/>
          <w:sz w:val="24"/>
        </w:rPr>
        <w:t xml:space="preserve"> муниципального </w:t>
      </w:r>
      <w:r>
        <w:rPr>
          <w:bCs/>
          <w:sz w:val="24"/>
        </w:rPr>
        <w:t>образования</w:t>
      </w:r>
    </w:p>
    <w:tbl>
      <w:tblPr>
        <w:tblStyle w:val="a6"/>
        <w:tblW w:w="4879" w:type="pct"/>
        <w:tblInd w:w="108" w:type="dxa"/>
        <w:tblLayout w:type="fixed"/>
        <w:tblLook w:val="04A0" w:firstRow="1" w:lastRow="0" w:firstColumn="1" w:lastColumn="0" w:noHBand="0" w:noVBand="1"/>
      </w:tblPr>
      <w:tblGrid>
        <w:gridCol w:w="709"/>
        <w:gridCol w:w="2835"/>
        <w:gridCol w:w="1975"/>
        <w:gridCol w:w="1853"/>
        <w:gridCol w:w="1418"/>
        <w:gridCol w:w="1379"/>
      </w:tblGrid>
      <w:tr w:rsidR="00045B04" w:rsidRPr="001F1D60" w:rsidTr="00B06275">
        <w:trPr>
          <w:trHeight w:val="390"/>
        </w:trPr>
        <w:tc>
          <w:tcPr>
            <w:tcW w:w="349" w:type="pct"/>
            <w:vMerge w:val="restart"/>
            <w:vAlign w:val="center"/>
          </w:tcPr>
          <w:p w:rsidR="00045B04" w:rsidRPr="001F1D60" w:rsidRDefault="00045B04" w:rsidP="004E175B">
            <w:pPr>
              <w:widowControl w:val="0"/>
              <w:autoSpaceDE w:val="0"/>
              <w:autoSpaceDN w:val="0"/>
              <w:adjustRightInd w:val="0"/>
              <w:jc w:val="center"/>
              <w:rPr>
                <w:rFonts w:ascii="Times New Roman" w:hAnsi="Times New Roman" w:cs="Times New Roman"/>
                <w:b/>
                <w:sz w:val="24"/>
                <w:szCs w:val="24"/>
              </w:rPr>
            </w:pPr>
            <w:r w:rsidRPr="001F1D60">
              <w:rPr>
                <w:rFonts w:ascii="Times New Roman" w:hAnsi="Times New Roman" w:cs="Times New Roman"/>
                <w:b/>
                <w:sz w:val="24"/>
                <w:szCs w:val="24"/>
              </w:rPr>
              <w:t>№ п/п</w:t>
            </w:r>
          </w:p>
        </w:tc>
        <w:tc>
          <w:tcPr>
            <w:tcW w:w="1394" w:type="pct"/>
            <w:vMerge w:val="restart"/>
            <w:vAlign w:val="center"/>
          </w:tcPr>
          <w:p w:rsidR="00045B04" w:rsidRPr="001F1D60" w:rsidRDefault="00045B04" w:rsidP="004E175B">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Наименование автомобильных дорог</w:t>
            </w:r>
          </w:p>
        </w:tc>
        <w:tc>
          <w:tcPr>
            <w:tcW w:w="971" w:type="pct"/>
            <w:vMerge w:val="restart"/>
            <w:vAlign w:val="center"/>
          </w:tcPr>
          <w:p w:rsidR="00045B04" w:rsidRPr="001F1D60" w:rsidRDefault="00045B04" w:rsidP="004E175B">
            <w:pPr>
              <w:widowControl w:val="0"/>
              <w:autoSpaceDE w:val="0"/>
              <w:autoSpaceDN w:val="0"/>
              <w:adjustRightInd w:val="0"/>
              <w:jc w:val="center"/>
              <w:rPr>
                <w:rFonts w:ascii="Times New Roman" w:hAnsi="Times New Roman" w:cs="Times New Roman"/>
                <w:b/>
                <w:sz w:val="24"/>
                <w:szCs w:val="24"/>
              </w:rPr>
            </w:pPr>
            <w:r w:rsidRPr="001F1D60">
              <w:rPr>
                <w:rFonts w:ascii="Times New Roman" w:hAnsi="Times New Roman" w:cs="Times New Roman"/>
                <w:b/>
                <w:sz w:val="24"/>
                <w:szCs w:val="24"/>
              </w:rPr>
              <w:t>Общее протяжение, км</w:t>
            </w:r>
          </w:p>
        </w:tc>
        <w:tc>
          <w:tcPr>
            <w:tcW w:w="911" w:type="pct"/>
            <w:vMerge w:val="restart"/>
            <w:vAlign w:val="center"/>
          </w:tcPr>
          <w:p w:rsidR="00045B04" w:rsidRPr="001F1D60" w:rsidRDefault="00045B04" w:rsidP="004E175B">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Категория дороги</w:t>
            </w:r>
          </w:p>
        </w:tc>
        <w:tc>
          <w:tcPr>
            <w:tcW w:w="1375" w:type="pct"/>
            <w:gridSpan w:val="2"/>
            <w:vAlign w:val="center"/>
          </w:tcPr>
          <w:p w:rsidR="00045B04" w:rsidRPr="001F1D60" w:rsidRDefault="00045B04" w:rsidP="004E175B">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Ширина,</w:t>
            </w:r>
            <w:r w:rsidR="004E175B">
              <w:rPr>
                <w:rFonts w:ascii="Times New Roman" w:hAnsi="Times New Roman" w:cs="Times New Roman"/>
                <w:b/>
                <w:sz w:val="24"/>
                <w:szCs w:val="24"/>
              </w:rPr>
              <w:t xml:space="preserve"> </w:t>
            </w:r>
            <w:r>
              <w:rPr>
                <w:rFonts w:ascii="Times New Roman" w:hAnsi="Times New Roman" w:cs="Times New Roman"/>
                <w:b/>
                <w:sz w:val="24"/>
                <w:szCs w:val="24"/>
              </w:rPr>
              <w:t>м</w:t>
            </w:r>
          </w:p>
        </w:tc>
      </w:tr>
      <w:tr w:rsidR="00045B04" w:rsidRPr="001F1D60" w:rsidTr="00B06275">
        <w:tc>
          <w:tcPr>
            <w:tcW w:w="349" w:type="pct"/>
            <w:vMerge/>
            <w:vAlign w:val="center"/>
          </w:tcPr>
          <w:p w:rsidR="00045B04" w:rsidRPr="001F1D60" w:rsidRDefault="00045B04" w:rsidP="004E175B">
            <w:pPr>
              <w:widowControl w:val="0"/>
              <w:autoSpaceDE w:val="0"/>
              <w:autoSpaceDN w:val="0"/>
              <w:adjustRightInd w:val="0"/>
              <w:jc w:val="center"/>
              <w:rPr>
                <w:rFonts w:ascii="Times New Roman" w:hAnsi="Times New Roman" w:cs="Times New Roman"/>
                <w:b/>
                <w:sz w:val="24"/>
                <w:szCs w:val="24"/>
              </w:rPr>
            </w:pPr>
          </w:p>
        </w:tc>
        <w:tc>
          <w:tcPr>
            <w:tcW w:w="1394" w:type="pct"/>
            <w:vMerge/>
            <w:vAlign w:val="center"/>
          </w:tcPr>
          <w:p w:rsidR="00045B04" w:rsidRDefault="00045B04" w:rsidP="004E175B">
            <w:pPr>
              <w:widowControl w:val="0"/>
              <w:autoSpaceDE w:val="0"/>
              <w:autoSpaceDN w:val="0"/>
              <w:adjustRightInd w:val="0"/>
              <w:jc w:val="center"/>
              <w:rPr>
                <w:rFonts w:ascii="Times New Roman" w:hAnsi="Times New Roman" w:cs="Times New Roman"/>
                <w:b/>
                <w:sz w:val="24"/>
                <w:szCs w:val="24"/>
              </w:rPr>
            </w:pPr>
          </w:p>
        </w:tc>
        <w:tc>
          <w:tcPr>
            <w:tcW w:w="971" w:type="pct"/>
            <w:vMerge/>
            <w:vAlign w:val="center"/>
          </w:tcPr>
          <w:p w:rsidR="00045B04" w:rsidRPr="001F1D60" w:rsidRDefault="00045B04" w:rsidP="004E175B">
            <w:pPr>
              <w:widowControl w:val="0"/>
              <w:autoSpaceDE w:val="0"/>
              <w:autoSpaceDN w:val="0"/>
              <w:adjustRightInd w:val="0"/>
              <w:jc w:val="center"/>
              <w:rPr>
                <w:rFonts w:ascii="Times New Roman" w:hAnsi="Times New Roman" w:cs="Times New Roman"/>
                <w:b/>
                <w:sz w:val="24"/>
                <w:szCs w:val="24"/>
              </w:rPr>
            </w:pPr>
          </w:p>
        </w:tc>
        <w:tc>
          <w:tcPr>
            <w:tcW w:w="911" w:type="pct"/>
            <w:vMerge/>
            <w:vAlign w:val="center"/>
          </w:tcPr>
          <w:p w:rsidR="00045B04" w:rsidRDefault="00045B04" w:rsidP="004E175B">
            <w:pPr>
              <w:widowControl w:val="0"/>
              <w:autoSpaceDE w:val="0"/>
              <w:autoSpaceDN w:val="0"/>
              <w:adjustRightInd w:val="0"/>
              <w:jc w:val="center"/>
              <w:rPr>
                <w:rFonts w:ascii="Times New Roman" w:hAnsi="Times New Roman" w:cs="Times New Roman"/>
                <w:b/>
                <w:sz w:val="24"/>
                <w:szCs w:val="24"/>
              </w:rPr>
            </w:pPr>
          </w:p>
        </w:tc>
        <w:tc>
          <w:tcPr>
            <w:tcW w:w="697" w:type="pct"/>
            <w:vAlign w:val="center"/>
          </w:tcPr>
          <w:p w:rsidR="00045B04" w:rsidRPr="001F1D60" w:rsidRDefault="00045B04" w:rsidP="004E175B">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Зем. полотна</w:t>
            </w:r>
          </w:p>
        </w:tc>
        <w:tc>
          <w:tcPr>
            <w:tcW w:w="678" w:type="pct"/>
            <w:vAlign w:val="center"/>
          </w:tcPr>
          <w:p w:rsidR="00305292" w:rsidRDefault="00045B04" w:rsidP="004E175B">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Проезж.</w:t>
            </w:r>
          </w:p>
          <w:p w:rsidR="00045B04" w:rsidRPr="001F1D60" w:rsidRDefault="00045B04" w:rsidP="004E175B">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части</w:t>
            </w:r>
          </w:p>
        </w:tc>
      </w:tr>
      <w:tr w:rsidR="00045B04" w:rsidRPr="00B772F8" w:rsidTr="00B06275">
        <w:trPr>
          <w:trHeight w:val="814"/>
        </w:trPr>
        <w:tc>
          <w:tcPr>
            <w:tcW w:w="349" w:type="pct"/>
            <w:vAlign w:val="center"/>
          </w:tcPr>
          <w:p w:rsidR="00045B04" w:rsidRPr="00E51871" w:rsidRDefault="00045B04" w:rsidP="008637F0">
            <w:pPr>
              <w:widowControl w:val="0"/>
              <w:spacing w:line="276" w:lineRule="auto"/>
              <w:jc w:val="center"/>
              <w:rPr>
                <w:rFonts w:ascii="Times New Roman" w:eastAsia="Times New Roman" w:hAnsi="Times New Roman" w:cs="Times New Roman"/>
                <w:b/>
                <w:sz w:val="24"/>
                <w:szCs w:val="24"/>
              </w:rPr>
            </w:pPr>
            <w:r w:rsidRPr="00E51871">
              <w:rPr>
                <w:rFonts w:ascii="Times New Roman" w:eastAsia="Times New Roman" w:hAnsi="Times New Roman" w:cs="Times New Roman"/>
                <w:b/>
                <w:sz w:val="24"/>
                <w:szCs w:val="24"/>
              </w:rPr>
              <w:t>1</w:t>
            </w:r>
          </w:p>
        </w:tc>
        <w:tc>
          <w:tcPr>
            <w:tcW w:w="1394" w:type="pct"/>
            <w:vAlign w:val="center"/>
          </w:tcPr>
          <w:p w:rsidR="00045B04" w:rsidRPr="00E51871" w:rsidRDefault="00045B04" w:rsidP="006547E3">
            <w:pPr>
              <w:widowControl w:val="0"/>
              <w:spacing w:line="276" w:lineRule="auto"/>
              <w:jc w:val="center"/>
              <w:rPr>
                <w:rFonts w:ascii="Times New Roman" w:eastAsia="Times New Roman" w:hAnsi="Times New Roman" w:cs="Times New Roman"/>
                <w:sz w:val="24"/>
                <w:szCs w:val="24"/>
              </w:rPr>
            </w:pPr>
            <w:r w:rsidRPr="00E51871">
              <w:rPr>
                <w:rFonts w:ascii="Times New Roman" w:eastAsia="Times New Roman" w:hAnsi="Times New Roman" w:cs="Times New Roman"/>
                <w:sz w:val="24"/>
                <w:szCs w:val="24"/>
              </w:rPr>
              <w:t xml:space="preserve">а/д «Пугачев-Перелюб» </w:t>
            </w:r>
            <w:r w:rsidR="006547E3">
              <w:rPr>
                <w:rFonts w:ascii="Times New Roman" w:eastAsia="Times New Roman" w:hAnsi="Times New Roman" w:cs="Times New Roman"/>
                <w:sz w:val="24"/>
                <w:szCs w:val="24"/>
              </w:rPr>
              <w:t xml:space="preserve"> </w:t>
            </w:r>
            <w:r w:rsidRPr="00E51871">
              <w:rPr>
                <w:rFonts w:ascii="Times New Roman" w:eastAsia="Times New Roman" w:hAnsi="Times New Roman" w:cs="Times New Roman"/>
                <w:sz w:val="24"/>
                <w:szCs w:val="24"/>
              </w:rPr>
              <w:t>(в</w:t>
            </w:r>
            <w:r w:rsidR="006547E3">
              <w:rPr>
                <w:rFonts w:ascii="Times New Roman" w:eastAsia="Times New Roman" w:hAnsi="Times New Roman" w:cs="Times New Roman"/>
                <w:sz w:val="24"/>
                <w:szCs w:val="24"/>
              </w:rPr>
              <w:t> </w:t>
            </w:r>
            <w:r w:rsidRPr="00E51871">
              <w:rPr>
                <w:rFonts w:ascii="Times New Roman" w:eastAsia="Times New Roman" w:hAnsi="Times New Roman" w:cs="Times New Roman"/>
                <w:sz w:val="24"/>
                <w:szCs w:val="24"/>
              </w:rPr>
              <w:t>пределах района)</w:t>
            </w:r>
          </w:p>
        </w:tc>
        <w:tc>
          <w:tcPr>
            <w:tcW w:w="971" w:type="pct"/>
            <w:vAlign w:val="center"/>
          </w:tcPr>
          <w:p w:rsidR="00045B04" w:rsidRPr="00E51871" w:rsidRDefault="00045B04" w:rsidP="008637F0">
            <w:pPr>
              <w:widowControl w:val="0"/>
              <w:spacing w:line="276" w:lineRule="auto"/>
              <w:jc w:val="center"/>
              <w:rPr>
                <w:rFonts w:ascii="Times New Roman" w:hAnsi="Times New Roman"/>
                <w:sz w:val="24"/>
              </w:rPr>
            </w:pPr>
            <w:r>
              <w:rPr>
                <w:rFonts w:ascii="Times New Roman" w:eastAsia="Times New Roman" w:hAnsi="Times New Roman" w:cs="Times New Roman"/>
                <w:sz w:val="24"/>
                <w:szCs w:val="24"/>
              </w:rPr>
              <w:t>51,400</w:t>
            </w:r>
          </w:p>
        </w:tc>
        <w:tc>
          <w:tcPr>
            <w:tcW w:w="911" w:type="pct"/>
            <w:vAlign w:val="center"/>
          </w:tcPr>
          <w:p w:rsidR="00045B04" w:rsidRPr="00E51871" w:rsidRDefault="00045B04" w:rsidP="008637F0">
            <w:pPr>
              <w:widowControl w:val="0"/>
              <w:spacing w:line="276" w:lineRule="auto"/>
              <w:jc w:val="center"/>
              <w:rPr>
                <w:rFonts w:ascii="Times New Roman" w:hAnsi="Times New Roman"/>
                <w:sz w:val="24"/>
                <w:lang w:val="en-US"/>
              </w:rPr>
            </w:pPr>
            <w:r w:rsidRPr="00E51871">
              <w:rPr>
                <w:rFonts w:ascii="Times New Roman" w:hAnsi="Times New Roman"/>
                <w:sz w:val="24"/>
                <w:lang w:val="en-US"/>
              </w:rPr>
              <w:t>III</w:t>
            </w:r>
          </w:p>
        </w:tc>
        <w:tc>
          <w:tcPr>
            <w:tcW w:w="697" w:type="pct"/>
            <w:vAlign w:val="center"/>
          </w:tcPr>
          <w:p w:rsidR="00045B04" w:rsidRPr="00E51871" w:rsidRDefault="00045B04" w:rsidP="008637F0">
            <w:pPr>
              <w:widowControl w:val="0"/>
              <w:jc w:val="center"/>
              <w:rPr>
                <w:rFonts w:ascii="Times New Roman" w:eastAsia="Times New Roman" w:hAnsi="Times New Roman" w:cs="Times New Roman"/>
                <w:sz w:val="24"/>
                <w:szCs w:val="24"/>
                <w:lang w:val="en-US"/>
              </w:rPr>
            </w:pPr>
            <w:r w:rsidRPr="00E51871">
              <w:rPr>
                <w:rFonts w:ascii="Times New Roman" w:eastAsia="Times New Roman" w:hAnsi="Times New Roman" w:cs="Times New Roman"/>
                <w:sz w:val="24"/>
                <w:szCs w:val="24"/>
                <w:lang w:val="en-US"/>
              </w:rPr>
              <w:t>13</w:t>
            </w:r>
            <w:r w:rsidRPr="00E51871">
              <w:rPr>
                <w:rFonts w:ascii="Times New Roman" w:eastAsia="Times New Roman" w:hAnsi="Times New Roman" w:cs="Times New Roman"/>
                <w:sz w:val="24"/>
                <w:szCs w:val="24"/>
              </w:rPr>
              <w:t>,</w:t>
            </w:r>
            <w:r w:rsidRPr="00E51871">
              <w:rPr>
                <w:rFonts w:ascii="Times New Roman" w:eastAsia="Times New Roman" w:hAnsi="Times New Roman" w:cs="Times New Roman"/>
                <w:sz w:val="24"/>
                <w:szCs w:val="24"/>
                <w:lang w:val="en-US"/>
              </w:rPr>
              <w:t>7</w:t>
            </w:r>
          </w:p>
        </w:tc>
        <w:tc>
          <w:tcPr>
            <w:tcW w:w="678" w:type="pct"/>
            <w:vAlign w:val="center"/>
          </w:tcPr>
          <w:p w:rsidR="00045B04" w:rsidRPr="00E51871" w:rsidRDefault="00045B04" w:rsidP="008637F0">
            <w:pPr>
              <w:widowControl w:val="0"/>
              <w:jc w:val="center"/>
              <w:rPr>
                <w:rFonts w:ascii="Times New Roman" w:eastAsia="Times New Roman" w:hAnsi="Times New Roman" w:cs="Times New Roman"/>
                <w:sz w:val="24"/>
                <w:szCs w:val="24"/>
              </w:rPr>
            </w:pPr>
            <w:r w:rsidRPr="00E51871">
              <w:rPr>
                <w:rFonts w:ascii="Times New Roman" w:eastAsia="Times New Roman" w:hAnsi="Times New Roman" w:cs="Times New Roman"/>
                <w:sz w:val="24"/>
                <w:szCs w:val="24"/>
              </w:rPr>
              <w:t>7</w:t>
            </w:r>
          </w:p>
        </w:tc>
      </w:tr>
      <w:tr w:rsidR="00045B04" w:rsidRPr="00B772F8" w:rsidTr="00B06275">
        <w:tc>
          <w:tcPr>
            <w:tcW w:w="349" w:type="pct"/>
            <w:vAlign w:val="center"/>
          </w:tcPr>
          <w:p w:rsidR="00045B04" w:rsidRPr="00E51871" w:rsidRDefault="00045B04" w:rsidP="008637F0">
            <w:pPr>
              <w:widowControl w:val="0"/>
              <w:spacing w:line="276" w:lineRule="auto"/>
              <w:jc w:val="center"/>
              <w:rPr>
                <w:rFonts w:ascii="Times New Roman" w:eastAsia="Times New Roman" w:hAnsi="Times New Roman" w:cs="Times New Roman"/>
                <w:b/>
                <w:sz w:val="24"/>
                <w:szCs w:val="24"/>
              </w:rPr>
            </w:pPr>
            <w:r w:rsidRPr="00E51871">
              <w:rPr>
                <w:rFonts w:ascii="Times New Roman" w:eastAsia="Times New Roman" w:hAnsi="Times New Roman" w:cs="Times New Roman"/>
                <w:b/>
                <w:sz w:val="24"/>
                <w:szCs w:val="24"/>
              </w:rPr>
              <w:t>2</w:t>
            </w:r>
          </w:p>
        </w:tc>
        <w:tc>
          <w:tcPr>
            <w:tcW w:w="1394" w:type="pct"/>
            <w:vAlign w:val="center"/>
          </w:tcPr>
          <w:p w:rsidR="00045B04" w:rsidRPr="00E51871" w:rsidRDefault="00045B04" w:rsidP="008637F0">
            <w:pPr>
              <w:widowControl w:val="0"/>
              <w:spacing w:line="276" w:lineRule="auto"/>
              <w:jc w:val="center"/>
              <w:rPr>
                <w:rFonts w:ascii="Times New Roman" w:hAnsi="Times New Roman"/>
                <w:sz w:val="24"/>
              </w:rPr>
            </w:pPr>
            <w:r w:rsidRPr="00E51871">
              <w:rPr>
                <w:rFonts w:ascii="Times New Roman" w:eastAsia="Times New Roman" w:hAnsi="Times New Roman" w:cs="Times New Roman"/>
                <w:sz w:val="24"/>
                <w:szCs w:val="24"/>
              </w:rPr>
              <w:t>Автоподьезд к с. Старая Порубежка от а/д «Пугачев-Перелюб»</w:t>
            </w:r>
          </w:p>
        </w:tc>
        <w:tc>
          <w:tcPr>
            <w:tcW w:w="971" w:type="pct"/>
            <w:vAlign w:val="center"/>
          </w:tcPr>
          <w:p w:rsidR="00045B04" w:rsidRPr="00E51871" w:rsidRDefault="00045B04" w:rsidP="008637F0">
            <w:pPr>
              <w:widowControl w:val="0"/>
              <w:spacing w:line="276" w:lineRule="auto"/>
              <w:jc w:val="center"/>
              <w:rPr>
                <w:rFonts w:ascii="Times New Roman" w:hAnsi="Times New Roman"/>
                <w:sz w:val="24"/>
              </w:rPr>
            </w:pPr>
            <w:r>
              <w:rPr>
                <w:rFonts w:ascii="Times New Roman" w:eastAsia="Times New Roman" w:hAnsi="Times New Roman" w:cs="Times New Roman"/>
                <w:sz w:val="24"/>
                <w:szCs w:val="24"/>
              </w:rPr>
              <w:t>2,630</w:t>
            </w:r>
          </w:p>
        </w:tc>
        <w:tc>
          <w:tcPr>
            <w:tcW w:w="911" w:type="pct"/>
            <w:vAlign w:val="center"/>
          </w:tcPr>
          <w:p w:rsidR="00045B04" w:rsidRPr="00E51871" w:rsidRDefault="00045B04" w:rsidP="008637F0">
            <w:pPr>
              <w:widowControl w:val="0"/>
              <w:spacing w:line="276" w:lineRule="auto"/>
              <w:jc w:val="center"/>
              <w:rPr>
                <w:rFonts w:ascii="Times New Roman" w:hAnsi="Times New Roman"/>
                <w:sz w:val="24"/>
                <w:lang w:val="en-US"/>
              </w:rPr>
            </w:pPr>
            <w:r w:rsidRPr="00E51871">
              <w:rPr>
                <w:rFonts w:ascii="Times New Roman" w:hAnsi="Times New Roman"/>
                <w:sz w:val="24"/>
                <w:lang w:val="en-US"/>
              </w:rPr>
              <w:t>IV</w:t>
            </w:r>
          </w:p>
        </w:tc>
        <w:tc>
          <w:tcPr>
            <w:tcW w:w="697" w:type="pct"/>
            <w:vAlign w:val="center"/>
          </w:tcPr>
          <w:p w:rsidR="00045B04" w:rsidRPr="00E51871" w:rsidRDefault="00045B04" w:rsidP="008637F0">
            <w:pPr>
              <w:widowControl w:val="0"/>
              <w:jc w:val="center"/>
              <w:rPr>
                <w:rFonts w:ascii="Times New Roman" w:eastAsia="Times New Roman" w:hAnsi="Times New Roman" w:cs="Times New Roman"/>
                <w:sz w:val="24"/>
                <w:szCs w:val="24"/>
              </w:rPr>
            </w:pPr>
            <w:r w:rsidRPr="00E51871">
              <w:rPr>
                <w:rFonts w:ascii="Times New Roman" w:eastAsia="Times New Roman" w:hAnsi="Times New Roman" w:cs="Times New Roman"/>
                <w:sz w:val="24"/>
                <w:szCs w:val="24"/>
              </w:rPr>
              <w:t>12,2</w:t>
            </w:r>
          </w:p>
        </w:tc>
        <w:tc>
          <w:tcPr>
            <w:tcW w:w="678" w:type="pct"/>
            <w:vAlign w:val="center"/>
          </w:tcPr>
          <w:p w:rsidR="00045B04" w:rsidRPr="00E51871" w:rsidRDefault="00045B04" w:rsidP="008637F0">
            <w:pPr>
              <w:widowControl w:val="0"/>
              <w:jc w:val="center"/>
              <w:rPr>
                <w:rFonts w:ascii="Times New Roman" w:eastAsia="Times New Roman" w:hAnsi="Times New Roman" w:cs="Times New Roman"/>
                <w:sz w:val="24"/>
                <w:szCs w:val="24"/>
              </w:rPr>
            </w:pPr>
            <w:r w:rsidRPr="00E51871">
              <w:rPr>
                <w:rFonts w:ascii="Times New Roman" w:eastAsia="Times New Roman" w:hAnsi="Times New Roman" w:cs="Times New Roman"/>
                <w:sz w:val="24"/>
                <w:szCs w:val="24"/>
              </w:rPr>
              <w:t>6</w:t>
            </w:r>
          </w:p>
        </w:tc>
      </w:tr>
    </w:tbl>
    <w:p w:rsidR="00045B04" w:rsidRPr="00B772F8" w:rsidRDefault="00045B04" w:rsidP="00045B04">
      <w:pPr>
        <w:pStyle w:val="affa"/>
        <w:spacing w:line="300" w:lineRule="auto"/>
        <w:rPr>
          <w:color w:val="FF0000"/>
          <w:sz w:val="28"/>
          <w:szCs w:val="28"/>
          <w:lang w:val="ru-RU"/>
        </w:rPr>
      </w:pPr>
    </w:p>
    <w:p w:rsidR="0073129B" w:rsidRPr="00A07C95" w:rsidRDefault="0073129B" w:rsidP="0073129B">
      <w:pPr>
        <w:spacing w:after="0" w:line="300" w:lineRule="auto"/>
        <w:ind w:firstLine="709"/>
        <w:jc w:val="both"/>
        <w:rPr>
          <w:rFonts w:ascii="Times New Roman" w:hAnsi="Times New Roman" w:cs="Times New Roman"/>
          <w:sz w:val="28"/>
          <w:szCs w:val="28"/>
        </w:rPr>
      </w:pPr>
      <w:r w:rsidRPr="00A07C95">
        <w:rPr>
          <w:rFonts w:ascii="Times New Roman" w:hAnsi="Times New Roman" w:cs="Times New Roman"/>
          <w:sz w:val="28"/>
          <w:szCs w:val="28"/>
        </w:rPr>
        <w:t xml:space="preserve">Общественный транспорт по территории </w:t>
      </w:r>
      <w:r w:rsidR="009F107D">
        <w:rPr>
          <w:rFonts w:ascii="Times New Roman" w:hAnsi="Times New Roman" w:cs="Times New Roman"/>
          <w:sz w:val="28"/>
          <w:szCs w:val="28"/>
        </w:rPr>
        <w:t xml:space="preserve">муниципального образования </w:t>
      </w:r>
      <w:r w:rsidRPr="00A07C95">
        <w:rPr>
          <w:rFonts w:ascii="Times New Roman" w:hAnsi="Times New Roman" w:cs="Times New Roman"/>
          <w:sz w:val="28"/>
          <w:szCs w:val="28"/>
        </w:rPr>
        <w:t>отсутствует, все передвижения осуществляются только на личном транспорте.</w:t>
      </w:r>
    </w:p>
    <w:p w:rsidR="0073129B" w:rsidRPr="00A07C95" w:rsidRDefault="0073129B" w:rsidP="0073129B">
      <w:pPr>
        <w:spacing w:after="0" w:line="300" w:lineRule="auto"/>
        <w:ind w:firstLine="709"/>
        <w:jc w:val="both"/>
        <w:rPr>
          <w:rFonts w:ascii="Times New Roman" w:hAnsi="Times New Roman" w:cs="Times New Roman"/>
          <w:sz w:val="28"/>
          <w:szCs w:val="28"/>
        </w:rPr>
      </w:pPr>
      <w:r w:rsidRPr="00A07C95">
        <w:rPr>
          <w:rFonts w:ascii="Times New Roman" w:hAnsi="Times New Roman" w:cs="Times New Roman"/>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w:t>
      </w:r>
      <w:r>
        <w:rPr>
          <w:rFonts w:ascii="Times New Roman" w:hAnsi="Times New Roman" w:cs="Times New Roman"/>
          <w:sz w:val="28"/>
          <w:szCs w:val="28"/>
        </w:rPr>
        <w:t xml:space="preserve">  </w:t>
      </w:r>
      <w:r w:rsidRPr="00A07C95">
        <w:rPr>
          <w:rFonts w:ascii="Times New Roman" w:hAnsi="Times New Roman" w:cs="Times New Roman"/>
          <w:sz w:val="28"/>
          <w:szCs w:val="28"/>
        </w:rPr>
        <w:t xml:space="preserve">дороги </w:t>
      </w:r>
      <w:r>
        <w:rPr>
          <w:rFonts w:ascii="Times New Roman" w:hAnsi="Times New Roman" w:cs="Times New Roman"/>
          <w:sz w:val="28"/>
          <w:szCs w:val="28"/>
        </w:rPr>
        <w:t xml:space="preserve"> </w:t>
      </w:r>
      <w:r w:rsidRPr="00A07C95">
        <w:rPr>
          <w:rFonts w:ascii="Times New Roman" w:hAnsi="Times New Roman" w:cs="Times New Roman"/>
          <w:sz w:val="28"/>
          <w:szCs w:val="28"/>
        </w:rPr>
        <w:t>в</w:t>
      </w:r>
      <w:r>
        <w:rPr>
          <w:rFonts w:ascii="Times New Roman" w:hAnsi="Times New Roman" w:cs="Times New Roman"/>
          <w:sz w:val="28"/>
          <w:szCs w:val="28"/>
        </w:rPr>
        <w:t xml:space="preserve"> </w:t>
      </w:r>
      <w:r w:rsidRPr="00A07C95">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w:t>
      </w:r>
      <w:r w:rsidRPr="00A07C95">
        <w:rPr>
          <w:rFonts w:ascii="Times New Roman" w:hAnsi="Times New Roman" w:cs="Times New Roman"/>
          <w:sz w:val="28"/>
          <w:szCs w:val="28"/>
        </w:rPr>
        <w:t xml:space="preserve"> с </w:t>
      </w:r>
      <w:r>
        <w:rPr>
          <w:rFonts w:ascii="Times New Roman" w:hAnsi="Times New Roman" w:cs="Times New Roman"/>
          <w:sz w:val="28"/>
          <w:szCs w:val="28"/>
        </w:rPr>
        <w:t xml:space="preserve"> </w:t>
      </w:r>
      <w:r w:rsidRPr="00A07C95">
        <w:rPr>
          <w:rFonts w:ascii="Times New Roman" w:eastAsia="Arial" w:hAnsi="Times New Roman" w:cs="Times New Roman"/>
          <w:sz w:val="28"/>
          <w:szCs w:val="28"/>
        </w:rPr>
        <w:t>Федеральным</w:t>
      </w:r>
      <w:r>
        <w:rPr>
          <w:rFonts w:ascii="Times New Roman" w:eastAsia="Arial" w:hAnsi="Times New Roman" w:cs="Times New Roman"/>
          <w:sz w:val="28"/>
          <w:szCs w:val="28"/>
        </w:rPr>
        <w:t xml:space="preserve"> </w:t>
      </w:r>
      <w:r w:rsidRPr="00A07C95">
        <w:rPr>
          <w:rFonts w:ascii="Times New Roman" w:eastAsia="Arial" w:hAnsi="Times New Roman" w:cs="Times New Roman"/>
          <w:sz w:val="28"/>
          <w:szCs w:val="28"/>
        </w:rPr>
        <w:t xml:space="preserve"> </w:t>
      </w:r>
      <w:r>
        <w:rPr>
          <w:rFonts w:ascii="Times New Roman" w:eastAsia="Arial" w:hAnsi="Times New Roman" w:cs="Times New Roman"/>
          <w:sz w:val="28"/>
          <w:szCs w:val="28"/>
        </w:rPr>
        <w:t>законом  от  08.11.2007  № 257-ФЗ «</w:t>
      </w:r>
      <w:r w:rsidRPr="00A07C95">
        <w:rPr>
          <w:rFonts w:ascii="Times New Roman" w:eastAsia="Arial"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w:t>
      </w:r>
      <w:r>
        <w:rPr>
          <w:rFonts w:ascii="Times New Roman" w:eastAsia="Arial" w:hAnsi="Times New Roman" w:cs="Times New Roman"/>
          <w:sz w:val="28"/>
          <w:szCs w:val="28"/>
        </w:rPr>
        <w:t>сийской Федерации»</w:t>
      </w:r>
      <w:r w:rsidRPr="00A07C95">
        <w:rPr>
          <w:rFonts w:ascii="Times New Roman" w:eastAsia="Arial" w:hAnsi="Times New Roman" w:cs="Times New Roman"/>
          <w:sz w:val="28"/>
          <w:szCs w:val="28"/>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73129B" w:rsidRPr="00590FD2" w:rsidRDefault="0073129B" w:rsidP="0073129B">
      <w:pPr>
        <w:pStyle w:val="14"/>
        <w:spacing w:after="0" w:line="300" w:lineRule="auto"/>
        <w:ind w:firstLine="709"/>
        <w:jc w:val="both"/>
        <w:rPr>
          <w:rFonts w:eastAsia="Arial"/>
          <w:sz w:val="28"/>
          <w:szCs w:val="28"/>
        </w:rPr>
      </w:pPr>
      <w:r w:rsidRPr="00A07C95">
        <w:rPr>
          <w:sz w:val="28"/>
          <w:szCs w:val="28"/>
        </w:rPr>
        <w:t xml:space="preserve">В соответствии с </w:t>
      </w:r>
      <w:r w:rsidRPr="00A07C95">
        <w:rPr>
          <w:rFonts w:eastAsia="Arial"/>
          <w:sz w:val="28"/>
          <w:szCs w:val="28"/>
        </w:rPr>
        <w:t>Федеральным законом от 08.11.2007 № 257</w:t>
      </w:r>
      <w:r w:rsidRPr="00590FD2">
        <w:rPr>
          <w:rFonts w:eastAsia="Arial"/>
          <w:sz w:val="28"/>
          <w:szCs w:val="28"/>
        </w:rPr>
        <w:t xml:space="preserve">-ФЗ </w:t>
      </w:r>
      <w:r>
        <w:rPr>
          <w:rFonts w:eastAsia="Arial"/>
          <w:sz w:val="28"/>
          <w:szCs w:val="28"/>
        </w:rPr>
        <w:lastRenderedPageBreak/>
        <w:t>«</w:t>
      </w:r>
      <w:r w:rsidRPr="00590FD2">
        <w:rPr>
          <w:rFonts w:eastAsia="Arial"/>
          <w:sz w:val="28"/>
          <w:szCs w:val="28"/>
        </w:rPr>
        <w:t>Об</w:t>
      </w:r>
      <w:r>
        <w:rPr>
          <w:rFonts w:eastAsia="Arial"/>
          <w:sz w:val="28"/>
          <w:szCs w:val="28"/>
        </w:rPr>
        <w:t> </w:t>
      </w:r>
      <w:r w:rsidRPr="00590FD2">
        <w:rPr>
          <w:rFonts w:eastAsia="Arial"/>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eastAsia="Arial"/>
          <w:sz w:val="28"/>
          <w:szCs w:val="28"/>
        </w:rPr>
        <w:t>»</w:t>
      </w:r>
      <w:r w:rsidRPr="00590FD2">
        <w:rPr>
          <w:rFonts w:eastAsia="Arial"/>
          <w:sz w:val="28"/>
          <w:szCs w:val="28"/>
        </w:rPr>
        <w:t xml:space="preserve"> в зависимости от категории автомобильных дорог с учетом перспектив их развития ширина каждой придорожной полосы устанавливается в размере:</w:t>
      </w:r>
    </w:p>
    <w:p w:rsidR="0073129B" w:rsidRPr="00590FD2" w:rsidRDefault="0073129B" w:rsidP="00533B19">
      <w:pPr>
        <w:pStyle w:val="ConsPlusNormal"/>
        <w:numPr>
          <w:ilvl w:val="0"/>
          <w:numId w:val="25"/>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семидесяти пяти метров - для автомобильных дорог первой и второй категорий;</w:t>
      </w:r>
    </w:p>
    <w:p w:rsidR="0073129B" w:rsidRPr="00590FD2" w:rsidRDefault="0073129B" w:rsidP="00533B19">
      <w:pPr>
        <w:pStyle w:val="ConsPlusNormal"/>
        <w:numPr>
          <w:ilvl w:val="0"/>
          <w:numId w:val="25"/>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пятидесяти метров - для автомобильных дорог третьей и четвертой категорий;</w:t>
      </w:r>
    </w:p>
    <w:p w:rsidR="0073129B" w:rsidRPr="00590FD2" w:rsidRDefault="0073129B" w:rsidP="00533B19">
      <w:pPr>
        <w:pStyle w:val="ConsPlusNormal"/>
        <w:numPr>
          <w:ilvl w:val="0"/>
          <w:numId w:val="25"/>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двадцати пяти метров - для автомобильных дорог пятой категории.</w:t>
      </w:r>
    </w:p>
    <w:p w:rsidR="0073129B" w:rsidRPr="00590FD2" w:rsidRDefault="0073129B" w:rsidP="0073129B">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p>
    <w:p w:rsidR="0073129B" w:rsidRPr="00590FD2" w:rsidRDefault="0073129B" w:rsidP="0073129B">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73129B" w:rsidRPr="00590FD2" w:rsidRDefault="0073129B" w:rsidP="0073129B">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73129B" w:rsidRPr="00A07C95" w:rsidRDefault="0073129B" w:rsidP="0073129B">
      <w:pPr>
        <w:pStyle w:val="ConsPlusNormal"/>
        <w:spacing w:line="300" w:lineRule="auto"/>
        <w:ind w:firstLine="709"/>
        <w:jc w:val="both"/>
        <w:rPr>
          <w:rFonts w:ascii="Times New Roman" w:hAnsi="Times New Roman"/>
          <w:sz w:val="28"/>
          <w:szCs w:val="28"/>
        </w:rPr>
      </w:pPr>
      <w:r w:rsidRPr="00A07C95">
        <w:rPr>
          <w:rFonts w:ascii="Times New Roman" w:hAnsi="Times New Roman"/>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 и частными лицами.</w:t>
      </w:r>
    </w:p>
    <w:p w:rsidR="0073129B" w:rsidRDefault="0073129B" w:rsidP="0073129B">
      <w:pPr>
        <w:pStyle w:val="22"/>
        <w:spacing w:after="0" w:line="300" w:lineRule="auto"/>
        <w:ind w:firstLine="709"/>
        <w:jc w:val="both"/>
        <w:rPr>
          <w:rFonts w:eastAsia="Trebuchet MS"/>
          <w:iCs/>
          <w:sz w:val="28"/>
          <w:szCs w:val="28"/>
        </w:rPr>
      </w:pPr>
      <w:r w:rsidRPr="00A07C95">
        <w:rPr>
          <w:rFonts w:eastAsia="Trebuchet MS"/>
          <w:iCs/>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rsidR="0073129B" w:rsidRPr="00D771EA" w:rsidRDefault="0073129B" w:rsidP="0073129B">
      <w:pPr>
        <w:pStyle w:val="afff"/>
      </w:pPr>
    </w:p>
    <w:p w:rsidR="00D771EA" w:rsidRDefault="00D771EA" w:rsidP="00533B19">
      <w:pPr>
        <w:pStyle w:val="af8"/>
        <w:numPr>
          <w:ilvl w:val="2"/>
          <w:numId w:val="57"/>
        </w:numPr>
        <w:tabs>
          <w:tab w:val="left" w:pos="1560"/>
          <w:tab w:val="left" w:pos="1701"/>
          <w:tab w:val="num" w:pos="6173"/>
        </w:tabs>
        <w:spacing w:after="0" w:line="300" w:lineRule="auto"/>
        <w:ind w:left="0" w:firstLine="709"/>
        <w:jc w:val="left"/>
        <w:outlineLvl w:val="1"/>
      </w:pPr>
      <w:bookmarkStart w:id="113" w:name="_Toc184368334"/>
      <w:r w:rsidRPr="00D771EA">
        <w:t>Предприятия автосервиса</w:t>
      </w:r>
      <w:bookmarkEnd w:id="113"/>
    </w:p>
    <w:p w:rsidR="004A4DB9" w:rsidRPr="00B7742C" w:rsidRDefault="004A4DB9" w:rsidP="004A4DB9">
      <w:pPr>
        <w:pStyle w:val="82"/>
        <w:tabs>
          <w:tab w:val="left" w:pos="1134"/>
        </w:tabs>
        <w:spacing w:after="0" w:line="300" w:lineRule="auto"/>
        <w:ind w:firstLine="709"/>
        <w:jc w:val="both"/>
        <w:rPr>
          <w:rFonts w:eastAsia="Trebuchet MS" w:cs="Trebuchet MS"/>
          <w:sz w:val="28"/>
          <w:szCs w:val="28"/>
        </w:rPr>
      </w:pPr>
      <w:r w:rsidRPr="00B7742C">
        <w:rPr>
          <w:rFonts w:eastAsia="Trebuchet MS" w:cs="Trebuchet MS"/>
          <w:sz w:val="28"/>
          <w:szCs w:val="28"/>
        </w:rPr>
        <w:t>На территории Старопорубежского МО объекты обслуживания автомобильного транспорта отсутствуют.</w:t>
      </w:r>
    </w:p>
    <w:p w:rsidR="002D350A" w:rsidRPr="00B7742C" w:rsidRDefault="004A4DB9" w:rsidP="004A4DB9">
      <w:pPr>
        <w:pStyle w:val="82"/>
        <w:tabs>
          <w:tab w:val="left" w:pos="1134"/>
        </w:tabs>
        <w:spacing w:after="0" w:line="300" w:lineRule="auto"/>
        <w:ind w:firstLine="709"/>
        <w:jc w:val="both"/>
        <w:rPr>
          <w:rFonts w:eastAsia="Trebuchet MS" w:cs="Trebuchet MS"/>
          <w:sz w:val="28"/>
          <w:szCs w:val="28"/>
        </w:rPr>
      </w:pPr>
      <w:r w:rsidRPr="00B7742C">
        <w:rPr>
          <w:rFonts w:eastAsia="Trebuchet MS" w:cs="Trebuchet MS"/>
          <w:sz w:val="28"/>
          <w:szCs w:val="28"/>
        </w:rPr>
        <w:t xml:space="preserve">Хранение индивидуальных транспортных средств осуществляется в гаражах, </w:t>
      </w:r>
      <w:r w:rsidRPr="00B7742C">
        <w:rPr>
          <w:rFonts w:eastAsia="Trebuchet MS" w:cs="Trebuchet MS"/>
          <w:sz w:val="28"/>
          <w:szCs w:val="28"/>
        </w:rPr>
        <w:lastRenderedPageBreak/>
        <w:t>размещенных непосредственно на усадебной застройке.</w:t>
      </w:r>
    </w:p>
    <w:p w:rsidR="003A4695" w:rsidRDefault="003A4695" w:rsidP="003A4695">
      <w:pPr>
        <w:pStyle w:val="afff"/>
        <w:rPr>
          <w:rStyle w:val="af7"/>
          <w:b w:val="0"/>
          <w:color w:val="auto"/>
        </w:rPr>
      </w:pPr>
    </w:p>
    <w:p w:rsidR="00D80438" w:rsidRPr="00CE60AD" w:rsidRDefault="00354E91" w:rsidP="00533B19">
      <w:pPr>
        <w:pStyle w:val="2f7"/>
        <w:numPr>
          <w:ilvl w:val="1"/>
          <w:numId w:val="57"/>
        </w:numPr>
        <w:tabs>
          <w:tab w:val="clear" w:pos="6173"/>
          <w:tab w:val="left" w:pos="1560"/>
        </w:tabs>
        <w:spacing w:after="0" w:line="300" w:lineRule="auto"/>
        <w:ind w:left="0" w:firstLine="709"/>
        <w:jc w:val="both"/>
      </w:pPr>
      <w:bookmarkStart w:id="114" w:name="_Toc184368335"/>
      <w:r w:rsidRPr="00CE60AD">
        <w:t>Территориально-планировочная организация</w:t>
      </w:r>
      <w:bookmarkEnd w:id="114"/>
    </w:p>
    <w:p w:rsidR="001E08F7" w:rsidRDefault="001E08F7" w:rsidP="00533B19">
      <w:pPr>
        <w:pStyle w:val="af8"/>
        <w:numPr>
          <w:ilvl w:val="2"/>
          <w:numId w:val="57"/>
        </w:numPr>
        <w:tabs>
          <w:tab w:val="left" w:pos="1560"/>
          <w:tab w:val="left" w:pos="1701"/>
          <w:tab w:val="num" w:pos="6173"/>
        </w:tabs>
        <w:spacing w:after="0" w:line="300" w:lineRule="auto"/>
        <w:ind w:left="0" w:firstLine="709"/>
        <w:outlineLvl w:val="1"/>
      </w:pPr>
      <w:bookmarkStart w:id="115" w:name="_Toc184368336"/>
      <w:r w:rsidRPr="001F4F34">
        <w:t>Территория муниципального образования. Существующее положение</w:t>
      </w:r>
      <w:bookmarkEnd w:id="115"/>
    </w:p>
    <w:p w:rsidR="004D5747" w:rsidRPr="004D5747" w:rsidRDefault="004D5747" w:rsidP="009A7FF5">
      <w:pPr>
        <w:spacing w:after="0" w:line="300" w:lineRule="auto"/>
        <w:ind w:firstLine="709"/>
        <w:jc w:val="both"/>
        <w:rPr>
          <w:rFonts w:ascii="Times New Roman" w:hAnsi="Times New Roman" w:cs="Times New Roman"/>
          <w:sz w:val="28"/>
          <w:szCs w:val="28"/>
        </w:rPr>
      </w:pPr>
      <w:r w:rsidRPr="004D5747">
        <w:rPr>
          <w:rFonts w:ascii="Times New Roman" w:hAnsi="Times New Roman" w:cs="Times New Roman"/>
          <w:sz w:val="28"/>
          <w:szCs w:val="28"/>
        </w:rPr>
        <w:t>В соответствии с законом Саратовской области определены границы Старопорубежское муниципального образования, в пределах которых и действует настоящий генеральный план. Территория Старопорубежского муниципального образования, входящего в состав Пугачевского муниципального района, в соответствии с законом Саратовской области от 27 декабря 2004г. №89-ЗСО «О</w:t>
      </w:r>
      <w:r w:rsidR="0041536D">
        <w:rPr>
          <w:rFonts w:ascii="Times New Roman" w:hAnsi="Times New Roman" w:cs="Times New Roman"/>
          <w:sz w:val="28"/>
          <w:szCs w:val="28"/>
        </w:rPr>
        <w:t> </w:t>
      </w:r>
      <w:r w:rsidRPr="004D5747">
        <w:rPr>
          <w:rFonts w:ascii="Times New Roman" w:hAnsi="Times New Roman" w:cs="Times New Roman"/>
          <w:sz w:val="28"/>
          <w:szCs w:val="28"/>
        </w:rPr>
        <w:t>муниципальных образованиях, входящих в состав Пугачевского муниципального района Саратовской области», включает в себя четыре населенных пункта: с. Старая Порубежка, с. Камелик, п. Орошаемый и п. Степной.</w:t>
      </w:r>
    </w:p>
    <w:p w:rsidR="009A7FF5" w:rsidRPr="004D5747" w:rsidRDefault="009A7FF5" w:rsidP="009A7FF5">
      <w:pPr>
        <w:spacing w:after="0" w:line="300" w:lineRule="auto"/>
        <w:ind w:firstLine="709"/>
        <w:jc w:val="both"/>
        <w:rPr>
          <w:rFonts w:ascii="Times New Roman" w:hAnsi="Times New Roman" w:cs="Times New Roman"/>
          <w:sz w:val="28"/>
          <w:szCs w:val="28"/>
        </w:rPr>
      </w:pPr>
      <w:r w:rsidRPr="004D5747">
        <w:rPr>
          <w:rFonts w:ascii="Times New Roman" w:hAnsi="Times New Roman" w:cs="Times New Roman"/>
          <w:sz w:val="28"/>
          <w:szCs w:val="28"/>
        </w:rPr>
        <w:t>В настоящее время границ</w:t>
      </w:r>
      <w:r w:rsidR="004D5747" w:rsidRPr="004D5747">
        <w:rPr>
          <w:rFonts w:ascii="Times New Roman" w:hAnsi="Times New Roman" w:cs="Times New Roman"/>
          <w:sz w:val="28"/>
          <w:szCs w:val="28"/>
        </w:rPr>
        <w:t>ы</w:t>
      </w:r>
      <w:r w:rsidRPr="004D5747">
        <w:rPr>
          <w:rFonts w:ascii="Times New Roman" w:hAnsi="Times New Roman" w:cs="Times New Roman"/>
          <w:sz w:val="28"/>
          <w:szCs w:val="28"/>
        </w:rPr>
        <w:t xml:space="preserve"> населенн</w:t>
      </w:r>
      <w:r w:rsidR="004D5747" w:rsidRPr="004D5747">
        <w:rPr>
          <w:rFonts w:ascii="Times New Roman" w:hAnsi="Times New Roman" w:cs="Times New Roman"/>
          <w:sz w:val="28"/>
          <w:szCs w:val="28"/>
        </w:rPr>
        <w:t>ых</w:t>
      </w:r>
      <w:r w:rsidRPr="004D5747">
        <w:rPr>
          <w:rFonts w:ascii="Times New Roman" w:hAnsi="Times New Roman" w:cs="Times New Roman"/>
          <w:sz w:val="28"/>
          <w:szCs w:val="28"/>
        </w:rPr>
        <w:t xml:space="preserve"> пункт</w:t>
      </w:r>
      <w:r w:rsidR="004D5747" w:rsidRPr="004D5747">
        <w:rPr>
          <w:rFonts w:ascii="Times New Roman" w:hAnsi="Times New Roman" w:cs="Times New Roman"/>
          <w:sz w:val="28"/>
          <w:szCs w:val="28"/>
        </w:rPr>
        <w:t>ов</w:t>
      </w:r>
      <w:r w:rsidRPr="004D5747">
        <w:rPr>
          <w:rFonts w:ascii="Times New Roman" w:hAnsi="Times New Roman" w:cs="Times New Roman"/>
          <w:sz w:val="28"/>
          <w:szCs w:val="28"/>
        </w:rPr>
        <w:t xml:space="preserve"> </w:t>
      </w:r>
      <w:r w:rsidR="004D5747" w:rsidRPr="004D5747">
        <w:rPr>
          <w:rFonts w:ascii="Times New Roman" w:hAnsi="Times New Roman" w:cs="Times New Roman"/>
          <w:sz w:val="28"/>
          <w:szCs w:val="28"/>
        </w:rPr>
        <w:t>муниципального образования</w:t>
      </w:r>
      <w:r w:rsidRPr="004D5747">
        <w:rPr>
          <w:rFonts w:ascii="Times New Roman" w:hAnsi="Times New Roman" w:cs="Times New Roman"/>
          <w:sz w:val="28"/>
          <w:szCs w:val="28"/>
        </w:rPr>
        <w:t xml:space="preserve"> нуждается в окончательном закреплении в составе настоящего генерального плана в соответствии с положениями Земельного кодекса РФ. </w:t>
      </w:r>
    </w:p>
    <w:p w:rsidR="009A7FF5" w:rsidRDefault="009A7FF5" w:rsidP="009A7FF5">
      <w:pPr>
        <w:spacing w:after="0" w:line="300" w:lineRule="auto"/>
        <w:ind w:firstLine="709"/>
        <w:jc w:val="both"/>
        <w:rPr>
          <w:rFonts w:ascii="Times New Roman" w:eastAsia="Times New Roman" w:hAnsi="Times New Roman" w:cs="Times New Roman"/>
          <w:sz w:val="28"/>
          <w:szCs w:val="28"/>
        </w:rPr>
      </w:pPr>
      <w:r w:rsidRPr="001651AF">
        <w:rPr>
          <w:rFonts w:ascii="Times New Roman" w:eastAsia="Times New Roman" w:hAnsi="Times New Roman" w:cs="Times New Roman"/>
          <w:sz w:val="28"/>
          <w:szCs w:val="28"/>
        </w:rPr>
        <w:t>В таблице 7.1 представлена общая информация по землям, включаемым и исключаемым из границ населенных пунктов.</w:t>
      </w:r>
    </w:p>
    <w:p w:rsidR="009A7FF5" w:rsidRDefault="009A7FF5" w:rsidP="009A7FF5">
      <w:pPr>
        <w:pStyle w:val="afff"/>
      </w:pPr>
    </w:p>
    <w:p w:rsidR="003879AA" w:rsidRPr="001F4F34" w:rsidRDefault="003879AA" w:rsidP="009A7FF5">
      <w:pPr>
        <w:pStyle w:val="afff"/>
      </w:pPr>
    </w:p>
    <w:p w:rsidR="00D975BC" w:rsidRDefault="00D975BC" w:rsidP="00533B19">
      <w:pPr>
        <w:pStyle w:val="af8"/>
        <w:widowControl w:val="0"/>
        <w:numPr>
          <w:ilvl w:val="2"/>
          <w:numId w:val="57"/>
        </w:numPr>
        <w:tabs>
          <w:tab w:val="left" w:pos="1560"/>
          <w:tab w:val="left" w:pos="1701"/>
          <w:tab w:val="num" w:pos="6173"/>
        </w:tabs>
        <w:spacing w:after="0" w:line="300" w:lineRule="auto"/>
        <w:ind w:left="0" w:firstLine="709"/>
        <w:outlineLvl w:val="1"/>
      </w:pPr>
      <w:bookmarkStart w:id="116" w:name="_Toc184368337"/>
      <w:r w:rsidRPr="00D975BC">
        <w:t>Территориальные ресурсы</w:t>
      </w:r>
      <w:bookmarkEnd w:id="116"/>
    </w:p>
    <w:p w:rsidR="000D4E5D" w:rsidRPr="0029737E" w:rsidRDefault="000D4E5D" w:rsidP="0073361E">
      <w:pPr>
        <w:pStyle w:val="ConsPlusNormal"/>
        <w:spacing w:line="300" w:lineRule="auto"/>
        <w:ind w:firstLine="709"/>
        <w:jc w:val="both"/>
        <w:rPr>
          <w:rFonts w:ascii="Times New Roman" w:hAnsi="Times New Roman"/>
          <w:sz w:val="28"/>
          <w:szCs w:val="28"/>
        </w:rPr>
      </w:pPr>
      <w:r w:rsidRPr="0029737E">
        <w:rPr>
          <w:rFonts w:ascii="Times New Roman" w:hAnsi="Times New Roman"/>
          <w:sz w:val="28"/>
          <w:szCs w:val="28"/>
        </w:rPr>
        <w:t>С целью определения территориальных ресурсов для развития сельского поселения на стадии генерального плана, была выполнена оценка территории, в процессе которой были определены:</w:t>
      </w:r>
    </w:p>
    <w:p w:rsidR="000D4E5D" w:rsidRPr="0029737E" w:rsidRDefault="000D4E5D" w:rsidP="00533B19">
      <w:pPr>
        <w:pStyle w:val="ConsPlusNormal"/>
        <w:widowControl/>
        <w:numPr>
          <w:ilvl w:val="0"/>
          <w:numId w:val="36"/>
        </w:numPr>
        <w:tabs>
          <w:tab w:val="left" w:pos="993"/>
        </w:tabs>
        <w:spacing w:line="300" w:lineRule="auto"/>
        <w:ind w:left="0" w:firstLine="709"/>
        <w:jc w:val="both"/>
        <w:rPr>
          <w:rFonts w:ascii="Times New Roman" w:hAnsi="Times New Roman"/>
          <w:sz w:val="28"/>
          <w:szCs w:val="28"/>
        </w:rPr>
      </w:pPr>
      <w:r w:rsidRPr="0029737E">
        <w:rPr>
          <w:rFonts w:ascii="Times New Roman" w:hAnsi="Times New Roman"/>
          <w:sz w:val="28"/>
          <w:szCs w:val="28"/>
        </w:rPr>
        <w:t>планировочные ограничения в использовании территорий населенных пунктов;</w:t>
      </w:r>
    </w:p>
    <w:p w:rsidR="000D4E5D" w:rsidRPr="0029737E" w:rsidRDefault="000D4E5D" w:rsidP="00533B19">
      <w:pPr>
        <w:pStyle w:val="ConsPlusNormal"/>
        <w:widowControl/>
        <w:numPr>
          <w:ilvl w:val="0"/>
          <w:numId w:val="36"/>
        </w:numPr>
        <w:tabs>
          <w:tab w:val="left" w:pos="993"/>
        </w:tabs>
        <w:spacing w:line="300" w:lineRule="auto"/>
        <w:ind w:left="0" w:firstLine="709"/>
        <w:jc w:val="both"/>
        <w:rPr>
          <w:rFonts w:ascii="Times New Roman" w:hAnsi="Times New Roman"/>
          <w:sz w:val="28"/>
          <w:szCs w:val="28"/>
        </w:rPr>
      </w:pPr>
      <w:r w:rsidRPr="0029737E">
        <w:rPr>
          <w:rFonts w:ascii="Times New Roman" w:hAnsi="Times New Roman"/>
          <w:sz w:val="28"/>
          <w:szCs w:val="28"/>
        </w:rPr>
        <w:t>источники негативного воздействия на окружающую среду и ареалы этого воздействия;</w:t>
      </w:r>
    </w:p>
    <w:p w:rsidR="000D4E5D" w:rsidRPr="0029737E" w:rsidRDefault="000D4E5D" w:rsidP="00533B19">
      <w:pPr>
        <w:pStyle w:val="ConsPlusNormal"/>
        <w:widowControl/>
        <w:numPr>
          <w:ilvl w:val="0"/>
          <w:numId w:val="36"/>
        </w:numPr>
        <w:tabs>
          <w:tab w:val="left" w:pos="993"/>
        </w:tabs>
        <w:spacing w:line="300" w:lineRule="auto"/>
        <w:ind w:left="0" w:firstLine="709"/>
        <w:jc w:val="both"/>
        <w:rPr>
          <w:rFonts w:ascii="Times New Roman" w:hAnsi="Times New Roman"/>
          <w:sz w:val="28"/>
          <w:szCs w:val="28"/>
        </w:rPr>
      </w:pPr>
      <w:r w:rsidRPr="0029737E">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0D4E5D" w:rsidRPr="0029737E" w:rsidRDefault="000D4E5D" w:rsidP="00533B19">
      <w:pPr>
        <w:pStyle w:val="ConsPlusNormal"/>
        <w:widowControl/>
        <w:numPr>
          <w:ilvl w:val="0"/>
          <w:numId w:val="36"/>
        </w:numPr>
        <w:tabs>
          <w:tab w:val="left" w:pos="993"/>
        </w:tabs>
        <w:spacing w:line="300" w:lineRule="auto"/>
        <w:ind w:left="0" w:firstLine="709"/>
        <w:jc w:val="both"/>
        <w:rPr>
          <w:rFonts w:ascii="Times New Roman" w:hAnsi="Times New Roman"/>
          <w:sz w:val="28"/>
          <w:szCs w:val="28"/>
        </w:rPr>
      </w:pPr>
      <w:r w:rsidRPr="0029737E">
        <w:rPr>
          <w:rFonts w:ascii="Times New Roman" w:hAnsi="Times New Roman"/>
          <w:sz w:val="28"/>
          <w:szCs w:val="28"/>
        </w:rPr>
        <w:t>зоны с особыми условиями использования территории.</w:t>
      </w:r>
    </w:p>
    <w:p w:rsidR="000D4E5D" w:rsidRPr="0029737E" w:rsidRDefault="000D4E5D" w:rsidP="000D4E5D">
      <w:pPr>
        <w:pStyle w:val="ConsPlusNormal"/>
        <w:widowControl/>
        <w:spacing w:line="300" w:lineRule="auto"/>
        <w:ind w:firstLine="709"/>
        <w:jc w:val="both"/>
        <w:rPr>
          <w:rFonts w:ascii="Times New Roman" w:hAnsi="Times New Roman"/>
          <w:sz w:val="28"/>
          <w:szCs w:val="28"/>
        </w:rPr>
      </w:pPr>
      <w:r w:rsidRPr="0029737E">
        <w:rPr>
          <w:rFonts w:ascii="Times New Roman" w:hAnsi="Times New Roman"/>
          <w:sz w:val="28"/>
          <w:szCs w:val="28"/>
        </w:rPr>
        <w:t>Оценивались территории в пределах застройки, а также</w:t>
      </w:r>
      <w:r w:rsidR="00BD663B">
        <w:rPr>
          <w:rFonts w:ascii="Times New Roman" w:hAnsi="Times New Roman"/>
          <w:sz w:val="28"/>
          <w:szCs w:val="28"/>
        </w:rPr>
        <w:t xml:space="preserve"> </w:t>
      </w:r>
      <w:r w:rsidRPr="0029737E">
        <w:rPr>
          <w:rFonts w:ascii="Times New Roman" w:hAnsi="Times New Roman"/>
          <w:sz w:val="28"/>
          <w:szCs w:val="28"/>
        </w:rPr>
        <w:t>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природно-экологических и санитарно-гигиенических ограничений, представляющих определенные препятствия к осуществлению тех или иных функций.</w:t>
      </w:r>
    </w:p>
    <w:p w:rsidR="000D4E5D" w:rsidRPr="0029737E" w:rsidRDefault="000D4E5D" w:rsidP="000D4E5D">
      <w:pPr>
        <w:pStyle w:val="ConsPlusNormal"/>
        <w:widowControl/>
        <w:spacing w:line="300" w:lineRule="auto"/>
        <w:ind w:firstLine="709"/>
        <w:jc w:val="both"/>
        <w:rPr>
          <w:rFonts w:ascii="Times New Roman" w:hAnsi="Times New Roman"/>
          <w:sz w:val="28"/>
          <w:szCs w:val="28"/>
        </w:rPr>
      </w:pPr>
      <w:r w:rsidRPr="0029737E">
        <w:rPr>
          <w:rFonts w:ascii="Times New Roman" w:hAnsi="Times New Roman"/>
          <w:sz w:val="28"/>
          <w:szCs w:val="28"/>
        </w:rPr>
        <w:lastRenderedPageBreak/>
        <w:t>В результате оценки выбраны наиболее предпочтительные по комплексу факторов территории, на которых возможна организация жилых, общественно-деловых</w:t>
      </w:r>
      <w:r w:rsidR="005450BE">
        <w:rPr>
          <w:rFonts w:ascii="Times New Roman" w:hAnsi="Times New Roman"/>
          <w:sz w:val="28"/>
          <w:szCs w:val="28"/>
        </w:rPr>
        <w:t>, производственных зон</w:t>
      </w:r>
      <w:r w:rsidRPr="0029737E">
        <w:rPr>
          <w:rFonts w:ascii="Times New Roman" w:hAnsi="Times New Roman"/>
          <w:sz w:val="28"/>
          <w:szCs w:val="28"/>
        </w:rPr>
        <w:t xml:space="preserve">. </w:t>
      </w:r>
    </w:p>
    <w:p w:rsidR="000D4E5D" w:rsidRPr="007E2C6A" w:rsidRDefault="000D4E5D" w:rsidP="000D4E5D">
      <w:pPr>
        <w:pStyle w:val="ConsPlusNormal"/>
        <w:widowControl/>
        <w:spacing w:line="300" w:lineRule="auto"/>
        <w:ind w:firstLine="709"/>
        <w:jc w:val="both"/>
        <w:rPr>
          <w:rFonts w:ascii="Times New Roman" w:hAnsi="Times New Roman"/>
          <w:sz w:val="28"/>
        </w:rPr>
      </w:pPr>
      <w:r w:rsidRPr="007E2C6A">
        <w:rPr>
          <w:rFonts w:ascii="Times New Roman" w:hAnsi="Times New Roman"/>
          <w:sz w:val="28"/>
        </w:rPr>
        <w:t>При установлении границ населенных пунктов были исключены земельные участки.</w:t>
      </w:r>
    </w:p>
    <w:p w:rsidR="000D4E5D" w:rsidRDefault="000D4E5D" w:rsidP="000D4E5D">
      <w:pPr>
        <w:pStyle w:val="ConsPlusNormal"/>
        <w:widowControl/>
        <w:spacing w:line="300" w:lineRule="auto"/>
        <w:ind w:firstLine="709"/>
        <w:jc w:val="both"/>
        <w:rPr>
          <w:rFonts w:ascii="Times New Roman" w:hAnsi="Times New Roman"/>
          <w:sz w:val="28"/>
          <w:szCs w:val="28"/>
        </w:rPr>
      </w:pPr>
      <w:r w:rsidRPr="0029737E">
        <w:rPr>
          <w:rFonts w:ascii="Times New Roman" w:hAnsi="Times New Roman"/>
          <w:sz w:val="28"/>
          <w:szCs w:val="28"/>
        </w:rPr>
        <w:t>На основе результатов оценки рекомендовано территориальное развитие муниципального образования, проектное функциональное зонирование и укрупненная планировочная структура территории.</w:t>
      </w:r>
    </w:p>
    <w:p w:rsidR="00305292" w:rsidRPr="00305292" w:rsidRDefault="00305292" w:rsidP="00305292">
      <w:pPr>
        <w:rPr>
          <w:lang w:eastAsia="ar-SA"/>
        </w:rPr>
      </w:pPr>
    </w:p>
    <w:p w:rsidR="003629C0" w:rsidRDefault="003629C0" w:rsidP="00533B19">
      <w:pPr>
        <w:pStyle w:val="af8"/>
        <w:numPr>
          <w:ilvl w:val="2"/>
          <w:numId w:val="57"/>
        </w:numPr>
        <w:tabs>
          <w:tab w:val="left" w:pos="1560"/>
          <w:tab w:val="left" w:pos="1701"/>
          <w:tab w:val="num" w:pos="6173"/>
        </w:tabs>
        <w:spacing w:after="0" w:line="300" w:lineRule="auto"/>
        <w:ind w:left="0" w:firstLine="709"/>
        <w:outlineLvl w:val="1"/>
      </w:pPr>
      <w:bookmarkStart w:id="117" w:name="_Toc184368338"/>
      <w:r w:rsidRPr="003629C0">
        <w:t>Функциональное зонирование</w:t>
      </w:r>
      <w:bookmarkEnd w:id="117"/>
    </w:p>
    <w:p w:rsidR="00275299" w:rsidRPr="00275299" w:rsidRDefault="00275299" w:rsidP="00275299">
      <w:pPr>
        <w:spacing w:after="0" w:line="300" w:lineRule="auto"/>
        <w:ind w:firstLine="709"/>
        <w:contextualSpacing/>
        <w:jc w:val="both"/>
        <w:rPr>
          <w:rFonts w:ascii="Times New Roman" w:hAnsi="Times New Roman"/>
          <w:sz w:val="28"/>
          <w:szCs w:val="28"/>
        </w:rPr>
      </w:pPr>
      <w:r w:rsidRPr="00275299">
        <w:rPr>
          <w:rFonts w:ascii="Times New Roman" w:hAnsi="Times New Roman"/>
          <w:sz w:val="28"/>
          <w:szCs w:val="28"/>
        </w:rPr>
        <w:t>Функциональное зонирование населенных пунктов 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275299" w:rsidRPr="00275299" w:rsidRDefault="00275299" w:rsidP="00275299">
      <w:pPr>
        <w:spacing w:after="0" w:line="300" w:lineRule="auto"/>
        <w:ind w:firstLine="709"/>
        <w:contextualSpacing/>
        <w:jc w:val="both"/>
        <w:rPr>
          <w:rFonts w:ascii="Times New Roman" w:hAnsi="Times New Roman"/>
          <w:sz w:val="28"/>
          <w:szCs w:val="28"/>
        </w:rPr>
      </w:pPr>
      <w:r w:rsidRPr="00275299">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275299" w:rsidRPr="00275299" w:rsidRDefault="00275299" w:rsidP="00275299">
      <w:pPr>
        <w:spacing w:after="0" w:line="300" w:lineRule="auto"/>
        <w:ind w:firstLine="709"/>
        <w:contextualSpacing/>
        <w:jc w:val="both"/>
        <w:rPr>
          <w:rFonts w:ascii="Times New Roman" w:hAnsi="Times New Roman"/>
          <w:sz w:val="28"/>
          <w:szCs w:val="28"/>
        </w:rPr>
      </w:pPr>
      <w:r w:rsidRPr="00275299">
        <w:rPr>
          <w:rFonts w:ascii="Times New Roman" w:hAnsi="Times New Roman"/>
          <w:sz w:val="28"/>
          <w:szCs w:val="28"/>
        </w:rPr>
        <w:t>Основными принципами предлагаемого функционального зонирования территории являются:</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современное использование территории;</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 xml:space="preserve">концентрация социальной инфраструктуры и населения </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градостроительных ограничений;</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положения Земельного, Водного, Градостроительного кодексов Российской Федерации.</w:t>
      </w:r>
    </w:p>
    <w:p w:rsidR="00275299" w:rsidRPr="00275299" w:rsidRDefault="00275299" w:rsidP="00275299">
      <w:pPr>
        <w:spacing w:after="0" w:line="300" w:lineRule="auto"/>
        <w:ind w:firstLine="709"/>
        <w:contextualSpacing/>
        <w:jc w:val="both"/>
        <w:rPr>
          <w:rFonts w:ascii="Times New Roman" w:hAnsi="Times New Roman"/>
          <w:sz w:val="28"/>
          <w:szCs w:val="28"/>
        </w:rPr>
      </w:pPr>
      <w:r w:rsidRPr="00275299">
        <w:rPr>
          <w:rFonts w:ascii="Times New Roman" w:hAnsi="Times New Roman"/>
          <w:sz w:val="28"/>
          <w:szCs w:val="28"/>
        </w:rPr>
        <w:t>По характеру преимущественной деятельности выделяются основные типы функциональных зон:</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жилая зона;</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общественно-деловая зона;</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зона производственной, инженерной и транспортной инфраструктур;</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зона сельскохозяйственного использования;</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зона озелененных территорий общего пользования;</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зона озелененных территорий специального назначения;</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зона рекреационного назначения;</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зона акваторий;</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lastRenderedPageBreak/>
        <w:t>зона специального назначения;</w:t>
      </w:r>
    </w:p>
    <w:p w:rsidR="00275299" w:rsidRPr="00275299" w:rsidRDefault="00275299" w:rsidP="00533B19">
      <w:pPr>
        <w:widowControl w:val="0"/>
        <w:numPr>
          <w:ilvl w:val="0"/>
          <w:numId w:val="38"/>
        </w:numPr>
        <w:tabs>
          <w:tab w:val="left" w:pos="1276"/>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иные зоны.</w:t>
      </w:r>
    </w:p>
    <w:p w:rsidR="00275299" w:rsidRPr="00275299" w:rsidRDefault="00275299" w:rsidP="00533B19">
      <w:pPr>
        <w:widowControl w:val="0"/>
        <w:numPr>
          <w:ilvl w:val="0"/>
          <w:numId w:val="37"/>
        </w:numPr>
        <w:tabs>
          <w:tab w:val="left" w:pos="993"/>
        </w:tabs>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275299" w:rsidRPr="00275299" w:rsidRDefault="00275299" w:rsidP="00533B19">
      <w:pPr>
        <w:widowControl w:val="0"/>
        <w:numPr>
          <w:ilvl w:val="0"/>
          <w:numId w:val="37"/>
        </w:numPr>
        <w:tabs>
          <w:tab w:val="left" w:pos="993"/>
        </w:tabs>
        <w:autoSpaceDE w:val="0"/>
        <w:autoSpaceDN w:val="0"/>
        <w:adjustRightInd w:val="0"/>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75299" w:rsidRPr="00275299" w:rsidRDefault="00275299" w:rsidP="00533B19">
      <w:pPr>
        <w:widowControl w:val="0"/>
        <w:numPr>
          <w:ilvl w:val="0"/>
          <w:numId w:val="37"/>
        </w:numPr>
        <w:tabs>
          <w:tab w:val="left" w:pos="993"/>
        </w:tabs>
        <w:autoSpaceDE w:val="0"/>
        <w:autoSpaceDN w:val="0"/>
        <w:adjustRightInd w:val="0"/>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275299" w:rsidRPr="00275299" w:rsidRDefault="00275299" w:rsidP="00533B19">
      <w:pPr>
        <w:widowControl w:val="0"/>
        <w:numPr>
          <w:ilvl w:val="0"/>
          <w:numId w:val="37"/>
        </w:numPr>
        <w:tabs>
          <w:tab w:val="left" w:pos="993"/>
        </w:tabs>
        <w:autoSpaceDE w:val="0"/>
        <w:autoSpaceDN w:val="0"/>
        <w:adjustRightInd w:val="0"/>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275299" w:rsidRDefault="00275299" w:rsidP="00533B19">
      <w:pPr>
        <w:widowControl w:val="0"/>
        <w:numPr>
          <w:ilvl w:val="0"/>
          <w:numId w:val="37"/>
        </w:numPr>
        <w:tabs>
          <w:tab w:val="left" w:pos="993"/>
        </w:tabs>
        <w:autoSpaceDE w:val="0"/>
        <w:autoSpaceDN w:val="0"/>
        <w:adjustRightInd w:val="0"/>
        <w:spacing w:after="0" w:line="300" w:lineRule="auto"/>
        <w:ind w:left="0" w:firstLine="709"/>
        <w:contextualSpacing/>
        <w:jc w:val="both"/>
        <w:rPr>
          <w:rFonts w:ascii="Times New Roman" w:hAnsi="Times New Roman"/>
          <w:sz w:val="28"/>
          <w:szCs w:val="28"/>
        </w:rPr>
      </w:pPr>
      <w:r w:rsidRPr="00275299">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C1F2D" w:rsidRPr="00275299" w:rsidRDefault="004C1F2D" w:rsidP="00533B19">
      <w:pPr>
        <w:widowControl w:val="0"/>
        <w:numPr>
          <w:ilvl w:val="0"/>
          <w:numId w:val="37"/>
        </w:numPr>
        <w:tabs>
          <w:tab w:val="left" w:pos="993"/>
        </w:tabs>
        <w:autoSpaceDE w:val="0"/>
        <w:autoSpaceDN w:val="0"/>
        <w:adjustRightInd w:val="0"/>
        <w:spacing w:after="0" w:line="300" w:lineRule="auto"/>
        <w:ind w:left="0" w:firstLine="709"/>
        <w:contextualSpacing/>
        <w:jc w:val="both"/>
        <w:rPr>
          <w:rFonts w:ascii="Times New Roman" w:hAnsi="Times New Roman"/>
          <w:sz w:val="28"/>
          <w:szCs w:val="28"/>
        </w:rPr>
      </w:pPr>
      <w:r w:rsidRPr="004C1F2D">
        <w:rPr>
          <w:rFonts w:ascii="Times New Roman" w:hAnsi="Times New Roman"/>
          <w:sz w:val="28"/>
          <w:szCs w:val="28"/>
        </w:rPr>
        <w:t xml:space="preserve">В состав зон рекреационного назначения включаются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w:t>
      </w:r>
      <w:r w:rsidRPr="004C1F2D">
        <w:rPr>
          <w:rFonts w:ascii="Times New Roman" w:hAnsi="Times New Roman"/>
          <w:sz w:val="28"/>
          <w:szCs w:val="28"/>
        </w:rPr>
        <w:lastRenderedPageBreak/>
        <w:t>предназначенных для отдыха, туризма, занятий физической культурой и спортом.</w:t>
      </w:r>
    </w:p>
    <w:p w:rsidR="00275299" w:rsidRPr="00275299" w:rsidRDefault="00275299" w:rsidP="00275299">
      <w:pPr>
        <w:tabs>
          <w:tab w:val="left" w:pos="993"/>
        </w:tabs>
        <w:spacing w:after="0" w:line="300" w:lineRule="auto"/>
        <w:ind w:firstLine="709"/>
        <w:jc w:val="both"/>
        <w:rPr>
          <w:rFonts w:ascii="Times New Roman" w:hAnsi="Times New Roman"/>
          <w:sz w:val="28"/>
          <w:szCs w:val="28"/>
        </w:rPr>
      </w:pPr>
      <w:r w:rsidRPr="00275299">
        <w:rPr>
          <w:rFonts w:ascii="Times New Roman" w:hAnsi="Times New Roman"/>
          <w:sz w:val="28"/>
          <w:szCs w:val="28"/>
        </w:rPr>
        <w:t>Функциональные зоны представлены в таблице 2.9.3.1.</w:t>
      </w:r>
    </w:p>
    <w:p w:rsidR="00275299" w:rsidRDefault="00275299" w:rsidP="00275299">
      <w:pPr>
        <w:tabs>
          <w:tab w:val="left" w:pos="993"/>
        </w:tabs>
        <w:spacing w:after="0" w:line="300" w:lineRule="auto"/>
        <w:ind w:firstLine="709"/>
        <w:jc w:val="both"/>
        <w:rPr>
          <w:rFonts w:ascii="Times New Roman" w:hAnsi="Times New Roman"/>
          <w:sz w:val="28"/>
          <w:szCs w:val="28"/>
        </w:rPr>
      </w:pPr>
      <w:r w:rsidRPr="00275299">
        <w:rPr>
          <w:rFonts w:ascii="Times New Roman" w:hAnsi="Times New Roman"/>
          <w:sz w:val="28"/>
          <w:szCs w:val="28"/>
        </w:rPr>
        <w:t>Границы функциональных зон отображены на картографических материалах генерального плана.</w:t>
      </w:r>
    </w:p>
    <w:p w:rsidR="00275299" w:rsidRPr="006A04A7" w:rsidRDefault="00275299" w:rsidP="00275299">
      <w:pPr>
        <w:widowControl w:val="0"/>
        <w:spacing w:after="0" w:line="300" w:lineRule="auto"/>
        <w:ind w:firstLine="709"/>
        <w:jc w:val="both"/>
        <w:rPr>
          <w:rFonts w:ascii="Times New Roman" w:hAnsi="Times New Roman" w:cs="Times New Roman"/>
          <w:b/>
          <w:sz w:val="24"/>
        </w:rPr>
      </w:pPr>
      <w:r w:rsidRPr="006A04A7">
        <w:rPr>
          <w:rFonts w:ascii="Times New Roman" w:hAnsi="Times New Roman" w:cs="Times New Roman"/>
          <w:b/>
          <w:sz w:val="24"/>
        </w:rPr>
        <w:t>Таблица 2.</w:t>
      </w:r>
      <w:r w:rsidR="00406A0A" w:rsidRPr="006A04A7">
        <w:rPr>
          <w:rFonts w:ascii="Times New Roman" w:hAnsi="Times New Roman" w:cs="Times New Roman"/>
          <w:b/>
          <w:sz w:val="24"/>
        </w:rPr>
        <w:t>8</w:t>
      </w:r>
      <w:r w:rsidRPr="006A04A7">
        <w:rPr>
          <w:rFonts w:ascii="Times New Roman" w:hAnsi="Times New Roman" w:cs="Times New Roman"/>
          <w:b/>
          <w:sz w:val="24"/>
        </w:rPr>
        <w:t xml:space="preserve">.3.1 Функциональные зоны, выделенные на картах функционального зонирования </w:t>
      </w:r>
      <w:r w:rsidR="00747CED" w:rsidRPr="006A04A7">
        <w:rPr>
          <w:rFonts w:ascii="Times New Roman" w:hAnsi="Times New Roman" w:cs="Times New Roman"/>
          <w:b/>
          <w:sz w:val="24"/>
        </w:rPr>
        <w:t>Старопорубежского</w:t>
      </w:r>
      <w:r w:rsidRPr="006A04A7">
        <w:rPr>
          <w:rFonts w:ascii="Times New Roman" w:hAnsi="Times New Roman" w:cs="Times New Roman"/>
          <w:b/>
          <w:sz w:val="24"/>
        </w:rPr>
        <w:t xml:space="preserve"> муниципального образования</w:t>
      </w:r>
    </w:p>
    <w:tbl>
      <w:tblPr>
        <w:tblStyle w:val="1fe"/>
        <w:tblW w:w="10206" w:type="dxa"/>
        <w:tblInd w:w="108" w:type="dxa"/>
        <w:tblLayout w:type="fixed"/>
        <w:tblLook w:val="04A0" w:firstRow="1" w:lastRow="0" w:firstColumn="1" w:lastColumn="0" w:noHBand="0" w:noVBand="1"/>
      </w:tblPr>
      <w:tblGrid>
        <w:gridCol w:w="851"/>
        <w:gridCol w:w="4961"/>
        <w:gridCol w:w="2552"/>
        <w:gridCol w:w="1842"/>
      </w:tblGrid>
      <w:tr w:rsidR="00275299" w:rsidRPr="006A04A7" w:rsidTr="009669D7">
        <w:trPr>
          <w:trHeight w:val="901"/>
        </w:trPr>
        <w:tc>
          <w:tcPr>
            <w:tcW w:w="851" w:type="dxa"/>
            <w:vAlign w:val="center"/>
          </w:tcPr>
          <w:p w:rsidR="00275299" w:rsidRPr="006A04A7" w:rsidRDefault="00275299" w:rsidP="00275299">
            <w:pPr>
              <w:widowControl w:val="0"/>
              <w:spacing w:line="300" w:lineRule="auto"/>
              <w:jc w:val="center"/>
              <w:rPr>
                <w:rFonts w:ascii="Times New Roman" w:hAnsi="Times New Roman" w:cs="Times New Roman"/>
                <w:b/>
                <w:sz w:val="24"/>
                <w:szCs w:val="24"/>
              </w:rPr>
            </w:pPr>
            <w:r w:rsidRPr="006A04A7">
              <w:rPr>
                <w:rFonts w:ascii="Times New Roman" w:hAnsi="Times New Roman" w:cs="Times New Roman"/>
                <w:b/>
                <w:sz w:val="24"/>
                <w:szCs w:val="24"/>
              </w:rPr>
              <w:t>№ п/п</w:t>
            </w:r>
          </w:p>
        </w:tc>
        <w:tc>
          <w:tcPr>
            <w:tcW w:w="4961" w:type="dxa"/>
            <w:vAlign w:val="center"/>
          </w:tcPr>
          <w:p w:rsidR="00275299" w:rsidRPr="006A04A7" w:rsidRDefault="00275299" w:rsidP="00275299">
            <w:pPr>
              <w:widowControl w:val="0"/>
              <w:spacing w:line="300" w:lineRule="auto"/>
              <w:jc w:val="center"/>
              <w:rPr>
                <w:rFonts w:ascii="Times New Roman" w:hAnsi="Times New Roman" w:cs="Times New Roman"/>
                <w:b/>
                <w:sz w:val="24"/>
                <w:szCs w:val="24"/>
              </w:rPr>
            </w:pPr>
            <w:r w:rsidRPr="006A04A7">
              <w:rPr>
                <w:rFonts w:ascii="Times New Roman" w:hAnsi="Times New Roman" w:cs="Times New Roman"/>
                <w:b/>
                <w:sz w:val="24"/>
                <w:szCs w:val="24"/>
              </w:rPr>
              <w:t>Наименование функциональной зоны</w:t>
            </w:r>
          </w:p>
        </w:tc>
        <w:tc>
          <w:tcPr>
            <w:tcW w:w="2552" w:type="dxa"/>
            <w:vAlign w:val="center"/>
          </w:tcPr>
          <w:p w:rsidR="00275299" w:rsidRPr="006A04A7" w:rsidRDefault="00275299" w:rsidP="00275299">
            <w:pPr>
              <w:widowControl w:val="0"/>
              <w:spacing w:line="300" w:lineRule="auto"/>
              <w:jc w:val="center"/>
              <w:rPr>
                <w:rFonts w:ascii="Times New Roman" w:hAnsi="Times New Roman" w:cs="Times New Roman"/>
                <w:b/>
                <w:sz w:val="24"/>
                <w:szCs w:val="24"/>
              </w:rPr>
            </w:pPr>
            <w:r w:rsidRPr="006A04A7">
              <w:rPr>
                <w:rFonts w:ascii="Times New Roman" w:hAnsi="Times New Roman" w:cs="Times New Roman"/>
                <w:b/>
                <w:sz w:val="24"/>
                <w:szCs w:val="24"/>
              </w:rPr>
              <w:t>Площадь земель функциональной зоны, га</w:t>
            </w:r>
          </w:p>
        </w:tc>
        <w:tc>
          <w:tcPr>
            <w:tcW w:w="1842" w:type="dxa"/>
            <w:vAlign w:val="center"/>
          </w:tcPr>
          <w:p w:rsidR="00275299" w:rsidRPr="006A04A7" w:rsidRDefault="00275299" w:rsidP="00275299">
            <w:pPr>
              <w:widowControl w:val="0"/>
              <w:spacing w:line="300" w:lineRule="auto"/>
              <w:jc w:val="center"/>
              <w:rPr>
                <w:rFonts w:ascii="Times New Roman" w:hAnsi="Times New Roman" w:cs="Times New Roman"/>
                <w:b/>
                <w:sz w:val="24"/>
                <w:szCs w:val="24"/>
              </w:rPr>
            </w:pPr>
            <w:r w:rsidRPr="006A04A7">
              <w:rPr>
                <w:rFonts w:ascii="Times New Roman" w:hAnsi="Times New Roman" w:cs="Times New Roman"/>
                <w:b/>
                <w:sz w:val="24"/>
                <w:szCs w:val="24"/>
              </w:rPr>
              <w:t>Статус</w:t>
            </w:r>
          </w:p>
        </w:tc>
      </w:tr>
      <w:tr w:rsidR="00045570" w:rsidRPr="006A04A7" w:rsidTr="002C312E">
        <w:tc>
          <w:tcPr>
            <w:tcW w:w="851" w:type="dxa"/>
            <w:vAlign w:val="center"/>
          </w:tcPr>
          <w:p w:rsidR="00045570" w:rsidRPr="006A04A7" w:rsidRDefault="00985F13" w:rsidP="00045570">
            <w:pPr>
              <w:spacing w:line="300" w:lineRule="auto"/>
              <w:jc w:val="center"/>
              <w:rPr>
                <w:rFonts w:ascii="Times New Roman" w:eastAsia="Times New Roman" w:hAnsi="Times New Roman" w:cs="Times New Roman"/>
                <w:b/>
                <w:bCs/>
                <w:iCs/>
                <w:sz w:val="24"/>
                <w:szCs w:val="24"/>
              </w:rPr>
            </w:pPr>
            <w:r w:rsidRPr="006A04A7">
              <w:rPr>
                <w:rFonts w:ascii="Times New Roman" w:eastAsia="Times New Roman" w:hAnsi="Times New Roman" w:cs="Times New Roman"/>
                <w:b/>
                <w:bCs/>
                <w:iCs/>
                <w:sz w:val="24"/>
                <w:szCs w:val="24"/>
              </w:rPr>
              <w:t>1</w:t>
            </w:r>
            <w:r w:rsidR="00045570" w:rsidRPr="006A04A7">
              <w:rPr>
                <w:rFonts w:ascii="Times New Roman" w:eastAsia="Times New Roman" w:hAnsi="Times New Roman" w:cs="Times New Roman"/>
                <w:b/>
                <w:bCs/>
                <w:iCs/>
                <w:sz w:val="24"/>
                <w:szCs w:val="24"/>
              </w:rPr>
              <w:t>.1</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b/>
                <w:i/>
              </w:rPr>
            </w:pPr>
            <w:r w:rsidRPr="006A04A7">
              <w:rPr>
                <w:rFonts w:ascii="Times New Roman" w:eastAsia="Times New Roman" w:hAnsi="Times New Roman" w:cs="Times New Roman"/>
                <w:b/>
                <w:i/>
              </w:rPr>
              <w:t>Жилые зоны, в том числе</w:t>
            </w:r>
          </w:p>
        </w:tc>
        <w:tc>
          <w:tcPr>
            <w:tcW w:w="2552" w:type="dxa"/>
            <w:vAlign w:val="center"/>
          </w:tcPr>
          <w:p w:rsidR="00045570" w:rsidRPr="006A04A7" w:rsidRDefault="00045570" w:rsidP="002C312E">
            <w:pPr>
              <w:jc w:val="center"/>
              <w:rPr>
                <w:rFonts w:ascii="Times New Roman" w:hAnsi="Times New Roman" w:cs="Times New Roman"/>
                <w:b/>
                <w:bCs/>
              </w:rPr>
            </w:pPr>
            <w:r w:rsidRPr="006A04A7">
              <w:rPr>
                <w:rFonts w:ascii="Times New Roman" w:hAnsi="Times New Roman" w:cs="Times New Roman"/>
                <w:b/>
                <w:bCs/>
              </w:rPr>
              <w:t>430,61</w:t>
            </w:r>
          </w:p>
        </w:tc>
        <w:tc>
          <w:tcPr>
            <w:tcW w:w="1842" w:type="dxa"/>
            <w:vAlign w:val="center"/>
          </w:tcPr>
          <w:p w:rsidR="00045570" w:rsidRPr="006A04A7" w:rsidRDefault="00045570" w:rsidP="00275299">
            <w:pPr>
              <w:spacing w:line="300" w:lineRule="auto"/>
              <w:jc w:val="center"/>
              <w:rPr>
                <w:rFonts w:ascii="Times New Roman" w:eastAsia="Times New Roman" w:hAnsi="Times New Roman" w:cs="Times New Roman"/>
                <w:sz w:val="24"/>
                <w:szCs w:val="24"/>
              </w:rPr>
            </w:pP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bCs/>
                <w:iCs/>
                <w:sz w:val="24"/>
                <w:szCs w:val="24"/>
              </w:rPr>
            </w:pPr>
            <w:r w:rsidRPr="006A04A7">
              <w:rPr>
                <w:rFonts w:ascii="Times New Roman" w:eastAsia="Times New Roman" w:hAnsi="Times New Roman" w:cs="Times New Roman"/>
                <w:b/>
                <w:bCs/>
                <w:iCs/>
                <w:sz w:val="24"/>
                <w:szCs w:val="24"/>
              </w:rPr>
              <w:t>1</w:t>
            </w:r>
            <w:r w:rsidR="00045570" w:rsidRPr="006A04A7">
              <w:rPr>
                <w:rFonts w:ascii="Times New Roman" w:eastAsia="Times New Roman" w:hAnsi="Times New Roman" w:cs="Times New Roman"/>
                <w:b/>
                <w:bCs/>
                <w:iCs/>
                <w:sz w:val="24"/>
                <w:szCs w:val="24"/>
              </w:rPr>
              <w:t>.1.1</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Зона застройки индивидуальными жилыми домами</w:t>
            </w:r>
          </w:p>
        </w:tc>
        <w:tc>
          <w:tcPr>
            <w:tcW w:w="2552" w:type="dxa"/>
            <w:vAlign w:val="center"/>
          </w:tcPr>
          <w:p w:rsidR="00045570" w:rsidRPr="006A04A7" w:rsidRDefault="00045570" w:rsidP="002C312E">
            <w:pPr>
              <w:jc w:val="center"/>
              <w:rPr>
                <w:rFonts w:ascii="Times New Roman" w:hAnsi="Times New Roman" w:cs="Times New Roman"/>
              </w:rPr>
            </w:pPr>
            <w:r w:rsidRPr="006A04A7">
              <w:rPr>
                <w:rFonts w:ascii="Times New Roman" w:hAnsi="Times New Roman" w:cs="Times New Roman"/>
              </w:rPr>
              <w:t>430,61</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.2</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b/>
                <w:bCs/>
                <w:i/>
                <w:iCs/>
              </w:rPr>
            </w:pPr>
            <w:r w:rsidRPr="006A04A7">
              <w:rPr>
                <w:rFonts w:ascii="Times New Roman" w:eastAsia="Times New Roman" w:hAnsi="Times New Roman" w:cs="Times New Roman"/>
                <w:b/>
                <w:bCs/>
                <w:i/>
                <w:iCs/>
              </w:rPr>
              <w:t>Общественно-деловые зоны, в том числе</w:t>
            </w:r>
          </w:p>
        </w:tc>
        <w:tc>
          <w:tcPr>
            <w:tcW w:w="2552" w:type="dxa"/>
            <w:vAlign w:val="center"/>
          </w:tcPr>
          <w:p w:rsidR="00045570" w:rsidRPr="006A04A7" w:rsidRDefault="00045570" w:rsidP="002C312E">
            <w:pPr>
              <w:jc w:val="center"/>
              <w:rPr>
                <w:rFonts w:ascii="Times New Roman" w:hAnsi="Times New Roman" w:cs="Times New Roman"/>
                <w:b/>
                <w:bCs/>
              </w:rPr>
            </w:pPr>
            <w:r w:rsidRPr="006A04A7">
              <w:rPr>
                <w:rFonts w:ascii="Times New Roman" w:hAnsi="Times New Roman" w:cs="Times New Roman"/>
                <w:b/>
                <w:bCs/>
              </w:rPr>
              <w:t>16,25</w:t>
            </w:r>
          </w:p>
        </w:tc>
        <w:tc>
          <w:tcPr>
            <w:tcW w:w="1842" w:type="dxa"/>
            <w:vAlign w:val="center"/>
          </w:tcPr>
          <w:p w:rsidR="00045570" w:rsidRPr="006A04A7" w:rsidRDefault="00045570" w:rsidP="00275299">
            <w:pPr>
              <w:spacing w:line="300" w:lineRule="auto"/>
              <w:jc w:val="center"/>
              <w:rPr>
                <w:rFonts w:ascii="Times New Roman" w:eastAsia="Times New Roman" w:hAnsi="Times New Roman" w:cs="Times New Roman"/>
                <w:sz w:val="24"/>
                <w:szCs w:val="24"/>
              </w:rPr>
            </w:pP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.2.1</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i/>
                <w:iCs/>
              </w:rPr>
            </w:pPr>
            <w:r w:rsidRPr="006A04A7">
              <w:rPr>
                <w:rFonts w:ascii="Times New Roman" w:eastAsia="Times New Roman" w:hAnsi="Times New Roman" w:cs="Times New Roman"/>
              </w:rPr>
              <w:t>Общественно-деловые зоны</w:t>
            </w:r>
          </w:p>
        </w:tc>
        <w:tc>
          <w:tcPr>
            <w:tcW w:w="2552" w:type="dxa"/>
            <w:vAlign w:val="center"/>
          </w:tcPr>
          <w:p w:rsidR="00045570" w:rsidRPr="006A04A7" w:rsidRDefault="00045570" w:rsidP="002C312E">
            <w:pPr>
              <w:jc w:val="center"/>
              <w:rPr>
                <w:rFonts w:ascii="Times New Roman" w:hAnsi="Times New Roman" w:cs="Times New Roman"/>
              </w:rPr>
            </w:pPr>
            <w:r w:rsidRPr="006A04A7">
              <w:rPr>
                <w:rFonts w:ascii="Times New Roman" w:hAnsi="Times New Roman" w:cs="Times New Roman"/>
              </w:rPr>
              <w:t>1,02</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.2.2</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Многофункциональная общественно-деловая зона</w:t>
            </w:r>
          </w:p>
        </w:tc>
        <w:tc>
          <w:tcPr>
            <w:tcW w:w="2552" w:type="dxa"/>
            <w:vAlign w:val="center"/>
          </w:tcPr>
          <w:p w:rsidR="00045570" w:rsidRPr="006A04A7" w:rsidRDefault="00045570" w:rsidP="002C312E">
            <w:pPr>
              <w:jc w:val="center"/>
              <w:rPr>
                <w:rFonts w:ascii="Times New Roman" w:hAnsi="Times New Roman" w:cs="Times New Roman"/>
              </w:rPr>
            </w:pPr>
            <w:r w:rsidRPr="006A04A7">
              <w:rPr>
                <w:rFonts w:ascii="Times New Roman" w:hAnsi="Times New Roman" w:cs="Times New Roman"/>
              </w:rPr>
              <w:t>1,54</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.2.3</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Зона специализированной общественной застройки</w:t>
            </w:r>
          </w:p>
        </w:tc>
        <w:tc>
          <w:tcPr>
            <w:tcW w:w="2552" w:type="dxa"/>
            <w:vAlign w:val="center"/>
          </w:tcPr>
          <w:p w:rsidR="00045570" w:rsidRPr="006A04A7" w:rsidRDefault="00045570" w:rsidP="002C312E">
            <w:pPr>
              <w:jc w:val="center"/>
              <w:rPr>
                <w:rFonts w:ascii="Times New Roman" w:hAnsi="Times New Roman" w:cs="Times New Roman"/>
              </w:rPr>
            </w:pPr>
            <w:r w:rsidRPr="006A04A7">
              <w:rPr>
                <w:rFonts w:ascii="Times New Roman" w:hAnsi="Times New Roman" w:cs="Times New Roman"/>
              </w:rPr>
              <w:t>13,69</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6A04A7">
        <w:tc>
          <w:tcPr>
            <w:tcW w:w="851" w:type="dxa"/>
            <w:vAlign w:val="center"/>
          </w:tcPr>
          <w:p w:rsidR="00985F13"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1.3</w:t>
            </w:r>
          </w:p>
        </w:tc>
        <w:tc>
          <w:tcPr>
            <w:tcW w:w="4961" w:type="dxa"/>
            <w:vAlign w:val="center"/>
          </w:tcPr>
          <w:p w:rsidR="00985F13" w:rsidRPr="006A04A7" w:rsidRDefault="00985F13" w:rsidP="00905213">
            <w:pPr>
              <w:spacing w:line="276" w:lineRule="auto"/>
              <w:rPr>
                <w:rFonts w:ascii="Times New Roman" w:eastAsia="Times New Roman" w:hAnsi="Times New Roman" w:cs="Times New Roman"/>
                <w:b/>
                <w:bCs/>
                <w:i/>
                <w:iCs/>
              </w:rPr>
            </w:pPr>
            <w:r w:rsidRPr="006A04A7">
              <w:rPr>
                <w:rFonts w:ascii="Times New Roman" w:eastAsia="Times New Roman" w:hAnsi="Times New Roman" w:cs="Times New Roman"/>
                <w:b/>
                <w:bCs/>
                <w:i/>
                <w:iCs/>
              </w:rPr>
              <w:t>Коммунально-складская зона</w:t>
            </w:r>
          </w:p>
        </w:tc>
        <w:tc>
          <w:tcPr>
            <w:tcW w:w="2552" w:type="dxa"/>
            <w:vAlign w:val="center"/>
          </w:tcPr>
          <w:p w:rsidR="00985F13" w:rsidRPr="006A04A7" w:rsidRDefault="00985F13" w:rsidP="002C312E">
            <w:pPr>
              <w:jc w:val="center"/>
              <w:rPr>
                <w:rFonts w:ascii="Times New Roman" w:hAnsi="Times New Roman" w:cs="Times New Roman"/>
                <w:b/>
                <w:bCs/>
              </w:rPr>
            </w:pPr>
            <w:r w:rsidRPr="006A04A7">
              <w:rPr>
                <w:rFonts w:ascii="Times New Roman" w:hAnsi="Times New Roman" w:cs="Times New Roman"/>
                <w:b/>
                <w:bCs/>
              </w:rPr>
              <w:t>0,54</w:t>
            </w:r>
          </w:p>
        </w:tc>
        <w:tc>
          <w:tcPr>
            <w:tcW w:w="1842" w:type="dxa"/>
          </w:tcPr>
          <w:p w:rsidR="00985F13" w:rsidRPr="006A04A7" w:rsidRDefault="00985F13" w:rsidP="00985F13">
            <w:pPr>
              <w:jc w:val="center"/>
            </w:pPr>
            <w:r w:rsidRPr="006A04A7">
              <w:rPr>
                <w:rFonts w:ascii="Times New Roman" w:eastAsia="Times New Roman" w:hAnsi="Times New Roman" w:cs="Times New Roman"/>
                <w:sz w:val="24"/>
                <w:szCs w:val="24"/>
              </w:rPr>
              <w:t>Сущ.</w:t>
            </w:r>
          </w:p>
        </w:tc>
      </w:tr>
      <w:tr w:rsidR="006A04A7" w:rsidRPr="006A04A7" w:rsidTr="006A04A7">
        <w:tc>
          <w:tcPr>
            <w:tcW w:w="851" w:type="dxa"/>
            <w:vAlign w:val="center"/>
          </w:tcPr>
          <w:p w:rsidR="00985F13"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1.4</w:t>
            </w:r>
          </w:p>
        </w:tc>
        <w:tc>
          <w:tcPr>
            <w:tcW w:w="4961" w:type="dxa"/>
            <w:vAlign w:val="center"/>
          </w:tcPr>
          <w:p w:rsidR="00985F13" w:rsidRPr="006A04A7" w:rsidRDefault="00985F13" w:rsidP="00905213">
            <w:pPr>
              <w:spacing w:line="276" w:lineRule="auto"/>
              <w:rPr>
                <w:rFonts w:ascii="Times New Roman" w:eastAsia="Times New Roman" w:hAnsi="Times New Roman" w:cs="Times New Roman"/>
                <w:b/>
                <w:bCs/>
                <w:i/>
                <w:iCs/>
              </w:rPr>
            </w:pPr>
            <w:r w:rsidRPr="006A04A7">
              <w:rPr>
                <w:rFonts w:ascii="Times New Roman" w:eastAsia="Times New Roman" w:hAnsi="Times New Roman" w:cs="Times New Roman"/>
                <w:b/>
                <w:bCs/>
                <w:i/>
                <w:iCs/>
              </w:rPr>
              <w:t>Производственная зона</w:t>
            </w:r>
          </w:p>
        </w:tc>
        <w:tc>
          <w:tcPr>
            <w:tcW w:w="2552" w:type="dxa"/>
            <w:vAlign w:val="center"/>
          </w:tcPr>
          <w:p w:rsidR="00985F13" w:rsidRPr="006A04A7" w:rsidRDefault="00985F13" w:rsidP="002C312E">
            <w:pPr>
              <w:jc w:val="center"/>
              <w:rPr>
                <w:rFonts w:ascii="Times New Roman" w:hAnsi="Times New Roman" w:cs="Times New Roman"/>
                <w:b/>
                <w:bCs/>
              </w:rPr>
            </w:pPr>
            <w:r w:rsidRPr="006A04A7">
              <w:rPr>
                <w:rFonts w:ascii="Times New Roman" w:hAnsi="Times New Roman" w:cs="Times New Roman"/>
                <w:b/>
                <w:bCs/>
                <w:lang w:val="en-US"/>
              </w:rPr>
              <w:t>2,96</w:t>
            </w:r>
          </w:p>
        </w:tc>
        <w:tc>
          <w:tcPr>
            <w:tcW w:w="1842" w:type="dxa"/>
          </w:tcPr>
          <w:p w:rsidR="00985F13" w:rsidRPr="006A04A7" w:rsidRDefault="00985F13" w:rsidP="00985F13">
            <w:pPr>
              <w:jc w:val="cente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bCs/>
                <w:iCs/>
                <w:sz w:val="24"/>
                <w:szCs w:val="24"/>
              </w:rPr>
            </w:pPr>
            <w:r w:rsidRPr="006A04A7">
              <w:rPr>
                <w:rFonts w:ascii="Times New Roman" w:eastAsia="Times New Roman" w:hAnsi="Times New Roman" w:cs="Times New Roman"/>
                <w:b/>
                <w:bCs/>
                <w:iCs/>
                <w:sz w:val="24"/>
                <w:szCs w:val="24"/>
              </w:rPr>
              <w:t>1</w:t>
            </w:r>
            <w:r w:rsidR="00045570" w:rsidRPr="006A04A7">
              <w:rPr>
                <w:rFonts w:ascii="Times New Roman" w:eastAsia="Times New Roman" w:hAnsi="Times New Roman" w:cs="Times New Roman"/>
                <w:b/>
                <w:bCs/>
                <w:iCs/>
                <w:sz w:val="24"/>
                <w:szCs w:val="24"/>
              </w:rPr>
              <w:t>.5</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b/>
                <w:i/>
              </w:rPr>
            </w:pPr>
            <w:r w:rsidRPr="006A04A7">
              <w:rPr>
                <w:rFonts w:ascii="Times New Roman" w:eastAsia="Times New Roman" w:hAnsi="Times New Roman" w:cs="Times New Roman"/>
                <w:b/>
                <w:bCs/>
                <w:i/>
                <w:iCs/>
              </w:rPr>
              <w:t>Зона инженерной инфраструктуры</w:t>
            </w:r>
          </w:p>
        </w:tc>
        <w:tc>
          <w:tcPr>
            <w:tcW w:w="2552" w:type="dxa"/>
            <w:vAlign w:val="center"/>
          </w:tcPr>
          <w:p w:rsidR="00045570" w:rsidRPr="006A04A7" w:rsidRDefault="00045570" w:rsidP="00E03496">
            <w:pPr>
              <w:jc w:val="center"/>
              <w:rPr>
                <w:rFonts w:ascii="Times New Roman" w:hAnsi="Times New Roman" w:cs="Times New Roman"/>
                <w:b/>
                <w:bCs/>
              </w:rPr>
            </w:pPr>
            <w:r w:rsidRPr="006A04A7">
              <w:rPr>
                <w:rFonts w:ascii="Times New Roman" w:hAnsi="Times New Roman" w:cs="Times New Roman"/>
                <w:b/>
                <w:bCs/>
              </w:rPr>
              <w:t>27</w:t>
            </w:r>
            <w:r w:rsidR="00120B7B">
              <w:rPr>
                <w:rFonts w:ascii="Times New Roman" w:hAnsi="Times New Roman" w:cs="Times New Roman"/>
                <w:b/>
                <w:bCs/>
              </w:rPr>
              <w:t>,</w:t>
            </w:r>
            <w:r w:rsidR="00E03496">
              <w:rPr>
                <w:rFonts w:ascii="Times New Roman" w:hAnsi="Times New Roman" w:cs="Times New Roman"/>
                <w:b/>
                <w:bCs/>
              </w:rPr>
              <w:t>35</w:t>
            </w:r>
          </w:p>
        </w:tc>
        <w:tc>
          <w:tcPr>
            <w:tcW w:w="1842" w:type="dxa"/>
            <w:vAlign w:val="center"/>
          </w:tcPr>
          <w:p w:rsidR="00045570" w:rsidRPr="006A04A7" w:rsidRDefault="00985F13" w:rsidP="00985F13">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.6</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b/>
                <w:bCs/>
                <w:i/>
                <w:iCs/>
              </w:rPr>
            </w:pPr>
            <w:r w:rsidRPr="006A04A7">
              <w:rPr>
                <w:rFonts w:ascii="Times New Roman" w:eastAsia="Times New Roman" w:hAnsi="Times New Roman" w:cs="Times New Roman"/>
                <w:b/>
                <w:bCs/>
                <w:i/>
                <w:iCs/>
              </w:rPr>
              <w:t>Зона транспортной инфраструктуры</w:t>
            </w:r>
          </w:p>
        </w:tc>
        <w:tc>
          <w:tcPr>
            <w:tcW w:w="2552" w:type="dxa"/>
            <w:vAlign w:val="center"/>
          </w:tcPr>
          <w:p w:rsidR="00045570" w:rsidRPr="006A04A7" w:rsidRDefault="00E03496" w:rsidP="002C312E">
            <w:pPr>
              <w:jc w:val="center"/>
              <w:rPr>
                <w:rFonts w:ascii="Times New Roman" w:hAnsi="Times New Roman" w:cs="Times New Roman"/>
                <w:b/>
                <w:bCs/>
              </w:rPr>
            </w:pPr>
            <w:r>
              <w:rPr>
                <w:rFonts w:ascii="Times New Roman" w:hAnsi="Times New Roman" w:cs="Times New Roman"/>
                <w:b/>
                <w:bCs/>
              </w:rPr>
              <w:t>60,38</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.7</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b/>
                <w:bCs/>
                <w:i/>
                <w:iCs/>
              </w:rPr>
            </w:pPr>
            <w:r w:rsidRPr="006A04A7">
              <w:rPr>
                <w:rFonts w:ascii="Times New Roman" w:eastAsia="Times New Roman" w:hAnsi="Times New Roman" w:cs="Times New Roman"/>
                <w:b/>
                <w:bCs/>
                <w:i/>
                <w:iCs/>
              </w:rPr>
              <w:t>Зона добычи полезных ископаемых</w:t>
            </w:r>
          </w:p>
        </w:tc>
        <w:tc>
          <w:tcPr>
            <w:tcW w:w="2552" w:type="dxa"/>
            <w:vAlign w:val="center"/>
          </w:tcPr>
          <w:p w:rsidR="00045570" w:rsidRPr="006A04A7" w:rsidRDefault="00045570" w:rsidP="002C312E">
            <w:pPr>
              <w:jc w:val="center"/>
              <w:rPr>
                <w:rFonts w:ascii="Times New Roman" w:hAnsi="Times New Roman" w:cs="Times New Roman"/>
                <w:b/>
                <w:bCs/>
              </w:rPr>
            </w:pPr>
            <w:r w:rsidRPr="006A04A7">
              <w:rPr>
                <w:rFonts w:ascii="Times New Roman" w:hAnsi="Times New Roman" w:cs="Times New Roman"/>
                <w:b/>
                <w:bCs/>
              </w:rPr>
              <w:t>22,58</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A63C6A" w:rsidRPr="006A04A7" w:rsidTr="00985F13">
        <w:tc>
          <w:tcPr>
            <w:tcW w:w="851" w:type="dxa"/>
            <w:vAlign w:val="center"/>
          </w:tcPr>
          <w:p w:rsidR="00A63C6A" w:rsidRPr="006A04A7" w:rsidRDefault="00A63C6A" w:rsidP="00985F13">
            <w:pPr>
              <w:spacing w:line="300" w:lineRule="auto"/>
              <w:jc w:val="center"/>
              <w:rPr>
                <w:rFonts w:ascii="Times New Roman" w:eastAsia="Times New Roman" w:hAnsi="Times New Roman" w:cs="Times New Roman"/>
                <w:b/>
                <w:bCs/>
                <w:iCs/>
                <w:sz w:val="24"/>
                <w:szCs w:val="24"/>
              </w:rPr>
            </w:pPr>
            <w:r w:rsidRPr="006A04A7">
              <w:rPr>
                <w:rFonts w:ascii="Times New Roman" w:eastAsia="Times New Roman" w:hAnsi="Times New Roman" w:cs="Times New Roman"/>
                <w:b/>
                <w:bCs/>
                <w:iCs/>
                <w:sz w:val="24"/>
                <w:szCs w:val="24"/>
              </w:rPr>
              <w:t>1.8</w:t>
            </w:r>
          </w:p>
        </w:tc>
        <w:tc>
          <w:tcPr>
            <w:tcW w:w="4961" w:type="dxa"/>
            <w:vAlign w:val="center"/>
          </w:tcPr>
          <w:p w:rsidR="00A63C6A" w:rsidRPr="006A04A7" w:rsidRDefault="00A63C6A" w:rsidP="00905213">
            <w:pPr>
              <w:spacing w:line="276" w:lineRule="auto"/>
              <w:rPr>
                <w:rFonts w:ascii="Times New Roman" w:eastAsia="Times New Roman" w:hAnsi="Times New Roman" w:cs="Times New Roman"/>
                <w:b/>
                <w:bCs/>
                <w:i/>
                <w:iCs/>
              </w:rPr>
            </w:pPr>
            <w:r w:rsidRPr="006A04A7">
              <w:rPr>
                <w:rFonts w:ascii="Times New Roman" w:eastAsia="Times New Roman" w:hAnsi="Times New Roman" w:cs="Times New Roman"/>
                <w:b/>
                <w:bCs/>
                <w:i/>
                <w:iCs/>
              </w:rPr>
              <w:t>Зоны сельскохозяйственного назначения, в том числе</w:t>
            </w:r>
          </w:p>
        </w:tc>
        <w:tc>
          <w:tcPr>
            <w:tcW w:w="2552" w:type="dxa"/>
            <w:vAlign w:val="center"/>
          </w:tcPr>
          <w:p w:rsidR="00A63C6A" w:rsidRDefault="00A63C6A" w:rsidP="003649E1">
            <w:pPr>
              <w:jc w:val="center"/>
              <w:rPr>
                <w:b/>
                <w:bCs/>
                <w:color w:val="000000"/>
              </w:rPr>
            </w:pPr>
            <w:r w:rsidRPr="00A63C6A">
              <w:rPr>
                <w:rFonts w:ascii="Times New Roman" w:hAnsi="Times New Roman" w:cs="Times New Roman"/>
                <w:b/>
                <w:bCs/>
              </w:rPr>
              <w:t>45</w:t>
            </w:r>
            <w:r w:rsidR="00DC7958">
              <w:rPr>
                <w:rFonts w:ascii="Times New Roman" w:hAnsi="Times New Roman" w:cs="Times New Roman"/>
                <w:b/>
                <w:bCs/>
              </w:rPr>
              <w:t>598</w:t>
            </w:r>
            <w:r w:rsidRPr="00A63C6A">
              <w:rPr>
                <w:rFonts w:ascii="Times New Roman" w:hAnsi="Times New Roman" w:cs="Times New Roman"/>
                <w:b/>
                <w:bCs/>
              </w:rPr>
              <w:t>,</w:t>
            </w:r>
            <w:r w:rsidR="003649E1">
              <w:rPr>
                <w:rFonts w:ascii="Times New Roman" w:hAnsi="Times New Roman" w:cs="Times New Roman"/>
                <w:b/>
                <w:bCs/>
              </w:rPr>
              <w:t>4</w:t>
            </w:r>
            <w:r w:rsidR="00DC7958">
              <w:rPr>
                <w:rFonts w:ascii="Times New Roman" w:hAnsi="Times New Roman" w:cs="Times New Roman"/>
                <w:b/>
                <w:bCs/>
              </w:rPr>
              <w:t>6</w:t>
            </w:r>
          </w:p>
        </w:tc>
        <w:tc>
          <w:tcPr>
            <w:tcW w:w="1842" w:type="dxa"/>
            <w:vAlign w:val="center"/>
          </w:tcPr>
          <w:p w:rsidR="00A63C6A" w:rsidRPr="006A04A7" w:rsidRDefault="00A63C6A" w:rsidP="00275299">
            <w:pPr>
              <w:spacing w:line="300" w:lineRule="auto"/>
              <w:jc w:val="center"/>
              <w:rPr>
                <w:rFonts w:ascii="Times New Roman" w:eastAsia="Times New Roman" w:hAnsi="Times New Roman" w:cs="Times New Roman"/>
                <w:sz w:val="24"/>
                <w:szCs w:val="24"/>
              </w:rPr>
            </w:pPr>
          </w:p>
        </w:tc>
      </w:tr>
      <w:tr w:rsidR="00A63C6A" w:rsidRPr="006A04A7" w:rsidTr="00985F13">
        <w:tc>
          <w:tcPr>
            <w:tcW w:w="851" w:type="dxa"/>
            <w:vAlign w:val="center"/>
          </w:tcPr>
          <w:p w:rsidR="00A63C6A" w:rsidRPr="006A04A7" w:rsidRDefault="00A63C6A" w:rsidP="00985F13">
            <w:pPr>
              <w:spacing w:line="300" w:lineRule="auto"/>
              <w:jc w:val="center"/>
              <w:rPr>
                <w:rFonts w:ascii="Times New Roman" w:eastAsia="Times New Roman" w:hAnsi="Times New Roman" w:cs="Times New Roman"/>
                <w:b/>
                <w:bCs/>
                <w:iCs/>
                <w:sz w:val="24"/>
                <w:szCs w:val="24"/>
              </w:rPr>
            </w:pPr>
            <w:r w:rsidRPr="006A04A7">
              <w:rPr>
                <w:rFonts w:ascii="Times New Roman" w:eastAsia="Times New Roman" w:hAnsi="Times New Roman" w:cs="Times New Roman"/>
                <w:b/>
                <w:bCs/>
                <w:iCs/>
                <w:sz w:val="24"/>
                <w:szCs w:val="24"/>
              </w:rPr>
              <w:t>1.8.1</w:t>
            </w:r>
          </w:p>
        </w:tc>
        <w:tc>
          <w:tcPr>
            <w:tcW w:w="4961" w:type="dxa"/>
            <w:vAlign w:val="center"/>
          </w:tcPr>
          <w:p w:rsidR="00A63C6A" w:rsidRPr="006A04A7" w:rsidRDefault="00A63C6A"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Зоны сельскохозяйственного использования</w:t>
            </w:r>
          </w:p>
        </w:tc>
        <w:tc>
          <w:tcPr>
            <w:tcW w:w="2552" w:type="dxa"/>
            <w:vAlign w:val="center"/>
          </w:tcPr>
          <w:p w:rsidR="00A63C6A" w:rsidRDefault="00A63C6A" w:rsidP="003649E1">
            <w:pPr>
              <w:jc w:val="center"/>
              <w:rPr>
                <w:color w:val="000000"/>
              </w:rPr>
            </w:pPr>
            <w:r w:rsidRPr="00A63C6A">
              <w:rPr>
                <w:rFonts w:ascii="Times New Roman" w:hAnsi="Times New Roman" w:cs="Times New Roman"/>
              </w:rPr>
              <w:t>44</w:t>
            </w:r>
            <w:r w:rsidR="00DC7958">
              <w:rPr>
                <w:rFonts w:ascii="Times New Roman" w:hAnsi="Times New Roman" w:cs="Times New Roman"/>
              </w:rPr>
              <w:t>94</w:t>
            </w:r>
            <w:r w:rsidR="003649E1">
              <w:rPr>
                <w:rFonts w:ascii="Times New Roman" w:hAnsi="Times New Roman" w:cs="Times New Roman"/>
              </w:rPr>
              <w:t>3</w:t>
            </w:r>
            <w:r w:rsidRPr="00A63C6A">
              <w:rPr>
                <w:rFonts w:ascii="Times New Roman" w:hAnsi="Times New Roman" w:cs="Times New Roman"/>
              </w:rPr>
              <w:t>,</w:t>
            </w:r>
            <w:r w:rsidR="003649E1">
              <w:rPr>
                <w:rFonts w:ascii="Times New Roman" w:hAnsi="Times New Roman" w:cs="Times New Roman"/>
              </w:rPr>
              <w:t>59</w:t>
            </w:r>
          </w:p>
        </w:tc>
        <w:tc>
          <w:tcPr>
            <w:tcW w:w="1842" w:type="dxa"/>
            <w:vAlign w:val="center"/>
          </w:tcPr>
          <w:p w:rsidR="00A63C6A" w:rsidRPr="006A04A7" w:rsidRDefault="00A63C6A"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.8.2</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Зона сельскохозяйственных угодий</w:t>
            </w:r>
          </w:p>
        </w:tc>
        <w:tc>
          <w:tcPr>
            <w:tcW w:w="2552" w:type="dxa"/>
            <w:vAlign w:val="center"/>
          </w:tcPr>
          <w:p w:rsidR="00045570" w:rsidRPr="006A04A7" w:rsidRDefault="00045570" w:rsidP="003649E1">
            <w:pPr>
              <w:jc w:val="center"/>
              <w:rPr>
                <w:rFonts w:ascii="Times New Roman" w:hAnsi="Times New Roman" w:cs="Times New Roman"/>
              </w:rPr>
            </w:pPr>
            <w:r w:rsidRPr="006A04A7">
              <w:rPr>
                <w:rFonts w:ascii="Times New Roman" w:hAnsi="Times New Roman" w:cs="Times New Roman"/>
              </w:rPr>
              <w:t>25</w:t>
            </w:r>
            <w:r w:rsidR="003649E1">
              <w:rPr>
                <w:rFonts w:ascii="Times New Roman" w:hAnsi="Times New Roman" w:cs="Times New Roman"/>
              </w:rPr>
              <w:t>9</w:t>
            </w:r>
            <w:r w:rsidRPr="006A04A7">
              <w:rPr>
                <w:rFonts w:ascii="Times New Roman" w:hAnsi="Times New Roman" w:cs="Times New Roman"/>
              </w:rPr>
              <w:t>,</w:t>
            </w:r>
            <w:r w:rsidR="003649E1">
              <w:rPr>
                <w:rFonts w:ascii="Times New Roman" w:hAnsi="Times New Roman" w:cs="Times New Roman"/>
              </w:rPr>
              <w:t>2</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.8.3</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Зона садоводства, огородничества</w:t>
            </w:r>
          </w:p>
        </w:tc>
        <w:tc>
          <w:tcPr>
            <w:tcW w:w="2552" w:type="dxa"/>
            <w:vAlign w:val="center"/>
          </w:tcPr>
          <w:p w:rsidR="00045570" w:rsidRPr="006A04A7" w:rsidRDefault="00045570" w:rsidP="002C312E">
            <w:pPr>
              <w:jc w:val="center"/>
              <w:rPr>
                <w:rFonts w:ascii="Times New Roman" w:hAnsi="Times New Roman" w:cs="Times New Roman"/>
              </w:rPr>
            </w:pPr>
            <w:r w:rsidRPr="006A04A7">
              <w:rPr>
                <w:rFonts w:ascii="Times New Roman" w:hAnsi="Times New Roman" w:cs="Times New Roman"/>
              </w:rPr>
              <w:t>1,7</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.8.4</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Производственная зона сельскохозяйственных предприятий</w:t>
            </w:r>
          </w:p>
        </w:tc>
        <w:tc>
          <w:tcPr>
            <w:tcW w:w="2552" w:type="dxa"/>
            <w:vAlign w:val="center"/>
          </w:tcPr>
          <w:p w:rsidR="00045570" w:rsidRPr="006A04A7" w:rsidRDefault="00045570" w:rsidP="002C312E">
            <w:pPr>
              <w:jc w:val="center"/>
              <w:rPr>
                <w:rFonts w:ascii="Times New Roman" w:hAnsi="Times New Roman" w:cs="Times New Roman"/>
              </w:rPr>
            </w:pPr>
            <w:r w:rsidRPr="006A04A7">
              <w:rPr>
                <w:rFonts w:ascii="Times New Roman" w:hAnsi="Times New Roman" w:cs="Times New Roman"/>
              </w:rPr>
              <w:t>393,97</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.9</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b/>
              </w:rPr>
            </w:pPr>
            <w:r w:rsidRPr="006A04A7">
              <w:rPr>
                <w:rFonts w:ascii="Times New Roman" w:eastAsia="Times New Roman" w:hAnsi="Times New Roman" w:cs="Times New Roman"/>
                <w:b/>
              </w:rPr>
              <w:t>Зоны рекреационного назначения</w:t>
            </w:r>
          </w:p>
        </w:tc>
        <w:tc>
          <w:tcPr>
            <w:tcW w:w="2552" w:type="dxa"/>
            <w:vAlign w:val="center"/>
          </w:tcPr>
          <w:p w:rsidR="00045570" w:rsidRPr="006A04A7" w:rsidRDefault="00045570" w:rsidP="002C312E">
            <w:pPr>
              <w:jc w:val="center"/>
              <w:rPr>
                <w:rFonts w:ascii="Times New Roman" w:hAnsi="Times New Roman" w:cs="Times New Roman"/>
                <w:b/>
                <w:bCs/>
              </w:rPr>
            </w:pPr>
            <w:r w:rsidRPr="006A04A7">
              <w:rPr>
                <w:rFonts w:ascii="Times New Roman" w:hAnsi="Times New Roman" w:cs="Times New Roman"/>
                <w:b/>
                <w:bCs/>
              </w:rPr>
              <w:t>2427,4</w:t>
            </w:r>
          </w:p>
        </w:tc>
        <w:tc>
          <w:tcPr>
            <w:tcW w:w="1842" w:type="dxa"/>
            <w:vAlign w:val="center"/>
          </w:tcPr>
          <w:p w:rsidR="00045570" w:rsidRPr="006A04A7" w:rsidRDefault="00045570" w:rsidP="00275299">
            <w:pPr>
              <w:spacing w:line="300" w:lineRule="auto"/>
              <w:jc w:val="center"/>
              <w:rPr>
                <w:rFonts w:ascii="Times New Roman" w:eastAsia="Times New Roman" w:hAnsi="Times New Roman" w:cs="Times New Roman"/>
                <w:sz w:val="24"/>
                <w:szCs w:val="24"/>
              </w:rPr>
            </w:pP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.9.1</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Зона озелененных территорий общего пользования (парки, сады, скверы, бульвары, городские леса)</w:t>
            </w:r>
          </w:p>
        </w:tc>
        <w:tc>
          <w:tcPr>
            <w:tcW w:w="2552" w:type="dxa"/>
            <w:vAlign w:val="center"/>
          </w:tcPr>
          <w:p w:rsidR="00045570" w:rsidRPr="006A04A7" w:rsidRDefault="00045570" w:rsidP="002C312E">
            <w:pPr>
              <w:jc w:val="center"/>
              <w:rPr>
                <w:rFonts w:ascii="Times New Roman" w:hAnsi="Times New Roman" w:cs="Times New Roman"/>
              </w:rPr>
            </w:pPr>
            <w:r w:rsidRPr="006A04A7">
              <w:rPr>
                <w:rFonts w:ascii="Times New Roman" w:hAnsi="Times New Roman" w:cs="Times New Roman"/>
              </w:rPr>
              <w:t>0,43</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.9.2</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Зона лесов</w:t>
            </w:r>
          </w:p>
        </w:tc>
        <w:tc>
          <w:tcPr>
            <w:tcW w:w="2552" w:type="dxa"/>
            <w:vAlign w:val="center"/>
          </w:tcPr>
          <w:p w:rsidR="00045570" w:rsidRPr="006A04A7" w:rsidRDefault="00045570" w:rsidP="002C312E">
            <w:pPr>
              <w:jc w:val="center"/>
              <w:rPr>
                <w:rFonts w:ascii="Times New Roman" w:hAnsi="Times New Roman" w:cs="Times New Roman"/>
              </w:rPr>
            </w:pPr>
            <w:r w:rsidRPr="006A04A7">
              <w:rPr>
                <w:rFonts w:ascii="Times New Roman" w:hAnsi="Times New Roman" w:cs="Times New Roman"/>
              </w:rPr>
              <w:t>2426,97</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.10</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b/>
                <w:bCs/>
                <w:i/>
                <w:iCs/>
              </w:rPr>
            </w:pPr>
            <w:r w:rsidRPr="006A04A7">
              <w:rPr>
                <w:rFonts w:ascii="Times New Roman" w:eastAsia="Times New Roman" w:hAnsi="Times New Roman" w:cs="Times New Roman"/>
                <w:b/>
                <w:bCs/>
                <w:i/>
                <w:iCs/>
              </w:rPr>
              <w:t>Зоны специального назначения, в том числе</w:t>
            </w:r>
          </w:p>
        </w:tc>
        <w:tc>
          <w:tcPr>
            <w:tcW w:w="2552" w:type="dxa"/>
            <w:vAlign w:val="center"/>
          </w:tcPr>
          <w:p w:rsidR="00045570" w:rsidRPr="006A04A7" w:rsidRDefault="00045570" w:rsidP="00904AA4">
            <w:pPr>
              <w:jc w:val="center"/>
              <w:rPr>
                <w:rFonts w:ascii="Times New Roman" w:hAnsi="Times New Roman" w:cs="Times New Roman"/>
                <w:b/>
                <w:bCs/>
              </w:rPr>
            </w:pPr>
            <w:r w:rsidRPr="006A04A7">
              <w:rPr>
                <w:rFonts w:ascii="Times New Roman" w:hAnsi="Times New Roman" w:cs="Times New Roman"/>
                <w:b/>
                <w:bCs/>
              </w:rPr>
              <w:t>13,</w:t>
            </w:r>
            <w:r w:rsidR="00904AA4">
              <w:rPr>
                <w:rFonts w:ascii="Times New Roman" w:hAnsi="Times New Roman" w:cs="Times New Roman"/>
                <w:b/>
                <w:bCs/>
              </w:rPr>
              <w:t>47</w:t>
            </w:r>
          </w:p>
        </w:tc>
        <w:tc>
          <w:tcPr>
            <w:tcW w:w="1842" w:type="dxa"/>
            <w:vAlign w:val="center"/>
          </w:tcPr>
          <w:p w:rsidR="00045570" w:rsidRPr="006A04A7" w:rsidRDefault="00045570" w:rsidP="00275299">
            <w:pPr>
              <w:spacing w:line="300" w:lineRule="auto"/>
              <w:jc w:val="center"/>
              <w:rPr>
                <w:rFonts w:ascii="Times New Roman" w:eastAsia="Times New Roman" w:hAnsi="Times New Roman" w:cs="Times New Roman"/>
                <w:sz w:val="24"/>
                <w:szCs w:val="24"/>
              </w:rPr>
            </w:pP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.10.1</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bCs/>
                <w:iCs/>
              </w:rPr>
            </w:pPr>
            <w:r w:rsidRPr="006A04A7">
              <w:rPr>
                <w:rFonts w:ascii="Times New Roman" w:eastAsia="Times New Roman" w:hAnsi="Times New Roman" w:cs="Times New Roman"/>
                <w:bCs/>
                <w:iCs/>
              </w:rPr>
              <w:t>Зона специального назначения</w:t>
            </w:r>
          </w:p>
        </w:tc>
        <w:tc>
          <w:tcPr>
            <w:tcW w:w="2552" w:type="dxa"/>
            <w:vAlign w:val="center"/>
          </w:tcPr>
          <w:p w:rsidR="00045570" w:rsidRPr="006A04A7" w:rsidRDefault="00045570" w:rsidP="002C312E">
            <w:pPr>
              <w:jc w:val="center"/>
              <w:rPr>
                <w:rFonts w:ascii="Times New Roman" w:hAnsi="Times New Roman" w:cs="Times New Roman"/>
              </w:rPr>
            </w:pPr>
            <w:r w:rsidRPr="006A04A7">
              <w:rPr>
                <w:rFonts w:ascii="Times New Roman" w:hAnsi="Times New Roman" w:cs="Times New Roman"/>
              </w:rPr>
              <w:t>0,27</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.10.2</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Зона кладбищ</w:t>
            </w:r>
          </w:p>
        </w:tc>
        <w:tc>
          <w:tcPr>
            <w:tcW w:w="2552" w:type="dxa"/>
            <w:vAlign w:val="center"/>
          </w:tcPr>
          <w:p w:rsidR="00045570" w:rsidRPr="006A04A7" w:rsidRDefault="00045570" w:rsidP="002C312E">
            <w:pPr>
              <w:jc w:val="center"/>
              <w:rPr>
                <w:rFonts w:ascii="Times New Roman" w:hAnsi="Times New Roman" w:cs="Times New Roman"/>
              </w:rPr>
            </w:pPr>
            <w:r w:rsidRPr="006A04A7">
              <w:rPr>
                <w:rFonts w:ascii="Times New Roman" w:hAnsi="Times New Roman" w:cs="Times New Roman"/>
              </w:rPr>
              <w:t>10,05</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.10.3</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Зона режимных территорий</w:t>
            </w:r>
          </w:p>
        </w:tc>
        <w:tc>
          <w:tcPr>
            <w:tcW w:w="2552" w:type="dxa"/>
            <w:vAlign w:val="center"/>
          </w:tcPr>
          <w:p w:rsidR="00045570" w:rsidRPr="006A04A7" w:rsidRDefault="00045570" w:rsidP="002C312E">
            <w:pPr>
              <w:jc w:val="center"/>
              <w:rPr>
                <w:rFonts w:ascii="Times New Roman" w:hAnsi="Times New Roman" w:cs="Times New Roman"/>
              </w:rPr>
            </w:pPr>
            <w:r w:rsidRPr="006A04A7">
              <w:rPr>
                <w:rFonts w:ascii="Times New Roman" w:hAnsi="Times New Roman" w:cs="Times New Roman"/>
              </w:rPr>
              <w:t>0,28</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.10.4</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Зона складирования и захоронения отходов</w:t>
            </w:r>
          </w:p>
        </w:tc>
        <w:tc>
          <w:tcPr>
            <w:tcW w:w="2552" w:type="dxa"/>
            <w:vAlign w:val="center"/>
          </w:tcPr>
          <w:p w:rsidR="00045570" w:rsidRPr="006A04A7" w:rsidRDefault="00045570" w:rsidP="00904AA4">
            <w:pPr>
              <w:jc w:val="center"/>
              <w:rPr>
                <w:rFonts w:ascii="Times New Roman" w:hAnsi="Times New Roman" w:cs="Times New Roman"/>
              </w:rPr>
            </w:pPr>
            <w:r w:rsidRPr="006A04A7">
              <w:rPr>
                <w:rFonts w:ascii="Times New Roman" w:hAnsi="Times New Roman" w:cs="Times New Roman"/>
              </w:rPr>
              <w:t>2,</w:t>
            </w:r>
            <w:r w:rsidR="00904AA4">
              <w:rPr>
                <w:rFonts w:ascii="Times New Roman" w:hAnsi="Times New Roman" w:cs="Times New Roman"/>
              </w:rPr>
              <w:t>87</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.11</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b/>
                <w:bCs/>
                <w:i/>
                <w:iCs/>
              </w:rPr>
            </w:pPr>
            <w:r w:rsidRPr="006A04A7">
              <w:rPr>
                <w:rFonts w:ascii="Times New Roman" w:eastAsia="Times New Roman" w:hAnsi="Times New Roman" w:cs="Times New Roman"/>
                <w:b/>
                <w:bCs/>
                <w:i/>
                <w:iCs/>
              </w:rPr>
              <w:t>Зоны природного ландшафта</w:t>
            </w:r>
          </w:p>
        </w:tc>
        <w:tc>
          <w:tcPr>
            <w:tcW w:w="2552" w:type="dxa"/>
            <w:vAlign w:val="center"/>
          </w:tcPr>
          <w:p w:rsidR="00045570" w:rsidRPr="006A04A7" w:rsidRDefault="00045570" w:rsidP="003649E1">
            <w:pPr>
              <w:jc w:val="center"/>
              <w:rPr>
                <w:rFonts w:ascii="Times New Roman" w:hAnsi="Times New Roman" w:cs="Times New Roman"/>
                <w:b/>
                <w:bCs/>
              </w:rPr>
            </w:pPr>
            <w:r w:rsidRPr="006A04A7">
              <w:rPr>
                <w:rFonts w:ascii="Times New Roman" w:hAnsi="Times New Roman" w:cs="Times New Roman"/>
                <w:b/>
                <w:bCs/>
              </w:rPr>
              <w:t>81,</w:t>
            </w:r>
            <w:r w:rsidR="003649E1">
              <w:rPr>
                <w:rFonts w:ascii="Times New Roman" w:hAnsi="Times New Roman" w:cs="Times New Roman"/>
                <w:b/>
                <w:bCs/>
              </w:rPr>
              <w:t>4</w:t>
            </w:r>
            <w:r w:rsidRPr="006A04A7">
              <w:rPr>
                <w:rFonts w:ascii="Times New Roman" w:hAnsi="Times New Roman" w:cs="Times New Roman"/>
                <w:b/>
                <w:bCs/>
              </w:rPr>
              <w:t>1</w:t>
            </w:r>
          </w:p>
        </w:tc>
        <w:tc>
          <w:tcPr>
            <w:tcW w:w="1842" w:type="dxa"/>
            <w:vAlign w:val="center"/>
          </w:tcPr>
          <w:p w:rsidR="00045570" w:rsidRPr="006A04A7" w:rsidRDefault="00045570" w:rsidP="00275299">
            <w:pPr>
              <w:spacing w:line="300" w:lineRule="auto"/>
              <w:jc w:val="center"/>
              <w:rPr>
                <w:rFonts w:ascii="Times New Roman" w:eastAsia="Times New Roman" w:hAnsi="Times New Roman" w:cs="Times New Roman"/>
                <w:sz w:val="24"/>
                <w:szCs w:val="24"/>
              </w:rPr>
            </w:pPr>
          </w:p>
        </w:tc>
      </w:tr>
      <w:tr w:rsidR="006A04A7" w:rsidRPr="006A04A7" w:rsidTr="00985F13">
        <w:tc>
          <w:tcPr>
            <w:tcW w:w="851" w:type="dxa"/>
            <w:vAlign w:val="center"/>
          </w:tcPr>
          <w:p w:rsidR="00045570" w:rsidRPr="006A04A7" w:rsidRDefault="00985F13" w:rsidP="00985F13">
            <w:pPr>
              <w:spacing w:line="300" w:lineRule="auto"/>
              <w:jc w:val="center"/>
              <w:rPr>
                <w:rFonts w:ascii="Times New Roman" w:eastAsia="Times New Roman" w:hAnsi="Times New Roman" w:cs="Times New Roman"/>
                <w:b/>
                <w:sz w:val="24"/>
                <w:szCs w:val="24"/>
              </w:rPr>
            </w:pPr>
            <w:r w:rsidRPr="006A04A7">
              <w:rPr>
                <w:rFonts w:ascii="Times New Roman" w:eastAsia="Times New Roman" w:hAnsi="Times New Roman" w:cs="Times New Roman"/>
                <w:b/>
                <w:sz w:val="24"/>
                <w:szCs w:val="24"/>
              </w:rPr>
              <w:t>1</w:t>
            </w:r>
            <w:r w:rsidR="00045570" w:rsidRPr="006A04A7">
              <w:rPr>
                <w:rFonts w:ascii="Times New Roman" w:eastAsia="Times New Roman" w:hAnsi="Times New Roman" w:cs="Times New Roman"/>
                <w:b/>
                <w:sz w:val="24"/>
                <w:szCs w:val="24"/>
              </w:rPr>
              <w:t>.11.1</w:t>
            </w:r>
          </w:p>
        </w:tc>
        <w:tc>
          <w:tcPr>
            <w:tcW w:w="4961" w:type="dxa"/>
            <w:vAlign w:val="center"/>
          </w:tcPr>
          <w:p w:rsidR="00045570" w:rsidRPr="006A04A7" w:rsidRDefault="00045570" w:rsidP="00905213">
            <w:pPr>
              <w:spacing w:line="276" w:lineRule="auto"/>
              <w:rPr>
                <w:rFonts w:ascii="Times New Roman" w:eastAsia="Times New Roman" w:hAnsi="Times New Roman" w:cs="Times New Roman"/>
              </w:rPr>
            </w:pPr>
            <w:r w:rsidRPr="006A04A7">
              <w:rPr>
                <w:rFonts w:ascii="Times New Roman" w:eastAsia="Times New Roman" w:hAnsi="Times New Roman" w:cs="Times New Roman"/>
              </w:rPr>
              <w:t>Иные зоны</w:t>
            </w:r>
          </w:p>
        </w:tc>
        <w:tc>
          <w:tcPr>
            <w:tcW w:w="2552" w:type="dxa"/>
            <w:vAlign w:val="center"/>
          </w:tcPr>
          <w:p w:rsidR="00045570" w:rsidRPr="006A04A7" w:rsidRDefault="00045570" w:rsidP="00042ADF">
            <w:pPr>
              <w:jc w:val="center"/>
              <w:rPr>
                <w:rFonts w:ascii="Times New Roman" w:hAnsi="Times New Roman" w:cs="Times New Roman"/>
              </w:rPr>
            </w:pPr>
            <w:r w:rsidRPr="006A04A7">
              <w:rPr>
                <w:rFonts w:ascii="Times New Roman" w:hAnsi="Times New Roman" w:cs="Times New Roman"/>
              </w:rPr>
              <w:t>81,</w:t>
            </w:r>
            <w:r w:rsidR="00042ADF">
              <w:rPr>
                <w:rFonts w:ascii="Times New Roman" w:hAnsi="Times New Roman" w:cs="Times New Roman"/>
              </w:rPr>
              <w:t>4</w:t>
            </w:r>
            <w:r w:rsidRPr="006A04A7">
              <w:rPr>
                <w:rFonts w:ascii="Times New Roman" w:hAnsi="Times New Roman" w:cs="Times New Roman"/>
              </w:rPr>
              <w:t>1</w:t>
            </w:r>
          </w:p>
        </w:tc>
        <w:tc>
          <w:tcPr>
            <w:tcW w:w="1842" w:type="dxa"/>
            <w:vAlign w:val="center"/>
          </w:tcPr>
          <w:p w:rsidR="00045570" w:rsidRPr="006A04A7" w:rsidRDefault="00985F13" w:rsidP="00275299">
            <w:pPr>
              <w:spacing w:line="300" w:lineRule="auto"/>
              <w:jc w:val="center"/>
              <w:rPr>
                <w:rFonts w:ascii="Times New Roman" w:eastAsia="Times New Roman" w:hAnsi="Times New Roman" w:cs="Times New Roman"/>
                <w:sz w:val="24"/>
                <w:szCs w:val="24"/>
              </w:rPr>
            </w:pPr>
            <w:r w:rsidRPr="006A04A7">
              <w:rPr>
                <w:rFonts w:ascii="Times New Roman" w:eastAsia="Times New Roman" w:hAnsi="Times New Roman" w:cs="Times New Roman"/>
                <w:sz w:val="24"/>
                <w:szCs w:val="24"/>
              </w:rPr>
              <w:t>Сущ.</w:t>
            </w:r>
          </w:p>
        </w:tc>
      </w:tr>
    </w:tbl>
    <w:p w:rsidR="007E541A" w:rsidRPr="00590FD2" w:rsidRDefault="007E541A" w:rsidP="00533B19">
      <w:pPr>
        <w:pStyle w:val="2f7"/>
        <w:numPr>
          <w:ilvl w:val="1"/>
          <w:numId w:val="57"/>
        </w:numPr>
        <w:tabs>
          <w:tab w:val="clear" w:pos="6173"/>
          <w:tab w:val="left" w:pos="1560"/>
        </w:tabs>
        <w:spacing w:after="0" w:line="300" w:lineRule="auto"/>
        <w:ind w:left="0" w:firstLine="709"/>
        <w:jc w:val="both"/>
      </w:pPr>
      <w:bookmarkStart w:id="118" w:name="_Toc99539825"/>
      <w:bookmarkStart w:id="119" w:name="_Toc184368339"/>
      <w:bookmarkEnd w:id="99"/>
      <w:r w:rsidRPr="00590FD2">
        <w:lastRenderedPageBreak/>
        <w:t>Планировочные ограничения</w:t>
      </w:r>
      <w:bookmarkEnd w:id="118"/>
      <w:bookmarkEnd w:id="119"/>
    </w:p>
    <w:p w:rsidR="000D2559" w:rsidRPr="00590FD2" w:rsidRDefault="000D2559" w:rsidP="0073646F">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0D2559" w:rsidRPr="00590FD2" w:rsidRDefault="000D2559" w:rsidP="000D2559">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AC3A7C" w:rsidRPr="00590FD2" w:rsidRDefault="00AC3A7C" w:rsidP="003E015E">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соответствии со стать</w:t>
      </w:r>
      <w:r w:rsidR="00A345B4" w:rsidRPr="00590FD2">
        <w:rPr>
          <w:rFonts w:ascii="Times New Roman" w:hAnsi="Times New Roman" w:cs="Times New Roman"/>
          <w:sz w:val="28"/>
          <w:szCs w:val="28"/>
        </w:rPr>
        <w:t>е</w:t>
      </w:r>
      <w:r w:rsidRPr="00590FD2">
        <w:rPr>
          <w:rFonts w:ascii="Times New Roman" w:hAnsi="Times New Roman" w:cs="Times New Roman"/>
          <w:sz w:val="28"/>
          <w:szCs w:val="28"/>
        </w:rPr>
        <w:t>й 1 Градостроительного кодекса РФ зонами с особыми условиями использования территорий называются охранные,</w:t>
      </w:r>
      <w:r w:rsidR="007531BC">
        <w:rPr>
          <w:rFonts w:ascii="Times New Roman" w:hAnsi="Times New Roman" w:cs="Times New Roman"/>
          <w:sz w:val="28"/>
          <w:szCs w:val="28"/>
        </w:rPr>
        <w:t xml:space="preserve"> </w:t>
      </w:r>
      <w:r w:rsidRPr="00590FD2">
        <w:rPr>
          <w:rFonts w:ascii="Times New Roman" w:hAnsi="Times New Roman" w:cs="Times New Roman"/>
          <w:sz w:val="28"/>
          <w:szCs w:val="28"/>
        </w:rPr>
        <w:t>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1379E" w:rsidRPr="006B4964" w:rsidRDefault="0041379E" w:rsidP="0041379E">
      <w:pPr>
        <w:spacing w:after="0" w:line="300" w:lineRule="auto"/>
        <w:ind w:firstLine="709"/>
        <w:jc w:val="both"/>
        <w:rPr>
          <w:rFonts w:ascii="Times New Roman" w:hAnsi="Times New Roman" w:cs="Times New Roman"/>
          <w:sz w:val="28"/>
          <w:szCs w:val="28"/>
        </w:rPr>
      </w:pPr>
      <w:r w:rsidRPr="006B4964">
        <w:rPr>
          <w:rFonts w:ascii="Times New Roman" w:hAnsi="Times New Roman" w:cs="Times New Roman"/>
          <w:sz w:val="28"/>
          <w:szCs w:val="28"/>
        </w:rPr>
        <w:t xml:space="preserve">На территории </w:t>
      </w:r>
      <w:r w:rsidR="005F7A68">
        <w:rPr>
          <w:rFonts w:ascii="Times New Roman" w:hAnsi="Times New Roman" w:cs="Times New Roman"/>
          <w:sz w:val="28"/>
          <w:szCs w:val="28"/>
        </w:rPr>
        <w:t>Старопорубежского</w:t>
      </w:r>
      <w:r w:rsidRPr="006B4964">
        <w:rPr>
          <w:rFonts w:ascii="Times New Roman" w:hAnsi="Times New Roman" w:cs="Times New Roman"/>
          <w:sz w:val="28"/>
          <w:szCs w:val="28"/>
        </w:rPr>
        <w:t xml:space="preserve"> муниципального образования находятся следующие зоны с особыми условиями использования территорий:</w:t>
      </w:r>
    </w:p>
    <w:p w:rsidR="0041379E" w:rsidRPr="00736AEE" w:rsidRDefault="0041379E" w:rsidP="00406A0A">
      <w:pPr>
        <w:pStyle w:val="a7"/>
        <w:numPr>
          <w:ilvl w:val="0"/>
          <w:numId w:val="8"/>
        </w:numPr>
        <w:tabs>
          <w:tab w:val="left" w:pos="1134"/>
        </w:tabs>
        <w:suppressAutoHyphens/>
        <w:spacing w:after="0" w:line="300" w:lineRule="auto"/>
        <w:ind w:left="0" w:firstLine="709"/>
        <w:jc w:val="both"/>
        <w:rPr>
          <w:rFonts w:ascii="Times New Roman" w:hAnsi="Times New Roman" w:cs="Times New Roman"/>
          <w:sz w:val="28"/>
          <w:szCs w:val="28"/>
        </w:rPr>
      </w:pPr>
      <w:r w:rsidRPr="00736AEE">
        <w:rPr>
          <w:rFonts w:ascii="Times New Roman" w:hAnsi="Times New Roman" w:cs="Times New Roman"/>
          <w:sz w:val="28"/>
          <w:szCs w:val="28"/>
        </w:rPr>
        <w:t>Водоохранная зона, прибрежная защитная  и береговая полоса;</w:t>
      </w:r>
    </w:p>
    <w:p w:rsidR="0041379E" w:rsidRPr="00736AEE" w:rsidRDefault="008B19C8" w:rsidP="00406A0A">
      <w:pPr>
        <w:pStyle w:val="afa"/>
        <w:numPr>
          <w:ilvl w:val="0"/>
          <w:numId w:val="8"/>
        </w:numPr>
        <w:tabs>
          <w:tab w:val="left" w:pos="1134"/>
          <w:tab w:val="left" w:pos="1701"/>
        </w:tabs>
        <w:spacing w:line="300" w:lineRule="auto"/>
        <w:ind w:left="0" w:firstLine="709"/>
        <w:rPr>
          <w:rFonts w:eastAsiaTheme="minorEastAsia"/>
          <w:b w:val="0"/>
          <w:color w:val="auto"/>
        </w:rPr>
      </w:pPr>
      <w:r w:rsidRPr="00736AEE">
        <w:rPr>
          <w:b w:val="0"/>
          <w:color w:val="auto"/>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0041379E" w:rsidRPr="00736AEE">
        <w:rPr>
          <w:b w:val="0"/>
          <w:color w:val="auto"/>
        </w:rPr>
        <w:t>;</w:t>
      </w:r>
    </w:p>
    <w:p w:rsidR="0041379E" w:rsidRPr="00736AEE" w:rsidRDefault="0041379E" w:rsidP="00406A0A">
      <w:pPr>
        <w:pStyle w:val="a7"/>
        <w:numPr>
          <w:ilvl w:val="0"/>
          <w:numId w:val="8"/>
        </w:numPr>
        <w:tabs>
          <w:tab w:val="left" w:pos="1134"/>
        </w:tabs>
        <w:suppressAutoHyphens/>
        <w:spacing w:after="0" w:line="300" w:lineRule="auto"/>
        <w:ind w:left="0" w:firstLine="709"/>
        <w:jc w:val="both"/>
        <w:rPr>
          <w:rFonts w:ascii="Times New Roman" w:hAnsi="Times New Roman" w:cs="Times New Roman"/>
          <w:sz w:val="28"/>
          <w:szCs w:val="28"/>
        </w:rPr>
      </w:pPr>
      <w:r w:rsidRPr="00736AEE">
        <w:rPr>
          <w:rFonts w:ascii="Times New Roman" w:hAnsi="Times New Roman" w:cs="Times New Roman"/>
          <w:sz w:val="28"/>
          <w:szCs w:val="28"/>
        </w:rPr>
        <w:t>Охранная зона линий и сооружений связи;</w:t>
      </w:r>
    </w:p>
    <w:p w:rsidR="0041379E" w:rsidRPr="00736AEE" w:rsidRDefault="0041379E" w:rsidP="00406A0A">
      <w:pPr>
        <w:pStyle w:val="a7"/>
        <w:numPr>
          <w:ilvl w:val="0"/>
          <w:numId w:val="8"/>
        </w:numPr>
        <w:tabs>
          <w:tab w:val="left" w:pos="1134"/>
        </w:tabs>
        <w:suppressAutoHyphens/>
        <w:spacing w:after="0" w:line="300" w:lineRule="auto"/>
        <w:ind w:left="0" w:firstLine="709"/>
        <w:jc w:val="both"/>
        <w:rPr>
          <w:rFonts w:ascii="Times New Roman" w:hAnsi="Times New Roman" w:cs="Times New Roman"/>
          <w:sz w:val="28"/>
          <w:szCs w:val="28"/>
        </w:rPr>
      </w:pPr>
      <w:r w:rsidRPr="00736AEE">
        <w:rPr>
          <w:rFonts w:ascii="Times New Roman" w:hAnsi="Times New Roman" w:cs="Times New Roman"/>
          <w:sz w:val="28"/>
          <w:szCs w:val="28"/>
        </w:rPr>
        <w:t>Охранная зона газопроводов и систем газоснабжения;</w:t>
      </w:r>
    </w:p>
    <w:p w:rsidR="0041379E" w:rsidRPr="00736AEE" w:rsidRDefault="0041379E" w:rsidP="00406A0A">
      <w:pPr>
        <w:pStyle w:val="a7"/>
        <w:numPr>
          <w:ilvl w:val="0"/>
          <w:numId w:val="8"/>
        </w:numPr>
        <w:tabs>
          <w:tab w:val="left" w:pos="1134"/>
        </w:tabs>
        <w:suppressAutoHyphens/>
        <w:spacing w:after="0" w:line="300" w:lineRule="auto"/>
        <w:ind w:left="0" w:firstLine="709"/>
        <w:jc w:val="both"/>
        <w:rPr>
          <w:rFonts w:ascii="Times New Roman" w:hAnsi="Times New Roman" w:cs="Times New Roman"/>
          <w:sz w:val="28"/>
          <w:szCs w:val="28"/>
        </w:rPr>
      </w:pPr>
      <w:r w:rsidRPr="00736AEE">
        <w:rPr>
          <w:rFonts w:ascii="Times New Roman" w:hAnsi="Times New Roman" w:cs="Times New Roman"/>
          <w:sz w:val="28"/>
          <w:szCs w:val="28"/>
        </w:rPr>
        <w:t>Санитарно-защитная зона предприятий, сооружений и иных объектов</w:t>
      </w:r>
      <w:r w:rsidR="00095288" w:rsidRPr="00736AEE">
        <w:rPr>
          <w:rFonts w:ascii="Times New Roman" w:hAnsi="Times New Roman" w:cs="Times New Roman"/>
          <w:sz w:val="28"/>
          <w:szCs w:val="28"/>
        </w:rPr>
        <w:t>;</w:t>
      </w:r>
    </w:p>
    <w:p w:rsidR="003E0AA5" w:rsidRPr="00736AEE" w:rsidRDefault="0041379E" w:rsidP="00406A0A">
      <w:pPr>
        <w:pStyle w:val="a7"/>
        <w:numPr>
          <w:ilvl w:val="0"/>
          <w:numId w:val="8"/>
        </w:numPr>
        <w:tabs>
          <w:tab w:val="left" w:pos="1134"/>
        </w:tabs>
        <w:suppressAutoHyphens/>
        <w:spacing w:after="0" w:line="300" w:lineRule="auto"/>
        <w:ind w:left="0" w:firstLine="709"/>
        <w:jc w:val="both"/>
        <w:rPr>
          <w:rFonts w:ascii="Times New Roman" w:hAnsi="Times New Roman" w:cs="Times New Roman"/>
          <w:sz w:val="28"/>
          <w:szCs w:val="28"/>
        </w:rPr>
      </w:pPr>
      <w:r w:rsidRPr="00736AEE">
        <w:rPr>
          <w:rFonts w:ascii="Times New Roman" w:hAnsi="Times New Roman" w:cs="Times New Roman"/>
          <w:sz w:val="28"/>
          <w:szCs w:val="28"/>
        </w:rPr>
        <w:t>Зона санитарной охраны источн</w:t>
      </w:r>
      <w:r w:rsidR="008B19C8" w:rsidRPr="00736AEE">
        <w:rPr>
          <w:rFonts w:ascii="Times New Roman" w:hAnsi="Times New Roman" w:cs="Times New Roman"/>
          <w:sz w:val="28"/>
          <w:szCs w:val="28"/>
        </w:rPr>
        <w:t>ика водоснабжения</w:t>
      </w:r>
      <w:r w:rsidR="00EA1D3B" w:rsidRPr="00736AEE">
        <w:rPr>
          <w:rFonts w:ascii="Times New Roman" w:hAnsi="Times New Roman" w:cs="Times New Roman"/>
          <w:sz w:val="28"/>
          <w:szCs w:val="28"/>
        </w:rPr>
        <w:t xml:space="preserve"> (первый пояс, второй пояс, третий пояс)</w:t>
      </w:r>
      <w:r w:rsidR="008B19C8" w:rsidRPr="00736AEE">
        <w:rPr>
          <w:rFonts w:ascii="Times New Roman" w:hAnsi="Times New Roman" w:cs="Times New Roman"/>
          <w:sz w:val="28"/>
          <w:szCs w:val="28"/>
        </w:rPr>
        <w:t>.</w:t>
      </w:r>
    </w:p>
    <w:p w:rsidR="001D099F" w:rsidRPr="00590FD2" w:rsidRDefault="001D099F" w:rsidP="00AC3A7C">
      <w:pPr>
        <w:spacing w:after="0" w:line="300" w:lineRule="auto"/>
        <w:ind w:firstLine="709"/>
        <w:jc w:val="both"/>
        <w:rPr>
          <w:rFonts w:ascii="Times New Roman" w:hAnsi="Times New Roman" w:cs="Times New Roman"/>
          <w:sz w:val="28"/>
          <w:szCs w:val="28"/>
        </w:rPr>
      </w:pPr>
    </w:p>
    <w:p w:rsidR="0041379E" w:rsidRPr="00E811EC" w:rsidRDefault="0041379E" w:rsidP="00533B19">
      <w:pPr>
        <w:pStyle w:val="af8"/>
        <w:numPr>
          <w:ilvl w:val="2"/>
          <w:numId w:val="57"/>
        </w:numPr>
        <w:tabs>
          <w:tab w:val="left" w:pos="1560"/>
          <w:tab w:val="left" w:pos="1701"/>
          <w:tab w:val="num" w:pos="6173"/>
        </w:tabs>
        <w:spacing w:after="0" w:line="300" w:lineRule="auto"/>
        <w:ind w:left="0" w:firstLine="709"/>
        <w:outlineLvl w:val="1"/>
      </w:pPr>
      <w:bookmarkStart w:id="120" w:name="_Toc81226825"/>
      <w:bookmarkStart w:id="121" w:name="_Toc84924623"/>
      <w:bookmarkStart w:id="122" w:name="_Toc99539826"/>
      <w:bookmarkStart w:id="123" w:name="_Toc184368340"/>
      <w:r w:rsidRPr="00E811EC">
        <w:t>Водоохранная зона, прибрежная защитная  и береговая полоса</w:t>
      </w:r>
      <w:bookmarkEnd w:id="120"/>
      <w:bookmarkEnd w:id="121"/>
      <w:bookmarkEnd w:id="122"/>
      <w:bookmarkEnd w:id="123"/>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Установление водоохранных зон и прибрежных защитных полос водных объектов регламентируется Водным кодексом Российской Федерации от 03.06.2006 № 74-ФЗ. </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Согласно ст</w:t>
      </w:r>
      <w:r w:rsidR="00B256BC">
        <w:rPr>
          <w:rFonts w:ascii="Times New Roman" w:hAnsi="Times New Roman" w:cs="Times New Roman"/>
          <w:sz w:val="28"/>
          <w:szCs w:val="28"/>
        </w:rPr>
        <w:t>.</w:t>
      </w:r>
      <w:r w:rsidRPr="00D10096">
        <w:rPr>
          <w:rFonts w:ascii="Times New Roman" w:hAnsi="Times New Roman" w:cs="Times New Roman"/>
          <w:sz w:val="28"/>
          <w:szCs w:val="28"/>
        </w:rPr>
        <w:t>65 Водного кодекса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w:t>
      </w:r>
      <w:r w:rsidR="0088356B">
        <w:rPr>
          <w:rFonts w:ascii="Times New Roman" w:hAnsi="Times New Roman" w:cs="Times New Roman"/>
          <w:sz w:val="28"/>
          <w:szCs w:val="28"/>
        </w:rPr>
        <w:t xml:space="preserve"> </w:t>
      </w:r>
      <w:r w:rsidRPr="00D10096">
        <w:rPr>
          <w:rFonts w:ascii="Times New Roman" w:hAnsi="Times New Roman" w:cs="Times New Roman"/>
          <w:sz w:val="28"/>
          <w:szCs w:val="28"/>
        </w:rPr>
        <w:t xml:space="preserve">а </w:t>
      </w:r>
      <w:r w:rsidRPr="00D10096">
        <w:rPr>
          <w:rFonts w:ascii="Times New Roman" w:hAnsi="Times New Roman" w:cs="Times New Roman"/>
          <w:sz w:val="28"/>
          <w:szCs w:val="28"/>
        </w:rPr>
        <w:lastRenderedPageBreak/>
        <w:t>также сохранения среды обитания водных биологических ресурсов и других объектов животного и растительного мира.</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D10096">
        <w:rPr>
          <w:rFonts w:ascii="Times New Roman" w:hAnsi="Times New Roman" w:cs="Times New Roman"/>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4" w:history="1">
        <w:r w:rsidRPr="00D10096">
          <w:rPr>
            <w:rFonts w:ascii="Times New Roman" w:hAnsi="Times New Roman" w:cs="Times New Roman"/>
            <w:color w:val="000000" w:themeColor="text1"/>
            <w:sz w:val="28"/>
            <w:szCs w:val="28"/>
          </w:rPr>
          <w:t>ограничения</w:t>
        </w:r>
      </w:hyperlink>
      <w:r w:rsidRPr="00D10096">
        <w:rPr>
          <w:rFonts w:ascii="Times New Roman" w:hAnsi="Times New Roman" w:cs="Times New Roman"/>
          <w:color w:val="000000" w:themeColor="text1"/>
          <w:sz w:val="28"/>
          <w:szCs w:val="28"/>
        </w:rPr>
        <w:t xml:space="preserve"> хозяйственной и иной деятельности.</w:t>
      </w:r>
    </w:p>
    <w:p w:rsidR="0041379E" w:rsidRPr="00D10096" w:rsidRDefault="0041379E" w:rsidP="0041379E">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w:t>
      </w:r>
      <w:r w:rsidR="0088356B">
        <w:rPr>
          <w:rFonts w:ascii="Times New Roman" w:hAnsi="Times New Roman" w:cs="Times New Roman"/>
          <w:sz w:val="28"/>
          <w:szCs w:val="28"/>
        </w:rPr>
        <w:t xml:space="preserve"> </w:t>
      </w:r>
      <w:r w:rsidRPr="00D10096">
        <w:rPr>
          <w:rFonts w:ascii="Times New Roman" w:hAnsi="Times New Roman" w:cs="Times New Roman"/>
          <w:sz w:val="28"/>
          <w:szCs w:val="28"/>
        </w:rPr>
        <w:t>а также рек и ручьев, протяженность которых от истока до устья не более чем десять километров, составляет пять метров.</w:t>
      </w:r>
    </w:p>
    <w:p w:rsidR="0041379E" w:rsidRPr="00D10096" w:rsidRDefault="0041379E" w:rsidP="0041379E">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41379E" w:rsidRPr="00D10096" w:rsidRDefault="0041379E" w:rsidP="00A8687F">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10 километров - в размере 50-ти метров;</w:t>
      </w:r>
    </w:p>
    <w:p w:rsidR="0041379E" w:rsidRPr="00D10096" w:rsidRDefault="0041379E" w:rsidP="00A8687F">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10 до 50 километров - в размере 100 метров;</w:t>
      </w:r>
    </w:p>
    <w:p w:rsidR="0041379E" w:rsidRPr="00D10096" w:rsidRDefault="0041379E" w:rsidP="00A8687F">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50 километров и более - в размере 200 метров.</w:t>
      </w:r>
    </w:p>
    <w:p w:rsidR="0041379E" w:rsidRPr="00D10096" w:rsidRDefault="0041379E" w:rsidP="0041379E">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км</w:t>
      </w:r>
      <w:r w:rsidRPr="00D10096">
        <w:rPr>
          <w:rFonts w:ascii="Times New Roman" w:hAnsi="Times New Roman" w:cs="Times New Roman"/>
          <w:sz w:val="28"/>
          <w:szCs w:val="28"/>
          <w:vertAlign w:val="superscript"/>
        </w:rPr>
        <w:t>2</w:t>
      </w:r>
      <w:r w:rsidRPr="00D10096">
        <w:rPr>
          <w:rFonts w:ascii="Times New Roman" w:hAnsi="Times New Roman" w:cs="Times New Roman"/>
          <w:sz w:val="28"/>
          <w:szCs w:val="28"/>
        </w:rPr>
        <w:t xml:space="preserve">, устанавливается в размере 50 м. </w:t>
      </w:r>
    </w:p>
    <w:p w:rsidR="0041379E" w:rsidRPr="00D10096" w:rsidRDefault="0041379E" w:rsidP="0041379E">
      <w:pPr>
        <w:spacing w:after="0" w:line="300" w:lineRule="auto"/>
        <w:ind w:firstLine="709"/>
        <w:jc w:val="both"/>
        <w:rPr>
          <w:rFonts w:ascii="Times New Roman" w:hAnsi="Times New Roman" w:cs="Times New Roman"/>
          <w:color w:val="000000" w:themeColor="text1"/>
          <w:sz w:val="28"/>
          <w:szCs w:val="28"/>
        </w:rPr>
      </w:pPr>
      <w:r w:rsidRPr="00D10096">
        <w:rPr>
          <w:rFonts w:ascii="Times New Roman" w:hAnsi="Times New Roman" w:cs="Times New Roman"/>
          <w:color w:val="000000" w:themeColor="text1"/>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w:t>
      </w:r>
      <w:r w:rsidRPr="00D10096">
        <w:rPr>
          <w:rFonts w:ascii="Times New Roman" w:hAnsi="Times New Roman" w:cs="Times New Roman"/>
          <w:sz w:val="28"/>
          <w:szCs w:val="28"/>
        </w:rPr>
        <w:lastRenderedPageBreak/>
        <w:t>знаков, устанавливаемых вдоль берегов водных объектов. Могут быть также использованы иные способы предоставления такой информации.</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В границах водоохранных зон запрещаются:</w:t>
      </w:r>
    </w:p>
    <w:p w:rsidR="0041379E" w:rsidRPr="00D10096" w:rsidRDefault="0041379E" w:rsidP="00340098">
      <w:pPr>
        <w:pStyle w:val="a7"/>
        <w:numPr>
          <w:ilvl w:val="1"/>
          <w:numId w:val="15"/>
        </w:numPr>
        <w:tabs>
          <w:tab w:val="left" w:pos="0"/>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использование сточных вод в целях регулирования плодородия почв;</w:t>
      </w:r>
    </w:p>
    <w:p w:rsidR="0041379E" w:rsidRPr="00D10096" w:rsidRDefault="0041379E" w:rsidP="00340098">
      <w:pPr>
        <w:pStyle w:val="a7"/>
        <w:numPr>
          <w:ilvl w:val="1"/>
          <w:numId w:val="15"/>
        </w:numPr>
        <w:tabs>
          <w:tab w:val="left" w:pos="0"/>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r w:rsidR="00AF2C27" w:rsidRPr="00D10096">
        <w:rPr>
          <w:rFonts w:ascii="Times New Roman" w:hAnsi="Times New Roman" w:cs="Times New Roman"/>
          <w:sz w:val="28"/>
          <w:szCs w:val="28"/>
        </w:rPr>
        <w:t>концентрации,</w:t>
      </w:r>
      <w:r w:rsidRPr="00D10096">
        <w:rPr>
          <w:rFonts w:ascii="Times New Roman" w:hAnsi="Times New Roman" w:cs="Times New Roman"/>
          <w:sz w:val="28"/>
          <w:szCs w:val="28"/>
        </w:rPr>
        <w:t xml:space="preserve"> которых в водах водных объектов рыбохозяйственного значения не установлены;</w:t>
      </w:r>
    </w:p>
    <w:p w:rsidR="0041379E" w:rsidRPr="00D10096" w:rsidRDefault="0041379E" w:rsidP="00340098">
      <w:pPr>
        <w:pStyle w:val="a7"/>
        <w:numPr>
          <w:ilvl w:val="1"/>
          <w:numId w:val="1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осуществление авиационных мер по борьбе с вредными организмами;</w:t>
      </w:r>
    </w:p>
    <w:p w:rsidR="0041379E" w:rsidRPr="00D10096" w:rsidRDefault="0041379E" w:rsidP="00340098">
      <w:pPr>
        <w:pStyle w:val="a7"/>
        <w:numPr>
          <w:ilvl w:val="1"/>
          <w:numId w:val="1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1379E" w:rsidRPr="00D10096" w:rsidRDefault="0041379E" w:rsidP="00340098">
      <w:pPr>
        <w:pStyle w:val="a7"/>
        <w:numPr>
          <w:ilvl w:val="1"/>
          <w:numId w:val="1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1379E" w:rsidRPr="00D10096" w:rsidRDefault="0041379E" w:rsidP="00340098">
      <w:pPr>
        <w:pStyle w:val="a7"/>
        <w:numPr>
          <w:ilvl w:val="1"/>
          <w:numId w:val="1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1379E" w:rsidRPr="00D10096" w:rsidRDefault="0041379E" w:rsidP="00340098">
      <w:pPr>
        <w:pStyle w:val="a7"/>
        <w:numPr>
          <w:ilvl w:val="1"/>
          <w:numId w:val="1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сброс сточных, в том числе дренажных, вод;</w:t>
      </w:r>
    </w:p>
    <w:p w:rsidR="0041379E" w:rsidRPr="00D10096" w:rsidRDefault="0041379E" w:rsidP="00340098">
      <w:pPr>
        <w:pStyle w:val="a7"/>
        <w:numPr>
          <w:ilvl w:val="1"/>
          <w:numId w:val="1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w:t>
      </w:r>
      <w:r w:rsidRPr="00D10096">
        <w:rPr>
          <w:rFonts w:ascii="Times New Roman" w:hAnsi="Times New Roman" w:cs="Times New Roman"/>
          <w:color w:val="000000" w:themeColor="text1"/>
          <w:sz w:val="28"/>
          <w:szCs w:val="28"/>
        </w:rPr>
        <w:lastRenderedPageBreak/>
        <w:t xml:space="preserve">соответствии со </w:t>
      </w:r>
      <w:hyperlink r:id="rId15" w:history="1">
        <w:r w:rsidRPr="00D10096">
          <w:rPr>
            <w:rFonts w:ascii="Times New Roman" w:hAnsi="Times New Roman" w:cs="Times New Roman"/>
            <w:color w:val="000000" w:themeColor="text1"/>
            <w:sz w:val="28"/>
            <w:szCs w:val="28"/>
          </w:rPr>
          <w:t>статьей 19.1</w:t>
        </w:r>
      </w:hyperlink>
      <w:r w:rsidRPr="00D10096">
        <w:rPr>
          <w:rFonts w:ascii="Times New Roman" w:hAnsi="Times New Roman" w:cs="Times New Roman"/>
          <w:color w:val="000000" w:themeColor="text1"/>
          <w:sz w:val="28"/>
          <w:szCs w:val="28"/>
        </w:rPr>
        <w:t xml:space="preserve"> Закона Российской Федерации от 21 февраля 1992 года № 2395-1 «О недрах»).</w:t>
      </w:r>
      <w:r w:rsidRPr="00D10096">
        <w:rPr>
          <w:rFonts w:ascii="Times New Roman" w:hAnsi="Times New Roman" w:cs="Times New Roman"/>
          <w:sz w:val="28"/>
          <w:szCs w:val="28"/>
        </w:rPr>
        <w:t xml:space="preserve"> </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В границах прибрежных защитных полос наряду с вышеперечисленными ограничениями запрещаются:</w:t>
      </w:r>
    </w:p>
    <w:p w:rsidR="0041379E" w:rsidRPr="00D10096" w:rsidRDefault="0041379E" w:rsidP="00340098">
      <w:pPr>
        <w:pStyle w:val="a7"/>
        <w:numPr>
          <w:ilvl w:val="1"/>
          <w:numId w:val="8"/>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распашка земель;</w:t>
      </w:r>
    </w:p>
    <w:p w:rsidR="0041379E" w:rsidRPr="00D10096" w:rsidRDefault="0041379E" w:rsidP="00340098">
      <w:pPr>
        <w:pStyle w:val="a7"/>
        <w:numPr>
          <w:ilvl w:val="1"/>
          <w:numId w:val="8"/>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размещение отвалов размываемых грунтов;</w:t>
      </w:r>
    </w:p>
    <w:p w:rsidR="0041379E" w:rsidRPr="00D10096" w:rsidRDefault="0041379E" w:rsidP="00340098">
      <w:pPr>
        <w:pStyle w:val="a7"/>
        <w:numPr>
          <w:ilvl w:val="1"/>
          <w:numId w:val="8"/>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выпас сельскохозяйственных животных и организация для них летних лагерей, ванн.</w:t>
      </w:r>
    </w:p>
    <w:p w:rsidR="0041379E" w:rsidRPr="00D10096" w:rsidRDefault="0041379E" w:rsidP="0041379E">
      <w:pPr>
        <w:tabs>
          <w:tab w:val="left" w:pos="1134"/>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 xml:space="preserve">В границах </w:t>
      </w:r>
      <w:r w:rsidRPr="00D10096">
        <w:rPr>
          <w:rFonts w:ascii="Times New Roman" w:hAnsi="Times New Roman" w:cs="Times New Roman"/>
          <w:iCs/>
          <w:sz w:val="28"/>
          <w:szCs w:val="28"/>
        </w:rPr>
        <w:t>водоохранных зон</w:t>
      </w:r>
      <w:r w:rsidRPr="00D10096">
        <w:rPr>
          <w:rFonts w:ascii="Times New Roman" w:hAnsi="Times New Roman" w:cs="Times New Roman"/>
          <w:bCs/>
          <w:sz w:val="28"/>
          <w:szCs w:val="28"/>
        </w:rPr>
        <w:t xml:space="preserve">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1379E" w:rsidRPr="00D10096" w:rsidRDefault="0041379E" w:rsidP="0041379E">
      <w:pPr>
        <w:shd w:val="clear" w:color="auto" w:fill="FFFFFF"/>
        <w:tabs>
          <w:tab w:val="left" w:pos="567"/>
          <w:tab w:val="left" w:pos="1134"/>
        </w:tabs>
        <w:spacing w:after="0" w:line="300" w:lineRule="auto"/>
        <w:ind w:firstLine="709"/>
        <w:jc w:val="both"/>
        <w:rPr>
          <w:rFonts w:ascii="Times New Roman" w:hAnsi="Times New Roman" w:cs="Times New Roman"/>
          <w:color w:val="000000"/>
          <w:sz w:val="28"/>
          <w:szCs w:val="28"/>
        </w:rPr>
      </w:pPr>
      <w:r w:rsidRPr="00D10096">
        <w:rPr>
          <w:rFonts w:ascii="Times New Roman" w:hAnsi="Times New Roman" w:cs="Times New Roman"/>
          <w:color w:val="000000"/>
          <w:sz w:val="28"/>
          <w:szCs w:val="28"/>
        </w:rPr>
        <w:t>Под сооружениями, обеспечивающими охрану водных объектов от загрязнения, засорения, заиления и истощения вод, понимаются:</w:t>
      </w:r>
    </w:p>
    <w:p w:rsidR="0041379E" w:rsidRPr="003A4A43" w:rsidRDefault="0041379E" w:rsidP="00533B19">
      <w:pPr>
        <w:pStyle w:val="a7"/>
        <w:numPr>
          <w:ilvl w:val="1"/>
          <w:numId w:val="62"/>
        </w:numPr>
        <w:tabs>
          <w:tab w:val="left" w:pos="1134"/>
        </w:tabs>
        <w:spacing w:after="0" w:line="300" w:lineRule="auto"/>
        <w:ind w:left="0" w:firstLine="709"/>
        <w:jc w:val="both"/>
        <w:rPr>
          <w:rFonts w:ascii="Times New Roman" w:hAnsi="Times New Roman" w:cs="Times New Roman"/>
          <w:bCs/>
          <w:sz w:val="28"/>
          <w:szCs w:val="28"/>
        </w:rPr>
      </w:pPr>
      <w:r w:rsidRPr="003A4A43">
        <w:rPr>
          <w:rFonts w:ascii="Times New Roman" w:hAnsi="Times New Roman" w:cs="Times New Roman"/>
          <w:bCs/>
          <w:sz w:val="28"/>
          <w:szCs w:val="28"/>
        </w:rPr>
        <w:t>централизованные системы водоотведения (канализации), централизованные ливневые системы водоотведения;</w:t>
      </w:r>
    </w:p>
    <w:p w:rsidR="0041379E" w:rsidRPr="003A4A43" w:rsidRDefault="0041379E" w:rsidP="00533B19">
      <w:pPr>
        <w:pStyle w:val="a7"/>
        <w:numPr>
          <w:ilvl w:val="1"/>
          <w:numId w:val="62"/>
        </w:numPr>
        <w:tabs>
          <w:tab w:val="left" w:pos="1134"/>
        </w:tabs>
        <w:spacing w:after="0" w:line="300" w:lineRule="auto"/>
        <w:ind w:left="0" w:firstLine="709"/>
        <w:jc w:val="both"/>
        <w:rPr>
          <w:rFonts w:ascii="Times New Roman" w:hAnsi="Times New Roman" w:cs="Times New Roman"/>
          <w:bCs/>
          <w:sz w:val="28"/>
          <w:szCs w:val="28"/>
        </w:rPr>
      </w:pPr>
      <w:r w:rsidRPr="003A4A43">
        <w:rPr>
          <w:rFonts w:ascii="Times New Roman" w:hAnsi="Times New Roman" w:cs="Times New Roman"/>
          <w:bCs/>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1379E" w:rsidRPr="003A4A43" w:rsidRDefault="0041379E" w:rsidP="00533B19">
      <w:pPr>
        <w:pStyle w:val="a7"/>
        <w:numPr>
          <w:ilvl w:val="1"/>
          <w:numId w:val="62"/>
        </w:numPr>
        <w:tabs>
          <w:tab w:val="left" w:pos="567"/>
          <w:tab w:val="left" w:pos="1134"/>
        </w:tabs>
        <w:spacing w:after="0" w:line="300" w:lineRule="auto"/>
        <w:ind w:left="0" w:firstLine="709"/>
        <w:jc w:val="both"/>
        <w:rPr>
          <w:rFonts w:ascii="Times New Roman" w:hAnsi="Times New Roman" w:cs="Times New Roman"/>
          <w:bCs/>
          <w:sz w:val="28"/>
          <w:szCs w:val="28"/>
        </w:rPr>
      </w:pPr>
      <w:r w:rsidRPr="003A4A43">
        <w:rPr>
          <w:rFonts w:ascii="Times New Roman" w:hAnsi="Times New Roman" w:cs="Times New Roman"/>
          <w:bCs/>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1379E" w:rsidRPr="003A4A43" w:rsidRDefault="0041379E" w:rsidP="00533B19">
      <w:pPr>
        <w:pStyle w:val="a7"/>
        <w:numPr>
          <w:ilvl w:val="1"/>
          <w:numId w:val="62"/>
        </w:numPr>
        <w:tabs>
          <w:tab w:val="left" w:pos="567"/>
          <w:tab w:val="left" w:pos="1134"/>
        </w:tabs>
        <w:spacing w:after="0" w:line="300" w:lineRule="auto"/>
        <w:ind w:left="0" w:firstLine="709"/>
        <w:jc w:val="both"/>
        <w:rPr>
          <w:rFonts w:ascii="Times New Roman" w:hAnsi="Times New Roman" w:cs="Times New Roman"/>
          <w:bCs/>
          <w:sz w:val="28"/>
          <w:szCs w:val="28"/>
        </w:rPr>
      </w:pPr>
      <w:r w:rsidRPr="003A4A43">
        <w:rPr>
          <w:rFonts w:ascii="Times New Roman" w:hAnsi="Times New Roman" w:cs="Times New Roman"/>
          <w:bCs/>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1379E" w:rsidRPr="003A4A43" w:rsidRDefault="0041379E" w:rsidP="00533B19">
      <w:pPr>
        <w:pStyle w:val="a7"/>
        <w:numPr>
          <w:ilvl w:val="1"/>
          <w:numId w:val="62"/>
        </w:numPr>
        <w:tabs>
          <w:tab w:val="left" w:pos="567"/>
          <w:tab w:val="left" w:pos="1134"/>
        </w:tabs>
        <w:spacing w:after="0" w:line="300" w:lineRule="auto"/>
        <w:ind w:left="0" w:firstLine="709"/>
        <w:jc w:val="both"/>
        <w:rPr>
          <w:rFonts w:ascii="Times New Roman" w:hAnsi="Times New Roman" w:cs="Times New Roman"/>
          <w:bCs/>
          <w:sz w:val="28"/>
          <w:szCs w:val="28"/>
        </w:rPr>
      </w:pPr>
      <w:r w:rsidRPr="003A4A43">
        <w:rPr>
          <w:rFonts w:ascii="Times New Roman" w:hAnsi="Times New Roman" w:cs="Times New Roman"/>
          <w:bCs/>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1379E" w:rsidRPr="00D10096" w:rsidRDefault="0041379E" w:rsidP="0041379E">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Согласно п. 2.4.3  СанПиН 2.1.4.1110-02 ширину санитарно - защитной полосы следует принимать по обе стороны от крайних линий водопровода:</w:t>
      </w:r>
    </w:p>
    <w:p w:rsidR="0041379E" w:rsidRPr="003A4A43" w:rsidRDefault="0041379E" w:rsidP="00533B19">
      <w:pPr>
        <w:pStyle w:val="a7"/>
        <w:numPr>
          <w:ilvl w:val="0"/>
          <w:numId w:val="63"/>
        </w:numPr>
        <w:tabs>
          <w:tab w:val="left" w:pos="1134"/>
        </w:tabs>
        <w:spacing w:after="0" w:line="300" w:lineRule="auto"/>
        <w:ind w:left="0" w:firstLine="709"/>
        <w:jc w:val="both"/>
        <w:rPr>
          <w:rFonts w:ascii="Times New Roman" w:hAnsi="Times New Roman" w:cs="Times New Roman"/>
          <w:sz w:val="28"/>
          <w:szCs w:val="28"/>
        </w:rPr>
      </w:pPr>
      <w:r w:rsidRPr="003A4A43">
        <w:rPr>
          <w:rFonts w:ascii="Times New Roman" w:hAnsi="Times New Roman" w:cs="Times New Roman"/>
          <w:sz w:val="28"/>
          <w:szCs w:val="28"/>
        </w:rPr>
        <w:lastRenderedPageBreak/>
        <w:t>при отсутствии грунтовых вод - не менее 10 м при диаметре водоводов до 1000 мм и не менее 20 м при диаметре водоводов более 1000 мм;</w:t>
      </w:r>
    </w:p>
    <w:p w:rsidR="0041379E" w:rsidRPr="003A4A43" w:rsidRDefault="0041379E" w:rsidP="00533B19">
      <w:pPr>
        <w:pStyle w:val="a7"/>
        <w:numPr>
          <w:ilvl w:val="0"/>
          <w:numId w:val="63"/>
        </w:numPr>
        <w:tabs>
          <w:tab w:val="left" w:pos="1134"/>
        </w:tabs>
        <w:spacing w:after="0" w:line="300" w:lineRule="auto"/>
        <w:ind w:left="0" w:firstLine="709"/>
        <w:jc w:val="both"/>
        <w:rPr>
          <w:rFonts w:ascii="Times New Roman" w:hAnsi="Times New Roman" w:cs="Times New Roman"/>
          <w:sz w:val="28"/>
          <w:szCs w:val="28"/>
        </w:rPr>
      </w:pPr>
      <w:r w:rsidRPr="003A4A43">
        <w:rPr>
          <w:rFonts w:ascii="Times New Roman" w:hAnsi="Times New Roman" w:cs="Times New Roman"/>
          <w:sz w:val="28"/>
          <w:szCs w:val="28"/>
        </w:rPr>
        <w:t>при наличии грунтовых вод - не менее 50 м вне зависимости от диаметра водоводов.</w:t>
      </w:r>
    </w:p>
    <w:p w:rsidR="0041379E" w:rsidRPr="00D10096" w:rsidRDefault="0041379E" w:rsidP="0041379E">
      <w:pPr>
        <w:tabs>
          <w:tab w:val="left" w:pos="1134"/>
        </w:tabs>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Согласно  СП 42.13330.2016 «Градостроительство. Планировка и застройка городских и сельских поселений» </w:t>
      </w:r>
      <w:r w:rsidR="00C3560E">
        <w:rPr>
          <w:rFonts w:ascii="Times New Roman" w:hAnsi="Times New Roman" w:cs="Times New Roman"/>
          <w:sz w:val="28"/>
          <w:szCs w:val="28"/>
        </w:rPr>
        <w:t>а</w:t>
      </w:r>
      <w:r w:rsidRPr="00D10096">
        <w:rPr>
          <w:rFonts w:ascii="Times New Roman" w:hAnsi="Times New Roman" w:cs="Times New Roman"/>
          <w:sz w:val="28"/>
          <w:szCs w:val="28"/>
        </w:rPr>
        <w:t>ктуализированная редакция СНИП 2.07.01-89* расстояние</w:t>
      </w:r>
      <w:r w:rsidR="00C3560E">
        <w:rPr>
          <w:rFonts w:ascii="Times New Roman" w:hAnsi="Times New Roman" w:cs="Times New Roman"/>
          <w:sz w:val="28"/>
          <w:szCs w:val="28"/>
        </w:rPr>
        <w:t>:</w:t>
      </w:r>
    </w:p>
    <w:p w:rsidR="0041379E" w:rsidRPr="00D10096" w:rsidRDefault="0041379E" w:rsidP="00340098">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самотечной канализации (бытовая и дождевая):</w:t>
      </w:r>
    </w:p>
    <w:p w:rsidR="0041379E" w:rsidRPr="00D10096" w:rsidRDefault="0041379E" w:rsidP="00340098">
      <w:pPr>
        <w:pStyle w:val="a7"/>
        <w:numPr>
          <w:ilvl w:val="0"/>
          <w:numId w:val="17"/>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фундаментов зданий и сооружений составляет  3 м;</w:t>
      </w:r>
    </w:p>
    <w:p w:rsidR="0041379E" w:rsidRPr="00D10096" w:rsidRDefault="0041379E" w:rsidP="00340098">
      <w:pPr>
        <w:pStyle w:val="a7"/>
        <w:numPr>
          <w:ilvl w:val="0"/>
          <w:numId w:val="17"/>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фундаментов ограждений предприятий, эстакад, опор контактной сети и связи, железных дорог составляет 1,5 м.</w:t>
      </w:r>
    </w:p>
    <w:p w:rsidR="0041379E" w:rsidRPr="00D10096" w:rsidRDefault="0041379E" w:rsidP="00340098">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водопровода и напорной канализации:</w:t>
      </w:r>
    </w:p>
    <w:p w:rsidR="0041379E" w:rsidRPr="00D10096" w:rsidRDefault="0041379E" w:rsidP="00340098">
      <w:pPr>
        <w:pStyle w:val="a7"/>
        <w:numPr>
          <w:ilvl w:val="0"/>
          <w:numId w:val="18"/>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фундаментов зданий и сооружений составляет  5 м;</w:t>
      </w:r>
    </w:p>
    <w:p w:rsidR="0041379E" w:rsidRDefault="0041379E" w:rsidP="00340098">
      <w:pPr>
        <w:pStyle w:val="a7"/>
        <w:numPr>
          <w:ilvl w:val="0"/>
          <w:numId w:val="18"/>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фундаментов ограждений предприятий, эстакад, опор контактной сети и связи, железных дорог составляет 3 м.</w:t>
      </w:r>
      <w:bookmarkStart w:id="124" w:name="dst100596"/>
      <w:bookmarkEnd w:id="124"/>
    </w:p>
    <w:p w:rsidR="0041379E" w:rsidRPr="00AA0374" w:rsidRDefault="0041379E" w:rsidP="0041379E">
      <w:pPr>
        <w:autoSpaceDE w:val="0"/>
        <w:autoSpaceDN w:val="0"/>
        <w:adjustRightInd w:val="0"/>
        <w:spacing w:after="0" w:line="300" w:lineRule="auto"/>
        <w:ind w:firstLine="709"/>
        <w:jc w:val="both"/>
        <w:rPr>
          <w:rFonts w:ascii="Times New Roman" w:hAnsi="Times New Roman" w:cs="Times New Roman"/>
          <w:color w:val="FF0000"/>
          <w:sz w:val="28"/>
          <w:szCs w:val="28"/>
        </w:rPr>
      </w:pPr>
    </w:p>
    <w:p w:rsidR="001C35F1" w:rsidRPr="001C35F1" w:rsidRDefault="001C35F1" w:rsidP="00533B19">
      <w:pPr>
        <w:pStyle w:val="af8"/>
        <w:numPr>
          <w:ilvl w:val="2"/>
          <w:numId w:val="57"/>
        </w:numPr>
        <w:tabs>
          <w:tab w:val="left" w:pos="1560"/>
          <w:tab w:val="left" w:pos="1701"/>
          <w:tab w:val="num" w:pos="6173"/>
        </w:tabs>
        <w:spacing w:after="0" w:line="300" w:lineRule="auto"/>
        <w:ind w:left="0" w:firstLine="709"/>
        <w:outlineLvl w:val="1"/>
      </w:pPr>
      <w:bookmarkStart w:id="125" w:name="_Toc184368341"/>
      <w:r w:rsidRPr="001C35F1">
        <w:t>Охранная зона объектов электроэнергетики, объектов электросетевого хозяйства и объектов по производству электрической энергии (вдоль линий элек</w:t>
      </w:r>
      <w:r>
        <w:t>тропередачи, вокруг подстанций)</w:t>
      </w:r>
      <w:r w:rsidR="00DE6F75">
        <w:t>.</w:t>
      </w:r>
      <w:bookmarkEnd w:id="125"/>
    </w:p>
    <w:p w:rsidR="00807942" w:rsidRPr="00807942" w:rsidRDefault="00807942" w:rsidP="00807942">
      <w:pPr>
        <w:tabs>
          <w:tab w:val="left" w:pos="1134"/>
        </w:tabs>
        <w:suppressAutoHyphens/>
        <w:spacing w:after="0" w:line="300" w:lineRule="auto"/>
        <w:ind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rPr>
        <w:t xml:space="preserve">В соответствии с </w:t>
      </w:r>
      <w:r w:rsidRPr="00807942">
        <w:rPr>
          <w:rFonts w:ascii="Times New Roman" w:eastAsia="Times New Roman" w:hAnsi="Times New Roman" w:cs="Times New Roman"/>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07942" w:rsidRPr="00807942" w:rsidRDefault="00807942" w:rsidP="00533B19">
      <w:pPr>
        <w:numPr>
          <w:ilvl w:val="6"/>
          <w:numId w:val="40"/>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07942" w:rsidRPr="00807942" w:rsidRDefault="00807942" w:rsidP="00533B19">
      <w:pPr>
        <w:numPr>
          <w:ilvl w:val="0"/>
          <w:numId w:val="41"/>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07942" w:rsidRPr="00807942" w:rsidRDefault="00807942" w:rsidP="00533B19">
      <w:pPr>
        <w:numPr>
          <w:ilvl w:val="0"/>
          <w:numId w:val="41"/>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w:t>
      </w:r>
      <w:r w:rsidRPr="00807942">
        <w:rPr>
          <w:rFonts w:ascii="Times New Roman" w:hAnsi="Times New Roman"/>
          <w:sz w:val="28"/>
          <w:szCs w:val="28"/>
        </w:rPr>
        <w:lastRenderedPageBreak/>
        <w:t>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807942">
        <w:rPr>
          <w:rFonts w:ascii="Times New Roman" w:hAnsi="Times New Roman"/>
          <w:sz w:val="28"/>
          <w:szCs w:val="28"/>
          <w:shd w:val="clear" w:color="auto" w:fill="FFFFFF"/>
        </w:rPr>
        <w:t>;</w:t>
      </w:r>
    </w:p>
    <w:p w:rsidR="00807942" w:rsidRPr="00807942" w:rsidRDefault="00807942" w:rsidP="00533B19">
      <w:pPr>
        <w:numPr>
          <w:ilvl w:val="0"/>
          <w:numId w:val="41"/>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07942" w:rsidRPr="00807942" w:rsidRDefault="00807942" w:rsidP="00533B19">
      <w:pPr>
        <w:numPr>
          <w:ilvl w:val="0"/>
          <w:numId w:val="41"/>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размещать свалки;</w:t>
      </w:r>
    </w:p>
    <w:p w:rsidR="00807942" w:rsidRPr="00807942" w:rsidRDefault="00807942" w:rsidP="00533B19">
      <w:pPr>
        <w:numPr>
          <w:ilvl w:val="0"/>
          <w:numId w:val="41"/>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07942" w:rsidRPr="00807942" w:rsidRDefault="00807942" w:rsidP="00533B19">
      <w:pPr>
        <w:numPr>
          <w:ilvl w:val="0"/>
          <w:numId w:val="41"/>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807942" w:rsidRPr="00807942" w:rsidRDefault="00807942" w:rsidP="00533B19">
      <w:pPr>
        <w:numPr>
          <w:ilvl w:val="0"/>
          <w:numId w:val="41"/>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807942" w:rsidRPr="00807942" w:rsidRDefault="00807942" w:rsidP="00533B19">
      <w:pPr>
        <w:numPr>
          <w:ilvl w:val="0"/>
          <w:numId w:val="41"/>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807942" w:rsidRPr="00807942" w:rsidRDefault="00807942" w:rsidP="00533B19">
      <w:pPr>
        <w:numPr>
          <w:ilvl w:val="3"/>
          <w:numId w:val="40"/>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6" w:anchor="dst100029" w:history="1">
        <w:r w:rsidRPr="00807942">
          <w:rPr>
            <w:rFonts w:ascii="Times New Roman" w:eastAsia="Times New Roman" w:hAnsi="Times New Roman" w:cs="Times New Roman"/>
            <w:sz w:val="28"/>
            <w:szCs w:val="28"/>
            <w:shd w:val="clear" w:color="auto" w:fill="FFFFFF"/>
          </w:rPr>
          <w:t>частью 1</w:t>
        </w:r>
      </w:hyperlink>
      <w:r w:rsidRPr="00807942">
        <w:rPr>
          <w:rFonts w:ascii="Times New Roman" w:eastAsia="Times New Roman" w:hAnsi="Times New Roman" w:cs="Times New Roman"/>
          <w:sz w:val="28"/>
          <w:szCs w:val="28"/>
        </w:rPr>
        <w:t xml:space="preserve"> настоящей статьи</w:t>
      </w:r>
      <w:r w:rsidRPr="00807942">
        <w:rPr>
          <w:rFonts w:ascii="Times New Roman" w:eastAsia="Times New Roman" w:hAnsi="Times New Roman" w:cs="Times New Roman"/>
          <w:sz w:val="28"/>
          <w:szCs w:val="28"/>
          <w:shd w:val="clear" w:color="auto" w:fill="FFFFFF"/>
        </w:rPr>
        <w:t>, запрещается:</w:t>
      </w:r>
    </w:p>
    <w:p w:rsidR="00807942" w:rsidRPr="00807942" w:rsidRDefault="00807942" w:rsidP="00533B19">
      <w:pPr>
        <w:numPr>
          <w:ilvl w:val="0"/>
          <w:numId w:val="42"/>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807942" w:rsidRPr="00807942" w:rsidRDefault="00807942" w:rsidP="00533B19">
      <w:pPr>
        <w:numPr>
          <w:ilvl w:val="0"/>
          <w:numId w:val="42"/>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w:t>
      </w:r>
      <w:r w:rsidRPr="00807942">
        <w:rPr>
          <w:rFonts w:ascii="Times New Roman" w:eastAsia="Times New Roman" w:hAnsi="Times New Roman" w:cs="Times New Roman"/>
          <w:sz w:val="28"/>
          <w:szCs w:val="28"/>
          <w:shd w:val="clear" w:color="auto" w:fill="FFFFFF"/>
        </w:rPr>
        <w:lastRenderedPageBreak/>
        <w:t>людей, не занятых выполнением разрешенных в установленном порядке работ (в охранных зонах воздушных линий электропередачи);</w:t>
      </w:r>
    </w:p>
    <w:p w:rsidR="00807942" w:rsidRPr="00807942" w:rsidRDefault="00807942" w:rsidP="00533B19">
      <w:pPr>
        <w:numPr>
          <w:ilvl w:val="0"/>
          <w:numId w:val="42"/>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07942" w:rsidRPr="00807942" w:rsidRDefault="00807942" w:rsidP="00533B19">
      <w:pPr>
        <w:numPr>
          <w:ilvl w:val="0"/>
          <w:numId w:val="42"/>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07942" w:rsidRPr="00807942" w:rsidRDefault="00807942" w:rsidP="00533B19">
      <w:pPr>
        <w:numPr>
          <w:ilvl w:val="0"/>
          <w:numId w:val="42"/>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807942" w:rsidRPr="00807942" w:rsidRDefault="00807942" w:rsidP="00533B19">
      <w:pPr>
        <w:numPr>
          <w:ilvl w:val="0"/>
          <w:numId w:val="42"/>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807942" w:rsidRPr="00807942" w:rsidRDefault="00807942" w:rsidP="00533B19">
      <w:pPr>
        <w:numPr>
          <w:ilvl w:val="0"/>
          <w:numId w:val="42"/>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устанавливать рекламные конструкции. </w:t>
      </w:r>
    </w:p>
    <w:p w:rsidR="00807942" w:rsidRPr="00807942" w:rsidRDefault="00807942" w:rsidP="00533B19">
      <w:pPr>
        <w:numPr>
          <w:ilvl w:val="0"/>
          <w:numId w:val="43"/>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В охранных зонах допускается размещение зданий и сооружений при соблюдении следующих параметров: </w:t>
      </w:r>
    </w:p>
    <w:p w:rsidR="00807942" w:rsidRPr="00807942" w:rsidRDefault="00807942" w:rsidP="00533B19">
      <w:pPr>
        <w:numPr>
          <w:ilvl w:val="0"/>
          <w:numId w:val="4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807942" w:rsidRPr="00807942" w:rsidRDefault="00807942" w:rsidP="00533B19">
      <w:pPr>
        <w:numPr>
          <w:ilvl w:val="0"/>
          <w:numId w:val="4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807942" w:rsidRPr="00807942" w:rsidRDefault="00807942" w:rsidP="00533B19">
      <w:pPr>
        <w:numPr>
          <w:ilvl w:val="0"/>
          <w:numId w:val="45"/>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1,5 метра – от выступающих частей зданий, террас и окон; </w:t>
      </w:r>
    </w:p>
    <w:p w:rsidR="00807942" w:rsidRPr="00807942" w:rsidRDefault="00807942" w:rsidP="00533B19">
      <w:pPr>
        <w:numPr>
          <w:ilvl w:val="0"/>
          <w:numId w:val="45"/>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1 метра – от глухих стен; </w:t>
      </w:r>
    </w:p>
    <w:p w:rsidR="00807942" w:rsidRPr="00807942" w:rsidRDefault="00807942" w:rsidP="00533B19">
      <w:pPr>
        <w:numPr>
          <w:ilvl w:val="0"/>
          <w:numId w:val="4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807942" w:rsidRPr="00807942" w:rsidRDefault="00807942" w:rsidP="00533B19">
      <w:pPr>
        <w:numPr>
          <w:ilvl w:val="0"/>
          <w:numId w:val="46"/>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1 метра – от выступающих частей зданий, террас и окон; </w:t>
      </w:r>
    </w:p>
    <w:p w:rsidR="00807942" w:rsidRPr="00807942" w:rsidRDefault="00807942" w:rsidP="00533B19">
      <w:pPr>
        <w:numPr>
          <w:ilvl w:val="0"/>
          <w:numId w:val="46"/>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0,2 метра – от глухих стен зданий, сооружений; </w:t>
      </w:r>
    </w:p>
    <w:p w:rsidR="00807942" w:rsidRPr="00807942" w:rsidRDefault="00807942" w:rsidP="00533B19">
      <w:pPr>
        <w:numPr>
          <w:ilvl w:val="0"/>
          <w:numId w:val="4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lastRenderedPageBreak/>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807942" w:rsidRPr="00807942" w:rsidRDefault="00807942" w:rsidP="00533B19">
      <w:pPr>
        <w:numPr>
          <w:ilvl w:val="0"/>
          <w:numId w:val="4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807942" w:rsidRPr="00807942" w:rsidRDefault="00807942" w:rsidP="00533B19">
      <w:pPr>
        <w:numPr>
          <w:ilvl w:val="0"/>
          <w:numId w:val="47"/>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2 метров – при проектном номинальном классе напряжения до 20 кВ; </w:t>
      </w:r>
    </w:p>
    <w:p w:rsidR="00807942" w:rsidRPr="00807942" w:rsidRDefault="00807942" w:rsidP="00533B19">
      <w:pPr>
        <w:numPr>
          <w:ilvl w:val="0"/>
          <w:numId w:val="47"/>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4 метров – при проектном номинальном классе напряжения 35 – 110 кВ; </w:t>
      </w:r>
    </w:p>
    <w:p w:rsidR="00807942" w:rsidRPr="00807942" w:rsidRDefault="00807942" w:rsidP="00533B19">
      <w:pPr>
        <w:numPr>
          <w:ilvl w:val="0"/>
          <w:numId w:val="47"/>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5 метров – при проектном номинальном классе напряжения 150 кВ; </w:t>
      </w:r>
    </w:p>
    <w:p w:rsidR="00807942" w:rsidRPr="00807942" w:rsidRDefault="00807942" w:rsidP="00533B19">
      <w:pPr>
        <w:numPr>
          <w:ilvl w:val="0"/>
          <w:numId w:val="47"/>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6 метров – при проектном номинальном классе напряжения 220 кВ; </w:t>
      </w:r>
    </w:p>
    <w:p w:rsidR="00807942" w:rsidRPr="00807942" w:rsidRDefault="00807942" w:rsidP="00533B19">
      <w:pPr>
        <w:numPr>
          <w:ilvl w:val="0"/>
          <w:numId w:val="47"/>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807942" w:rsidRPr="00807942" w:rsidRDefault="00807942" w:rsidP="00533B19">
      <w:pPr>
        <w:numPr>
          <w:ilvl w:val="0"/>
          <w:numId w:val="47"/>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807942" w:rsidRPr="00807942" w:rsidRDefault="00807942" w:rsidP="00533B19">
      <w:pPr>
        <w:numPr>
          <w:ilvl w:val="0"/>
          <w:numId w:val="47"/>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807942" w:rsidRPr="00807942" w:rsidRDefault="00807942" w:rsidP="00533B19">
      <w:pPr>
        <w:numPr>
          <w:ilvl w:val="0"/>
          <w:numId w:val="4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807942" w:rsidRPr="00807942" w:rsidRDefault="00807942" w:rsidP="00533B19">
      <w:pPr>
        <w:numPr>
          <w:ilvl w:val="0"/>
          <w:numId w:val="48"/>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807942" w:rsidRPr="00807942" w:rsidRDefault="00807942" w:rsidP="00533B19">
      <w:pPr>
        <w:numPr>
          <w:ilvl w:val="0"/>
          <w:numId w:val="49"/>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3 метров – при проектном номинальном классе напряжения до 35 кВ; </w:t>
      </w:r>
    </w:p>
    <w:p w:rsidR="00807942" w:rsidRPr="00807942" w:rsidRDefault="00807942" w:rsidP="00533B19">
      <w:pPr>
        <w:numPr>
          <w:ilvl w:val="0"/>
          <w:numId w:val="49"/>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4 метров – при проектном номинальном классе напряжения 110 кВ; </w:t>
      </w:r>
    </w:p>
    <w:p w:rsidR="00807942" w:rsidRPr="00807942" w:rsidRDefault="00807942" w:rsidP="00533B19">
      <w:pPr>
        <w:numPr>
          <w:ilvl w:val="0"/>
          <w:numId w:val="49"/>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lastRenderedPageBreak/>
        <w:t xml:space="preserve">4 метров – при проектном номинальном классе напряжения 150 кВ; </w:t>
      </w:r>
    </w:p>
    <w:p w:rsidR="00807942" w:rsidRPr="00807942" w:rsidRDefault="00807942" w:rsidP="00533B19">
      <w:pPr>
        <w:numPr>
          <w:ilvl w:val="0"/>
          <w:numId w:val="49"/>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5 метров – при проектном номинальном классе напряжения 220 кВ; </w:t>
      </w:r>
    </w:p>
    <w:p w:rsidR="00807942" w:rsidRPr="00807942" w:rsidRDefault="00807942" w:rsidP="00533B19">
      <w:pPr>
        <w:numPr>
          <w:ilvl w:val="0"/>
          <w:numId w:val="49"/>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7,5 метра – при проектном номинальном классе напряжения 330 – 400 кВ; </w:t>
      </w:r>
    </w:p>
    <w:p w:rsidR="00807942" w:rsidRPr="00807942" w:rsidRDefault="00807942" w:rsidP="00533B19">
      <w:pPr>
        <w:numPr>
          <w:ilvl w:val="0"/>
          <w:numId w:val="49"/>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8 метров – при проектном номинальном классе напряжения 500 кВ; </w:t>
      </w:r>
    </w:p>
    <w:p w:rsidR="00807942" w:rsidRPr="00807942" w:rsidRDefault="00807942" w:rsidP="00533B19">
      <w:pPr>
        <w:numPr>
          <w:ilvl w:val="0"/>
          <w:numId w:val="49"/>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12 метров – при проектном номинальном классе напряжения 750 кВ; </w:t>
      </w:r>
    </w:p>
    <w:p w:rsidR="00807942" w:rsidRPr="00807942" w:rsidRDefault="00807942" w:rsidP="00533B19">
      <w:pPr>
        <w:numPr>
          <w:ilvl w:val="0"/>
          <w:numId w:val="48"/>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807942" w:rsidRPr="00807942" w:rsidRDefault="00807942" w:rsidP="00533B19">
      <w:pPr>
        <w:numPr>
          <w:ilvl w:val="0"/>
          <w:numId w:val="50"/>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3 метров – при проектном номинальном классе напряжения до 35 кВ; </w:t>
      </w:r>
    </w:p>
    <w:p w:rsidR="00807942" w:rsidRPr="00807942" w:rsidRDefault="00807942" w:rsidP="00533B19">
      <w:pPr>
        <w:numPr>
          <w:ilvl w:val="0"/>
          <w:numId w:val="50"/>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4 метров – при проектном номинальном классе напряжения 110 кВ; </w:t>
      </w:r>
    </w:p>
    <w:p w:rsidR="00807942" w:rsidRPr="00807942" w:rsidRDefault="00807942" w:rsidP="00533B19">
      <w:pPr>
        <w:numPr>
          <w:ilvl w:val="0"/>
          <w:numId w:val="50"/>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4 метров – при проектном номинальном классе напряжения 150 кВ; </w:t>
      </w:r>
    </w:p>
    <w:p w:rsidR="00807942" w:rsidRPr="00807942" w:rsidRDefault="00807942" w:rsidP="00533B19">
      <w:pPr>
        <w:numPr>
          <w:ilvl w:val="0"/>
          <w:numId w:val="50"/>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4 метров – при проектном номинальном классе напряжения 220 кВ; </w:t>
      </w:r>
    </w:p>
    <w:p w:rsidR="00807942" w:rsidRPr="00807942" w:rsidRDefault="00807942" w:rsidP="00533B19">
      <w:pPr>
        <w:numPr>
          <w:ilvl w:val="0"/>
          <w:numId w:val="50"/>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5 метров – при проектном номинальном классе напряжения 330 – 400 кВ; </w:t>
      </w:r>
    </w:p>
    <w:p w:rsidR="00807942" w:rsidRPr="00807942" w:rsidRDefault="00807942" w:rsidP="00533B19">
      <w:pPr>
        <w:numPr>
          <w:ilvl w:val="0"/>
          <w:numId w:val="50"/>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5 метров – при проектном номинальном классе напряжения 500 кВ; </w:t>
      </w:r>
    </w:p>
    <w:p w:rsidR="00807942" w:rsidRPr="00807942" w:rsidRDefault="00807942" w:rsidP="00533B19">
      <w:pPr>
        <w:numPr>
          <w:ilvl w:val="0"/>
          <w:numId w:val="48"/>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807942" w:rsidRPr="00807942" w:rsidRDefault="00807942" w:rsidP="00533B19">
      <w:pPr>
        <w:numPr>
          <w:ilvl w:val="0"/>
          <w:numId w:val="51"/>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7,5 метра – при проектном номинальном классе напряжения до 35 кВ; </w:t>
      </w:r>
    </w:p>
    <w:p w:rsidR="00807942" w:rsidRPr="00807942" w:rsidRDefault="00807942" w:rsidP="00533B19">
      <w:pPr>
        <w:numPr>
          <w:ilvl w:val="0"/>
          <w:numId w:val="51"/>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7,5 метра – при проектном номинальном классе напряжения 110 кВ; </w:t>
      </w:r>
    </w:p>
    <w:p w:rsidR="00807942" w:rsidRPr="00807942" w:rsidRDefault="00807942" w:rsidP="00533B19">
      <w:pPr>
        <w:numPr>
          <w:ilvl w:val="0"/>
          <w:numId w:val="51"/>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8 метров – при проектном номинальном классе напряжения 150 кВ; </w:t>
      </w:r>
    </w:p>
    <w:p w:rsidR="00807942" w:rsidRPr="00807942" w:rsidRDefault="00807942" w:rsidP="00533B19">
      <w:pPr>
        <w:numPr>
          <w:ilvl w:val="0"/>
          <w:numId w:val="51"/>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8,5 метра – при проектном номинальном классе напряжения 220 кВ; </w:t>
      </w:r>
    </w:p>
    <w:p w:rsidR="00807942" w:rsidRPr="00807942" w:rsidRDefault="00807942" w:rsidP="00533B19">
      <w:pPr>
        <w:numPr>
          <w:ilvl w:val="0"/>
          <w:numId w:val="51"/>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9 метров – при проектном номинальном классе напряжения 330 – 400 кВ; </w:t>
      </w:r>
    </w:p>
    <w:p w:rsidR="00807942" w:rsidRPr="00807942" w:rsidRDefault="00807942" w:rsidP="00533B19">
      <w:pPr>
        <w:numPr>
          <w:ilvl w:val="0"/>
          <w:numId w:val="51"/>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9,5 метра – при проектном номинальном классе напряжения 500 кВ; </w:t>
      </w:r>
    </w:p>
    <w:p w:rsidR="00807942" w:rsidRPr="00807942" w:rsidRDefault="00807942" w:rsidP="00533B19">
      <w:pPr>
        <w:numPr>
          <w:ilvl w:val="0"/>
          <w:numId w:val="51"/>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12 метров – при проектном номинальном классе напряжения 750 кВ; </w:t>
      </w:r>
    </w:p>
    <w:p w:rsidR="00807942" w:rsidRPr="00807942" w:rsidRDefault="00807942" w:rsidP="00533B19">
      <w:pPr>
        <w:numPr>
          <w:ilvl w:val="0"/>
          <w:numId w:val="48"/>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807942" w:rsidRPr="00807942" w:rsidRDefault="00807942" w:rsidP="00533B19">
      <w:pPr>
        <w:numPr>
          <w:ilvl w:val="0"/>
          <w:numId w:val="52"/>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7 метров – при проектном номинальном классе напряжения до 35 кВ; </w:t>
      </w:r>
    </w:p>
    <w:p w:rsidR="00807942" w:rsidRPr="00807942" w:rsidRDefault="00807942" w:rsidP="00533B19">
      <w:pPr>
        <w:numPr>
          <w:ilvl w:val="0"/>
          <w:numId w:val="52"/>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7 метров – при проектном номинальном классе напряжения 110 кВ; </w:t>
      </w:r>
    </w:p>
    <w:p w:rsidR="00807942" w:rsidRPr="00807942" w:rsidRDefault="00807942" w:rsidP="00533B19">
      <w:pPr>
        <w:numPr>
          <w:ilvl w:val="0"/>
          <w:numId w:val="52"/>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7,5 метра – при проектном номинальном классе напряжения 150 кВ; </w:t>
      </w:r>
    </w:p>
    <w:p w:rsidR="00807942" w:rsidRPr="00807942" w:rsidRDefault="00807942" w:rsidP="00533B19">
      <w:pPr>
        <w:numPr>
          <w:ilvl w:val="0"/>
          <w:numId w:val="52"/>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8 метров – при проектном номинальном классе напряжения 220 кВ; </w:t>
      </w:r>
    </w:p>
    <w:p w:rsidR="00807942" w:rsidRPr="00807942" w:rsidRDefault="00807942" w:rsidP="00533B19">
      <w:pPr>
        <w:numPr>
          <w:ilvl w:val="0"/>
          <w:numId w:val="52"/>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8,5 метра (11 метров – в границах населенных пунктов) – при проектном номинальном классе напряжения 330 – 400 кВ; </w:t>
      </w:r>
    </w:p>
    <w:p w:rsidR="00807942" w:rsidRPr="00807942" w:rsidRDefault="00807942" w:rsidP="00533B19">
      <w:pPr>
        <w:numPr>
          <w:ilvl w:val="0"/>
          <w:numId w:val="52"/>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lastRenderedPageBreak/>
        <w:t xml:space="preserve">9,5 метра (15,5 метра – в границах населенных пунктов) – при проектном номинальном классе напряжения 500 кВ; </w:t>
      </w:r>
    </w:p>
    <w:p w:rsidR="00807942" w:rsidRPr="00807942" w:rsidRDefault="00807942" w:rsidP="00533B19">
      <w:pPr>
        <w:numPr>
          <w:ilvl w:val="0"/>
          <w:numId w:val="52"/>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16 метров (23 метров – в границах населенных пунктов) – при проектном номинальном классе напряжения 750 кВ; </w:t>
      </w:r>
    </w:p>
    <w:p w:rsidR="00807942" w:rsidRPr="00807942" w:rsidRDefault="00807942" w:rsidP="00533B19">
      <w:pPr>
        <w:numPr>
          <w:ilvl w:val="0"/>
          <w:numId w:val="48"/>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807942" w:rsidRPr="00807942" w:rsidRDefault="00807942" w:rsidP="00533B19">
      <w:pPr>
        <w:numPr>
          <w:ilvl w:val="0"/>
          <w:numId w:val="53"/>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3 метров – при проектном номинальном классе напряжения до 35 кВ; </w:t>
      </w:r>
    </w:p>
    <w:p w:rsidR="00807942" w:rsidRPr="00807942" w:rsidRDefault="00807942" w:rsidP="00533B19">
      <w:pPr>
        <w:numPr>
          <w:ilvl w:val="0"/>
          <w:numId w:val="53"/>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3 метров – при проектном номинальном классе напряжения 110 кВ; </w:t>
      </w:r>
    </w:p>
    <w:p w:rsidR="00807942" w:rsidRPr="00807942" w:rsidRDefault="00807942" w:rsidP="00533B19">
      <w:pPr>
        <w:numPr>
          <w:ilvl w:val="0"/>
          <w:numId w:val="53"/>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4 метров – при проектном номинальном классе напряжения 150 кВ; </w:t>
      </w:r>
    </w:p>
    <w:p w:rsidR="00807942" w:rsidRPr="00807942" w:rsidRDefault="00807942" w:rsidP="00533B19">
      <w:pPr>
        <w:numPr>
          <w:ilvl w:val="0"/>
          <w:numId w:val="53"/>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4 метров – при проектном номинальном классе напряжения 220 кВ; </w:t>
      </w:r>
    </w:p>
    <w:p w:rsidR="00807942" w:rsidRPr="00807942" w:rsidRDefault="00807942" w:rsidP="00533B19">
      <w:pPr>
        <w:numPr>
          <w:ilvl w:val="0"/>
          <w:numId w:val="53"/>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5 метров – при проектном номинальном классе напряжения 330 – 400 кВ; </w:t>
      </w:r>
    </w:p>
    <w:p w:rsidR="00807942" w:rsidRPr="00807942" w:rsidRDefault="00807942" w:rsidP="00533B19">
      <w:pPr>
        <w:numPr>
          <w:ilvl w:val="0"/>
          <w:numId w:val="53"/>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5 метров – при проектном номинальном классе напряжения 500 кВ; </w:t>
      </w:r>
    </w:p>
    <w:p w:rsidR="00807942" w:rsidRPr="00807942" w:rsidRDefault="00807942" w:rsidP="00533B19">
      <w:pPr>
        <w:numPr>
          <w:ilvl w:val="0"/>
          <w:numId w:val="48"/>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807942" w:rsidRPr="00807942" w:rsidRDefault="00807942" w:rsidP="00533B19">
      <w:pPr>
        <w:numPr>
          <w:ilvl w:val="0"/>
          <w:numId w:val="5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4 метров – при проектном номинальном классе напряжения до 35 кВ; </w:t>
      </w:r>
    </w:p>
    <w:p w:rsidR="00807942" w:rsidRPr="00807942" w:rsidRDefault="00807942" w:rsidP="00533B19">
      <w:pPr>
        <w:numPr>
          <w:ilvl w:val="0"/>
          <w:numId w:val="5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4 метров – при проектном номинальном классе напряжения 110 кВ; </w:t>
      </w:r>
    </w:p>
    <w:p w:rsidR="00807942" w:rsidRPr="00807942" w:rsidRDefault="00807942" w:rsidP="00533B19">
      <w:pPr>
        <w:numPr>
          <w:ilvl w:val="0"/>
          <w:numId w:val="5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4,5 метра – при проектном номинальном классе напряжения 150 кВ; </w:t>
      </w:r>
    </w:p>
    <w:p w:rsidR="00807942" w:rsidRPr="00807942" w:rsidRDefault="00807942" w:rsidP="00533B19">
      <w:pPr>
        <w:numPr>
          <w:ilvl w:val="0"/>
          <w:numId w:val="5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5 метров – при проектном номинальном классе напряжения 220 кВ; </w:t>
      </w:r>
    </w:p>
    <w:p w:rsidR="00807942" w:rsidRPr="00807942" w:rsidRDefault="00807942" w:rsidP="00533B19">
      <w:pPr>
        <w:numPr>
          <w:ilvl w:val="0"/>
          <w:numId w:val="5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6 метров – при проектном номинальном классе напряжения 330 – 400 кВ; </w:t>
      </w:r>
    </w:p>
    <w:p w:rsidR="00807942" w:rsidRPr="00807942" w:rsidRDefault="00807942" w:rsidP="00533B19">
      <w:pPr>
        <w:numPr>
          <w:ilvl w:val="0"/>
          <w:numId w:val="5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8 метров – при проектном номинальном классе напряжения 500 кВ; </w:t>
      </w:r>
    </w:p>
    <w:p w:rsidR="00807942" w:rsidRPr="00807942" w:rsidRDefault="00807942" w:rsidP="00533B19">
      <w:pPr>
        <w:numPr>
          <w:ilvl w:val="0"/>
          <w:numId w:val="5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12 метров – при проектном номинальном классе напряжения 750 кВ; </w:t>
      </w:r>
    </w:p>
    <w:p w:rsidR="00807942" w:rsidRPr="00807942" w:rsidRDefault="00807942" w:rsidP="00533B19">
      <w:pPr>
        <w:numPr>
          <w:ilvl w:val="0"/>
          <w:numId w:val="44"/>
        </w:numPr>
        <w:tabs>
          <w:tab w:val="left" w:pos="1134"/>
        </w:tabs>
        <w:spacing w:after="0" w:line="300" w:lineRule="auto"/>
        <w:ind w:left="0" w:firstLine="709"/>
        <w:contextualSpacing/>
        <w:jc w:val="both"/>
        <w:rPr>
          <w:rFonts w:ascii="Times New Roman" w:hAnsi="Times New Roman"/>
          <w:sz w:val="28"/>
          <w:szCs w:val="28"/>
        </w:rPr>
      </w:pPr>
      <w:r w:rsidRPr="00807942">
        <w:rPr>
          <w:rFonts w:ascii="Times New Roman" w:hAnsi="Times New Roman"/>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807942" w:rsidRPr="00807942" w:rsidRDefault="00807942" w:rsidP="00533B19">
      <w:pPr>
        <w:numPr>
          <w:ilvl w:val="0"/>
          <w:numId w:val="55"/>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807942" w:rsidRPr="00807942" w:rsidRDefault="00807942" w:rsidP="00533B19">
      <w:pPr>
        <w:numPr>
          <w:ilvl w:val="0"/>
          <w:numId w:val="56"/>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горные, взрывные, мелиоративные работы, в том числе связанные с временным затоплением земель;</w:t>
      </w:r>
    </w:p>
    <w:p w:rsidR="00807942" w:rsidRPr="00807942" w:rsidRDefault="00807942" w:rsidP="00533B19">
      <w:pPr>
        <w:numPr>
          <w:ilvl w:val="0"/>
          <w:numId w:val="56"/>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lastRenderedPageBreak/>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07942" w:rsidRPr="00807942" w:rsidRDefault="00807942" w:rsidP="00533B19">
      <w:pPr>
        <w:numPr>
          <w:ilvl w:val="0"/>
          <w:numId w:val="56"/>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07942" w:rsidRPr="00807942" w:rsidRDefault="00807942" w:rsidP="00533B19">
      <w:pPr>
        <w:numPr>
          <w:ilvl w:val="0"/>
          <w:numId w:val="56"/>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07942" w:rsidRPr="00807942" w:rsidRDefault="00807942" w:rsidP="00533B19">
      <w:pPr>
        <w:numPr>
          <w:ilvl w:val="0"/>
          <w:numId w:val="56"/>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07942" w:rsidRPr="00807942" w:rsidRDefault="00807942" w:rsidP="00533B19">
      <w:pPr>
        <w:numPr>
          <w:ilvl w:val="0"/>
          <w:numId w:val="56"/>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07942" w:rsidRPr="00807942" w:rsidRDefault="00807942" w:rsidP="00533B19">
      <w:pPr>
        <w:numPr>
          <w:ilvl w:val="0"/>
          <w:numId w:val="56"/>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07942" w:rsidRPr="00807942" w:rsidRDefault="00807942" w:rsidP="00533B19">
      <w:pPr>
        <w:numPr>
          <w:ilvl w:val="0"/>
          <w:numId w:val="56"/>
        </w:numPr>
        <w:shd w:val="clear" w:color="auto" w:fill="FFFFFF"/>
        <w:tabs>
          <w:tab w:val="left" w:pos="1134"/>
        </w:tabs>
        <w:suppressAutoHyphens/>
        <w:spacing w:after="0" w:line="300" w:lineRule="auto"/>
        <w:ind w:left="0" w:firstLine="709"/>
        <w:jc w:val="both"/>
        <w:rPr>
          <w:rFonts w:ascii="Times New Roman" w:eastAsia="Times New Roman" w:hAnsi="Times New Roman" w:cs="Times New Roman"/>
          <w:sz w:val="28"/>
          <w:szCs w:val="28"/>
          <w:shd w:val="clear" w:color="auto" w:fill="FFFFFF"/>
        </w:rPr>
      </w:pPr>
      <w:r w:rsidRPr="00807942">
        <w:rPr>
          <w:rFonts w:ascii="Times New Roman" w:eastAsia="Times New Roman" w:hAnsi="Times New Roman" w:cs="Times New Roman"/>
          <w:sz w:val="28"/>
          <w:szCs w:val="28"/>
          <w:shd w:val="clear" w:color="auto" w:fill="FFFFFF"/>
        </w:rPr>
        <w:t>посадка и вырубка деревьев и кустарников.</w:t>
      </w:r>
    </w:p>
    <w:p w:rsidR="0041379E" w:rsidRPr="00AA0374" w:rsidRDefault="0041379E" w:rsidP="0041379E">
      <w:pPr>
        <w:spacing w:after="0" w:line="300" w:lineRule="auto"/>
        <w:ind w:firstLine="709"/>
        <w:jc w:val="both"/>
        <w:rPr>
          <w:rFonts w:ascii="Times New Roman" w:hAnsi="Times New Roman" w:cs="Times New Roman"/>
          <w:color w:val="FF0000"/>
          <w:sz w:val="28"/>
          <w:szCs w:val="28"/>
        </w:rPr>
      </w:pPr>
    </w:p>
    <w:p w:rsidR="0041379E" w:rsidRPr="0090300B" w:rsidRDefault="0041379E" w:rsidP="00533B19">
      <w:pPr>
        <w:pStyle w:val="af8"/>
        <w:numPr>
          <w:ilvl w:val="2"/>
          <w:numId w:val="57"/>
        </w:numPr>
        <w:tabs>
          <w:tab w:val="left" w:pos="1560"/>
          <w:tab w:val="left" w:pos="1701"/>
          <w:tab w:val="num" w:pos="6173"/>
        </w:tabs>
        <w:spacing w:after="0" w:line="300" w:lineRule="auto"/>
        <w:ind w:left="0" w:firstLine="709"/>
        <w:outlineLvl w:val="1"/>
      </w:pPr>
      <w:bookmarkStart w:id="126" w:name="_Toc48219298"/>
      <w:bookmarkStart w:id="127" w:name="_Toc51330790"/>
      <w:bookmarkStart w:id="128" w:name="_Toc99539828"/>
      <w:bookmarkStart w:id="129" w:name="_Toc184368342"/>
      <w:r w:rsidRPr="0090300B">
        <w:t xml:space="preserve">Охранные зоны </w:t>
      </w:r>
      <w:bookmarkEnd w:id="126"/>
      <w:bookmarkEnd w:id="127"/>
      <w:r w:rsidRPr="0090300B">
        <w:t>линий и сооружений связи</w:t>
      </w:r>
      <w:bookmarkEnd w:id="128"/>
      <w:bookmarkEnd w:id="129"/>
    </w:p>
    <w:p w:rsidR="0041379E" w:rsidRPr="0090300B" w:rsidRDefault="0041379E" w:rsidP="00D41C59">
      <w:pPr>
        <w:pStyle w:val="afa"/>
        <w:tabs>
          <w:tab w:val="left" w:pos="1701"/>
        </w:tabs>
        <w:spacing w:line="300" w:lineRule="auto"/>
        <w:ind w:firstLine="709"/>
        <w:rPr>
          <w:rFonts w:eastAsiaTheme="minorEastAsia"/>
          <w:b w:val="0"/>
          <w:color w:val="auto"/>
          <w:szCs w:val="24"/>
          <w:shd w:val="clear" w:color="auto" w:fill="FFFFFF"/>
        </w:rPr>
      </w:pPr>
      <w:r w:rsidRPr="0090300B">
        <w:rPr>
          <w:rFonts w:eastAsiaTheme="minorEastAsia"/>
          <w:b w:val="0"/>
          <w:color w:val="auto"/>
          <w:szCs w:val="24"/>
          <w:shd w:val="clear" w:color="auto" w:fill="FFFFFF"/>
        </w:rPr>
        <w:t>Охранные зоны линий и сооружений связи устанавливаются в связи с Постановлением Правительства РФ от 9 июня 1995</w:t>
      </w:r>
      <w:r w:rsidR="00A46B22">
        <w:rPr>
          <w:rFonts w:eastAsiaTheme="minorEastAsia"/>
          <w:b w:val="0"/>
          <w:color w:val="auto"/>
          <w:szCs w:val="24"/>
          <w:shd w:val="clear" w:color="auto" w:fill="FFFFFF"/>
        </w:rPr>
        <w:t> </w:t>
      </w:r>
      <w:r w:rsidRPr="0090300B">
        <w:rPr>
          <w:rFonts w:eastAsiaTheme="minorEastAsia"/>
          <w:b w:val="0"/>
          <w:color w:val="auto"/>
          <w:szCs w:val="24"/>
          <w:shd w:val="clear" w:color="auto" w:fill="FFFFFF"/>
        </w:rPr>
        <w:t>г. №</w:t>
      </w:r>
      <w:r w:rsidR="00A46B22">
        <w:rPr>
          <w:rFonts w:eastAsiaTheme="minorEastAsia"/>
          <w:b w:val="0"/>
          <w:color w:val="auto"/>
          <w:szCs w:val="24"/>
          <w:shd w:val="clear" w:color="auto" w:fill="FFFFFF"/>
        </w:rPr>
        <w:t> </w:t>
      </w:r>
      <w:r w:rsidRPr="0090300B">
        <w:rPr>
          <w:rFonts w:eastAsiaTheme="minorEastAsia"/>
          <w:b w:val="0"/>
          <w:color w:val="auto"/>
          <w:szCs w:val="24"/>
          <w:shd w:val="clear" w:color="auto" w:fill="FFFFFF"/>
        </w:rPr>
        <w:t>578</w:t>
      </w:r>
      <w:r w:rsidRPr="0090300B">
        <w:rPr>
          <w:rFonts w:eastAsiaTheme="minorEastAsia"/>
          <w:b w:val="0"/>
          <w:color w:val="auto"/>
          <w:szCs w:val="24"/>
          <w:shd w:val="clear" w:color="auto" w:fill="FFFFFF"/>
        </w:rPr>
        <w:br/>
      </w:r>
      <w:r w:rsidR="0094567B">
        <w:rPr>
          <w:rFonts w:eastAsiaTheme="minorEastAsia"/>
          <w:b w:val="0"/>
          <w:color w:val="auto"/>
          <w:szCs w:val="24"/>
          <w:shd w:val="clear" w:color="auto" w:fill="FFFFFF"/>
        </w:rPr>
        <w:t>«</w:t>
      </w:r>
      <w:r w:rsidRPr="0090300B">
        <w:rPr>
          <w:rFonts w:eastAsiaTheme="minorEastAsia"/>
          <w:b w:val="0"/>
          <w:color w:val="auto"/>
          <w:szCs w:val="24"/>
          <w:shd w:val="clear" w:color="auto" w:fill="FFFFFF"/>
        </w:rPr>
        <w:t>Об утверждении Правил охраны линий и сооружений связи Российской Федерации</w:t>
      </w:r>
      <w:r w:rsidR="0094567B">
        <w:rPr>
          <w:rFonts w:eastAsiaTheme="minorEastAsia"/>
          <w:b w:val="0"/>
          <w:color w:val="auto"/>
          <w:szCs w:val="24"/>
          <w:shd w:val="clear" w:color="auto" w:fill="FFFFFF"/>
        </w:rPr>
        <w:t>»</w:t>
      </w:r>
      <w:r w:rsidRPr="0090300B">
        <w:rPr>
          <w:rFonts w:eastAsiaTheme="minorEastAsia"/>
          <w:b w:val="0"/>
          <w:color w:val="auto"/>
          <w:szCs w:val="24"/>
          <w:shd w:val="clear" w:color="auto" w:fill="FFFFFF"/>
        </w:rPr>
        <w:t>.</w:t>
      </w:r>
    </w:p>
    <w:p w:rsidR="0041379E" w:rsidRDefault="0041379E" w:rsidP="00D41C59">
      <w:pPr>
        <w:autoSpaceDE w:val="0"/>
        <w:autoSpaceDN w:val="0"/>
        <w:adjustRightInd w:val="0"/>
        <w:spacing w:after="0" w:line="30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1379E" w:rsidRPr="00BC632F" w:rsidRDefault="0041379E" w:rsidP="00485B64">
      <w:pPr>
        <w:pStyle w:val="a7"/>
        <w:numPr>
          <w:ilvl w:val="0"/>
          <w:numId w:val="1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41379E" w:rsidRPr="00BC632F" w:rsidRDefault="0041379E" w:rsidP="00485B64">
      <w:pPr>
        <w:pStyle w:val="a7"/>
        <w:numPr>
          <w:ilvl w:val="0"/>
          <w:numId w:val="1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lastRenderedPageBreak/>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41379E" w:rsidRPr="00BC632F" w:rsidRDefault="0041379E" w:rsidP="00485B64">
      <w:pPr>
        <w:pStyle w:val="a7"/>
        <w:numPr>
          <w:ilvl w:val="0"/>
          <w:numId w:val="1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1379E" w:rsidRPr="00BC632F" w:rsidRDefault="0041379E" w:rsidP="00485B64">
      <w:pPr>
        <w:pStyle w:val="a7"/>
        <w:numPr>
          <w:ilvl w:val="0"/>
          <w:numId w:val="1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1379E" w:rsidRPr="00BC632F" w:rsidRDefault="0041379E" w:rsidP="00485B64">
      <w:pPr>
        <w:pStyle w:val="a7"/>
        <w:numPr>
          <w:ilvl w:val="0"/>
          <w:numId w:val="1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1379E" w:rsidRPr="00BC632F" w:rsidRDefault="0041379E" w:rsidP="00485B64">
      <w:pPr>
        <w:pStyle w:val="a7"/>
        <w:numPr>
          <w:ilvl w:val="0"/>
          <w:numId w:val="1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1379E" w:rsidRPr="00BC632F" w:rsidRDefault="0041379E" w:rsidP="00485B64">
      <w:pPr>
        <w:pStyle w:val="a7"/>
        <w:numPr>
          <w:ilvl w:val="0"/>
          <w:numId w:val="1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защиту подземных коммуникаций от коррозии без учета проходящих подземных кабельных линий связи.</w:t>
      </w:r>
    </w:p>
    <w:p w:rsidR="0041379E" w:rsidRPr="0090300B" w:rsidRDefault="0041379E" w:rsidP="0041379E">
      <w:pPr>
        <w:tabs>
          <w:tab w:val="left" w:pos="1134"/>
        </w:tabs>
        <w:autoSpaceDE w:val="0"/>
        <w:autoSpaceDN w:val="0"/>
        <w:adjustRightInd w:val="0"/>
        <w:spacing w:after="0" w:line="300" w:lineRule="auto"/>
        <w:ind w:firstLine="709"/>
        <w:jc w:val="both"/>
        <w:rPr>
          <w:rFonts w:ascii="Times New Roman" w:hAnsi="Times New Roman" w:cs="Times New Roman"/>
          <w:sz w:val="28"/>
          <w:szCs w:val="24"/>
          <w:shd w:val="clear" w:color="auto" w:fill="FFFFFF"/>
        </w:rPr>
      </w:pPr>
      <w:r w:rsidRPr="0090300B">
        <w:rPr>
          <w:rFonts w:ascii="Times New Roman" w:hAnsi="Times New Roman" w:cs="Times New Roman"/>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1379E" w:rsidRPr="00BC632F" w:rsidRDefault="0041379E" w:rsidP="00485B64">
      <w:pPr>
        <w:pStyle w:val="a7"/>
        <w:numPr>
          <w:ilvl w:val="0"/>
          <w:numId w:val="20"/>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w:t>
      </w:r>
      <w:r w:rsidR="00A41B6D">
        <w:rPr>
          <w:rFonts w:ascii="Times New Roman" w:hAnsi="Times New Roman" w:cs="Times New Roman"/>
          <w:sz w:val="28"/>
          <w:szCs w:val="24"/>
          <w:shd w:val="clear" w:color="auto" w:fill="FFFFFF"/>
        </w:rPr>
        <w:t>и</w:t>
      </w:r>
      <w:r w:rsidRPr="00BC632F">
        <w:rPr>
          <w:rFonts w:ascii="Times New Roman" w:hAnsi="Times New Roman" w:cs="Times New Roman"/>
          <w:sz w:val="28"/>
          <w:szCs w:val="24"/>
          <w:shd w:val="clear" w:color="auto" w:fill="FFFFFF"/>
        </w:rPr>
        <w:t xml:space="preserve"> и сооружения;</w:t>
      </w:r>
    </w:p>
    <w:p w:rsidR="0041379E" w:rsidRPr="00BC632F" w:rsidRDefault="0041379E" w:rsidP="00485B64">
      <w:pPr>
        <w:pStyle w:val="a7"/>
        <w:numPr>
          <w:ilvl w:val="0"/>
          <w:numId w:val="20"/>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 xml:space="preserve">производить засыпку трасс подземных кабельных линий связи, устраивать на этих трассах временные склады, стоки химически активных веществ и свалки </w:t>
      </w:r>
      <w:r w:rsidRPr="00BC632F">
        <w:rPr>
          <w:rFonts w:ascii="Times New Roman" w:hAnsi="Times New Roman" w:cs="Times New Roman"/>
          <w:sz w:val="28"/>
          <w:szCs w:val="24"/>
          <w:shd w:val="clear" w:color="auto" w:fill="FFFFFF"/>
        </w:rPr>
        <w:lastRenderedPageBreak/>
        <w:t>промышленных, бытовых и прочих отходов, ломать замерные, сигнальные, предупредительные знаки и телефонные колодцы;</w:t>
      </w:r>
    </w:p>
    <w:p w:rsidR="0041379E" w:rsidRPr="00BC632F" w:rsidRDefault="0041379E" w:rsidP="00485B64">
      <w:pPr>
        <w:pStyle w:val="a7"/>
        <w:numPr>
          <w:ilvl w:val="0"/>
          <w:numId w:val="20"/>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открывать двери и люки необслуживаемых усилительных</w:t>
      </w:r>
      <w:r w:rsidR="00682728">
        <w:rPr>
          <w:rFonts w:ascii="Times New Roman" w:hAnsi="Times New Roman" w:cs="Times New Roman"/>
          <w:sz w:val="28"/>
          <w:szCs w:val="24"/>
          <w:shd w:val="clear" w:color="auto" w:fill="FFFFFF"/>
        </w:rPr>
        <w:t xml:space="preserve"> </w:t>
      </w:r>
      <w:r w:rsidRPr="00BC632F">
        <w:rPr>
          <w:rFonts w:ascii="Times New Roman" w:hAnsi="Times New Roman" w:cs="Times New Roman"/>
          <w:sz w:val="28"/>
          <w:szCs w:val="24"/>
          <w:shd w:val="clear" w:color="auto" w:fill="FFFFFF"/>
        </w:rPr>
        <w:t>и регенерационных пунктов (наземных и подземных) и радиорелейных станций, кабельных колодцев телефонной канализации, распределительных шкафов</w:t>
      </w:r>
      <w:r w:rsidR="00ED67FA">
        <w:rPr>
          <w:rFonts w:ascii="Times New Roman" w:hAnsi="Times New Roman" w:cs="Times New Roman"/>
          <w:sz w:val="28"/>
          <w:szCs w:val="24"/>
          <w:shd w:val="clear" w:color="auto" w:fill="FFFFFF"/>
        </w:rPr>
        <w:t xml:space="preserve"> </w:t>
      </w:r>
      <w:r w:rsidRPr="00BC632F">
        <w:rPr>
          <w:rFonts w:ascii="Times New Roman" w:hAnsi="Times New Roman" w:cs="Times New Roman"/>
          <w:sz w:val="28"/>
          <w:szCs w:val="24"/>
          <w:shd w:val="clear" w:color="auto" w:fill="FFFFFF"/>
        </w:rPr>
        <w:t>и кабельных ящиков, а также подключаться к линиям связи (за исключением лиц, обслуживающих эти линии);</w:t>
      </w:r>
    </w:p>
    <w:p w:rsidR="0041379E" w:rsidRPr="00BC632F" w:rsidRDefault="0041379E" w:rsidP="00485B64">
      <w:pPr>
        <w:pStyle w:val="a7"/>
        <w:numPr>
          <w:ilvl w:val="0"/>
          <w:numId w:val="20"/>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огораживать трассы линий связи, препятствуя свободному доступу к ним технического персонала;</w:t>
      </w:r>
    </w:p>
    <w:p w:rsidR="0041379E" w:rsidRPr="00BC632F" w:rsidRDefault="0041379E" w:rsidP="00485B64">
      <w:pPr>
        <w:pStyle w:val="a7"/>
        <w:numPr>
          <w:ilvl w:val="0"/>
          <w:numId w:val="20"/>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самовольно подключаться к абонентской телефонной линии и линии радиофикации в целях пользования услугами связи;</w:t>
      </w:r>
    </w:p>
    <w:p w:rsidR="0041379E" w:rsidRDefault="0041379E" w:rsidP="00485B64">
      <w:pPr>
        <w:pStyle w:val="afa"/>
        <w:numPr>
          <w:ilvl w:val="0"/>
          <w:numId w:val="20"/>
        </w:numPr>
        <w:tabs>
          <w:tab w:val="left" w:pos="1134"/>
          <w:tab w:val="left" w:pos="1701"/>
        </w:tabs>
        <w:spacing w:line="300" w:lineRule="auto"/>
        <w:ind w:left="0" w:firstLine="709"/>
        <w:rPr>
          <w:rFonts w:eastAsiaTheme="minorEastAsia"/>
          <w:b w:val="0"/>
          <w:color w:val="auto"/>
          <w:szCs w:val="24"/>
          <w:shd w:val="clear" w:color="auto" w:fill="FFFFFF"/>
        </w:rPr>
      </w:pPr>
      <w:r w:rsidRPr="0090300B">
        <w:rPr>
          <w:rFonts w:eastAsiaTheme="minorEastAsia"/>
          <w:b w:val="0"/>
          <w:color w:val="auto"/>
          <w:szCs w:val="24"/>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9527FF" w:rsidRPr="00872209" w:rsidRDefault="00872209" w:rsidP="00630305">
      <w:pPr>
        <w:pStyle w:val="afa"/>
        <w:spacing w:line="300" w:lineRule="auto"/>
        <w:ind w:firstLine="709"/>
        <w:rPr>
          <w:rFonts w:eastAsiaTheme="minorEastAsia"/>
          <w:b w:val="0"/>
          <w:color w:val="auto"/>
          <w:szCs w:val="24"/>
          <w:shd w:val="clear" w:color="auto" w:fill="FFFFFF"/>
        </w:rPr>
      </w:pPr>
      <w:r w:rsidRPr="00872209">
        <w:rPr>
          <w:rFonts w:eastAsiaTheme="minorEastAsia"/>
          <w:b w:val="0"/>
          <w:color w:val="auto"/>
          <w:szCs w:val="24"/>
          <w:shd w:val="clear" w:color="auto" w:fill="FFFFFF"/>
        </w:rPr>
        <w:t>На территории МО имеется о</w:t>
      </w:r>
      <w:r w:rsidR="00630305" w:rsidRPr="00872209">
        <w:rPr>
          <w:rFonts w:eastAsiaTheme="minorEastAsia"/>
          <w:b w:val="0"/>
          <w:color w:val="auto"/>
          <w:szCs w:val="24"/>
          <w:shd w:val="clear" w:color="auto" w:fill="FFFFFF"/>
        </w:rPr>
        <w:t>хранная зона линий и сооружений связи волоконно-оптической линии связи "Подключение больниц и поликлиник к скоростному интернету участок "АТС г. Пугачев-ЛПУ с. Старая Порубежка".</w:t>
      </w:r>
    </w:p>
    <w:p w:rsidR="003B61E3" w:rsidRDefault="003B61E3" w:rsidP="00630305">
      <w:pPr>
        <w:pStyle w:val="afa"/>
        <w:spacing w:line="300" w:lineRule="auto"/>
        <w:ind w:firstLine="709"/>
        <w:rPr>
          <w:rFonts w:eastAsiaTheme="minorEastAsia"/>
          <w:b w:val="0"/>
          <w:color w:val="548DD4" w:themeColor="text2" w:themeTint="99"/>
          <w:szCs w:val="24"/>
          <w:shd w:val="clear" w:color="auto" w:fill="FFFFFF"/>
        </w:rPr>
      </w:pPr>
    </w:p>
    <w:p w:rsidR="0041379E" w:rsidRPr="00C14F1C" w:rsidRDefault="0041379E" w:rsidP="00533B19">
      <w:pPr>
        <w:pStyle w:val="af8"/>
        <w:numPr>
          <w:ilvl w:val="2"/>
          <w:numId w:val="57"/>
        </w:numPr>
        <w:tabs>
          <w:tab w:val="left" w:pos="1560"/>
          <w:tab w:val="left" w:pos="1701"/>
          <w:tab w:val="num" w:pos="6173"/>
        </w:tabs>
        <w:spacing w:after="0" w:line="300" w:lineRule="auto"/>
        <w:ind w:left="0" w:firstLine="709"/>
        <w:outlineLvl w:val="1"/>
      </w:pPr>
      <w:bookmarkStart w:id="130" w:name="_Toc99539829"/>
      <w:bookmarkStart w:id="131" w:name="_Toc184368343"/>
      <w:r w:rsidRPr="00C14F1C">
        <w:t>Охранная зона газопроводов и систем газоснабжения</w:t>
      </w:r>
      <w:bookmarkEnd w:id="130"/>
      <w:bookmarkEnd w:id="131"/>
    </w:p>
    <w:p w:rsidR="0041379E" w:rsidRPr="00C14F1C" w:rsidRDefault="0041379E" w:rsidP="00823425">
      <w:pPr>
        <w:spacing w:after="0" w:line="300" w:lineRule="auto"/>
        <w:ind w:firstLine="709"/>
        <w:jc w:val="both"/>
        <w:rPr>
          <w:rFonts w:ascii="Times New Roman" w:hAnsi="Times New Roman"/>
          <w:color w:val="000000" w:themeColor="text1"/>
          <w:sz w:val="28"/>
          <w:szCs w:val="28"/>
        </w:rPr>
      </w:pPr>
      <w:r w:rsidRPr="00C14F1C">
        <w:rPr>
          <w:rFonts w:ascii="Times New Roman" w:hAnsi="Times New Roman"/>
          <w:color w:val="000000" w:themeColor="text1"/>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41379E" w:rsidRPr="00BC632F" w:rsidRDefault="0041379E" w:rsidP="00340098">
      <w:pPr>
        <w:pStyle w:val="a7"/>
        <w:numPr>
          <w:ilvl w:val="0"/>
          <w:numId w:val="21"/>
        </w:numPr>
        <w:tabs>
          <w:tab w:val="left" w:pos="993"/>
        </w:tabs>
        <w:spacing w:after="0" w:line="300" w:lineRule="auto"/>
        <w:ind w:left="0" w:firstLine="709"/>
        <w:jc w:val="both"/>
        <w:rPr>
          <w:rFonts w:ascii="Times New Roman" w:hAnsi="Times New Roman"/>
          <w:color w:val="000000" w:themeColor="text1"/>
          <w:sz w:val="28"/>
          <w:szCs w:val="28"/>
        </w:rPr>
      </w:pPr>
      <w:bookmarkStart w:id="132" w:name="sub_71"/>
      <w:r w:rsidRPr="00BC632F">
        <w:rPr>
          <w:rFonts w:ascii="Times New Roman" w:hAnsi="Times New Roman"/>
          <w:color w:val="000000" w:themeColor="text1"/>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1379E" w:rsidRPr="00BC632F" w:rsidRDefault="0041379E" w:rsidP="00340098">
      <w:pPr>
        <w:pStyle w:val="a7"/>
        <w:numPr>
          <w:ilvl w:val="0"/>
          <w:numId w:val="21"/>
        </w:numPr>
        <w:tabs>
          <w:tab w:val="left" w:pos="993"/>
        </w:tabs>
        <w:spacing w:after="0" w:line="300" w:lineRule="auto"/>
        <w:ind w:left="0" w:firstLine="709"/>
        <w:jc w:val="both"/>
        <w:rPr>
          <w:rFonts w:ascii="Times New Roman" w:hAnsi="Times New Roman"/>
          <w:color w:val="000000" w:themeColor="text1"/>
          <w:sz w:val="28"/>
          <w:szCs w:val="28"/>
        </w:rPr>
      </w:pPr>
      <w:bookmarkStart w:id="133" w:name="sub_72"/>
      <w:bookmarkEnd w:id="132"/>
      <w:r w:rsidRPr="00BC632F">
        <w:rPr>
          <w:rFonts w:ascii="Times New Roman" w:hAnsi="Times New Roman"/>
          <w:color w:val="000000" w:themeColor="text1"/>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BC632F">
          <w:rPr>
            <w:rFonts w:ascii="Times New Roman" w:hAnsi="Times New Roman"/>
            <w:color w:val="000000" w:themeColor="text1"/>
            <w:sz w:val="28"/>
            <w:szCs w:val="28"/>
          </w:rPr>
          <w:t>трассы газопровода</w:t>
        </w:r>
      </w:hyperlink>
      <w:r w:rsidRPr="00BC632F">
        <w:rPr>
          <w:rFonts w:ascii="Times New Roman" w:hAnsi="Times New Roman"/>
          <w:color w:val="000000" w:themeColor="text1"/>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1379E" w:rsidRPr="00BC632F" w:rsidRDefault="0041379E" w:rsidP="00340098">
      <w:pPr>
        <w:pStyle w:val="a7"/>
        <w:numPr>
          <w:ilvl w:val="0"/>
          <w:numId w:val="21"/>
        </w:numPr>
        <w:tabs>
          <w:tab w:val="left" w:pos="993"/>
        </w:tabs>
        <w:spacing w:after="0" w:line="300" w:lineRule="auto"/>
        <w:ind w:left="0" w:firstLine="709"/>
        <w:jc w:val="both"/>
        <w:rPr>
          <w:rFonts w:ascii="Times New Roman" w:hAnsi="Times New Roman"/>
          <w:color w:val="000000" w:themeColor="text1"/>
          <w:sz w:val="28"/>
          <w:szCs w:val="28"/>
        </w:rPr>
      </w:pPr>
      <w:bookmarkStart w:id="134" w:name="sub_73"/>
      <w:bookmarkEnd w:id="133"/>
      <w:r w:rsidRPr="00BC632F">
        <w:rPr>
          <w:rFonts w:ascii="Times New Roman" w:hAnsi="Times New Roman"/>
          <w:color w:val="000000" w:themeColor="text1"/>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1379E" w:rsidRPr="00BC632F" w:rsidRDefault="0041379E" w:rsidP="00340098">
      <w:pPr>
        <w:pStyle w:val="a7"/>
        <w:numPr>
          <w:ilvl w:val="0"/>
          <w:numId w:val="21"/>
        </w:numPr>
        <w:tabs>
          <w:tab w:val="left" w:pos="993"/>
        </w:tabs>
        <w:spacing w:after="0" w:line="300" w:lineRule="auto"/>
        <w:ind w:left="0" w:firstLine="709"/>
        <w:jc w:val="both"/>
        <w:rPr>
          <w:rFonts w:ascii="Times New Roman" w:hAnsi="Times New Roman"/>
          <w:color w:val="000000" w:themeColor="text1"/>
          <w:sz w:val="28"/>
          <w:szCs w:val="28"/>
        </w:rPr>
      </w:pPr>
      <w:bookmarkStart w:id="135" w:name="sub_74"/>
      <w:bookmarkEnd w:id="134"/>
      <w:r w:rsidRPr="00BC632F">
        <w:rPr>
          <w:rFonts w:ascii="Times New Roman" w:hAnsi="Times New Roman"/>
          <w:color w:val="000000" w:themeColor="text1"/>
          <w:sz w:val="28"/>
          <w:szCs w:val="28"/>
        </w:rPr>
        <w:t xml:space="preserve">вокруг отдельно стоящих </w:t>
      </w:r>
      <w:hyperlink w:anchor="sub_350" w:history="1">
        <w:r w:rsidRPr="00BC632F">
          <w:rPr>
            <w:rFonts w:ascii="Times New Roman" w:hAnsi="Times New Roman"/>
            <w:color w:val="000000" w:themeColor="text1"/>
            <w:sz w:val="28"/>
            <w:szCs w:val="28"/>
          </w:rPr>
          <w:t>газорегуляторных пунктов</w:t>
        </w:r>
      </w:hyperlink>
      <w:r w:rsidRPr="00BC632F">
        <w:rPr>
          <w:rFonts w:ascii="Times New Roman" w:hAnsi="Times New Roman"/>
          <w:color w:val="000000" w:themeColor="text1"/>
          <w:sz w:val="28"/>
          <w:szCs w:val="28"/>
        </w:rPr>
        <w:t xml:space="preserve"> - в виде территории, ограниченной замкнутой линией, проведенной на расстоянии 10 метров от границ </w:t>
      </w:r>
      <w:r w:rsidRPr="00BC632F">
        <w:rPr>
          <w:rFonts w:ascii="Times New Roman" w:hAnsi="Times New Roman"/>
          <w:color w:val="000000" w:themeColor="text1"/>
          <w:sz w:val="28"/>
          <w:szCs w:val="28"/>
        </w:rPr>
        <w:lastRenderedPageBreak/>
        <w:t>этих объектов. Для газорегуляторных пунктов, пристроенных к зданиям, охранная зона не регламентируется;</w:t>
      </w:r>
    </w:p>
    <w:p w:rsidR="0041379E" w:rsidRPr="00BC632F" w:rsidRDefault="0041379E" w:rsidP="00340098">
      <w:pPr>
        <w:pStyle w:val="a7"/>
        <w:numPr>
          <w:ilvl w:val="0"/>
          <w:numId w:val="21"/>
        </w:numPr>
        <w:tabs>
          <w:tab w:val="left" w:pos="993"/>
        </w:tabs>
        <w:spacing w:after="0" w:line="300" w:lineRule="auto"/>
        <w:ind w:left="0" w:firstLine="709"/>
        <w:jc w:val="both"/>
        <w:rPr>
          <w:rFonts w:ascii="Times New Roman" w:hAnsi="Times New Roman"/>
          <w:color w:val="000000" w:themeColor="text1"/>
          <w:sz w:val="28"/>
          <w:szCs w:val="28"/>
        </w:rPr>
      </w:pPr>
      <w:bookmarkStart w:id="136" w:name="sub_75"/>
      <w:bookmarkEnd w:id="135"/>
      <w:r w:rsidRPr="00BC632F">
        <w:rPr>
          <w:rFonts w:ascii="Times New Roman" w:hAnsi="Times New Roman"/>
          <w:color w:val="000000" w:themeColor="text1"/>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1379E" w:rsidRPr="00BC632F" w:rsidRDefault="0041379E" w:rsidP="00340098">
      <w:pPr>
        <w:pStyle w:val="a7"/>
        <w:numPr>
          <w:ilvl w:val="0"/>
          <w:numId w:val="21"/>
        </w:numPr>
        <w:tabs>
          <w:tab w:val="left" w:pos="993"/>
        </w:tabs>
        <w:spacing w:after="0" w:line="300" w:lineRule="auto"/>
        <w:ind w:left="0" w:firstLine="709"/>
        <w:jc w:val="both"/>
        <w:rPr>
          <w:rFonts w:ascii="Times New Roman" w:hAnsi="Times New Roman"/>
          <w:color w:val="000000" w:themeColor="text1"/>
          <w:sz w:val="28"/>
          <w:szCs w:val="28"/>
        </w:rPr>
      </w:pPr>
      <w:bookmarkStart w:id="137" w:name="sub_76"/>
      <w:bookmarkEnd w:id="136"/>
      <w:r w:rsidRPr="00BC632F">
        <w:rPr>
          <w:rFonts w:ascii="Times New Roman" w:hAnsi="Times New Roman"/>
          <w:color w:val="000000" w:themeColor="text1"/>
          <w:sz w:val="28"/>
          <w:szCs w:val="28"/>
        </w:rPr>
        <w:t xml:space="preserve">вдоль трасс </w:t>
      </w:r>
      <w:hyperlink w:anchor="sub_320" w:history="1">
        <w:r w:rsidRPr="00BC632F">
          <w:rPr>
            <w:rFonts w:ascii="Times New Roman" w:hAnsi="Times New Roman"/>
            <w:color w:val="000000" w:themeColor="text1"/>
            <w:sz w:val="28"/>
            <w:szCs w:val="28"/>
          </w:rPr>
          <w:t>межпоселковых газопроводов</w:t>
        </w:r>
      </w:hyperlink>
      <w:r w:rsidRPr="00BC632F">
        <w:rPr>
          <w:rFonts w:ascii="Times New Roman" w:hAnsi="Times New Roman"/>
          <w:color w:val="000000" w:themeColor="text1"/>
          <w:sz w:val="28"/>
          <w:szCs w:val="28"/>
        </w:rPr>
        <w:t>, проходящих по лесам и древесно-кустарниковой растительности, - в виде просек шириной 6 метров,</w:t>
      </w:r>
      <w:r w:rsidR="00682728">
        <w:rPr>
          <w:rFonts w:ascii="Times New Roman" w:hAnsi="Times New Roman"/>
          <w:color w:val="000000" w:themeColor="text1"/>
          <w:sz w:val="28"/>
          <w:szCs w:val="28"/>
        </w:rPr>
        <w:t xml:space="preserve"> </w:t>
      </w:r>
      <w:r w:rsidRPr="00BC632F">
        <w:rPr>
          <w:rFonts w:ascii="Times New Roman" w:hAnsi="Times New Roman"/>
          <w:color w:val="000000" w:themeColor="text1"/>
          <w:sz w:val="28"/>
          <w:szCs w:val="28"/>
        </w:rPr>
        <w:t>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37"/>
    <w:p w:rsidR="0041379E" w:rsidRPr="00BC632F" w:rsidRDefault="00BC632F" w:rsidP="00340098">
      <w:pPr>
        <w:pStyle w:val="a7"/>
        <w:numPr>
          <w:ilvl w:val="0"/>
          <w:numId w:val="21"/>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0041379E" w:rsidRPr="00BC632F">
        <w:rPr>
          <w:rFonts w:ascii="Times New Roman" w:hAnsi="Times New Roman"/>
          <w:color w:val="000000" w:themeColor="text1"/>
          <w:sz w:val="28"/>
          <w:szCs w:val="28"/>
        </w:rPr>
        <w:t>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1379E" w:rsidRPr="00C14F1C" w:rsidRDefault="0041379E" w:rsidP="00823425">
      <w:pPr>
        <w:autoSpaceDE w:val="0"/>
        <w:autoSpaceDN w:val="0"/>
        <w:adjustRightInd w:val="0"/>
        <w:spacing w:after="0" w:line="300" w:lineRule="auto"/>
        <w:ind w:firstLine="709"/>
        <w:jc w:val="both"/>
        <w:rPr>
          <w:rFonts w:ascii="Times New Roman" w:hAnsi="Times New Roman"/>
          <w:color w:val="000000" w:themeColor="text1"/>
          <w:sz w:val="28"/>
          <w:szCs w:val="28"/>
        </w:rPr>
      </w:pPr>
      <w:r w:rsidRPr="00C14F1C">
        <w:rPr>
          <w:rFonts w:ascii="Times New Roman" w:hAnsi="Times New Roman"/>
          <w:color w:val="000000" w:themeColor="text1"/>
          <w:sz w:val="28"/>
          <w:szCs w:val="28"/>
        </w:rPr>
        <w:t>В пределах охранной зоны запрещается:</w:t>
      </w:r>
    </w:p>
    <w:p w:rsidR="0041379E" w:rsidRPr="00BC632F" w:rsidRDefault="0041379E" w:rsidP="00A57643">
      <w:pPr>
        <w:pStyle w:val="a7"/>
        <w:numPr>
          <w:ilvl w:val="0"/>
          <w:numId w:val="2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строить объекты жилищно-гражданского и производственного назначения;</w:t>
      </w:r>
    </w:p>
    <w:p w:rsidR="0041379E" w:rsidRPr="00BC632F" w:rsidRDefault="0041379E" w:rsidP="00A57643">
      <w:pPr>
        <w:pStyle w:val="a7"/>
        <w:numPr>
          <w:ilvl w:val="0"/>
          <w:numId w:val="2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сносить и реконструировать мосты, коллекторы, автомобильные</w:t>
      </w:r>
      <w:r w:rsidR="00682728">
        <w:rPr>
          <w:rFonts w:ascii="Times New Roman" w:hAnsi="Times New Roman"/>
          <w:color w:val="000000" w:themeColor="text1"/>
          <w:sz w:val="28"/>
          <w:szCs w:val="28"/>
        </w:rPr>
        <w:t xml:space="preserve"> </w:t>
      </w:r>
      <w:r w:rsidRPr="00BC632F">
        <w:rPr>
          <w:rFonts w:ascii="Times New Roman" w:hAnsi="Times New Roman"/>
          <w:color w:val="000000" w:themeColor="text1"/>
          <w:sz w:val="28"/>
          <w:szCs w:val="28"/>
        </w:rPr>
        <w:t>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1379E" w:rsidRPr="00BC632F" w:rsidRDefault="0041379E" w:rsidP="00A57643">
      <w:pPr>
        <w:pStyle w:val="a7"/>
        <w:numPr>
          <w:ilvl w:val="0"/>
          <w:numId w:val="2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1379E" w:rsidRPr="00BC632F" w:rsidRDefault="0041379E" w:rsidP="00A57643">
      <w:pPr>
        <w:pStyle w:val="a7"/>
        <w:numPr>
          <w:ilvl w:val="0"/>
          <w:numId w:val="2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1379E" w:rsidRPr="00BC632F" w:rsidRDefault="0041379E" w:rsidP="00A57643">
      <w:pPr>
        <w:pStyle w:val="a7"/>
        <w:numPr>
          <w:ilvl w:val="0"/>
          <w:numId w:val="2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устраивать свалки и склады, разливать растворы кислот, солей, щелочей и других химически активных веществ;</w:t>
      </w:r>
    </w:p>
    <w:p w:rsidR="0041379E" w:rsidRPr="00BC632F" w:rsidRDefault="0041379E" w:rsidP="00A57643">
      <w:pPr>
        <w:pStyle w:val="a7"/>
        <w:numPr>
          <w:ilvl w:val="0"/>
          <w:numId w:val="2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1379E" w:rsidRPr="00BC632F" w:rsidRDefault="0041379E" w:rsidP="00A57643">
      <w:pPr>
        <w:pStyle w:val="a7"/>
        <w:numPr>
          <w:ilvl w:val="0"/>
          <w:numId w:val="2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разводить огонь и размещать источники огня;</w:t>
      </w:r>
    </w:p>
    <w:p w:rsidR="0041379E" w:rsidRPr="00BC632F" w:rsidRDefault="0041379E" w:rsidP="00A57643">
      <w:pPr>
        <w:pStyle w:val="a7"/>
        <w:numPr>
          <w:ilvl w:val="0"/>
          <w:numId w:val="2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41379E" w:rsidRPr="00BC632F" w:rsidRDefault="0041379E" w:rsidP="00A57643">
      <w:pPr>
        <w:pStyle w:val="a7"/>
        <w:numPr>
          <w:ilvl w:val="0"/>
          <w:numId w:val="2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lastRenderedPageBreak/>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1379E" w:rsidRPr="00BC632F" w:rsidRDefault="0041379E" w:rsidP="00A57643">
      <w:pPr>
        <w:pStyle w:val="a7"/>
        <w:numPr>
          <w:ilvl w:val="0"/>
          <w:numId w:val="2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1379E" w:rsidRPr="00BC632F" w:rsidRDefault="0041379E" w:rsidP="00A57643">
      <w:pPr>
        <w:pStyle w:val="a7"/>
        <w:numPr>
          <w:ilvl w:val="0"/>
          <w:numId w:val="2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самовольно подключаться к газораспределительным сетям.</w:t>
      </w:r>
    </w:p>
    <w:p w:rsidR="0041379E" w:rsidRPr="00AA0374" w:rsidRDefault="0041379E" w:rsidP="0041379E">
      <w:pPr>
        <w:autoSpaceDE w:val="0"/>
        <w:autoSpaceDN w:val="0"/>
        <w:adjustRightInd w:val="0"/>
        <w:spacing w:after="0" w:line="300" w:lineRule="auto"/>
        <w:ind w:firstLine="709"/>
        <w:jc w:val="both"/>
        <w:rPr>
          <w:rFonts w:ascii="Times New Roman" w:hAnsi="Times New Roman"/>
          <w:color w:val="FF0000"/>
          <w:sz w:val="28"/>
          <w:szCs w:val="28"/>
        </w:rPr>
      </w:pPr>
    </w:p>
    <w:p w:rsidR="0041379E" w:rsidRPr="00E43749" w:rsidRDefault="0041379E" w:rsidP="00533B19">
      <w:pPr>
        <w:pStyle w:val="af8"/>
        <w:numPr>
          <w:ilvl w:val="2"/>
          <w:numId w:val="57"/>
        </w:numPr>
        <w:tabs>
          <w:tab w:val="left" w:pos="1560"/>
          <w:tab w:val="left" w:pos="1701"/>
          <w:tab w:val="num" w:pos="6173"/>
        </w:tabs>
        <w:spacing w:after="0" w:line="300" w:lineRule="auto"/>
        <w:ind w:left="0" w:firstLine="709"/>
        <w:outlineLvl w:val="1"/>
      </w:pPr>
      <w:bookmarkStart w:id="138" w:name="_Toc99539830"/>
      <w:bookmarkStart w:id="139" w:name="_Toc184368344"/>
      <w:r w:rsidRPr="00E43749">
        <w:t>Санитарно-защитные зоны предприятий, сооружений и иных объектов</w:t>
      </w:r>
      <w:bookmarkEnd w:id="138"/>
      <w:bookmarkEnd w:id="139"/>
    </w:p>
    <w:p w:rsidR="0041379E" w:rsidRPr="00E43749" w:rsidRDefault="0041379E" w:rsidP="00A57643">
      <w:pPr>
        <w:pStyle w:val="a4"/>
        <w:spacing w:before="0" w:beforeAutospacing="0" w:after="0" w:afterAutospacing="0" w:line="300" w:lineRule="auto"/>
        <w:ind w:firstLine="709"/>
        <w:jc w:val="both"/>
        <w:rPr>
          <w:snapToGrid w:val="0"/>
          <w:sz w:val="28"/>
          <w:szCs w:val="28"/>
        </w:rPr>
      </w:pPr>
      <w:r w:rsidRPr="00E43749">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1379E" w:rsidRPr="00E43749" w:rsidRDefault="0041379E" w:rsidP="00A57643">
      <w:pPr>
        <w:pStyle w:val="a4"/>
        <w:numPr>
          <w:ilvl w:val="0"/>
          <w:numId w:val="7"/>
        </w:numPr>
        <w:tabs>
          <w:tab w:val="left" w:pos="993"/>
        </w:tabs>
        <w:spacing w:before="0" w:beforeAutospacing="0" w:after="0" w:afterAutospacing="0" w:line="300" w:lineRule="auto"/>
        <w:ind w:left="0" w:firstLine="709"/>
        <w:jc w:val="both"/>
        <w:rPr>
          <w:sz w:val="28"/>
          <w:szCs w:val="28"/>
        </w:rPr>
      </w:pPr>
      <w:r w:rsidRPr="00E43749">
        <w:rPr>
          <w:sz w:val="28"/>
          <w:szCs w:val="28"/>
        </w:rPr>
        <w:t>СНиП 2.07.01-89*, п. 7.8 «Градостроительство. Планировка и застройка городских и сельских поселений»;</w:t>
      </w:r>
    </w:p>
    <w:p w:rsidR="0041379E" w:rsidRPr="00E43749" w:rsidRDefault="0041379E" w:rsidP="00A57643">
      <w:pPr>
        <w:pStyle w:val="a4"/>
        <w:numPr>
          <w:ilvl w:val="0"/>
          <w:numId w:val="7"/>
        </w:numPr>
        <w:tabs>
          <w:tab w:val="left" w:pos="993"/>
        </w:tabs>
        <w:spacing w:before="0" w:beforeAutospacing="0" w:after="0" w:afterAutospacing="0" w:line="300" w:lineRule="auto"/>
        <w:ind w:left="0" w:firstLine="709"/>
        <w:jc w:val="both"/>
        <w:rPr>
          <w:sz w:val="28"/>
          <w:szCs w:val="28"/>
        </w:rPr>
      </w:pPr>
      <w:r w:rsidRPr="00E43749">
        <w:rPr>
          <w:sz w:val="28"/>
          <w:szCs w:val="28"/>
        </w:rPr>
        <w:t>СанПиН 2.2.1/2.1.1.1200-03 «Санитарно-защитные зоны и санитарная классификация предприятий, сооружений и иных объектов»;</w:t>
      </w:r>
    </w:p>
    <w:p w:rsidR="0041379E" w:rsidRPr="00E43749" w:rsidRDefault="0041379E" w:rsidP="00A57643">
      <w:pPr>
        <w:pStyle w:val="a4"/>
        <w:numPr>
          <w:ilvl w:val="0"/>
          <w:numId w:val="7"/>
        </w:numPr>
        <w:tabs>
          <w:tab w:val="left" w:pos="993"/>
        </w:tabs>
        <w:spacing w:before="0" w:beforeAutospacing="0" w:after="0" w:afterAutospacing="0" w:line="300" w:lineRule="auto"/>
        <w:ind w:left="0" w:firstLine="709"/>
        <w:jc w:val="both"/>
        <w:rPr>
          <w:sz w:val="28"/>
          <w:szCs w:val="28"/>
        </w:rPr>
      </w:pPr>
      <w:r w:rsidRPr="00E43749">
        <w:rPr>
          <w:sz w:val="28"/>
          <w:szCs w:val="28"/>
        </w:rPr>
        <w:t>СНиП 42-01-2002. «Газораспределительные системы».</w:t>
      </w:r>
    </w:p>
    <w:p w:rsidR="0041379E" w:rsidRPr="00E43749" w:rsidRDefault="0041379E" w:rsidP="00A57643">
      <w:pPr>
        <w:pStyle w:val="a4"/>
        <w:spacing w:before="0" w:beforeAutospacing="0" w:after="0" w:afterAutospacing="0" w:line="300" w:lineRule="auto"/>
        <w:ind w:firstLine="709"/>
        <w:jc w:val="both"/>
        <w:rPr>
          <w:snapToGrid w:val="0"/>
          <w:sz w:val="28"/>
          <w:szCs w:val="28"/>
        </w:rPr>
      </w:pPr>
      <w:r w:rsidRPr="00E43749">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41379E" w:rsidRPr="00E43749" w:rsidRDefault="0041379E" w:rsidP="00A57643">
      <w:pPr>
        <w:pStyle w:val="a4"/>
        <w:spacing w:before="0" w:beforeAutospacing="0" w:after="0" w:afterAutospacing="0" w:line="300" w:lineRule="auto"/>
        <w:ind w:firstLine="709"/>
        <w:jc w:val="both"/>
        <w:rPr>
          <w:snapToGrid w:val="0"/>
          <w:sz w:val="28"/>
          <w:szCs w:val="28"/>
        </w:rPr>
      </w:pPr>
      <w:r w:rsidRPr="00E43749">
        <w:rPr>
          <w:snapToGrid w:val="0"/>
          <w:sz w:val="28"/>
          <w:szCs w:val="28"/>
        </w:rPr>
        <w:t>Размеры и границы санитарно-защитной зоны определяются в проекте санитарно-защитной зоны.</w:t>
      </w:r>
    </w:p>
    <w:p w:rsidR="0041379E" w:rsidRPr="00E43749" w:rsidRDefault="0041379E" w:rsidP="00A57643">
      <w:pPr>
        <w:pStyle w:val="a4"/>
        <w:spacing w:before="0" w:beforeAutospacing="0" w:after="0" w:afterAutospacing="0" w:line="300" w:lineRule="auto"/>
        <w:ind w:firstLine="709"/>
        <w:jc w:val="both"/>
        <w:rPr>
          <w:snapToGrid w:val="0"/>
          <w:sz w:val="28"/>
          <w:szCs w:val="28"/>
        </w:rPr>
      </w:pPr>
      <w:r w:rsidRPr="00E43749">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w:t>
      </w:r>
      <w:r w:rsidR="005B12B7">
        <w:rPr>
          <w:snapToGrid w:val="0"/>
          <w:sz w:val="28"/>
          <w:szCs w:val="28"/>
        </w:rPr>
        <w:t xml:space="preserve"> </w:t>
      </w:r>
      <w:r w:rsidRPr="00E43749">
        <w:rPr>
          <w:snapToGrid w:val="0"/>
          <w:sz w:val="28"/>
          <w:szCs w:val="28"/>
        </w:rPr>
        <w:t>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w:t>
      </w:r>
      <w:r w:rsidRPr="00E43749">
        <w:rPr>
          <w:snapToGrid w:val="0"/>
          <w:sz w:val="28"/>
          <w:szCs w:val="28"/>
        </w:rPr>
        <w:lastRenderedPageBreak/>
        <w:t>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оздоровительные учреждения общего пользования.</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1379E"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w:t>
      </w:r>
      <w:r w:rsidR="00FA5402">
        <w:rPr>
          <w:snapToGrid w:val="0"/>
          <w:sz w:val="28"/>
          <w:szCs w:val="28"/>
        </w:rPr>
        <w:t>-</w:t>
      </w:r>
      <w:r w:rsidRPr="00E43749">
        <w:rPr>
          <w:snapToGrid w:val="0"/>
          <w:sz w:val="28"/>
          <w:szCs w:val="28"/>
        </w:rPr>
        <w:t xml:space="preserve">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1379E" w:rsidRPr="00E43749" w:rsidRDefault="0041379E" w:rsidP="0041379E">
      <w:pPr>
        <w:pStyle w:val="a4"/>
        <w:spacing w:before="0" w:beforeAutospacing="0" w:after="0" w:afterAutospacing="0" w:line="300" w:lineRule="auto"/>
        <w:ind w:firstLine="709"/>
        <w:jc w:val="both"/>
        <w:rPr>
          <w:snapToGrid w:val="0"/>
          <w:sz w:val="28"/>
          <w:szCs w:val="28"/>
        </w:rPr>
      </w:pPr>
    </w:p>
    <w:p w:rsidR="008767B4" w:rsidRDefault="0041379E" w:rsidP="00533B19">
      <w:pPr>
        <w:pStyle w:val="af8"/>
        <w:numPr>
          <w:ilvl w:val="2"/>
          <w:numId w:val="57"/>
        </w:numPr>
        <w:tabs>
          <w:tab w:val="left" w:pos="1560"/>
          <w:tab w:val="left" w:pos="1701"/>
          <w:tab w:val="num" w:pos="6173"/>
        </w:tabs>
        <w:spacing w:after="0" w:line="300" w:lineRule="auto"/>
        <w:ind w:left="0" w:firstLine="709"/>
        <w:outlineLvl w:val="1"/>
      </w:pPr>
      <w:bookmarkStart w:id="140" w:name="_Toc99539831"/>
      <w:bookmarkStart w:id="141" w:name="_Toc184368345"/>
      <w:r w:rsidRPr="008767B4">
        <w:t xml:space="preserve">Зона санитарной охраны источника водоснабжения </w:t>
      </w:r>
      <w:bookmarkStart w:id="142" w:name="_Toc147910839"/>
      <w:bookmarkEnd w:id="140"/>
      <w:r w:rsidR="008767B4" w:rsidRPr="00E43749">
        <w:t>(первый пояс</w:t>
      </w:r>
      <w:r w:rsidR="008767B4">
        <w:t>, второй пояс, третий пояс</w:t>
      </w:r>
      <w:r w:rsidR="008767B4" w:rsidRPr="00E43749">
        <w:t>)</w:t>
      </w:r>
      <w:bookmarkEnd w:id="141"/>
    </w:p>
    <w:bookmarkEnd w:id="142"/>
    <w:p w:rsidR="008767B4" w:rsidRPr="00FF7BCB" w:rsidRDefault="008767B4" w:rsidP="008767B4">
      <w:pPr>
        <w:tabs>
          <w:tab w:val="left" w:pos="1134"/>
        </w:tabs>
        <w:spacing w:after="0" w:line="300" w:lineRule="auto"/>
        <w:ind w:firstLine="709"/>
        <w:jc w:val="both"/>
        <w:rPr>
          <w:rFonts w:ascii="Times New Roman" w:hAnsi="Times New Roman" w:cs="Times New Roman"/>
          <w:sz w:val="28"/>
          <w:szCs w:val="28"/>
          <w:lang w:eastAsia="ar-SA" w:bidi="en-US"/>
        </w:rPr>
      </w:pPr>
      <w:r w:rsidRPr="00FF7BCB">
        <w:rPr>
          <w:rFonts w:ascii="Times New Roman" w:hAnsi="Times New Roman" w:cs="Times New Roman"/>
          <w:sz w:val="28"/>
          <w:szCs w:val="28"/>
          <w:lang w:eastAsia="ar-SA" w:bidi="en-US"/>
        </w:rPr>
        <w:t>Зоны санитарной охраны (далее-ЗСО) источников водоснабжения организуется в составе трех поясов.</w:t>
      </w:r>
    </w:p>
    <w:p w:rsidR="008767B4" w:rsidRPr="00FF7BCB" w:rsidRDefault="008767B4" w:rsidP="008767B4">
      <w:pPr>
        <w:tabs>
          <w:tab w:val="left" w:pos="1134"/>
        </w:tabs>
        <w:spacing w:after="0" w:line="300" w:lineRule="auto"/>
        <w:ind w:firstLine="709"/>
        <w:jc w:val="both"/>
        <w:rPr>
          <w:rFonts w:ascii="Times New Roman" w:eastAsia="Calibri" w:hAnsi="Times New Roman" w:cs="Times New Roman"/>
          <w:sz w:val="28"/>
          <w:szCs w:val="28"/>
          <w:lang w:eastAsia="en-US"/>
        </w:rPr>
      </w:pPr>
      <w:r w:rsidRPr="00FF7BCB">
        <w:rPr>
          <w:rFonts w:ascii="Times New Roman" w:hAnsi="Times New Roman" w:cs="Times New Roman"/>
          <w:bCs/>
          <w:color w:val="000000"/>
          <w:sz w:val="28"/>
          <w:szCs w:val="28"/>
        </w:rPr>
        <w:t>I пояс</w:t>
      </w:r>
      <w:r w:rsidRPr="00FF7BCB">
        <w:rPr>
          <w:rFonts w:ascii="Times New Roman" w:hAnsi="Times New Roman" w:cs="Times New Roman"/>
          <w:color w:val="000000"/>
          <w:sz w:val="28"/>
          <w:szCs w:val="28"/>
        </w:rPr>
        <w:t xml:space="preserve"> (строгого режима) в</w:t>
      </w:r>
      <w:r w:rsidRPr="00FF7BCB">
        <w:rPr>
          <w:rFonts w:ascii="Times New Roman" w:hAnsi="Times New Roman" w:cs="Times New Roman"/>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FF7BCB">
        <w:rPr>
          <w:rFonts w:ascii="Times New Roman" w:hAnsi="Times New Roman" w:cs="Times New Roman"/>
          <w:color w:val="000000"/>
          <w:sz w:val="28"/>
          <w:szCs w:val="28"/>
        </w:rPr>
        <w:t>.</w:t>
      </w:r>
      <w:r w:rsidRPr="00FF7BCB">
        <w:rPr>
          <w:rFonts w:ascii="Times New Roman" w:hAnsi="Times New Roman" w:cs="Times New Roman"/>
          <w:sz w:val="28"/>
          <w:szCs w:val="28"/>
        </w:rPr>
        <w:t xml:space="preserve"> </w:t>
      </w:r>
      <w:r w:rsidRPr="00FF7BCB">
        <w:rPr>
          <w:rFonts w:ascii="Times New Roman" w:eastAsia="Calibri" w:hAnsi="Times New Roman" w:cs="Times New Roman"/>
          <w:sz w:val="28"/>
          <w:szCs w:val="28"/>
          <w:lang w:eastAsia="en-US"/>
        </w:rPr>
        <w:t xml:space="preserve">Его </w:t>
      </w:r>
      <w:r w:rsidRPr="00FF7BCB">
        <w:rPr>
          <w:rFonts w:ascii="Times New Roman" w:eastAsia="Calibri" w:hAnsi="Times New Roman" w:cs="Times New Roman"/>
          <w:sz w:val="28"/>
          <w:szCs w:val="28"/>
          <w:lang w:eastAsia="en-US"/>
        </w:rPr>
        <w:lastRenderedPageBreak/>
        <w:t>назначение - защита места водозабора и водозаборных сооружений от случайного или умышленного загрязнения и повреждения.</w:t>
      </w:r>
    </w:p>
    <w:p w:rsidR="008767B4" w:rsidRPr="00FF7BCB" w:rsidRDefault="008767B4" w:rsidP="008767B4">
      <w:pPr>
        <w:tabs>
          <w:tab w:val="left" w:pos="1134"/>
        </w:tabs>
        <w:spacing w:after="0" w:line="300" w:lineRule="auto"/>
        <w:ind w:firstLine="709"/>
        <w:jc w:val="both"/>
        <w:rPr>
          <w:rFonts w:ascii="Times New Roman" w:eastAsia="Calibri" w:hAnsi="Times New Roman" w:cs="Times New Roman"/>
          <w:sz w:val="28"/>
          <w:szCs w:val="28"/>
          <w:lang w:eastAsia="en-US"/>
        </w:rPr>
      </w:pPr>
      <w:r w:rsidRPr="00FF7BCB">
        <w:rPr>
          <w:rFonts w:ascii="Times New Roman" w:eastAsia="Calibri" w:hAnsi="Times New Roman" w:cs="Times New Roman"/>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71E80" w:rsidRPr="00FF7BCB" w:rsidRDefault="00E71E80" w:rsidP="00E71E80">
      <w:pPr>
        <w:autoSpaceDE w:val="0"/>
        <w:autoSpaceDN w:val="0"/>
        <w:adjustRightInd w:val="0"/>
        <w:spacing w:after="0" w:line="300" w:lineRule="auto"/>
        <w:ind w:firstLine="709"/>
        <w:jc w:val="both"/>
        <w:rPr>
          <w:rFonts w:ascii="Times New Roman" w:hAnsi="Times New Roman" w:cs="Times New Roman"/>
          <w:color w:val="38393D"/>
          <w:sz w:val="26"/>
          <w:szCs w:val="26"/>
        </w:rPr>
      </w:pPr>
      <w:r w:rsidRPr="00FF7BCB">
        <w:rPr>
          <w:rFonts w:ascii="Times New Roman" w:hAnsi="Times New Roman" w:cs="Times New Roman"/>
          <w:sz w:val="28"/>
          <w:szCs w:val="28"/>
        </w:rPr>
        <w:t>На территории первого пояса ЗСО: а) здания должны быть оборудованы канализацией с отведением сточных вод на местные очистные сооружения. При отсутствии канализации должны устраиваться водонепроницаемые выгребы, расположенные в местах, исключающих загрязнение территории первого пояса ЗСО при вывозе нечистот, б) должны быть обеспечено отведение поверхностных вод за пределы первого пояса. в) запрещается: посадка высокоствольных деревьев; все виды строительства, за исключением реконструкции или расширения основных водопроводных сооружений; размещение жилых и общественных зданий, проживание людей, в том числе работающих на водопроводе; прокладка трубопроводов различного назначения, за исключением трубопроводов, обслуживающих водопроводные сооружения; применение ядохимикатов и удобрений</w:t>
      </w:r>
      <w:r w:rsidRPr="00FF7BCB">
        <w:rPr>
          <w:rFonts w:ascii="Times New Roman CYR" w:hAnsi="Times New Roman CYR" w:cs="Times New Roman CYR"/>
          <w:color w:val="38393D"/>
          <w:sz w:val="26"/>
          <w:szCs w:val="26"/>
        </w:rPr>
        <w:t xml:space="preserve">. </w:t>
      </w:r>
    </w:p>
    <w:p w:rsidR="008767B4" w:rsidRPr="00FF7BCB" w:rsidRDefault="008767B4" w:rsidP="008767B4">
      <w:pPr>
        <w:tabs>
          <w:tab w:val="left" w:pos="1134"/>
        </w:tabs>
        <w:spacing w:after="0" w:line="300" w:lineRule="auto"/>
        <w:ind w:firstLine="709"/>
        <w:jc w:val="both"/>
        <w:rPr>
          <w:rFonts w:ascii="Times New Roman" w:eastAsia="Times New Roman" w:hAnsi="Times New Roman" w:cs="Times New Roman"/>
          <w:sz w:val="28"/>
          <w:szCs w:val="28"/>
        </w:rPr>
      </w:pPr>
      <w:r w:rsidRPr="00FF7BCB">
        <w:rPr>
          <w:rFonts w:ascii="Times New Roman" w:hAnsi="Times New Roman" w:cs="Times New Roman"/>
          <w:bCs/>
          <w:sz w:val="28"/>
          <w:szCs w:val="28"/>
        </w:rPr>
        <w:t>II и III пояс</w:t>
      </w:r>
      <w:r w:rsidRPr="00FF7BCB">
        <w:rPr>
          <w:rFonts w:ascii="Times New Roman" w:hAnsi="Times New Roman" w:cs="Times New Roman"/>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8767B4" w:rsidRPr="00FF7BCB" w:rsidRDefault="008767B4" w:rsidP="008767B4">
      <w:pPr>
        <w:tabs>
          <w:tab w:val="left" w:pos="1134"/>
        </w:tabs>
        <w:spacing w:after="0" w:line="300" w:lineRule="auto"/>
        <w:ind w:firstLine="709"/>
        <w:jc w:val="both"/>
        <w:rPr>
          <w:rFonts w:ascii="Times New Roman" w:eastAsia="Calibri" w:hAnsi="Times New Roman" w:cs="Times New Roman"/>
          <w:sz w:val="28"/>
          <w:szCs w:val="28"/>
          <w:lang w:eastAsia="en-US"/>
        </w:rPr>
      </w:pPr>
      <w:r w:rsidRPr="00FF7BCB">
        <w:rPr>
          <w:rFonts w:ascii="Times New Roman" w:eastAsia="Calibri" w:hAnsi="Times New Roman" w:cs="Times New Roman"/>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w:t>
      </w:r>
      <w:r w:rsidR="00FF7BCB" w:rsidRPr="00FF7BCB">
        <w:rPr>
          <w:rFonts w:ascii="Times New Roman" w:eastAsia="Calibri" w:hAnsi="Times New Roman" w:cs="Times New Roman"/>
          <w:color w:val="000000"/>
          <w:sz w:val="28"/>
          <w:szCs w:val="28"/>
          <w:lang w:eastAsia="en-US"/>
        </w:rPr>
        <w:t xml:space="preserve">в соответствии с </w:t>
      </w:r>
      <w:r w:rsidR="00FF7BCB" w:rsidRPr="00FF7BCB">
        <w:rPr>
          <w:rFonts w:ascii="Times New Roman" w:eastAsia="Calibri" w:hAnsi="Times New Roman" w:cs="Times New Roman"/>
          <w:sz w:val="28"/>
          <w:szCs w:val="28"/>
          <w:lang w:eastAsia="en-US"/>
        </w:rPr>
        <w:t>СанПиНом</w:t>
      </w:r>
      <w:r w:rsidRPr="00FF7BCB">
        <w:rPr>
          <w:rFonts w:ascii="Times New Roman" w:eastAsia="Calibri" w:hAnsi="Times New Roman" w:cs="Times New Roman"/>
          <w:sz w:val="28"/>
          <w:szCs w:val="28"/>
          <w:lang w:eastAsia="en-US"/>
        </w:rPr>
        <w:t xml:space="preserve"> 2.1.4.1110-02</w:t>
      </w:r>
      <w:r w:rsidRPr="00FF7BCB">
        <w:rPr>
          <w:rFonts w:ascii="Times New Roman" w:eastAsia="Calibri" w:hAnsi="Times New Roman" w:cs="Times New Roman"/>
          <w:color w:val="000000"/>
          <w:sz w:val="28"/>
          <w:szCs w:val="28"/>
          <w:lang w:eastAsia="en-US"/>
        </w:rPr>
        <w:t xml:space="preserve"> </w:t>
      </w:r>
      <w:r w:rsidRPr="00FF7BCB">
        <w:rPr>
          <w:rFonts w:ascii="Times New Roman" w:hAnsi="Times New Roman" w:cs="Times New Roman"/>
          <w:sz w:val="28"/>
          <w:szCs w:val="28"/>
        </w:rPr>
        <w:t>«Зоны санитарной охраны источников водоснабжения и водопроводов питьевого назначения»</w:t>
      </w:r>
      <w:r w:rsidRPr="00FF7BCB">
        <w:rPr>
          <w:rFonts w:ascii="Times New Roman" w:eastAsia="Calibri" w:hAnsi="Times New Roman" w:cs="Times New Roman"/>
          <w:color w:val="000000"/>
          <w:sz w:val="28"/>
          <w:szCs w:val="28"/>
          <w:lang w:eastAsia="en-US"/>
        </w:rPr>
        <w:t>.</w:t>
      </w:r>
      <w:r w:rsidRPr="00FF7BCB">
        <w:rPr>
          <w:rFonts w:ascii="Times New Roman" w:eastAsia="Calibri" w:hAnsi="Times New Roman" w:cs="Times New Roman"/>
          <w:sz w:val="28"/>
          <w:szCs w:val="28"/>
          <w:lang w:eastAsia="en-US"/>
        </w:rPr>
        <w:t xml:space="preserve"> </w:t>
      </w:r>
    </w:p>
    <w:p w:rsidR="00FF7BCB" w:rsidRDefault="00FF7BCB" w:rsidP="00FF7BCB">
      <w:pPr>
        <w:autoSpaceDE w:val="0"/>
        <w:autoSpaceDN w:val="0"/>
        <w:adjustRightInd w:val="0"/>
        <w:spacing w:after="0" w:line="300" w:lineRule="auto"/>
        <w:ind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На территории второго пояса ЗСО надлежит выполнять следующие мероприятия: </w:t>
      </w:r>
    </w:p>
    <w:p w:rsidR="00FF7BCB" w:rsidRPr="00FF7BCB" w:rsidRDefault="00FF7BCB" w:rsidP="00533B19">
      <w:pPr>
        <w:pStyle w:val="a7"/>
        <w:numPr>
          <w:ilvl w:val="0"/>
          <w:numId w:val="29"/>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благоустраивать промышленные объекты и отдельные здания, с учетом предотвращения загрязнения подземных вод с поверхности, поддерживать организацию отвода загрязненных поверхностных сточных вод; </w:t>
      </w:r>
    </w:p>
    <w:p w:rsidR="00FF7BCB" w:rsidRPr="00FF7BCB" w:rsidRDefault="00FF7BCB" w:rsidP="00533B19">
      <w:pPr>
        <w:pStyle w:val="a7"/>
        <w:numPr>
          <w:ilvl w:val="0"/>
          <w:numId w:val="29"/>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тампонаж или восстановление всех старых, недействующих, дефектных или неправильно эксплуатируемых скважин и шахтных колодцев, создающих опасность загрязнения используемого водоносного горизонта</w:t>
      </w:r>
      <w:r>
        <w:rPr>
          <w:rFonts w:ascii="Times New Roman" w:hAnsi="Times New Roman" w:cs="Times New Roman"/>
          <w:sz w:val="28"/>
          <w:szCs w:val="28"/>
        </w:rPr>
        <w:t>.</w:t>
      </w:r>
      <w:r w:rsidRPr="00FF7BCB">
        <w:rPr>
          <w:rFonts w:ascii="Times New Roman" w:hAnsi="Times New Roman" w:cs="Times New Roman"/>
          <w:sz w:val="28"/>
          <w:szCs w:val="28"/>
        </w:rPr>
        <w:t xml:space="preserve"> </w:t>
      </w:r>
    </w:p>
    <w:p w:rsidR="00FF7BCB" w:rsidRDefault="00FF7BCB" w:rsidP="00FF7BCB">
      <w:pPr>
        <w:autoSpaceDE w:val="0"/>
        <w:autoSpaceDN w:val="0"/>
        <w:adjustRightInd w:val="0"/>
        <w:spacing w:after="0" w:line="300" w:lineRule="auto"/>
        <w:ind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На территории второго пояса ЗСО запрещается: </w:t>
      </w:r>
    </w:p>
    <w:p w:rsidR="00FF7BCB" w:rsidRPr="00FF7BCB" w:rsidRDefault="00FF7BCB" w:rsidP="00533B19">
      <w:pPr>
        <w:pStyle w:val="a7"/>
        <w:numPr>
          <w:ilvl w:val="0"/>
          <w:numId w:val="2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загрязнение территорий нечистотами, мусором, навозом; </w:t>
      </w:r>
    </w:p>
    <w:p w:rsidR="00FF7BCB" w:rsidRPr="00FF7BCB" w:rsidRDefault="00FF7BCB" w:rsidP="00533B19">
      <w:pPr>
        <w:pStyle w:val="a7"/>
        <w:numPr>
          <w:ilvl w:val="0"/>
          <w:numId w:val="2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 </w:t>
      </w:r>
    </w:p>
    <w:p w:rsidR="00FF7BCB" w:rsidRPr="00FF7BCB" w:rsidRDefault="00FF7BCB" w:rsidP="00533B19">
      <w:pPr>
        <w:pStyle w:val="a7"/>
        <w:numPr>
          <w:ilvl w:val="0"/>
          <w:numId w:val="2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lastRenderedPageBreak/>
        <w:t xml:space="preserve">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 </w:t>
      </w:r>
    </w:p>
    <w:p w:rsidR="00FF7BCB" w:rsidRPr="00FF7BCB" w:rsidRDefault="00FF7BCB" w:rsidP="00533B19">
      <w:pPr>
        <w:pStyle w:val="a7"/>
        <w:numPr>
          <w:ilvl w:val="0"/>
          <w:numId w:val="2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применение удобрений и ядохимикатов; </w:t>
      </w:r>
    </w:p>
    <w:p w:rsidR="00FF7BCB" w:rsidRPr="00FF7BCB" w:rsidRDefault="00FF7BCB" w:rsidP="00533B19">
      <w:pPr>
        <w:pStyle w:val="a7"/>
        <w:numPr>
          <w:ilvl w:val="0"/>
          <w:numId w:val="2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закачка отработавших вод в подземные пласты, подземное складирование твердых отходов и разработка недр земли. </w:t>
      </w:r>
    </w:p>
    <w:p w:rsidR="00FF7BCB" w:rsidRDefault="00FF7BCB" w:rsidP="00FF7BCB">
      <w:pPr>
        <w:autoSpaceDE w:val="0"/>
        <w:autoSpaceDN w:val="0"/>
        <w:adjustRightInd w:val="0"/>
        <w:spacing w:after="0" w:line="300" w:lineRule="auto"/>
        <w:ind w:firstLine="709"/>
        <w:jc w:val="both"/>
        <w:rPr>
          <w:rFonts w:ascii="Times New Roman" w:hAnsi="Times New Roman" w:cs="Times New Roman"/>
          <w:sz w:val="28"/>
          <w:szCs w:val="28"/>
        </w:rPr>
      </w:pPr>
      <w:r w:rsidRPr="00FF7BCB">
        <w:rPr>
          <w:rFonts w:ascii="Times New Roman" w:hAnsi="Times New Roman" w:cs="Times New Roman"/>
          <w:sz w:val="28"/>
          <w:szCs w:val="28"/>
        </w:rPr>
        <w:t>На</w:t>
      </w:r>
      <w:r>
        <w:rPr>
          <w:rFonts w:ascii="Times New Roman" w:hAnsi="Times New Roman" w:cs="Times New Roman"/>
          <w:sz w:val="28"/>
          <w:szCs w:val="28"/>
        </w:rPr>
        <w:t xml:space="preserve"> территории третьего пояса ЗСО </w:t>
      </w:r>
      <w:r w:rsidRPr="00FF7BCB">
        <w:rPr>
          <w:rFonts w:ascii="Times New Roman" w:hAnsi="Times New Roman" w:cs="Times New Roman"/>
          <w:sz w:val="28"/>
          <w:szCs w:val="28"/>
        </w:rPr>
        <w:t xml:space="preserve">надлежит выполнять следующие мероприятия: </w:t>
      </w:r>
    </w:p>
    <w:p w:rsidR="00FF7BCB" w:rsidRPr="00FF7BCB" w:rsidRDefault="00FF7BCB" w:rsidP="00533B19">
      <w:pPr>
        <w:pStyle w:val="a7"/>
        <w:numPr>
          <w:ilvl w:val="0"/>
          <w:numId w:val="2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осуществлять регулирование отведения территорий для промышленных объектов, а также возможных изменений технологии промышленных объектов, связанных с повышением степени опасности загрязнения источников водоснабжения сточными водами; </w:t>
      </w:r>
    </w:p>
    <w:p w:rsidR="00FF7BCB" w:rsidRPr="00FF7BCB" w:rsidRDefault="00FF7BCB" w:rsidP="00533B19">
      <w:pPr>
        <w:pStyle w:val="a7"/>
        <w:numPr>
          <w:ilvl w:val="0"/>
          <w:numId w:val="2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тампонаж или восстановление всех старых, недействующих, дефектных или неправильно эксплуатируемых скважин и шахтных колодцев, создающих опасность загрязнения используемого водоносного горизонта; </w:t>
      </w:r>
    </w:p>
    <w:p w:rsidR="00FF7BCB" w:rsidRPr="00FF7BCB" w:rsidRDefault="00FF7BCB" w:rsidP="00533B19">
      <w:pPr>
        <w:pStyle w:val="a7"/>
        <w:numPr>
          <w:ilvl w:val="0"/>
          <w:numId w:val="2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регулирование бурения новых скважин. </w:t>
      </w:r>
    </w:p>
    <w:p w:rsidR="00FF7BCB" w:rsidRDefault="00FF7BCB" w:rsidP="00FF7BCB">
      <w:pPr>
        <w:autoSpaceDE w:val="0"/>
        <w:autoSpaceDN w:val="0"/>
        <w:adjustRightInd w:val="0"/>
        <w:spacing w:after="0" w:line="300" w:lineRule="auto"/>
        <w:ind w:firstLine="709"/>
        <w:jc w:val="both"/>
        <w:rPr>
          <w:rFonts w:ascii="Times New Roman" w:hAnsi="Times New Roman" w:cs="Times New Roman"/>
          <w:sz w:val="28"/>
          <w:szCs w:val="28"/>
        </w:rPr>
      </w:pPr>
      <w:r w:rsidRPr="00FF7BCB">
        <w:rPr>
          <w:rFonts w:ascii="Times New Roman" w:hAnsi="Times New Roman" w:cs="Times New Roman"/>
          <w:sz w:val="28"/>
          <w:szCs w:val="28"/>
        </w:rPr>
        <w:t>На</w:t>
      </w:r>
      <w:r>
        <w:rPr>
          <w:rFonts w:ascii="Times New Roman" w:hAnsi="Times New Roman" w:cs="Times New Roman"/>
          <w:sz w:val="28"/>
          <w:szCs w:val="28"/>
        </w:rPr>
        <w:t xml:space="preserve"> территории третьего пояса ЗСО</w:t>
      </w:r>
      <w:r w:rsidRPr="00FF7BCB">
        <w:rPr>
          <w:rFonts w:ascii="Times New Roman" w:hAnsi="Times New Roman" w:cs="Times New Roman"/>
          <w:sz w:val="28"/>
          <w:szCs w:val="28"/>
        </w:rPr>
        <w:t xml:space="preserve"> запрещается: </w:t>
      </w:r>
    </w:p>
    <w:p w:rsidR="00FF7BCB" w:rsidRPr="00FF7BCB" w:rsidRDefault="00FF7BCB" w:rsidP="00533B19">
      <w:pPr>
        <w:pStyle w:val="a7"/>
        <w:numPr>
          <w:ilvl w:val="0"/>
          <w:numId w:val="26"/>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 </w:t>
      </w:r>
    </w:p>
    <w:p w:rsidR="00FF7BCB" w:rsidRPr="00FF7BCB" w:rsidRDefault="00FF7BCB" w:rsidP="00533B19">
      <w:pPr>
        <w:pStyle w:val="a7"/>
        <w:numPr>
          <w:ilvl w:val="0"/>
          <w:numId w:val="26"/>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закачка отработанных вод в подземные пласты, подземное складирование твердых отходов и разработка недр земли. </w:t>
      </w:r>
    </w:p>
    <w:p w:rsidR="00FF7BCB" w:rsidRDefault="00FF7BCB" w:rsidP="00FF7BCB">
      <w:pPr>
        <w:autoSpaceDE w:val="0"/>
        <w:autoSpaceDN w:val="0"/>
        <w:adjustRightInd w:val="0"/>
        <w:spacing w:after="0" w:line="300" w:lineRule="auto"/>
        <w:ind w:firstLine="709"/>
        <w:jc w:val="both"/>
        <w:rPr>
          <w:rFonts w:ascii="Times New Roman" w:hAnsi="Times New Roman" w:cs="Times New Roman"/>
          <w:sz w:val="28"/>
          <w:szCs w:val="28"/>
        </w:rPr>
      </w:pPr>
      <w:r w:rsidRPr="00FF7BCB">
        <w:rPr>
          <w:rFonts w:ascii="Times New Roman" w:hAnsi="Times New Roman" w:cs="Times New Roman"/>
          <w:sz w:val="28"/>
          <w:szCs w:val="28"/>
        </w:rPr>
        <w:t>На территории второго и третьего пояса надлежит проводить ежегодное обследование с составлением акта обследования.</w:t>
      </w:r>
    </w:p>
    <w:p w:rsidR="00906354" w:rsidRPr="00FF7BCB" w:rsidRDefault="00906354" w:rsidP="00FF7BCB">
      <w:pPr>
        <w:autoSpaceDE w:val="0"/>
        <w:autoSpaceDN w:val="0"/>
        <w:adjustRightInd w:val="0"/>
        <w:spacing w:after="0" w:line="300" w:lineRule="auto"/>
        <w:ind w:firstLine="709"/>
        <w:jc w:val="both"/>
        <w:rPr>
          <w:rFonts w:ascii="Times New Roman" w:hAnsi="Times New Roman" w:cs="Times New Roman"/>
          <w:sz w:val="28"/>
          <w:szCs w:val="28"/>
        </w:rPr>
      </w:pPr>
    </w:p>
    <w:p w:rsidR="003500ED" w:rsidRPr="00590FD2" w:rsidRDefault="003500ED" w:rsidP="00533B19">
      <w:pPr>
        <w:pStyle w:val="2f7"/>
        <w:numPr>
          <w:ilvl w:val="1"/>
          <w:numId w:val="57"/>
        </w:numPr>
        <w:tabs>
          <w:tab w:val="clear" w:pos="6173"/>
          <w:tab w:val="left" w:pos="1560"/>
        </w:tabs>
        <w:spacing w:after="0" w:line="300" w:lineRule="auto"/>
        <w:ind w:left="0" w:firstLine="709"/>
        <w:jc w:val="both"/>
      </w:pPr>
      <w:bookmarkStart w:id="143" w:name="_Toc99539832"/>
      <w:bookmarkStart w:id="144" w:name="_Toc184368346"/>
      <w:r w:rsidRPr="00590FD2">
        <w:t>Объекты культурного наследия</w:t>
      </w:r>
      <w:bookmarkEnd w:id="143"/>
      <w:bookmarkEnd w:id="144"/>
    </w:p>
    <w:p w:rsidR="00C03FA0" w:rsidRPr="00590FD2" w:rsidRDefault="00C03FA0" w:rsidP="008F1BB5">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К объектам культурного наследия (памятникам истории и культуры) согласно Федеральному закону от </w:t>
      </w:r>
      <w:r w:rsidR="0012279C">
        <w:rPr>
          <w:rFonts w:ascii="Times New Roman" w:hAnsi="Times New Roman"/>
          <w:sz w:val="28"/>
          <w:szCs w:val="28"/>
        </w:rPr>
        <w:t>2</w:t>
      </w:r>
      <w:r w:rsidRPr="00590FD2">
        <w:rPr>
          <w:rFonts w:ascii="Times New Roman" w:hAnsi="Times New Roman"/>
          <w:sz w:val="28"/>
          <w:szCs w:val="28"/>
        </w:rPr>
        <w:t xml:space="preserve">5.06.2002 № 73-ФЗ </w:t>
      </w:r>
      <w:r w:rsidR="0094567B">
        <w:rPr>
          <w:rFonts w:ascii="Times New Roman" w:hAnsi="Times New Roman"/>
          <w:sz w:val="28"/>
          <w:szCs w:val="28"/>
        </w:rPr>
        <w:t>«</w:t>
      </w:r>
      <w:r w:rsidRPr="00590FD2">
        <w:rPr>
          <w:rFonts w:ascii="Times New Roman" w:hAnsi="Times New Roman"/>
          <w:sz w:val="28"/>
          <w:szCs w:val="28"/>
        </w:rPr>
        <w:t>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w:t>
      </w:r>
      <w:r w:rsidR="00B67F48">
        <w:rPr>
          <w:rFonts w:ascii="Times New Roman" w:hAnsi="Times New Roman"/>
          <w:sz w:val="28"/>
          <w:szCs w:val="28"/>
        </w:rPr>
        <w:t xml:space="preserve"> </w:t>
      </w:r>
      <w:r w:rsidRPr="00590FD2">
        <w:rPr>
          <w:rFonts w:ascii="Times New Roman" w:hAnsi="Times New Roman"/>
          <w:sz w:val="28"/>
          <w:szCs w:val="28"/>
        </w:rPr>
        <w:t>и иные объекты с исторически связанными с ними территориями, произведениями живописи, скульптуры, декоративно-прикладного искусства, объектами науки</w:t>
      </w:r>
      <w:r w:rsidR="00B67F48">
        <w:rPr>
          <w:rFonts w:ascii="Times New Roman" w:hAnsi="Times New Roman"/>
          <w:sz w:val="28"/>
          <w:szCs w:val="28"/>
        </w:rPr>
        <w:t xml:space="preserve"> </w:t>
      </w:r>
      <w:r w:rsidRPr="00590FD2">
        <w:rPr>
          <w:rFonts w:ascii="Times New Roman" w:hAnsi="Times New Roman"/>
          <w:sz w:val="28"/>
          <w:szCs w:val="28"/>
        </w:rPr>
        <w:t xml:space="preserve">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w:t>
      </w:r>
      <w:r w:rsidRPr="00590FD2">
        <w:rPr>
          <w:rFonts w:ascii="Times New Roman" w:hAnsi="Times New Roman"/>
          <w:sz w:val="28"/>
          <w:szCs w:val="28"/>
        </w:rPr>
        <w:lastRenderedPageBreak/>
        <w:t>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45" w:name="sub_3020"/>
      <w:r w:rsidRPr="00590FD2">
        <w:rPr>
          <w:rFonts w:ascii="Times New Roman" w:hAnsi="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46" w:name="sub_3030"/>
      <w:bookmarkEnd w:id="145"/>
      <w:r w:rsidRPr="00590FD2">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w:t>
      </w:r>
      <w:r w:rsidR="00B67F48">
        <w:rPr>
          <w:rFonts w:ascii="Times New Roman" w:hAnsi="Times New Roman"/>
          <w:sz w:val="28"/>
          <w:szCs w:val="28"/>
        </w:rPr>
        <w:t xml:space="preserve"> </w:t>
      </w:r>
      <w:r w:rsidRPr="00590FD2">
        <w:rPr>
          <w:rFonts w:ascii="Times New Roman" w:hAnsi="Times New Roman"/>
          <w:sz w:val="28"/>
          <w:szCs w:val="28"/>
        </w:rPr>
        <w:t>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47" w:name="sub_3040"/>
      <w:bookmarkEnd w:id="146"/>
      <w:r w:rsidRPr="00590FD2">
        <w:rPr>
          <w:rFonts w:ascii="Times New Roman" w:hAnsi="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48" w:name="sub_3002"/>
      <w:bookmarkEnd w:id="147"/>
      <w:r w:rsidRPr="00590FD2">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C03FA0" w:rsidRPr="00590FD2" w:rsidRDefault="00C03FA0" w:rsidP="00A8687F">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bookmarkStart w:id="149" w:name="sub_301"/>
      <w:bookmarkEnd w:id="148"/>
      <w:r w:rsidRPr="00590FD2">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C03FA0" w:rsidRPr="00590FD2" w:rsidRDefault="00C03FA0" w:rsidP="00A8687F">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bookmarkStart w:id="150" w:name="sub_302"/>
      <w:bookmarkEnd w:id="149"/>
      <w:r w:rsidRPr="00590FD2">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C03FA0" w:rsidRPr="00590FD2" w:rsidRDefault="00C03FA0" w:rsidP="00A8687F">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bookmarkStart w:id="151" w:name="sub_303"/>
      <w:bookmarkEnd w:id="150"/>
      <w:r w:rsidRPr="00590FD2">
        <w:rPr>
          <w:rFonts w:ascii="Times New Roman" w:hAnsi="Times New Roman"/>
          <w:sz w:val="28"/>
          <w:szCs w:val="28"/>
        </w:rPr>
        <w:lastRenderedPageBreak/>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52" w:name="sub_920011"/>
      <w:bookmarkEnd w:id="151"/>
      <w:r w:rsidRPr="00590FD2">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152"/>
    <w:p w:rsidR="00C03FA0" w:rsidRPr="00590FD2" w:rsidRDefault="00C03FA0" w:rsidP="00EE5503">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rsidR="00C03FA0" w:rsidRPr="00590FD2" w:rsidRDefault="00C03FA0" w:rsidP="00A8687F">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bookmarkStart w:id="153" w:name="sub_401"/>
      <w:r w:rsidRPr="00590FD2">
        <w:rPr>
          <w:rFonts w:ascii="Times New Roman" w:hAnsi="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C03FA0" w:rsidRPr="00590FD2" w:rsidRDefault="00C03FA0" w:rsidP="00A8687F">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bookmarkStart w:id="154" w:name="sub_402"/>
      <w:bookmarkEnd w:id="153"/>
      <w:r w:rsidRPr="00590FD2">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C03FA0" w:rsidRPr="00590FD2" w:rsidRDefault="00C03FA0" w:rsidP="00A8687F">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bookmarkStart w:id="155" w:name="sub_403"/>
      <w:bookmarkEnd w:id="154"/>
      <w:r w:rsidRPr="00590FD2">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55"/>
    <w:p w:rsidR="00C03FA0" w:rsidRPr="00590FD2" w:rsidRDefault="00C03FA0" w:rsidP="00EE5503">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rsidR="00C03FA0" w:rsidRPr="00590FD2" w:rsidRDefault="00C03FA0" w:rsidP="00EE5503">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Саратовской области памятники истории и культуры охраняются в рамках Закона Саратовской области №</w:t>
      </w:r>
      <w:r w:rsidR="00371B12">
        <w:rPr>
          <w:rFonts w:ascii="Times New Roman" w:hAnsi="Times New Roman"/>
          <w:sz w:val="28"/>
          <w:szCs w:val="28"/>
        </w:rPr>
        <w:t> </w:t>
      </w:r>
      <w:r w:rsidRPr="00590FD2">
        <w:rPr>
          <w:rFonts w:ascii="Times New Roman" w:hAnsi="Times New Roman"/>
          <w:sz w:val="28"/>
          <w:szCs w:val="28"/>
        </w:rPr>
        <w:t>69</w:t>
      </w:r>
      <w:r w:rsidR="00EC5DBF">
        <w:rPr>
          <w:rFonts w:ascii="Times New Roman" w:hAnsi="Times New Roman"/>
          <w:sz w:val="28"/>
          <w:szCs w:val="28"/>
        </w:rPr>
        <w:t>-ЗСО</w:t>
      </w:r>
      <w:r w:rsidRPr="00590FD2">
        <w:rPr>
          <w:rFonts w:ascii="Times New Roman" w:hAnsi="Times New Roman"/>
          <w:sz w:val="28"/>
          <w:szCs w:val="28"/>
        </w:rPr>
        <w:t xml:space="preserve"> от 04.11.2003 г.</w:t>
      </w:r>
    </w:p>
    <w:p w:rsidR="00C03FA0" w:rsidRPr="00590FD2" w:rsidRDefault="00C03FA0" w:rsidP="00120837">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C03FA0" w:rsidRDefault="00C03FA0" w:rsidP="00120837">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91490B" w:rsidRDefault="00863DAC" w:rsidP="00A84E46">
      <w:pPr>
        <w:pStyle w:val="a7"/>
        <w:spacing w:after="0" w:line="300" w:lineRule="auto"/>
        <w:ind w:left="0" w:firstLine="709"/>
        <w:jc w:val="both"/>
        <w:rPr>
          <w:rFonts w:ascii="Times New Roman" w:hAnsi="Times New Roman"/>
          <w:sz w:val="28"/>
          <w:szCs w:val="28"/>
        </w:rPr>
      </w:pPr>
      <w:bookmarkStart w:id="156" w:name="_Toc136079733"/>
      <w:bookmarkStart w:id="157" w:name="_Toc137906458"/>
      <w:bookmarkStart w:id="158" w:name="_Toc138758783"/>
      <w:bookmarkStart w:id="159" w:name="_Toc139955535"/>
      <w:bookmarkStart w:id="160" w:name="_Toc70579230"/>
      <w:r w:rsidRPr="00A84E46">
        <w:rPr>
          <w:rFonts w:ascii="Times New Roman" w:hAnsi="Times New Roman"/>
          <w:sz w:val="28"/>
          <w:szCs w:val="28"/>
        </w:rPr>
        <w:lastRenderedPageBreak/>
        <w:t>Согласно данным Комитета культурного наследия Саратовской области н</w:t>
      </w:r>
      <w:r w:rsidR="00782CE2" w:rsidRPr="00A84E46">
        <w:rPr>
          <w:rFonts w:ascii="Times New Roman" w:hAnsi="Times New Roman"/>
          <w:sz w:val="28"/>
          <w:szCs w:val="28"/>
        </w:rPr>
        <w:t>а</w:t>
      </w:r>
      <w:r w:rsidR="00B97417" w:rsidRPr="00A84E46">
        <w:rPr>
          <w:rFonts w:ascii="Times New Roman" w:hAnsi="Times New Roman"/>
          <w:sz w:val="28"/>
          <w:szCs w:val="28"/>
        </w:rPr>
        <w:t xml:space="preserve"> территории </w:t>
      </w:r>
      <w:r w:rsidR="009C1B1F" w:rsidRPr="00A84E46">
        <w:rPr>
          <w:rFonts w:ascii="Times New Roman" w:hAnsi="Times New Roman"/>
          <w:sz w:val="28"/>
          <w:szCs w:val="28"/>
        </w:rPr>
        <w:t>Старопорубежского</w:t>
      </w:r>
      <w:r w:rsidR="00B97417" w:rsidRPr="00A84E46">
        <w:rPr>
          <w:rFonts w:ascii="Times New Roman" w:hAnsi="Times New Roman"/>
          <w:sz w:val="28"/>
          <w:szCs w:val="28"/>
        </w:rPr>
        <w:t xml:space="preserve"> </w:t>
      </w:r>
      <w:r w:rsidR="004C246D" w:rsidRPr="00A84E46">
        <w:rPr>
          <w:rFonts w:ascii="Times New Roman" w:hAnsi="Times New Roman"/>
          <w:sz w:val="28"/>
          <w:szCs w:val="28"/>
        </w:rPr>
        <w:t xml:space="preserve">муниципального образования </w:t>
      </w:r>
      <w:r w:rsidR="0091490B" w:rsidRPr="00A84E46">
        <w:rPr>
          <w:rFonts w:ascii="Times New Roman" w:hAnsi="Times New Roman"/>
          <w:sz w:val="28"/>
          <w:szCs w:val="28"/>
        </w:rPr>
        <w:t>объекты культурного наследия отсутствуют.</w:t>
      </w:r>
    </w:p>
    <w:p w:rsidR="002854FF" w:rsidRPr="002854FF" w:rsidRDefault="002854FF" w:rsidP="002854FF">
      <w:pPr>
        <w:pStyle w:val="a7"/>
        <w:spacing w:after="0" w:line="300" w:lineRule="auto"/>
        <w:ind w:left="0" w:firstLine="709"/>
        <w:jc w:val="both"/>
        <w:rPr>
          <w:rFonts w:ascii="Times New Roman" w:hAnsi="Times New Roman"/>
          <w:sz w:val="28"/>
          <w:szCs w:val="28"/>
        </w:rPr>
      </w:pPr>
      <w:r w:rsidRPr="002854FF">
        <w:rPr>
          <w:rFonts w:ascii="Times New Roman" w:hAnsi="Times New Roman"/>
          <w:sz w:val="28"/>
          <w:szCs w:val="28"/>
        </w:rPr>
        <w:t>На территории Старопорубежского муниципального образования Пугач</w:t>
      </w:r>
      <w:r>
        <w:rPr>
          <w:rFonts w:ascii="Times New Roman" w:hAnsi="Times New Roman"/>
          <w:sz w:val="28"/>
          <w:szCs w:val="28"/>
        </w:rPr>
        <w:t>е</w:t>
      </w:r>
      <w:r w:rsidRPr="002854FF">
        <w:rPr>
          <w:rFonts w:ascii="Times New Roman" w:hAnsi="Times New Roman"/>
          <w:sz w:val="28"/>
          <w:szCs w:val="28"/>
        </w:rPr>
        <w:t>вского муниципального района Саратовской области отсутствуют объекты археологического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p w:rsidR="002854FF" w:rsidRDefault="002854FF" w:rsidP="002854FF">
      <w:pPr>
        <w:pStyle w:val="a7"/>
        <w:spacing w:after="0" w:line="300" w:lineRule="auto"/>
        <w:ind w:left="0" w:firstLine="709"/>
        <w:jc w:val="both"/>
        <w:rPr>
          <w:rFonts w:ascii="Times New Roman" w:hAnsi="Times New Roman"/>
          <w:sz w:val="28"/>
          <w:szCs w:val="28"/>
        </w:rPr>
      </w:pPr>
      <w:r w:rsidRPr="002854FF">
        <w:rPr>
          <w:rFonts w:ascii="Times New Roman" w:hAnsi="Times New Roman"/>
          <w:sz w:val="28"/>
          <w:szCs w:val="28"/>
        </w:rPr>
        <w:t>На территории Старопорубежского муниципального образования Пугач</w:t>
      </w:r>
      <w:r>
        <w:rPr>
          <w:rFonts w:ascii="Times New Roman" w:hAnsi="Times New Roman"/>
          <w:sz w:val="28"/>
          <w:szCs w:val="28"/>
        </w:rPr>
        <w:t>е</w:t>
      </w:r>
      <w:r w:rsidRPr="002854FF">
        <w:rPr>
          <w:rFonts w:ascii="Times New Roman" w:hAnsi="Times New Roman"/>
          <w:sz w:val="28"/>
          <w:szCs w:val="28"/>
        </w:rPr>
        <w:t>вского муниципального района Саратовской области расположены следующие выявленные объекты археологического наследия</w:t>
      </w:r>
      <w:r w:rsidR="00232476">
        <w:rPr>
          <w:rFonts w:ascii="Times New Roman" w:hAnsi="Times New Roman"/>
          <w:sz w:val="28"/>
          <w:szCs w:val="28"/>
        </w:rPr>
        <w:t xml:space="preserve"> (табл. 2.10.1)</w:t>
      </w:r>
      <w:r w:rsidRPr="002854FF">
        <w:rPr>
          <w:rFonts w:ascii="Times New Roman" w:hAnsi="Times New Roman"/>
          <w:sz w:val="28"/>
          <w:szCs w:val="28"/>
        </w:rPr>
        <w:t>:</w:t>
      </w:r>
    </w:p>
    <w:tbl>
      <w:tblPr>
        <w:tblStyle w:val="a6"/>
        <w:tblW w:w="0" w:type="auto"/>
        <w:tblInd w:w="108" w:type="dxa"/>
        <w:tblLook w:val="04A0" w:firstRow="1" w:lastRow="0" w:firstColumn="1" w:lastColumn="0" w:noHBand="0" w:noVBand="1"/>
      </w:tblPr>
      <w:tblGrid>
        <w:gridCol w:w="709"/>
        <w:gridCol w:w="2977"/>
        <w:gridCol w:w="6520"/>
      </w:tblGrid>
      <w:tr w:rsidR="00D649D6" w:rsidRPr="00D649D6" w:rsidTr="005B3C5A">
        <w:trPr>
          <w:trHeight w:val="613"/>
        </w:trPr>
        <w:tc>
          <w:tcPr>
            <w:tcW w:w="709" w:type="dxa"/>
            <w:vAlign w:val="center"/>
          </w:tcPr>
          <w:p w:rsidR="00D649D6" w:rsidRPr="00D649D6" w:rsidRDefault="00D649D6" w:rsidP="00D649D6">
            <w:pPr>
              <w:pStyle w:val="a7"/>
              <w:widowControl w:val="0"/>
              <w:ind w:left="0"/>
              <w:jc w:val="center"/>
              <w:rPr>
                <w:rFonts w:ascii="Times New Roman" w:hAnsi="Times New Roman" w:cs="Times New Roman"/>
                <w:b/>
                <w:sz w:val="24"/>
                <w:szCs w:val="24"/>
              </w:rPr>
            </w:pPr>
            <w:r w:rsidRPr="00D649D6">
              <w:rPr>
                <w:rFonts w:ascii="Times New Roman" w:hAnsi="Times New Roman" w:cs="Times New Roman"/>
                <w:b/>
                <w:sz w:val="24"/>
                <w:szCs w:val="24"/>
              </w:rPr>
              <w:t>№ п/п</w:t>
            </w:r>
          </w:p>
        </w:tc>
        <w:tc>
          <w:tcPr>
            <w:tcW w:w="2977" w:type="dxa"/>
            <w:vAlign w:val="center"/>
          </w:tcPr>
          <w:p w:rsidR="00D649D6" w:rsidRPr="00D649D6" w:rsidRDefault="00D649D6" w:rsidP="00D649D6">
            <w:pPr>
              <w:widowControl w:val="0"/>
              <w:jc w:val="center"/>
              <w:rPr>
                <w:rFonts w:ascii="Times New Roman" w:hAnsi="Times New Roman" w:cs="Times New Roman"/>
                <w:b/>
                <w:sz w:val="24"/>
                <w:szCs w:val="24"/>
              </w:rPr>
            </w:pPr>
            <w:r w:rsidRPr="00D649D6">
              <w:rPr>
                <w:rFonts w:ascii="Times New Roman" w:hAnsi="Times New Roman" w:cs="Times New Roman"/>
                <w:b/>
                <w:sz w:val="24"/>
                <w:szCs w:val="24"/>
              </w:rPr>
              <w:t>Наименование объекта</w:t>
            </w:r>
          </w:p>
        </w:tc>
        <w:tc>
          <w:tcPr>
            <w:tcW w:w="6520" w:type="dxa"/>
            <w:vAlign w:val="center"/>
          </w:tcPr>
          <w:p w:rsidR="00D649D6" w:rsidRPr="00D649D6" w:rsidRDefault="00D649D6" w:rsidP="00D649D6">
            <w:pPr>
              <w:widowControl w:val="0"/>
              <w:jc w:val="center"/>
              <w:rPr>
                <w:rFonts w:ascii="Times New Roman" w:hAnsi="Times New Roman" w:cs="Times New Roman"/>
                <w:b/>
                <w:sz w:val="24"/>
                <w:szCs w:val="24"/>
              </w:rPr>
            </w:pPr>
            <w:r w:rsidRPr="00D649D6">
              <w:rPr>
                <w:rFonts w:ascii="Times New Roman" w:hAnsi="Times New Roman" w:cs="Times New Roman"/>
                <w:b/>
                <w:sz w:val="24"/>
                <w:szCs w:val="24"/>
              </w:rPr>
              <w:t>Наименование и реквизиты НПА</w:t>
            </w:r>
          </w:p>
        </w:tc>
      </w:tr>
      <w:tr w:rsidR="00D649D6" w:rsidRPr="00D649D6" w:rsidTr="005B3C5A">
        <w:tc>
          <w:tcPr>
            <w:tcW w:w="709" w:type="dxa"/>
            <w:vAlign w:val="center"/>
          </w:tcPr>
          <w:p w:rsidR="00D649D6" w:rsidRPr="005B3C5A" w:rsidRDefault="00D649D6" w:rsidP="00D649D6">
            <w:pPr>
              <w:pStyle w:val="a7"/>
              <w:widowControl w:val="0"/>
              <w:ind w:left="0"/>
              <w:jc w:val="center"/>
              <w:rPr>
                <w:rFonts w:ascii="Times New Roman" w:hAnsi="Times New Roman" w:cs="Times New Roman"/>
                <w:b/>
                <w:sz w:val="24"/>
                <w:szCs w:val="24"/>
              </w:rPr>
            </w:pPr>
            <w:r w:rsidRPr="005B3C5A">
              <w:rPr>
                <w:rFonts w:ascii="Times New Roman" w:hAnsi="Times New Roman" w:cs="Times New Roman"/>
                <w:b/>
                <w:sz w:val="24"/>
                <w:szCs w:val="24"/>
              </w:rPr>
              <w:t>1</w:t>
            </w:r>
          </w:p>
        </w:tc>
        <w:tc>
          <w:tcPr>
            <w:tcW w:w="2977" w:type="dxa"/>
            <w:vAlign w:val="center"/>
          </w:tcPr>
          <w:p w:rsidR="00D649D6" w:rsidRPr="00D649D6" w:rsidRDefault="00D649D6" w:rsidP="00D649D6">
            <w:pPr>
              <w:widowControl w:val="0"/>
              <w:autoSpaceDE w:val="0"/>
              <w:autoSpaceDN w:val="0"/>
              <w:adjustRightInd w:val="0"/>
              <w:jc w:val="center"/>
              <w:rPr>
                <w:rFonts w:ascii="Times New Roman" w:hAnsi="Times New Roman" w:cs="Times New Roman"/>
                <w:sz w:val="24"/>
                <w:szCs w:val="24"/>
              </w:rPr>
            </w:pPr>
            <w:r w:rsidRPr="00D649D6">
              <w:rPr>
                <w:rFonts w:ascii="Times New Roman" w:hAnsi="Times New Roman" w:cs="Times New Roman"/>
                <w:color w:val="000000"/>
                <w:sz w:val="24"/>
                <w:szCs w:val="24"/>
              </w:rPr>
              <w:t>«Поселение Камелик</w:t>
            </w:r>
            <w:r w:rsidR="009D3282">
              <w:rPr>
                <w:rFonts w:ascii="Times New Roman" w:hAnsi="Times New Roman" w:cs="Times New Roman"/>
                <w:color w:val="000000"/>
                <w:sz w:val="24"/>
                <w:szCs w:val="24"/>
              </w:rPr>
              <w:t xml:space="preserve"> </w:t>
            </w:r>
            <w:r w:rsidRPr="00D649D6">
              <w:rPr>
                <w:rFonts w:ascii="Times New Roman" w:hAnsi="Times New Roman" w:cs="Times New Roman"/>
                <w:color w:val="000000"/>
                <w:sz w:val="24"/>
                <w:szCs w:val="24"/>
              </w:rPr>
              <w:t>–</w:t>
            </w:r>
            <w:r w:rsidR="009D3282">
              <w:rPr>
                <w:rFonts w:ascii="Times New Roman" w:hAnsi="Times New Roman" w:cs="Times New Roman"/>
                <w:color w:val="000000"/>
                <w:sz w:val="24"/>
                <w:szCs w:val="24"/>
              </w:rPr>
              <w:t xml:space="preserve"> </w:t>
            </w:r>
            <w:r w:rsidRPr="00D649D6">
              <w:rPr>
                <w:rFonts w:ascii="Times New Roman" w:hAnsi="Times New Roman" w:cs="Times New Roman"/>
                <w:color w:val="000000"/>
                <w:sz w:val="24"/>
                <w:szCs w:val="24"/>
              </w:rPr>
              <w:t>1»</w:t>
            </w:r>
          </w:p>
        </w:tc>
        <w:tc>
          <w:tcPr>
            <w:tcW w:w="6520" w:type="dxa"/>
          </w:tcPr>
          <w:p w:rsidR="00D649D6" w:rsidRPr="00D649D6" w:rsidRDefault="00D649D6" w:rsidP="00D649D6">
            <w:pPr>
              <w:widowControl w:val="0"/>
              <w:autoSpaceDE w:val="0"/>
              <w:autoSpaceDN w:val="0"/>
              <w:adjustRightInd w:val="0"/>
              <w:jc w:val="both"/>
              <w:rPr>
                <w:rFonts w:ascii="Times New Roman" w:hAnsi="Times New Roman" w:cs="Times New Roman"/>
                <w:sz w:val="24"/>
                <w:szCs w:val="24"/>
              </w:rPr>
            </w:pPr>
            <w:r w:rsidRPr="00D649D6">
              <w:rPr>
                <w:rFonts w:ascii="Times New Roman" w:hAnsi="Times New Roman" w:cs="Times New Roman"/>
                <w:color w:val="000000"/>
                <w:sz w:val="24"/>
                <w:szCs w:val="24"/>
              </w:rPr>
              <w:t>Приказ комитета по охране культурного наследия Саратовской области от 17.06.2009 № 81 «Об</w:t>
            </w:r>
            <w:r>
              <w:rPr>
                <w:rFonts w:ascii="Times New Roman" w:hAnsi="Times New Roman" w:cs="Times New Roman"/>
                <w:color w:val="000000"/>
                <w:sz w:val="24"/>
                <w:szCs w:val="24"/>
              </w:rPr>
              <w:t> </w:t>
            </w:r>
            <w:r w:rsidRPr="00D649D6">
              <w:rPr>
                <w:rFonts w:ascii="Times New Roman" w:hAnsi="Times New Roman" w:cs="Times New Roman"/>
                <w:color w:val="000000"/>
                <w:sz w:val="24"/>
                <w:szCs w:val="24"/>
              </w:rPr>
              <w:t>утверждении списка выявленных объектов археологического наследия, расположенных на территории Саратовской области»</w:t>
            </w:r>
          </w:p>
        </w:tc>
      </w:tr>
      <w:tr w:rsidR="00D649D6" w:rsidRPr="00D649D6" w:rsidTr="005B3C5A">
        <w:tc>
          <w:tcPr>
            <w:tcW w:w="709" w:type="dxa"/>
            <w:vAlign w:val="center"/>
          </w:tcPr>
          <w:p w:rsidR="00D649D6" w:rsidRPr="005B3C5A" w:rsidRDefault="00D649D6" w:rsidP="00D649D6">
            <w:pPr>
              <w:pStyle w:val="a7"/>
              <w:widowControl w:val="0"/>
              <w:ind w:left="0"/>
              <w:jc w:val="center"/>
              <w:rPr>
                <w:rFonts w:ascii="Times New Roman" w:hAnsi="Times New Roman" w:cs="Times New Roman"/>
                <w:b/>
                <w:sz w:val="24"/>
                <w:szCs w:val="24"/>
              </w:rPr>
            </w:pPr>
            <w:r w:rsidRPr="005B3C5A">
              <w:rPr>
                <w:rFonts w:ascii="Times New Roman" w:hAnsi="Times New Roman" w:cs="Times New Roman"/>
                <w:b/>
                <w:sz w:val="24"/>
                <w:szCs w:val="24"/>
              </w:rPr>
              <w:t>2</w:t>
            </w:r>
          </w:p>
        </w:tc>
        <w:tc>
          <w:tcPr>
            <w:tcW w:w="2977" w:type="dxa"/>
            <w:vAlign w:val="center"/>
          </w:tcPr>
          <w:p w:rsidR="00D649D6" w:rsidRPr="00D649D6" w:rsidRDefault="00D649D6" w:rsidP="00D649D6">
            <w:pPr>
              <w:widowControl w:val="0"/>
              <w:autoSpaceDE w:val="0"/>
              <w:autoSpaceDN w:val="0"/>
              <w:adjustRightInd w:val="0"/>
              <w:jc w:val="center"/>
              <w:rPr>
                <w:rFonts w:ascii="Times New Roman" w:hAnsi="Times New Roman" w:cs="Times New Roman"/>
                <w:sz w:val="24"/>
                <w:szCs w:val="24"/>
              </w:rPr>
            </w:pPr>
            <w:r w:rsidRPr="00D649D6">
              <w:rPr>
                <w:rFonts w:ascii="Times New Roman" w:hAnsi="Times New Roman" w:cs="Times New Roman"/>
                <w:color w:val="000000"/>
                <w:sz w:val="24"/>
                <w:szCs w:val="24"/>
              </w:rPr>
              <w:t>«Поселение Камелик</w:t>
            </w:r>
            <w:r w:rsidR="009D3282">
              <w:rPr>
                <w:rFonts w:ascii="Times New Roman" w:hAnsi="Times New Roman" w:cs="Times New Roman"/>
                <w:color w:val="000000"/>
                <w:sz w:val="24"/>
                <w:szCs w:val="24"/>
              </w:rPr>
              <w:t xml:space="preserve"> </w:t>
            </w:r>
            <w:r w:rsidRPr="00D649D6">
              <w:rPr>
                <w:rFonts w:ascii="Times New Roman" w:hAnsi="Times New Roman" w:cs="Times New Roman"/>
                <w:color w:val="000000"/>
                <w:sz w:val="24"/>
                <w:szCs w:val="24"/>
              </w:rPr>
              <w:t>–</w:t>
            </w:r>
            <w:r w:rsidR="009D3282">
              <w:rPr>
                <w:rFonts w:ascii="Times New Roman" w:hAnsi="Times New Roman" w:cs="Times New Roman"/>
                <w:color w:val="000000"/>
                <w:sz w:val="24"/>
                <w:szCs w:val="24"/>
              </w:rPr>
              <w:t xml:space="preserve"> </w:t>
            </w:r>
            <w:r w:rsidRPr="00D649D6">
              <w:rPr>
                <w:rFonts w:ascii="Times New Roman" w:hAnsi="Times New Roman" w:cs="Times New Roman"/>
                <w:color w:val="000000"/>
                <w:sz w:val="24"/>
                <w:szCs w:val="24"/>
              </w:rPr>
              <w:t>2»</w:t>
            </w:r>
          </w:p>
        </w:tc>
        <w:tc>
          <w:tcPr>
            <w:tcW w:w="6520" w:type="dxa"/>
          </w:tcPr>
          <w:p w:rsidR="00D649D6" w:rsidRPr="00D649D6" w:rsidRDefault="00D649D6" w:rsidP="00D649D6">
            <w:pPr>
              <w:widowControl w:val="0"/>
              <w:autoSpaceDE w:val="0"/>
              <w:autoSpaceDN w:val="0"/>
              <w:adjustRightInd w:val="0"/>
              <w:jc w:val="both"/>
              <w:rPr>
                <w:rFonts w:ascii="Times New Roman" w:hAnsi="Times New Roman" w:cs="Times New Roman"/>
                <w:sz w:val="24"/>
                <w:szCs w:val="24"/>
              </w:rPr>
            </w:pPr>
            <w:r w:rsidRPr="00D649D6">
              <w:rPr>
                <w:rFonts w:ascii="Times New Roman" w:hAnsi="Times New Roman" w:cs="Times New Roman"/>
                <w:color w:val="000000"/>
                <w:sz w:val="24"/>
                <w:szCs w:val="24"/>
              </w:rPr>
              <w:t>Приказ комитета по охране культурного наследия Саратовской области от 17.06.2009 № 81 «Об</w:t>
            </w:r>
            <w:r>
              <w:rPr>
                <w:rFonts w:ascii="Times New Roman" w:hAnsi="Times New Roman" w:cs="Times New Roman"/>
                <w:color w:val="000000"/>
                <w:sz w:val="24"/>
                <w:szCs w:val="24"/>
              </w:rPr>
              <w:t> </w:t>
            </w:r>
            <w:r w:rsidRPr="00D649D6">
              <w:rPr>
                <w:rFonts w:ascii="Times New Roman" w:hAnsi="Times New Roman" w:cs="Times New Roman"/>
                <w:color w:val="000000"/>
                <w:sz w:val="24"/>
                <w:szCs w:val="24"/>
              </w:rPr>
              <w:t>утверждении списка выявленных объектов археологического наследия, расположенных на территории Саратовской области»</w:t>
            </w:r>
          </w:p>
        </w:tc>
      </w:tr>
      <w:tr w:rsidR="00D649D6" w:rsidRPr="00D649D6" w:rsidTr="005B3C5A">
        <w:tc>
          <w:tcPr>
            <w:tcW w:w="709" w:type="dxa"/>
            <w:vAlign w:val="center"/>
          </w:tcPr>
          <w:p w:rsidR="00D649D6" w:rsidRPr="005B3C5A" w:rsidRDefault="00D649D6" w:rsidP="00D649D6">
            <w:pPr>
              <w:pStyle w:val="a7"/>
              <w:widowControl w:val="0"/>
              <w:ind w:left="0"/>
              <w:jc w:val="center"/>
              <w:rPr>
                <w:rFonts w:ascii="Times New Roman" w:hAnsi="Times New Roman" w:cs="Times New Roman"/>
                <w:b/>
                <w:sz w:val="24"/>
                <w:szCs w:val="24"/>
              </w:rPr>
            </w:pPr>
            <w:r w:rsidRPr="005B3C5A">
              <w:rPr>
                <w:rFonts w:ascii="Times New Roman" w:hAnsi="Times New Roman" w:cs="Times New Roman"/>
                <w:b/>
                <w:sz w:val="24"/>
                <w:szCs w:val="24"/>
              </w:rPr>
              <w:t>3</w:t>
            </w:r>
          </w:p>
        </w:tc>
        <w:tc>
          <w:tcPr>
            <w:tcW w:w="2977" w:type="dxa"/>
            <w:vAlign w:val="center"/>
          </w:tcPr>
          <w:p w:rsidR="005B3C5A" w:rsidRDefault="00D649D6" w:rsidP="00D649D6">
            <w:pPr>
              <w:widowControl w:val="0"/>
              <w:autoSpaceDE w:val="0"/>
              <w:autoSpaceDN w:val="0"/>
              <w:adjustRightInd w:val="0"/>
              <w:jc w:val="center"/>
              <w:rPr>
                <w:rFonts w:ascii="Times New Roman" w:hAnsi="Times New Roman" w:cs="Times New Roman"/>
                <w:color w:val="000000"/>
                <w:sz w:val="24"/>
                <w:szCs w:val="24"/>
              </w:rPr>
            </w:pPr>
            <w:r w:rsidRPr="00D649D6">
              <w:rPr>
                <w:rFonts w:ascii="Times New Roman" w:hAnsi="Times New Roman" w:cs="Times New Roman"/>
                <w:color w:val="000000"/>
                <w:sz w:val="24"/>
                <w:szCs w:val="24"/>
              </w:rPr>
              <w:t xml:space="preserve">«Курганная группа </w:t>
            </w:r>
          </w:p>
          <w:p w:rsidR="00D649D6" w:rsidRPr="00D649D6" w:rsidRDefault="00D649D6" w:rsidP="00D649D6">
            <w:pPr>
              <w:widowControl w:val="0"/>
              <w:autoSpaceDE w:val="0"/>
              <w:autoSpaceDN w:val="0"/>
              <w:adjustRightInd w:val="0"/>
              <w:jc w:val="center"/>
              <w:rPr>
                <w:rFonts w:ascii="Times New Roman" w:hAnsi="Times New Roman" w:cs="Times New Roman"/>
                <w:sz w:val="24"/>
                <w:szCs w:val="24"/>
              </w:rPr>
            </w:pPr>
            <w:r w:rsidRPr="00D649D6">
              <w:rPr>
                <w:rFonts w:ascii="Times New Roman" w:hAnsi="Times New Roman" w:cs="Times New Roman"/>
                <w:color w:val="000000"/>
                <w:sz w:val="24"/>
                <w:szCs w:val="24"/>
              </w:rPr>
              <w:t>(2 насыпи)»</w:t>
            </w:r>
          </w:p>
        </w:tc>
        <w:tc>
          <w:tcPr>
            <w:tcW w:w="6520" w:type="dxa"/>
          </w:tcPr>
          <w:p w:rsidR="00D649D6" w:rsidRPr="00D649D6" w:rsidRDefault="00D649D6" w:rsidP="005B3C5A">
            <w:pPr>
              <w:widowControl w:val="0"/>
              <w:autoSpaceDE w:val="0"/>
              <w:autoSpaceDN w:val="0"/>
              <w:adjustRightInd w:val="0"/>
              <w:jc w:val="both"/>
              <w:rPr>
                <w:rFonts w:ascii="Times New Roman" w:hAnsi="Times New Roman" w:cs="Times New Roman"/>
                <w:sz w:val="24"/>
                <w:szCs w:val="24"/>
              </w:rPr>
            </w:pPr>
            <w:r w:rsidRPr="00D649D6">
              <w:rPr>
                <w:rFonts w:ascii="Times New Roman" w:hAnsi="Times New Roman" w:cs="Times New Roman"/>
                <w:color w:val="000000"/>
                <w:sz w:val="24"/>
                <w:szCs w:val="24"/>
              </w:rPr>
              <w:t>Приказ комитета по охране культурного наследия Саратовской области от 17.06.2009 № 81 «Об утверждении списка выявленных объектов археологического наследия, расположенных на территории Саратовской области»</w:t>
            </w:r>
          </w:p>
        </w:tc>
      </w:tr>
      <w:tr w:rsidR="00D649D6" w:rsidRPr="00D649D6" w:rsidTr="005B3C5A">
        <w:tc>
          <w:tcPr>
            <w:tcW w:w="709" w:type="dxa"/>
            <w:vAlign w:val="center"/>
          </w:tcPr>
          <w:p w:rsidR="00D649D6" w:rsidRPr="005B3C5A" w:rsidRDefault="00D649D6" w:rsidP="00D649D6">
            <w:pPr>
              <w:pStyle w:val="a7"/>
              <w:widowControl w:val="0"/>
              <w:ind w:left="0"/>
              <w:jc w:val="center"/>
              <w:rPr>
                <w:rFonts w:ascii="Times New Roman" w:hAnsi="Times New Roman" w:cs="Times New Roman"/>
                <w:b/>
                <w:sz w:val="24"/>
                <w:szCs w:val="24"/>
              </w:rPr>
            </w:pPr>
            <w:r w:rsidRPr="005B3C5A">
              <w:rPr>
                <w:rFonts w:ascii="Times New Roman" w:hAnsi="Times New Roman" w:cs="Times New Roman"/>
                <w:b/>
                <w:sz w:val="24"/>
                <w:szCs w:val="24"/>
              </w:rPr>
              <w:t>4</w:t>
            </w:r>
          </w:p>
        </w:tc>
        <w:tc>
          <w:tcPr>
            <w:tcW w:w="2977" w:type="dxa"/>
            <w:vAlign w:val="center"/>
          </w:tcPr>
          <w:p w:rsidR="00D649D6" w:rsidRPr="00D649D6" w:rsidRDefault="00D649D6" w:rsidP="00D649D6">
            <w:pPr>
              <w:widowControl w:val="0"/>
              <w:autoSpaceDE w:val="0"/>
              <w:autoSpaceDN w:val="0"/>
              <w:adjustRightInd w:val="0"/>
              <w:jc w:val="center"/>
              <w:rPr>
                <w:rFonts w:ascii="Times New Roman" w:hAnsi="Times New Roman" w:cs="Times New Roman"/>
                <w:sz w:val="24"/>
                <w:szCs w:val="24"/>
              </w:rPr>
            </w:pPr>
            <w:r w:rsidRPr="00D649D6">
              <w:rPr>
                <w:rFonts w:ascii="Times New Roman" w:hAnsi="Times New Roman" w:cs="Times New Roman"/>
                <w:color w:val="000000"/>
                <w:sz w:val="24"/>
                <w:szCs w:val="24"/>
              </w:rPr>
              <w:t>«Курган № 1 у села Камелик»</w:t>
            </w:r>
          </w:p>
        </w:tc>
        <w:tc>
          <w:tcPr>
            <w:tcW w:w="6520" w:type="dxa"/>
          </w:tcPr>
          <w:p w:rsidR="00D649D6" w:rsidRPr="00D649D6" w:rsidRDefault="00D649D6" w:rsidP="005B3C5A">
            <w:pPr>
              <w:widowControl w:val="0"/>
              <w:autoSpaceDE w:val="0"/>
              <w:autoSpaceDN w:val="0"/>
              <w:adjustRightInd w:val="0"/>
              <w:jc w:val="both"/>
              <w:rPr>
                <w:rFonts w:ascii="Times New Roman" w:hAnsi="Times New Roman" w:cs="Times New Roman"/>
                <w:sz w:val="24"/>
                <w:szCs w:val="24"/>
              </w:rPr>
            </w:pPr>
            <w:r w:rsidRPr="00D649D6">
              <w:rPr>
                <w:rFonts w:ascii="Times New Roman" w:hAnsi="Times New Roman" w:cs="Times New Roman"/>
                <w:color w:val="000000"/>
                <w:sz w:val="24"/>
                <w:szCs w:val="24"/>
              </w:rPr>
              <w:t xml:space="preserve">Приказ комитета по охране культурного наследия Саратовской области от 17.06.2009 № 81 «Об утверждении списка выявленных объектов археологического наследия, расположенных на территории Саратовской области» </w:t>
            </w:r>
          </w:p>
        </w:tc>
      </w:tr>
      <w:tr w:rsidR="00D649D6" w:rsidRPr="00D649D6" w:rsidTr="005B3C5A">
        <w:tc>
          <w:tcPr>
            <w:tcW w:w="709" w:type="dxa"/>
            <w:vAlign w:val="center"/>
          </w:tcPr>
          <w:p w:rsidR="00D649D6" w:rsidRPr="005B3C5A" w:rsidRDefault="00D649D6" w:rsidP="00D649D6">
            <w:pPr>
              <w:pStyle w:val="a7"/>
              <w:widowControl w:val="0"/>
              <w:ind w:left="0"/>
              <w:jc w:val="center"/>
              <w:rPr>
                <w:rFonts w:ascii="Times New Roman" w:hAnsi="Times New Roman" w:cs="Times New Roman"/>
                <w:b/>
                <w:sz w:val="24"/>
                <w:szCs w:val="24"/>
              </w:rPr>
            </w:pPr>
            <w:r w:rsidRPr="005B3C5A">
              <w:rPr>
                <w:rFonts w:ascii="Times New Roman" w:hAnsi="Times New Roman" w:cs="Times New Roman"/>
                <w:b/>
                <w:sz w:val="24"/>
                <w:szCs w:val="24"/>
              </w:rPr>
              <w:t>5</w:t>
            </w:r>
          </w:p>
        </w:tc>
        <w:tc>
          <w:tcPr>
            <w:tcW w:w="2977" w:type="dxa"/>
            <w:vAlign w:val="center"/>
          </w:tcPr>
          <w:p w:rsidR="00D649D6" w:rsidRPr="00D649D6" w:rsidRDefault="00D649D6" w:rsidP="00D649D6">
            <w:pPr>
              <w:widowControl w:val="0"/>
              <w:autoSpaceDE w:val="0"/>
              <w:autoSpaceDN w:val="0"/>
              <w:adjustRightInd w:val="0"/>
              <w:jc w:val="center"/>
              <w:rPr>
                <w:rFonts w:ascii="Times New Roman" w:hAnsi="Times New Roman" w:cs="Times New Roman"/>
                <w:sz w:val="24"/>
                <w:szCs w:val="24"/>
              </w:rPr>
            </w:pPr>
            <w:r w:rsidRPr="00D649D6">
              <w:rPr>
                <w:rFonts w:ascii="Times New Roman" w:hAnsi="Times New Roman" w:cs="Times New Roman"/>
                <w:color w:val="000000"/>
                <w:sz w:val="24"/>
                <w:szCs w:val="24"/>
              </w:rPr>
              <w:t>«Курган № 2»</w:t>
            </w:r>
          </w:p>
        </w:tc>
        <w:tc>
          <w:tcPr>
            <w:tcW w:w="6520" w:type="dxa"/>
          </w:tcPr>
          <w:p w:rsidR="00D649D6" w:rsidRPr="00D649D6" w:rsidRDefault="00D649D6" w:rsidP="005B3C5A">
            <w:pPr>
              <w:widowControl w:val="0"/>
              <w:autoSpaceDE w:val="0"/>
              <w:autoSpaceDN w:val="0"/>
              <w:adjustRightInd w:val="0"/>
              <w:jc w:val="both"/>
              <w:rPr>
                <w:rFonts w:ascii="Times New Roman" w:hAnsi="Times New Roman" w:cs="Times New Roman"/>
                <w:sz w:val="24"/>
                <w:szCs w:val="24"/>
              </w:rPr>
            </w:pPr>
            <w:r w:rsidRPr="00D649D6">
              <w:rPr>
                <w:rFonts w:ascii="Times New Roman" w:hAnsi="Times New Roman" w:cs="Times New Roman"/>
                <w:color w:val="000000"/>
                <w:sz w:val="24"/>
                <w:szCs w:val="24"/>
              </w:rPr>
              <w:t>Приказ комитета по охране культурного наследия Саратовской области от 17.06.2009 № 81 «Об утверждении списка выявленных объектов археологического наследия, расположенных на территории Саратовской области»</w:t>
            </w:r>
          </w:p>
        </w:tc>
      </w:tr>
      <w:tr w:rsidR="00D649D6" w:rsidRPr="00D649D6" w:rsidTr="005B3C5A">
        <w:tc>
          <w:tcPr>
            <w:tcW w:w="709" w:type="dxa"/>
            <w:vAlign w:val="center"/>
          </w:tcPr>
          <w:p w:rsidR="00D649D6" w:rsidRPr="005B3C5A" w:rsidRDefault="00D649D6" w:rsidP="00D649D6">
            <w:pPr>
              <w:pStyle w:val="a7"/>
              <w:widowControl w:val="0"/>
              <w:ind w:left="0"/>
              <w:jc w:val="center"/>
              <w:rPr>
                <w:rFonts w:ascii="Times New Roman" w:hAnsi="Times New Roman" w:cs="Times New Roman"/>
                <w:b/>
                <w:sz w:val="24"/>
                <w:szCs w:val="24"/>
              </w:rPr>
            </w:pPr>
            <w:r w:rsidRPr="005B3C5A">
              <w:rPr>
                <w:rFonts w:ascii="Times New Roman" w:hAnsi="Times New Roman" w:cs="Times New Roman"/>
                <w:b/>
                <w:sz w:val="24"/>
                <w:szCs w:val="24"/>
              </w:rPr>
              <w:t>6</w:t>
            </w:r>
          </w:p>
        </w:tc>
        <w:tc>
          <w:tcPr>
            <w:tcW w:w="2977" w:type="dxa"/>
            <w:vAlign w:val="center"/>
          </w:tcPr>
          <w:p w:rsidR="005B3C5A" w:rsidRDefault="00D649D6" w:rsidP="00D649D6">
            <w:pPr>
              <w:widowControl w:val="0"/>
              <w:autoSpaceDE w:val="0"/>
              <w:autoSpaceDN w:val="0"/>
              <w:adjustRightInd w:val="0"/>
              <w:jc w:val="center"/>
              <w:rPr>
                <w:rFonts w:ascii="Times New Roman" w:hAnsi="Times New Roman" w:cs="Times New Roman"/>
                <w:color w:val="000000"/>
                <w:sz w:val="24"/>
                <w:szCs w:val="24"/>
              </w:rPr>
            </w:pPr>
            <w:r w:rsidRPr="00D649D6">
              <w:rPr>
                <w:rFonts w:ascii="Times New Roman" w:hAnsi="Times New Roman" w:cs="Times New Roman"/>
                <w:color w:val="000000"/>
                <w:sz w:val="24"/>
                <w:szCs w:val="24"/>
              </w:rPr>
              <w:t xml:space="preserve">«Курган № 3 </w:t>
            </w:r>
          </w:p>
          <w:p w:rsidR="00D649D6" w:rsidRPr="00D649D6" w:rsidRDefault="00D649D6" w:rsidP="00D649D6">
            <w:pPr>
              <w:widowControl w:val="0"/>
              <w:autoSpaceDE w:val="0"/>
              <w:autoSpaceDN w:val="0"/>
              <w:adjustRightInd w:val="0"/>
              <w:jc w:val="center"/>
              <w:rPr>
                <w:rFonts w:ascii="Times New Roman" w:hAnsi="Times New Roman" w:cs="Times New Roman"/>
                <w:sz w:val="24"/>
                <w:szCs w:val="24"/>
              </w:rPr>
            </w:pPr>
            <w:r w:rsidRPr="00D649D6">
              <w:rPr>
                <w:rFonts w:ascii="Times New Roman" w:hAnsi="Times New Roman" w:cs="Times New Roman"/>
                <w:color w:val="000000"/>
                <w:sz w:val="24"/>
                <w:szCs w:val="24"/>
              </w:rPr>
              <w:t>у села Камелик»</w:t>
            </w:r>
          </w:p>
        </w:tc>
        <w:tc>
          <w:tcPr>
            <w:tcW w:w="6520" w:type="dxa"/>
          </w:tcPr>
          <w:p w:rsidR="00D649D6" w:rsidRPr="00D649D6" w:rsidRDefault="00D649D6" w:rsidP="005B3C5A">
            <w:pPr>
              <w:widowControl w:val="0"/>
              <w:autoSpaceDE w:val="0"/>
              <w:autoSpaceDN w:val="0"/>
              <w:adjustRightInd w:val="0"/>
              <w:jc w:val="both"/>
              <w:rPr>
                <w:rFonts w:ascii="Times New Roman" w:hAnsi="Times New Roman" w:cs="Times New Roman"/>
                <w:sz w:val="24"/>
                <w:szCs w:val="24"/>
              </w:rPr>
            </w:pPr>
            <w:r w:rsidRPr="00D649D6">
              <w:rPr>
                <w:rFonts w:ascii="Times New Roman" w:hAnsi="Times New Roman" w:cs="Times New Roman"/>
                <w:color w:val="000000"/>
                <w:sz w:val="24"/>
                <w:szCs w:val="24"/>
              </w:rPr>
              <w:t>Приказ комитета по охране культурного наследия Саратовской области от 17.06.2009 № 81 «Об утверждении списка выявленных объектов археологического наследия, расположенных на территории Саратовской области»</w:t>
            </w:r>
          </w:p>
        </w:tc>
      </w:tr>
      <w:tr w:rsidR="00D649D6" w:rsidRPr="00D649D6" w:rsidTr="005B3C5A">
        <w:tc>
          <w:tcPr>
            <w:tcW w:w="709" w:type="dxa"/>
            <w:vAlign w:val="center"/>
          </w:tcPr>
          <w:p w:rsidR="00D649D6" w:rsidRPr="005B3C5A" w:rsidRDefault="00D649D6" w:rsidP="00D649D6">
            <w:pPr>
              <w:pStyle w:val="a7"/>
              <w:widowControl w:val="0"/>
              <w:ind w:left="0"/>
              <w:jc w:val="center"/>
              <w:rPr>
                <w:rFonts w:ascii="Times New Roman" w:hAnsi="Times New Roman" w:cs="Times New Roman"/>
                <w:b/>
                <w:sz w:val="24"/>
                <w:szCs w:val="24"/>
              </w:rPr>
            </w:pPr>
            <w:r w:rsidRPr="005B3C5A">
              <w:rPr>
                <w:rFonts w:ascii="Times New Roman" w:hAnsi="Times New Roman" w:cs="Times New Roman"/>
                <w:b/>
                <w:sz w:val="24"/>
                <w:szCs w:val="24"/>
              </w:rPr>
              <w:t>7</w:t>
            </w:r>
          </w:p>
        </w:tc>
        <w:tc>
          <w:tcPr>
            <w:tcW w:w="2977" w:type="dxa"/>
            <w:vAlign w:val="center"/>
          </w:tcPr>
          <w:p w:rsidR="005B3C5A" w:rsidRDefault="00D649D6" w:rsidP="00D649D6">
            <w:pPr>
              <w:widowControl w:val="0"/>
              <w:autoSpaceDE w:val="0"/>
              <w:autoSpaceDN w:val="0"/>
              <w:adjustRightInd w:val="0"/>
              <w:jc w:val="center"/>
              <w:rPr>
                <w:rFonts w:ascii="Times New Roman" w:hAnsi="Times New Roman" w:cs="Times New Roman"/>
                <w:color w:val="000000"/>
                <w:sz w:val="24"/>
                <w:szCs w:val="24"/>
              </w:rPr>
            </w:pPr>
            <w:r w:rsidRPr="00D649D6">
              <w:rPr>
                <w:rFonts w:ascii="Times New Roman" w:hAnsi="Times New Roman" w:cs="Times New Roman"/>
                <w:color w:val="000000"/>
                <w:sz w:val="24"/>
                <w:szCs w:val="24"/>
              </w:rPr>
              <w:t xml:space="preserve">«Курганная группа </w:t>
            </w:r>
          </w:p>
          <w:p w:rsidR="00D649D6" w:rsidRPr="00D649D6" w:rsidRDefault="00D649D6" w:rsidP="00D649D6">
            <w:pPr>
              <w:widowControl w:val="0"/>
              <w:autoSpaceDE w:val="0"/>
              <w:autoSpaceDN w:val="0"/>
              <w:adjustRightInd w:val="0"/>
              <w:jc w:val="center"/>
              <w:rPr>
                <w:rFonts w:ascii="Times New Roman" w:hAnsi="Times New Roman" w:cs="Times New Roman"/>
                <w:color w:val="000000"/>
                <w:sz w:val="24"/>
                <w:szCs w:val="24"/>
              </w:rPr>
            </w:pPr>
            <w:r w:rsidRPr="00D649D6">
              <w:rPr>
                <w:rFonts w:ascii="Times New Roman" w:hAnsi="Times New Roman" w:cs="Times New Roman"/>
                <w:color w:val="000000"/>
                <w:sz w:val="24"/>
                <w:szCs w:val="24"/>
              </w:rPr>
              <w:t>(18 насыпей)»</w:t>
            </w:r>
          </w:p>
        </w:tc>
        <w:tc>
          <w:tcPr>
            <w:tcW w:w="6520" w:type="dxa"/>
          </w:tcPr>
          <w:p w:rsidR="00D649D6" w:rsidRPr="00D649D6" w:rsidRDefault="00D649D6" w:rsidP="005B3C5A">
            <w:pPr>
              <w:widowControl w:val="0"/>
              <w:autoSpaceDE w:val="0"/>
              <w:autoSpaceDN w:val="0"/>
              <w:adjustRightInd w:val="0"/>
              <w:jc w:val="both"/>
              <w:rPr>
                <w:rFonts w:ascii="Times New Roman" w:hAnsi="Times New Roman" w:cs="Times New Roman"/>
                <w:color w:val="000000"/>
                <w:sz w:val="24"/>
                <w:szCs w:val="24"/>
              </w:rPr>
            </w:pPr>
            <w:r w:rsidRPr="00D649D6">
              <w:rPr>
                <w:rFonts w:ascii="Times New Roman" w:hAnsi="Times New Roman" w:cs="Times New Roman"/>
                <w:color w:val="000000"/>
                <w:sz w:val="24"/>
                <w:szCs w:val="24"/>
              </w:rPr>
              <w:t>Приказ комитета по охране культурного наследия Саратовской области от 17.06.2009 № 81 «Об утверждении списка выявленных объектов археологического наследия, расположенных на территории Саратовской области»</w:t>
            </w:r>
          </w:p>
        </w:tc>
      </w:tr>
    </w:tbl>
    <w:p w:rsidR="00A93AE8" w:rsidRDefault="00A93AE8" w:rsidP="00A93AE8">
      <w:pPr>
        <w:pStyle w:val="2f3"/>
        <w:tabs>
          <w:tab w:val="left" w:pos="1134"/>
        </w:tabs>
        <w:spacing w:line="300" w:lineRule="auto"/>
        <w:ind w:firstLine="697"/>
        <w:jc w:val="both"/>
        <w:outlineLvl w:val="9"/>
        <w:rPr>
          <w:rFonts w:eastAsiaTheme="minorEastAsia"/>
          <w:sz w:val="28"/>
          <w:szCs w:val="28"/>
        </w:rPr>
      </w:pPr>
    </w:p>
    <w:p w:rsidR="00544A48" w:rsidRPr="00A93AE8" w:rsidRDefault="0041536D" w:rsidP="00A93AE8">
      <w:pPr>
        <w:pStyle w:val="2f3"/>
        <w:tabs>
          <w:tab w:val="left" w:pos="1134"/>
        </w:tabs>
        <w:spacing w:line="300" w:lineRule="auto"/>
        <w:ind w:firstLine="697"/>
        <w:jc w:val="both"/>
        <w:outlineLvl w:val="9"/>
        <w:rPr>
          <w:sz w:val="28"/>
          <w:szCs w:val="28"/>
        </w:rPr>
      </w:pPr>
      <w:bookmarkStart w:id="161" w:name="_Toc184368347"/>
      <w:r w:rsidRPr="00A93AE8">
        <w:rPr>
          <w:sz w:val="28"/>
          <w:szCs w:val="28"/>
        </w:rPr>
        <w:t xml:space="preserve">На территории МО имеются мемориальные комплексы и памятники, не имеющие официального статуса (табл. </w:t>
      </w:r>
      <w:r w:rsidR="00C775FA" w:rsidRPr="00A93AE8">
        <w:rPr>
          <w:sz w:val="28"/>
          <w:szCs w:val="28"/>
        </w:rPr>
        <w:t>2.10.</w:t>
      </w:r>
      <w:r w:rsidR="00232476" w:rsidRPr="00A93AE8">
        <w:rPr>
          <w:sz w:val="28"/>
          <w:szCs w:val="28"/>
        </w:rPr>
        <w:t>2</w:t>
      </w:r>
      <w:r w:rsidR="00C775FA" w:rsidRPr="00A93AE8">
        <w:rPr>
          <w:sz w:val="28"/>
          <w:szCs w:val="28"/>
        </w:rPr>
        <w:t>):</w:t>
      </w:r>
      <w:bookmarkEnd w:id="161"/>
    </w:p>
    <w:bookmarkEnd w:id="156"/>
    <w:bookmarkEnd w:id="157"/>
    <w:bookmarkEnd w:id="158"/>
    <w:bookmarkEnd w:id="159"/>
    <w:p w:rsidR="003717D3" w:rsidRPr="001C6F69" w:rsidRDefault="0052473B" w:rsidP="003717D3">
      <w:pPr>
        <w:pStyle w:val="Tabl"/>
        <w:spacing w:before="0"/>
        <w:ind w:firstLine="709"/>
        <w:jc w:val="both"/>
        <w:rPr>
          <w:rFonts w:ascii="Times New Roman" w:hAnsi="Times New Roman"/>
          <w:b/>
          <w:i w:val="0"/>
          <w:lang w:eastAsia="en-US"/>
        </w:rPr>
      </w:pPr>
      <w:r>
        <w:rPr>
          <w:rFonts w:ascii="Times New Roman" w:hAnsi="Times New Roman"/>
          <w:b/>
          <w:i w:val="0"/>
          <w:lang w:eastAsia="en-US"/>
        </w:rPr>
        <w:lastRenderedPageBreak/>
        <w:t xml:space="preserve">Таблица </w:t>
      </w:r>
      <w:r w:rsidR="00C42E63">
        <w:rPr>
          <w:rFonts w:ascii="Times New Roman" w:hAnsi="Times New Roman"/>
          <w:b/>
          <w:i w:val="0"/>
          <w:lang w:eastAsia="en-US"/>
        </w:rPr>
        <w:t>2</w:t>
      </w:r>
      <w:r w:rsidR="003717D3" w:rsidRPr="001C6F69">
        <w:rPr>
          <w:rFonts w:ascii="Times New Roman" w:hAnsi="Times New Roman"/>
          <w:b/>
          <w:i w:val="0"/>
          <w:lang w:eastAsia="en-US"/>
        </w:rPr>
        <w:t>.</w:t>
      </w:r>
      <w:r w:rsidR="00C42E63">
        <w:rPr>
          <w:rFonts w:ascii="Times New Roman" w:hAnsi="Times New Roman"/>
          <w:b/>
          <w:i w:val="0"/>
          <w:lang w:eastAsia="en-US"/>
        </w:rPr>
        <w:t>10.</w:t>
      </w:r>
      <w:r w:rsidR="00232476">
        <w:rPr>
          <w:rFonts w:ascii="Times New Roman" w:hAnsi="Times New Roman"/>
          <w:b/>
          <w:i w:val="0"/>
          <w:lang w:eastAsia="en-US"/>
        </w:rPr>
        <w:t>2</w:t>
      </w:r>
      <w:r w:rsidR="003717D3">
        <w:rPr>
          <w:rFonts w:ascii="Times New Roman" w:hAnsi="Times New Roman"/>
          <w:b/>
          <w:i w:val="0"/>
          <w:lang w:eastAsia="en-US"/>
        </w:rPr>
        <w:t xml:space="preserve"> </w:t>
      </w:r>
      <w:r w:rsidR="005F7064" w:rsidRPr="00161472">
        <w:rPr>
          <w:rFonts w:ascii="Times New Roman" w:hAnsi="Times New Roman"/>
          <w:b/>
          <w:i w:val="0"/>
          <w:szCs w:val="28"/>
          <w:lang w:eastAsia="ru-RU"/>
        </w:rPr>
        <w:t>Мем</w:t>
      </w:r>
      <w:r w:rsidR="005F7064">
        <w:rPr>
          <w:rFonts w:ascii="Times New Roman" w:hAnsi="Times New Roman"/>
          <w:b/>
          <w:i w:val="0"/>
          <w:szCs w:val="28"/>
          <w:lang w:eastAsia="ru-RU"/>
        </w:rPr>
        <w:t>ориальные комплексы и памятники</w:t>
      </w:r>
      <w:r w:rsidR="005F7064" w:rsidRPr="00161472">
        <w:rPr>
          <w:rFonts w:ascii="Times New Roman" w:hAnsi="Times New Roman"/>
          <w:b/>
          <w:i w:val="0"/>
          <w:szCs w:val="28"/>
          <w:lang w:eastAsia="ru-RU"/>
        </w:rPr>
        <w:t xml:space="preserve">, не имеющие официального </w:t>
      </w:r>
      <w:r w:rsidR="005F7064" w:rsidRPr="004601FA">
        <w:rPr>
          <w:rFonts w:ascii="Times New Roman" w:hAnsi="Times New Roman"/>
          <w:b/>
          <w:i w:val="0"/>
          <w:szCs w:val="28"/>
          <w:lang w:eastAsia="ru-RU"/>
        </w:rPr>
        <w:t>статуса</w:t>
      </w:r>
    </w:p>
    <w:tbl>
      <w:tblPr>
        <w:tblW w:w="4951" w:type="pct"/>
        <w:jc w:val="center"/>
        <w:tblInd w:w="-349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829"/>
        <w:gridCol w:w="9331"/>
      </w:tblGrid>
      <w:tr w:rsidR="000028BA" w:rsidRPr="001C6F69" w:rsidTr="00AA4BFD">
        <w:trPr>
          <w:trHeight w:val="465"/>
          <w:jc w:val="center"/>
        </w:trPr>
        <w:tc>
          <w:tcPr>
            <w:tcW w:w="408" w:type="pct"/>
            <w:tcMar>
              <w:left w:w="28" w:type="dxa"/>
              <w:right w:w="28" w:type="dxa"/>
            </w:tcMar>
            <w:vAlign w:val="center"/>
          </w:tcPr>
          <w:p w:rsidR="000028BA" w:rsidRPr="001C6F69" w:rsidRDefault="000028BA" w:rsidP="00DC5D54">
            <w:pPr>
              <w:widowControl w:val="0"/>
              <w:suppressAutoHyphens/>
              <w:spacing w:after="0" w:line="240" w:lineRule="auto"/>
              <w:jc w:val="center"/>
              <w:rPr>
                <w:rFonts w:ascii="Times New Roman" w:hAnsi="Times New Roman" w:cs="Times New Roman"/>
                <w:b/>
              </w:rPr>
            </w:pPr>
            <w:r w:rsidRPr="001C6F69">
              <w:rPr>
                <w:rFonts w:ascii="Times New Roman" w:hAnsi="Times New Roman" w:cs="Times New Roman"/>
                <w:b/>
              </w:rPr>
              <w:t>№ п/п</w:t>
            </w:r>
          </w:p>
        </w:tc>
        <w:tc>
          <w:tcPr>
            <w:tcW w:w="4592" w:type="pct"/>
            <w:tcMar>
              <w:left w:w="28" w:type="dxa"/>
              <w:right w:w="28" w:type="dxa"/>
            </w:tcMar>
            <w:vAlign w:val="center"/>
          </w:tcPr>
          <w:p w:rsidR="000028BA" w:rsidRPr="001C6F69" w:rsidRDefault="000028BA" w:rsidP="00DC5D54">
            <w:pPr>
              <w:widowControl w:val="0"/>
              <w:suppressAutoHyphens/>
              <w:spacing w:after="0" w:line="240" w:lineRule="auto"/>
              <w:jc w:val="center"/>
              <w:rPr>
                <w:rFonts w:ascii="Times New Roman" w:hAnsi="Times New Roman" w:cs="Times New Roman"/>
                <w:b/>
              </w:rPr>
            </w:pPr>
            <w:r w:rsidRPr="001C6F69">
              <w:rPr>
                <w:rFonts w:ascii="Times New Roman" w:hAnsi="Times New Roman" w:cs="Times New Roman"/>
                <w:b/>
              </w:rPr>
              <w:t>Наименование объекта</w:t>
            </w:r>
          </w:p>
        </w:tc>
      </w:tr>
      <w:tr w:rsidR="000028BA" w:rsidRPr="001C6F69" w:rsidTr="00AA4BFD">
        <w:trPr>
          <w:trHeight w:val="411"/>
          <w:jc w:val="center"/>
        </w:trPr>
        <w:tc>
          <w:tcPr>
            <w:tcW w:w="408" w:type="pct"/>
            <w:tcMar>
              <w:left w:w="28" w:type="dxa"/>
              <w:right w:w="28" w:type="dxa"/>
            </w:tcMar>
            <w:vAlign w:val="center"/>
          </w:tcPr>
          <w:p w:rsidR="000028BA" w:rsidRPr="001C6F69" w:rsidRDefault="000028BA" w:rsidP="00DC5D54">
            <w:pPr>
              <w:widowControl w:val="0"/>
              <w:suppressAutoHyphens/>
              <w:spacing w:after="0" w:line="240" w:lineRule="auto"/>
              <w:jc w:val="center"/>
              <w:rPr>
                <w:rFonts w:ascii="Times New Roman" w:hAnsi="Times New Roman" w:cs="Times New Roman"/>
                <w:b/>
              </w:rPr>
            </w:pPr>
            <w:r w:rsidRPr="001C6F69">
              <w:rPr>
                <w:rFonts w:ascii="Times New Roman" w:hAnsi="Times New Roman" w:cs="Times New Roman"/>
                <w:b/>
              </w:rPr>
              <w:t>1</w:t>
            </w:r>
          </w:p>
        </w:tc>
        <w:tc>
          <w:tcPr>
            <w:tcW w:w="4592" w:type="pct"/>
            <w:tcMar>
              <w:left w:w="28" w:type="dxa"/>
              <w:right w:w="28" w:type="dxa"/>
            </w:tcMar>
            <w:vAlign w:val="center"/>
          </w:tcPr>
          <w:p w:rsidR="000028BA" w:rsidRPr="004B3913" w:rsidRDefault="000028BA" w:rsidP="000028BA">
            <w:pPr>
              <w:spacing w:after="0" w:line="240" w:lineRule="auto"/>
              <w:jc w:val="center"/>
              <w:rPr>
                <w:rFonts w:ascii="Times New Roman" w:hAnsi="Times New Roman" w:cs="Times New Roman"/>
              </w:rPr>
            </w:pPr>
            <w:r w:rsidRPr="00544A48">
              <w:rPr>
                <w:rFonts w:ascii="Times New Roman" w:hAnsi="Times New Roman" w:cs="Times New Roman"/>
              </w:rPr>
              <w:t>Памятник погибшим в годы ВОВ</w:t>
            </w:r>
            <w:r>
              <w:rPr>
                <w:rFonts w:ascii="Times New Roman" w:hAnsi="Times New Roman" w:cs="Times New Roman"/>
              </w:rPr>
              <w:t xml:space="preserve"> с. Камелик</w:t>
            </w:r>
          </w:p>
        </w:tc>
      </w:tr>
      <w:tr w:rsidR="000028BA" w:rsidRPr="001C6F69" w:rsidTr="000028BA">
        <w:trPr>
          <w:trHeight w:val="571"/>
          <w:jc w:val="center"/>
        </w:trPr>
        <w:tc>
          <w:tcPr>
            <w:tcW w:w="408" w:type="pct"/>
            <w:tcMar>
              <w:left w:w="28" w:type="dxa"/>
              <w:right w:w="28" w:type="dxa"/>
            </w:tcMar>
            <w:vAlign w:val="center"/>
          </w:tcPr>
          <w:p w:rsidR="000028BA" w:rsidRPr="001C6F69" w:rsidRDefault="000028BA" w:rsidP="00DC5D54">
            <w:pPr>
              <w:widowControl w:val="0"/>
              <w:suppressAutoHyphens/>
              <w:spacing w:after="0" w:line="240" w:lineRule="auto"/>
              <w:jc w:val="center"/>
              <w:rPr>
                <w:rFonts w:ascii="Times New Roman" w:hAnsi="Times New Roman" w:cs="Times New Roman"/>
                <w:b/>
              </w:rPr>
            </w:pPr>
            <w:r>
              <w:rPr>
                <w:rFonts w:ascii="Times New Roman" w:hAnsi="Times New Roman" w:cs="Times New Roman"/>
                <w:b/>
              </w:rPr>
              <w:t>2</w:t>
            </w:r>
          </w:p>
        </w:tc>
        <w:tc>
          <w:tcPr>
            <w:tcW w:w="4592" w:type="pct"/>
            <w:tcMar>
              <w:left w:w="28" w:type="dxa"/>
              <w:right w:w="28" w:type="dxa"/>
            </w:tcMar>
            <w:vAlign w:val="center"/>
          </w:tcPr>
          <w:p w:rsidR="000028BA" w:rsidRDefault="000028BA" w:rsidP="00935258">
            <w:pPr>
              <w:spacing w:after="0" w:line="240" w:lineRule="auto"/>
              <w:jc w:val="center"/>
              <w:rPr>
                <w:rFonts w:ascii="Times New Roman" w:hAnsi="Times New Roman" w:cs="Times New Roman"/>
              </w:rPr>
            </w:pPr>
            <w:r w:rsidRPr="00885CB5">
              <w:rPr>
                <w:rFonts w:ascii="Times New Roman" w:hAnsi="Times New Roman" w:cs="Times New Roman"/>
              </w:rPr>
              <w:t>Мемориальный комплекс погибшим в годы Гражданской и Великой Отечественной воин,1965 г.</w:t>
            </w:r>
          </w:p>
          <w:p w:rsidR="000028BA" w:rsidRPr="004B3913" w:rsidRDefault="000028BA" w:rsidP="00935258">
            <w:pPr>
              <w:spacing w:after="0" w:line="240" w:lineRule="auto"/>
              <w:jc w:val="center"/>
              <w:rPr>
                <w:rFonts w:ascii="Times New Roman" w:hAnsi="Times New Roman" w:cs="Times New Roman"/>
              </w:rPr>
            </w:pPr>
            <w:r w:rsidRPr="00885CB5">
              <w:rPr>
                <w:rFonts w:ascii="Times New Roman" w:hAnsi="Times New Roman" w:cs="Times New Roman"/>
              </w:rPr>
              <w:t>с. Старая Порубежка</w:t>
            </w:r>
          </w:p>
        </w:tc>
      </w:tr>
      <w:tr w:rsidR="000028BA" w:rsidRPr="001C6F69" w:rsidTr="00AA4BFD">
        <w:trPr>
          <w:trHeight w:val="398"/>
          <w:jc w:val="center"/>
        </w:trPr>
        <w:tc>
          <w:tcPr>
            <w:tcW w:w="408" w:type="pct"/>
            <w:tcMar>
              <w:left w:w="28" w:type="dxa"/>
              <w:right w:w="28" w:type="dxa"/>
            </w:tcMar>
            <w:vAlign w:val="center"/>
          </w:tcPr>
          <w:p w:rsidR="000028BA" w:rsidRPr="001C6F69" w:rsidRDefault="000028BA" w:rsidP="00DC5D54">
            <w:pPr>
              <w:widowControl w:val="0"/>
              <w:suppressAutoHyphens/>
              <w:spacing w:after="0" w:line="240" w:lineRule="auto"/>
              <w:jc w:val="center"/>
              <w:rPr>
                <w:rFonts w:ascii="Times New Roman" w:hAnsi="Times New Roman" w:cs="Times New Roman"/>
                <w:b/>
              </w:rPr>
            </w:pPr>
            <w:r>
              <w:rPr>
                <w:rFonts w:ascii="Times New Roman" w:hAnsi="Times New Roman" w:cs="Times New Roman"/>
                <w:b/>
              </w:rPr>
              <w:t>3</w:t>
            </w:r>
          </w:p>
        </w:tc>
        <w:tc>
          <w:tcPr>
            <w:tcW w:w="4592" w:type="pct"/>
            <w:tcMar>
              <w:left w:w="28" w:type="dxa"/>
              <w:right w:w="28" w:type="dxa"/>
            </w:tcMar>
            <w:vAlign w:val="center"/>
          </w:tcPr>
          <w:p w:rsidR="000028BA" w:rsidRPr="004B3913" w:rsidRDefault="000028BA" w:rsidP="000028BA">
            <w:pPr>
              <w:spacing w:after="0" w:line="240" w:lineRule="auto"/>
              <w:jc w:val="center"/>
              <w:rPr>
                <w:rFonts w:ascii="Times New Roman" w:hAnsi="Times New Roman" w:cs="Times New Roman"/>
              </w:rPr>
            </w:pPr>
            <w:r w:rsidRPr="009834F2">
              <w:rPr>
                <w:rFonts w:ascii="Times New Roman" w:hAnsi="Times New Roman" w:cs="Times New Roman"/>
              </w:rPr>
              <w:t>Памятник «Героям гражданской войны»</w:t>
            </w:r>
            <w:r>
              <w:rPr>
                <w:rFonts w:ascii="Times New Roman" w:hAnsi="Times New Roman" w:cs="Times New Roman"/>
              </w:rPr>
              <w:t xml:space="preserve"> </w:t>
            </w:r>
            <w:r w:rsidRPr="009834F2">
              <w:rPr>
                <w:rFonts w:ascii="Times New Roman" w:hAnsi="Times New Roman" w:cs="Times New Roman"/>
              </w:rPr>
              <w:t>с. Старая Порубежка</w:t>
            </w:r>
          </w:p>
        </w:tc>
      </w:tr>
      <w:tr w:rsidR="000028BA" w:rsidRPr="001C6F69" w:rsidTr="00AA4BFD">
        <w:trPr>
          <w:trHeight w:val="417"/>
          <w:jc w:val="center"/>
        </w:trPr>
        <w:tc>
          <w:tcPr>
            <w:tcW w:w="408" w:type="pct"/>
            <w:tcMar>
              <w:left w:w="28" w:type="dxa"/>
              <w:right w:w="28" w:type="dxa"/>
            </w:tcMar>
            <w:vAlign w:val="center"/>
          </w:tcPr>
          <w:p w:rsidR="000028BA" w:rsidRPr="001C6F69" w:rsidRDefault="000028BA" w:rsidP="00DC5D54">
            <w:pPr>
              <w:widowControl w:val="0"/>
              <w:suppressAutoHyphens/>
              <w:spacing w:after="0" w:line="240" w:lineRule="auto"/>
              <w:jc w:val="center"/>
              <w:rPr>
                <w:rFonts w:ascii="Times New Roman" w:hAnsi="Times New Roman" w:cs="Times New Roman"/>
                <w:b/>
              </w:rPr>
            </w:pPr>
            <w:r>
              <w:rPr>
                <w:rFonts w:ascii="Times New Roman" w:hAnsi="Times New Roman" w:cs="Times New Roman"/>
                <w:b/>
              </w:rPr>
              <w:t>4</w:t>
            </w:r>
          </w:p>
        </w:tc>
        <w:tc>
          <w:tcPr>
            <w:tcW w:w="4592" w:type="pct"/>
            <w:tcMar>
              <w:left w:w="28" w:type="dxa"/>
              <w:right w:w="28" w:type="dxa"/>
            </w:tcMar>
            <w:vAlign w:val="center"/>
          </w:tcPr>
          <w:p w:rsidR="000028BA" w:rsidRPr="004B3913" w:rsidRDefault="000028BA" w:rsidP="000028BA">
            <w:pPr>
              <w:spacing w:after="0" w:line="240" w:lineRule="auto"/>
              <w:jc w:val="center"/>
              <w:rPr>
                <w:rFonts w:ascii="Times New Roman" w:hAnsi="Times New Roman" w:cs="Times New Roman"/>
              </w:rPr>
            </w:pPr>
            <w:r w:rsidRPr="009834F2">
              <w:rPr>
                <w:rFonts w:ascii="Times New Roman" w:hAnsi="Times New Roman" w:cs="Times New Roman"/>
              </w:rPr>
              <w:t>Памятник «Скорбящей матери»</w:t>
            </w:r>
            <w:r>
              <w:rPr>
                <w:rFonts w:ascii="Times New Roman" w:hAnsi="Times New Roman" w:cs="Times New Roman"/>
              </w:rPr>
              <w:t xml:space="preserve"> </w:t>
            </w:r>
            <w:r w:rsidRPr="009834F2">
              <w:rPr>
                <w:rFonts w:ascii="Times New Roman" w:hAnsi="Times New Roman" w:cs="Times New Roman"/>
              </w:rPr>
              <w:t>с. Старая Порубежка</w:t>
            </w:r>
          </w:p>
        </w:tc>
      </w:tr>
      <w:tr w:rsidR="000028BA" w:rsidRPr="001C6F69" w:rsidTr="00AA4BFD">
        <w:trPr>
          <w:trHeight w:val="423"/>
          <w:jc w:val="center"/>
        </w:trPr>
        <w:tc>
          <w:tcPr>
            <w:tcW w:w="408" w:type="pct"/>
            <w:tcMar>
              <w:left w:w="28" w:type="dxa"/>
              <w:right w:w="28" w:type="dxa"/>
            </w:tcMar>
            <w:vAlign w:val="center"/>
          </w:tcPr>
          <w:p w:rsidR="000028BA" w:rsidRPr="001C6F69" w:rsidRDefault="000028BA" w:rsidP="00DC5D54">
            <w:pPr>
              <w:widowControl w:val="0"/>
              <w:suppressAutoHyphens/>
              <w:spacing w:after="0" w:line="240" w:lineRule="auto"/>
              <w:jc w:val="center"/>
              <w:rPr>
                <w:rFonts w:ascii="Times New Roman" w:hAnsi="Times New Roman" w:cs="Times New Roman"/>
                <w:b/>
              </w:rPr>
            </w:pPr>
            <w:r>
              <w:rPr>
                <w:rFonts w:ascii="Times New Roman" w:hAnsi="Times New Roman" w:cs="Times New Roman"/>
                <w:b/>
              </w:rPr>
              <w:t>5</w:t>
            </w:r>
          </w:p>
        </w:tc>
        <w:tc>
          <w:tcPr>
            <w:tcW w:w="4592" w:type="pct"/>
            <w:tcMar>
              <w:left w:w="28" w:type="dxa"/>
              <w:right w:w="28" w:type="dxa"/>
            </w:tcMar>
            <w:vAlign w:val="center"/>
          </w:tcPr>
          <w:p w:rsidR="000028BA" w:rsidRPr="009834F2" w:rsidRDefault="000028BA" w:rsidP="000028BA">
            <w:pPr>
              <w:spacing w:after="0" w:line="240" w:lineRule="auto"/>
              <w:jc w:val="center"/>
              <w:rPr>
                <w:rFonts w:ascii="Times New Roman" w:hAnsi="Times New Roman" w:cs="Times New Roman"/>
              </w:rPr>
            </w:pPr>
            <w:r w:rsidRPr="009834F2">
              <w:rPr>
                <w:rFonts w:ascii="Times New Roman" w:hAnsi="Times New Roman" w:cs="Times New Roman"/>
              </w:rPr>
              <w:t>Памятник Обелиск</w:t>
            </w:r>
            <w:r>
              <w:rPr>
                <w:rFonts w:ascii="Times New Roman" w:hAnsi="Times New Roman" w:cs="Times New Roman"/>
              </w:rPr>
              <w:t xml:space="preserve"> </w:t>
            </w:r>
            <w:r w:rsidRPr="009834F2">
              <w:rPr>
                <w:rFonts w:ascii="Times New Roman" w:hAnsi="Times New Roman" w:cs="Times New Roman"/>
              </w:rPr>
              <w:t>с. Камелик</w:t>
            </w:r>
          </w:p>
        </w:tc>
      </w:tr>
      <w:bookmarkEnd w:id="160"/>
    </w:tbl>
    <w:p w:rsidR="004C1B7B" w:rsidRPr="001A0B6A" w:rsidRDefault="004C1B7B" w:rsidP="000752C4">
      <w:pPr>
        <w:pStyle w:val="Tabl"/>
        <w:spacing w:before="0" w:line="300" w:lineRule="auto"/>
        <w:ind w:firstLine="709"/>
        <w:jc w:val="both"/>
        <w:rPr>
          <w:rFonts w:ascii="Times New Roman" w:hAnsi="Times New Roman"/>
          <w:b/>
          <w:i w:val="0"/>
          <w:snapToGrid w:val="0"/>
        </w:rPr>
      </w:pPr>
    </w:p>
    <w:p w:rsidR="00DC5D54" w:rsidRPr="00590FD2" w:rsidRDefault="00DC5D54" w:rsidP="00DC5D54">
      <w:pPr>
        <w:shd w:val="clear" w:color="auto" w:fill="FFFFFF"/>
        <w:spacing w:after="0" w:line="300" w:lineRule="auto"/>
        <w:ind w:firstLine="700"/>
        <w:jc w:val="both"/>
        <w:rPr>
          <w:rFonts w:ascii="Helvetica" w:eastAsia="Times New Roman" w:hAnsi="Helvetica" w:cs="Times New Roman"/>
          <w:sz w:val="28"/>
          <w:szCs w:val="28"/>
        </w:rPr>
      </w:pPr>
      <w:r w:rsidRPr="00590FD2">
        <w:rPr>
          <w:rFonts w:ascii="Times New Roman" w:eastAsia="Times New Roman" w:hAnsi="Times New Roman" w:cs="Times New Roman"/>
          <w:sz w:val="28"/>
          <w:szCs w:val="28"/>
        </w:rPr>
        <w:t>В соответствии со ст.</w:t>
      </w:r>
      <w:r w:rsidR="00935258">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45 Федерального закона от 25 июня 2002 г. № 73-ФЗ «Об объектах культурного наследия (памятниках истории и культуры) народов</w:t>
      </w:r>
      <w:r w:rsidR="00A41B6D">
        <w:rPr>
          <w:rFonts w:ascii="Times New Roman" w:eastAsia="Times New Roman" w:hAnsi="Times New Roman" w:cs="Times New Roman"/>
          <w:sz w:val="28"/>
          <w:szCs w:val="28"/>
        </w:rPr>
        <w:t xml:space="preserve"> Российской Федерации»</w:t>
      </w:r>
      <w:r w:rsidR="00A41B6D" w:rsidRPr="00590FD2">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работы по сохранению объекта культурного наследия</w:t>
      </w:r>
      <w:r w:rsidR="00A41B6D">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проводятся</w:t>
      </w:r>
      <w:r w:rsidR="00A41B6D">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на основании письменного разрешения, выданного органом охраны объектов культурного наследия. </w:t>
      </w:r>
    </w:p>
    <w:p w:rsidR="009D32A8" w:rsidRPr="00590FD2" w:rsidRDefault="002D32FF" w:rsidP="002D32FF">
      <w:pPr>
        <w:shd w:val="clear" w:color="auto" w:fill="FFFFFF"/>
        <w:tabs>
          <w:tab w:val="left" w:pos="3466"/>
        </w:tabs>
        <w:spacing w:after="0" w:line="300" w:lineRule="auto"/>
        <w:ind w:firstLine="709"/>
        <w:jc w:val="both"/>
        <w:rPr>
          <w:rFonts w:ascii="Helvetica" w:eastAsia="Times New Roman" w:hAnsi="Helvetica" w:cs="Times New Roman"/>
          <w:sz w:val="28"/>
          <w:szCs w:val="28"/>
        </w:rPr>
      </w:pPr>
      <w:r>
        <w:rPr>
          <w:rFonts w:ascii="Helvetica" w:eastAsia="Times New Roman" w:hAnsi="Helvetica" w:cs="Times New Roman"/>
          <w:sz w:val="28"/>
          <w:szCs w:val="28"/>
        </w:rPr>
        <w:tab/>
      </w:r>
    </w:p>
    <w:p w:rsidR="00EE5503" w:rsidRPr="00590FD2" w:rsidRDefault="00EE5503" w:rsidP="00533B19">
      <w:pPr>
        <w:pStyle w:val="af8"/>
        <w:numPr>
          <w:ilvl w:val="2"/>
          <w:numId w:val="57"/>
        </w:numPr>
        <w:tabs>
          <w:tab w:val="left" w:pos="1560"/>
          <w:tab w:val="left" w:pos="1701"/>
          <w:tab w:val="num" w:pos="6173"/>
        </w:tabs>
        <w:spacing w:after="0" w:line="300" w:lineRule="auto"/>
        <w:ind w:left="0" w:firstLine="709"/>
        <w:outlineLvl w:val="1"/>
      </w:pPr>
      <w:bookmarkStart w:id="162" w:name="_Toc99539835"/>
      <w:bookmarkStart w:id="163" w:name="_Toc184368348"/>
      <w:r w:rsidRPr="00590FD2">
        <w:t>Мероприятия по охране объектов культурного наследия</w:t>
      </w:r>
      <w:bookmarkEnd w:id="162"/>
      <w:bookmarkEnd w:id="163"/>
      <w:r w:rsidRPr="00590FD2">
        <w:t xml:space="preserve"> </w:t>
      </w:r>
    </w:p>
    <w:p w:rsidR="003248F2" w:rsidRPr="00590FD2" w:rsidRDefault="00EE5503" w:rsidP="00035414">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w:t>
      </w:r>
      <w:r w:rsidR="005F7A68">
        <w:rPr>
          <w:rFonts w:ascii="Times New Roman" w:hAnsi="Times New Roman" w:cs="Times New Roman"/>
          <w:sz w:val="28"/>
          <w:szCs w:val="28"/>
        </w:rPr>
        <w:t>Старопорубежского</w:t>
      </w:r>
      <w:r w:rsidR="003248F2" w:rsidRPr="00590FD2">
        <w:rPr>
          <w:rFonts w:ascii="Times New Roman" w:hAnsi="Times New Roman" w:cs="Times New Roman"/>
          <w:sz w:val="28"/>
          <w:szCs w:val="28"/>
        </w:rPr>
        <w:t xml:space="preserve"> </w:t>
      </w:r>
      <w:r w:rsidRPr="00590FD2">
        <w:rPr>
          <w:rFonts w:ascii="Times New Roman" w:hAnsi="Times New Roman" w:cs="Times New Roman"/>
          <w:sz w:val="28"/>
          <w:szCs w:val="28"/>
        </w:rPr>
        <w:t>МО</w:t>
      </w:r>
      <w:r w:rsidR="003248F2" w:rsidRPr="00590FD2">
        <w:rPr>
          <w:rFonts w:ascii="Times New Roman" w:hAnsi="Times New Roman" w:cs="Times New Roman"/>
          <w:sz w:val="28"/>
          <w:szCs w:val="28"/>
        </w:rPr>
        <w:t>.</w:t>
      </w:r>
      <w:r w:rsidRPr="00590FD2">
        <w:rPr>
          <w:rFonts w:ascii="Times New Roman" w:hAnsi="Times New Roman" w:cs="Times New Roman"/>
          <w:sz w:val="28"/>
          <w:szCs w:val="28"/>
        </w:rPr>
        <w:t xml:space="preserve"> Режимы использования земель и градостроительные регламенты в границах данных зон утверждаются </w:t>
      </w:r>
      <w:r w:rsidR="003248F2" w:rsidRPr="00590FD2">
        <w:rPr>
          <w:rFonts w:ascii="Times New Roman" w:hAnsi="Times New Roman" w:cs="Times New Roman"/>
          <w:sz w:val="28"/>
          <w:szCs w:val="28"/>
        </w:rPr>
        <w:t>актом регионального органа охраны объектов культурного наследия в порядке, установленном Правительством области</w:t>
      </w:r>
      <w:r w:rsidR="00124E49"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по согласованию </w:t>
      </w:r>
      <w:r w:rsidR="003248F2" w:rsidRPr="00590FD2">
        <w:rPr>
          <w:rFonts w:ascii="Times New Roman" w:hAnsi="Times New Roman" w:cs="Times New Roman"/>
          <w:sz w:val="28"/>
          <w:szCs w:val="28"/>
        </w:rPr>
        <w:t>региональным органом охраны объектов культурного наследия.</w:t>
      </w:r>
    </w:p>
    <w:p w:rsidR="00EE5503" w:rsidRDefault="00EE5503" w:rsidP="00035414">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Ограничения и условия по использованию и сохранению объектов культурного наследия и их территорий устанавлива</w:t>
      </w:r>
      <w:r w:rsidR="006B6CDB">
        <w:rPr>
          <w:rFonts w:ascii="Times New Roman" w:hAnsi="Times New Roman" w:cs="Times New Roman"/>
          <w:sz w:val="28"/>
          <w:szCs w:val="28"/>
        </w:rPr>
        <w:t>ют</w:t>
      </w:r>
      <w:r w:rsidRPr="00590FD2">
        <w:rPr>
          <w:rFonts w:ascii="Times New Roman" w:hAnsi="Times New Roman" w:cs="Times New Roman"/>
          <w:sz w:val="28"/>
          <w:szCs w:val="28"/>
        </w:rPr>
        <w:t>ся в соответствии с</w:t>
      </w:r>
      <w:r w:rsidR="00DD64A7">
        <w:rPr>
          <w:rFonts w:ascii="Times New Roman" w:hAnsi="Times New Roman" w:cs="Times New Roman"/>
          <w:sz w:val="28"/>
          <w:szCs w:val="28"/>
        </w:rPr>
        <w:t xml:space="preserve"> </w:t>
      </w:r>
      <w:r w:rsidRPr="00590FD2">
        <w:rPr>
          <w:rFonts w:ascii="Times New Roman" w:hAnsi="Times New Roman" w:cs="Times New Roman"/>
          <w:sz w:val="28"/>
          <w:szCs w:val="28"/>
        </w:rPr>
        <w:t>Федеральн</w:t>
      </w:r>
      <w:r w:rsidR="00DD64A7">
        <w:rPr>
          <w:rFonts w:ascii="Times New Roman" w:hAnsi="Times New Roman" w:cs="Times New Roman"/>
          <w:sz w:val="28"/>
          <w:szCs w:val="28"/>
        </w:rPr>
        <w:t>ым</w:t>
      </w:r>
      <w:r w:rsidRPr="00590FD2">
        <w:rPr>
          <w:rFonts w:ascii="Times New Roman" w:hAnsi="Times New Roman" w:cs="Times New Roman"/>
          <w:sz w:val="28"/>
          <w:szCs w:val="28"/>
        </w:rPr>
        <w:t xml:space="preserve"> закон</w:t>
      </w:r>
      <w:r w:rsidR="00DD64A7">
        <w:rPr>
          <w:rFonts w:ascii="Times New Roman" w:hAnsi="Times New Roman" w:cs="Times New Roman"/>
          <w:sz w:val="28"/>
          <w:szCs w:val="28"/>
        </w:rPr>
        <w:t>ом</w:t>
      </w:r>
      <w:r w:rsidRPr="00590FD2">
        <w:rPr>
          <w:rFonts w:ascii="Times New Roman" w:hAnsi="Times New Roman" w:cs="Times New Roman"/>
          <w:sz w:val="28"/>
          <w:szCs w:val="28"/>
        </w:rPr>
        <w:t xml:space="preserve"> № 73-ФЗ «Об</w:t>
      </w:r>
      <w:r w:rsidR="00F80B2E">
        <w:rPr>
          <w:rFonts w:ascii="Times New Roman" w:hAnsi="Times New Roman" w:cs="Times New Roman"/>
          <w:sz w:val="28"/>
          <w:szCs w:val="28"/>
        </w:rPr>
        <w:t> </w:t>
      </w:r>
      <w:r w:rsidRPr="00590FD2">
        <w:rPr>
          <w:rFonts w:ascii="Times New Roman" w:hAnsi="Times New Roman" w:cs="Times New Roman"/>
          <w:sz w:val="28"/>
          <w:szCs w:val="28"/>
        </w:rPr>
        <w:t xml:space="preserve">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w:t>
      </w:r>
      <w:r w:rsidR="00FD6C3F" w:rsidRPr="00590FD2">
        <w:rPr>
          <w:rFonts w:ascii="Times New Roman" w:hAnsi="Times New Roman" w:cs="Times New Roman"/>
          <w:sz w:val="28"/>
          <w:szCs w:val="28"/>
        </w:rPr>
        <w:t>12.09.</w:t>
      </w:r>
      <w:r w:rsidRPr="00590FD2">
        <w:rPr>
          <w:rFonts w:ascii="Times New Roman" w:hAnsi="Times New Roman" w:cs="Times New Roman"/>
          <w:sz w:val="28"/>
          <w:szCs w:val="28"/>
        </w:rPr>
        <w:t>20</w:t>
      </w:r>
      <w:r w:rsidR="00FD6C3F" w:rsidRPr="00590FD2">
        <w:rPr>
          <w:rFonts w:ascii="Times New Roman" w:hAnsi="Times New Roman" w:cs="Times New Roman"/>
          <w:sz w:val="28"/>
          <w:szCs w:val="28"/>
        </w:rPr>
        <w:t>15</w:t>
      </w:r>
      <w:r w:rsidRPr="00590FD2">
        <w:rPr>
          <w:rFonts w:ascii="Times New Roman" w:hAnsi="Times New Roman" w:cs="Times New Roman"/>
          <w:sz w:val="28"/>
          <w:szCs w:val="28"/>
        </w:rPr>
        <w:t xml:space="preserve"> №</w:t>
      </w:r>
      <w:r w:rsidR="002D1A9F">
        <w:rPr>
          <w:rFonts w:ascii="Times New Roman" w:hAnsi="Times New Roman" w:cs="Times New Roman"/>
          <w:sz w:val="28"/>
          <w:szCs w:val="28"/>
        </w:rPr>
        <w:t> </w:t>
      </w:r>
      <w:r w:rsidR="00FD6C3F" w:rsidRPr="00590FD2">
        <w:rPr>
          <w:rFonts w:ascii="Times New Roman" w:hAnsi="Times New Roman" w:cs="Times New Roman"/>
          <w:sz w:val="28"/>
          <w:szCs w:val="28"/>
        </w:rPr>
        <w:t>972</w:t>
      </w:r>
      <w:r w:rsidRPr="00590FD2">
        <w:rPr>
          <w:rFonts w:ascii="Times New Roman" w:hAnsi="Times New Roman" w:cs="Times New Roman"/>
          <w:sz w:val="28"/>
          <w:szCs w:val="28"/>
        </w:rPr>
        <w:t xml:space="preserve"> «</w:t>
      </w:r>
      <w:r w:rsidR="00FD6C3F" w:rsidRPr="00590FD2">
        <w:rPr>
          <w:rFonts w:ascii="Times New Roman" w:hAnsi="Times New Roman" w:cs="Times New Roman"/>
          <w:sz w:val="28"/>
          <w:szCs w:val="24"/>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590FD2">
        <w:rPr>
          <w:rFonts w:ascii="Times New Roman" w:hAnsi="Times New Roman" w:cs="Times New Roman"/>
          <w:sz w:val="28"/>
          <w:szCs w:val="28"/>
        </w:rPr>
        <w:t>».</w:t>
      </w:r>
    </w:p>
    <w:p w:rsidR="000E59A3" w:rsidRDefault="000E59A3" w:rsidP="00035414">
      <w:pPr>
        <w:spacing w:after="0" w:line="300" w:lineRule="auto"/>
        <w:ind w:firstLine="709"/>
        <w:jc w:val="both"/>
        <w:rPr>
          <w:rFonts w:ascii="Times New Roman" w:hAnsi="Times New Roman" w:cs="Times New Roman"/>
          <w:sz w:val="28"/>
          <w:szCs w:val="28"/>
        </w:rPr>
      </w:pPr>
    </w:p>
    <w:p w:rsidR="001B51E7" w:rsidRPr="001B51E7" w:rsidRDefault="00B90DC6" w:rsidP="00533B19">
      <w:pPr>
        <w:pStyle w:val="af8"/>
        <w:numPr>
          <w:ilvl w:val="2"/>
          <w:numId w:val="57"/>
        </w:numPr>
        <w:tabs>
          <w:tab w:val="left" w:pos="1560"/>
          <w:tab w:val="left" w:pos="1701"/>
          <w:tab w:val="num" w:pos="6173"/>
        </w:tabs>
        <w:spacing w:after="0" w:line="300" w:lineRule="auto"/>
        <w:ind w:left="0" w:firstLine="709"/>
        <w:outlineLvl w:val="1"/>
      </w:pPr>
      <w:bookmarkStart w:id="164" w:name="_Toc99539860"/>
      <w:r>
        <w:t xml:space="preserve"> </w:t>
      </w:r>
      <w:bookmarkStart w:id="165" w:name="_Toc184368349"/>
      <w:r w:rsidR="001B51E7" w:rsidRPr="001B51E7">
        <w:t>Охрана окружающей среды</w:t>
      </w:r>
      <w:bookmarkEnd w:id="164"/>
      <w:bookmarkEnd w:id="165"/>
      <w:r w:rsidR="001B51E7" w:rsidRPr="001B51E7">
        <w:t xml:space="preserve"> </w:t>
      </w:r>
    </w:p>
    <w:p w:rsidR="001B51E7" w:rsidRPr="00590FD2" w:rsidRDefault="001B51E7" w:rsidP="001B51E7">
      <w:pPr>
        <w:shd w:val="clear" w:color="auto" w:fill="FFFFFF"/>
        <w:tabs>
          <w:tab w:val="left" w:pos="1134"/>
        </w:tabs>
        <w:spacing w:after="0" w:line="300" w:lineRule="auto"/>
        <w:ind w:right="69" w:firstLine="709"/>
        <w:contextualSpacing/>
        <w:jc w:val="both"/>
        <w:rPr>
          <w:rFonts w:ascii="Times New Roman" w:eastAsia="Calibri" w:hAnsi="Times New Roman" w:cs="Times New Roman"/>
          <w:sz w:val="28"/>
          <w:szCs w:val="28"/>
          <w:lang w:eastAsia="en-US"/>
        </w:rPr>
      </w:pPr>
      <w:r w:rsidRPr="00590FD2">
        <w:rPr>
          <w:rFonts w:ascii="Times New Roman" w:eastAsia="Calibri" w:hAnsi="Times New Roman" w:cs="Times New Roman"/>
          <w:spacing w:val="-2"/>
          <w:sz w:val="28"/>
          <w:szCs w:val="28"/>
          <w:lang w:eastAsia="en-US"/>
        </w:rPr>
        <w:lastRenderedPageBreak/>
        <w:t xml:space="preserve">Вопросы улучшения экологической обстановки и оздоровления окружающей среды, </w:t>
      </w:r>
      <w:r w:rsidRPr="00590FD2">
        <w:rPr>
          <w:rFonts w:ascii="Times New Roman" w:eastAsia="Calibri" w:hAnsi="Times New Roman" w:cs="Times New Roman"/>
          <w:spacing w:val="-1"/>
          <w:sz w:val="28"/>
          <w:szCs w:val="28"/>
          <w:lang w:eastAsia="en-US"/>
        </w:rPr>
        <w:t xml:space="preserve">повышения качества жизни жителей муниципального образования с каждым </w:t>
      </w:r>
      <w:r w:rsidRPr="00590FD2">
        <w:rPr>
          <w:rFonts w:ascii="Times New Roman" w:eastAsia="Calibri" w:hAnsi="Times New Roman" w:cs="Times New Roman"/>
          <w:sz w:val="28"/>
          <w:szCs w:val="28"/>
          <w:lang w:eastAsia="en-US"/>
        </w:rPr>
        <w:t>годом приобретает все большую актуальность.</w:t>
      </w:r>
    </w:p>
    <w:p w:rsidR="001B51E7" w:rsidRPr="00590FD2" w:rsidRDefault="001B51E7" w:rsidP="001B51E7">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соблюдение права человека на благоприятную окружающую среду;</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обеспечение благоприятных условий жизнедеятельности человека;</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w:t>
      </w:r>
      <w:r>
        <w:rPr>
          <w:rFonts w:ascii="Times New Roman" w:hAnsi="Times New Roman" w:cs="Times New Roman"/>
          <w:sz w:val="28"/>
          <w:szCs w:val="28"/>
        </w:rPr>
        <w:t xml:space="preserve"> </w:t>
      </w:r>
      <w:r w:rsidRPr="00590FD2">
        <w:rPr>
          <w:rFonts w:ascii="Times New Roman" w:hAnsi="Times New Roman" w:cs="Times New Roman"/>
          <w:sz w:val="28"/>
          <w:szCs w:val="28"/>
        </w:rPr>
        <w:t>и экологической безопасности на соответствующих территориях;</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платность природопользования и возмещение вреда окружающей среде;</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независимость государственного экологического надзора;</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презумпция экологической опасности планируемой хозяйственной и иной деятельности;</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обязательность оценки воздействия на окружающую среду при принятии решений об осуществлении хозяйственной и иной деятельности;</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w:t>
      </w:r>
      <w:r>
        <w:rPr>
          <w:rFonts w:ascii="Times New Roman" w:hAnsi="Times New Roman" w:cs="Times New Roman"/>
          <w:sz w:val="28"/>
          <w:szCs w:val="28"/>
        </w:rPr>
        <w:t xml:space="preserve"> </w:t>
      </w:r>
      <w:r w:rsidRPr="00590FD2">
        <w:rPr>
          <w:rFonts w:ascii="Times New Roman" w:hAnsi="Times New Roman" w:cs="Times New Roman"/>
          <w:sz w:val="28"/>
          <w:szCs w:val="28"/>
        </w:rPr>
        <w:t>на соответствие требованиям технических регламентов в области охраны окружающей среды;</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учет природных и социально-экономических особенностей территорий при планировании и осуществлении хозяйственной и иной деятельности;</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приоритет сохранения естественных экологических систем, природных ландшафтов и природных комплексов;</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допустимость воздействия хозяйственной и иной деятельности на природную среду исходя из требований в области охраны окружающей среды;</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сохранение биологического разнообразия;</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ответственность за нарушение законодательства в области охраны окружающей среды;</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организация и развитие системы экологического образования, воспитание и формирование экологической культуры;</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участие граждан, общественных объединений и некоммерческих организаций в решении задач охраны окружающей среды;</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международное сотрудничество Российской Федерации в области охраны окружающей среды;</w:t>
      </w:r>
    </w:p>
    <w:p w:rsidR="001B51E7" w:rsidRPr="00590FD2" w:rsidRDefault="001B51E7" w:rsidP="00340098">
      <w:pPr>
        <w:pStyle w:val="a7"/>
        <w:numPr>
          <w:ilvl w:val="0"/>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1B51E7" w:rsidRPr="00590FD2" w:rsidRDefault="001B51E7" w:rsidP="001B51E7">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590FD2">
        <w:rPr>
          <w:rFonts w:ascii="Times New Roman" w:eastAsia="Times New Roman" w:hAnsi="Times New Roman" w:cs="Times New Roman"/>
          <w:sz w:val="28"/>
          <w:szCs w:val="28"/>
          <w:lang w:eastAsia="ar-SA" w:bidi="en-US"/>
        </w:rPr>
        <w:t xml:space="preserve">Важнейшую роль в решении проблемы выполняют сохранившиеся лесные массивы, а </w:t>
      </w:r>
      <w:r w:rsidRPr="00590FD2">
        <w:rPr>
          <w:rFonts w:ascii="Times New Roman" w:eastAsia="Times New Roman" w:hAnsi="Times New Roman" w:cs="Times New Roman"/>
          <w:spacing w:val="-1"/>
          <w:sz w:val="28"/>
          <w:szCs w:val="28"/>
          <w:lang w:eastAsia="ar-SA" w:bidi="en-US"/>
        </w:rPr>
        <w:t xml:space="preserve">также другие </w:t>
      </w:r>
      <w:r w:rsidRPr="00590FD2">
        <w:rPr>
          <w:rFonts w:ascii="Times New Roman" w:eastAsia="Times New Roman" w:hAnsi="Times New Roman" w:cs="Times New Roman"/>
          <w:sz w:val="28"/>
          <w:szCs w:val="28"/>
          <w:lang w:eastAsia="ar-SA" w:bidi="en-US"/>
        </w:rPr>
        <w:t>озелененные объекты. Озеленение центральных улиц 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1B51E7" w:rsidRPr="00590FD2" w:rsidRDefault="001B51E7" w:rsidP="001B51E7">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 xml:space="preserve">Главная цель экологической политики в муниципальном образовании </w:t>
      </w:r>
      <w:r>
        <w:rPr>
          <w:rFonts w:ascii="Times New Roman" w:eastAsia="Calibri" w:hAnsi="Times New Roman" w:cs="Times New Roman"/>
          <w:sz w:val="28"/>
          <w:szCs w:val="28"/>
          <w:lang w:eastAsia="en-US"/>
        </w:rPr>
        <w:t>-</w:t>
      </w:r>
      <w:r w:rsidRPr="00590FD2">
        <w:rPr>
          <w:rFonts w:ascii="Times New Roman" w:eastAsia="Calibri" w:hAnsi="Times New Roman" w:cs="Times New Roman"/>
          <w:sz w:val="28"/>
          <w:szCs w:val="28"/>
          <w:lang w:eastAsia="en-US"/>
        </w:rPr>
        <w:t xml:space="preserve"> рост экономического развития без увеличения нагрузки на природу.</w:t>
      </w:r>
    </w:p>
    <w:p w:rsidR="001B51E7" w:rsidRPr="00590FD2" w:rsidRDefault="001B51E7" w:rsidP="001B51E7">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Приоритетные задачи для улучшения и поддержания хорошей экологической обстановки на территории муниципального образования:</w:t>
      </w:r>
    </w:p>
    <w:p w:rsidR="001B51E7" w:rsidRPr="00590FD2" w:rsidRDefault="001B51E7" w:rsidP="00340098">
      <w:pPr>
        <w:numPr>
          <w:ilvl w:val="0"/>
          <w:numId w:val="13"/>
        </w:numPr>
        <w:tabs>
          <w:tab w:val="left" w:pos="993"/>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развивать систему контроля за использованием и охраной природных ресурсов;</w:t>
      </w:r>
    </w:p>
    <w:p w:rsidR="001B51E7" w:rsidRPr="00590FD2" w:rsidRDefault="001B51E7" w:rsidP="00340098">
      <w:pPr>
        <w:numPr>
          <w:ilvl w:val="0"/>
          <w:numId w:val="13"/>
        </w:numPr>
        <w:tabs>
          <w:tab w:val="left" w:pos="993"/>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 xml:space="preserve">зачистка территории от несанкционированных свалок; </w:t>
      </w:r>
    </w:p>
    <w:p w:rsidR="001B51E7" w:rsidRPr="00590FD2" w:rsidRDefault="001B51E7" w:rsidP="00340098">
      <w:pPr>
        <w:numPr>
          <w:ilvl w:val="0"/>
          <w:numId w:val="13"/>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разъяснительная работа с населением о недопущении появления несанкционированных свалок на территории муниципального образования;</w:t>
      </w:r>
    </w:p>
    <w:p w:rsidR="001B51E7" w:rsidRPr="00590FD2" w:rsidRDefault="001B51E7" w:rsidP="00340098">
      <w:pPr>
        <w:numPr>
          <w:ilvl w:val="0"/>
          <w:numId w:val="13"/>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сохранение зеленых насаждений;</w:t>
      </w:r>
    </w:p>
    <w:p w:rsidR="001B51E7" w:rsidRPr="00590FD2" w:rsidRDefault="001B51E7" w:rsidP="00340098">
      <w:pPr>
        <w:numPr>
          <w:ilvl w:val="0"/>
          <w:numId w:val="13"/>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соблюдение экологических требований при строительстве и реконструкции объектов инженерной инфраструктуры;</w:t>
      </w:r>
    </w:p>
    <w:p w:rsidR="001B51E7" w:rsidRPr="00590FD2" w:rsidRDefault="001B51E7" w:rsidP="00340098">
      <w:pPr>
        <w:numPr>
          <w:ilvl w:val="0"/>
          <w:numId w:val="13"/>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содействие нормативному озеленению санитарно-защитных зон коммунальных объектов;</w:t>
      </w:r>
    </w:p>
    <w:p w:rsidR="001B51E7" w:rsidRPr="00590FD2" w:rsidRDefault="001B51E7" w:rsidP="00340098">
      <w:pPr>
        <w:numPr>
          <w:ilvl w:val="0"/>
          <w:numId w:val="13"/>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организация раздельного сбора твердых коммунальных отходов.</w:t>
      </w:r>
    </w:p>
    <w:p w:rsidR="001B51E7" w:rsidRPr="00590FD2" w:rsidRDefault="001B51E7" w:rsidP="001B51E7">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590FD2">
        <w:rPr>
          <w:rFonts w:ascii="Times New Roman" w:eastAsia="Times New Roman" w:hAnsi="Times New Roman" w:cs="Times New Roman"/>
          <w:sz w:val="28"/>
          <w:szCs w:val="28"/>
          <w:lang w:eastAsia="ar-SA" w:bidi="en-US"/>
        </w:rPr>
        <w:t>Степень загрязнения атмосферного воздуха относится к числу приоритетных факторов, влияющих на окружающую природную среду. По выбросам загрязняющих веществ в атмосферу экологическое состояние воздушного бассейна в муниципальном образовании является вполне благоприятным для создания комфортных условий среды обитания населения.</w:t>
      </w:r>
    </w:p>
    <w:p w:rsidR="00466EFD" w:rsidRPr="00466EFD" w:rsidRDefault="00466EFD" w:rsidP="00466EFD">
      <w:pPr>
        <w:spacing w:after="0" w:line="300" w:lineRule="auto"/>
        <w:ind w:firstLine="709"/>
        <w:jc w:val="both"/>
        <w:rPr>
          <w:rFonts w:ascii="Times New Roman" w:eastAsia="Calibri" w:hAnsi="Times New Roman" w:cs="Times New Roman"/>
          <w:sz w:val="28"/>
          <w:szCs w:val="28"/>
          <w:lang w:eastAsia="en-US"/>
        </w:rPr>
      </w:pPr>
      <w:r w:rsidRPr="00466EFD">
        <w:rPr>
          <w:rFonts w:ascii="Times New Roman" w:eastAsia="Calibri" w:hAnsi="Times New Roman" w:cs="Times New Roman"/>
          <w:sz w:val="28"/>
          <w:szCs w:val="28"/>
          <w:lang w:eastAsia="en-US"/>
        </w:rPr>
        <w:t>Главным источником шумового «загрязнения» является автомобильный транспорт. Уровень транспортного шума на территории муниципального образования  зависит не столько от интенсивности движения, сколько от состояния дорожной сети. Воздействие шума влияет на познавательные способности людей, вызывает раздражительность и   рост сердечно-сосудистых, эндокринных заболеваний.</w:t>
      </w:r>
    </w:p>
    <w:p w:rsidR="001B51E7" w:rsidRPr="00590FD2" w:rsidRDefault="00466EFD" w:rsidP="00466EFD">
      <w:pPr>
        <w:spacing w:after="0" w:line="300" w:lineRule="auto"/>
        <w:ind w:firstLine="709"/>
        <w:jc w:val="both"/>
        <w:rPr>
          <w:rFonts w:ascii="Times New Roman" w:eastAsia="Calibri" w:hAnsi="Times New Roman" w:cs="Times New Roman"/>
          <w:sz w:val="28"/>
          <w:szCs w:val="28"/>
          <w:lang w:eastAsia="en-US"/>
        </w:rPr>
      </w:pPr>
      <w:r w:rsidRPr="00466EFD">
        <w:rPr>
          <w:rFonts w:ascii="Times New Roman" w:eastAsia="Calibri" w:hAnsi="Times New Roman" w:cs="Times New Roman"/>
          <w:sz w:val="28"/>
          <w:szCs w:val="28"/>
          <w:lang w:eastAsia="en-US"/>
        </w:rPr>
        <w:lastRenderedPageBreak/>
        <w:t>Электромагнитное излучение в границах муниципального образования связано в основном с воздействием используемого оборудования связи, в том числе сотовой связи.</w:t>
      </w:r>
    </w:p>
    <w:p w:rsidR="001B51E7" w:rsidRPr="00590FD2" w:rsidRDefault="001B51E7" w:rsidP="001B51E7">
      <w:pPr>
        <w:spacing w:after="0" w:line="300" w:lineRule="auto"/>
        <w:ind w:firstLine="709"/>
        <w:jc w:val="both"/>
        <w:rPr>
          <w:rFonts w:ascii="Times New Roman" w:eastAsia="Times New Roman" w:hAnsi="Times New Roman" w:cs="Times New Roman"/>
          <w:sz w:val="28"/>
          <w:szCs w:val="28"/>
          <w:lang w:eastAsia="ar-SA" w:bidi="en-US"/>
        </w:rPr>
      </w:pPr>
      <w:r w:rsidRPr="00590FD2">
        <w:rPr>
          <w:rFonts w:ascii="Times New Roman" w:eastAsia="Times New Roman" w:hAnsi="Times New Roman" w:cs="Times New Roman"/>
          <w:sz w:val="28"/>
          <w:szCs w:val="28"/>
          <w:lang w:eastAsia="ar-SA" w:bidi="en-US"/>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A95045" w:rsidRDefault="001B51E7" w:rsidP="000E59A3">
      <w:pPr>
        <w:spacing w:after="0" w:line="300" w:lineRule="auto"/>
        <w:ind w:firstLine="709"/>
        <w:jc w:val="both"/>
        <w:rPr>
          <w:rFonts w:ascii="Times New Roman" w:eastAsia="Times New Roman" w:hAnsi="Times New Roman" w:cs="Times New Roman"/>
          <w:bCs/>
          <w:snapToGrid w:val="0"/>
          <w:sz w:val="28"/>
          <w:szCs w:val="28"/>
        </w:rPr>
      </w:pPr>
      <w:r w:rsidRPr="00590FD2">
        <w:rPr>
          <w:rFonts w:ascii="Times New Roman" w:eastAsia="Times New Roman" w:hAnsi="Times New Roman" w:cs="Times New Roman"/>
          <w:sz w:val="28"/>
          <w:szCs w:val="28"/>
          <w:lang w:eastAsia="ar-SA" w:bidi="en-US"/>
        </w:rPr>
        <w:t>При неправильном захоронении отходы загрязняют почву, поверхностные</w:t>
      </w:r>
      <w:r>
        <w:rPr>
          <w:rFonts w:ascii="Times New Roman" w:eastAsia="Times New Roman" w:hAnsi="Times New Roman" w:cs="Times New Roman"/>
          <w:sz w:val="28"/>
          <w:szCs w:val="28"/>
          <w:lang w:eastAsia="ar-SA" w:bidi="en-US"/>
        </w:rPr>
        <w:t xml:space="preserve"> </w:t>
      </w:r>
      <w:r w:rsidRPr="00590FD2">
        <w:rPr>
          <w:rFonts w:ascii="Times New Roman" w:eastAsia="Times New Roman" w:hAnsi="Times New Roman" w:cs="Times New Roman"/>
          <w:sz w:val="28"/>
          <w:szCs w:val="28"/>
          <w:lang w:eastAsia="ar-SA" w:bidi="en-US"/>
        </w:rPr>
        <w:t>и подземные воды, занимают сельскохозяйственные угодья и создают эстетические, рекреационные проблемы и</w:t>
      </w:r>
      <w:r w:rsidRPr="00590FD2">
        <w:rPr>
          <w:rFonts w:ascii="Times New Roman" w:eastAsia="Calibri" w:hAnsi="Times New Roman" w:cs="Times New Roman"/>
          <w:sz w:val="28"/>
          <w:szCs w:val="28"/>
          <w:lang w:eastAsia="ar-SA" w:bidi="en-US"/>
        </w:rPr>
        <w:t xml:space="preserve"> значительную эпидемиологическую опасность</w:t>
      </w:r>
      <w:r w:rsidRPr="00590FD2">
        <w:rPr>
          <w:rFonts w:ascii="Times New Roman" w:eastAsia="Times New Roman" w:hAnsi="Times New Roman" w:cs="Times New Roman"/>
          <w:sz w:val="28"/>
          <w:szCs w:val="28"/>
          <w:lang w:eastAsia="ar-SA" w:bidi="en-US"/>
        </w:rPr>
        <w:t>. Поэтому одной из наиболее важных задач охраны окружающей природной среды является проблема сбора, утилизации и размещения отходов.</w:t>
      </w:r>
      <w:r w:rsidR="00A95045">
        <w:rPr>
          <w:rFonts w:ascii="Times New Roman" w:eastAsia="Times New Roman" w:hAnsi="Times New Roman" w:cs="Times New Roman"/>
          <w:bCs/>
          <w:snapToGrid w:val="0"/>
          <w:sz w:val="28"/>
          <w:szCs w:val="28"/>
        </w:rPr>
        <w:br w:type="page"/>
      </w:r>
    </w:p>
    <w:p w:rsidR="00A95045" w:rsidRPr="00300C51" w:rsidRDefault="00A95045" w:rsidP="00533B19">
      <w:pPr>
        <w:pStyle w:val="1fd"/>
        <w:numPr>
          <w:ilvl w:val="0"/>
          <w:numId w:val="57"/>
        </w:numPr>
        <w:tabs>
          <w:tab w:val="clear" w:pos="6598"/>
          <w:tab w:val="left" w:pos="1276"/>
        </w:tabs>
        <w:spacing w:after="0" w:line="300" w:lineRule="auto"/>
        <w:ind w:left="0" w:firstLine="709"/>
        <w:jc w:val="both"/>
      </w:pPr>
      <w:bookmarkStart w:id="166" w:name="_Toc170369894"/>
      <w:bookmarkStart w:id="167" w:name="_Toc184368350"/>
      <w:r w:rsidRPr="00300C51">
        <w:lastRenderedPageBreak/>
        <w:t>Оценка возможного влияния планируемых для размещения объектов местного значения городского поселения на комплексное развитие территории</w:t>
      </w:r>
      <w:bookmarkEnd w:id="166"/>
      <w:bookmarkEnd w:id="167"/>
    </w:p>
    <w:p w:rsidR="00A95045" w:rsidRPr="00557534" w:rsidRDefault="00A95045" w:rsidP="00A95045">
      <w:pPr>
        <w:pStyle w:val="affff8"/>
        <w:widowControl w:val="0"/>
        <w:tabs>
          <w:tab w:val="left" w:pos="1134"/>
        </w:tabs>
        <w:spacing w:after="0" w:line="300" w:lineRule="auto"/>
        <w:rPr>
          <w:color w:val="auto"/>
          <w:sz w:val="28"/>
          <w:szCs w:val="28"/>
        </w:rPr>
      </w:pPr>
      <w:r w:rsidRPr="00557534">
        <w:rPr>
          <w:color w:val="auto"/>
          <w:sz w:val="28"/>
          <w:szCs w:val="28"/>
        </w:rPr>
        <w:t xml:space="preserve">Комплекс мероприятий по развитию объектов местного значения муниципального образования в рамках генерального плана направлен на обеспечение реализации полномочий муниципального образования,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w:t>
      </w:r>
    </w:p>
    <w:p w:rsidR="00A95045" w:rsidRPr="00557534" w:rsidRDefault="00A95045" w:rsidP="00A95045">
      <w:pPr>
        <w:pStyle w:val="affff8"/>
        <w:widowControl w:val="0"/>
        <w:spacing w:after="0" w:line="300" w:lineRule="auto"/>
        <w:rPr>
          <w:color w:val="auto"/>
          <w:sz w:val="28"/>
          <w:szCs w:val="28"/>
        </w:rPr>
      </w:pPr>
      <w:r w:rsidRPr="00557534">
        <w:rPr>
          <w:color w:val="auto"/>
          <w:sz w:val="28"/>
          <w:szCs w:val="28"/>
        </w:rPr>
        <w:t>В соответствии со ст. 23 Градостроительного кодекса Российской Федерации в составе Генерального плана городского поселения необходимо дать предложения по размещению, видах, назначении и наименованиях планируемых для размещения объектах местного значения в следующих областях:</w:t>
      </w:r>
    </w:p>
    <w:p w:rsidR="00A95045" w:rsidRPr="00557534" w:rsidRDefault="00A95045" w:rsidP="00A95045">
      <w:pPr>
        <w:widowControl w:val="0"/>
        <w:spacing w:after="0" w:line="300" w:lineRule="auto"/>
        <w:ind w:firstLine="709"/>
        <w:jc w:val="both"/>
        <w:rPr>
          <w:rFonts w:ascii="Times New Roman" w:eastAsia="Times New Roman" w:hAnsi="Times New Roman" w:cs="Times New Roman"/>
          <w:sz w:val="28"/>
          <w:szCs w:val="28"/>
        </w:rPr>
      </w:pPr>
      <w:r w:rsidRPr="00557534">
        <w:rPr>
          <w:rFonts w:ascii="Times New Roman" w:eastAsia="Times New Roman" w:hAnsi="Times New Roman" w:cs="Times New Roman"/>
          <w:sz w:val="28"/>
          <w:szCs w:val="28"/>
        </w:rPr>
        <w:t xml:space="preserve">а) электро-, тепло-, газо- и водоснабжение населения, водоотведение; </w:t>
      </w:r>
    </w:p>
    <w:p w:rsidR="00A95045" w:rsidRPr="00557534" w:rsidRDefault="00A95045" w:rsidP="00A95045">
      <w:pPr>
        <w:widowControl w:val="0"/>
        <w:spacing w:after="0" w:line="300" w:lineRule="auto"/>
        <w:ind w:firstLine="709"/>
        <w:jc w:val="both"/>
        <w:rPr>
          <w:rFonts w:ascii="Times New Roman" w:eastAsia="Times New Roman" w:hAnsi="Times New Roman" w:cs="Times New Roman"/>
          <w:sz w:val="28"/>
          <w:szCs w:val="28"/>
        </w:rPr>
      </w:pPr>
      <w:r w:rsidRPr="00557534">
        <w:rPr>
          <w:rFonts w:ascii="Times New Roman" w:eastAsia="Times New Roman" w:hAnsi="Times New Roman" w:cs="Times New Roman"/>
          <w:sz w:val="28"/>
          <w:szCs w:val="28"/>
        </w:rPr>
        <w:t xml:space="preserve">б) автомобильные дороги местного значения; </w:t>
      </w:r>
    </w:p>
    <w:p w:rsidR="00A95045" w:rsidRPr="00557534" w:rsidRDefault="00A95045" w:rsidP="00A95045">
      <w:pPr>
        <w:widowControl w:val="0"/>
        <w:spacing w:after="0" w:line="300" w:lineRule="auto"/>
        <w:ind w:firstLine="709"/>
        <w:jc w:val="both"/>
        <w:rPr>
          <w:rFonts w:ascii="Times New Roman" w:eastAsia="Times New Roman" w:hAnsi="Times New Roman" w:cs="Times New Roman"/>
          <w:sz w:val="28"/>
          <w:szCs w:val="28"/>
        </w:rPr>
      </w:pPr>
      <w:r w:rsidRPr="00557534">
        <w:rPr>
          <w:rFonts w:ascii="Times New Roman" w:eastAsia="Times New Roman" w:hAnsi="Times New Roman" w:cs="Times New Roman"/>
          <w:sz w:val="28"/>
          <w:szCs w:val="28"/>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 </w:t>
      </w:r>
    </w:p>
    <w:p w:rsidR="00A95045" w:rsidRPr="00557534" w:rsidRDefault="00A95045" w:rsidP="00A95045">
      <w:pPr>
        <w:widowControl w:val="0"/>
        <w:spacing w:after="0" w:line="300" w:lineRule="auto"/>
        <w:ind w:firstLine="709"/>
        <w:jc w:val="both"/>
        <w:rPr>
          <w:rFonts w:ascii="Times New Roman" w:eastAsia="Times New Roman" w:hAnsi="Times New Roman" w:cs="Times New Roman"/>
          <w:sz w:val="28"/>
          <w:szCs w:val="28"/>
        </w:rPr>
      </w:pPr>
      <w:r w:rsidRPr="00557534">
        <w:rPr>
          <w:rFonts w:ascii="Times New Roman" w:eastAsia="Times New Roman" w:hAnsi="Times New Roman" w:cs="Times New Roman"/>
          <w:sz w:val="28"/>
          <w:szCs w:val="28"/>
        </w:rPr>
        <w:t>г) иные области в связи с решением вопросов местного значения поселения, муниципального округа, городского округа.</w:t>
      </w:r>
    </w:p>
    <w:p w:rsidR="00A95045" w:rsidRPr="00557534" w:rsidRDefault="00A95045" w:rsidP="00A95045">
      <w:pPr>
        <w:pStyle w:val="affff8"/>
        <w:spacing w:after="0" w:line="300" w:lineRule="auto"/>
        <w:rPr>
          <w:color w:val="auto"/>
          <w:sz w:val="28"/>
          <w:szCs w:val="28"/>
        </w:rPr>
      </w:pPr>
      <w:r w:rsidRPr="00557534">
        <w:rPr>
          <w:color w:val="auto"/>
          <w:sz w:val="28"/>
          <w:szCs w:val="28"/>
        </w:rPr>
        <w:t>Согласно действующим нормативно-правовым актам при размещении, проектировании, строительстве и реконструкции населенных пунктов и территорий, должен соблюдаться комплекс ограничений, обеспечивающих благоприятное состояние окружающей среды для жизнедеятельности человека и функционирования природных экосистем.</w:t>
      </w:r>
    </w:p>
    <w:p w:rsidR="00A95045" w:rsidRPr="00557534" w:rsidRDefault="00A95045" w:rsidP="00A95045">
      <w:pPr>
        <w:pStyle w:val="affff8"/>
        <w:spacing w:after="0" w:line="300" w:lineRule="auto"/>
        <w:rPr>
          <w:color w:val="auto"/>
          <w:sz w:val="28"/>
          <w:szCs w:val="28"/>
        </w:rPr>
      </w:pPr>
      <w:r w:rsidRPr="00557534">
        <w:rPr>
          <w:color w:val="auto"/>
          <w:sz w:val="28"/>
          <w:szCs w:val="28"/>
        </w:rPr>
        <w:t>Среди ограничений, которые должны быть приняты во внимание, выделяются зоны с особыми условиями использования территории.</w:t>
      </w:r>
    </w:p>
    <w:p w:rsidR="00A95045" w:rsidRPr="00557534" w:rsidRDefault="00A95045" w:rsidP="00A95045">
      <w:pPr>
        <w:pStyle w:val="affff8"/>
        <w:spacing w:after="0" w:line="300" w:lineRule="auto"/>
        <w:rPr>
          <w:color w:val="auto"/>
          <w:sz w:val="28"/>
          <w:szCs w:val="28"/>
        </w:rPr>
      </w:pPr>
      <w:r w:rsidRPr="00557534">
        <w:rPr>
          <w:color w:val="auto"/>
          <w:sz w:val="28"/>
          <w:szCs w:val="28"/>
        </w:rPr>
        <w:t xml:space="preserve">Перечень зон с особыми условиями территорий и нормативные документы, </w:t>
      </w:r>
      <w:r w:rsidRPr="0044049A">
        <w:rPr>
          <w:color w:val="auto"/>
          <w:sz w:val="28"/>
          <w:szCs w:val="28"/>
        </w:rPr>
        <w:t>регламентирующие вид и характеристики зон, приведены в разделе 2.9. Планировочные ограничения</w:t>
      </w:r>
      <w:r w:rsidRPr="00557534">
        <w:rPr>
          <w:color w:val="auto"/>
          <w:sz w:val="28"/>
          <w:szCs w:val="28"/>
        </w:rPr>
        <w:t>.</w:t>
      </w:r>
    </w:p>
    <w:p w:rsidR="00A95045" w:rsidRPr="00590FD2" w:rsidRDefault="00A95045" w:rsidP="001B51E7">
      <w:pPr>
        <w:tabs>
          <w:tab w:val="num" w:pos="709"/>
        </w:tabs>
        <w:suppressAutoHyphens/>
        <w:spacing w:after="0" w:line="300" w:lineRule="auto"/>
        <w:ind w:firstLine="709"/>
        <w:jc w:val="both"/>
        <w:rPr>
          <w:rFonts w:ascii="Times New Roman" w:eastAsia="Times New Roman" w:hAnsi="Times New Roman" w:cs="Times New Roman"/>
          <w:bCs/>
          <w:snapToGrid w:val="0"/>
          <w:sz w:val="28"/>
          <w:szCs w:val="28"/>
        </w:rPr>
      </w:pPr>
    </w:p>
    <w:p w:rsidR="00AE470E" w:rsidRDefault="00AE470E">
      <w:pPr>
        <w:rPr>
          <w:rFonts w:ascii="Times New Roman" w:hAnsi="Times New Roman" w:cs="Times New Roman"/>
          <w:sz w:val="28"/>
          <w:szCs w:val="28"/>
        </w:rPr>
      </w:pPr>
      <w:r>
        <w:rPr>
          <w:rFonts w:ascii="Times New Roman" w:hAnsi="Times New Roman" w:cs="Times New Roman"/>
          <w:sz w:val="28"/>
          <w:szCs w:val="28"/>
        </w:rPr>
        <w:br w:type="page"/>
      </w:r>
    </w:p>
    <w:p w:rsidR="00AE470E" w:rsidRPr="00300C51" w:rsidRDefault="00AE470E" w:rsidP="00533B19">
      <w:pPr>
        <w:pStyle w:val="1fd"/>
        <w:numPr>
          <w:ilvl w:val="0"/>
          <w:numId w:val="57"/>
        </w:numPr>
        <w:tabs>
          <w:tab w:val="clear" w:pos="6598"/>
          <w:tab w:val="left" w:pos="1276"/>
        </w:tabs>
        <w:spacing w:after="0" w:line="300" w:lineRule="auto"/>
        <w:ind w:left="0" w:firstLine="709"/>
        <w:jc w:val="both"/>
      </w:pPr>
      <w:bookmarkStart w:id="168" w:name="_Toc170369895"/>
      <w:bookmarkStart w:id="169" w:name="_Toc184368351"/>
      <w:r w:rsidRPr="00300C51">
        <w:lastRenderedPageBreak/>
        <w:t>Сведения о планируемых для размещения на территориях поселения объектов федерального значения, объектов регионального значения</w:t>
      </w:r>
      <w:bookmarkEnd w:id="168"/>
      <w:bookmarkEnd w:id="169"/>
    </w:p>
    <w:p w:rsidR="00AE470E" w:rsidRPr="00486C6B" w:rsidRDefault="00AE470E" w:rsidP="00AE470E">
      <w:pPr>
        <w:pStyle w:val="affa"/>
        <w:spacing w:line="300" w:lineRule="auto"/>
        <w:rPr>
          <w:color w:val="000000" w:themeColor="text1"/>
          <w:sz w:val="28"/>
          <w:lang w:val="ru-RU"/>
        </w:rPr>
      </w:pPr>
      <w:r w:rsidRPr="00486C6B">
        <w:rPr>
          <w:color w:val="000000" w:themeColor="text1"/>
          <w:sz w:val="28"/>
          <w:lang w:val="ru-RU"/>
        </w:rPr>
        <w:t xml:space="preserve">На территорию </w:t>
      </w:r>
      <w:r w:rsidRPr="00486C6B">
        <w:rPr>
          <w:color w:val="000000" w:themeColor="text1"/>
          <w:sz w:val="28"/>
          <w:szCs w:val="28"/>
          <w:lang w:val="ru-RU"/>
        </w:rPr>
        <w:t xml:space="preserve">городского поселения </w:t>
      </w:r>
      <w:r w:rsidRPr="00486C6B">
        <w:rPr>
          <w:color w:val="000000" w:themeColor="text1"/>
          <w:sz w:val="28"/>
          <w:lang w:val="ru-RU"/>
        </w:rPr>
        <w:t xml:space="preserve">распространяют действие следующие документы территориального планирования </w:t>
      </w:r>
      <w:r w:rsidRPr="00486C6B">
        <w:rPr>
          <w:iCs/>
          <w:color w:val="000000" w:themeColor="text1"/>
          <w:sz w:val="28"/>
          <w:lang w:val="ru-RU"/>
        </w:rPr>
        <w:t>Российской Федерации:</w:t>
      </w:r>
    </w:p>
    <w:p w:rsidR="00AE470E" w:rsidRPr="00486C6B" w:rsidRDefault="00AE470E" w:rsidP="00AE470E">
      <w:pPr>
        <w:pStyle w:val="affa"/>
        <w:spacing w:line="300" w:lineRule="auto"/>
        <w:rPr>
          <w:color w:val="000000" w:themeColor="text1"/>
          <w:sz w:val="28"/>
          <w:lang w:val="ru-RU"/>
        </w:rPr>
      </w:pPr>
      <w:r w:rsidRPr="00486C6B">
        <w:rPr>
          <w:rFonts w:eastAsiaTheme="minorHAnsi"/>
          <w:color w:val="000000" w:themeColor="text1"/>
          <w:sz w:val="28"/>
          <w:lang w:val="ru-RU" w:eastAsia="en-US"/>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 (с последующими изменениями и дополнениями);</w:t>
      </w:r>
    </w:p>
    <w:p w:rsidR="00AE470E" w:rsidRPr="00486C6B" w:rsidRDefault="00AE470E" w:rsidP="00AE470E">
      <w:pPr>
        <w:pStyle w:val="affa"/>
        <w:spacing w:line="300" w:lineRule="auto"/>
        <w:rPr>
          <w:rFonts w:eastAsiaTheme="minorHAnsi"/>
          <w:color w:val="000000" w:themeColor="text1"/>
          <w:sz w:val="28"/>
          <w:lang w:val="ru-RU" w:eastAsia="en-US"/>
        </w:rPr>
      </w:pPr>
      <w:r w:rsidRPr="00486C6B">
        <w:rPr>
          <w:color w:val="000000" w:themeColor="text1"/>
          <w:sz w:val="28"/>
          <w:lang w:val="ru-RU"/>
        </w:rPr>
        <w:t>2) схема территориального планирования Российской Федерации в области высшего</w:t>
      </w:r>
      <w:r w:rsidRPr="00486C6B">
        <w:rPr>
          <w:rFonts w:eastAsiaTheme="minorHAnsi"/>
          <w:color w:val="000000" w:themeColor="text1"/>
          <w:sz w:val="28"/>
          <w:lang w:val="ru-RU" w:eastAsia="en-US"/>
        </w:rPr>
        <w:t xml:space="preserve"> профессионального образования, утвержденная распоряжением Правительства Российской Федерации от 26.02.2013 № 247-р;</w:t>
      </w:r>
    </w:p>
    <w:p w:rsidR="00AE470E" w:rsidRPr="00486C6B" w:rsidRDefault="00AE470E" w:rsidP="00AE470E">
      <w:pPr>
        <w:pStyle w:val="affa"/>
        <w:spacing w:line="300" w:lineRule="auto"/>
        <w:rPr>
          <w:rFonts w:eastAsiaTheme="minorHAnsi"/>
          <w:color w:val="000000" w:themeColor="text1"/>
          <w:sz w:val="28"/>
          <w:lang w:val="ru-RU" w:eastAsia="en-US"/>
        </w:rPr>
      </w:pPr>
      <w:r w:rsidRPr="00486C6B">
        <w:rPr>
          <w:rFonts w:eastAsiaTheme="minorHAnsi"/>
          <w:color w:val="000000" w:themeColor="text1"/>
          <w:sz w:val="28"/>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 384-р.</w:t>
      </w:r>
    </w:p>
    <w:p w:rsidR="00AE470E" w:rsidRPr="00486C6B" w:rsidRDefault="00AE470E" w:rsidP="00AE470E">
      <w:pPr>
        <w:pStyle w:val="affa"/>
        <w:spacing w:line="300" w:lineRule="auto"/>
        <w:rPr>
          <w:rFonts w:eastAsiaTheme="minorHAnsi"/>
          <w:color w:val="000000" w:themeColor="text1"/>
          <w:sz w:val="28"/>
          <w:lang w:val="ru-RU" w:eastAsia="en-US"/>
        </w:rPr>
      </w:pPr>
      <w:r w:rsidRPr="00486C6B">
        <w:rPr>
          <w:rFonts w:eastAsiaTheme="minorHAnsi"/>
          <w:color w:val="000000" w:themeColor="text1"/>
          <w:sz w:val="28"/>
          <w:lang w:val="ru-RU" w:eastAsia="en-US"/>
        </w:rPr>
        <w:t>4)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 816-р (с последующими изменениями и дополнениями);</w:t>
      </w:r>
    </w:p>
    <w:p w:rsidR="00AE470E" w:rsidRPr="00486C6B" w:rsidRDefault="00AE470E" w:rsidP="00AE470E">
      <w:pPr>
        <w:pStyle w:val="affa"/>
        <w:spacing w:line="300" w:lineRule="auto"/>
        <w:rPr>
          <w:color w:val="000000" w:themeColor="text1"/>
          <w:sz w:val="28"/>
          <w:lang w:val="ru-RU"/>
        </w:rPr>
      </w:pPr>
      <w:r w:rsidRPr="00486C6B">
        <w:rPr>
          <w:color w:val="000000" w:themeColor="text1"/>
          <w:sz w:val="28"/>
          <w:lang w:val="ru-RU"/>
        </w:rPr>
        <w:t>5)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rsidR="00AE470E" w:rsidRDefault="00AE470E" w:rsidP="00AE470E">
      <w:pPr>
        <w:pStyle w:val="affa"/>
        <w:spacing w:line="300" w:lineRule="auto"/>
        <w:rPr>
          <w:color w:val="000000" w:themeColor="text1"/>
          <w:sz w:val="28"/>
          <w:lang w:val="ru-RU"/>
        </w:rPr>
      </w:pPr>
      <w:r w:rsidRPr="00486C6B">
        <w:rPr>
          <w:color w:val="000000" w:themeColor="text1"/>
          <w:sz w:val="28"/>
          <w:lang w:val="ru-RU"/>
        </w:rPr>
        <w:t xml:space="preserve">Указанными документами территориального планирования Российской Федерации на территории </w:t>
      </w:r>
      <w:r w:rsidR="002C3639">
        <w:rPr>
          <w:color w:val="000000" w:themeColor="text1"/>
          <w:sz w:val="28"/>
          <w:lang w:val="ru-RU"/>
        </w:rPr>
        <w:t>Старопорубежского</w:t>
      </w:r>
      <w:r w:rsidR="00503F31">
        <w:rPr>
          <w:color w:val="000000" w:themeColor="text1"/>
          <w:sz w:val="28"/>
          <w:lang w:val="ru-RU"/>
        </w:rPr>
        <w:t xml:space="preserve"> </w:t>
      </w:r>
      <w:r w:rsidRPr="00486C6B">
        <w:rPr>
          <w:color w:val="000000" w:themeColor="text1"/>
          <w:sz w:val="28"/>
          <w:lang w:val="ru-RU"/>
        </w:rPr>
        <w:t>МО не запланировано размещение объектов федерального значения.</w:t>
      </w:r>
    </w:p>
    <w:p w:rsidR="00AE470E" w:rsidRPr="00486C6B" w:rsidRDefault="00AE470E" w:rsidP="00AE470E">
      <w:pPr>
        <w:pStyle w:val="affa"/>
        <w:tabs>
          <w:tab w:val="left" w:pos="1134"/>
        </w:tabs>
        <w:spacing w:line="300" w:lineRule="auto"/>
        <w:rPr>
          <w:color w:val="000000" w:themeColor="text1"/>
          <w:sz w:val="28"/>
          <w:lang w:val="ru-RU"/>
        </w:rPr>
      </w:pPr>
      <w:r w:rsidRPr="00486C6B">
        <w:rPr>
          <w:color w:val="000000" w:themeColor="text1"/>
          <w:sz w:val="28"/>
          <w:lang w:val="ru-RU"/>
        </w:rPr>
        <w:t>Кроме того, на территорию городского поселения распространяется действие документов территориального планирования Саратовской области:</w:t>
      </w:r>
    </w:p>
    <w:p w:rsidR="00AE470E" w:rsidRPr="00486C6B" w:rsidRDefault="00AE470E" w:rsidP="00533B19">
      <w:pPr>
        <w:pStyle w:val="affa"/>
        <w:numPr>
          <w:ilvl w:val="0"/>
          <w:numId w:val="31"/>
        </w:numPr>
        <w:tabs>
          <w:tab w:val="left" w:pos="1134"/>
        </w:tabs>
        <w:spacing w:line="300" w:lineRule="auto"/>
        <w:ind w:left="0" w:firstLine="709"/>
        <w:rPr>
          <w:color w:val="000000" w:themeColor="text1"/>
          <w:sz w:val="28"/>
          <w:lang w:val="ru-RU"/>
        </w:rPr>
      </w:pPr>
      <w:r w:rsidRPr="00486C6B">
        <w:rPr>
          <w:color w:val="000000" w:themeColor="text1"/>
          <w:sz w:val="28"/>
          <w:lang w:val="ru-RU"/>
        </w:rPr>
        <w:t xml:space="preserve">Схема территориального планирования Саратовской области, утвержденная Постановлением Правительства Саратовской области от </w:t>
      </w:r>
      <w:r w:rsidR="00E83CAD">
        <w:rPr>
          <w:color w:val="000000" w:themeColor="text1"/>
          <w:sz w:val="28"/>
          <w:lang w:val="ru-RU"/>
        </w:rPr>
        <w:t>06</w:t>
      </w:r>
      <w:r w:rsidRPr="00486C6B">
        <w:rPr>
          <w:color w:val="000000" w:themeColor="text1"/>
          <w:sz w:val="28"/>
          <w:lang w:val="ru-RU"/>
        </w:rPr>
        <w:t>.0</w:t>
      </w:r>
      <w:r w:rsidR="00E83CAD">
        <w:rPr>
          <w:color w:val="000000" w:themeColor="text1"/>
          <w:sz w:val="28"/>
          <w:lang w:val="ru-RU"/>
        </w:rPr>
        <w:t>2</w:t>
      </w:r>
      <w:r w:rsidRPr="00486C6B">
        <w:rPr>
          <w:color w:val="000000" w:themeColor="text1"/>
          <w:sz w:val="28"/>
          <w:lang w:val="ru-RU"/>
        </w:rPr>
        <w:t>.202</w:t>
      </w:r>
      <w:r w:rsidR="00E83CAD">
        <w:rPr>
          <w:color w:val="000000" w:themeColor="text1"/>
          <w:sz w:val="28"/>
          <w:lang w:val="ru-RU"/>
        </w:rPr>
        <w:t>2</w:t>
      </w:r>
      <w:r w:rsidRPr="00486C6B">
        <w:rPr>
          <w:color w:val="000000" w:themeColor="text1"/>
          <w:sz w:val="28"/>
          <w:lang w:val="ru-RU"/>
        </w:rPr>
        <w:t xml:space="preserve"> г. № 3</w:t>
      </w:r>
      <w:r w:rsidR="00E83CAD">
        <w:rPr>
          <w:color w:val="000000" w:themeColor="text1"/>
          <w:sz w:val="28"/>
          <w:lang w:val="ru-RU"/>
        </w:rPr>
        <w:t>5</w:t>
      </w:r>
      <w:r w:rsidRPr="00486C6B">
        <w:rPr>
          <w:color w:val="000000" w:themeColor="text1"/>
          <w:sz w:val="28"/>
          <w:lang w:val="ru-RU"/>
        </w:rPr>
        <w:t>4 - П.</w:t>
      </w:r>
    </w:p>
    <w:p w:rsidR="00AE470E" w:rsidRPr="00486C6B" w:rsidRDefault="00AE470E" w:rsidP="00AE470E">
      <w:pPr>
        <w:pStyle w:val="affa"/>
        <w:tabs>
          <w:tab w:val="left" w:pos="1134"/>
        </w:tabs>
        <w:spacing w:line="300" w:lineRule="auto"/>
        <w:rPr>
          <w:color w:val="000000" w:themeColor="text1"/>
          <w:sz w:val="28"/>
          <w:lang w:val="ru-RU"/>
        </w:rPr>
      </w:pPr>
      <w:r w:rsidRPr="00486C6B">
        <w:rPr>
          <w:color w:val="000000" w:themeColor="text1"/>
          <w:sz w:val="28"/>
          <w:lang w:val="ru-RU"/>
        </w:rPr>
        <w:t>Указанными документами территориального планирования Российской Федерации на территории</w:t>
      </w:r>
      <w:r w:rsidR="00503F31">
        <w:rPr>
          <w:color w:val="000000" w:themeColor="text1"/>
          <w:sz w:val="28"/>
          <w:lang w:val="ru-RU"/>
        </w:rPr>
        <w:t xml:space="preserve"> </w:t>
      </w:r>
      <w:r w:rsidR="006E7A0B">
        <w:rPr>
          <w:color w:val="000000" w:themeColor="text1"/>
          <w:sz w:val="28"/>
          <w:lang w:val="ru-RU"/>
        </w:rPr>
        <w:t>С</w:t>
      </w:r>
      <w:r w:rsidR="002C3639">
        <w:rPr>
          <w:color w:val="000000" w:themeColor="text1"/>
          <w:sz w:val="28"/>
          <w:lang w:val="ru-RU"/>
        </w:rPr>
        <w:t>таропорубежского</w:t>
      </w:r>
      <w:r w:rsidRPr="00486C6B">
        <w:rPr>
          <w:color w:val="000000" w:themeColor="text1"/>
          <w:sz w:val="28"/>
          <w:lang w:val="ru-RU"/>
        </w:rPr>
        <w:t xml:space="preserve"> МО не запланировано размещение объектов регионального значения.</w:t>
      </w:r>
    </w:p>
    <w:p w:rsidR="00AE470E" w:rsidRPr="00104216" w:rsidRDefault="00AE470E" w:rsidP="00AE470E">
      <w:pPr>
        <w:pStyle w:val="affa"/>
        <w:tabs>
          <w:tab w:val="left" w:pos="1134"/>
        </w:tabs>
        <w:spacing w:line="300" w:lineRule="auto"/>
        <w:rPr>
          <w:color w:val="FF0000"/>
          <w:sz w:val="28"/>
          <w:lang w:val="ru-RU"/>
        </w:rPr>
        <w:sectPr w:rsidR="00AE470E" w:rsidRPr="00104216" w:rsidSect="00747FB9">
          <w:footerReference w:type="default" r:id="rId17"/>
          <w:footerReference w:type="first" r:id="rId18"/>
          <w:pgSz w:w="11906" w:h="16838"/>
          <w:pgMar w:top="1134" w:right="567" w:bottom="1134" w:left="1134" w:header="709" w:footer="397" w:gutter="0"/>
          <w:pgNumType w:start="1"/>
          <w:cols w:space="708"/>
          <w:titlePg/>
          <w:docGrid w:linePitch="360"/>
        </w:sectPr>
      </w:pPr>
    </w:p>
    <w:p w:rsidR="00AE470E" w:rsidRPr="00300C51" w:rsidRDefault="00AE470E" w:rsidP="00533B19">
      <w:pPr>
        <w:pStyle w:val="1fd"/>
        <w:numPr>
          <w:ilvl w:val="0"/>
          <w:numId w:val="57"/>
        </w:numPr>
        <w:tabs>
          <w:tab w:val="clear" w:pos="6598"/>
          <w:tab w:val="left" w:pos="1276"/>
        </w:tabs>
        <w:spacing w:after="0" w:line="300" w:lineRule="auto"/>
        <w:ind w:left="0" w:firstLine="709"/>
        <w:jc w:val="both"/>
      </w:pPr>
      <w:bookmarkStart w:id="170" w:name="_Toc170369896"/>
      <w:bookmarkStart w:id="171" w:name="_Toc184368352"/>
      <w:bookmarkStart w:id="172" w:name="_Toc20301446"/>
      <w:bookmarkStart w:id="173" w:name="_Toc21089259"/>
      <w:r w:rsidRPr="00300C51">
        <w:lastRenderedPageBreak/>
        <w:t>Сведения о планируемых для размещения на территориях поселения объектов местного значения муниципального района</w:t>
      </w:r>
      <w:bookmarkEnd w:id="170"/>
      <w:bookmarkEnd w:id="171"/>
    </w:p>
    <w:p w:rsidR="00AE470E" w:rsidRPr="00F96800" w:rsidRDefault="00AE470E" w:rsidP="00AE470E">
      <w:pPr>
        <w:pStyle w:val="affa"/>
        <w:spacing w:line="300" w:lineRule="auto"/>
        <w:rPr>
          <w:sz w:val="28"/>
          <w:lang w:val="ru-RU"/>
        </w:rPr>
      </w:pPr>
      <w:r w:rsidRPr="00F96800">
        <w:rPr>
          <w:sz w:val="28"/>
          <w:lang w:val="ru-RU"/>
        </w:rPr>
        <w:t xml:space="preserve">На территорию </w:t>
      </w:r>
      <w:r w:rsidR="00F96800" w:rsidRPr="00F96800">
        <w:rPr>
          <w:sz w:val="28"/>
          <w:lang w:val="ru-RU"/>
        </w:rPr>
        <w:t>сельского</w:t>
      </w:r>
      <w:r w:rsidRPr="00F96800">
        <w:rPr>
          <w:sz w:val="28"/>
          <w:lang w:val="ru-RU"/>
        </w:rPr>
        <w:t xml:space="preserve"> поселения  распространяет действие документ территориального планирования </w:t>
      </w:r>
      <w:r w:rsidR="00F96800" w:rsidRPr="00F96800">
        <w:rPr>
          <w:sz w:val="28"/>
          <w:lang w:val="ru-RU"/>
        </w:rPr>
        <w:t>Пугачевского</w:t>
      </w:r>
      <w:r w:rsidRPr="00F96800">
        <w:rPr>
          <w:sz w:val="28"/>
          <w:lang w:val="ru-RU"/>
        </w:rPr>
        <w:t xml:space="preserve"> муниципального района Саратовской области:</w:t>
      </w:r>
    </w:p>
    <w:p w:rsidR="00AE470E" w:rsidRPr="00F96800" w:rsidRDefault="00AE470E" w:rsidP="00533B19">
      <w:pPr>
        <w:pStyle w:val="affa"/>
        <w:numPr>
          <w:ilvl w:val="0"/>
          <w:numId w:val="32"/>
        </w:numPr>
        <w:tabs>
          <w:tab w:val="left" w:pos="1134"/>
        </w:tabs>
        <w:spacing w:line="300" w:lineRule="auto"/>
        <w:ind w:left="0" w:firstLine="709"/>
        <w:rPr>
          <w:color w:val="FF0000"/>
          <w:sz w:val="28"/>
          <w:lang w:val="ru-RU"/>
        </w:rPr>
      </w:pPr>
      <w:r w:rsidRPr="00F96800">
        <w:rPr>
          <w:sz w:val="28"/>
          <w:lang w:val="ru-RU"/>
        </w:rPr>
        <w:t xml:space="preserve">Схема территориального планирования </w:t>
      </w:r>
      <w:r w:rsidR="00F96800" w:rsidRPr="00F96800">
        <w:rPr>
          <w:sz w:val="28"/>
          <w:lang w:val="ru-RU"/>
        </w:rPr>
        <w:t>Пугачевского</w:t>
      </w:r>
      <w:r w:rsidRPr="00F96800">
        <w:rPr>
          <w:sz w:val="28"/>
          <w:lang w:val="ru-RU"/>
        </w:rPr>
        <w:t xml:space="preserve"> муниципального района, утвержденная Решением совета депутатов от</w:t>
      </w:r>
      <w:r w:rsidRPr="00F96800">
        <w:rPr>
          <w:color w:val="FF0000"/>
          <w:sz w:val="28"/>
          <w:lang w:val="ru-RU"/>
        </w:rPr>
        <w:t xml:space="preserve"> </w:t>
      </w:r>
      <w:r w:rsidR="00F90453">
        <w:rPr>
          <w:sz w:val="28"/>
          <w:lang w:val="ru-RU"/>
        </w:rPr>
        <w:t>28</w:t>
      </w:r>
      <w:r w:rsidRPr="007F78DD">
        <w:rPr>
          <w:sz w:val="28"/>
          <w:lang w:val="ru-RU"/>
        </w:rPr>
        <w:t>.0</w:t>
      </w:r>
      <w:r w:rsidR="00F90453">
        <w:rPr>
          <w:sz w:val="28"/>
          <w:lang w:val="ru-RU"/>
        </w:rPr>
        <w:t>4</w:t>
      </w:r>
      <w:r w:rsidRPr="007F78DD">
        <w:rPr>
          <w:sz w:val="28"/>
          <w:lang w:val="ru-RU"/>
        </w:rPr>
        <w:t>.20</w:t>
      </w:r>
      <w:r w:rsidR="00F90453">
        <w:rPr>
          <w:sz w:val="28"/>
          <w:lang w:val="ru-RU"/>
        </w:rPr>
        <w:t>10</w:t>
      </w:r>
      <w:r w:rsidRPr="007F78DD">
        <w:rPr>
          <w:sz w:val="28"/>
          <w:lang w:val="ru-RU"/>
        </w:rPr>
        <w:t xml:space="preserve">  № </w:t>
      </w:r>
      <w:r w:rsidR="00F90453">
        <w:rPr>
          <w:sz w:val="28"/>
          <w:lang w:val="ru-RU"/>
        </w:rPr>
        <w:t>473</w:t>
      </w:r>
      <w:r w:rsidRPr="007F78DD">
        <w:rPr>
          <w:sz w:val="28"/>
          <w:lang w:val="ru-RU"/>
        </w:rPr>
        <w:t>.</w:t>
      </w:r>
    </w:p>
    <w:p w:rsidR="00AE470E" w:rsidRPr="00F96800" w:rsidRDefault="00AE470E" w:rsidP="00AE470E">
      <w:pPr>
        <w:spacing w:after="0" w:line="300" w:lineRule="auto"/>
        <w:ind w:firstLine="709"/>
        <w:jc w:val="both"/>
        <w:rPr>
          <w:rFonts w:ascii="Times New Roman" w:eastAsia="Times New Roman" w:hAnsi="Times New Roman" w:cs="Times New Roman"/>
          <w:sz w:val="28"/>
          <w:szCs w:val="24"/>
          <w:lang w:eastAsia="ar-SA" w:bidi="en-US"/>
        </w:rPr>
        <w:sectPr w:rsidR="00AE470E" w:rsidRPr="00F96800" w:rsidSect="00233F12">
          <w:pgSz w:w="11906" w:h="16838"/>
          <w:pgMar w:top="1134" w:right="567" w:bottom="1134" w:left="1134" w:header="709" w:footer="397" w:gutter="0"/>
          <w:cols w:space="708"/>
          <w:titlePg/>
          <w:docGrid w:linePitch="360"/>
        </w:sectPr>
      </w:pPr>
      <w:r w:rsidRPr="00F96800">
        <w:rPr>
          <w:rFonts w:ascii="Times New Roman" w:eastAsia="Times New Roman" w:hAnsi="Times New Roman" w:cs="Times New Roman"/>
          <w:sz w:val="28"/>
          <w:szCs w:val="24"/>
          <w:lang w:eastAsia="ar-SA" w:bidi="en-US"/>
        </w:rPr>
        <w:t xml:space="preserve">Указанными документами территориального планирования размещение объектов местного значения в  </w:t>
      </w:r>
      <w:r w:rsidR="00F96800" w:rsidRPr="00F96800">
        <w:rPr>
          <w:rFonts w:ascii="Times New Roman" w:eastAsia="Times New Roman" w:hAnsi="Times New Roman" w:cs="Times New Roman"/>
          <w:sz w:val="28"/>
          <w:szCs w:val="24"/>
          <w:lang w:eastAsia="ar-SA" w:bidi="en-US"/>
        </w:rPr>
        <w:t>Старопорубежском</w:t>
      </w:r>
      <w:r w:rsidR="00503F31" w:rsidRPr="00F96800">
        <w:rPr>
          <w:rFonts w:ascii="Times New Roman" w:eastAsia="Times New Roman" w:hAnsi="Times New Roman" w:cs="Times New Roman"/>
          <w:sz w:val="28"/>
          <w:szCs w:val="24"/>
          <w:lang w:eastAsia="ar-SA" w:bidi="en-US"/>
        </w:rPr>
        <w:t xml:space="preserve"> </w:t>
      </w:r>
      <w:r w:rsidRPr="00F96800">
        <w:rPr>
          <w:rFonts w:ascii="Times New Roman" w:eastAsia="Times New Roman" w:hAnsi="Times New Roman" w:cs="Times New Roman"/>
          <w:sz w:val="28"/>
          <w:szCs w:val="24"/>
          <w:lang w:eastAsia="ar-SA" w:bidi="en-US"/>
        </w:rPr>
        <w:t>МО запланировано (табл. 5.1).</w:t>
      </w:r>
    </w:p>
    <w:bookmarkEnd w:id="172"/>
    <w:bookmarkEnd w:id="173"/>
    <w:p w:rsidR="00AE470E" w:rsidRPr="005D2C70" w:rsidRDefault="00AE470E" w:rsidP="00AE470E">
      <w:pPr>
        <w:pStyle w:val="affa"/>
        <w:rPr>
          <w:highlight w:val="yellow"/>
          <w:lang w:val="ru-RU"/>
        </w:rPr>
      </w:pPr>
      <w:r w:rsidRPr="005D2C70">
        <w:rPr>
          <w:b/>
          <w:lang w:val="ru-RU"/>
        </w:rPr>
        <w:lastRenderedPageBreak/>
        <w:t xml:space="preserve">Таблица 5.1 Сведения о планируемых для размещения на территории </w:t>
      </w:r>
      <w:r w:rsidR="00C65681">
        <w:rPr>
          <w:b/>
          <w:lang w:val="ru-RU"/>
        </w:rPr>
        <w:t>Старопорубежского</w:t>
      </w:r>
      <w:r w:rsidRPr="005D2C70">
        <w:rPr>
          <w:b/>
          <w:lang w:val="ru-RU"/>
        </w:rPr>
        <w:t xml:space="preserve"> МО объектах местного значения </w:t>
      </w:r>
    </w:p>
    <w:tbl>
      <w:tblPr>
        <w:tblpPr w:leftFromText="180" w:rightFromText="180" w:vertAnchor="text" w:tblpY="1"/>
        <w:tblOverlap w:val="neve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75"/>
        <w:gridCol w:w="1843"/>
        <w:gridCol w:w="1701"/>
        <w:gridCol w:w="2268"/>
        <w:gridCol w:w="2835"/>
        <w:gridCol w:w="1559"/>
        <w:gridCol w:w="993"/>
        <w:gridCol w:w="1134"/>
        <w:gridCol w:w="850"/>
      </w:tblGrid>
      <w:tr w:rsidR="00AE470E" w:rsidRPr="005D2C70" w:rsidTr="007A4E4C">
        <w:trPr>
          <w:cantSplit/>
          <w:trHeight w:val="2795"/>
        </w:trPr>
        <w:tc>
          <w:tcPr>
            <w:tcW w:w="488" w:type="dxa"/>
            <w:textDirection w:val="btLr"/>
            <w:vAlign w:val="center"/>
          </w:tcPr>
          <w:p w:rsidR="00AE470E" w:rsidRPr="005D2C70" w:rsidRDefault="00AE470E" w:rsidP="000162E9">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 на карте</w:t>
            </w:r>
          </w:p>
        </w:tc>
        <w:tc>
          <w:tcPr>
            <w:tcW w:w="1275" w:type="dxa"/>
            <w:textDirection w:val="btLr"/>
            <w:vAlign w:val="center"/>
          </w:tcPr>
          <w:p w:rsidR="00AE470E" w:rsidRPr="005D2C70" w:rsidRDefault="00AE470E" w:rsidP="000162E9">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Индекс объекта</w:t>
            </w:r>
          </w:p>
        </w:tc>
        <w:tc>
          <w:tcPr>
            <w:tcW w:w="1843" w:type="dxa"/>
            <w:textDirection w:val="btLr"/>
            <w:vAlign w:val="center"/>
          </w:tcPr>
          <w:p w:rsidR="00AE470E" w:rsidRPr="005D2C70" w:rsidRDefault="00AE470E" w:rsidP="000162E9">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Назначение и наименование объекта</w:t>
            </w:r>
          </w:p>
        </w:tc>
        <w:tc>
          <w:tcPr>
            <w:tcW w:w="1701" w:type="dxa"/>
            <w:textDirection w:val="btLr"/>
            <w:vAlign w:val="center"/>
          </w:tcPr>
          <w:p w:rsidR="00AE470E" w:rsidRPr="005D2C70" w:rsidRDefault="00AE470E" w:rsidP="000162E9">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Строительство/</w:t>
            </w:r>
          </w:p>
          <w:p w:rsidR="00AE470E" w:rsidRPr="005D2C70" w:rsidRDefault="00AE470E" w:rsidP="000162E9">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реконструкция</w:t>
            </w:r>
          </w:p>
        </w:tc>
        <w:tc>
          <w:tcPr>
            <w:tcW w:w="2268" w:type="dxa"/>
            <w:textDirection w:val="btLr"/>
            <w:vAlign w:val="center"/>
          </w:tcPr>
          <w:p w:rsidR="00AE470E" w:rsidRPr="005D2C70" w:rsidRDefault="00AE470E" w:rsidP="000162E9">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Местоположение (за исключением линейных объектов)</w:t>
            </w:r>
          </w:p>
        </w:tc>
        <w:tc>
          <w:tcPr>
            <w:tcW w:w="2835" w:type="dxa"/>
            <w:textDirection w:val="btLr"/>
            <w:vAlign w:val="center"/>
          </w:tcPr>
          <w:p w:rsidR="00AE470E" w:rsidRPr="005D2C70" w:rsidRDefault="00AE470E" w:rsidP="000162E9">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Основные характеристики объекта (параметры)</w:t>
            </w:r>
          </w:p>
        </w:tc>
        <w:tc>
          <w:tcPr>
            <w:tcW w:w="1559" w:type="dxa"/>
            <w:textDirection w:val="btLr"/>
            <w:vAlign w:val="center"/>
          </w:tcPr>
          <w:p w:rsidR="00AE470E" w:rsidRPr="005D2C70" w:rsidRDefault="00AE470E" w:rsidP="000162E9">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Характеристики зон с особыми условиями использования территории (при необходимости)</w:t>
            </w:r>
          </w:p>
        </w:tc>
        <w:tc>
          <w:tcPr>
            <w:tcW w:w="993" w:type="dxa"/>
            <w:textDirection w:val="btLr"/>
            <w:vAlign w:val="center"/>
          </w:tcPr>
          <w:p w:rsidR="00AE470E" w:rsidRPr="005D2C70" w:rsidRDefault="00AE470E" w:rsidP="000162E9">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Срок реализации</w:t>
            </w:r>
          </w:p>
        </w:tc>
        <w:tc>
          <w:tcPr>
            <w:tcW w:w="1134" w:type="dxa"/>
            <w:textDirection w:val="btLr"/>
            <w:vAlign w:val="center"/>
          </w:tcPr>
          <w:p w:rsidR="00AE470E" w:rsidRPr="005D2C70" w:rsidRDefault="00AE470E" w:rsidP="000162E9">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 xml:space="preserve">Индекс </w:t>
            </w:r>
            <w:r>
              <w:rPr>
                <w:rFonts w:ascii="Times New Roman" w:eastAsia="Times New Roman" w:hAnsi="Times New Roman" w:cs="Times New Roman"/>
                <w:b/>
                <w:lang w:eastAsia="ar-SA" w:bidi="en-US"/>
              </w:rPr>
              <w:t>ф</w:t>
            </w:r>
            <w:r w:rsidRPr="005D2C70">
              <w:rPr>
                <w:rFonts w:ascii="Times New Roman" w:eastAsia="Times New Roman" w:hAnsi="Times New Roman" w:cs="Times New Roman"/>
                <w:b/>
                <w:lang w:eastAsia="ar-SA" w:bidi="en-US"/>
              </w:rPr>
              <w:t>ункциональной зоны</w:t>
            </w:r>
          </w:p>
        </w:tc>
        <w:tc>
          <w:tcPr>
            <w:tcW w:w="850" w:type="dxa"/>
            <w:textDirection w:val="btLr"/>
            <w:vAlign w:val="center"/>
          </w:tcPr>
          <w:p w:rsidR="00AE470E" w:rsidRPr="005D2C70" w:rsidRDefault="00AE470E" w:rsidP="000162E9">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Номер укрупненного элемента планировочной структуры в генплане</w:t>
            </w:r>
          </w:p>
        </w:tc>
      </w:tr>
      <w:tr w:rsidR="00AE470E" w:rsidRPr="005D2C70" w:rsidTr="000162E9">
        <w:tc>
          <w:tcPr>
            <w:tcW w:w="488" w:type="dxa"/>
          </w:tcPr>
          <w:p w:rsidR="00AE470E" w:rsidRPr="000028BA" w:rsidRDefault="00AE470E" w:rsidP="000162E9">
            <w:pPr>
              <w:pStyle w:val="ConsPlusNormal"/>
              <w:ind w:firstLine="0"/>
              <w:jc w:val="center"/>
              <w:rPr>
                <w:rFonts w:ascii="Times New Roman" w:hAnsi="Times New Roman"/>
                <w:sz w:val="22"/>
                <w:szCs w:val="22"/>
              </w:rPr>
            </w:pPr>
          </w:p>
        </w:tc>
        <w:tc>
          <w:tcPr>
            <w:tcW w:w="14458" w:type="dxa"/>
            <w:gridSpan w:val="9"/>
            <w:vAlign w:val="center"/>
          </w:tcPr>
          <w:p w:rsidR="00AE470E" w:rsidRPr="000028BA" w:rsidRDefault="00AE470E" w:rsidP="000162E9">
            <w:pPr>
              <w:pStyle w:val="ConsPlusNormal"/>
              <w:ind w:firstLine="0"/>
              <w:jc w:val="center"/>
              <w:rPr>
                <w:rFonts w:ascii="Times New Roman" w:hAnsi="Times New Roman"/>
                <w:b/>
                <w:sz w:val="22"/>
                <w:szCs w:val="22"/>
              </w:rPr>
            </w:pPr>
            <w:r w:rsidRPr="000028BA">
              <w:rPr>
                <w:rFonts w:ascii="Times New Roman" w:hAnsi="Times New Roman"/>
                <w:b/>
                <w:sz w:val="22"/>
                <w:szCs w:val="22"/>
              </w:rPr>
              <w:t>Объекты инженерной инфраструктуры</w:t>
            </w:r>
          </w:p>
        </w:tc>
      </w:tr>
      <w:tr w:rsidR="003371CB" w:rsidRPr="005D2C70" w:rsidTr="007A4E4C">
        <w:tc>
          <w:tcPr>
            <w:tcW w:w="488" w:type="dxa"/>
            <w:vAlign w:val="center"/>
          </w:tcPr>
          <w:p w:rsidR="003371CB" w:rsidRPr="000028BA" w:rsidRDefault="003371CB" w:rsidP="003371CB">
            <w:pPr>
              <w:widowControl w:val="0"/>
              <w:autoSpaceDE w:val="0"/>
              <w:autoSpaceDN w:val="0"/>
              <w:spacing w:after="0" w:line="240" w:lineRule="auto"/>
              <w:jc w:val="center"/>
              <w:rPr>
                <w:rFonts w:ascii="Times New Roman" w:hAnsi="Times New Roman" w:cs="Times New Roman"/>
                <w:b/>
              </w:rPr>
            </w:pPr>
            <w:r w:rsidRPr="000028BA">
              <w:rPr>
                <w:rFonts w:ascii="Times New Roman" w:hAnsi="Times New Roman" w:cs="Times New Roman"/>
                <w:b/>
              </w:rPr>
              <w:t>1</w:t>
            </w:r>
          </w:p>
        </w:tc>
        <w:tc>
          <w:tcPr>
            <w:tcW w:w="1275" w:type="dxa"/>
            <w:shd w:val="clear" w:color="auto" w:fill="auto"/>
            <w:vAlign w:val="center"/>
          </w:tcPr>
          <w:p w:rsidR="003371CB" w:rsidRPr="000028BA" w:rsidRDefault="003371CB" w:rsidP="003371CB">
            <w:pPr>
              <w:widowControl w:val="0"/>
              <w:autoSpaceDE w:val="0"/>
              <w:autoSpaceDN w:val="0"/>
              <w:spacing w:after="0" w:line="240" w:lineRule="auto"/>
              <w:jc w:val="center"/>
              <w:rPr>
                <w:rFonts w:ascii="Times New Roman" w:hAnsi="Times New Roman" w:cs="Times New Roman"/>
              </w:rPr>
            </w:pPr>
            <w:r w:rsidRPr="000028BA">
              <w:rPr>
                <w:rFonts w:ascii="Times New Roman" w:hAnsi="Times New Roman" w:cs="Times New Roman"/>
              </w:rPr>
              <w:t>602040104</w:t>
            </w:r>
          </w:p>
        </w:tc>
        <w:tc>
          <w:tcPr>
            <w:tcW w:w="1843" w:type="dxa"/>
            <w:shd w:val="clear" w:color="auto" w:fill="auto"/>
            <w:vAlign w:val="center"/>
          </w:tcPr>
          <w:p w:rsidR="003371CB" w:rsidRPr="000028BA" w:rsidRDefault="003371CB" w:rsidP="003371CB">
            <w:pPr>
              <w:widowControl w:val="0"/>
              <w:autoSpaceDE w:val="0"/>
              <w:autoSpaceDN w:val="0"/>
              <w:spacing w:after="0" w:line="240" w:lineRule="auto"/>
              <w:jc w:val="center"/>
              <w:rPr>
                <w:rFonts w:ascii="Times New Roman" w:hAnsi="Times New Roman" w:cs="Times New Roman"/>
              </w:rPr>
            </w:pPr>
            <w:r w:rsidRPr="000028BA">
              <w:rPr>
                <w:rFonts w:ascii="Times New Roman" w:hAnsi="Times New Roman" w:cs="Times New Roman"/>
              </w:rPr>
              <w:t>Тепловая электростанция (ТЭС)</w:t>
            </w:r>
          </w:p>
        </w:tc>
        <w:tc>
          <w:tcPr>
            <w:tcW w:w="1701" w:type="dxa"/>
            <w:shd w:val="clear" w:color="auto" w:fill="auto"/>
            <w:vAlign w:val="center"/>
          </w:tcPr>
          <w:p w:rsidR="003371CB" w:rsidRPr="000028BA" w:rsidRDefault="003371CB" w:rsidP="003371CB">
            <w:pPr>
              <w:widowControl w:val="0"/>
              <w:autoSpaceDE w:val="0"/>
              <w:autoSpaceDN w:val="0"/>
              <w:spacing w:after="0" w:line="240" w:lineRule="auto"/>
              <w:jc w:val="center"/>
              <w:rPr>
                <w:rFonts w:ascii="Times New Roman" w:hAnsi="Times New Roman" w:cs="Times New Roman"/>
              </w:rPr>
            </w:pPr>
            <w:r w:rsidRPr="000028BA">
              <w:rPr>
                <w:rFonts w:ascii="Times New Roman" w:hAnsi="Times New Roman" w:cs="Times New Roman"/>
              </w:rPr>
              <w:t>строительство</w:t>
            </w:r>
          </w:p>
        </w:tc>
        <w:tc>
          <w:tcPr>
            <w:tcW w:w="2268" w:type="dxa"/>
            <w:shd w:val="clear" w:color="auto" w:fill="auto"/>
            <w:vAlign w:val="center"/>
          </w:tcPr>
          <w:p w:rsidR="003371CB" w:rsidRPr="005913B7" w:rsidRDefault="003371CB" w:rsidP="000028BA">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12,5 км на юг</w:t>
            </w:r>
            <w:r w:rsidR="000028BA" w:rsidRPr="005913B7">
              <w:rPr>
                <w:rFonts w:ascii="Times New Roman" w:hAnsi="Times New Roman" w:cs="Times New Roman"/>
              </w:rPr>
              <w:t>о</w:t>
            </w:r>
            <w:r w:rsidRPr="005913B7">
              <w:rPr>
                <w:rFonts w:ascii="Times New Roman" w:hAnsi="Times New Roman" w:cs="Times New Roman"/>
              </w:rPr>
              <w:t>-запад от с. Камелик</w:t>
            </w:r>
          </w:p>
        </w:tc>
        <w:tc>
          <w:tcPr>
            <w:tcW w:w="2835" w:type="dxa"/>
            <w:shd w:val="clear" w:color="auto" w:fill="auto"/>
          </w:tcPr>
          <w:p w:rsidR="003371CB" w:rsidRPr="005913B7" w:rsidRDefault="003371CB" w:rsidP="003371CB">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 xml:space="preserve">Электрогенераторная установка контейнерного типа с газовым двигателем Caterpillar G3516 </w:t>
            </w:r>
            <w:r w:rsidR="005913B7" w:rsidRPr="005913B7">
              <w:rPr>
                <w:rFonts w:ascii="Times New Roman" w:hAnsi="Times New Roman" w:cs="Times New Roman"/>
              </w:rPr>
              <w:t>‒</w:t>
            </w:r>
            <w:r w:rsidRPr="005913B7">
              <w:rPr>
                <w:rFonts w:ascii="Times New Roman" w:hAnsi="Times New Roman" w:cs="Times New Roman"/>
              </w:rPr>
              <w:t xml:space="preserve"> 6 шт.</w:t>
            </w:r>
          </w:p>
          <w:p w:rsidR="003371CB" w:rsidRPr="005913B7" w:rsidRDefault="003371CB" w:rsidP="003371CB">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 xml:space="preserve">Блочно-модульное закрытое устройство (БМЗРУ) </w:t>
            </w:r>
            <w:r w:rsidR="005913B7" w:rsidRPr="005913B7">
              <w:rPr>
                <w:rFonts w:ascii="Times New Roman" w:hAnsi="Times New Roman" w:cs="Times New Roman"/>
              </w:rPr>
              <w:t>‒</w:t>
            </w:r>
            <w:r w:rsidRPr="005913B7">
              <w:rPr>
                <w:rFonts w:ascii="Times New Roman" w:hAnsi="Times New Roman" w:cs="Times New Roman"/>
              </w:rPr>
              <w:t xml:space="preserve"> 1 шт.</w:t>
            </w:r>
          </w:p>
          <w:p w:rsidR="003371CB" w:rsidRPr="005913B7" w:rsidRDefault="003371CB" w:rsidP="003371CB">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 xml:space="preserve">Операторская </w:t>
            </w:r>
            <w:r w:rsidR="005913B7" w:rsidRPr="005913B7">
              <w:rPr>
                <w:rFonts w:ascii="Times New Roman" w:hAnsi="Times New Roman" w:cs="Times New Roman"/>
              </w:rPr>
              <w:t>‒</w:t>
            </w:r>
            <w:r w:rsidRPr="005913B7">
              <w:rPr>
                <w:rFonts w:ascii="Times New Roman" w:hAnsi="Times New Roman" w:cs="Times New Roman"/>
              </w:rPr>
              <w:t xml:space="preserve"> 1 шт.</w:t>
            </w:r>
          </w:p>
          <w:p w:rsidR="003371CB" w:rsidRPr="005913B7" w:rsidRDefault="003371CB" w:rsidP="003371CB">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 xml:space="preserve">Площадка хранения </w:t>
            </w:r>
            <w:r w:rsidR="005913B7" w:rsidRPr="005913B7">
              <w:rPr>
                <w:rFonts w:ascii="Times New Roman" w:hAnsi="Times New Roman" w:cs="Times New Roman"/>
              </w:rPr>
              <w:t>‒</w:t>
            </w:r>
            <w:r w:rsidRPr="005913B7">
              <w:rPr>
                <w:rFonts w:ascii="Times New Roman" w:hAnsi="Times New Roman" w:cs="Times New Roman"/>
              </w:rPr>
              <w:t xml:space="preserve"> 1 шт.</w:t>
            </w:r>
          </w:p>
          <w:p w:rsidR="003371CB" w:rsidRPr="005913B7" w:rsidRDefault="003371CB" w:rsidP="005913B7">
            <w:pPr>
              <w:widowControl w:val="0"/>
              <w:autoSpaceDE w:val="0"/>
              <w:autoSpaceDN w:val="0"/>
              <w:spacing w:after="0" w:line="240" w:lineRule="auto"/>
              <w:jc w:val="center"/>
              <w:rPr>
                <w:rFonts w:ascii="Times New Roman" w:hAnsi="Times New Roman" w:cs="Times New Roman"/>
                <w:sz w:val="20"/>
                <w:szCs w:val="20"/>
              </w:rPr>
            </w:pPr>
            <w:r w:rsidRPr="005913B7">
              <w:rPr>
                <w:rFonts w:ascii="Times New Roman" w:hAnsi="Times New Roman" w:cs="Times New Roman"/>
              </w:rPr>
              <w:t xml:space="preserve">Комплектное распределительное устройство наружное (КРУН) </w:t>
            </w:r>
            <w:r w:rsidR="005913B7" w:rsidRPr="005913B7">
              <w:rPr>
                <w:rFonts w:ascii="Times New Roman" w:hAnsi="Times New Roman" w:cs="Times New Roman"/>
              </w:rPr>
              <w:t>‒</w:t>
            </w:r>
            <w:r w:rsidRPr="005913B7">
              <w:rPr>
                <w:rFonts w:ascii="Times New Roman" w:hAnsi="Times New Roman" w:cs="Times New Roman"/>
              </w:rPr>
              <w:t xml:space="preserve"> 1 шт.</w:t>
            </w:r>
          </w:p>
        </w:tc>
        <w:tc>
          <w:tcPr>
            <w:tcW w:w="1559" w:type="dxa"/>
            <w:shd w:val="clear" w:color="auto" w:fill="auto"/>
            <w:vAlign w:val="center"/>
          </w:tcPr>
          <w:p w:rsidR="003371CB" w:rsidRPr="005913B7" w:rsidRDefault="00D82BFE" w:rsidP="003371CB">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Определяется проектом СЗЗ</w:t>
            </w:r>
          </w:p>
        </w:tc>
        <w:tc>
          <w:tcPr>
            <w:tcW w:w="993" w:type="dxa"/>
            <w:shd w:val="clear" w:color="auto" w:fill="auto"/>
            <w:vAlign w:val="center"/>
          </w:tcPr>
          <w:p w:rsidR="003371CB" w:rsidRPr="005913B7" w:rsidRDefault="003371CB" w:rsidP="005913B7">
            <w:pPr>
              <w:spacing w:after="0" w:line="240" w:lineRule="auto"/>
              <w:jc w:val="center"/>
              <w:rPr>
                <w:rFonts w:ascii="Times New Roman" w:hAnsi="Times New Roman" w:cs="Times New Roman"/>
              </w:rPr>
            </w:pPr>
            <w:r w:rsidRPr="005913B7">
              <w:rPr>
                <w:rFonts w:ascii="Times New Roman" w:hAnsi="Times New Roman" w:cs="Times New Roman"/>
              </w:rPr>
              <w:t>до 202</w:t>
            </w:r>
            <w:r w:rsidR="005913B7" w:rsidRPr="005913B7">
              <w:rPr>
                <w:rFonts w:ascii="Times New Roman" w:hAnsi="Times New Roman" w:cs="Times New Roman"/>
              </w:rPr>
              <w:t>7</w:t>
            </w:r>
            <w:r w:rsidRPr="005913B7">
              <w:rPr>
                <w:rFonts w:ascii="Times New Roman" w:hAnsi="Times New Roman" w:cs="Times New Roman"/>
              </w:rPr>
              <w:t xml:space="preserve"> г</w:t>
            </w:r>
          </w:p>
        </w:tc>
        <w:tc>
          <w:tcPr>
            <w:tcW w:w="1134" w:type="dxa"/>
            <w:shd w:val="clear" w:color="auto" w:fill="auto"/>
            <w:vAlign w:val="center"/>
          </w:tcPr>
          <w:p w:rsidR="003371CB" w:rsidRPr="005913B7" w:rsidRDefault="003371CB" w:rsidP="003371CB">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7010104</w:t>
            </w:r>
            <w:r w:rsidRPr="005913B7">
              <w:rPr>
                <w:rFonts w:ascii="Times New Roman" w:hAnsi="Times New Roman" w:cs="Times New Roman"/>
                <w:lang w:val="en-US"/>
              </w:rPr>
              <w:t>0</w:t>
            </w:r>
            <w:r w:rsidRPr="005913B7">
              <w:rPr>
                <w:rFonts w:ascii="Times New Roman" w:hAnsi="Times New Roman" w:cs="Times New Roman"/>
              </w:rPr>
              <w:t>4</w:t>
            </w:r>
          </w:p>
        </w:tc>
        <w:tc>
          <w:tcPr>
            <w:tcW w:w="850" w:type="dxa"/>
            <w:shd w:val="clear" w:color="auto" w:fill="auto"/>
            <w:vAlign w:val="center"/>
          </w:tcPr>
          <w:p w:rsidR="003371CB" w:rsidRPr="005913B7" w:rsidRDefault="003371CB" w:rsidP="003371CB">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И</w:t>
            </w:r>
          </w:p>
        </w:tc>
      </w:tr>
      <w:tr w:rsidR="003371CB" w:rsidRPr="005D2C70" w:rsidTr="00950B4C">
        <w:tc>
          <w:tcPr>
            <w:tcW w:w="488" w:type="dxa"/>
            <w:vAlign w:val="center"/>
          </w:tcPr>
          <w:p w:rsidR="003371CB" w:rsidRPr="000028BA" w:rsidRDefault="003371CB" w:rsidP="003371CB">
            <w:pPr>
              <w:pStyle w:val="ConsPlusNormal"/>
              <w:ind w:firstLine="0"/>
              <w:jc w:val="center"/>
              <w:rPr>
                <w:rFonts w:ascii="Times New Roman" w:hAnsi="Times New Roman"/>
                <w:b/>
                <w:sz w:val="22"/>
                <w:szCs w:val="22"/>
              </w:rPr>
            </w:pPr>
            <w:r w:rsidRPr="000028BA">
              <w:rPr>
                <w:rFonts w:ascii="Times New Roman" w:hAnsi="Times New Roman"/>
                <w:b/>
                <w:sz w:val="22"/>
                <w:szCs w:val="22"/>
              </w:rPr>
              <w:t>2</w:t>
            </w:r>
          </w:p>
        </w:tc>
        <w:tc>
          <w:tcPr>
            <w:tcW w:w="1275" w:type="dxa"/>
            <w:shd w:val="clear" w:color="auto" w:fill="auto"/>
            <w:vAlign w:val="center"/>
          </w:tcPr>
          <w:p w:rsidR="003371CB" w:rsidRPr="000028BA" w:rsidRDefault="003371CB" w:rsidP="003371CB">
            <w:pPr>
              <w:widowControl w:val="0"/>
              <w:autoSpaceDE w:val="0"/>
              <w:autoSpaceDN w:val="0"/>
              <w:spacing w:after="0" w:line="240" w:lineRule="auto"/>
              <w:jc w:val="center"/>
              <w:rPr>
                <w:rFonts w:ascii="Times New Roman" w:hAnsi="Times New Roman" w:cs="Times New Roman"/>
              </w:rPr>
            </w:pPr>
            <w:r w:rsidRPr="000028BA">
              <w:rPr>
                <w:rFonts w:ascii="Times New Roman" w:hAnsi="Times New Roman" w:cs="Times New Roman"/>
              </w:rPr>
              <w:t>602040701</w:t>
            </w:r>
          </w:p>
        </w:tc>
        <w:tc>
          <w:tcPr>
            <w:tcW w:w="1843" w:type="dxa"/>
            <w:shd w:val="clear" w:color="auto" w:fill="auto"/>
            <w:vAlign w:val="center"/>
          </w:tcPr>
          <w:p w:rsidR="003371CB" w:rsidRPr="000028BA" w:rsidRDefault="003371CB" w:rsidP="003371CB">
            <w:pPr>
              <w:widowControl w:val="0"/>
              <w:autoSpaceDE w:val="0"/>
              <w:autoSpaceDN w:val="0"/>
              <w:spacing w:after="0" w:line="240" w:lineRule="auto"/>
              <w:jc w:val="center"/>
              <w:rPr>
                <w:rFonts w:ascii="Times New Roman" w:hAnsi="Times New Roman" w:cs="Times New Roman"/>
              </w:rPr>
            </w:pPr>
            <w:r w:rsidRPr="000028BA">
              <w:rPr>
                <w:rFonts w:ascii="Times New Roman" w:hAnsi="Times New Roman" w:cs="Times New Roman"/>
              </w:rPr>
              <w:t>Фонд скважин</w:t>
            </w:r>
          </w:p>
        </w:tc>
        <w:tc>
          <w:tcPr>
            <w:tcW w:w="1701" w:type="dxa"/>
            <w:shd w:val="clear" w:color="auto" w:fill="auto"/>
            <w:vAlign w:val="center"/>
          </w:tcPr>
          <w:p w:rsidR="003371CB" w:rsidRPr="000028BA" w:rsidRDefault="003371CB" w:rsidP="003371CB">
            <w:pPr>
              <w:widowControl w:val="0"/>
              <w:autoSpaceDE w:val="0"/>
              <w:autoSpaceDN w:val="0"/>
              <w:spacing w:after="0" w:line="240" w:lineRule="auto"/>
              <w:jc w:val="center"/>
              <w:rPr>
                <w:rFonts w:ascii="Times New Roman" w:hAnsi="Times New Roman" w:cs="Times New Roman"/>
              </w:rPr>
            </w:pPr>
            <w:r w:rsidRPr="000028BA">
              <w:rPr>
                <w:rFonts w:ascii="Times New Roman" w:hAnsi="Times New Roman" w:cs="Times New Roman"/>
              </w:rPr>
              <w:t>строительство</w:t>
            </w:r>
          </w:p>
        </w:tc>
        <w:tc>
          <w:tcPr>
            <w:tcW w:w="2268" w:type="dxa"/>
            <w:shd w:val="clear" w:color="auto" w:fill="auto"/>
            <w:vAlign w:val="center"/>
          </w:tcPr>
          <w:p w:rsidR="003371CB" w:rsidRPr="005913B7" w:rsidRDefault="003371CB" w:rsidP="003371CB">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с. Старая Порубежка, тер. Южная промзона, в 100 м на северо-запад</w:t>
            </w:r>
          </w:p>
        </w:tc>
        <w:tc>
          <w:tcPr>
            <w:tcW w:w="2835" w:type="dxa"/>
            <w:shd w:val="clear" w:color="auto" w:fill="auto"/>
            <w:vAlign w:val="center"/>
          </w:tcPr>
          <w:p w:rsidR="003371CB" w:rsidRPr="005913B7" w:rsidRDefault="007A4E4C" w:rsidP="00950B4C">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в соответствии с заданием на проектирование</w:t>
            </w:r>
          </w:p>
        </w:tc>
        <w:tc>
          <w:tcPr>
            <w:tcW w:w="1559" w:type="dxa"/>
            <w:shd w:val="clear" w:color="auto" w:fill="auto"/>
            <w:vAlign w:val="center"/>
          </w:tcPr>
          <w:p w:rsidR="003371CB" w:rsidRPr="005913B7" w:rsidRDefault="003371CB" w:rsidP="003371CB">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w:t>
            </w:r>
          </w:p>
        </w:tc>
        <w:tc>
          <w:tcPr>
            <w:tcW w:w="993" w:type="dxa"/>
            <w:shd w:val="clear" w:color="auto" w:fill="auto"/>
            <w:vAlign w:val="center"/>
          </w:tcPr>
          <w:p w:rsidR="003371CB" w:rsidRPr="005913B7" w:rsidRDefault="005913B7" w:rsidP="003371CB">
            <w:pPr>
              <w:spacing w:after="0" w:line="240" w:lineRule="auto"/>
              <w:jc w:val="center"/>
              <w:rPr>
                <w:rFonts w:ascii="Times New Roman" w:hAnsi="Times New Roman" w:cs="Times New Roman"/>
              </w:rPr>
            </w:pPr>
            <w:r w:rsidRPr="005913B7">
              <w:rPr>
                <w:rFonts w:ascii="Times New Roman" w:hAnsi="Times New Roman" w:cs="Times New Roman"/>
              </w:rPr>
              <w:t>до 2027 г</w:t>
            </w:r>
          </w:p>
        </w:tc>
        <w:tc>
          <w:tcPr>
            <w:tcW w:w="1134" w:type="dxa"/>
            <w:shd w:val="clear" w:color="auto" w:fill="auto"/>
            <w:vAlign w:val="center"/>
          </w:tcPr>
          <w:p w:rsidR="003371CB" w:rsidRPr="005913B7" w:rsidRDefault="003371CB" w:rsidP="00CB7D66">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7010104</w:t>
            </w:r>
            <w:r w:rsidRPr="005913B7">
              <w:rPr>
                <w:rFonts w:ascii="Times New Roman" w:hAnsi="Times New Roman" w:cs="Times New Roman"/>
                <w:lang w:val="en-US"/>
              </w:rPr>
              <w:t>0</w:t>
            </w:r>
            <w:r w:rsidR="00CB7D66">
              <w:rPr>
                <w:rFonts w:ascii="Times New Roman" w:hAnsi="Times New Roman" w:cs="Times New Roman"/>
              </w:rPr>
              <w:t>7</w:t>
            </w:r>
          </w:p>
        </w:tc>
        <w:tc>
          <w:tcPr>
            <w:tcW w:w="850" w:type="dxa"/>
            <w:shd w:val="clear" w:color="auto" w:fill="auto"/>
            <w:vAlign w:val="center"/>
          </w:tcPr>
          <w:p w:rsidR="003371CB" w:rsidRPr="005913B7" w:rsidRDefault="000677FC" w:rsidP="003371CB">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П-1</w:t>
            </w:r>
          </w:p>
        </w:tc>
      </w:tr>
      <w:tr w:rsidR="003371CB" w:rsidRPr="005D2C70" w:rsidTr="00950B4C">
        <w:tc>
          <w:tcPr>
            <w:tcW w:w="488" w:type="dxa"/>
            <w:vAlign w:val="center"/>
          </w:tcPr>
          <w:p w:rsidR="003371CB" w:rsidRPr="000028BA" w:rsidRDefault="003371CB" w:rsidP="003371CB">
            <w:pPr>
              <w:pStyle w:val="ConsPlusNormal"/>
              <w:ind w:firstLine="0"/>
              <w:jc w:val="center"/>
              <w:rPr>
                <w:rFonts w:ascii="Times New Roman" w:hAnsi="Times New Roman"/>
                <w:b/>
                <w:sz w:val="22"/>
                <w:szCs w:val="22"/>
              </w:rPr>
            </w:pPr>
            <w:r w:rsidRPr="000028BA">
              <w:rPr>
                <w:rFonts w:ascii="Times New Roman" w:hAnsi="Times New Roman"/>
                <w:b/>
                <w:sz w:val="22"/>
                <w:szCs w:val="22"/>
              </w:rPr>
              <w:t>3</w:t>
            </w:r>
          </w:p>
        </w:tc>
        <w:tc>
          <w:tcPr>
            <w:tcW w:w="1275" w:type="dxa"/>
            <w:shd w:val="clear" w:color="auto" w:fill="auto"/>
            <w:vAlign w:val="center"/>
          </w:tcPr>
          <w:p w:rsidR="003371CB" w:rsidRPr="000028BA" w:rsidRDefault="003371CB" w:rsidP="003371CB">
            <w:pPr>
              <w:widowControl w:val="0"/>
              <w:autoSpaceDE w:val="0"/>
              <w:autoSpaceDN w:val="0"/>
              <w:spacing w:after="0" w:line="240" w:lineRule="auto"/>
              <w:jc w:val="center"/>
              <w:rPr>
                <w:rFonts w:ascii="Times New Roman" w:hAnsi="Times New Roman" w:cs="Times New Roman"/>
              </w:rPr>
            </w:pPr>
            <w:r w:rsidRPr="000028BA">
              <w:rPr>
                <w:rFonts w:ascii="Times New Roman" w:hAnsi="Times New Roman" w:cs="Times New Roman"/>
              </w:rPr>
              <w:t>602040701</w:t>
            </w:r>
          </w:p>
        </w:tc>
        <w:tc>
          <w:tcPr>
            <w:tcW w:w="1843" w:type="dxa"/>
            <w:shd w:val="clear" w:color="auto" w:fill="auto"/>
            <w:vAlign w:val="center"/>
          </w:tcPr>
          <w:p w:rsidR="003371CB" w:rsidRPr="000028BA" w:rsidRDefault="003371CB" w:rsidP="003371CB">
            <w:pPr>
              <w:widowControl w:val="0"/>
              <w:autoSpaceDE w:val="0"/>
              <w:autoSpaceDN w:val="0"/>
              <w:spacing w:after="0" w:line="240" w:lineRule="auto"/>
              <w:jc w:val="center"/>
              <w:rPr>
                <w:rFonts w:ascii="Times New Roman" w:hAnsi="Times New Roman" w:cs="Times New Roman"/>
              </w:rPr>
            </w:pPr>
            <w:r w:rsidRPr="000028BA">
              <w:rPr>
                <w:rFonts w:ascii="Times New Roman" w:hAnsi="Times New Roman" w:cs="Times New Roman"/>
              </w:rPr>
              <w:t>Фонд скважин</w:t>
            </w:r>
          </w:p>
        </w:tc>
        <w:tc>
          <w:tcPr>
            <w:tcW w:w="1701" w:type="dxa"/>
            <w:shd w:val="clear" w:color="auto" w:fill="auto"/>
            <w:vAlign w:val="center"/>
          </w:tcPr>
          <w:p w:rsidR="003371CB" w:rsidRPr="000028BA" w:rsidRDefault="003371CB" w:rsidP="003371CB">
            <w:pPr>
              <w:widowControl w:val="0"/>
              <w:autoSpaceDE w:val="0"/>
              <w:autoSpaceDN w:val="0"/>
              <w:spacing w:after="0" w:line="240" w:lineRule="auto"/>
              <w:jc w:val="center"/>
              <w:rPr>
                <w:rFonts w:ascii="Times New Roman" w:hAnsi="Times New Roman" w:cs="Times New Roman"/>
              </w:rPr>
            </w:pPr>
            <w:r w:rsidRPr="000028BA">
              <w:rPr>
                <w:rFonts w:ascii="Times New Roman" w:hAnsi="Times New Roman" w:cs="Times New Roman"/>
              </w:rPr>
              <w:t>строительство</w:t>
            </w:r>
          </w:p>
        </w:tc>
        <w:tc>
          <w:tcPr>
            <w:tcW w:w="2268" w:type="dxa"/>
            <w:shd w:val="clear" w:color="auto" w:fill="auto"/>
            <w:vAlign w:val="center"/>
          </w:tcPr>
          <w:p w:rsidR="003371CB" w:rsidRPr="005913B7" w:rsidRDefault="003371CB" w:rsidP="003371CB">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 xml:space="preserve">с. Старая Порубежка, тер. Южная промзона в 200 м на юго-восток </w:t>
            </w:r>
          </w:p>
        </w:tc>
        <w:tc>
          <w:tcPr>
            <w:tcW w:w="2835" w:type="dxa"/>
            <w:shd w:val="clear" w:color="auto" w:fill="auto"/>
            <w:vAlign w:val="center"/>
          </w:tcPr>
          <w:p w:rsidR="003371CB" w:rsidRPr="005913B7" w:rsidRDefault="007A4E4C" w:rsidP="00950B4C">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в соответствии с заданием на проектирование</w:t>
            </w:r>
          </w:p>
        </w:tc>
        <w:tc>
          <w:tcPr>
            <w:tcW w:w="1559" w:type="dxa"/>
            <w:shd w:val="clear" w:color="auto" w:fill="auto"/>
            <w:vAlign w:val="center"/>
          </w:tcPr>
          <w:p w:rsidR="003371CB" w:rsidRPr="005913B7" w:rsidRDefault="003371CB" w:rsidP="003371CB">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w:t>
            </w:r>
          </w:p>
        </w:tc>
        <w:tc>
          <w:tcPr>
            <w:tcW w:w="993" w:type="dxa"/>
            <w:shd w:val="clear" w:color="auto" w:fill="auto"/>
            <w:vAlign w:val="center"/>
          </w:tcPr>
          <w:p w:rsidR="003371CB" w:rsidRPr="005913B7" w:rsidRDefault="005913B7" w:rsidP="003371CB">
            <w:pPr>
              <w:spacing w:after="0" w:line="240" w:lineRule="auto"/>
              <w:jc w:val="center"/>
              <w:rPr>
                <w:rFonts w:ascii="Times New Roman" w:hAnsi="Times New Roman" w:cs="Times New Roman"/>
              </w:rPr>
            </w:pPr>
            <w:r w:rsidRPr="005913B7">
              <w:rPr>
                <w:rFonts w:ascii="Times New Roman" w:hAnsi="Times New Roman" w:cs="Times New Roman"/>
              </w:rPr>
              <w:t>до 2027 г</w:t>
            </w:r>
          </w:p>
        </w:tc>
        <w:tc>
          <w:tcPr>
            <w:tcW w:w="1134" w:type="dxa"/>
            <w:shd w:val="clear" w:color="auto" w:fill="auto"/>
            <w:vAlign w:val="center"/>
          </w:tcPr>
          <w:p w:rsidR="003371CB" w:rsidRPr="005913B7" w:rsidRDefault="003371CB" w:rsidP="00CB7D66">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7010104</w:t>
            </w:r>
            <w:r w:rsidRPr="005913B7">
              <w:rPr>
                <w:rFonts w:ascii="Times New Roman" w:hAnsi="Times New Roman" w:cs="Times New Roman"/>
                <w:lang w:val="en-US"/>
              </w:rPr>
              <w:t>0</w:t>
            </w:r>
            <w:r w:rsidR="00CB7D66">
              <w:rPr>
                <w:rFonts w:ascii="Times New Roman" w:hAnsi="Times New Roman" w:cs="Times New Roman"/>
              </w:rPr>
              <w:t>7</w:t>
            </w:r>
          </w:p>
        </w:tc>
        <w:tc>
          <w:tcPr>
            <w:tcW w:w="850" w:type="dxa"/>
            <w:shd w:val="clear" w:color="auto" w:fill="auto"/>
            <w:vAlign w:val="center"/>
          </w:tcPr>
          <w:p w:rsidR="003371CB" w:rsidRPr="005913B7" w:rsidRDefault="000677FC" w:rsidP="003371CB">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П-1</w:t>
            </w:r>
          </w:p>
        </w:tc>
      </w:tr>
    </w:tbl>
    <w:p w:rsidR="00AE470E" w:rsidRPr="00B42472" w:rsidRDefault="00AE470E" w:rsidP="00AE470E">
      <w:pPr>
        <w:widowControl w:val="0"/>
        <w:suppressAutoHyphens/>
        <w:autoSpaceDE w:val="0"/>
        <w:spacing w:after="0" w:line="300" w:lineRule="auto"/>
        <w:ind w:firstLine="709"/>
        <w:jc w:val="both"/>
        <w:rPr>
          <w:color w:val="FF0000"/>
          <w:sz w:val="26"/>
          <w:szCs w:val="26"/>
          <w:lang w:val="en-US"/>
        </w:rPr>
        <w:sectPr w:rsidR="00AE470E" w:rsidRPr="00B42472" w:rsidSect="00233F12">
          <w:footerReference w:type="first" r:id="rId19"/>
          <w:pgSz w:w="16838" w:h="11906" w:orient="landscape"/>
          <w:pgMar w:top="1134" w:right="1134" w:bottom="567" w:left="1134" w:header="709" w:footer="397" w:gutter="0"/>
          <w:cols w:space="708"/>
          <w:titlePg/>
          <w:docGrid w:linePitch="360"/>
        </w:sectPr>
      </w:pPr>
    </w:p>
    <w:p w:rsidR="0037525D" w:rsidRPr="00300C51" w:rsidRDefault="0037525D" w:rsidP="00533B19">
      <w:pPr>
        <w:pStyle w:val="1fd"/>
        <w:numPr>
          <w:ilvl w:val="0"/>
          <w:numId w:val="57"/>
        </w:numPr>
        <w:tabs>
          <w:tab w:val="clear" w:pos="6598"/>
          <w:tab w:val="left" w:pos="1276"/>
        </w:tabs>
        <w:spacing w:after="0" w:line="300" w:lineRule="auto"/>
        <w:ind w:left="0" w:firstLine="709"/>
        <w:jc w:val="both"/>
      </w:pPr>
      <w:bookmarkStart w:id="174" w:name="_toc6273"/>
      <w:bookmarkStart w:id="175" w:name="_Toc170369897"/>
      <w:bookmarkStart w:id="176" w:name="_Toc184368353"/>
      <w:bookmarkStart w:id="177" w:name="_Toc99539856"/>
      <w:bookmarkEnd w:id="174"/>
      <w:r w:rsidRPr="00300C51">
        <w:lastRenderedPageBreak/>
        <w:t>Перечень и характеристика основных факторов риска возникновения чрезвычайных ситуаций природного и техногенного характера</w:t>
      </w:r>
      <w:bookmarkEnd w:id="175"/>
      <w:bookmarkEnd w:id="176"/>
    </w:p>
    <w:p w:rsidR="00050276" w:rsidRPr="00ED4EE9" w:rsidRDefault="00050276" w:rsidP="00050276">
      <w:pPr>
        <w:autoSpaceDE w:val="0"/>
        <w:autoSpaceDN w:val="0"/>
        <w:adjustRightInd w:val="0"/>
        <w:spacing w:after="0" w:line="300" w:lineRule="auto"/>
        <w:ind w:firstLine="709"/>
        <w:jc w:val="both"/>
        <w:rPr>
          <w:rFonts w:ascii="Times New Roman" w:hAnsi="Times New Roman" w:cs="Times New Roman"/>
          <w:bCs/>
          <w:sz w:val="28"/>
          <w:szCs w:val="28"/>
        </w:rPr>
      </w:pPr>
      <w:r w:rsidRPr="00ED4EE9">
        <w:rPr>
          <w:rFonts w:ascii="Times New Roman" w:hAnsi="Times New Roman" w:cs="Times New Roman"/>
          <w:bCs/>
          <w:sz w:val="28"/>
          <w:szCs w:val="28"/>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r:id="rId20" w:history="1">
        <w:r w:rsidRPr="00ED4EE9">
          <w:rPr>
            <w:rFonts w:ascii="Times New Roman" w:hAnsi="Times New Roman" w:cs="Times New Roman"/>
            <w:bCs/>
            <w:sz w:val="28"/>
            <w:szCs w:val="28"/>
          </w:rPr>
          <w:t>заболевания</w:t>
        </w:r>
      </w:hyperlink>
      <w:r w:rsidRPr="00ED4EE9">
        <w:rPr>
          <w:rFonts w:ascii="Times New Roman" w:hAnsi="Times New Roman" w:cs="Times New Roman"/>
          <w:bCs/>
          <w:sz w:val="28"/>
          <w:szCs w:val="28"/>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50276" w:rsidRPr="00ED4EE9" w:rsidRDefault="00050276" w:rsidP="00050276">
      <w:pPr>
        <w:autoSpaceDE w:val="0"/>
        <w:autoSpaceDN w:val="0"/>
        <w:adjustRightInd w:val="0"/>
        <w:spacing w:after="0" w:line="300" w:lineRule="auto"/>
        <w:ind w:firstLine="709"/>
        <w:jc w:val="both"/>
        <w:rPr>
          <w:rFonts w:ascii="Times New Roman" w:hAnsi="Times New Roman" w:cs="Times New Roman"/>
          <w:bCs/>
          <w:sz w:val="28"/>
          <w:szCs w:val="28"/>
        </w:rPr>
      </w:pPr>
      <w:r w:rsidRPr="00ED4EE9">
        <w:rPr>
          <w:rFonts w:ascii="Times New Roman" w:hAnsi="Times New Roman" w:cs="Times New Roman"/>
          <w:bCs/>
          <w:sz w:val="28"/>
          <w:szCs w:val="28"/>
        </w:rPr>
        <w:t>Чрезвычайные ситуации классифицируются по следующим признакам:</w:t>
      </w:r>
    </w:p>
    <w:p w:rsidR="00050276" w:rsidRPr="00ED4EE9" w:rsidRDefault="00050276" w:rsidP="00533B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ED4EE9">
        <w:rPr>
          <w:rFonts w:ascii="Times New Roman" w:hAnsi="Times New Roman" w:cs="Times New Roman"/>
          <w:bCs/>
          <w:sz w:val="28"/>
          <w:szCs w:val="28"/>
        </w:rPr>
        <w:t>по характеру ЧС (природного и техногенного характера);</w:t>
      </w:r>
    </w:p>
    <w:p w:rsidR="00050276" w:rsidRPr="00ED4EE9" w:rsidRDefault="00050276" w:rsidP="00533B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ED4EE9">
        <w:rPr>
          <w:rFonts w:ascii="Times New Roman" w:hAnsi="Times New Roman" w:cs="Times New Roman"/>
          <w:bCs/>
          <w:sz w:val="28"/>
          <w:szCs w:val="28"/>
        </w:rPr>
        <w:t>по масштабам распространения и тяжести последствий ЧС (локального, муниципального, межмуниципального, регионального, межрегионального и федерального характера);</w:t>
      </w:r>
    </w:p>
    <w:p w:rsidR="00050276" w:rsidRPr="00ED4EE9" w:rsidRDefault="00050276" w:rsidP="00533B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ED4EE9">
        <w:rPr>
          <w:rFonts w:ascii="Times New Roman" w:hAnsi="Times New Roman" w:cs="Times New Roman"/>
          <w:bCs/>
          <w:sz w:val="28"/>
          <w:szCs w:val="28"/>
        </w:rPr>
        <w:t>по поражающим факторам (механический, тепловой, химический, радиационный, биологический);</w:t>
      </w:r>
    </w:p>
    <w:p w:rsidR="00050276" w:rsidRPr="00613364" w:rsidRDefault="00050276" w:rsidP="00533B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613364">
        <w:rPr>
          <w:rFonts w:ascii="Times New Roman" w:hAnsi="Times New Roman" w:cs="Times New Roman"/>
          <w:bCs/>
          <w:sz w:val="28"/>
          <w:szCs w:val="28"/>
        </w:rPr>
        <w:t>по стадии (фазе) развития ЧС.</w:t>
      </w:r>
    </w:p>
    <w:p w:rsidR="00050276" w:rsidRPr="00613364" w:rsidRDefault="00050276" w:rsidP="00050276">
      <w:pPr>
        <w:pStyle w:val="3f"/>
        <w:spacing w:after="0" w:line="300" w:lineRule="auto"/>
        <w:ind w:firstLine="709"/>
        <w:jc w:val="both"/>
        <w:rPr>
          <w:rFonts w:ascii="Times New Roman" w:hAnsi="Times New Roman" w:cs="Times New Roman"/>
          <w:sz w:val="28"/>
          <w:szCs w:val="28"/>
        </w:rPr>
      </w:pPr>
      <w:r w:rsidRPr="00613364">
        <w:rPr>
          <w:rFonts w:ascii="Times New Roman" w:hAnsi="Times New Roman" w:cs="Times New Roman"/>
          <w:sz w:val="28"/>
          <w:szCs w:val="28"/>
        </w:rPr>
        <w:t>Мероприятия по защите населения и территорий от воздействия чрезвычайных ситуаций природного и техногенного характера разрабаты</w:t>
      </w:r>
      <w:r w:rsidRPr="00613364">
        <w:rPr>
          <w:rFonts w:ascii="Times New Roman" w:hAnsi="Times New Roman" w:cs="Times New Roman"/>
          <w:spacing w:val="-2"/>
          <w:sz w:val="28"/>
          <w:szCs w:val="28"/>
        </w:rPr>
        <w:t>ваются органами местного самоуправления Саратовской области в соответ</w:t>
      </w:r>
      <w:r w:rsidRPr="00613364">
        <w:rPr>
          <w:rFonts w:ascii="Times New Roman" w:hAnsi="Times New Roman" w:cs="Times New Roman"/>
          <w:sz w:val="28"/>
          <w:szCs w:val="28"/>
        </w:rPr>
        <w:t>ствии с требованиями федерального закона «О защите населения и территорий от чрезвычайных ситуаций природного и техногенного характера» от 21.12.1994 г. № 68-ФЗ с учетом требований «ГОСТ 22.0.07-2022. Межгосударственный стандарт.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050276" w:rsidRDefault="00050276" w:rsidP="00050276">
      <w:pPr>
        <w:pStyle w:val="a7"/>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территории </w:t>
      </w:r>
      <w:r w:rsidR="00DC1FFE">
        <w:rPr>
          <w:rFonts w:ascii="Times New Roman" w:hAnsi="Times New Roman" w:cs="Times New Roman"/>
          <w:bCs/>
          <w:sz w:val="28"/>
          <w:szCs w:val="28"/>
        </w:rPr>
        <w:t>с</w:t>
      </w:r>
      <w:r w:rsidR="0064242D">
        <w:rPr>
          <w:rFonts w:ascii="Times New Roman" w:hAnsi="Times New Roman" w:cs="Times New Roman"/>
          <w:bCs/>
          <w:sz w:val="28"/>
          <w:szCs w:val="28"/>
        </w:rPr>
        <w:t>.</w:t>
      </w:r>
      <w:r w:rsidR="00DC1FFE">
        <w:rPr>
          <w:rFonts w:ascii="Times New Roman" w:hAnsi="Times New Roman" w:cs="Times New Roman"/>
          <w:bCs/>
          <w:sz w:val="28"/>
          <w:szCs w:val="28"/>
        </w:rPr>
        <w:t xml:space="preserve"> Старая Порубежка и с. Камелик планируется к установке оборудование муниципальной системы оповещения населения</w:t>
      </w:r>
      <w:r w:rsidR="007A2D57">
        <w:rPr>
          <w:rFonts w:ascii="Times New Roman" w:hAnsi="Times New Roman" w:cs="Times New Roman"/>
          <w:bCs/>
          <w:sz w:val="28"/>
          <w:szCs w:val="28"/>
        </w:rPr>
        <w:t xml:space="preserve"> (далее – МСОН)</w:t>
      </w:r>
      <w:r w:rsidR="00DC1FFE">
        <w:rPr>
          <w:rFonts w:ascii="Times New Roman" w:hAnsi="Times New Roman" w:cs="Times New Roman"/>
          <w:bCs/>
          <w:sz w:val="28"/>
          <w:szCs w:val="28"/>
        </w:rPr>
        <w:t xml:space="preserve"> Пугачевского муниципального района Саратовской области (громкоговорители).</w:t>
      </w:r>
      <w:r>
        <w:rPr>
          <w:rFonts w:ascii="Times New Roman" w:hAnsi="Times New Roman" w:cs="Times New Roman"/>
          <w:bCs/>
          <w:sz w:val="28"/>
          <w:szCs w:val="28"/>
        </w:rPr>
        <w:t xml:space="preserve"> </w:t>
      </w:r>
      <w:r w:rsidR="00DC1FFE">
        <w:rPr>
          <w:rFonts w:ascii="Times New Roman" w:hAnsi="Times New Roman" w:cs="Times New Roman"/>
          <w:bCs/>
          <w:sz w:val="28"/>
          <w:szCs w:val="28"/>
        </w:rPr>
        <w:t>В настоящее время проводится подготовка документов на разработку проектно-сметной документации на создание МСОН.</w:t>
      </w:r>
    </w:p>
    <w:p w:rsidR="00050276" w:rsidRDefault="00050276" w:rsidP="00050276">
      <w:pPr>
        <w:pStyle w:val="afff"/>
      </w:pPr>
    </w:p>
    <w:p w:rsidR="00686A81" w:rsidRPr="00985332" w:rsidRDefault="00686A81" w:rsidP="00533B19">
      <w:pPr>
        <w:pStyle w:val="2f7"/>
        <w:numPr>
          <w:ilvl w:val="1"/>
          <w:numId w:val="57"/>
        </w:numPr>
        <w:tabs>
          <w:tab w:val="clear" w:pos="6173"/>
          <w:tab w:val="left" w:pos="1560"/>
        </w:tabs>
        <w:spacing w:after="0" w:line="300" w:lineRule="auto"/>
        <w:ind w:left="0" w:firstLine="709"/>
        <w:jc w:val="both"/>
      </w:pPr>
      <w:bookmarkStart w:id="178" w:name="_Toc170369902"/>
      <w:bookmarkStart w:id="179" w:name="_Toc184368354"/>
      <w:r w:rsidRPr="00985332">
        <w:t>Перечень возможных источников ЧС природного характера, которые могут оказывать воздействие на размещение объектов местного значения и функциональное назначение территории МО</w:t>
      </w:r>
      <w:bookmarkEnd w:id="178"/>
      <w:bookmarkEnd w:id="179"/>
    </w:p>
    <w:p w:rsidR="000A58F7" w:rsidRPr="00D36C0A" w:rsidRDefault="000A58F7" w:rsidP="000A58F7">
      <w:pPr>
        <w:pStyle w:val="ac"/>
        <w:widowControl w:val="0"/>
        <w:tabs>
          <w:tab w:val="left" w:pos="993"/>
          <w:tab w:val="left" w:pos="1134"/>
        </w:tabs>
        <w:spacing w:after="0" w:line="300" w:lineRule="auto"/>
        <w:ind w:right="-1" w:firstLine="709"/>
        <w:jc w:val="both"/>
        <w:rPr>
          <w:rFonts w:ascii="Times New Roman" w:hAnsi="Times New Roman" w:cs="Times New Roman"/>
          <w:sz w:val="28"/>
          <w:szCs w:val="28"/>
        </w:rPr>
      </w:pPr>
      <w:r w:rsidRPr="00D36C0A">
        <w:rPr>
          <w:rFonts w:ascii="Times New Roman" w:hAnsi="Times New Roman" w:cs="Times New Roman"/>
          <w:sz w:val="28"/>
          <w:szCs w:val="28"/>
        </w:rPr>
        <w:t>Основными природными опасностями, имеющими наибольшую вероятность перехода в чрезвычайную ситуацию, являются (в порядке убывания риска возникновения):</w:t>
      </w:r>
    </w:p>
    <w:p w:rsidR="000A58F7" w:rsidRPr="00D36C0A" w:rsidRDefault="000A58F7" w:rsidP="00533B19">
      <w:pPr>
        <w:pStyle w:val="a7"/>
        <w:numPr>
          <w:ilvl w:val="0"/>
          <w:numId w:val="34"/>
        </w:numPr>
        <w:tabs>
          <w:tab w:val="left" w:pos="1134"/>
        </w:tabs>
        <w:spacing w:after="0" w:line="300" w:lineRule="auto"/>
        <w:ind w:left="0" w:firstLine="709"/>
        <w:rPr>
          <w:rFonts w:ascii="Times New Roman" w:hAnsi="Times New Roman" w:cs="Times New Roman"/>
          <w:sz w:val="28"/>
        </w:rPr>
      </w:pPr>
      <w:r w:rsidRPr="00D36C0A">
        <w:rPr>
          <w:rFonts w:ascii="Times New Roman" w:hAnsi="Times New Roman" w:cs="Times New Roman"/>
          <w:sz w:val="28"/>
        </w:rPr>
        <w:lastRenderedPageBreak/>
        <w:t>геологические процессы</w:t>
      </w:r>
      <w:r>
        <w:rPr>
          <w:rFonts w:ascii="Times New Roman" w:hAnsi="Times New Roman" w:cs="Times New Roman"/>
          <w:sz w:val="28"/>
        </w:rPr>
        <w:t>;</w:t>
      </w:r>
    </w:p>
    <w:p w:rsidR="000A58F7" w:rsidRPr="00D36C0A" w:rsidRDefault="000A58F7" w:rsidP="00533B19">
      <w:pPr>
        <w:pStyle w:val="a7"/>
        <w:numPr>
          <w:ilvl w:val="0"/>
          <w:numId w:val="34"/>
        </w:numPr>
        <w:tabs>
          <w:tab w:val="left" w:pos="1134"/>
        </w:tabs>
        <w:spacing w:after="0" w:line="300" w:lineRule="auto"/>
        <w:ind w:left="0" w:firstLine="709"/>
        <w:rPr>
          <w:rFonts w:ascii="Times New Roman" w:hAnsi="Times New Roman" w:cs="Times New Roman"/>
          <w:sz w:val="28"/>
        </w:rPr>
      </w:pPr>
      <w:r w:rsidRPr="00D36C0A">
        <w:rPr>
          <w:rFonts w:ascii="Times New Roman" w:hAnsi="Times New Roman" w:cs="Times New Roman"/>
          <w:sz w:val="28"/>
        </w:rPr>
        <w:t>опасные гидрологические</w:t>
      </w:r>
      <w:r>
        <w:rPr>
          <w:rFonts w:ascii="Times New Roman" w:hAnsi="Times New Roman" w:cs="Times New Roman"/>
          <w:sz w:val="28"/>
        </w:rPr>
        <w:t>;</w:t>
      </w:r>
    </w:p>
    <w:p w:rsidR="000A58F7" w:rsidRPr="00D36C0A" w:rsidRDefault="000A58F7" w:rsidP="00533B19">
      <w:pPr>
        <w:pStyle w:val="a7"/>
        <w:numPr>
          <w:ilvl w:val="0"/>
          <w:numId w:val="34"/>
        </w:numPr>
        <w:tabs>
          <w:tab w:val="left" w:pos="1134"/>
        </w:tabs>
        <w:spacing w:after="0" w:line="300" w:lineRule="auto"/>
        <w:ind w:left="0" w:firstLine="709"/>
        <w:rPr>
          <w:rFonts w:ascii="Times New Roman" w:hAnsi="Times New Roman" w:cs="Times New Roman"/>
          <w:sz w:val="28"/>
        </w:rPr>
      </w:pPr>
      <w:r w:rsidRPr="00D36C0A">
        <w:rPr>
          <w:rFonts w:ascii="Times New Roman" w:hAnsi="Times New Roman" w:cs="Times New Roman"/>
          <w:sz w:val="28"/>
        </w:rPr>
        <w:t>метеорологические явления и процессы</w:t>
      </w:r>
      <w:r>
        <w:rPr>
          <w:rFonts w:ascii="Times New Roman" w:hAnsi="Times New Roman" w:cs="Times New Roman"/>
          <w:sz w:val="28"/>
        </w:rPr>
        <w:t>;</w:t>
      </w:r>
    </w:p>
    <w:p w:rsidR="000A58F7" w:rsidRDefault="000A58F7" w:rsidP="00533B19">
      <w:pPr>
        <w:pStyle w:val="a7"/>
        <w:numPr>
          <w:ilvl w:val="0"/>
          <w:numId w:val="34"/>
        </w:numPr>
        <w:tabs>
          <w:tab w:val="left" w:pos="1134"/>
        </w:tabs>
        <w:spacing w:after="0" w:line="300" w:lineRule="auto"/>
        <w:ind w:left="0" w:firstLine="709"/>
        <w:rPr>
          <w:rFonts w:ascii="Times New Roman" w:hAnsi="Times New Roman" w:cs="Times New Roman"/>
          <w:sz w:val="28"/>
        </w:rPr>
      </w:pPr>
      <w:r w:rsidRPr="00D36C0A">
        <w:rPr>
          <w:rFonts w:ascii="Times New Roman" w:hAnsi="Times New Roman" w:cs="Times New Roman"/>
          <w:sz w:val="28"/>
        </w:rPr>
        <w:t>природные пожары</w:t>
      </w:r>
      <w:r>
        <w:rPr>
          <w:rFonts w:ascii="Times New Roman" w:hAnsi="Times New Roman" w:cs="Times New Roman"/>
          <w:sz w:val="28"/>
        </w:rPr>
        <w:t>.</w:t>
      </w:r>
    </w:p>
    <w:p w:rsidR="000A58F7" w:rsidRPr="008D5C03" w:rsidRDefault="000A58F7" w:rsidP="000A58F7">
      <w:pPr>
        <w:tabs>
          <w:tab w:val="left" w:pos="1134"/>
        </w:tabs>
        <w:spacing w:after="0" w:line="300" w:lineRule="auto"/>
        <w:ind w:firstLine="709"/>
        <w:rPr>
          <w:rFonts w:ascii="Times New Roman" w:hAnsi="Times New Roman" w:cs="Times New Roman"/>
          <w:sz w:val="28"/>
          <w:szCs w:val="28"/>
        </w:rPr>
      </w:pPr>
      <w:r>
        <w:rPr>
          <w:rFonts w:ascii="Times New Roman" w:hAnsi="Times New Roman" w:cs="Times New Roman"/>
          <w:sz w:val="28"/>
          <w:szCs w:val="28"/>
        </w:rPr>
        <w:t>Согласно паспорту безопасности н</w:t>
      </w:r>
      <w:r w:rsidRPr="008D5C03">
        <w:rPr>
          <w:rFonts w:ascii="Times New Roman" w:hAnsi="Times New Roman" w:cs="Times New Roman"/>
          <w:sz w:val="28"/>
          <w:szCs w:val="28"/>
        </w:rPr>
        <w:t xml:space="preserve">а территории муниципального образования </w:t>
      </w:r>
      <w:r>
        <w:rPr>
          <w:rFonts w:ascii="Times New Roman" w:hAnsi="Times New Roman" w:cs="Times New Roman"/>
          <w:sz w:val="28"/>
          <w:szCs w:val="28"/>
        </w:rPr>
        <w:t>возможны</w:t>
      </w:r>
      <w:r w:rsidRPr="008D5C03">
        <w:rPr>
          <w:rFonts w:ascii="Times New Roman" w:hAnsi="Times New Roman" w:cs="Times New Roman"/>
          <w:sz w:val="28"/>
          <w:szCs w:val="28"/>
        </w:rPr>
        <w:t xml:space="preserve"> следующие источники природных чрезвычайных ситуаций:</w:t>
      </w:r>
    </w:p>
    <w:p w:rsidR="000A58F7" w:rsidRPr="008D5C03" w:rsidRDefault="000A58F7" w:rsidP="00533B19">
      <w:pPr>
        <w:pStyle w:val="a7"/>
        <w:numPr>
          <w:ilvl w:val="0"/>
          <w:numId w:val="34"/>
        </w:numPr>
        <w:tabs>
          <w:tab w:val="left" w:pos="1134"/>
        </w:tabs>
        <w:spacing w:after="0" w:line="300" w:lineRule="auto"/>
        <w:ind w:left="0" w:firstLine="709"/>
        <w:rPr>
          <w:rFonts w:ascii="Times New Roman" w:hAnsi="Times New Roman" w:cs="Times New Roman"/>
          <w:sz w:val="28"/>
        </w:rPr>
      </w:pPr>
      <w:r>
        <w:rPr>
          <w:rFonts w:ascii="Times New Roman" w:hAnsi="Times New Roman" w:cs="Times New Roman"/>
          <w:sz w:val="28"/>
        </w:rPr>
        <w:t>бури;</w:t>
      </w:r>
    </w:p>
    <w:p w:rsidR="000A58F7" w:rsidRPr="008D5C03" w:rsidRDefault="000A58F7" w:rsidP="00533B19">
      <w:pPr>
        <w:pStyle w:val="a7"/>
        <w:numPr>
          <w:ilvl w:val="0"/>
          <w:numId w:val="34"/>
        </w:numPr>
        <w:tabs>
          <w:tab w:val="left" w:pos="1134"/>
        </w:tabs>
        <w:spacing w:after="0" w:line="300" w:lineRule="auto"/>
        <w:ind w:left="0" w:firstLine="709"/>
        <w:rPr>
          <w:rFonts w:ascii="Times New Roman" w:hAnsi="Times New Roman" w:cs="Times New Roman"/>
          <w:sz w:val="28"/>
        </w:rPr>
      </w:pPr>
      <w:r>
        <w:rPr>
          <w:rFonts w:ascii="Times New Roman" w:hAnsi="Times New Roman" w:cs="Times New Roman"/>
          <w:sz w:val="28"/>
        </w:rPr>
        <w:t>природные пожары.</w:t>
      </w:r>
    </w:p>
    <w:p w:rsidR="000A58F7" w:rsidRPr="005428A0" w:rsidRDefault="000A58F7" w:rsidP="000A58F7">
      <w:pPr>
        <w:tabs>
          <w:tab w:val="left" w:pos="1134"/>
        </w:tabs>
        <w:spacing w:after="0" w:line="300" w:lineRule="auto"/>
        <w:ind w:firstLine="709"/>
        <w:jc w:val="both"/>
        <w:rPr>
          <w:rFonts w:ascii="Times New Roman" w:hAnsi="Times New Roman" w:cs="Times New Roman"/>
          <w:sz w:val="28"/>
        </w:rPr>
      </w:pPr>
      <w:r w:rsidRPr="005428A0">
        <w:rPr>
          <w:rFonts w:ascii="Times New Roman" w:hAnsi="Times New Roman" w:cs="Times New Roman"/>
          <w:sz w:val="28"/>
        </w:rPr>
        <w:t>За последние годы чрезвычайных ситуаций природного характера на территории МО не отмечалось.</w:t>
      </w:r>
    </w:p>
    <w:p w:rsidR="00686A81" w:rsidRPr="00562471" w:rsidRDefault="00686A81" w:rsidP="00F971C5">
      <w:pPr>
        <w:pStyle w:val="afff"/>
      </w:pPr>
    </w:p>
    <w:p w:rsidR="00D7111E" w:rsidRPr="00300C51" w:rsidRDefault="00D7111E" w:rsidP="00533B19">
      <w:pPr>
        <w:pStyle w:val="af8"/>
        <w:numPr>
          <w:ilvl w:val="2"/>
          <w:numId w:val="57"/>
        </w:numPr>
        <w:tabs>
          <w:tab w:val="left" w:pos="1560"/>
          <w:tab w:val="left" w:pos="1701"/>
          <w:tab w:val="num" w:pos="6173"/>
        </w:tabs>
        <w:spacing w:after="0" w:line="300" w:lineRule="auto"/>
        <w:ind w:left="0" w:firstLine="709"/>
        <w:outlineLvl w:val="1"/>
      </w:pPr>
      <w:bookmarkStart w:id="180" w:name="_Toc184368355"/>
      <w:r w:rsidRPr="00300C51">
        <w:t>Мероприятия по предотвращению и снижению последствий ЧС природного характера</w:t>
      </w:r>
      <w:bookmarkEnd w:id="177"/>
      <w:bookmarkEnd w:id="180"/>
    </w:p>
    <w:p w:rsidR="00D7111E" w:rsidRPr="00590FD2" w:rsidRDefault="00D7111E" w:rsidP="00CF3628">
      <w:pPr>
        <w:pStyle w:val="affd"/>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 муниципальном образовании необходимо проводить мероприятия по защите населенных пунктов, расположенных в пожарных зонах:</w:t>
      </w:r>
    </w:p>
    <w:p w:rsidR="00D7111E" w:rsidRPr="00590FD2" w:rsidRDefault="00D7111E" w:rsidP="00454F0E">
      <w:pPr>
        <w:pStyle w:val="S0"/>
        <w:tabs>
          <w:tab w:val="clear" w:pos="1134"/>
          <w:tab w:val="left" w:pos="993"/>
        </w:tabs>
        <w:rPr>
          <w:sz w:val="28"/>
          <w:szCs w:val="28"/>
        </w:rPr>
      </w:pPr>
      <w:r w:rsidRPr="00590FD2">
        <w:rPr>
          <w:sz w:val="28"/>
          <w:szCs w:val="28"/>
        </w:rPr>
        <w:t>создание на предприятиях пунктов сосредоточения противопожарного оборудования и инвентаря;</w:t>
      </w:r>
    </w:p>
    <w:p w:rsidR="00D7111E" w:rsidRPr="00590FD2" w:rsidRDefault="00D7111E" w:rsidP="00454F0E">
      <w:pPr>
        <w:pStyle w:val="S0"/>
        <w:tabs>
          <w:tab w:val="clear" w:pos="1134"/>
          <w:tab w:val="left" w:pos="993"/>
        </w:tabs>
        <w:rPr>
          <w:sz w:val="28"/>
          <w:szCs w:val="28"/>
        </w:rPr>
      </w:pPr>
      <w:r w:rsidRPr="00590FD2">
        <w:rPr>
          <w:sz w:val="28"/>
          <w:szCs w:val="28"/>
        </w:rPr>
        <w:t>содержание в безопасном состоянии полос отводов магистральных трубопроводов, автомобильных дорог, вдоль которых расположены лесные массивы;</w:t>
      </w:r>
    </w:p>
    <w:p w:rsidR="00D7111E" w:rsidRPr="00590FD2" w:rsidRDefault="00D7111E" w:rsidP="00454F0E">
      <w:pPr>
        <w:pStyle w:val="S0"/>
        <w:tabs>
          <w:tab w:val="clear" w:pos="1134"/>
          <w:tab w:val="left" w:pos="993"/>
        </w:tabs>
        <w:rPr>
          <w:sz w:val="28"/>
          <w:szCs w:val="28"/>
        </w:rPr>
      </w:pPr>
      <w:r w:rsidRPr="00590FD2">
        <w:rPr>
          <w:sz w:val="28"/>
          <w:szCs w:val="28"/>
        </w:rPr>
        <w:t>осуществление государственного пожарного надзора за соблюдением гражданами требований и правил пожарной безопасности.</w:t>
      </w:r>
    </w:p>
    <w:p w:rsidR="00D7111E" w:rsidRDefault="00D7111E" w:rsidP="00CF3628">
      <w:pPr>
        <w:pStyle w:val="affd"/>
        <w:tabs>
          <w:tab w:val="left" w:pos="-120"/>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Для предотвращения развития чрезвычайных ситуаций природного характера необходимо проведение мероприятий по берегоукреплению опасных участков, отсыпке территорий подверженных затоплению паводковыми водами, а также проведение специальных инженерно</w:t>
      </w:r>
      <w:r>
        <w:rPr>
          <w:rFonts w:ascii="Times New Roman" w:hAnsi="Times New Roman" w:cs="Times New Roman"/>
          <w:sz w:val="28"/>
          <w:szCs w:val="28"/>
        </w:rPr>
        <w:t xml:space="preserve"> </w:t>
      </w:r>
      <w:r w:rsidR="00FA5402">
        <w:rPr>
          <w:rFonts w:ascii="Times New Roman" w:hAnsi="Times New Roman" w:cs="Times New Roman"/>
          <w:sz w:val="28"/>
          <w:szCs w:val="28"/>
        </w:rPr>
        <w:t>-</w:t>
      </w:r>
      <w:r>
        <w:rPr>
          <w:rFonts w:ascii="Times New Roman" w:hAnsi="Times New Roman" w:cs="Times New Roman"/>
          <w:sz w:val="28"/>
          <w:szCs w:val="28"/>
        </w:rPr>
        <w:t xml:space="preserve"> </w:t>
      </w:r>
      <w:r w:rsidRPr="00590FD2">
        <w:rPr>
          <w:rFonts w:ascii="Times New Roman" w:hAnsi="Times New Roman" w:cs="Times New Roman"/>
          <w:sz w:val="28"/>
          <w:szCs w:val="28"/>
        </w:rPr>
        <w:t>технических мероприятий на участках возможного образования карстовых провалов, оползней.</w:t>
      </w:r>
    </w:p>
    <w:p w:rsidR="008D0852" w:rsidRDefault="008D0852">
      <w:pPr>
        <w:rPr>
          <w:rFonts w:ascii="Times New Roman" w:eastAsia="Times New Roman" w:hAnsi="Times New Roman" w:cs="Times New Roman"/>
          <w:sz w:val="24"/>
          <w:szCs w:val="20"/>
        </w:rPr>
      </w:pPr>
      <w:bookmarkStart w:id="181" w:name="_Toc170369904"/>
    </w:p>
    <w:p w:rsidR="00F971C5" w:rsidRPr="00F971C5" w:rsidRDefault="00F971C5" w:rsidP="00533B19">
      <w:pPr>
        <w:pStyle w:val="2f7"/>
        <w:numPr>
          <w:ilvl w:val="1"/>
          <w:numId w:val="57"/>
        </w:numPr>
        <w:tabs>
          <w:tab w:val="clear" w:pos="6173"/>
          <w:tab w:val="left" w:pos="1560"/>
        </w:tabs>
        <w:spacing w:after="0" w:line="300" w:lineRule="auto"/>
        <w:ind w:left="0" w:firstLine="709"/>
        <w:jc w:val="both"/>
      </w:pPr>
      <w:bookmarkStart w:id="182" w:name="_Toc184368356"/>
      <w:r w:rsidRPr="00F971C5">
        <w:t>Перечень источников ЧС техногенного характера, которые могут оказывать воздействие на размещение объектов местного значения и функциональное назначение территории МО</w:t>
      </w:r>
      <w:bookmarkEnd w:id="181"/>
      <w:bookmarkEnd w:id="182"/>
    </w:p>
    <w:p w:rsidR="000A58F7" w:rsidRPr="00303B2A" w:rsidRDefault="000A58F7" w:rsidP="000A58F7">
      <w:pPr>
        <w:spacing w:after="0" w:line="300" w:lineRule="auto"/>
        <w:ind w:firstLine="709"/>
        <w:rPr>
          <w:rFonts w:ascii="Times New Roman" w:hAnsi="Times New Roman" w:cs="Times New Roman"/>
          <w:sz w:val="28"/>
          <w:szCs w:val="28"/>
        </w:rPr>
      </w:pPr>
      <w:r w:rsidRPr="00303B2A">
        <w:rPr>
          <w:rFonts w:ascii="Times New Roman" w:hAnsi="Times New Roman" w:cs="Times New Roman"/>
          <w:sz w:val="28"/>
          <w:szCs w:val="28"/>
        </w:rPr>
        <w:t>К источникам чрезвычайной ситуации техногенного характера относятся:</w:t>
      </w:r>
    </w:p>
    <w:p w:rsidR="000A58F7" w:rsidRPr="009C140D" w:rsidRDefault="000A58F7" w:rsidP="00533B19">
      <w:pPr>
        <w:pStyle w:val="a7"/>
        <w:numPr>
          <w:ilvl w:val="0"/>
          <w:numId w:val="34"/>
        </w:numPr>
        <w:tabs>
          <w:tab w:val="left" w:pos="1134"/>
        </w:tabs>
        <w:spacing w:after="0" w:line="300" w:lineRule="auto"/>
        <w:ind w:left="0" w:firstLine="709"/>
        <w:jc w:val="both"/>
        <w:rPr>
          <w:rFonts w:ascii="Times New Roman" w:hAnsi="Times New Roman" w:cs="Times New Roman"/>
          <w:sz w:val="28"/>
        </w:rPr>
      </w:pPr>
      <w:r w:rsidRPr="009C140D">
        <w:rPr>
          <w:rFonts w:ascii="Times New Roman" w:hAnsi="Times New Roman" w:cs="Times New Roman"/>
          <w:sz w:val="28"/>
        </w:rPr>
        <w:t>химически опасные объекты - аварии с угрозой выброса аварийно-химически опасных веществ;</w:t>
      </w:r>
    </w:p>
    <w:p w:rsidR="000A58F7" w:rsidRPr="009C140D" w:rsidRDefault="000A58F7" w:rsidP="00533B19">
      <w:pPr>
        <w:pStyle w:val="a7"/>
        <w:numPr>
          <w:ilvl w:val="0"/>
          <w:numId w:val="34"/>
        </w:numPr>
        <w:tabs>
          <w:tab w:val="left" w:pos="1134"/>
        </w:tabs>
        <w:spacing w:after="0" w:line="300" w:lineRule="auto"/>
        <w:ind w:left="0" w:firstLine="709"/>
        <w:jc w:val="both"/>
        <w:rPr>
          <w:rFonts w:ascii="Times New Roman" w:hAnsi="Times New Roman" w:cs="Times New Roman"/>
          <w:sz w:val="28"/>
        </w:rPr>
      </w:pPr>
      <w:r w:rsidRPr="009C140D">
        <w:rPr>
          <w:rFonts w:ascii="Times New Roman" w:hAnsi="Times New Roman" w:cs="Times New Roman"/>
          <w:sz w:val="28"/>
        </w:rPr>
        <w:t>пожаро-взрывоопасные объекты - пожары и взрывы;</w:t>
      </w:r>
    </w:p>
    <w:p w:rsidR="000A58F7" w:rsidRPr="009C140D" w:rsidRDefault="000A58F7" w:rsidP="00533B19">
      <w:pPr>
        <w:pStyle w:val="a7"/>
        <w:numPr>
          <w:ilvl w:val="0"/>
          <w:numId w:val="34"/>
        </w:numPr>
        <w:tabs>
          <w:tab w:val="left" w:pos="1134"/>
        </w:tabs>
        <w:spacing w:after="0" w:line="300" w:lineRule="auto"/>
        <w:ind w:left="0" w:firstLine="709"/>
        <w:jc w:val="both"/>
        <w:rPr>
          <w:rFonts w:ascii="Times New Roman" w:hAnsi="Times New Roman" w:cs="Times New Roman"/>
          <w:sz w:val="28"/>
        </w:rPr>
      </w:pPr>
      <w:r w:rsidRPr="009C140D">
        <w:rPr>
          <w:rFonts w:ascii="Times New Roman" w:hAnsi="Times New Roman" w:cs="Times New Roman"/>
          <w:sz w:val="28"/>
        </w:rPr>
        <w:lastRenderedPageBreak/>
        <w:t>радиационно-опасные объекты - аварии с угрозой выброса радиоактивных веществ;</w:t>
      </w:r>
    </w:p>
    <w:p w:rsidR="000A58F7" w:rsidRPr="009C140D" w:rsidRDefault="000A58F7" w:rsidP="00533B19">
      <w:pPr>
        <w:pStyle w:val="a7"/>
        <w:numPr>
          <w:ilvl w:val="0"/>
          <w:numId w:val="34"/>
        </w:numPr>
        <w:tabs>
          <w:tab w:val="left" w:pos="1134"/>
        </w:tabs>
        <w:spacing w:after="0" w:line="300" w:lineRule="auto"/>
        <w:ind w:left="0" w:firstLine="709"/>
        <w:jc w:val="both"/>
        <w:rPr>
          <w:rFonts w:ascii="Times New Roman" w:hAnsi="Times New Roman" w:cs="Times New Roman"/>
          <w:sz w:val="28"/>
        </w:rPr>
      </w:pPr>
      <w:r w:rsidRPr="009C140D">
        <w:rPr>
          <w:rFonts w:ascii="Times New Roman" w:hAnsi="Times New Roman" w:cs="Times New Roman"/>
          <w:sz w:val="28"/>
        </w:rPr>
        <w:t>гидродинамические опасные объекты - аварии, связанные с разрушением сооружений напорного фронта гидротехнических сооружений (плотин, дамб и другие), образованием волны прорыва и зоны катастрофического затопления, а также заражением токсическими веществами при разрушении обвалования шламохранилищ;</w:t>
      </w:r>
    </w:p>
    <w:p w:rsidR="000A58F7" w:rsidRPr="009C140D" w:rsidRDefault="000A58F7" w:rsidP="00533B19">
      <w:pPr>
        <w:pStyle w:val="a7"/>
        <w:numPr>
          <w:ilvl w:val="0"/>
          <w:numId w:val="34"/>
        </w:numPr>
        <w:tabs>
          <w:tab w:val="left" w:pos="1134"/>
        </w:tabs>
        <w:spacing w:after="0" w:line="300" w:lineRule="auto"/>
        <w:ind w:left="0" w:firstLine="709"/>
        <w:jc w:val="both"/>
        <w:rPr>
          <w:rFonts w:ascii="Times New Roman" w:hAnsi="Times New Roman" w:cs="Times New Roman"/>
          <w:sz w:val="28"/>
        </w:rPr>
      </w:pPr>
      <w:r w:rsidRPr="009C140D">
        <w:rPr>
          <w:rFonts w:ascii="Times New Roman" w:hAnsi="Times New Roman" w:cs="Times New Roman"/>
          <w:sz w:val="28"/>
        </w:rPr>
        <w:t>опасные происшествия на транспорте при перевозке опасных грузов, в том числе аварии на автомобильном, железнодорожном, водном (речном и морском) транспорте;</w:t>
      </w:r>
    </w:p>
    <w:p w:rsidR="000A58F7" w:rsidRPr="009C140D" w:rsidRDefault="000A58F7" w:rsidP="00533B19">
      <w:pPr>
        <w:pStyle w:val="a7"/>
        <w:numPr>
          <w:ilvl w:val="0"/>
          <w:numId w:val="34"/>
        </w:numPr>
        <w:tabs>
          <w:tab w:val="left" w:pos="1134"/>
        </w:tabs>
        <w:spacing w:after="0" w:line="300" w:lineRule="auto"/>
        <w:ind w:left="0" w:firstLine="709"/>
        <w:jc w:val="both"/>
        <w:rPr>
          <w:rFonts w:ascii="Times New Roman" w:hAnsi="Times New Roman" w:cs="Times New Roman"/>
          <w:sz w:val="28"/>
        </w:rPr>
      </w:pPr>
      <w:r w:rsidRPr="009C140D">
        <w:rPr>
          <w:rFonts w:ascii="Times New Roman" w:hAnsi="Times New Roman" w:cs="Times New Roman"/>
          <w:sz w:val="28"/>
        </w:rPr>
        <w:t>аварии на трубопроводном транспорте при транспортировке опасных веществ.</w:t>
      </w:r>
    </w:p>
    <w:p w:rsidR="000A58F7" w:rsidRDefault="000A58F7" w:rsidP="000A58F7">
      <w:pPr>
        <w:spacing w:after="0" w:line="300" w:lineRule="auto"/>
        <w:ind w:firstLine="709"/>
        <w:jc w:val="both"/>
        <w:rPr>
          <w:rFonts w:ascii="Times New Roman" w:hAnsi="Times New Roman" w:cs="Times New Roman"/>
          <w:sz w:val="28"/>
          <w:szCs w:val="28"/>
        </w:rPr>
      </w:pPr>
      <w:r w:rsidRPr="00303B2A">
        <w:rPr>
          <w:rFonts w:ascii="Times New Roman" w:hAnsi="Times New Roman" w:cs="Times New Roman"/>
          <w:sz w:val="28"/>
          <w:szCs w:val="28"/>
        </w:rPr>
        <w:t>На территории МО</w:t>
      </w:r>
      <w:r w:rsidR="005817F9">
        <w:rPr>
          <w:rFonts w:ascii="Times New Roman" w:hAnsi="Times New Roman" w:cs="Times New Roman"/>
          <w:sz w:val="28"/>
          <w:szCs w:val="28"/>
        </w:rPr>
        <w:t xml:space="preserve"> </w:t>
      </w:r>
      <w:r>
        <w:rPr>
          <w:rFonts w:ascii="Times New Roman" w:hAnsi="Times New Roman" w:cs="Times New Roman"/>
          <w:sz w:val="28"/>
          <w:szCs w:val="28"/>
        </w:rPr>
        <w:t>возможны</w:t>
      </w:r>
      <w:r w:rsidRPr="008D5C03">
        <w:rPr>
          <w:rFonts w:ascii="Times New Roman" w:hAnsi="Times New Roman" w:cs="Times New Roman"/>
          <w:sz w:val="28"/>
          <w:szCs w:val="28"/>
        </w:rPr>
        <w:t xml:space="preserve"> следующие источники природных чрезвычайных ситуаций:</w:t>
      </w:r>
    </w:p>
    <w:p w:rsidR="000A58F7" w:rsidRPr="00C26C51" w:rsidRDefault="000A58F7" w:rsidP="00533B19">
      <w:pPr>
        <w:pStyle w:val="a7"/>
        <w:numPr>
          <w:ilvl w:val="0"/>
          <w:numId w:val="35"/>
        </w:numPr>
        <w:spacing w:after="0" w:line="300" w:lineRule="auto"/>
        <w:ind w:left="0" w:firstLine="709"/>
        <w:jc w:val="both"/>
        <w:rPr>
          <w:rFonts w:ascii="Times New Roman" w:hAnsi="Times New Roman" w:cs="Times New Roman"/>
          <w:sz w:val="28"/>
          <w:szCs w:val="28"/>
        </w:rPr>
      </w:pPr>
      <w:r w:rsidRPr="00C26C51">
        <w:rPr>
          <w:rFonts w:ascii="Times New Roman" w:hAnsi="Times New Roman" w:cs="Times New Roman"/>
          <w:sz w:val="28"/>
          <w:szCs w:val="28"/>
        </w:rPr>
        <w:t>Чрезвычайные ситуации на химически опасных объектах;</w:t>
      </w:r>
    </w:p>
    <w:p w:rsidR="000A58F7" w:rsidRPr="00C26C51" w:rsidRDefault="000A58F7" w:rsidP="00533B19">
      <w:pPr>
        <w:pStyle w:val="a7"/>
        <w:numPr>
          <w:ilvl w:val="0"/>
          <w:numId w:val="35"/>
        </w:numPr>
        <w:spacing w:after="0" w:line="300" w:lineRule="auto"/>
        <w:ind w:left="0" w:firstLine="709"/>
        <w:jc w:val="both"/>
        <w:rPr>
          <w:rFonts w:ascii="Times New Roman" w:hAnsi="Times New Roman" w:cs="Times New Roman"/>
          <w:sz w:val="28"/>
          <w:szCs w:val="28"/>
        </w:rPr>
      </w:pPr>
      <w:r w:rsidRPr="00C26C51">
        <w:rPr>
          <w:rFonts w:ascii="Times New Roman" w:hAnsi="Times New Roman" w:cs="Times New Roman"/>
          <w:sz w:val="28"/>
          <w:szCs w:val="28"/>
        </w:rPr>
        <w:t>Чрезвычайные ситуации на пожаро</w:t>
      </w:r>
      <w:r w:rsidR="005817F9">
        <w:rPr>
          <w:rFonts w:ascii="Times New Roman" w:hAnsi="Times New Roman" w:cs="Times New Roman"/>
          <w:sz w:val="28"/>
          <w:szCs w:val="28"/>
        </w:rPr>
        <w:t xml:space="preserve"> </w:t>
      </w:r>
      <w:r w:rsidRPr="00C26C51">
        <w:rPr>
          <w:rFonts w:ascii="Times New Roman" w:hAnsi="Times New Roman" w:cs="Times New Roman"/>
          <w:sz w:val="28"/>
          <w:szCs w:val="28"/>
        </w:rPr>
        <w:t>- и взрывоопасных объектах;</w:t>
      </w:r>
    </w:p>
    <w:p w:rsidR="000A58F7" w:rsidRPr="00C26C51" w:rsidRDefault="000A58F7" w:rsidP="00533B19">
      <w:pPr>
        <w:pStyle w:val="a7"/>
        <w:numPr>
          <w:ilvl w:val="0"/>
          <w:numId w:val="35"/>
        </w:numPr>
        <w:spacing w:after="0" w:line="300" w:lineRule="auto"/>
        <w:ind w:left="0" w:firstLine="709"/>
        <w:jc w:val="both"/>
        <w:rPr>
          <w:rFonts w:ascii="Times New Roman" w:hAnsi="Times New Roman" w:cs="Times New Roman"/>
          <w:sz w:val="28"/>
          <w:szCs w:val="28"/>
        </w:rPr>
      </w:pPr>
      <w:r w:rsidRPr="00C26C51">
        <w:rPr>
          <w:rFonts w:ascii="Times New Roman" w:hAnsi="Times New Roman" w:cs="Times New Roman"/>
          <w:sz w:val="28"/>
          <w:szCs w:val="28"/>
        </w:rPr>
        <w:t>Чрезвычайные ситуации на транспорте.</w:t>
      </w:r>
    </w:p>
    <w:p w:rsidR="000A58F7" w:rsidRPr="00AB539F" w:rsidRDefault="000A58F7" w:rsidP="000A58F7">
      <w:pPr>
        <w:tabs>
          <w:tab w:val="left" w:pos="1134"/>
        </w:tabs>
        <w:spacing w:after="0" w:line="300" w:lineRule="auto"/>
        <w:ind w:firstLine="709"/>
        <w:jc w:val="both"/>
        <w:rPr>
          <w:rFonts w:ascii="Times New Roman" w:hAnsi="Times New Roman" w:cs="Times New Roman"/>
          <w:sz w:val="28"/>
        </w:rPr>
      </w:pPr>
      <w:r w:rsidRPr="00AB539F">
        <w:rPr>
          <w:rFonts w:ascii="Times New Roman" w:hAnsi="Times New Roman" w:cs="Times New Roman"/>
          <w:sz w:val="28"/>
        </w:rPr>
        <w:t>За последние годы чрезвычайных ситуаций техногенного характера на территории МО не отмечалось.</w:t>
      </w:r>
    </w:p>
    <w:p w:rsidR="00454F0E" w:rsidRDefault="00454F0E" w:rsidP="00CF3628">
      <w:pPr>
        <w:pStyle w:val="affd"/>
        <w:tabs>
          <w:tab w:val="left" w:pos="-120"/>
        </w:tabs>
        <w:spacing w:after="0" w:line="300" w:lineRule="auto"/>
        <w:ind w:left="0" w:firstLine="709"/>
        <w:jc w:val="both"/>
        <w:rPr>
          <w:rFonts w:ascii="Times New Roman" w:hAnsi="Times New Roman" w:cs="Times New Roman"/>
          <w:sz w:val="28"/>
          <w:szCs w:val="28"/>
        </w:rPr>
      </w:pPr>
    </w:p>
    <w:p w:rsidR="008107A4" w:rsidRDefault="008107A4" w:rsidP="00533B19">
      <w:pPr>
        <w:pStyle w:val="2f7"/>
        <w:numPr>
          <w:ilvl w:val="1"/>
          <w:numId w:val="57"/>
        </w:numPr>
        <w:tabs>
          <w:tab w:val="clear" w:pos="6173"/>
          <w:tab w:val="left" w:pos="1560"/>
        </w:tabs>
        <w:spacing w:after="0" w:line="300" w:lineRule="auto"/>
        <w:ind w:left="0" w:firstLine="709"/>
        <w:jc w:val="both"/>
      </w:pPr>
      <w:bookmarkStart w:id="183" w:name="_Toc170369905"/>
      <w:bookmarkStart w:id="184" w:name="_Toc184368357"/>
      <w:bookmarkStart w:id="185" w:name="_Toc298489045"/>
      <w:bookmarkStart w:id="186" w:name="_Toc99539857"/>
      <w:r w:rsidRPr="008107A4">
        <w:t>Перечень возможных источников ЧС биолого-социального характера на территории МО, которые могут оказывать воздействие на размещение объектов местного значения и функциональное назначение территории МО</w:t>
      </w:r>
      <w:bookmarkEnd w:id="183"/>
      <w:bookmarkEnd w:id="184"/>
    </w:p>
    <w:p w:rsidR="004211BE" w:rsidRDefault="004211BE" w:rsidP="004211BE">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Чрезвычайн</w:t>
      </w:r>
      <w:r>
        <w:rPr>
          <w:rFonts w:ascii="Times New Roman" w:eastAsia="Times New Roman" w:hAnsi="Times New Roman" w:cs="Times New Roman"/>
          <w:sz w:val="28"/>
          <w:szCs w:val="26"/>
        </w:rPr>
        <w:t>ая</w:t>
      </w:r>
      <w:r w:rsidRPr="00643432">
        <w:rPr>
          <w:rFonts w:ascii="Times New Roman" w:eastAsia="Times New Roman" w:hAnsi="Times New Roman" w:cs="Times New Roman"/>
          <w:sz w:val="28"/>
          <w:szCs w:val="26"/>
        </w:rPr>
        <w:t xml:space="preserve"> ситуаци</w:t>
      </w:r>
      <w:r>
        <w:rPr>
          <w:rFonts w:ascii="Times New Roman" w:eastAsia="Times New Roman" w:hAnsi="Times New Roman" w:cs="Times New Roman"/>
          <w:sz w:val="28"/>
          <w:szCs w:val="26"/>
        </w:rPr>
        <w:t>я</w:t>
      </w:r>
      <w:r w:rsidRPr="00643432">
        <w:rPr>
          <w:rFonts w:ascii="Times New Roman" w:eastAsia="Times New Roman" w:hAnsi="Times New Roman" w:cs="Times New Roman"/>
          <w:sz w:val="28"/>
          <w:szCs w:val="26"/>
        </w:rPr>
        <w:t xml:space="preserve"> биолого</w:t>
      </w:r>
      <w:r>
        <w:rPr>
          <w:rFonts w:ascii="Times New Roman" w:eastAsia="Times New Roman" w:hAnsi="Times New Roman" w:cs="Times New Roman"/>
          <w:sz w:val="28"/>
          <w:szCs w:val="26"/>
        </w:rPr>
        <w:t xml:space="preserve"> </w:t>
      </w:r>
      <w:r w:rsidRPr="00643432">
        <w:rPr>
          <w:rFonts w:ascii="Times New Roman" w:eastAsia="Times New Roman" w:hAnsi="Times New Roman" w:cs="Times New Roman"/>
          <w:sz w:val="28"/>
          <w:szCs w:val="26"/>
        </w:rPr>
        <w:t>-</w:t>
      </w:r>
      <w:r>
        <w:rPr>
          <w:rFonts w:ascii="Times New Roman" w:eastAsia="Times New Roman" w:hAnsi="Times New Roman" w:cs="Times New Roman"/>
          <w:sz w:val="28"/>
          <w:szCs w:val="26"/>
        </w:rPr>
        <w:t xml:space="preserve"> </w:t>
      </w:r>
      <w:r w:rsidRPr="00643432">
        <w:rPr>
          <w:rFonts w:ascii="Times New Roman" w:eastAsia="Times New Roman" w:hAnsi="Times New Roman" w:cs="Times New Roman"/>
          <w:sz w:val="28"/>
          <w:szCs w:val="26"/>
        </w:rPr>
        <w:t>социальн</w:t>
      </w:r>
      <w:r>
        <w:rPr>
          <w:rFonts w:ascii="Times New Roman" w:eastAsia="Times New Roman" w:hAnsi="Times New Roman" w:cs="Times New Roman"/>
          <w:sz w:val="28"/>
          <w:szCs w:val="26"/>
        </w:rPr>
        <w:t xml:space="preserve">ая обстановка - </w:t>
      </w:r>
      <w:r w:rsidRPr="00BD01DA">
        <w:rPr>
          <w:rFonts w:ascii="Times New Roman" w:eastAsia="Times New Roman" w:hAnsi="Times New Roman" w:cs="Times New Roman"/>
          <w:sz w:val="28"/>
          <w:szCs w:val="26"/>
        </w:rPr>
        <w:t>обстановка, сложившаяся в результате возникновения источника биолого-социальной чрезвычайной ситуации на определ</w:t>
      </w:r>
      <w:r>
        <w:rPr>
          <w:rFonts w:ascii="Times New Roman" w:eastAsia="Times New Roman" w:hAnsi="Times New Roman" w:cs="Times New Roman"/>
          <w:sz w:val="28"/>
          <w:szCs w:val="26"/>
        </w:rPr>
        <w:t>е</w:t>
      </w:r>
      <w:r w:rsidRPr="00BD01DA">
        <w:rPr>
          <w:rFonts w:ascii="Times New Roman" w:eastAsia="Times New Roman" w:hAnsi="Times New Roman" w:cs="Times New Roman"/>
          <w:sz w:val="28"/>
          <w:szCs w:val="26"/>
        </w:rPr>
        <w:t>нной территории, когда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При этом под источником биолого-социальной чрезвычайной ситуации понимается особо опасная или широко распростран</w:t>
      </w:r>
      <w:r>
        <w:rPr>
          <w:rFonts w:ascii="Times New Roman" w:eastAsia="Times New Roman" w:hAnsi="Times New Roman" w:cs="Times New Roman"/>
          <w:sz w:val="28"/>
          <w:szCs w:val="26"/>
        </w:rPr>
        <w:t>е</w:t>
      </w:r>
      <w:r w:rsidRPr="00BD01DA">
        <w:rPr>
          <w:rFonts w:ascii="Times New Roman" w:eastAsia="Times New Roman" w:hAnsi="Times New Roman" w:cs="Times New Roman"/>
          <w:sz w:val="28"/>
          <w:szCs w:val="26"/>
        </w:rPr>
        <w:t>нная инфекционная болезнь людей, сельскохозяйственных животных и растений, в результате которой на определ</w:t>
      </w:r>
      <w:r>
        <w:rPr>
          <w:rFonts w:ascii="Times New Roman" w:eastAsia="Times New Roman" w:hAnsi="Times New Roman" w:cs="Times New Roman"/>
          <w:sz w:val="28"/>
          <w:szCs w:val="26"/>
        </w:rPr>
        <w:t>е</w:t>
      </w:r>
      <w:r w:rsidRPr="00BD01DA">
        <w:rPr>
          <w:rFonts w:ascii="Times New Roman" w:eastAsia="Times New Roman" w:hAnsi="Times New Roman" w:cs="Times New Roman"/>
          <w:sz w:val="28"/>
          <w:szCs w:val="26"/>
        </w:rPr>
        <w:t xml:space="preserve">нной территории произошла и может возникнуть </w:t>
      </w:r>
      <w:r>
        <w:rPr>
          <w:rFonts w:ascii="Times New Roman" w:eastAsia="Times New Roman" w:hAnsi="Times New Roman" w:cs="Times New Roman"/>
          <w:sz w:val="28"/>
          <w:szCs w:val="26"/>
        </w:rPr>
        <w:t>ч</w:t>
      </w:r>
      <w:r w:rsidRPr="00BD01DA">
        <w:rPr>
          <w:rFonts w:ascii="Times New Roman" w:eastAsia="Times New Roman" w:hAnsi="Times New Roman" w:cs="Times New Roman"/>
          <w:sz w:val="28"/>
          <w:szCs w:val="26"/>
        </w:rPr>
        <w:t>резвычайная ситуация биолого-социальная обстановка</w:t>
      </w:r>
      <w:r>
        <w:rPr>
          <w:rFonts w:ascii="Times New Roman" w:eastAsia="Times New Roman" w:hAnsi="Times New Roman" w:cs="Times New Roman"/>
          <w:sz w:val="28"/>
          <w:szCs w:val="26"/>
        </w:rPr>
        <w:t>.</w:t>
      </w:r>
    </w:p>
    <w:p w:rsidR="004211BE" w:rsidRPr="00643432" w:rsidRDefault="004211BE" w:rsidP="004211BE">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lastRenderedPageBreak/>
        <w:t>Чрезвычайные ситуации биолого</w:t>
      </w:r>
      <w:r>
        <w:rPr>
          <w:rFonts w:ascii="Times New Roman" w:eastAsia="Times New Roman" w:hAnsi="Times New Roman" w:cs="Times New Roman"/>
          <w:sz w:val="28"/>
          <w:szCs w:val="26"/>
        </w:rPr>
        <w:t xml:space="preserve"> </w:t>
      </w:r>
      <w:r w:rsidRPr="00643432">
        <w:rPr>
          <w:rFonts w:ascii="Times New Roman" w:eastAsia="Times New Roman" w:hAnsi="Times New Roman" w:cs="Times New Roman"/>
          <w:sz w:val="28"/>
          <w:szCs w:val="26"/>
        </w:rPr>
        <w:t>-</w:t>
      </w:r>
      <w:r>
        <w:rPr>
          <w:rFonts w:ascii="Times New Roman" w:eastAsia="Times New Roman" w:hAnsi="Times New Roman" w:cs="Times New Roman"/>
          <w:sz w:val="28"/>
          <w:szCs w:val="26"/>
        </w:rPr>
        <w:t xml:space="preserve"> </w:t>
      </w:r>
      <w:r w:rsidRPr="00643432">
        <w:rPr>
          <w:rFonts w:ascii="Times New Roman" w:eastAsia="Times New Roman" w:hAnsi="Times New Roman" w:cs="Times New Roman"/>
          <w:sz w:val="28"/>
          <w:szCs w:val="26"/>
        </w:rPr>
        <w:t xml:space="preserve">социального характера на территории Саратовской области имеют незначительный характер. </w:t>
      </w:r>
    </w:p>
    <w:p w:rsidR="004211BE" w:rsidRPr="00643432" w:rsidRDefault="004211BE" w:rsidP="004211BE">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Согласно паспорту территории Саратовской области, на территории области, возможно возникновение следующих особо </w:t>
      </w:r>
      <w:r w:rsidRPr="0068371E">
        <w:rPr>
          <w:rFonts w:ascii="Times New Roman" w:eastAsia="Times New Roman" w:hAnsi="Times New Roman" w:cs="Times New Roman"/>
          <w:sz w:val="28"/>
          <w:szCs w:val="26"/>
        </w:rPr>
        <w:t>опасных инфекционных заболеваний среди населения – туляремия,  сибирская язва,  лептоспироз, геморрагическая лихорадка с почечным синдромом (ГЛПС).</w:t>
      </w:r>
      <w:r w:rsidRPr="00643432">
        <w:rPr>
          <w:rFonts w:ascii="Times New Roman" w:eastAsia="Times New Roman" w:hAnsi="Times New Roman" w:cs="Times New Roman"/>
          <w:sz w:val="28"/>
          <w:szCs w:val="26"/>
        </w:rPr>
        <w:t xml:space="preserve"> Заболеваемость иерсинеозом, псевдотуберкулезом, лептоспирозом, туляремией регистрируются в виде единичных случаев.</w:t>
      </w:r>
    </w:p>
    <w:p w:rsidR="004211BE" w:rsidRPr="00643432" w:rsidRDefault="004211BE" w:rsidP="004211BE">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бруцелез, туберкулез). </w:t>
      </w:r>
    </w:p>
    <w:p w:rsidR="004211BE" w:rsidRPr="00643432" w:rsidRDefault="004211BE" w:rsidP="004211BE">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Среди мероприятий, направленных на недопущение инфекционной заболеваемости людей выделяют:</w:t>
      </w:r>
    </w:p>
    <w:p w:rsidR="004211BE" w:rsidRPr="00643432" w:rsidRDefault="004211BE" w:rsidP="00340098">
      <w:pPr>
        <w:pStyle w:val="a7"/>
        <w:numPr>
          <w:ilvl w:val="0"/>
          <w:numId w:val="10"/>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4211BE" w:rsidRPr="00643432" w:rsidRDefault="004211BE" w:rsidP="00340098">
      <w:pPr>
        <w:pStyle w:val="a7"/>
        <w:numPr>
          <w:ilvl w:val="0"/>
          <w:numId w:val="10"/>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4211BE" w:rsidRPr="00643432" w:rsidRDefault="004211BE" w:rsidP="00340098">
      <w:pPr>
        <w:pStyle w:val="a7"/>
        <w:numPr>
          <w:ilvl w:val="0"/>
          <w:numId w:val="10"/>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обеспечение медицинских формирований медицинским и специальным имуществом; </w:t>
      </w:r>
    </w:p>
    <w:p w:rsidR="004211BE" w:rsidRPr="00643432" w:rsidRDefault="004211BE" w:rsidP="00340098">
      <w:pPr>
        <w:pStyle w:val="a7"/>
        <w:numPr>
          <w:ilvl w:val="0"/>
          <w:numId w:val="10"/>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обеспечение антибиотиками и профилактическими препаратами населения, проживающего в местах природно-очаговых инфекций;</w:t>
      </w:r>
    </w:p>
    <w:p w:rsidR="004211BE" w:rsidRPr="00643432" w:rsidRDefault="004211BE" w:rsidP="00340098">
      <w:pPr>
        <w:pStyle w:val="a7"/>
        <w:numPr>
          <w:ilvl w:val="0"/>
          <w:numId w:val="10"/>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создание резерва медицинского имущества на ЧС, определение перечня и объема медицинского имущества; </w:t>
      </w:r>
    </w:p>
    <w:p w:rsidR="004211BE" w:rsidRDefault="004211BE" w:rsidP="00340098">
      <w:pPr>
        <w:pStyle w:val="a7"/>
        <w:numPr>
          <w:ilvl w:val="0"/>
          <w:numId w:val="10"/>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создание переходящий неснижаемый запас медикаментов</w:t>
      </w:r>
      <w:r>
        <w:rPr>
          <w:rFonts w:ascii="Times New Roman" w:eastAsia="Times New Roman" w:hAnsi="Times New Roman" w:cs="Times New Roman"/>
          <w:sz w:val="28"/>
          <w:szCs w:val="26"/>
        </w:rPr>
        <w:t>;</w:t>
      </w:r>
      <w:r w:rsidRPr="00BD01DA">
        <w:rPr>
          <w:rFonts w:ascii="Times New Roman" w:eastAsia="Times New Roman" w:hAnsi="Times New Roman" w:cs="Times New Roman"/>
          <w:sz w:val="28"/>
          <w:szCs w:val="26"/>
        </w:rPr>
        <w:t xml:space="preserve"> </w:t>
      </w:r>
    </w:p>
    <w:p w:rsidR="004211BE" w:rsidRPr="00BD01DA" w:rsidRDefault="004211BE" w:rsidP="00340098">
      <w:pPr>
        <w:pStyle w:val="a7"/>
        <w:numPr>
          <w:ilvl w:val="0"/>
          <w:numId w:val="10"/>
        </w:numPr>
        <w:tabs>
          <w:tab w:val="left" w:pos="993"/>
        </w:tabs>
        <w:suppressAutoHyphens/>
        <w:spacing w:after="0" w:line="300" w:lineRule="auto"/>
        <w:ind w:left="0" w:firstLine="709"/>
        <w:jc w:val="both"/>
        <w:rPr>
          <w:rFonts w:ascii="Times New Roman" w:hAnsi="Times New Roman" w:cs="Times New Roman"/>
          <w:sz w:val="28"/>
          <w:szCs w:val="28"/>
        </w:rPr>
      </w:pPr>
      <w:r w:rsidRPr="00BD01DA">
        <w:rPr>
          <w:rFonts w:ascii="Times New Roman" w:eastAsia="Times New Roman" w:hAnsi="Times New Roman" w:cs="Times New Roman"/>
          <w:sz w:val="28"/>
          <w:szCs w:val="26"/>
        </w:rPr>
        <w:t>мероприятия, направленные на гигиеническое обучение и повышение информированности населения (статьи, пресс-конференци</w:t>
      </w:r>
      <w:r>
        <w:rPr>
          <w:rFonts w:ascii="Times New Roman" w:eastAsia="Times New Roman" w:hAnsi="Times New Roman" w:cs="Times New Roman"/>
          <w:sz w:val="28"/>
          <w:szCs w:val="26"/>
        </w:rPr>
        <w:t>и, памятки, пресс-релизы и др.).</w:t>
      </w:r>
    </w:p>
    <w:p w:rsidR="004211BE" w:rsidRPr="00643432" w:rsidRDefault="004211BE" w:rsidP="004211BE">
      <w:pPr>
        <w:tabs>
          <w:tab w:val="left" w:pos="993"/>
        </w:tabs>
        <w:spacing w:after="0" w:line="300" w:lineRule="auto"/>
        <w:ind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Перечень превентивных мероприятий, направленных на недопущение инфекционной заболеваемости людей:</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мероприятия, направленные на раннее выявление и изоляцию заболевших (госпитализация, врачебные осмотры контактных лиц, лабораторное обследование </w:t>
      </w:r>
      <w:r w:rsidRPr="00643432">
        <w:rPr>
          <w:rFonts w:ascii="Times New Roman" w:eastAsia="Times New Roman" w:hAnsi="Times New Roman" w:cs="Times New Roman"/>
          <w:sz w:val="28"/>
          <w:szCs w:val="24"/>
        </w:rPr>
        <w:lastRenderedPageBreak/>
        <w:t>контактных (бактериологическое, серологическое), медицинское наблюдение за контактными и др.);</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 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 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обеспечение медицинских формирований медицинским и специальным имуществом; </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обеспечение антибиотиками и профилактическими препаратами населения, проживающего в местах природно-очаговых инфекций;</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создание резерва медицинского имущества на ЧС, определение перечня и объема медицинского имущества; </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создание переходящ</w:t>
      </w:r>
      <w:r w:rsidR="00011DE8">
        <w:rPr>
          <w:rFonts w:ascii="Times New Roman" w:eastAsia="Times New Roman" w:hAnsi="Times New Roman" w:cs="Times New Roman"/>
          <w:sz w:val="28"/>
          <w:szCs w:val="24"/>
        </w:rPr>
        <w:t>его</w:t>
      </w:r>
      <w:r w:rsidRPr="00643432">
        <w:rPr>
          <w:rFonts w:ascii="Times New Roman" w:eastAsia="Times New Roman" w:hAnsi="Times New Roman" w:cs="Times New Roman"/>
          <w:sz w:val="28"/>
          <w:szCs w:val="24"/>
        </w:rPr>
        <w:t xml:space="preserve"> неснижаем</w:t>
      </w:r>
      <w:r w:rsidR="00011DE8">
        <w:rPr>
          <w:rFonts w:ascii="Times New Roman" w:eastAsia="Times New Roman" w:hAnsi="Times New Roman" w:cs="Times New Roman"/>
          <w:sz w:val="28"/>
          <w:szCs w:val="24"/>
        </w:rPr>
        <w:t>ого</w:t>
      </w:r>
      <w:r w:rsidRPr="00643432">
        <w:rPr>
          <w:rFonts w:ascii="Times New Roman" w:eastAsia="Times New Roman" w:hAnsi="Times New Roman" w:cs="Times New Roman"/>
          <w:sz w:val="28"/>
          <w:szCs w:val="24"/>
        </w:rPr>
        <w:t xml:space="preserve"> запас</w:t>
      </w:r>
      <w:r w:rsidR="00011DE8">
        <w:rPr>
          <w:rFonts w:ascii="Times New Roman" w:eastAsia="Times New Roman" w:hAnsi="Times New Roman" w:cs="Times New Roman"/>
          <w:sz w:val="28"/>
          <w:szCs w:val="24"/>
        </w:rPr>
        <w:t>а</w:t>
      </w:r>
      <w:r w:rsidRPr="00643432">
        <w:rPr>
          <w:rFonts w:ascii="Times New Roman" w:eastAsia="Times New Roman" w:hAnsi="Times New Roman" w:cs="Times New Roman"/>
          <w:sz w:val="28"/>
          <w:szCs w:val="24"/>
        </w:rPr>
        <w:t xml:space="preserve"> медикаментов.</w:t>
      </w:r>
    </w:p>
    <w:p w:rsidR="004211BE" w:rsidRPr="00643432" w:rsidRDefault="004211BE" w:rsidP="004211BE">
      <w:pPr>
        <w:tabs>
          <w:tab w:val="left" w:pos="1134"/>
        </w:tabs>
        <w:suppressAutoHyphens/>
        <w:spacing w:after="0" w:line="300" w:lineRule="auto"/>
        <w:ind w:firstLine="709"/>
        <w:jc w:val="both"/>
        <w:rPr>
          <w:rFonts w:ascii="Times New Roman" w:eastAsia="Times New Roman" w:hAnsi="Times New Roman" w:cs="Times New Roman"/>
          <w:sz w:val="28"/>
          <w:szCs w:val="24"/>
          <w:lang w:eastAsia="ar-SA"/>
        </w:rPr>
      </w:pPr>
      <w:r w:rsidRPr="00643432">
        <w:rPr>
          <w:rFonts w:ascii="Times New Roman" w:eastAsia="Times New Roman" w:hAnsi="Times New Roman" w:cs="Times New Roman"/>
          <w:sz w:val="28"/>
          <w:szCs w:val="24"/>
          <w:lang w:eastAsia="ar-SA"/>
        </w:rPr>
        <w:t xml:space="preserve">Перечень превентивных мероприятий направленных на недопущение заболеваемости </w:t>
      </w:r>
      <w:r>
        <w:rPr>
          <w:rFonts w:ascii="Times New Roman" w:eastAsia="Times New Roman" w:hAnsi="Times New Roman" w:cs="Times New Roman"/>
          <w:sz w:val="28"/>
          <w:szCs w:val="24"/>
          <w:lang w:eastAsia="ar-SA"/>
        </w:rPr>
        <w:t>сельскохозяйственных</w:t>
      </w:r>
      <w:r w:rsidRPr="00643432">
        <w:rPr>
          <w:rFonts w:ascii="Times New Roman" w:eastAsia="Times New Roman" w:hAnsi="Times New Roman" w:cs="Times New Roman"/>
          <w:sz w:val="28"/>
          <w:szCs w:val="24"/>
          <w:lang w:eastAsia="ar-SA"/>
        </w:rPr>
        <w:t xml:space="preserve"> животных:</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обеспечение работы птицеводческих, свиноводческих хозяйств всех форм собственности по режиму предприятий закрытого типа;</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проведение инсектоакарицидных обработок свиней и помещений, для их содержания; </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проведение мониторинговых исследований по своевременному выявлению гриппа птиц, африканской чумы свиней;</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обеспечение своевременного сбора и вывоза бытовых отходов, не допуская переполнения мусорных контейнеров;</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rsidR="004211BE" w:rsidRPr="00643432" w:rsidRDefault="004211BE" w:rsidP="00340098">
      <w:pPr>
        <w:pStyle w:val="a7"/>
        <w:numPr>
          <w:ilvl w:val="0"/>
          <w:numId w:val="11"/>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rsidR="004211BE" w:rsidRDefault="004211BE" w:rsidP="004211BE">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4"/>
        </w:rPr>
      </w:pPr>
      <w:r w:rsidRPr="00643432">
        <w:rPr>
          <w:rFonts w:ascii="Times New Roman" w:eastAsia="Times New Roman" w:hAnsi="Times New Roman" w:cs="Times New Roman"/>
          <w:sz w:val="28"/>
          <w:szCs w:val="24"/>
        </w:rPr>
        <w:lastRenderedPageBreak/>
        <w:t xml:space="preserve">Биологическую опасность для населения </w:t>
      </w:r>
      <w:r w:rsidRPr="00643432">
        <w:rPr>
          <w:rFonts w:ascii="Times New Roman" w:eastAsia="Calibri" w:hAnsi="Times New Roman" w:cs="Times New Roman"/>
          <w:bCs/>
          <w:sz w:val="28"/>
          <w:szCs w:val="24"/>
        </w:rPr>
        <w:t>могут так же представлять скотомогильники.</w:t>
      </w:r>
    </w:p>
    <w:p w:rsidR="00CF1DDC" w:rsidRPr="004211BE" w:rsidRDefault="00CF1DDC" w:rsidP="004211BE">
      <w:pPr>
        <w:pStyle w:val="afff"/>
        <w:rPr>
          <w:rFonts w:eastAsia="Calibri"/>
        </w:rPr>
      </w:pPr>
    </w:p>
    <w:p w:rsidR="00CF1DDC" w:rsidRDefault="00CF1DDC" w:rsidP="00533B19">
      <w:pPr>
        <w:pStyle w:val="2f7"/>
        <w:numPr>
          <w:ilvl w:val="1"/>
          <w:numId w:val="57"/>
        </w:numPr>
        <w:tabs>
          <w:tab w:val="clear" w:pos="6173"/>
          <w:tab w:val="left" w:pos="1560"/>
        </w:tabs>
        <w:spacing w:after="0" w:line="300" w:lineRule="auto"/>
        <w:ind w:left="0" w:firstLine="709"/>
        <w:jc w:val="both"/>
      </w:pPr>
      <w:bookmarkStart w:id="187" w:name="_Toc170369906"/>
      <w:bookmarkStart w:id="188" w:name="_Toc184368358"/>
      <w:r w:rsidRPr="00CF1DDC">
        <w:t>Пер</w:t>
      </w:r>
      <w:r w:rsidRPr="00B359BE">
        <w:t>ечень объектов регионального значения в области обеспечения пожарной безопасности</w:t>
      </w:r>
      <w:bookmarkEnd w:id="187"/>
      <w:bookmarkEnd w:id="188"/>
    </w:p>
    <w:p w:rsidR="00BE13BE" w:rsidRPr="00BE13BE" w:rsidRDefault="00BE13BE" w:rsidP="00BE13BE">
      <w:pPr>
        <w:suppressAutoHyphens/>
        <w:spacing w:after="0" w:line="300" w:lineRule="auto"/>
        <w:ind w:firstLine="709"/>
        <w:jc w:val="both"/>
        <w:rPr>
          <w:rFonts w:ascii="Times New Roman" w:eastAsia="Times New Roman" w:hAnsi="Times New Roman" w:cs="Times New Roman"/>
          <w:sz w:val="28"/>
          <w:szCs w:val="28"/>
        </w:rPr>
      </w:pPr>
      <w:r w:rsidRPr="00BE13BE">
        <w:rPr>
          <w:rFonts w:ascii="Times New Roman" w:eastAsia="Times New Roman" w:hAnsi="Times New Roman" w:cs="Times New Roman"/>
          <w:sz w:val="28"/>
          <w:szCs w:val="28"/>
        </w:rPr>
        <w:t>Сведения о состоянии системы обеспечения пожарной безопасности на проектируемой территории</w:t>
      </w:r>
    </w:p>
    <w:p w:rsidR="00BE13BE" w:rsidRPr="00BE13BE" w:rsidRDefault="00BE13BE" w:rsidP="00BE13BE">
      <w:pPr>
        <w:suppressAutoHyphens/>
        <w:spacing w:after="0" w:line="300" w:lineRule="auto"/>
        <w:ind w:firstLine="709"/>
        <w:jc w:val="both"/>
        <w:rPr>
          <w:rFonts w:ascii="Times New Roman" w:eastAsia="Times New Roman" w:hAnsi="Times New Roman" w:cs="Times New Roman"/>
          <w:sz w:val="28"/>
          <w:szCs w:val="28"/>
        </w:rPr>
      </w:pPr>
      <w:r w:rsidRPr="00BE13BE">
        <w:rPr>
          <w:rFonts w:ascii="Times New Roman" w:eastAsia="Times New Roman" w:hAnsi="Times New Roman" w:cs="Times New Roman"/>
          <w:sz w:val="28"/>
          <w:szCs w:val="28"/>
        </w:rPr>
        <w:t xml:space="preserve">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 </w:t>
      </w:r>
    </w:p>
    <w:p w:rsidR="00BE13BE" w:rsidRPr="00BE13BE" w:rsidRDefault="00BE13BE" w:rsidP="00BE13BE">
      <w:pPr>
        <w:suppressAutoHyphens/>
        <w:spacing w:after="0" w:line="300" w:lineRule="auto"/>
        <w:ind w:firstLine="709"/>
        <w:jc w:val="both"/>
        <w:rPr>
          <w:rFonts w:ascii="Times New Roman" w:eastAsia="Times New Roman" w:hAnsi="Times New Roman" w:cs="Times New Roman"/>
          <w:sz w:val="28"/>
          <w:szCs w:val="28"/>
        </w:rPr>
      </w:pPr>
      <w:r w:rsidRPr="00BE13BE">
        <w:rPr>
          <w:rFonts w:ascii="Times New Roman" w:eastAsia="Times New Roman" w:hAnsi="Times New Roman" w:cs="Times New Roman"/>
          <w:sz w:val="28"/>
          <w:szCs w:val="28"/>
        </w:rPr>
        <w:t xml:space="preserve">Обеспечение пожарной безопасности является одной из важнейших функций органов государственной власти области. </w:t>
      </w:r>
    </w:p>
    <w:p w:rsidR="00BE13BE" w:rsidRPr="00BE13BE" w:rsidRDefault="00BE13BE" w:rsidP="00BE13BE">
      <w:pPr>
        <w:suppressAutoHyphens/>
        <w:spacing w:after="0" w:line="300" w:lineRule="auto"/>
        <w:ind w:firstLine="709"/>
        <w:jc w:val="both"/>
        <w:rPr>
          <w:rFonts w:ascii="Times New Roman" w:eastAsia="Times New Roman" w:hAnsi="Times New Roman" w:cs="Times New Roman"/>
          <w:sz w:val="28"/>
          <w:szCs w:val="28"/>
        </w:rPr>
      </w:pPr>
      <w:r w:rsidRPr="00BE13BE">
        <w:rPr>
          <w:rFonts w:ascii="Times New Roman" w:eastAsia="Times New Roman" w:hAnsi="Times New Roman" w:cs="Times New Roman"/>
          <w:sz w:val="28"/>
          <w:szCs w:val="28"/>
        </w:rPr>
        <w:t xml:space="preserve">Регулированием вопросов организации выполнения и осуществления мер пожарной безопасности на </w:t>
      </w:r>
      <w:r w:rsidR="00F136A2" w:rsidRPr="00BE13BE">
        <w:rPr>
          <w:rFonts w:ascii="Times New Roman" w:eastAsia="Times New Roman" w:hAnsi="Times New Roman" w:cs="Times New Roman"/>
          <w:sz w:val="28"/>
          <w:szCs w:val="28"/>
        </w:rPr>
        <w:t>территории</w:t>
      </w:r>
      <w:r w:rsidRPr="00BE13BE">
        <w:rPr>
          <w:rFonts w:ascii="Times New Roman" w:eastAsia="Times New Roman" w:hAnsi="Times New Roman" w:cs="Times New Roman"/>
          <w:sz w:val="28"/>
          <w:szCs w:val="28"/>
        </w:rPr>
        <w:t xml:space="preserve"> МО занимаются:  Правительство области, органы местного самоуправления, противопожарная служба.</w:t>
      </w:r>
    </w:p>
    <w:p w:rsidR="00BE13BE" w:rsidRPr="00BE13BE" w:rsidRDefault="00BE13BE" w:rsidP="00BE13BE">
      <w:pPr>
        <w:suppressAutoHyphens/>
        <w:spacing w:after="0" w:line="300" w:lineRule="auto"/>
        <w:ind w:firstLine="709"/>
        <w:jc w:val="both"/>
        <w:rPr>
          <w:rFonts w:ascii="Times New Roman" w:eastAsia="Times New Roman" w:hAnsi="Times New Roman" w:cs="Times New Roman"/>
          <w:sz w:val="28"/>
          <w:szCs w:val="28"/>
        </w:rPr>
      </w:pPr>
      <w:r w:rsidRPr="00BE13BE">
        <w:rPr>
          <w:rFonts w:ascii="Times New Roman" w:eastAsia="Times New Roman" w:hAnsi="Times New Roman" w:cs="Times New Roman"/>
          <w:sz w:val="28"/>
          <w:szCs w:val="28"/>
        </w:rPr>
        <w:t>Для регулирования вопросов организации выполнения и осуществления мер пожарной безопасности органы государственной власти области принимают нормативные правовые акты по вопросам пожарной безопасности в пределах своей компетенции, а также информируют население через средства массовой информации в установленном порядке.</w:t>
      </w:r>
    </w:p>
    <w:p w:rsidR="001E271A" w:rsidRDefault="00BE13BE" w:rsidP="00BE13BE">
      <w:pPr>
        <w:suppressAutoHyphens/>
        <w:spacing w:after="0" w:line="300" w:lineRule="auto"/>
        <w:ind w:firstLine="709"/>
        <w:jc w:val="both"/>
        <w:rPr>
          <w:rFonts w:ascii="Times New Roman" w:eastAsia="Times New Roman" w:hAnsi="Times New Roman" w:cs="Times New Roman"/>
          <w:sz w:val="28"/>
          <w:szCs w:val="28"/>
        </w:rPr>
      </w:pPr>
      <w:r w:rsidRPr="00BE13BE">
        <w:rPr>
          <w:rFonts w:ascii="Times New Roman" w:eastAsia="Times New Roman" w:hAnsi="Times New Roman" w:cs="Times New Roman"/>
          <w:sz w:val="28"/>
          <w:szCs w:val="28"/>
        </w:rPr>
        <w:t>Противопожарная служба области координирует деятельность муниципальной, ведомственной, частной и добровольной пожарной охраны области по вопросам организации тушения пожаров и проведения аварийно-спасательных работ.</w:t>
      </w:r>
    </w:p>
    <w:p w:rsidR="00C81030" w:rsidRDefault="00C81030" w:rsidP="00BE13BE">
      <w:pPr>
        <w:suppressAutoHyphens/>
        <w:spacing w:after="0" w:line="300" w:lineRule="auto"/>
        <w:ind w:firstLine="709"/>
        <w:jc w:val="both"/>
        <w:rPr>
          <w:rFonts w:ascii="Times New Roman" w:eastAsia="Times New Roman" w:hAnsi="Times New Roman" w:cs="Times New Roman"/>
          <w:sz w:val="28"/>
          <w:szCs w:val="28"/>
        </w:rPr>
      </w:pPr>
    </w:p>
    <w:p w:rsidR="00D5621A" w:rsidRDefault="00FF5838" w:rsidP="00533B19">
      <w:pPr>
        <w:pStyle w:val="1fd"/>
        <w:numPr>
          <w:ilvl w:val="0"/>
          <w:numId w:val="57"/>
        </w:numPr>
        <w:tabs>
          <w:tab w:val="clear" w:pos="6598"/>
          <w:tab w:val="left" w:pos="1276"/>
        </w:tabs>
        <w:spacing w:after="0" w:line="300" w:lineRule="auto"/>
        <w:ind w:left="0" w:firstLine="709"/>
        <w:jc w:val="both"/>
      </w:pPr>
      <w:bookmarkStart w:id="189" w:name="_Toc170369907"/>
      <w:bookmarkStart w:id="190" w:name="_Toc184368359"/>
      <w:bookmarkEnd w:id="185"/>
      <w:bookmarkEnd w:id="186"/>
      <w:r w:rsidRPr="00300C51">
        <w:t>Перечень земельных участков, которые включаются (исключаются) в границы населенных пунктов</w:t>
      </w:r>
      <w:bookmarkEnd w:id="189"/>
      <w:bookmarkEnd w:id="190"/>
    </w:p>
    <w:p w:rsidR="000C23B6" w:rsidRDefault="000C23B6" w:rsidP="000C23B6">
      <w:pPr>
        <w:pStyle w:val="a7"/>
        <w:tabs>
          <w:tab w:val="left" w:pos="1134"/>
          <w:tab w:val="left" w:pos="1276"/>
        </w:tabs>
        <w:spacing w:after="0" w:line="300" w:lineRule="auto"/>
        <w:ind w:left="0" w:firstLine="709"/>
        <w:jc w:val="both"/>
        <w:rPr>
          <w:rFonts w:ascii="Times New Roman" w:eastAsia="Times New Roman" w:hAnsi="Times New Roman" w:cs="Times New Roman"/>
          <w:bCs/>
          <w:snapToGrid w:val="0"/>
          <w:sz w:val="28"/>
          <w:szCs w:val="28"/>
        </w:rPr>
      </w:pPr>
      <w:r w:rsidRPr="001142A1">
        <w:rPr>
          <w:rFonts w:ascii="Times New Roman" w:eastAsia="Times New Roman" w:hAnsi="Times New Roman" w:cs="Times New Roman"/>
          <w:bCs/>
          <w:snapToGrid w:val="0"/>
          <w:sz w:val="28"/>
          <w:szCs w:val="28"/>
        </w:rPr>
        <w:t xml:space="preserve">В ходе разработки проекта генерального плана в целях развития территории поселения </w:t>
      </w:r>
      <w:r w:rsidRPr="009522AC">
        <w:rPr>
          <w:rFonts w:ascii="Times New Roman" w:eastAsia="Times New Roman" w:hAnsi="Times New Roman" w:cs="Times New Roman"/>
          <w:bCs/>
          <w:snapToGrid w:val="0"/>
          <w:sz w:val="28"/>
          <w:szCs w:val="28"/>
        </w:rPr>
        <w:t>были изменены границы населенных пунктов в части  исключения земельных участков.</w:t>
      </w:r>
    </w:p>
    <w:p w:rsidR="002A5C24" w:rsidRDefault="002A5C24" w:rsidP="000C23B6">
      <w:pPr>
        <w:pStyle w:val="a7"/>
        <w:tabs>
          <w:tab w:val="left" w:pos="1134"/>
          <w:tab w:val="left" w:pos="1276"/>
        </w:tabs>
        <w:spacing w:after="0" w:line="300" w:lineRule="auto"/>
        <w:ind w:left="0" w:firstLine="709"/>
        <w:jc w:val="both"/>
        <w:rPr>
          <w:rFonts w:ascii="Times New Roman" w:hAnsi="Times New Roman" w:cs="Times New Roman"/>
          <w:b/>
        </w:rPr>
      </w:pPr>
    </w:p>
    <w:p w:rsidR="00FB7CCE" w:rsidRPr="00B57141" w:rsidRDefault="00FB7CCE" w:rsidP="000C23B6">
      <w:pPr>
        <w:pStyle w:val="a7"/>
        <w:tabs>
          <w:tab w:val="left" w:pos="1134"/>
          <w:tab w:val="left" w:pos="1276"/>
        </w:tabs>
        <w:spacing w:after="0" w:line="300" w:lineRule="auto"/>
        <w:ind w:left="0" w:firstLine="709"/>
        <w:jc w:val="both"/>
        <w:rPr>
          <w:rFonts w:ascii="Times New Roman" w:hAnsi="Times New Roman" w:cs="Times New Roman"/>
          <w:b/>
          <w:sz w:val="24"/>
          <w:szCs w:val="24"/>
        </w:rPr>
      </w:pPr>
    </w:p>
    <w:p w:rsidR="00FB7CCE" w:rsidRPr="00B57141" w:rsidRDefault="00FB7CCE" w:rsidP="000C23B6">
      <w:pPr>
        <w:pStyle w:val="a7"/>
        <w:tabs>
          <w:tab w:val="left" w:pos="1134"/>
          <w:tab w:val="left" w:pos="1276"/>
        </w:tabs>
        <w:spacing w:after="0" w:line="300" w:lineRule="auto"/>
        <w:ind w:left="0" w:firstLine="709"/>
        <w:jc w:val="both"/>
        <w:rPr>
          <w:rFonts w:ascii="Times New Roman" w:hAnsi="Times New Roman" w:cs="Times New Roman"/>
          <w:b/>
          <w:sz w:val="24"/>
          <w:szCs w:val="24"/>
        </w:rPr>
      </w:pPr>
    </w:p>
    <w:p w:rsidR="00FB7CCE" w:rsidRPr="00B57141" w:rsidRDefault="00FB7CCE" w:rsidP="000C23B6">
      <w:pPr>
        <w:pStyle w:val="a7"/>
        <w:tabs>
          <w:tab w:val="left" w:pos="1134"/>
          <w:tab w:val="left" w:pos="1276"/>
        </w:tabs>
        <w:spacing w:after="0" w:line="300" w:lineRule="auto"/>
        <w:ind w:left="0" w:firstLine="709"/>
        <w:jc w:val="both"/>
        <w:rPr>
          <w:rFonts w:ascii="Times New Roman" w:hAnsi="Times New Roman" w:cs="Times New Roman"/>
          <w:b/>
          <w:sz w:val="24"/>
          <w:szCs w:val="24"/>
        </w:rPr>
      </w:pPr>
    </w:p>
    <w:p w:rsidR="00FB7CCE" w:rsidRPr="00B57141" w:rsidRDefault="00FB7CCE" w:rsidP="000C23B6">
      <w:pPr>
        <w:pStyle w:val="a7"/>
        <w:tabs>
          <w:tab w:val="left" w:pos="1134"/>
          <w:tab w:val="left" w:pos="1276"/>
        </w:tabs>
        <w:spacing w:after="0" w:line="300" w:lineRule="auto"/>
        <w:ind w:left="0" w:firstLine="709"/>
        <w:jc w:val="both"/>
        <w:rPr>
          <w:rFonts w:ascii="Times New Roman" w:hAnsi="Times New Roman" w:cs="Times New Roman"/>
          <w:b/>
          <w:sz w:val="24"/>
          <w:szCs w:val="24"/>
        </w:rPr>
      </w:pPr>
    </w:p>
    <w:p w:rsidR="000C23B6" w:rsidRPr="001B59C2" w:rsidRDefault="000C23B6" w:rsidP="000C23B6">
      <w:pPr>
        <w:pStyle w:val="a7"/>
        <w:tabs>
          <w:tab w:val="left" w:pos="1134"/>
          <w:tab w:val="left" w:pos="1276"/>
        </w:tabs>
        <w:spacing w:after="0" w:line="300" w:lineRule="auto"/>
        <w:ind w:left="0" w:firstLine="709"/>
        <w:jc w:val="both"/>
        <w:rPr>
          <w:rFonts w:ascii="Times New Roman" w:hAnsi="Times New Roman" w:cs="Times New Roman"/>
          <w:sz w:val="24"/>
          <w:szCs w:val="24"/>
        </w:rPr>
      </w:pPr>
      <w:r w:rsidRPr="001B59C2">
        <w:rPr>
          <w:rFonts w:ascii="Times New Roman" w:hAnsi="Times New Roman" w:cs="Times New Roman"/>
          <w:b/>
          <w:sz w:val="24"/>
          <w:szCs w:val="24"/>
        </w:rPr>
        <w:lastRenderedPageBreak/>
        <w:t xml:space="preserve">Таблица 7.1 Перечень земельных участков, которые включались в границы населенных пунктов, входящих в состав </w:t>
      </w:r>
      <w:r w:rsidR="002A5C24" w:rsidRPr="001B59C2">
        <w:rPr>
          <w:rFonts w:ascii="Times New Roman" w:hAnsi="Times New Roman" w:cs="Times New Roman"/>
          <w:b/>
          <w:sz w:val="24"/>
          <w:szCs w:val="24"/>
        </w:rPr>
        <w:t>Старопорубежского</w:t>
      </w:r>
      <w:r w:rsidRPr="001B59C2">
        <w:rPr>
          <w:rFonts w:ascii="Times New Roman" w:hAnsi="Times New Roman" w:cs="Times New Roman"/>
          <w:b/>
          <w:sz w:val="24"/>
          <w:szCs w:val="24"/>
        </w:rPr>
        <w:t xml:space="preserve"> муниципального образования,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tbl>
      <w:tblPr>
        <w:tblStyle w:val="a6"/>
        <w:tblW w:w="10206" w:type="dxa"/>
        <w:tblInd w:w="108" w:type="dxa"/>
        <w:tblLayout w:type="fixed"/>
        <w:tblLook w:val="04A0" w:firstRow="1" w:lastRow="0" w:firstColumn="1" w:lastColumn="0" w:noHBand="0" w:noVBand="1"/>
      </w:tblPr>
      <w:tblGrid>
        <w:gridCol w:w="567"/>
        <w:gridCol w:w="2127"/>
        <w:gridCol w:w="1984"/>
        <w:gridCol w:w="1559"/>
        <w:gridCol w:w="1843"/>
        <w:gridCol w:w="2126"/>
      </w:tblGrid>
      <w:tr w:rsidR="000C23B6" w:rsidRPr="00FA2FD5" w:rsidTr="00FB7CCE">
        <w:trPr>
          <w:trHeight w:val="273"/>
        </w:trPr>
        <w:tc>
          <w:tcPr>
            <w:tcW w:w="567" w:type="dxa"/>
            <w:vAlign w:val="center"/>
          </w:tcPr>
          <w:p w:rsidR="000C23B6" w:rsidRPr="00FB7CCE" w:rsidRDefault="000C23B6" w:rsidP="00CB248E">
            <w:pPr>
              <w:jc w:val="center"/>
              <w:rPr>
                <w:rFonts w:ascii="Times New Roman Полужирный" w:hAnsi="Times New Roman Полужирный" w:cs="Times New Roman"/>
                <w:b/>
                <w:sz w:val="24"/>
                <w:szCs w:val="24"/>
              </w:rPr>
            </w:pPr>
            <w:r w:rsidRPr="00FB7CCE">
              <w:rPr>
                <w:rFonts w:ascii="Times New Roman Полужирный" w:hAnsi="Times New Roman Полужирный" w:cs="Times New Roman"/>
                <w:b/>
                <w:sz w:val="24"/>
                <w:szCs w:val="24"/>
              </w:rPr>
              <w:t>№ п/п</w:t>
            </w:r>
          </w:p>
        </w:tc>
        <w:tc>
          <w:tcPr>
            <w:tcW w:w="2127" w:type="dxa"/>
            <w:vAlign w:val="center"/>
          </w:tcPr>
          <w:p w:rsidR="000C23B6" w:rsidRPr="00FB7CCE" w:rsidRDefault="000C23B6" w:rsidP="00CB248E">
            <w:pPr>
              <w:jc w:val="center"/>
              <w:rPr>
                <w:rFonts w:ascii="Times New Roman Полужирный" w:hAnsi="Times New Roman Полужирный" w:cs="Times New Roman"/>
                <w:b/>
                <w:sz w:val="24"/>
                <w:szCs w:val="24"/>
              </w:rPr>
            </w:pPr>
            <w:r w:rsidRPr="00FB7CCE">
              <w:rPr>
                <w:rFonts w:ascii="Times New Roman Полужирный" w:hAnsi="Times New Roman Полужирный" w:cs="Times New Roman"/>
                <w:b/>
                <w:sz w:val="24"/>
                <w:szCs w:val="24"/>
              </w:rPr>
              <w:t>Кадастровый номер земельного участка</w:t>
            </w:r>
          </w:p>
        </w:tc>
        <w:tc>
          <w:tcPr>
            <w:tcW w:w="1984" w:type="dxa"/>
            <w:vAlign w:val="center"/>
          </w:tcPr>
          <w:p w:rsidR="000C23B6" w:rsidRPr="00FB7CCE" w:rsidRDefault="000C23B6" w:rsidP="00CB248E">
            <w:pPr>
              <w:jc w:val="center"/>
              <w:rPr>
                <w:rFonts w:ascii="Times New Roman Полужирный" w:hAnsi="Times New Roman Полужирный" w:cs="Times New Roman"/>
                <w:b/>
                <w:sz w:val="24"/>
                <w:szCs w:val="24"/>
              </w:rPr>
            </w:pPr>
            <w:r w:rsidRPr="00FB7CCE">
              <w:rPr>
                <w:rFonts w:ascii="Times New Roman Полужирный" w:hAnsi="Times New Roman Полужирный" w:cs="Times New Roman"/>
                <w:b/>
                <w:sz w:val="24"/>
                <w:szCs w:val="24"/>
              </w:rPr>
              <w:t>Категория земель</w:t>
            </w:r>
          </w:p>
        </w:tc>
        <w:tc>
          <w:tcPr>
            <w:tcW w:w="1559" w:type="dxa"/>
            <w:vAlign w:val="center"/>
          </w:tcPr>
          <w:p w:rsidR="000C23B6" w:rsidRPr="00FB7CCE" w:rsidRDefault="000C23B6" w:rsidP="00CB248E">
            <w:pPr>
              <w:jc w:val="center"/>
              <w:rPr>
                <w:rFonts w:ascii="Times New Roman Полужирный" w:hAnsi="Times New Roman Полужирный" w:cs="Times New Roman"/>
                <w:b/>
                <w:sz w:val="24"/>
                <w:szCs w:val="24"/>
              </w:rPr>
            </w:pPr>
            <w:r w:rsidRPr="00FB7CCE">
              <w:rPr>
                <w:rFonts w:ascii="Times New Roman Полужирный" w:hAnsi="Times New Roman Полужирный" w:cs="Times New Roman"/>
                <w:b/>
                <w:sz w:val="24"/>
                <w:szCs w:val="24"/>
              </w:rPr>
              <w:t>Площадь, га</w:t>
            </w:r>
          </w:p>
        </w:tc>
        <w:tc>
          <w:tcPr>
            <w:tcW w:w="1843" w:type="dxa"/>
            <w:vAlign w:val="center"/>
          </w:tcPr>
          <w:p w:rsidR="000C23B6" w:rsidRPr="00FB7CCE" w:rsidRDefault="000C23B6" w:rsidP="00CB248E">
            <w:pPr>
              <w:jc w:val="center"/>
              <w:rPr>
                <w:rFonts w:ascii="Times New Roman Полужирный" w:hAnsi="Times New Roman Полужирный" w:cs="Times New Roman"/>
                <w:b/>
                <w:sz w:val="24"/>
                <w:szCs w:val="24"/>
              </w:rPr>
            </w:pPr>
            <w:r w:rsidRPr="00FB7CCE">
              <w:rPr>
                <w:rFonts w:ascii="Times New Roman Полужирный" w:hAnsi="Times New Roman Полужирный" w:cs="Times New Roman"/>
                <w:b/>
                <w:sz w:val="24"/>
                <w:szCs w:val="24"/>
              </w:rPr>
              <w:t>Мероприятие</w:t>
            </w:r>
          </w:p>
        </w:tc>
        <w:tc>
          <w:tcPr>
            <w:tcW w:w="2126" w:type="dxa"/>
            <w:vAlign w:val="center"/>
          </w:tcPr>
          <w:p w:rsidR="000C23B6" w:rsidRPr="00FB7CCE" w:rsidRDefault="000C23B6" w:rsidP="00CB248E">
            <w:pPr>
              <w:jc w:val="center"/>
              <w:rPr>
                <w:rFonts w:ascii="Times New Roman Полужирный" w:hAnsi="Times New Roman Полужирный" w:cs="Times New Roman"/>
                <w:b/>
                <w:sz w:val="24"/>
                <w:szCs w:val="24"/>
              </w:rPr>
            </w:pPr>
            <w:r w:rsidRPr="00FB7CCE">
              <w:rPr>
                <w:rFonts w:ascii="Times New Roman Полужирный" w:hAnsi="Times New Roman Полужирный" w:cs="Times New Roman"/>
                <w:b/>
                <w:sz w:val="24"/>
                <w:szCs w:val="24"/>
              </w:rPr>
              <w:t>Цель планируемого использования земельного участка</w:t>
            </w:r>
          </w:p>
        </w:tc>
      </w:tr>
      <w:tr w:rsidR="000C23B6" w:rsidRPr="00FA2FD5" w:rsidTr="00FB7CCE">
        <w:trPr>
          <w:trHeight w:val="410"/>
        </w:trPr>
        <w:tc>
          <w:tcPr>
            <w:tcW w:w="567" w:type="dxa"/>
            <w:vAlign w:val="center"/>
          </w:tcPr>
          <w:p w:rsidR="000C23B6" w:rsidRPr="00FB7CCE" w:rsidRDefault="000C23B6" w:rsidP="00CB248E">
            <w:pPr>
              <w:jc w:val="center"/>
              <w:rPr>
                <w:rFonts w:ascii="Times New Roman" w:hAnsi="Times New Roman" w:cs="Times New Roman"/>
                <w:sz w:val="24"/>
                <w:szCs w:val="24"/>
              </w:rPr>
            </w:pPr>
            <w:r w:rsidRPr="00FB7CCE">
              <w:rPr>
                <w:rFonts w:ascii="Times New Roman" w:hAnsi="Times New Roman" w:cs="Times New Roman"/>
                <w:sz w:val="24"/>
                <w:szCs w:val="24"/>
              </w:rPr>
              <w:t>1</w:t>
            </w:r>
          </w:p>
        </w:tc>
        <w:tc>
          <w:tcPr>
            <w:tcW w:w="2127" w:type="dxa"/>
            <w:vAlign w:val="center"/>
          </w:tcPr>
          <w:p w:rsidR="000C23B6" w:rsidRPr="00FB7CCE" w:rsidRDefault="00AE1767" w:rsidP="00CB248E">
            <w:pPr>
              <w:jc w:val="center"/>
              <w:rPr>
                <w:rFonts w:ascii="Times New Roman" w:hAnsi="Times New Roman" w:cs="Times New Roman"/>
                <w:sz w:val="24"/>
                <w:szCs w:val="24"/>
              </w:rPr>
            </w:pPr>
            <w:r w:rsidRPr="00FB7CCE">
              <w:rPr>
                <w:rFonts w:ascii="Times New Roman" w:hAnsi="Times New Roman" w:cs="Times New Roman"/>
                <w:sz w:val="24"/>
                <w:szCs w:val="24"/>
              </w:rPr>
              <w:t>64:27:140201:531</w:t>
            </w:r>
          </w:p>
        </w:tc>
        <w:tc>
          <w:tcPr>
            <w:tcW w:w="1984" w:type="dxa"/>
            <w:vAlign w:val="center"/>
          </w:tcPr>
          <w:p w:rsidR="000C23B6" w:rsidRPr="00FB7CCE" w:rsidRDefault="00AE1767" w:rsidP="00CB248E">
            <w:pPr>
              <w:jc w:val="center"/>
              <w:rPr>
                <w:rFonts w:ascii="Times New Roman" w:hAnsi="Times New Roman" w:cs="Times New Roman"/>
                <w:color w:val="FF0000"/>
                <w:sz w:val="24"/>
                <w:szCs w:val="24"/>
              </w:rPr>
            </w:pPr>
            <w:r w:rsidRPr="00FB7CCE">
              <w:rPr>
                <w:rFonts w:ascii="Times New Roman" w:hAnsi="Times New Roman" w:cs="Times New Roman"/>
                <w:snapToGrid w:val="0"/>
                <w:sz w:val="24"/>
                <w:szCs w:val="24"/>
              </w:rPr>
              <w:t>Земли населенных пунктов</w:t>
            </w:r>
          </w:p>
        </w:tc>
        <w:tc>
          <w:tcPr>
            <w:tcW w:w="1559" w:type="dxa"/>
            <w:vAlign w:val="center"/>
          </w:tcPr>
          <w:p w:rsidR="000C23B6" w:rsidRPr="00FB7CCE" w:rsidRDefault="00C62558" w:rsidP="00CB248E">
            <w:pPr>
              <w:jc w:val="center"/>
              <w:rPr>
                <w:rFonts w:ascii="Times New Roman" w:hAnsi="Times New Roman" w:cs="Times New Roman"/>
                <w:sz w:val="24"/>
                <w:szCs w:val="24"/>
              </w:rPr>
            </w:pPr>
            <w:r w:rsidRPr="00FB7CCE">
              <w:rPr>
                <w:rFonts w:ascii="Times New Roman" w:hAnsi="Times New Roman" w:cs="Times New Roman"/>
                <w:sz w:val="24"/>
                <w:szCs w:val="24"/>
              </w:rPr>
              <w:t>2,79</w:t>
            </w:r>
          </w:p>
        </w:tc>
        <w:tc>
          <w:tcPr>
            <w:tcW w:w="1843" w:type="dxa"/>
            <w:vAlign w:val="center"/>
          </w:tcPr>
          <w:p w:rsidR="000C23B6" w:rsidRPr="00FB7CCE" w:rsidRDefault="00AE1767" w:rsidP="00CB248E">
            <w:pPr>
              <w:jc w:val="center"/>
              <w:rPr>
                <w:rFonts w:ascii="Times New Roman" w:hAnsi="Times New Roman" w:cs="Times New Roman"/>
                <w:sz w:val="24"/>
                <w:szCs w:val="24"/>
              </w:rPr>
            </w:pPr>
            <w:r w:rsidRPr="00FB7CCE">
              <w:rPr>
                <w:rFonts w:ascii="Times New Roman" w:hAnsi="Times New Roman" w:cs="Times New Roman"/>
                <w:sz w:val="24"/>
                <w:szCs w:val="24"/>
              </w:rPr>
              <w:t>Исключение</w:t>
            </w:r>
          </w:p>
        </w:tc>
        <w:tc>
          <w:tcPr>
            <w:tcW w:w="2126" w:type="dxa"/>
            <w:vAlign w:val="center"/>
          </w:tcPr>
          <w:p w:rsidR="000C23B6" w:rsidRPr="00FB7CCE" w:rsidRDefault="000C23B6" w:rsidP="00AE1767">
            <w:pPr>
              <w:jc w:val="center"/>
              <w:rPr>
                <w:rFonts w:ascii="Times New Roman" w:hAnsi="Times New Roman" w:cs="Times New Roman"/>
                <w:sz w:val="24"/>
                <w:szCs w:val="24"/>
              </w:rPr>
            </w:pPr>
            <w:r w:rsidRPr="00FB7CCE">
              <w:rPr>
                <w:rFonts w:ascii="Times New Roman" w:hAnsi="Times New Roman" w:cs="Times New Roman"/>
                <w:snapToGrid w:val="0"/>
                <w:sz w:val="24"/>
                <w:szCs w:val="24"/>
              </w:rPr>
              <w:t xml:space="preserve">Земли </w:t>
            </w:r>
            <w:r w:rsidR="00AE1767" w:rsidRPr="00FB7CCE">
              <w:rPr>
                <w:rFonts w:ascii="Times New Roman" w:hAnsi="Times New Roman" w:cs="Times New Roman"/>
                <w:snapToGrid w:val="0"/>
                <w:sz w:val="24"/>
                <w:szCs w:val="24"/>
              </w:rPr>
              <w:t>промышленности</w:t>
            </w:r>
          </w:p>
        </w:tc>
      </w:tr>
      <w:tr w:rsidR="001416D3" w:rsidRPr="00FA2FD5" w:rsidTr="00FB7CCE">
        <w:trPr>
          <w:trHeight w:val="410"/>
        </w:trPr>
        <w:tc>
          <w:tcPr>
            <w:tcW w:w="567" w:type="dxa"/>
            <w:vAlign w:val="center"/>
          </w:tcPr>
          <w:p w:rsidR="001416D3" w:rsidRPr="00FB7CCE" w:rsidRDefault="001416D3" w:rsidP="003079D6">
            <w:pPr>
              <w:jc w:val="center"/>
              <w:rPr>
                <w:rFonts w:ascii="Times New Roman" w:hAnsi="Times New Roman" w:cs="Times New Roman"/>
                <w:sz w:val="24"/>
                <w:szCs w:val="24"/>
              </w:rPr>
            </w:pPr>
            <w:r w:rsidRPr="00FB7CCE">
              <w:rPr>
                <w:rFonts w:ascii="Times New Roman" w:hAnsi="Times New Roman" w:cs="Times New Roman"/>
                <w:sz w:val="24"/>
                <w:szCs w:val="24"/>
              </w:rPr>
              <w:t>2</w:t>
            </w:r>
          </w:p>
        </w:tc>
        <w:tc>
          <w:tcPr>
            <w:tcW w:w="2127" w:type="dxa"/>
            <w:vAlign w:val="center"/>
          </w:tcPr>
          <w:p w:rsidR="001416D3" w:rsidRPr="00FB7CCE" w:rsidRDefault="001416D3" w:rsidP="003079D6">
            <w:pPr>
              <w:jc w:val="center"/>
              <w:rPr>
                <w:rFonts w:ascii="Times New Roman" w:hAnsi="Times New Roman" w:cs="Times New Roman"/>
                <w:sz w:val="24"/>
                <w:szCs w:val="24"/>
              </w:rPr>
            </w:pPr>
            <w:r w:rsidRPr="00FB7CCE">
              <w:rPr>
                <w:rFonts w:ascii="Times New Roman" w:hAnsi="Times New Roman" w:cs="Times New Roman"/>
                <w:sz w:val="24"/>
                <w:szCs w:val="24"/>
              </w:rPr>
              <w:t>64:27:140201:529</w:t>
            </w:r>
          </w:p>
        </w:tc>
        <w:tc>
          <w:tcPr>
            <w:tcW w:w="1984" w:type="dxa"/>
            <w:vAlign w:val="center"/>
          </w:tcPr>
          <w:p w:rsidR="001416D3" w:rsidRPr="00FB7CCE" w:rsidRDefault="001416D3" w:rsidP="003079D6">
            <w:pPr>
              <w:jc w:val="center"/>
              <w:rPr>
                <w:rFonts w:ascii="Times New Roman" w:hAnsi="Times New Roman" w:cs="Times New Roman"/>
                <w:color w:val="FF0000"/>
                <w:sz w:val="24"/>
                <w:szCs w:val="24"/>
              </w:rPr>
            </w:pPr>
            <w:r w:rsidRPr="00FB7CCE">
              <w:rPr>
                <w:rFonts w:ascii="Times New Roman" w:hAnsi="Times New Roman" w:cs="Times New Roman"/>
                <w:snapToGrid w:val="0"/>
                <w:sz w:val="24"/>
                <w:szCs w:val="24"/>
              </w:rPr>
              <w:t>Земли населенных пунктов</w:t>
            </w:r>
          </w:p>
        </w:tc>
        <w:tc>
          <w:tcPr>
            <w:tcW w:w="1559" w:type="dxa"/>
            <w:vAlign w:val="center"/>
          </w:tcPr>
          <w:p w:rsidR="001416D3" w:rsidRPr="00FB7CCE" w:rsidRDefault="001416D3" w:rsidP="003079D6">
            <w:pPr>
              <w:jc w:val="center"/>
              <w:rPr>
                <w:rFonts w:ascii="Times New Roman" w:hAnsi="Times New Roman" w:cs="Times New Roman"/>
                <w:sz w:val="24"/>
                <w:szCs w:val="24"/>
              </w:rPr>
            </w:pPr>
            <w:r w:rsidRPr="00FB7CCE">
              <w:rPr>
                <w:rFonts w:ascii="Times New Roman" w:hAnsi="Times New Roman" w:cs="Times New Roman"/>
                <w:sz w:val="24"/>
                <w:szCs w:val="24"/>
              </w:rPr>
              <w:t>2,39</w:t>
            </w:r>
          </w:p>
        </w:tc>
        <w:tc>
          <w:tcPr>
            <w:tcW w:w="1843" w:type="dxa"/>
            <w:vAlign w:val="center"/>
          </w:tcPr>
          <w:p w:rsidR="001416D3" w:rsidRPr="00FB7CCE" w:rsidRDefault="001416D3" w:rsidP="003079D6">
            <w:pPr>
              <w:jc w:val="center"/>
              <w:rPr>
                <w:rFonts w:ascii="Times New Roman" w:hAnsi="Times New Roman" w:cs="Times New Roman"/>
                <w:sz w:val="24"/>
                <w:szCs w:val="24"/>
              </w:rPr>
            </w:pPr>
            <w:r w:rsidRPr="00FB7CCE">
              <w:rPr>
                <w:rFonts w:ascii="Times New Roman" w:hAnsi="Times New Roman" w:cs="Times New Roman"/>
                <w:sz w:val="24"/>
                <w:szCs w:val="24"/>
              </w:rPr>
              <w:t>Исключение</w:t>
            </w:r>
          </w:p>
        </w:tc>
        <w:tc>
          <w:tcPr>
            <w:tcW w:w="2126" w:type="dxa"/>
            <w:vAlign w:val="center"/>
          </w:tcPr>
          <w:p w:rsidR="001416D3" w:rsidRPr="00FB7CCE" w:rsidRDefault="001416D3" w:rsidP="003079D6">
            <w:pPr>
              <w:jc w:val="center"/>
              <w:rPr>
                <w:rFonts w:ascii="Times New Roman" w:hAnsi="Times New Roman" w:cs="Times New Roman"/>
                <w:sz w:val="24"/>
                <w:szCs w:val="24"/>
              </w:rPr>
            </w:pPr>
            <w:r w:rsidRPr="00FB7CCE">
              <w:rPr>
                <w:rFonts w:ascii="Times New Roman" w:hAnsi="Times New Roman" w:cs="Times New Roman"/>
                <w:snapToGrid w:val="0"/>
                <w:sz w:val="24"/>
                <w:szCs w:val="24"/>
              </w:rPr>
              <w:t>Земли промышленности</w:t>
            </w:r>
          </w:p>
        </w:tc>
      </w:tr>
      <w:tr w:rsidR="001416D3" w:rsidRPr="00FA2FD5" w:rsidTr="00FB7CCE">
        <w:trPr>
          <w:trHeight w:val="410"/>
        </w:trPr>
        <w:tc>
          <w:tcPr>
            <w:tcW w:w="567" w:type="dxa"/>
            <w:vAlign w:val="center"/>
          </w:tcPr>
          <w:p w:rsidR="001416D3" w:rsidRPr="00FB7CCE" w:rsidRDefault="001416D3" w:rsidP="003079D6">
            <w:pPr>
              <w:jc w:val="center"/>
              <w:rPr>
                <w:rFonts w:ascii="Times New Roman" w:hAnsi="Times New Roman" w:cs="Times New Roman"/>
                <w:sz w:val="24"/>
                <w:szCs w:val="24"/>
              </w:rPr>
            </w:pPr>
            <w:r w:rsidRPr="00FB7CCE">
              <w:rPr>
                <w:rFonts w:ascii="Times New Roman" w:hAnsi="Times New Roman" w:cs="Times New Roman"/>
                <w:sz w:val="24"/>
                <w:szCs w:val="24"/>
              </w:rPr>
              <w:t>3</w:t>
            </w:r>
          </w:p>
        </w:tc>
        <w:tc>
          <w:tcPr>
            <w:tcW w:w="2127" w:type="dxa"/>
            <w:vAlign w:val="center"/>
          </w:tcPr>
          <w:p w:rsidR="001416D3" w:rsidRPr="00FB7CCE" w:rsidRDefault="001416D3" w:rsidP="003079D6">
            <w:pPr>
              <w:jc w:val="center"/>
              <w:rPr>
                <w:rFonts w:ascii="Times New Roman" w:hAnsi="Times New Roman" w:cs="Times New Roman"/>
                <w:sz w:val="24"/>
                <w:szCs w:val="24"/>
              </w:rPr>
            </w:pPr>
            <w:r w:rsidRPr="00FB7CCE">
              <w:rPr>
                <w:rFonts w:ascii="Times New Roman" w:hAnsi="Times New Roman" w:cs="Times New Roman"/>
                <w:sz w:val="24"/>
                <w:szCs w:val="24"/>
              </w:rPr>
              <w:t>64:27:140201:526</w:t>
            </w:r>
          </w:p>
        </w:tc>
        <w:tc>
          <w:tcPr>
            <w:tcW w:w="1984" w:type="dxa"/>
            <w:vAlign w:val="center"/>
          </w:tcPr>
          <w:p w:rsidR="001416D3" w:rsidRPr="00FB7CCE" w:rsidRDefault="001416D3" w:rsidP="003079D6">
            <w:pPr>
              <w:jc w:val="center"/>
              <w:rPr>
                <w:rFonts w:ascii="Times New Roman" w:hAnsi="Times New Roman" w:cs="Times New Roman"/>
                <w:snapToGrid w:val="0"/>
                <w:sz w:val="24"/>
                <w:szCs w:val="24"/>
              </w:rPr>
            </w:pPr>
            <w:r w:rsidRPr="00FB7CCE">
              <w:rPr>
                <w:rFonts w:ascii="Times New Roman" w:hAnsi="Times New Roman" w:cs="Times New Roman"/>
                <w:snapToGrid w:val="0"/>
                <w:sz w:val="24"/>
                <w:szCs w:val="24"/>
              </w:rPr>
              <w:t>Земли населенных пунктов</w:t>
            </w:r>
          </w:p>
        </w:tc>
        <w:tc>
          <w:tcPr>
            <w:tcW w:w="1559" w:type="dxa"/>
            <w:vAlign w:val="center"/>
          </w:tcPr>
          <w:p w:rsidR="001416D3" w:rsidRPr="00FB7CCE" w:rsidRDefault="00476FF8" w:rsidP="003079D6">
            <w:pPr>
              <w:jc w:val="center"/>
              <w:rPr>
                <w:rFonts w:ascii="Times New Roman" w:hAnsi="Times New Roman" w:cs="Times New Roman"/>
                <w:sz w:val="24"/>
                <w:szCs w:val="24"/>
              </w:rPr>
            </w:pPr>
            <w:r w:rsidRPr="00FB7CCE">
              <w:rPr>
                <w:rFonts w:ascii="Times New Roman" w:hAnsi="Times New Roman" w:cs="Times New Roman"/>
                <w:sz w:val="24"/>
                <w:szCs w:val="24"/>
              </w:rPr>
              <w:t>2,68</w:t>
            </w:r>
          </w:p>
        </w:tc>
        <w:tc>
          <w:tcPr>
            <w:tcW w:w="1843" w:type="dxa"/>
            <w:vAlign w:val="center"/>
          </w:tcPr>
          <w:p w:rsidR="001416D3" w:rsidRPr="00FB7CCE" w:rsidRDefault="00476FF8" w:rsidP="003079D6">
            <w:pPr>
              <w:jc w:val="center"/>
              <w:rPr>
                <w:rFonts w:ascii="Times New Roman" w:hAnsi="Times New Roman" w:cs="Times New Roman"/>
                <w:sz w:val="24"/>
                <w:szCs w:val="24"/>
              </w:rPr>
            </w:pPr>
            <w:r w:rsidRPr="00FB7CCE">
              <w:rPr>
                <w:rFonts w:ascii="Times New Roman" w:hAnsi="Times New Roman" w:cs="Times New Roman"/>
                <w:sz w:val="24"/>
                <w:szCs w:val="24"/>
              </w:rPr>
              <w:t>Исключение</w:t>
            </w:r>
          </w:p>
        </w:tc>
        <w:tc>
          <w:tcPr>
            <w:tcW w:w="2126" w:type="dxa"/>
            <w:vAlign w:val="center"/>
          </w:tcPr>
          <w:p w:rsidR="001416D3" w:rsidRPr="00FB7CCE" w:rsidRDefault="001416D3" w:rsidP="003079D6">
            <w:pPr>
              <w:jc w:val="center"/>
              <w:rPr>
                <w:rFonts w:ascii="Times New Roman" w:hAnsi="Times New Roman" w:cs="Times New Roman"/>
                <w:snapToGrid w:val="0"/>
                <w:sz w:val="24"/>
                <w:szCs w:val="24"/>
              </w:rPr>
            </w:pPr>
            <w:r w:rsidRPr="00FB7CCE">
              <w:rPr>
                <w:rFonts w:ascii="Times New Roman" w:hAnsi="Times New Roman" w:cs="Times New Roman"/>
                <w:snapToGrid w:val="0"/>
                <w:sz w:val="24"/>
                <w:szCs w:val="24"/>
              </w:rPr>
              <w:t>Земли промышленности</w:t>
            </w:r>
          </w:p>
        </w:tc>
      </w:tr>
    </w:tbl>
    <w:p w:rsidR="000C23B6" w:rsidRDefault="000C23B6" w:rsidP="00FF5838">
      <w:pPr>
        <w:pStyle w:val="afff"/>
        <w:jc w:val="left"/>
      </w:pPr>
    </w:p>
    <w:p w:rsidR="00F32A27" w:rsidRPr="007F746B" w:rsidRDefault="00F32A27" w:rsidP="00533B19">
      <w:pPr>
        <w:pStyle w:val="1fd"/>
        <w:numPr>
          <w:ilvl w:val="0"/>
          <w:numId w:val="57"/>
        </w:numPr>
        <w:tabs>
          <w:tab w:val="clear" w:pos="6598"/>
          <w:tab w:val="left" w:pos="1276"/>
        </w:tabs>
        <w:spacing w:after="0" w:line="300" w:lineRule="auto"/>
        <w:ind w:left="0" w:firstLine="709"/>
        <w:jc w:val="both"/>
        <w:rPr>
          <w:rFonts w:eastAsia="Times New Roman"/>
          <w:b w:val="0"/>
          <w:bCs/>
          <w:snapToGrid w:val="0"/>
        </w:rPr>
      </w:pPr>
      <w:bookmarkStart w:id="191" w:name="_Toc170369908"/>
      <w:bookmarkStart w:id="192" w:name="_Toc184368360"/>
      <w:r w:rsidRPr="00300C51">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91"/>
      <w:bookmarkEnd w:id="192"/>
    </w:p>
    <w:p w:rsidR="004D07EE" w:rsidRPr="004D07EE" w:rsidRDefault="004D07EE" w:rsidP="004D07EE">
      <w:pPr>
        <w:pStyle w:val="a7"/>
        <w:tabs>
          <w:tab w:val="left" w:pos="1134"/>
          <w:tab w:val="left" w:pos="1276"/>
        </w:tabs>
        <w:spacing w:after="0" w:line="300" w:lineRule="auto"/>
        <w:ind w:left="0" w:firstLine="709"/>
        <w:jc w:val="both"/>
        <w:rPr>
          <w:rFonts w:ascii="Times New Roman" w:eastAsia="Times New Roman" w:hAnsi="Times New Roman" w:cs="Times New Roman"/>
          <w:bCs/>
          <w:snapToGrid w:val="0"/>
          <w:sz w:val="28"/>
          <w:szCs w:val="28"/>
        </w:rPr>
      </w:pPr>
      <w:r w:rsidRPr="004D07EE">
        <w:rPr>
          <w:rFonts w:ascii="Times New Roman" w:eastAsia="Times New Roman" w:hAnsi="Times New Roman" w:cs="Times New Roman"/>
          <w:bCs/>
          <w:snapToGrid w:val="0"/>
          <w:sz w:val="28"/>
          <w:szCs w:val="28"/>
        </w:rPr>
        <w:t>В соответствии со статьей 59 Федерального закона от 25.06.2002 № 73-ФЗ "Об объектах культурного наследия (памятниках истории и культуры) народов Российской Федерации", историческим поселением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D07EE" w:rsidRPr="004D07EE" w:rsidRDefault="004D07EE" w:rsidP="004D07EE">
      <w:pPr>
        <w:pStyle w:val="a7"/>
        <w:tabs>
          <w:tab w:val="left" w:pos="1134"/>
          <w:tab w:val="left" w:pos="1276"/>
        </w:tabs>
        <w:spacing w:after="0" w:line="300" w:lineRule="auto"/>
        <w:ind w:left="0" w:firstLine="709"/>
        <w:jc w:val="both"/>
        <w:rPr>
          <w:rFonts w:ascii="Times New Roman" w:eastAsia="Times New Roman" w:hAnsi="Times New Roman" w:cs="Times New Roman"/>
          <w:bCs/>
          <w:snapToGrid w:val="0"/>
          <w:sz w:val="28"/>
          <w:szCs w:val="28"/>
        </w:rPr>
      </w:pPr>
      <w:r w:rsidRPr="004D07EE">
        <w:rPr>
          <w:rFonts w:ascii="Times New Roman" w:eastAsia="Times New Roman" w:hAnsi="Times New Roman" w:cs="Times New Roman"/>
          <w:bCs/>
          <w:snapToGrid w:val="0"/>
          <w:sz w:val="28"/>
          <w:szCs w:val="28"/>
        </w:rPr>
        <w:t xml:space="preserve">Населенные пункты </w:t>
      </w:r>
      <w:r w:rsidR="00EB2072" w:rsidRPr="0078065F">
        <w:rPr>
          <w:rFonts w:ascii="Times New Roman" w:eastAsia="Times New Roman" w:hAnsi="Times New Roman" w:cs="Times New Roman"/>
          <w:bCs/>
          <w:snapToGrid w:val="0"/>
          <w:sz w:val="28"/>
          <w:szCs w:val="28"/>
        </w:rPr>
        <w:t>Старопорубежского</w:t>
      </w:r>
      <w:r w:rsidRPr="0078065F">
        <w:rPr>
          <w:rFonts w:ascii="Times New Roman" w:eastAsia="Times New Roman" w:hAnsi="Times New Roman" w:cs="Times New Roman"/>
          <w:bCs/>
          <w:snapToGrid w:val="0"/>
          <w:sz w:val="28"/>
          <w:szCs w:val="28"/>
        </w:rPr>
        <w:t xml:space="preserve"> МО не включены в перечень исторических поселений федерального значения</w:t>
      </w:r>
      <w:r w:rsidRPr="004D07EE">
        <w:rPr>
          <w:rFonts w:ascii="Times New Roman" w:eastAsia="Times New Roman" w:hAnsi="Times New Roman" w:cs="Times New Roman"/>
          <w:bCs/>
          <w:snapToGrid w:val="0"/>
          <w:sz w:val="28"/>
          <w:szCs w:val="28"/>
        </w:rPr>
        <w:t xml:space="preserve"> и в перечень исторических поселений регионального значения. Таким образом, на территории поселения отсутствуют утвержденные границы территорий исторических поселений федерального и регионального значения.</w:t>
      </w:r>
    </w:p>
    <w:p w:rsidR="007F746B" w:rsidRDefault="007F746B">
      <w:pPr>
        <w:rPr>
          <w:rStyle w:val="af7"/>
          <w:color w:val="auto"/>
        </w:rPr>
      </w:pPr>
      <w:r>
        <w:rPr>
          <w:rStyle w:val="af7"/>
          <w:color w:val="auto"/>
        </w:rPr>
        <w:br w:type="page"/>
      </w:r>
    </w:p>
    <w:p w:rsidR="007F746B" w:rsidRPr="00300C51" w:rsidRDefault="007F746B" w:rsidP="00533B19">
      <w:pPr>
        <w:pStyle w:val="1fd"/>
        <w:numPr>
          <w:ilvl w:val="0"/>
          <w:numId w:val="57"/>
        </w:numPr>
        <w:tabs>
          <w:tab w:val="clear" w:pos="6598"/>
          <w:tab w:val="left" w:pos="1134"/>
        </w:tabs>
        <w:spacing w:after="0" w:line="300" w:lineRule="auto"/>
        <w:ind w:left="0" w:firstLine="709"/>
        <w:jc w:val="both"/>
      </w:pPr>
      <w:bookmarkStart w:id="193" w:name="_Toc170369909"/>
      <w:bookmarkStart w:id="194" w:name="_Toc184368361"/>
      <w:r w:rsidRPr="00300C51">
        <w:lastRenderedPageBreak/>
        <w:t>Основные технико-экономические показатели генерального плана</w:t>
      </w:r>
      <w:bookmarkEnd w:id="193"/>
      <w:bookmarkEnd w:id="194"/>
    </w:p>
    <w:tbl>
      <w:tblPr>
        <w:tblStyle w:val="a6"/>
        <w:tblW w:w="4897" w:type="pct"/>
        <w:tblInd w:w="108" w:type="dxa"/>
        <w:tblLook w:val="04A0" w:firstRow="1" w:lastRow="0" w:firstColumn="1" w:lastColumn="0" w:noHBand="0" w:noVBand="1"/>
      </w:tblPr>
      <w:tblGrid>
        <w:gridCol w:w="766"/>
        <w:gridCol w:w="4862"/>
        <w:gridCol w:w="1274"/>
        <w:gridCol w:w="1706"/>
        <w:gridCol w:w="1598"/>
      </w:tblGrid>
      <w:tr w:rsidR="004241C3" w:rsidRPr="004241C3" w:rsidTr="0054199D">
        <w:tc>
          <w:tcPr>
            <w:tcW w:w="375" w:type="pct"/>
            <w:vAlign w:val="center"/>
          </w:tcPr>
          <w:p w:rsidR="00E16DA8" w:rsidRPr="004241C3" w:rsidRDefault="00F32A27" w:rsidP="00BB6BAA">
            <w:pPr>
              <w:pStyle w:val="a7"/>
              <w:spacing w:line="276" w:lineRule="auto"/>
              <w:ind w:left="0"/>
              <w:jc w:val="center"/>
              <w:rPr>
                <w:rFonts w:ascii="Times New Roman" w:hAnsi="Times New Roman" w:cs="Times New Roman"/>
                <w:b/>
              </w:rPr>
            </w:pPr>
            <w:r>
              <w:rPr>
                <w:rFonts w:ascii="Times New Roman" w:eastAsia="Times New Roman" w:hAnsi="Times New Roman" w:cs="Times New Roman"/>
                <w:sz w:val="24"/>
                <w:szCs w:val="20"/>
              </w:rPr>
              <w:br w:type="page"/>
            </w:r>
            <w:bookmarkStart w:id="195" w:name="_toc6284"/>
            <w:bookmarkEnd w:id="195"/>
            <w:r w:rsidR="00E16DA8" w:rsidRPr="004241C3">
              <w:rPr>
                <w:rFonts w:ascii="Times New Roman" w:hAnsi="Times New Roman" w:cs="Times New Roman"/>
                <w:b/>
              </w:rPr>
              <w:t>№ п/п</w:t>
            </w:r>
          </w:p>
        </w:tc>
        <w:tc>
          <w:tcPr>
            <w:tcW w:w="2382" w:type="pct"/>
            <w:vAlign w:val="center"/>
          </w:tcPr>
          <w:p w:rsidR="00E16DA8" w:rsidRPr="004241C3" w:rsidRDefault="00E16DA8" w:rsidP="00BB6BAA">
            <w:pPr>
              <w:pStyle w:val="a7"/>
              <w:spacing w:line="276" w:lineRule="auto"/>
              <w:ind w:left="0"/>
              <w:jc w:val="center"/>
              <w:rPr>
                <w:rFonts w:ascii="Times New Roman" w:hAnsi="Times New Roman" w:cs="Times New Roman"/>
                <w:b/>
              </w:rPr>
            </w:pPr>
            <w:r w:rsidRPr="004241C3">
              <w:rPr>
                <w:rFonts w:ascii="Times New Roman" w:hAnsi="Times New Roman" w:cs="Times New Roman"/>
                <w:b/>
              </w:rPr>
              <w:t>Наименование показателя</w:t>
            </w:r>
          </w:p>
        </w:tc>
        <w:tc>
          <w:tcPr>
            <w:tcW w:w="624" w:type="pct"/>
            <w:vAlign w:val="center"/>
          </w:tcPr>
          <w:p w:rsidR="00E16DA8" w:rsidRPr="004241C3" w:rsidRDefault="00E16DA8" w:rsidP="00BB6BAA">
            <w:pPr>
              <w:pStyle w:val="a7"/>
              <w:spacing w:line="276" w:lineRule="auto"/>
              <w:ind w:left="0"/>
              <w:jc w:val="center"/>
              <w:rPr>
                <w:rFonts w:ascii="Times New Roman" w:hAnsi="Times New Roman" w:cs="Times New Roman"/>
                <w:b/>
              </w:rPr>
            </w:pPr>
            <w:r w:rsidRPr="004241C3">
              <w:rPr>
                <w:rFonts w:ascii="Times New Roman" w:hAnsi="Times New Roman" w:cs="Times New Roman"/>
                <w:b/>
              </w:rPr>
              <w:t>Единица измерения</w:t>
            </w:r>
          </w:p>
        </w:tc>
        <w:tc>
          <w:tcPr>
            <w:tcW w:w="836" w:type="pct"/>
            <w:vAlign w:val="center"/>
          </w:tcPr>
          <w:p w:rsidR="00E16DA8" w:rsidRPr="004241C3" w:rsidRDefault="00E16DA8" w:rsidP="00BB6BAA">
            <w:pPr>
              <w:pStyle w:val="a7"/>
              <w:spacing w:line="276" w:lineRule="auto"/>
              <w:ind w:left="0"/>
              <w:jc w:val="center"/>
              <w:rPr>
                <w:rFonts w:ascii="Times New Roman" w:hAnsi="Times New Roman" w:cs="Times New Roman"/>
                <w:b/>
              </w:rPr>
            </w:pPr>
            <w:r w:rsidRPr="004241C3">
              <w:rPr>
                <w:rFonts w:ascii="Times New Roman" w:hAnsi="Times New Roman" w:cs="Times New Roman"/>
                <w:b/>
              </w:rPr>
              <w:t>Современное состояние</w:t>
            </w:r>
          </w:p>
        </w:tc>
        <w:tc>
          <w:tcPr>
            <w:tcW w:w="783" w:type="pct"/>
            <w:vAlign w:val="center"/>
          </w:tcPr>
          <w:p w:rsidR="00E16DA8" w:rsidRPr="004241C3" w:rsidRDefault="00E16DA8" w:rsidP="00BB6BAA">
            <w:pPr>
              <w:pStyle w:val="a7"/>
              <w:spacing w:line="276" w:lineRule="auto"/>
              <w:ind w:left="0"/>
              <w:jc w:val="center"/>
              <w:rPr>
                <w:rFonts w:ascii="Times New Roman" w:hAnsi="Times New Roman" w:cs="Times New Roman"/>
                <w:b/>
              </w:rPr>
            </w:pPr>
            <w:r w:rsidRPr="004241C3">
              <w:rPr>
                <w:rFonts w:ascii="Times New Roman" w:hAnsi="Times New Roman" w:cs="Times New Roman"/>
                <w:b/>
              </w:rPr>
              <w:t>Расчетный срок</w:t>
            </w:r>
          </w:p>
        </w:tc>
      </w:tr>
      <w:tr w:rsidR="008A53AD" w:rsidRPr="004241C3" w:rsidTr="0054199D">
        <w:trPr>
          <w:trHeight w:val="304"/>
        </w:trPr>
        <w:tc>
          <w:tcPr>
            <w:tcW w:w="375" w:type="pct"/>
            <w:vAlign w:val="center"/>
          </w:tcPr>
          <w:p w:rsidR="008A53AD" w:rsidRPr="00D6334B" w:rsidRDefault="008A53AD" w:rsidP="00BB6BAA">
            <w:pPr>
              <w:pStyle w:val="a7"/>
              <w:spacing w:line="276" w:lineRule="auto"/>
              <w:ind w:left="0"/>
              <w:jc w:val="center"/>
              <w:rPr>
                <w:rFonts w:ascii="Times New Roman" w:hAnsi="Times New Roman" w:cs="Times New Roman"/>
                <w:b/>
              </w:rPr>
            </w:pPr>
            <w:r w:rsidRPr="00D6334B">
              <w:rPr>
                <w:rFonts w:ascii="Times New Roman" w:hAnsi="Times New Roman" w:cs="Times New Roman"/>
                <w:b/>
              </w:rPr>
              <w:t>1</w:t>
            </w:r>
          </w:p>
        </w:tc>
        <w:tc>
          <w:tcPr>
            <w:tcW w:w="2382" w:type="pct"/>
            <w:vAlign w:val="center"/>
          </w:tcPr>
          <w:p w:rsidR="008A53AD" w:rsidRPr="00D6334B" w:rsidRDefault="008A53AD" w:rsidP="00BB6BAA">
            <w:pPr>
              <w:pStyle w:val="a7"/>
              <w:spacing w:line="276" w:lineRule="auto"/>
              <w:ind w:left="0"/>
              <w:rPr>
                <w:rFonts w:ascii="Times New Roman" w:hAnsi="Times New Roman" w:cs="Times New Roman"/>
                <w:b/>
              </w:rPr>
            </w:pPr>
            <w:r w:rsidRPr="00D6334B">
              <w:rPr>
                <w:rFonts w:ascii="Times New Roman" w:hAnsi="Times New Roman" w:cs="Times New Roman"/>
                <w:b/>
              </w:rPr>
              <w:t>Общая площадь земель в границах муниципального образования (с учетом лесного фонда)</w:t>
            </w:r>
          </w:p>
        </w:tc>
        <w:tc>
          <w:tcPr>
            <w:tcW w:w="624" w:type="pct"/>
            <w:vAlign w:val="center"/>
          </w:tcPr>
          <w:p w:rsidR="008A53AD" w:rsidRPr="00D6334B" w:rsidRDefault="008A53AD" w:rsidP="00BB6BAA">
            <w:pPr>
              <w:pStyle w:val="a7"/>
              <w:spacing w:line="276" w:lineRule="auto"/>
              <w:ind w:left="0"/>
              <w:jc w:val="center"/>
              <w:rPr>
                <w:rFonts w:ascii="Times New Roman" w:hAnsi="Times New Roman" w:cs="Times New Roman"/>
                <w:b/>
              </w:rPr>
            </w:pPr>
            <w:r w:rsidRPr="00D6334B">
              <w:rPr>
                <w:rFonts w:ascii="Times New Roman" w:hAnsi="Times New Roman" w:cs="Times New Roman"/>
                <w:b/>
              </w:rPr>
              <w:t>га /км</w:t>
            </w:r>
            <w:r w:rsidRPr="00D6334B">
              <w:rPr>
                <w:rFonts w:ascii="Times New Roman" w:hAnsi="Times New Roman" w:cs="Times New Roman"/>
                <w:b/>
                <w:vertAlign w:val="superscript"/>
              </w:rPr>
              <w:t>2</w:t>
            </w:r>
          </w:p>
        </w:tc>
        <w:tc>
          <w:tcPr>
            <w:tcW w:w="836" w:type="pct"/>
            <w:vAlign w:val="center"/>
          </w:tcPr>
          <w:p w:rsidR="008A53AD" w:rsidRPr="0020582A" w:rsidRDefault="008A53AD" w:rsidP="00BB6BAA">
            <w:pPr>
              <w:pStyle w:val="a7"/>
              <w:spacing w:line="276" w:lineRule="auto"/>
              <w:ind w:left="0"/>
              <w:jc w:val="center"/>
              <w:rPr>
                <w:rFonts w:ascii="Times New Roman" w:hAnsi="Times New Roman" w:cs="Times New Roman"/>
                <w:b/>
                <w:highlight w:val="yellow"/>
              </w:rPr>
            </w:pPr>
            <w:r w:rsidRPr="00321A6F">
              <w:rPr>
                <w:rFonts w:ascii="Times New Roman" w:hAnsi="Times New Roman" w:cs="Times New Roman"/>
                <w:b/>
              </w:rPr>
              <w:t>48681,41</w:t>
            </w:r>
          </w:p>
        </w:tc>
        <w:tc>
          <w:tcPr>
            <w:tcW w:w="783" w:type="pct"/>
            <w:vAlign w:val="center"/>
          </w:tcPr>
          <w:p w:rsidR="008A53AD" w:rsidRPr="0020582A" w:rsidRDefault="008A53AD" w:rsidP="008A53AD">
            <w:pPr>
              <w:pStyle w:val="a7"/>
              <w:spacing w:line="276" w:lineRule="auto"/>
              <w:ind w:left="0"/>
              <w:jc w:val="center"/>
              <w:rPr>
                <w:rFonts w:ascii="Times New Roman" w:hAnsi="Times New Roman" w:cs="Times New Roman"/>
                <w:b/>
                <w:highlight w:val="yellow"/>
              </w:rPr>
            </w:pPr>
            <w:r w:rsidRPr="00321A6F">
              <w:rPr>
                <w:rFonts w:ascii="Times New Roman" w:hAnsi="Times New Roman" w:cs="Times New Roman"/>
                <w:b/>
              </w:rPr>
              <w:t>48681,41</w:t>
            </w:r>
          </w:p>
        </w:tc>
      </w:tr>
      <w:tr w:rsidR="008A53AD" w:rsidRPr="004241C3" w:rsidTr="0054199D">
        <w:tc>
          <w:tcPr>
            <w:tcW w:w="375" w:type="pct"/>
            <w:vAlign w:val="center"/>
          </w:tcPr>
          <w:p w:rsidR="008A53AD" w:rsidRPr="004241C3" w:rsidRDefault="008A53AD" w:rsidP="00BB6BAA">
            <w:pPr>
              <w:pStyle w:val="a7"/>
              <w:spacing w:line="276" w:lineRule="auto"/>
              <w:ind w:left="0"/>
              <w:jc w:val="center"/>
              <w:rPr>
                <w:rFonts w:ascii="Times New Roman" w:hAnsi="Times New Roman" w:cs="Times New Roman"/>
                <w:b/>
              </w:rPr>
            </w:pPr>
            <w:r w:rsidRPr="004241C3">
              <w:rPr>
                <w:rFonts w:ascii="Times New Roman" w:hAnsi="Times New Roman" w:cs="Times New Roman"/>
                <w:b/>
              </w:rPr>
              <w:t>2</w:t>
            </w:r>
          </w:p>
        </w:tc>
        <w:tc>
          <w:tcPr>
            <w:tcW w:w="2382" w:type="pct"/>
            <w:vAlign w:val="center"/>
          </w:tcPr>
          <w:p w:rsidR="008A53AD" w:rsidRPr="004241C3" w:rsidRDefault="008A53AD" w:rsidP="00BB6BAA">
            <w:pPr>
              <w:pStyle w:val="a7"/>
              <w:spacing w:line="276" w:lineRule="auto"/>
              <w:ind w:left="0"/>
              <w:rPr>
                <w:rFonts w:ascii="Times New Roman" w:hAnsi="Times New Roman" w:cs="Times New Roman"/>
                <w:b/>
              </w:rPr>
            </w:pPr>
            <w:r>
              <w:rPr>
                <w:rFonts w:ascii="Times New Roman" w:hAnsi="Times New Roman" w:cs="Times New Roman"/>
                <w:b/>
              </w:rPr>
              <w:t>Общая площадь</w:t>
            </w:r>
            <w:r w:rsidRPr="004241C3">
              <w:rPr>
                <w:rFonts w:ascii="Times New Roman" w:hAnsi="Times New Roman" w:cs="Times New Roman"/>
                <w:b/>
              </w:rPr>
              <w:t xml:space="preserve"> земель в границах населенных пунктов</w:t>
            </w:r>
          </w:p>
        </w:tc>
        <w:tc>
          <w:tcPr>
            <w:tcW w:w="624" w:type="pct"/>
            <w:vAlign w:val="center"/>
          </w:tcPr>
          <w:p w:rsidR="008A53AD" w:rsidRPr="004241C3" w:rsidRDefault="008A53AD" w:rsidP="00BB6BAA">
            <w:pPr>
              <w:pStyle w:val="a7"/>
              <w:spacing w:line="276" w:lineRule="auto"/>
              <w:ind w:left="0"/>
              <w:jc w:val="center"/>
              <w:rPr>
                <w:rFonts w:ascii="Times New Roman" w:hAnsi="Times New Roman" w:cs="Times New Roman"/>
                <w:b/>
              </w:rPr>
            </w:pPr>
            <w:r w:rsidRPr="004241C3">
              <w:rPr>
                <w:rFonts w:ascii="Times New Roman" w:hAnsi="Times New Roman" w:cs="Times New Roman"/>
                <w:b/>
              </w:rPr>
              <w:t>га /км</w:t>
            </w:r>
            <w:r w:rsidRPr="004241C3">
              <w:rPr>
                <w:rFonts w:ascii="Times New Roman" w:hAnsi="Times New Roman" w:cs="Times New Roman"/>
                <w:b/>
                <w:vertAlign w:val="superscript"/>
              </w:rPr>
              <w:t>2</w:t>
            </w:r>
          </w:p>
        </w:tc>
        <w:tc>
          <w:tcPr>
            <w:tcW w:w="836" w:type="pct"/>
            <w:vAlign w:val="center"/>
          </w:tcPr>
          <w:p w:rsidR="008A53AD" w:rsidRPr="00B4144C" w:rsidRDefault="008A53AD" w:rsidP="007C0344">
            <w:pPr>
              <w:spacing w:line="276" w:lineRule="auto"/>
              <w:jc w:val="center"/>
              <w:rPr>
                <w:rFonts w:ascii="Times New Roman" w:eastAsia="Times New Roman" w:hAnsi="Times New Roman" w:cs="Times New Roman"/>
                <w:b/>
                <w:color w:val="000000" w:themeColor="text1"/>
              </w:rPr>
            </w:pPr>
            <w:r w:rsidRPr="00B4144C">
              <w:rPr>
                <w:rFonts w:ascii="Times New Roman" w:eastAsia="Times New Roman" w:hAnsi="Times New Roman" w:cs="Times New Roman"/>
                <w:b/>
                <w:color w:val="000000" w:themeColor="text1"/>
                <w:lang w:val="en-US"/>
              </w:rPr>
              <w:t>120</w:t>
            </w:r>
            <w:r w:rsidR="000C613C">
              <w:rPr>
                <w:rFonts w:ascii="Times New Roman" w:eastAsia="Times New Roman" w:hAnsi="Times New Roman" w:cs="Times New Roman"/>
                <w:b/>
                <w:color w:val="000000" w:themeColor="text1"/>
              </w:rPr>
              <w:t>6</w:t>
            </w:r>
            <w:r w:rsidRPr="00B4144C">
              <w:rPr>
                <w:rFonts w:ascii="Times New Roman" w:eastAsia="Times New Roman" w:hAnsi="Times New Roman" w:cs="Times New Roman"/>
                <w:b/>
                <w:color w:val="000000" w:themeColor="text1"/>
              </w:rPr>
              <w:t>,</w:t>
            </w:r>
            <w:r w:rsidR="007C0344">
              <w:rPr>
                <w:rFonts w:ascii="Times New Roman" w:eastAsia="Times New Roman" w:hAnsi="Times New Roman" w:cs="Times New Roman"/>
                <w:b/>
                <w:color w:val="000000" w:themeColor="text1"/>
              </w:rPr>
              <w:t>32</w:t>
            </w:r>
            <w:r>
              <w:rPr>
                <w:rFonts w:ascii="Times New Roman" w:eastAsia="Times New Roman" w:hAnsi="Times New Roman" w:cs="Times New Roman"/>
                <w:b/>
                <w:color w:val="000000" w:themeColor="text1"/>
              </w:rPr>
              <w:t>/</w:t>
            </w:r>
            <w:r w:rsidR="007C0344">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2,</w:t>
            </w:r>
            <w:r w:rsidR="007C0344">
              <w:rPr>
                <w:rFonts w:ascii="Times New Roman" w:eastAsia="Times New Roman" w:hAnsi="Times New Roman" w:cs="Times New Roman"/>
                <w:b/>
                <w:color w:val="000000" w:themeColor="text1"/>
              </w:rPr>
              <w:t>06</w:t>
            </w:r>
          </w:p>
        </w:tc>
        <w:tc>
          <w:tcPr>
            <w:tcW w:w="783" w:type="pct"/>
            <w:vAlign w:val="center"/>
          </w:tcPr>
          <w:p w:rsidR="008A53AD" w:rsidRPr="00B4144C" w:rsidRDefault="008A53AD" w:rsidP="00BF73EA">
            <w:pPr>
              <w:spacing w:line="276" w:lineRule="auto"/>
              <w:jc w:val="center"/>
              <w:rPr>
                <w:rFonts w:ascii="Times New Roman" w:eastAsia="Times New Roman" w:hAnsi="Times New Roman" w:cs="Times New Roman"/>
                <w:b/>
                <w:color w:val="000000" w:themeColor="text1"/>
              </w:rPr>
            </w:pPr>
            <w:r w:rsidRPr="00B4144C">
              <w:rPr>
                <w:rFonts w:ascii="Times New Roman" w:eastAsia="Times New Roman" w:hAnsi="Times New Roman" w:cs="Times New Roman"/>
                <w:b/>
                <w:color w:val="000000" w:themeColor="text1"/>
                <w:lang w:val="en-US"/>
              </w:rPr>
              <w:t>1205</w:t>
            </w:r>
            <w:r w:rsidRPr="00B4144C">
              <w:rPr>
                <w:rFonts w:ascii="Times New Roman" w:eastAsia="Times New Roman" w:hAnsi="Times New Roman" w:cs="Times New Roman"/>
                <w:b/>
                <w:color w:val="000000" w:themeColor="text1"/>
              </w:rPr>
              <w:t>,</w:t>
            </w:r>
            <w:r w:rsidR="0054199D">
              <w:rPr>
                <w:rFonts w:ascii="Times New Roman" w:eastAsia="Times New Roman" w:hAnsi="Times New Roman" w:cs="Times New Roman"/>
                <w:b/>
                <w:color w:val="000000" w:themeColor="text1"/>
              </w:rPr>
              <w:t>54</w:t>
            </w:r>
            <w:r>
              <w:rPr>
                <w:rFonts w:ascii="Times New Roman" w:eastAsia="Times New Roman" w:hAnsi="Times New Roman" w:cs="Times New Roman"/>
                <w:b/>
                <w:color w:val="000000" w:themeColor="text1"/>
              </w:rPr>
              <w:t>/</w:t>
            </w:r>
            <w:r w:rsidR="00BF73E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2,</w:t>
            </w:r>
            <w:r w:rsidR="00BF73EA">
              <w:rPr>
                <w:rFonts w:ascii="Times New Roman" w:eastAsia="Times New Roman" w:hAnsi="Times New Roman" w:cs="Times New Roman"/>
                <w:b/>
                <w:color w:val="000000" w:themeColor="text1"/>
              </w:rPr>
              <w:t>05</w:t>
            </w:r>
          </w:p>
        </w:tc>
      </w:tr>
      <w:tr w:rsidR="007C0344" w:rsidRPr="004241C3" w:rsidTr="0054199D">
        <w:tc>
          <w:tcPr>
            <w:tcW w:w="375" w:type="pct"/>
            <w:vAlign w:val="center"/>
          </w:tcPr>
          <w:p w:rsidR="007C0344" w:rsidRPr="004241C3" w:rsidRDefault="007C0344" w:rsidP="00BB6BAA">
            <w:pPr>
              <w:pStyle w:val="a7"/>
              <w:spacing w:line="276" w:lineRule="auto"/>
              <w:ind w:left="0"/>
              <w:jc w:val="center"/>
              <w:rPr>
                <w:rFonts w:ascii="Times New Roman" w:hAnsi="Times New Roman" w:cs="Times New Roman"/>
                <w:b/>
              </w:rPr>
            </w:pPr>
            <w:r w:rsidRPr="004241C3">
              <w:rPr>
                <w:rFonts w:ascii="Times New Roman" w:hAnsi="Times New Roman" w:cs="Times New Roman"/>
                <w:b/>
              </w:rPr>
              <w:t>2.1</w:t>
            </w:r>
          </w:p>
        </w:tc>
        <w:tc>
          <w:tcPr>
            <w:tcW w:w="2382" w:type="pct"/>
            <w:vAlign w:val="center"/>
          </w:tcPr>
          <w:p w:rsidR="007C0344" w:rsidRPr="00632FF2" w:rsidRDefault="007C0344" w:rsidP="00BB6BAA">
            <w:pPr>
              <w:spacing w:line="276" w:lineRule="auto"/>
              <w:rPr>
                <w:rFonts w:ascii="Times New Roman" w:eastAsia="Times New Roman" w:hAnsi="Times New Roman" w:cs="Times New Roman"/>
              </w:rPr>
            </w:pPr>
            <w:r w:rsidRPr="00632FF2">
              <w:rPr>
                <w:rFonts w:ascii="Times New Roman" w:eastAsia="Times New Roman" w:hAnsi="Times New Roman" w:cs="Times New Roman"/>
              </w:rPr>
              <w:t>село Старая Порубежка</w:t>
            </w:r>
          </w:p>
        </w:tc>
        <w:tc>
          <w:tcPr>
            <w:tcW w:w="624" w:type="pct"/>
            <w:vAlign w:val="center"/>
          </w:tcPr>
          <w:p w:rsidR="007C0344" w:rsidRPr="004241C3" w:rsidRDefault="007C0344" w:rsidP="00BB6BAA">
            <w:pPr>
              <w:pStyle w:val="a7"/>
              <w:spacing w:line="276" w:lineRule="auto"/>
              <w:ind w:left="0"/>
              <w:jc w:val="center"/>
              <w:rPr>
                <w:rFonts w:ascii="Times New Roman" w:hAnsi="Times New Roman" w:cs="Times New Roman"/>
              </w:rPr>
            </w:pPr>
            <w:r w:rsidRPr="004241C3">
              <w:rPr>
                <w:rFonts w:ascii="Times New Roman" w:hAnsi="Times New Roman" w:cs="Times New Roman"/>
              </w:rPr>
              <w:t>га /км</w:t>
            </w:r>
            <w:r w:rsidRPr="004241C3">
              <w:rPr>
                <w:rFonts w:ascii="Times New Roman" w:hAnsi="Times New Roman" w:cs="Times New Roman"/>
                <w:vertAlign w:val="superscript"/>
              </w:rPr>
              <w:t>2</w:t>
            </w:r>
          </w:p>
        </w:tc>
        <w:tc>
          <w:tcPr>
            <w:tcW w:w="836" w:type="pct"/>
            <w:vAlign w:val="center"/>
          </w:tcPr>
          <w:p w:rsidR="007C0344" w:rsidRPr="00B4144C" w:rsidRDefault="007C0344" w:rsidP="000C613C">
            <w:pPr>
              <w:spacing w:line="276" w:lineRule="auto"/>
              <w:jc w:val="center"/>
              <w:rPr>
                <w:rFonts w:ascii="Times New Roman" w:eastAsia="Times New Roman" w:hAnsi="Times New Roman" w:cs="Times New Roman"/>
                <w:color w:val="000000" w:themeColor="text1"/>
              </w:rPr>
            </w:pPr>
            <w:r w:rsidRPr="00B4144C">
              <w:rPr>
                <w:rFonts w:ascii="Times New Roman" w:eastAsia="Times New Roman" w:hAnsi="Times New Roman" w:cs="Times New Roman"/>
                <w:color w:val="000000" w:themeColor="text1"/>
              </w:rPr>
              <w:t>864,</w:t>
            </w:r>
            <w:r>
              <w:rPr>
                <w:rFonts w:ascii="Times New Roman" w:eastAsia="Times New Roman" w:hAnsi="Times New Roman" w:cs="Times New Roman"/>
                <w:color w:val="000000" w:themeColor="text1"/>
              </w:rPr>
              <w:t>45/8,64</w:t>
            </w:r>
          </w:p>
        </w:tc>
        <w:tc>
          <w:tcPr>
            <w:tcW w:w="783" w:type="pct"/>
            <w:vAlign w:val="center"/>
          </w:tcPr>
          <w:p w:rsidR="007C0344" w:rsidRPr="00B4144C" w:rsidRDefault="007C0344" w:rsidP="007C0344">
            <w:pPr>
              <w:spacing w:line="276" w:lineRule="auto"/>
              <w:jc w:val="center"/>
              <w:rPr>
                <w:rFonts w:ascii="Times New Roman" w:eastAsia="Times New Roman" w:hAnsi="Times New Roman" w:cs="Times New Roman"/>
                <w:color w:val="000000" w:themeColor="text1"/>
              </w:rPr>
            </w:pPr>
            <w:r w:rsidRPr="00B4144C">
              <w:rPr>
                <w:rFonts w:ascii="Times New Roman" w:eastAsia="Times New Roman" w:hAnsi="Times New Roman" w:cs="Times New Roman"/>
                <w:color w:val="000000" w:themeColor="text1"/>
              </w:rPr>
              <w:t>864,</w:t>
            </w:r>
            <w:r>
              <w:rPr>
                <w:rFonts w:ascii="Times New Roman" w:eastAsia="Times New Roman" w:hAnsi="Times New Roman" w:cs="Times New Roman"/>
                <w:color w:val="000000" w:themeColor="text1"/>
              </w:rPr>
              <w:t>45/8,64</w:t>
            </w:r>
          </w:p>
        </w:tc>
      </w:tr>
      <w:tr w:rsidR="007C0344" w:rsidRPr="004241C3" w:rsidTr="000C613C">
        <w:trPr>
          <w:trHeight w:val="339"/>
        </w:trPr>
        <w:tc>
          <w:tcPr>
            <w:tcW w:w="375" w:type="pct"/>
            <w:vAlign w:val="center"/>
          </w:tcPr>
          <w:p w:rsidR="007C0344" w:rsidRPr="004241C3" w:rsidRDefault="007C0344" w:rsidP="00BB6BAA">
            <w:pPr>
              <w:pStyle w:val="a7"/>
              <w:spacing w:line="276" w:lineRule="auto"/>
              <w:ind w:left="0"/>
              <w:jc w:val="center"/>
              <w:rPr>
                <w:rFonts w:ascii="Times New Roman" w:hAnsi="Times New Roman" w:cs="Times New Roman"/>
                <w:b/>
              </w:rPr>
            </w:pPr>
            <w:r w:rsidRPr="004241C3">
              <w:rPr>
                <w:rFonts w:ascii="Times New Roman" w:hAnsi="Times New Roman" w:cs="Times New Roman"/>
                <w:b/>
              </w:rPr>
              <w:t>2.2</w:t>
            </w:r>
          </w:p>
        </w:tc>
        <w:tc>
          <w:tcPr>
            <w:tcW w:w="2382" w:type="pct"/>
            <w:vAlign w:val="center"/>
          </w:tcPr>
          <w:p w:rsidR="007C0344" w:rsidRPr="00632FF2" w:rsidRDefault="007C0344" w:rsidP="00BB6BAA">
            <w:pPr>
              <w:spacing w:line="276" w:lineRule="auto"/>
              <w:rPr>
                <w:rFonts w:ascii="Times New Roman" w:eastAsia="Times New Roman" w:hAnsi="Times New Roman" w:cs="Times New Roman"/>
              </w:rPr>
            </w:pPr>
            <w:r w:rsidRPr="00632FF2">
              <w:rPr>
                <w:rFonts w:ascii="Times New Roman" w:eastAsia="Times New Roman" w:hAnsi="Times New Roman" w:cs="Times New Roman"/>
              </w:rPr>
              <w:t>село Камелик</w:t>
            </w:r>
          </w:p>
        </w:tc>
        <w:tc>
          <w:tcPr>
            <w:tcW w:w="624" w:type="pct"/>
            <w:vAlign w:val="center"/>
          </w:tcPr>
          <w:p w:rsidR="007C0344" w:rsidRPr="004241C3" w:rsidRDefault="007C0344" w:rsidP="00BB6BAA">
            <w:pPr>
              <w:pStyle w:val="a7"/>
              <w:spacing w:line="276" w:lineRule="auto"/>
              <w:ind w:left="0"/>
              <w:jc w:val="center"/>
              <w:rPr>
                <w:rFonts w:ascii="Times New Roman" w:hAnsi="Times New Roman" w:cs="Times New Roman"/>
              </w:rPr>
            </w:pPr>
            <w:r w:rsidRPr="004241C3">
              <w:rPr>
                <w:rFonts w:ascii="Times New Roman" w:hAnsi="Times New Roman" w:cs="Times New Roman"/>
              </w:rPr>
              <w:t>га /км</w:t>
            </w:r>
            <w:r w:rsidRPr="004241C3">
              <w:rPr>
                <w:rFonts w:ascii="Times New Roman" w:hAnsi="Times New Roman" w:cs="Times New Roman"/>
                <w:vertAlign w:val="superscript"/>
              </w:rPr>
              <w:t>2</w:t>
            </w:r>
          </w:p>
        </w:tc>
        <w:tc>
          <w:tcPr>
            <w:tcW w:w="836" w:type="pct"/>
            <w:vAlign w:val="center"/>
          </w:tcPr>
          <w:p w:rsidR="007C0344" w:rsidRPr="00B4144C" w:rsidRDefault="007C0344" w:rsidP="000C613C">
            <w:pPr>
              <w:spacing w:line="276" w:lineRule="auto"/>
              <w:jc w:val="center"/>
              <w:rPr>
                <w:rFonts w:ascii="Times New Roman" w:eastAsia="Times New Roman" w:hAnsi="Times New Roman" w:cs="Times New Roman"/>
                <w:color w:val="000000" w:themeColor="text1"/>
              </w:rPr>
            </w:pPr>
            <w:r w:rsidRPr="00B4144C">
              <w:rPr>
                <w:rFonts w:ascii="Times New Roman" w:eastAsia="Times New Roman" w:hAnsi="Times New Roman" w:cs="Times New Roman"/>
                <w:color w:val="000000" w:themeColor="text1"/>
              </w:rPr>
              <w:t>215,53</w:t>
            </w:r>
            <w:r>
              <w:rPr>
                <w:rFonts w:ascii="Times New Roman" w:eastAsia="Times New Roman" w:hAnsi="Times New Roman" w:cs="Times New Roman"/>
                <w:color w:val="000000" w:themeColor="text1"/>
              </w:rPr>
              <w:t>/2,15</w:t>
            </w:r>
          </w:p>
        </w:tc>
        <w:tc>
          <w:tcPr>
            <w:tcW w:w="783" w:type="pct"/>
            <w:vAlign w:val="center"/>
          </w:tcPr>
          <w:p w:rsidR="007C0344" w:rsidRPr="00B4144C" w:rsidRDefault="007C0344" w:rsidP="007C0344">
            <w:pPr>
              <w:spacing w:line="276" w:lineRule="auto"/>
              <w:jc w:val="center"/>
              <w:rPr>
                <w:rFonts w:ascii="Times New Roman" w:eastAsia="Times New Roman" w:hAnsi="Times New Roman" w:cs="Times New Roman"/>
                <w:color w:val="000000" w:themeColor="text1"/>
              </w:rPr>
            </w:pPr>
            <w:r w:rsidRPr="00B4144C">
              <w:rPr>
                <w:rFonts w:ascii="Times New Roman" w:eastAsia="Times New Roman" w:hAnsi="Times New Roman" w:cs="Times New Roman"/>
                <w:color w:val="000000" w:themeColor="text1"/>
              </w:rPr>
              <w:t>215,53</w:t>
            </w:r>
            <w:r>
              <w:rPr>
                <w:rFonts w:ascii="Times New Roman" w:eastAsia="Times New Roman" w:hAnsi="Times New Roman" w:cs="Times New Roman"/>
                <w:color w:val="000000" w:themeColor="text1"/>
              </w:rPr>
              <w:t>/2,15</w:t>
            </w:r>
          </w:p>
        </w:tc>
      </w:tr>
      <w:tr w:rsidR="007C0344" w:rsidRPr="004241C3" w:rsidTr="0054199D">
        <w:tc>
          <w:tcPr>
            <w:tcW w:w="375" w:type="pct"/>
            <w:vAlign w:val="center"/>
          </w:tcPr>
          <w:p w:rsidR="007C0344" w:rsidRPr="004241C3" w:rsidRDefault="007C0344" w:rsidP="00BB6BAA">
            <w:pPr>
              <w:pStyle w:val="a7"/>
              <w:spacing w:line="276" w:lineRule="auto"/>
              <w:ind w:left="0"/>
              <w:jc w:val="center"/>
              <w:rPr>
                <w:rFonts w:ascii="Times New Roman" w:hAnsi="Times New Roman" w:cs="Times New Roman"/>
                <w:b/>
              </w:rPr>
            </w:pPr>
            <w:r w:rsidRPr="004241C3">
              <w:rPr>
                <w:rFonts w:ascii="Times New Roman" w:hAnsi="Times New Roman" w:cs="Times New Roman"/>
                <w:b/>
              </w:rPr>
              <w:t>2.3</w:t>
            </w:r>
          </w:p>
        </w:tc>
        <w:tc>
          <w:tcPr>
            <w:tcW w:w="2382" w:type="pct"/>
            <w:vAlign w:val="center"/>
          </w:tcPr>
          <w:p w:rsidR="007C0344" w:rsidRPr="00632FF2" w:rsidRDefault="007C0344" w:rsidP="00BB6BAA">
            <w:pPr>
              <w:spacing w:line="276" w:lineRule="auto"/>
              <w:rPr>
                <w:rFonts w:ascii="Times New Roman" w:eastAsia="Times New Roman" w:hAnsi="Times New Roman" w:cs="Times New Roman"/>
              </w:rPr>
            </w:pPr>
            <w:r w:rsidRPr="00632FF2">
              <w:rPr>
                <w:rFonts w:ascii="Times New Roman" w:eastAsia="Times New Roman" w:hAnsi="Times New Roman" w:cs="Times New Roman"/>
              </w:rPr>
              <w:t>поселок Орошаемый</w:t>
            </w:r>
          </w:p>
        </w:tc>
        <w:tc>
          <w:tcPr>
            <w:tcW w:w="624" w:type="pct"/>
            <w:vAlign w:val="center"/>
          </w:tcPr>
          <w:p w:rsidR="007C0344" w:rsidRPr="003649E1" w:rsidRDefault="007C0344" w:rsidP="00BB6BAA">
            <w:pPr>
              <w:pStyle w:val="a7"/>
              <w:spacing w:line="276" w:lineRule="auto"/>
              <w:ind w:left="0"/>
              <w:jc w:val="center"/>
              <w:rPr>
                <w:rFonts w:ascii="Times New Roman" w:hAnsi="Times New Roman" w:cs="Times New Roman"/>
              </w:rPr>
            </w:pPr>
            <w:r w:rsidRPr="003649E1">
              <w:rPr>
                <w:rFonts w:ascii="Times New Roman" w:hAnsi="Times New Roman" w:cs="Times New Roman"/>
              </w:rPr>
              <w:t>га /км</w:t>
            </w:r>
            <w:r w:rsidRPr="003649E1">
              <w:rPr>
                <w:rFonts w:ascii="Times New Roman" w:hAnsi="Times New Roman" w:cs="Times New Roman"/>
                <w:vertAlign w:val="superscript"/>
              </w:rPr>
              <w:t>2</w:t>
            </w:r>
          </w:p>
        </w:tc>
        <w:tc>
          <w:tcPr>
            <w:tcW w:w="836" w:type="pct"/>
            <w:vAlign w:val="center"/>
          </w:tcPr>
          <w:p w:rsidR="007C0344" w:rsidRPr="003649E1" w:rsidRDefault="007C0344" w:rsidP="005E1D33">
            <w:pPr>
              <w:spacing w:line="276" w:lineRule="auto"/>
              <w:jc w:val="center"/>
              <w:rPr>
                <w:rFonts w:ascii="Times New Roman" w:eastAsia="Times New Roman" w:hAnsi="Times New Roman" w:cs="Times New Roman"/>
                <w:color w:val="000000" w:themeColor="text1"/>
              </w:rPr>
            </w:pPr>
            <w:r w:rsidRPr="003649E1">
              <w:rPr>
                <w:rFonts w:ascii="Times New Roman" w:eastAsia="Times New Roman" w:hAnsi="Times New Roman" w:cs="Times New Roman"/>
                <w:color w:val="000000" w:themeColor="text1"/>
              </w:rPr>
              <w:t>65,6/0,7</w:t>
            </w:r>
          </w:p>
        </w:tc>
        <w:tc>
          <w:tcPr>
            <w:tcW w:w="783" w:type="pct"/>
            <w:vAlign w:val="center"/>
          </w:tcPr>
          <w:p w:rsidR="007C0344" w:rsidRPr="003649E1" w:rsidRDefault="007C0344" w:rsidP="007C0344">
            <w:pPr>
              <w:spacing w:line="276" w:lineRule="auto"/>
              <w:jc w:val="center"/>
              <w:rPr>
                <w:rFonts w:ascii="Times New Roman" w:eastAsia="Times New Roman" w:hAnsi="Times New Roman" w:cs="Times New Roman"/>
                <w:color w:val="000000" w:themeColor="text1"/>
              </w:rPr>
            </w:pPr>
            <w:r w:rsidRPr="003649E1">
              <w:rPr>
                <w:rFonts w:ascii="Times New Roman" w:eastAsia="Times New Roman" w:hAnsi="Times New Roman" w:cs="Times New Roman"/>
                <w:color w:val="000000" w:themeColor="text1"/>
              </w:rPr>
              <w:t>65,6/0,7</w:t>
            </w:r>
          </w:p>
        </w:tc>
      </w:tr>
      <w:tr w:rsidR="007C0344" w:rsidRPr="004241C3" w:rsidTr="0054199D">
        <w:tc>
          <w:tcPr>
            <w:tcW w:w="375" w:type="pct"/>
            <w:vAlign w:val="center"/>
          </w:tcPr>
          <w:p w:rsidR="007C0344" w:rsidRPr="004241C3" w:rsidRDefault="007C0344" w:rsidP="00BB6BAA">
            <w:pPr>
              <w:pStyle w:val="a7"/>
              <w:spacing w:line="276" w:lineRule="auto"/>
              <w:ind w:left="0"/>
              <w:jc w:val="center"/>
              <w:rPr>
                <w:rFonts w:ascii="Times New Roman" w:hAnsi="Times New Roman" w:cs="Times New Roman"/>
                <w:b/>
              </w:rPr>
            </w:pPr>
            <w:r w:rsidRPr="004241C3">
              <w:rPr>
                <w:rFonts w:ascii="Times New Roman" w:hAnsi="Times New Roman" w:cs="Times New Roman"/>
                <w:b/>
              </w:rPr>
              <w:t>2.4</w:t>
            </w:r>
          </w:p>
        </w:tc>
        <w:tc>
          <w:tcPr>
            <w:tcW w:w="2382" w:type="pct"/>
            <w:vAlign w:val="center"/>
          </w:tcPr>
          <w:p w:rsidR="007C0344" w:rsidRPr="00632FF2" w:rsidRDefault="007C0344" w:rsidP="00BB6BAA">
            <w:pPr>
              <w:spacing w:line="276" w:lineRule="auto"/>
              <w:rPr>
                <w:rFonts w:ascii="Times New Roman" w:eastAsia="Times New Roman" w:hAnsi="Times New Roman" w:cs="Times New Roman"/>
              </w:rPr>
            </w:pPr>
            <w:r w:rsidRPr="00632FF2">
              <w:rPr>
                <w:rFonts w:ascii="Times New Roman" w:eastAsia="Times New Roman" w:hAnsi="Times New Roman" w:cs="Times New Roman"/>
              </w:rPr>
              <w:t>поселок Степной</w:t>
            </w:r>
          </w:p>
        </w:tc>
        <w:tc>
          <w:tcPr>
            <w:tcW w:w="624" w:type="pct"/>
            <w:vAlign w:val="center"/>
          </w:tcPr>
          <w:p w:rsidR="007C0344" w:rsidRPr="003649E1" w:rsidRDefault="007C0344" w:rsidP="00BB6BAA">
            <w:pPr>
              <w:pStyle w:val="a7"/>
              <w:spacing w:line="276" w:lineRule="auto"/>
              <w:ind w:left="0"/>
              <w:jc w:val="center"/>
              <w:rPr>
                <w:rFonts w:ascii="Times New Roman" w:hAnsi="Times New Roman" w:cs="Times New Roman"/>
              </w:rPr>
            </w:pPr>
            <w:r w:rsidRPr="003649E1">
              <w:rPr>
                <w:rFonts w:ascii="Times New Roman" w:hAnsi="Times New Roman" w:cs="Times New Roman"/>
              </w:rPr>
              <w:t>га /км</w:t>
            </w:r>
            <w:r w:rsidRPr="003649E1">
              <w:rPr>
                <w:rFonts w:ascii="Times New Roman" w:hAnsi="Times New Roman" w:cs="Times New Roman"/>
                <w:vertAlign w:val="superscript"/>
              </w:rPr>
              <w:t>2</w:t>
            </w:r>
          </w:p>
        </w:tc>
        <w:tc>
          <w:tcPr>
            <w:tcW w:w="836" w:type="pct"/>
            <w:vAlign w:val="center"/>
          </w:tcPr>
          <w:p w:rsidR="007C0344" w:rsidRPr="003649E1" w:rsidRDefault="007C0344" w:rsidP="003649E1">
            <w:pPr>
              <w:spacing w:line="276" w:lineRule="auto"/>
              <w:jc w:val="center"/>
              <w:rPr>
                <w:rFonts w:ascii="Times New Roman" w:eastAsia="Times New Roman" w:hAnsi="Times New Roman" w:cs="Times New Roman"/>
                <w:color w:val="000000" w:themeColor="text1"/>
              </w:rPr>
            </w:pPr>
            <w:r w:rsidRPr="003649E1">
              <w:rPr>
                <w:rFonts w:ascii="Times New Roman" w:eastAsia="Times New Roman" w:hAnsi="Times New Roman" w:cs="Times New Roman"/>
                <w:color w:val="000000" w:themeColor="text1"/>
              </w:rPr>
              <w:t>60,7</w:t>
            </w:r>
            <w:r w:rsidR="003649E1" w:rsidRPr="003649E1">
              <w:rPr>
                <w:rFonts w:ascii="Times New Roman" w:eastAsia="Times New Roman" w:hAnsi="Times New Roman" w:cs="Times New Roman"/>
                <w:color w:val="000000" w:themeColor="text1"/>
              </w:rPr>
              <w:t>4</w:t>
            </w:r>
            <w:r w:rsidRPr="003649E1">
              <w:rPr>
                <w:rFonts w:ascii="Times New Roman" w:eastAsia="Times New Roman" w:hAnsi="Times New Roman" w:cs="Times New Roman"/>
                <w:color w:val="000000" w:themeColor="text1"/>
              </w:rPr>
              <w:t>/0,6</w:t>
            </w:r>
          </w:p>
        </w:tc>
        <w:tc>
          <w:tcPr>
            <w:tcW w:w="783" w:type="pct"/>
            <w:vAlign w:val="center"/>
          </w:tcPr>
          <w:p w:rsidR="007C0344" w:rsidRPr="003649E1" w:rsidRDefault="007C0344" w:rsidP="003649E1">
            <w:pPr>
              <w:spacing w:line="276" w:lineRule="auto"/>
              <w:jc w:val="center"/>
              <w:rPr>
                <w:rFonts w:ascii="Times New Roman" w:eastAsia="Times New Roman" w:hAnsi="Times New Roman" w:cs="Times New Roman"/>
                <w:color w:val="000000" w:themeColor="text1"/>
              </w:rPr>
            </w:pPr>
            <w:r w:rsidRPr="003649E1">
              <w:rPr>
                <w:rFonts w:ascii="Times New Roman" w:eastAsia="Times New Roman" w:hAnsi="Times New Roman" w:cs="Times New Roman"/>
                <w:color w:val="000000" w:themeColor="text1"/>
              </w:rPr>
              <w:t>60,7</w:t>
            </w:r>
            <w:r w:rsidR="003649E1" w:rsidRPr="003649E1">
              <w:rPr>
                <w:rFonts w:ascii="Times New Roman" w:eastAsia="Times New Roman" w:hAnsi="Times New Roman" w:cs="Times New Roman"/>
                <w:color w:val="000000" w:themeColor="text1"/>
              </w:rPr>
              <w:t>4</w:t>
            </w:r>
            <w:r w:rsidRPr="003649E1">
              <w:rPr>
                <w:rFonts w:ascii="Times New Roman" w:eastAsia="Times New Roman" w:hAnsi="Times New Roman" w:cs="Times New Roman"/>
                <w:color w:val="000000" w:themeColor="text1"/>
              </w:rPr>
              <w:t>/0,6</w:t>
            </w:r>
          </w:p>
        </w:tc>
      </w:tr>
      <w:tr w:rsidR="008A53AD" w:rsidRPr="004241C3" w:rsidTr="0054199D">
        <w:tc>
          <w:tcPr>
            <w:tcW w:w="375" w:type="pct"/>
            <w:vAlign w:val="center"/>
          </w:tcPr>
          <w:p w:rsidR="008A53AD" w:rsidRPr="004241C3" w:rsidRDefault="008A53AD" w:rsidP="00BB6BAA">
            <w:pPr>
              <w:pStyle w:val="a7"/>
              <w:spacing w:line="276" w:lineRule="auto"/>
              <w:ind w:left="0"/>
              <w:jc w:val="center"/>
              <w:rPr>
                <w:rFonts w:ascii="Times New Roman" w:hAnsi="Times New Roman" w:cs="Times New Roman"/>
                <w:b/>
              </w:rPr>
            </w:pPr>
            <w:r w:rsidRPr="004241C3">
              <w:rPr>
                <w:rFonts w:ascii="Times New Roman" w:hAnsi="Times New Roman" w:cs="Times New Roman"/>
                <w:b/>
              </w:rPr>
              <w:t>3</w:t>
            </w:r>
          </w:p>
        </w:tc>
        <w:tc>
          <w:tcPr>
            <w:tcW w:w="2382" w:type="pct"/>
            <w:vAlign w:val="center"/>
          </w:tcPr>
          <w:p w:rsidR="008A53AD" w:rsidRPr="004241C3" w:rsidRDefault="008A53AD" w:rsidP="00BB6BAA">
            <w:pPr>
              <w:pStyle w:val="a7"/>
              <w:spacing w:line="276" w:lineRule="auto"/>
              <w:ind w:left="0"/>
              <w:rPr>
                <w:rFonts w:ascii="Times New Roman" w:hAnsi="Times New Roman" w:cs="Times New Roman"/>
                <w:b/>
              </w:rPr>
            </w:pPr>
            <w:r w:rsidRPr="004241C3">
              <w:rPr>
                <w:rFonts w:ascii="Times New Roman" w:hAnsi="Times New Roman" w:cs="Times New Roman"/>
                <w:b/>
              </w:rPr>
              <w:t>Баланс территорий*</w:t>
            </w:r>
          </w:p>
        </w:tc>
        <w:tc>
          <w:tcPr>
            <w:tcW w:w="624" w:type="pct"/>
            <w:vAlign w:val="center"/>
          </w:tcPr>
          <w:p w:rsidR="008A53AD" w:rsidRPr="003649E1" w:rsidRDefault="008A53AD" w:rsidP="00BB6BAA">
            <w:pPr>
              <w:pStyle w:val="a7"/>
              <w:spacing w:line="276" w:lineRule="auto"/>
              <w:ind w:left="0"/>
              <w:jc w:val="center"/>
              <w:rPr>
                <w:rFonts w:ascii="Times New Roman" w:hAnsi="Times New Roman" w:cs="Times New Roman"/>
                <w:b/>
              </w:rPr>
            </w:pPr>
          </w:p>
        </w:tc>
        <w:tc>
          <w:tcPr>
            <w:tcW w:w="836" w:type="pct"/>
            <w:vAlign w:val="center"/>
          </w:tcPr>
          <w:p w:rsidR="008A53AD" w:rsidRPr="003649E1" w:rsidRDefault="008A53AD" w:rsidP="00BB6BAA">
            <w:pPr>
              <w:spacing w:line="276" w:lineRule="auto"/>
              <w:jc w:val="center"/>
              <w:rPr>
                <w:rFonts w:ascii="Times New Roman" w:eastAsia="Times New Roman" w:hAnsi="Times New Roman" w:cs="Times New Roman"/>
                <w:color w:val="000000" w:themeColor="text1"/>
              </w:rPr>
            </w:pPr>
          </w:p>
        </w:tc>
        <w:tc>
          <w:tcPr>
            <w:tcW w:w="783" w:type="pct"/>
            <w:vAlign w:val="center"/>
          </w:tcPr>
          <w:p w:rsidR="008A53AD" w:rsidRPr="003649E1" w:rsidRDefault="008A53AD" w:rsidP="008A53AD">
            <w:pPr>
              <w:spacing w:line="276" w:lineRule="auto"/>
              <w:jc w:val="center"/>
              <w:rPr>
                <w:rFonts w:ascii="Times New Roman" w:eastAsia="Times New Roman" w:hAnsi="Times New Roman" w:cs="Times New Roman"/>
                <w:color w:val="000000" w:themeColor="text1"/>
              </w:rPr>
            </w:pPr>
          </w:p>
        </w:tc>
      </w:tr>
      <w:tr w:rsidR="007C0344" w:rsidRPr="004241C3" w:rsidTr="0054199D">
        <w:tc>
          <w:tcPr>
            <w:tcW w:w="375" w:type="pct"/>
            <w:vAlign w:val="center"/>
          </w:tcPr>
          <w:p w:rsidR="007C0344" w:rsidRPr="005461A8" w:rsidRDefault="007C0344" w:rsidP="00BB6BAA">
            <w:pPr>
              <w:spacing w:line="276" w:lineRule="auto"/>
              <w:jc w:val="center"/>
              <w:rPr>
                <w:rFonts w:ascii="Times New Roman" w:hAnsi="Times New Roman" w:cs="Times New Roman"/>
                <w:b/>
              </w:rPr>
            </w:pPr>
            <w:r w:rsidRPr="005461A8">
              <w:rPr>
                <w:rFonts w:ascii="Times New Roman" w:hAnsi="Times New Roman" w:cs="Times New Roman"/>
                <w:b/>
              </w:rPr>
              <w:t>а)</w:t>
            </w:r>
          </w:p>
        </w:tc>
        <w:tc>
          <w:tcPr>
            <w:tcW w:w="2382" w:type="pct"/>
            <w:vAlign w:val="bottom"/>
          </w:tcPr>
          <w:p w:rsidR="007C0344" w:rsidRPr="005461A8" w:rsidRDefault="007C0344" w:rsidP="00BB6BAA">
            <w:pPr>
              <w:pStyle w:val="a7"/>
              <w:spacing w:line="276" w:lineRule="auto"/>
              <w:ind w:left="0"/>
              <w:rPr>
                <w:rFonts w:ascii="Times New Roman" w:hAnsi="Times New Roman" w:cs="Times New Roman"/>
                <w:b/>
              </w:rPr>
            </w:pPr>
            <w:r w:rsidRPr="005461A8">
              <w:rPr>
                <w:rFonts w:ascii="Times New Roman" w:hAnsi="Times New Roman" w:cs="Times New Roman"/>
                <w:b/>
              </w:rPr>
              <w:t>Земли населенных пунктов</w:t>
            </w:r>
          </w:p>
        </w:tc>
        <w:tc>
          <w:tcPr>
            <w:tcW w:w="624" w:type="pct"/>
          </w:tcPr>
          <w:p w:rsidR="007C0344" w:rsidRPr="003649E1" w:rsidRDefault="007C0344" w:rsidP="00BB6BAA">
            <w:pPr>
              <w:spacing w:line="276" w:lineRule="auto"/>
              <w:jc w:val="center"/>
            </w:pPr>
            <w:r w:rsidRPr="003649E1">
              <w:rPr>
                <w:rFonts w:ascii="Times New Roman" w:hAnsi="Times New Roman" w:cs="Times New Roman"/>
                <w:b/>
              </w:rPr>
              <w:t>га</w:t>
            </w:r>
          </w:p>
        </w:tc>
        <w:tc>
          <w:tcPr>
            <w:tcW w:w="836" w:type="pct"/>
            <w:vAlign w:val="center"/>
          </w:tcPr>
          <w:p w:rsidR="007C0344" w:rsidRPr="003649E1" w:rsidRDefault="007C0344" w:rsidP="00073FB0">
            <w:pPr>
              <w:spacing w:line="276" w:lineRule="auto"/>
              <w:jc w:val="center"/>
              <w:rPr>
                <w:rFonts w:ascii="Times New Roman" w:eastAsia="Times New Roman" w:hAnsi="Times New Roman" w:cs="Times New Roman"/>
                <w:b/>
              </w:rPr>
            </w:pPr>
            <w:r w:rsidRPr="003649E1">
              <w:rPr>
                <w:rFonts w:ascii="Times New Roman" w:eastAsia="Times New Roman" w:hAnsi="Times New Roman" w:cs="Times New Roman"/>
                <w:b/>
                <w:lang w:val="en-US"/>
              </w:rPr>
              <w:t>12</w:t>
            </w:r>
            <w:r w:rsidRPr="003649E1">
              <w:rPr>
                <w:rFonts w:ascii="Times New Roman" w:eastAsia="Times New Roman" w:hAnsi="Times New Roman" w:cs="Times New Roman"/>
                <w:b/>
              </w:rPr>
              <w:t>06,32</w:t>
            </w:r>
          </w:p>
        </w:tc>
        <w:tc>
          <w:tcPr>
            <w:tcW w:w="783" w:type="pct"/>
            <w:vAlign w:val="center"/>
          </w:tcPr>
          <w:p w:rsidR="007C0344" w:rsidRPr="003649E1" w:rsidRDefault="007C0344" w:rsidP="007C0344">
            <w:pPr>
              <w:spacing w:line="276" w:lineRule="auto"/>
              <w:jc w:val="center"/>
              <w:rPr>
                <w:rFonts w:ascii="Times New Roman" w:eastAsia="Times New Roman" w:hAnsi="Times New Roman" w:cs="Times New Roman"/>
                <w:b/>
              </w:rPr>
            </w:pPr>
            <w:r w:rsidRPr="003649E1">
              <w:rPr>
                <w:rFonts w:ascii="Times New Roman" w:eastAsia="Times New Roman" w:hAnsi="Times New Roman" w:cs="Times New Roman"/>
                <w:b/>
                <w:lang w:val="en-US"/>
              </w:rPr>
              <w:t>12</w:t>
            </w:r>
            <w:r w:rsidRPr="003649E1">
              <w:rPr>
                <w:rFonts w:ascii="Times New Roman" w:eastAsia="Times New Roman" w:hAnsi="Times New Roman" w:cs="Times New Roman"/>
                <w:b/>
              </w:rPr>
              <w:t>06,32</w:t>
            </w:r>
          </w:p>
        </w:tc>
      </w:tr>
      <w:tr w:rsidR="007C0344" w:rsidRPr="004241C3" w:rsidTr="0054199D">
        <w:tc>
          <w:tcPr>
            <w:tcW w:w="375" w:type="pct"/>
            <w:vAlign w:val="center"/>
          </w:tcPr>
          <w:p w:rsidR="007C0344" w:rsidRPr="005461A8" w:rsidRDefault="007C0344" w:rsidP="00BB6BAA">
            <w:pPr>
              <w:spacing w:line="276" w:lineRule="auto"/>
              <w:jc w:val="center"/>
              <w:rPr>
                <w:rFonts w:ascii="Times New Roman" w:hAnsi="Times New Roman" w:cs="Times New Roman"/>
                <w:b/>
              </w:rPr>
            </w:pPr>
            <w:r w:rsidRPr="005461A8">
              <w:rPr>
                <w:rFonts w:ascii="Times New Roman" w:hAnsi="Times New Roman" w:cs="Times New Roman"/>
                <w:b/>
              </w:rPr>
              <w:t>б)</w:t>
            </w:r>
          </w:p>
        </w:tc>
        <w:tc>
          <w:tcPr>
            <w:tcW w:w="2382" w:type="pct"/>
            <w:vAlign w:val="bottom"/>
          </w:tcPr>
          <w:p w:rsidR="007C0344" w:rsidRPr="005461A8" w:rsidRDefault="007C0344" w:rsidP="00BB6BAA">
            <w:pPr>
              <w:pStyle w:val="a7"/>
              <w:spacing w:line="276" w:lineRule="auto"/>
              <w:ind w:left="0"/>
              <w:rPr>
                <w:rFonts w:ascii="Times New Roman" w:hAnsi="Times New Roman" w:cs="Times New Roman"/>
                <w:b/>
              </w:rPr>
            </w:pPr>
            <w:r w:rsidRPr="005461A8">
              <w:rPr>
                <w:rFonts w:ascii="Times New Roman" w:hAnsi="Times New Roman" w:cs="Times New Roman"/>
                <w:b/>
              </w:rPr>
              <w:t>Земли сельскохозяйственного назначения</w:t>
            </w:r>
          </w:p>
        </w:tc>
        <w:tc>
          <w:tcPr>
            <w:tcW w:w="624" w:type="pct"/>
          </w:tcPr>
          <w:p w:rsidR="007C0344" w:rsidRPr="003649E1" w:rsidRDefault="007C0344" w:rsidP="00BB6BAA">
            <w:pPr>
              <w:spacing w:line="276" w:lineRule="auto"/>
              <w:jc w:val="center"/>
            </w:pPr>
            <w:r w:rsidRPr="003649E1">
              <w:rPr>
                <w:rFonts w:ascii="Times New Roman" w:hAnsi="Times New Roman" w:cs="Times New Roman"/>
                <w:b/>
              </w:rPr>
              <w:t>га</w:t>
            </w:r>
          </w:p>
        </w:tc>
        <w:tc>
          <w:tcPr>
            <w:tcW w:w="836" w:type="pct"/>
            <w:vAlign w:val="center"/>
          </w:tcPr>
          <w:p w:rsidR="007C0344" w:rsidRPr="003649E1" w:rsidRDefault="007C0344" w:rsidP="007C0344">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 xml:space="preserve">44943,59 </w:t>
            </w:r>
          </w:p>
        </w:tc>
        <w:tc>
          <w:tcPr>
            <w:tcW w:w="783" w:type="pct"/>
            <w:vAlign w:val="center"/>
          </w:tcPr>
          <w:p w:rsidR="007C0344" w:rsidRPr="003649E1" w:rsidRDefault="007C0344" w:rsidP="007C0344">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 xml:space="preserve">44943,59 </w:t>
            </w:r>
          </w:p>
        </w:tc>
      </w:tr>
      <w:tr w:rsidR="007C0344" w:rsidRPr="004241C3" w:rsidTr="0054199D">
        <w:tc>
          <w:tcPr>
            <w:tcW w:w="375" w:type="pct"/>
            <w:vAlign w:val="center"/>
          </w:tcPr>
          <w:p w:rsidR="007C0344" w:rsidRPr="005461A8" w:rsidRDefault="007C0344" w:rsidP="00BB6BAA">
            <w:pPr>
              <w:spacing w:line="276" w:lineRule="auto"/>
              <w:jc w:val="center"/>
              <w:rPr>
                <w:rFonts w:ascii="Times New Roman" w:hAnsi="Times New Roman" w:cs="Times New Roman"/>
                <w:b/>
              </w:rPr>
            </w:pPr>
            <w:r w:rsidRPr="005461A8">
              <w:rPr>
                <w:rFonts w:ascii="Times New Roman" w:hAnsi="Times New Roman" w:cs="Times New Roman"/>
                <w:b/>
              </w:rPr>
              <w:t>в)</w:t>
            </w:r>
          </w:p>
        </w:tc>
        <w:tc>
          <w:tcPr>
            <w:tcW w:w="2382" w:type="pct"/>
            <w:vAlign w:val="bottom"/>
          </w:tcPr>
          <w:p w:rsidR="007C0344" w:rsidRPr="005461A8" w:rsidRDefault="007C0344" w:rsidP="00BB6BAA">
            <w:pPr>
              <w:pStyle w:val="a7"/>
              <w:spacing w:line="276" w:lineRule="auto"/>
              <w:ind w:left="0"/>
              <w:rPr>
                <w:rFonts w:ascii="Times New Roman" w:hAnsi="Times New Roman" w:cs="Times New Roman"/>
                <w:b/>
              </w:rPr>
            </w:pPr>
            <w:r w:rsidRPr="005461A8">
              <w:rPr>
                <w:rFonts w:ascii="Times New Roman" w:hAnsi="Times New Roman" w:cs="Times New Roman"/>
                <w:b/>
              </w:rPr>
              <w:t>Земли промышленности</w:t>
            </w:r>
          </w:p>
        </w:tc>
        <w:tc>
          <w:tcPr>
            <w:tcW w:w="624" w:type="pct"/>
          </w:tcPr>
          <w:p w:rsidR="007C0344" w:rsidRPr="003649E1" w:rsidRDefault="007C0344" w:rsidP="00BB6BAA">
            <w:pPr>
              <w:spacing w:line="276" w:lineRule="auto"/>
              <w:jc w:val="center"/>
            </w:pPr>
            <w:r w:rsidRPr="003649E1">
              <w:rPr>
                <w:rFonts w:ascii="Times New Roman" w:hAnsi="Times New Roman" w:cs="Times New Roman"/>
                <w:b/>
              </w:rPr>
              <w:t>га</w:t>
            </w:r>
          </w:p>
        </w:tc>
        <w:tc>
          <w:tcPr>
            <w:tcW w:w="836" w:type="pct"/>
            <w:vAlign w:val="center"/>
          </w:tcPr>
          <w:p w:rsidR="007C0344" w:rsidRPr="003649E1" w:rsidRDefault="007C0344" w:rsidP="00F81C09">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104,53</w:t>
            </w:r>
          </w:p>
        </w:tc>
        <w:tc>
          <w:tcPr>
            <w:tcW w:w="783" w:type="pct"/>
            <w:vAlign w:val="center"/>
          </w:tcPr>
          <w:p w:rsidR="007C0344" w:rsidRPr="003649E1" w:rsidRDefault="007C0344" w:rsidP="007C0344">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104,53</w:t>
            </w:r>
          </w:p>
        </w:tc>
      </w:tr>
      <w:tr w:rsidR="007C0344" w:rsidRPr="004241C3" w:rsidTr="0054199D">
        <w:tc>
          <w:tcPr>
            <w:tcW w:w="375" w:type="pct"/>
            <w:vAlign w:val="center"/>
          </w:tcPr>
          <w:p w:rsidR="007C0344" w:rsidRPr="005461A8" w:rsidRDefault="007C0344" w:rsidP="00BB6BAA">
            <w:pPr>
              <w:spacing w:line="276" w:lineRule="auto"/>
              <w:jc w:val="center"/>
              <w:rPr>
                <w:rFonts w:ascii="Times New Roman" w:hAnsi="Times New Roman" w:cs="Times New Roman"/>
                <w:b/>
              </w:rPr>
            </w:pPr>
            <w:r>
              <w:rPr>
                <w:rFonts w:ascii="Times New Roman" w:hAnsi="Times New Roman" w:cs="Times New Roman"/>
                <w:b/>
              </w:rPr>
              <w:t>г</w:t>
            </w:r>
            <w:r w:rsidRPr="005461A8">
              <w:rPr>
                <w:rFonts w:ascii="Times New Roman" w:hAnsi="Times New Roman" w:cs="Times New Roman"/>
                <w:b/>
              </w:rPr>
              <w:t>)</w:t>
            </w:r>
          </w:p>
        </w:tc>
        <w:tc>
          <w:tcPr>
            <w:tcW w:w="2382" w:type="pct"/>
            <w:vAlign w:val="bottom"/>
          </w:tcPr>
          <w:p w:rsidR="007C0344" w:rsidRPr="005461A8" w:rsidRDefault="007C0344" w:rsidP="00BB6BAA">
            <w:pPr>
              <w:pStyle w:val="a7"/>
              <w:spacing w:line="276" w:lineRule="auto"/>
              <w:ind w:left="0"/>
              <w:rPr>
                <w:rFonts w:ascii="Calibri" w:hAnsi="Calibri" w:cs="Calibri"/>
                <w:color w:val="000000"/>
              </w:rPr>
            </w:pPr>
            <w:r w:rsidRPr="005461A8">
              <w:rPr>
                <w:rFonts w:ascii="Times New Roman" w:hAnsi="Times New Roman" w:cs="Times New Roman"/>
                <w:b/>
              </w:rPr>
              <w:t>Земли лесного фонда</w:t>
            </w:r>
          </w:p>
        </w:tc>
        <w:tc>
          <w:tcPr>
            <w:tcW w:w="624" w:type="pct"/>
          </w:tcPr>
          <w:p w:rsidR="007C0344" w:rsidRPr="003649E1" w:rsidRDefault="007C0344" w:rsidP="00BB6BAA">
            <w:pPr>
              <w:spacing w:line="276" w:lineRule="auto"/>
              <w:jc w:val="center"/>
            </w:pPr>
            <w:r w:rsidRPr="003649E1">
              <w:rPr>
                <w:rFonts w:ascii="Times New Roman" w:hAnsi="Times New Roman" w:cs="Times New Roman"/>
                <w:b/>
              </w:rPr>
              <w:t>га</w:t>
            </w:r>
          </w:p>
        </w:tc>
        <w:tc>
          <w:tcPr>
            <w:tcW w:w="836" w:type="pct"/>
            <w:vAlign w:val="center"/>
          </w:tcPr>
          <w:p w:rsidR="007C0344" w:rsidRPr="003649E1" w:rsidRDefault="007C0344" w:rsidP="00BB6BAA">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2426,97</w:t>
            </w:r>
          </w:p>
        </w:tc>
        <w:tc>
          <w:tcPr>
            <w:tcW w:w="783" w:type="pct"/>
            <w:vAlign w:val="center"/>
          </w:tcPr>
          <w:p w:rsidR="007C0344" w:rsidRPr="003649E1" w:rsidRDefault="007C0344" w:rsidP="007C0344">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2426,97</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rPr>
            </w:pPr>
            <w:r w:rsidRPr="004241C3">
              <w:rPr>
                <w:rFonts w:ascii="Times New Roman" w:eastAsia="Times New Roman" w:hAnsi="Times New Roman" w:cs="Times New Roman"/>
                <w:b/>
              </w:rPr>
              <w:t>3.1</w:t>
            </w:r>
          </w:p>
        </w:tc>
        <w:tc>
          <w:tcPr>
            <w:tcW w:w="2382" w:type="pct"/>
            <w:vAlign w:val="center"/>
          </w:tcPr>
          <w:p w:rsidR="008A53AD" w:rsidRPr="00224CA6" w:rsidRDefault="008A53AD" w:rsidP="00BB6BAA">
            <w:pPr>
              <w:spacing w:line="276" w:lineRule="auto"/>
              <w:rPr>
                <w:rFonts w:ascii="Times New Roman" w:eastAsia="Times New Roman" w:hAnsi="Times New Roman" w:cs="Times New Roman"/>
                <w:b/>
                <w:i/>
              </w:rPr>
            </w:pPr>
            <w:r w:rsidRPr="00224CA6">
              <w:rPr>
                <w:rFonts w:ascii="Times New Roman" w:eastAsia="Times New Roman" w:hAnsi="Times New Roman" w:cs="Times New Roman"/>
                <w:b/>
                <w:i/>
              </w:rPr>
              <w:t>Жилые зоны, в том числе</w:t>
            </w:r>
          </w:p>
        </w:tc>
        <w:tc>
          <w:tcPr>
            <w:tcW w:w="624" w:type="pct"/>
            <w:vAlign w:val="center"/>
          </w:tcPr>
          <w:p w:rsidR="008A53AD" w:rsidRPr="003649E1" w:rsidRDefault="008A53AD" w:rsidP="00BB6BAA">
            <w:pPr>
              <w:spacing w:line="276" w:lineRule="auto"/>
              <w:jc w:val="center"/>
              <w:rPr>
                <w:b/>
              </w:rPr>
            </w:pPr>
            <w:r w:rsidRPr="003649E1">
              <w:rPr>
                <w:rFonts w:ascii="Times New Roman" w:hAnsi="Times New Roman" w:cs="Times New Roman"/>
                <w:b/>
              </w:rPr>
              <w:t>га / %</w:t>
            </w:r>
          </w:p>
        </w:tc>
        <w:tc>
          <w:tcPr>
            <w:tcW w:w="836" w:type="pct"/>
            <w:vAlign w:val="center"/>
          </w:tcPr>
          <w:p w:rsidR="008A53AD" w:rsidRPr="003649E1" w:rsidRDefault="008A53AD" w:rsidP="00BB6BAA">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430,6</w:t>
            </w:r>
            <w:r w:rsidRPr="003649E1">
              <w:rPr>
                <w:rFonts w:ascii="Times New Roman" w:eastAsia="Times New Roman" w:hAnsi="Times New Roman" w:cs="Times New Roman"/>
                <w:b/>
                <w:color w:val="000000" w:themeColor="text1"/>
                <w:lang w:val="en-US"/>
              </w:rPr>
              <w:t>1</w:t>
            </w:r>
            <w:r w:rsidRPr="003649E1">
              <w:rPr>
                <w:rFonts w:ascii="Times New Roman" w:eastAsia="Times New Roman" w:hAnsi="Times New Roman" w:cs="Times New Roman"/>
                <w:b/>
                <w:color w:val="000000" w:themeColor="text1"/>
              </w:rPr>
              <w:t>/0,88</w:t>
            </w:r>
          </w:p>
        </w:tc>
        <w:tc>
          <w:tcPr>
            <w:tcW w:w="783" w:type="pct"/>
            <w:vAlign w:val="center"/>
          </w:tcPr>
          <w:p w:rsidR="008A53AD" w:rsidRPr="003649E1" w:rsidRDefault="008A53AD" w:rsidP="008A53AD">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430,6</w:t>
            </w:r>
            <w:r w:rsidRPr="003649E1">
              <w:rPr>
                <w:rFonts w:ascii="Times New Roman" w:eastAsia="Times New Roman" w:hAnsi="Times New Roman" w:cs="Times New Roman"/>
                <w:b/>
                <w:color w:val="000000" w:themeColor="text1"/>
                <w:lang w:val="en-US"/>
              </w:rPr>
              <w:t>1</w:t>
            </w:r>
            <w:r w:rsidRPr="003649E1">
              <w:rPr>
                <w:rFonts w:ascii="Times New Roman" w:eastAsia="Times New Roman" w:hAnsi="Times New Roman" w:cs="Times New Roman"/>
                <w:b/>
                <w:color w:val="000000" w:themeColor="text1"/>
              </w:rPr>
              <w:t>/0,88</w:t>
            </w:r>
          </w:p>
        </w:tc>
      </w:tr>
      <w:tr w:rsidR="008A53AD" w:rsidRPr="004241C3" w:rsidTr="0054199D">
        <w:trPr>
          <w:trHeight w:val="192"/>
        </w:trPr>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rPr>
            </w:pPr>
            <w:r w:rsidRPr="004241C3">
              <w:rPr>
                <w:rFonts w:ascii="Times New Roman" w:eastAsia="Times New Roman" w:hAnsi="Times New Roman" w:cs="Times New Roman"/>
                <w:b/>
              </w:rPr>
              <w:t>3.1.1</w:t>
            </w:r>
          </w:p>
        </w:tc>
        <w:tc>
          <w:tcPr>
            <w:tcW w:w="2382" w:type="pct"/>
            <w:vAlign w:val="center"/>
          </w:tcPr>
          <w:p w:rsidR="008A53AD" w:rsidRPr="00224CA6" w:rsidRDefault="008A53AD" w:rsidP="00BB6BAA">
            <w:pPr>
              <w:spacing w:line="276" w:lineRule="auto"/>
              <w:rPr>
                <w:rFonts w:ascii="Times New Roman" w:eastAsia="Times New Roman" w:hAnsi="Times New Roman" w:cs="Times New Roman"/>
              </w:rPr>
            </w:pPr>
            <w:r w:rsidRPr="00224CA6">
              <w:rPr>
                <w:rFonts w:ascii="Times New Roman" w:eastAsia="Times New Roman" w:hAnsi="Times New Roman" w:cs="Times New Roman"/>
              </w:rPr>
              <w:t>Зона застройки индивидуальными жилыми домами</w:t>
            </w:r>
          </w:p>
        </w:tc>
        <w:tc>
          <w:tcPr>
            <w:tcW w:w="624" w:type="pct"/>
            <w:vAlign w:val="center"/>
          </w:tcPr>
          <w:p w:rsidR="008A53AD" w:rsidRPr="003649E1" w:rsidRDefault="008A53AD" w:rsidP="00BB6BAA">
            <w:pPr>
              <w:spacing w:line="276" w:lineRule="auto"/>
              <w:jc w:val="center"/>
            </w:pPr>
            <w:r w:rsidRPr="003649E1">
              <w:rPr>
                <w:rFonts w:ascii="Times New Roman" w:hAnsi="Times New Roman" w:cs="Times New Roman"/>
              </w:rPr>
              <w:t>га / %</w:t>
            </w:r>
          </w:p>
        </w:tc>
        <w:tc>
          <w:tcPr>
            <w:tcW w:w="836" w:type="pct"/>
            <w:vAlign w:val="center"/>
          </w:tcPr>
          <w:p w:rsidR="008A53AD" w:rsidRPr="003649E1" w:rsidRDefault="008A53AD" w:rsidP="00BB6BAA">
            <w:pPr>
              <w:spacing w:line="276" w:lineRule="auto"/>
              <w:jc w:val="center"/>
              <w:rPr>
                <w:rFonts w:ascii="Times New Roman" w:eastAsia="Times New Roman" w:hAnsi="Times New Roman" w:cs="Times New Roman"/>
                <w:color w:val="000000" w:themeColor="text1"/>
              </w:rPr>
            </w:pPr>
            <w:r w:rsidRPr="003649E1">
              <w:rPr>
                <w:rFonts w:ascii="Times New Roman" w:eastAsia="Times New Roman" w:hAnsi="Times New Roman" w:cs="Times New Roman"/>
                <w:color w:val="000000" w:themeColor="text1"/>
              </w:rPr>
              <w:t>430,6</w:t>
            </w:r>
            <w:r w:rsidRPr="003649E1">
              <w:rPr>
                <w:rFonts w:ascii="Times New Roman" w:eastAsia="Times New Roman" w:hAnsi="Times New Roman" w:cs="Times New Roman"/>
                <w:color w:val="000000" w:themeColor="text1"/>
                <w:lang w:val="en-US"/>
              </w:rPr>
              <w:t>1</w:t>
            </w:r>
            <w:r w:rsidRPr="003649E1">
              <w:rPr>
                <w:rFonts w:ascii="Times New Roman" w:eastAsia="Times New Roman" w:hAnsi="Times New Roman" w:cs="Times New Roman"/>
                <w:color w:val="000000" w:themeColor="text1"/>
              </w:rPr>
              <w:t>/0,88</w:t>
            </w:r>
          </w:p>
        </w:tc>
        <w:tc>
          <w:tcPr>
            <w:tcW w:w="783" w:type="pct"/>
            <w:vAlign w:val="center"/>
          </w:tcPr>
          <w:p w:rsidR="008A53AD" w:rsidRPr="003649E1" w:rsidRDefault="008A53AD" w:rsidP="008A53AD">
            <w:pPr>
              <w:spacing w:line="276" w:lineRule="auto"/>
              <w:jc w:val="center"/>
              <w:rPr>
                <w:rFonts w:ascii="Times New Roman" w:eastAsia="Times New Roman" w:hAnsi="Times New Roman" w:cs="Times New Roman"/>
                <w:color w:val="000000" w:themeColor="text1"/>
              </w:rPr>
            </w:pPr>
            <w:r w:rsidRPr="003649E1">
              <w:rPr>
                <w:rFonts w:ascii="Times New Roman" w:eastAsia="Times New Roman" w:hAnsi="Times New Roman" w:cs="Times New Roman"/>
                <w:color w:val="000000" w:themeColor="text1"/>
              </w:rPr>
              <w:t>430,6</w:t>
            </w:r>
            <w:r w:rsidRPr="003649E1">
              <w:rPr>
                <w:rFonts w:ascii="Times New Roman" w:eastAsia="Times New Roman" w:hAnsi="Times New Roman" w:cs="Times New Roman"/>
                <w:color w:val="000000" w:themeColor="text1"/>
                <w:lang w:val="en-US"/>
              </w:rPr>
              <w:t>1</w:t>
            </w:r>
            <w:r w:rsidRPr="003649E1">
              <w:rPr>
                <w:rFonts w:ascii="Times New Roman" w:eastAsia="Times New Roman" w:hAnsi="Times New Roman" w:cs="Times New Roman"/>
                <w:color w:val="000000" w:themeColor="text1"/>
              </w:rPr>
              <w:t>/0,88</w:t>
            </w:r>
          </w:p>
        </w:tc>
      </w:tr>
      <w:tr w:rsidR="008A53AD" w:rsidRPr="004241C3" w:rsidTr="0054199D">
        <w:trPr>
          <w:trHeight w:val="384"/>
        </w:trPr>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rPr>
            </w:pPr>
            <w:r w:rsidRPr="004241C3">
              <w:rPr>
                <w:rFonts w:ascii="Times New Roman" w:eastAsia="Times New Roman" w:hAnsi="Times New Roman" w:cs="Times New Roman"/>
                <w:b/>
              </w:rPr>
              <w:t>3.</w:t>
            </w:r>
            <w:r>
              <w:rPr>
                <w:rFonts w:ascii="Times New Roman" w:eastAsia="Times New Roman" w:hAnsi="Times New Roman" w:cs="Times New Roman"/>
                <w:b/>
              </w:rPr>
              <w:t>2</w:t>
            </w:r>
          </w:p>
        </w:tc>
        <w:tc>
          <w:tcPr>
            <w:tcW w:w="2382" w:type="pct"/>
            <w:vAlign w:val="center"/>
          </w:tcPr>
          <w:p w:rsidR="008A53AD" w:rsidRPr="00224CA6" w:rsidRDefault="008A53AD" w:rsidP="00BB6BAA">
            <w:pPr>
              <w:spacing w:line="276" w:lineRule="auto"/>
              <w:rPr>
                <w:rFonts w:ascii="Times New Roman" w:eastAsia="Times New Roman" w:hAnsi="Times New Roman" w:cs="Times New Roman"/>
                <w:b/>
                <w:bCs/>
                <w:i/>
                <w:iCs/>
              </w:rPr>
            </w:pPr>
            <w:r w:rsidRPr="00224CA6">
              <w:rPr>
                <w:rFonts w:ascii="Times New Roman" w:eastAsia="Times New Roman" w:hAnsi="Times New Roman" w:cs="Times New Roman"/>
                <w:b/>
                <w:bCs/>
                <w:i/>
                <w:iCs/>
              </w:rPr>
              <w:t>Общественно-деловые зоны, в том числе</w:t>
            </w:r>
          </w:p>
        </w:tc>
        <w:tc>
          <w:tcPr>
            <w:tcW w:w="624" w:type="pct"/>
            <w:vAlign w:val="center"/>
          </w:tcPr>
          <w:p w:rsidR="008A53AD" w:rsidRPr="003649E1" w:rsidRDefault="008A53AD" w:rsidP="00BB6BAA">
            <w:pPr>
              <w:spacing w:line="276" w:lineRule="auto"/>
              <w:jc w:val="center"/>
              <w:rPr>
                <w:b/>
              </w:rPr>
            </w:pPr>
            <w:r w:rsidRPr="003649E1">
              <w:rPr>
                <w:rFonts w:ascii="Times New Roman" w:hAnsi="Times New Roman" w:cs="Times New Roman"/>
                <w:b/>
              </w:rPr>
              <w:t>га / %</w:t>
            </w:r>
          </w:p>
        </w:tc>
        <w:tc>
          <w:tcPr>
            <w:tcW w:w="836" w:type="pct"/>
            <w:vAlign w:val="center"/>
          </w:tcPr>
          <w:p w:rsidR="008A53AD" w:rsidRPr="003649E1" w:rsidRDefault="008A53AD" w:rsidP="00BB6BAA">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16,2</w:t>
            </w:r>
            <w:r w:rsidRPr="003649E1">
              <w:rPr>
                <w:rFonts w:ascii="Times New Roman" w:eastAsia="Times New Roman" w:hAnsi="Times New Roman" w:cs="Times New Roman"/>
                <w:b/>
                <w:color w:val="000000" w:themeColor="text1"/>
                <w:lang w:val="en-US"/>
              </w:rPr>
              <w:t>5</w:t>
            </w:r>
            <w:r w:rsidRPr="003649E1">
              <w:rPr>
                <w:rFonts w:ascii="Times New Roman" w:eastAsia="Times New Roman" w:hAnsi="Times New Roman" w:cs="Times New Roman"/>
                <w:b/>
                <w:color w:val="000000" w:themeColor="text1"/>
              </w:rPr>
              <w:t>/0,03</w:t>
            </w:r>
          </w:p>
        </w:tc>
        <w:tc>
          <w:tcPr>
            <w:tcW w:w="783" w:type="pct"/>
            <w:vAlign w:val="center"/>
          </w:tcPr>
          <w:p w:rsidR="008A53AD" w:rsidRPr="003649E1" w:rsidRDefault="008A53AD" w:rsidP="008A53AD">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16,2</w:t>
            </w:r>
            <w:r w:rsidRPr="003649E1">
              <w:rPr>
                <w:rFonts w:ascii="Times New Roman" w:eastAsia="Times New Roman" w:hAnsi="Times New Roman" w:cs="Times New Roman"/>
                <w:b/>
                <w:color w:val="000000" w:themeColor="text1"/>
                <w:lang w:val="en-US"/>
              </w:rPr>
              <w:t>5</w:t>
            </w:r>
            <w:r w:rsidRPr="003649E1">
              <w:rPr>
                <w:rFonts w:ascii="Times New Roman" w:eastAsia="Times New Roman" w:hAnsi="Times New Roman" w:cs="Times New Roman"/>
                <w:b/>
                <w:color w:val="000000" w:themeColor="text1"/>
              </w:rPr>
              <w:t>/0,03</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rPr>
            </w:pPr>
            <w:r w:rsidRPr="004241C3">
              <w:rPr>
                <w:rFonts w:ascii="Times New Roman" w:eastAsia="Times New Roman" w:hAnsi="Times New Roman" w:cs="Times New Roman"/>
                <w:b/>
              </w:rPr>
              <w:t>3.2.</w:t>
            </w:r>
            <w:r>
              <w:rPr>
                <w:rFonts w:ascii="Times New Roman" w:eastAsia="Times New Roman" w:hAnsi="Times New Roman" w:cs="Times New Roman"/>
                <w:b/>
              </w:rPr>
              <w:t>1</w:t>
            </w:r>
          </w:p>
        </w:tc>
        <w:tc>
          <w:tcPr>
            <w:tcW w:w="2382" w:type="pct"/>
            <w:vAlign w:val="center"/>
          </w:tcPr>
          <w:p w:rsidR="008A53AD" w:rsidRPr="00224CA6" w:rsidRDefault="008A53AD" w:rsidP="00BB6BAA">
            <w:pPr>
              <w:spacing w:line="276" w:lineRule="auto"/>
              <w:rPr>
                <w:rFonts w:ascii="Times New Roman" w:eastAsia="Times New Roman" w:hAnsi="Times New Roman" w:cs="Times New Roman"/>
                <w:i/>
                <w:iCs/>
              </w:rPr>
            </w:pPr>
            <w:r w:rsidRPr="00224CA6">
              <w:rPr>
                <w:rFonts w:ascii="Times New Roman" w:eastAsia="Times New Roman" w:hAnsi="Times New Roman" w:cs="Times New Roman"/>
              </w:rPr>
              <w:t>Общественно-деловые зоны</w:t>
            </w:r>
          </w:p>
        </w:tc>
        <w:tc>
          <w:tcPr>
            <w:tcW w:w="624" w:type="pct"/>
            <w:vAlign w:val="center"/>
          </w:tcPr>
          <w:p w:rsidR="008A53AD" w:rsidRPr="003649E1" w:rsidRDefault="008A53AD" w:rsidP="00BB6BAA">
            <w:pPr>
              <w:spacing w:line="276" w:lineRule="auto"/>
              <w:jc w:val="center"/>
            </w:pPr>
            <w:r w:rsidRPr="003649E1">
              <w:rPr>
                <w:rFonts w:ascii="Times New Roman" w:hAnsi="Times New Roman" w:cs="Times New Roman"/>
              </w:rPr>
              <w:t>га / %</w:t>
            </w:r>
          </w:p>
        </w:tc>
        <w:tc>
          <w:tcPr>
            <w:tcW w:w="836" w:type="pct"/>
            <w:vAlign w:val="center"/>
          </w:tcPr>
          <w:p w:rsidR="008A53AD" w:rsidRPr="003649E1" w:rsidRDefault="008A53AD" w:rsidP="00BB6BAA">
            <w:pPr>
              <w:spacing w:line="276" w:lineRule="auto"/>
              <w:jc w:val="center"/>
              <w:rPr>
                <w:rFonts w:ascii="Times New Roman" w:eastAsia="Times New Roman" w:hAnsi="Times New Roman" w:cs="Times New Roman"/>
                <w:color w:val="000000" w:themeColor="text1"/>
              </w:rPr>
            </w:pPr>
            <w:r w:rsidRPr="003649E1">
              <w:rPr>
                <w:rFonts w:ascii="Times New Roman" w:eastAsia="Times New Roman" w:hAnsi="Times New Roman" w:cs="Times New Roman"/>
                <w:color w:val="000000" w:themeColor="text1"/>
              </w:rPr>
              <w:t>1,02/0,002</w:t>
            </w:r>
          </w:p>
        </w:tc>
        <w:tc>
          <w:tcPr>
            <w:tcW w:w="783" w:type="pct"/>
            <w:vAlign w:val="center"/>
          </w:tcPr>
          <w:p w:rsidR="008A53AD" w:rsidRPr="003649E1" w:rsidRDefault="008A53AD" w:rsidP="008A53AD">
            <w:pPr>
              <w:spacing w:line="276" w:lineRule="auto"/>
              <w:jc w:val="center"/>
              <w:rPr>
                <w:rFonts w:ascii="Times New Roman" w:eastAsia="Times New Roman" w:hAnsi="Times New Roman" w:cs="Times New Roman"/>
                <w:color w:val="000000" w:themeColor="text1"/>
              </w:rPr>
            </w:pPr>
            <w:r w:rsidRPr="003649E1">
              <w:rPr>
                <w:rFonts w:ascii="Times New Roman" w:eastAsia="Times New Roman" w:hAnsi="Times New Roman" w:cs="Times New Roman"/>
                <w:color w:val="000000" w:themeColor="text1"/>
              </w:rPr>
              <w:t>1,02/0,002</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iCs/>
              </w:rPr>
            </w:pPr>
            <w:r w:rsidRPr="004241C3">
              <w:rPr>
                <w:rFonts w:ascii="Times New Roman" w:eastAsia="Times New Roman" w:hAnsi="Times New Roman" w:cs="Times New Roman"/>
                <w:b/>
              </w:rPr>
              <w:t>3.2.</w:t>
            </w:r>
            <w:r>
              <w:rPr>
                <w:rFonts w:ascii="Times New Roman" w:eastAsia="Times New Roman" w:hAnsi="Times New Roman" w:cs="Times New Roman"/>
                <w:b/>
              </w:rPr>
              <w:t>2</w:t>
            </w:r>
          </w:p>
        </w:tc>
        <w:tc>
          <w:tcPr>
            <w:tcW w:w="2382" w:type="pct"/>
            <w:vAlign w:val="center"/>
          </w:tcPr>
          <w:p w:rsidR="008A53AD" w:rsidRPr="00224CA6" w:rsidRDefault="008A53AD" w:rsidP="00BB6BAA">
            <w:pPr>
              <w:spacing w:line="276" w:lineRule="auto"/>
              <w:rPr>
                <w:rFonts w:ascii="Times New Roman" w:eastAsia="Times New Roman" w:hAnsi="Times New Roman" w:cs="Times New Roman"/>
              </w:rPr>
            </w:pPr>
            <w:r w:rsidRPr="00224CA6">
              <w:rPr>
                <w:rFonts w:ascii="Times New Roman" w:eastAsia="Times New Roman" w:hAnsi="Times New Roman" w:cs="Times New Roman"/>
              </w:rPr>
              <w:t>Многофункциональная общественно-деловая зона</w:t>
            </w:r>
          </w:p>
        </w:tc>
        <w:tc>
          <w:tcPr>
            <w:tcW w:w="624" w:type="pct"/>
            <w:vAlign w:val="center"/>
          </w:tcPr>
          <w:p w:rsidR="008A53AD" w:rsidRPr="003649E1" w:rsidRDefault="008A53AD" w:rsidP="00BB6BAA">
            <w:pPr>
              <w:spacing w:line="276" w:lineRule="auto"/>
              <w:jc w:val="center"/>
            </w:pPr>
            <w:r w:rsidRPr="003649E1">
              <w:rPr>
                <w:rFonts w:ascii="Times New Roman" w:hAnsi="Times New Roman" w:cs="Times New Roman"/>
              </w:rPr>
              <w:t>га / %</w:t>
            </w:r>
          </w:p>
        </w:tc>
        <w:tc>
          <w:tcPr>
            <w:tcW w:w="836" w:type="pct"/>
            <w:vAlign w:val="center"/>
          </w:tcPr>
          <w:p w:rsidR="008A53AD" w:rsidRPr="003649E1" w:rsidRDefault="008A53AD" w:rsidP="00BB6BAA">
            <w:pPr>
              <w:spacing w:line="276" w:lineRule="auto"/>
              <w:jc w:val="center"/>
              <w:rPr>
                <w:rFonts w:ascii="Times New Roman" w:eastAsia="Times New Roman" w:hAnsi="Times New Roman" w:cs="Times New Roman"/>
                <w:color w:val="000000" w:themeColor="text1"/>
              </w:rPr>
            </w:pPr>
            <w:r w:rsidRPr="003649E1">
              <w:rPr>
                <w:rFonts w:ascii="Times New Roman" w:eastAsia="Times New Roman" w:hAnsi="Times New Roman" w:cs="Times New Roman"/>
                <w:color w:val="000000" w:themeColor="text1"/>
              </w:rPr>
              <w:t>1,54/0,003</w:t>
            </w:r>
          </w:p>
        </w:tc>
        <w:tc>
          <w:tcPr>
            <w:tcW w:w="783" w:type="pct"/>
            <w:vAlign w:val="center"/>
          </w:tcPr>
          <w:p w:rsidR="008A53AD" w:rsidRPr="003649E1" w:rsidRDefault="008A53AD" w:rsidP="008A53AD">
            <w:pPr>
              <w:spacing w:line="276" w:lineRule="auto"/>
              <w:jc w:val="center"/>
              <w:rPr>
                <w:rFonts w:ascii="Times New Roman" w:eastAsia="Times New Roman" w:hAnsi="Times New Roman" w:cs="Times New Roman"/>
                <w:color w:val="000000" w:themeColor="text1"/>
              </w:rPr>
            </w:pPr>
            <w:r w:rsidRPr="003649E1">
              <w:rPr>
                <w:rFonts w:ascii="Times New Roman" w:eastAsia="Times New Roman" w:hAnsi="Times New Roman" w:cs="Times New Roman"/>
                <w:color w:val="000000" w:themeColor="text1"/>
              </w:rPr>
              <w:t>1,54/0,003</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iCs/>
              </w:rPr>
            </w:pPr>
            <w:r w:rsidRPr="004241C3">
              <w:rPr>
                <w:rFonts w:ascii="Times New Roman" w:eastAsia="Times New Roman" w:hAnsi="Times New Roman" w:cs="Times New Roman"/>
                <w:b/>
              </w:rPr>
              <w:t>3.2.</w:t>
            </w:r>
            <w:r>
              <w:rPr>
                <w:rFonts w:ascii="Times New Roman" w:eastAsia="Times New Roman" w:hAnsi="Times New Roman" w:cs="Times New Roman"/>
                <w:b/>
              </w:rPr>
              <w:t>3</w:t>
            </w:r>
          </w:p>
        </w:tc>
        <w:tc>
          <w:tcPr>
            <w:tcW w:w="2382" w:type="pct"/>
            <w:vAlign w:val="center"/>
          </w:tcPr>
          <w:p w:rsidR="008A53AD" w:rsidRPr="00566A8F" w:rsidRDefault="008A53AD" w:rsidP="00BB6BAA">
            <w:pPr>
              <w:spacing w:line="276" w:lineRule="auto"/>
              <w:rPr>
                <w:rFonts w:ascii="Times New Roman" w:eastAsia="Times New Roman" w:hAnsi="Times New Roman" w:cs="Times New Roman"/>
              </w:rPr>
            </w:pPr>
            <w:r w:rsidRPr="00566A8F">
              <w:rPr>
                <w:rFonts w:ascii="Times New Roman" w:eastAsia="Times New Roman" w:hAnsi="Times New Roman" w:cs="Times New Roman"/>
              </w:rPr>
              <w:t>Зона специализированной общественной застройки</w:t>
            </w:r>
          </w:p>
        </w:tc>
        <w:tc>
          <w:tcPr>
            <w:tcW w:w="624" w:type="pct"/>
            <w:vAlign w:val="center"/>
          </w:tcPr>
          <w:p w:rsidR="008A53AD" w:rsidRPr="003649E1" w:rsidRDefault="008A53AD" w:rsidP="00BB6BAA">
            <w:pPr>
              <w:spacing w:line="276" w:lineRule="auto"/>
              <w:jc w:val="center"/>
            </w:pPr>
            <w:r w:rsidRPr="003649E1">
              <w:rPr>
                <w:rFonts w:ascii="Times New Roman" w:hAnsi="Times New Roman" w:cs="Times New Roman"/>
              </w:rPr>
              <w:t>га / %</w:t>
            </w:r>
          </w:p>
        </w:tc>
        <w:tc>
          <w:tcPr>
            <w:tcW w:w="836" w:type="pct"/>
            <w:vAlign w:val="center"/>
          </w:tcPr>
          <w:p w:rsidR="008A53AD" w:rsidRPr="003649E1" w:rsidRDefault="008A53AD" w:rsidP="00BB6BAA">
            <w:pPr>
              <w:spacing w:line="276" w:lineRule="auto"/>
              <w:jc w:val="center"/>
              <w:rPr>
                <w:rFonts w:ascii="Times New Roman" w:eastAsia="Times New Roman" w:hAnsi="Times New Roman" w:cs="Times New Roman"/>
                <w:color w:val="000000" w:themeColor="text1"/>
              </w:rPr>
            </w:pPr>
            <w:r w:rsidRPr="003649E1">
              <w:rPr>
                <w:rFonts w:ascii="Times New Roman" w:eastAsia="Times New Roman" w:hAnsi="Times New Roman" w:cs="Times New Roman"/>
                <w:color w:val="000000" w:themeColor="text1"/>
              </w:rPr>
              <w:t>13,6</w:t>
            </w:r>
            <w:r w:rsidRPr="003649E1">
              <w:rPr>
                <w:rFonts w:ascii="Times New Roman" w:eastAsia="Times New Roman" w:hAnsi="Times New Roman" w:cs="Times New Roman"/>
                <w:color w:val="000000" w:themeColor="text1"/>
                <w:lang w:val="en-US"/>
              </w:rPr>
              <w:t>9</w:t>
            </w:r>
            <w:r w:rsidRPr="003649E1">
              <w:rPr>
                <w:rFonts w:ascii="Times New Roman" w:eastAsia="Times New Roman" w:hAnsi="Times New Roman" w:cs="Times New Roman"/>
                <w:color w:val="000000" w:themeColor="text1"/>
              </w:rPr>
              <w:t>/0,03</w:t>
            </w:r>
          </w:p>
        </w:tc>
        <w:tc>
          <w:tcPr>
            <w:tcW w:w="783" w:type="pct"/>
            <w:vAlign w:val="center"/>
          </w:tcPr>
          <w:p w:rsidR="008A53AD" w:rsidRPr="003649E1" w:rsidRDefault="008A53AD" w:rsidP="008A53AD">
            <w:pPr>
              <w:spacing w:line="276" w:lineRule="auto"/>
              <w:jc w:val="center"/>
              <w:rPr>
                <w:rFonts w:ascii="Times New Roman" w:eastAsia="Times New Roman" w:hAnsi="Times New Roman" w:cs="Times New Roman"/>
                <w:color w:val="000000" w:themeColor="text1"/>
              </w:rPr>
            </w:pPr>
            <w:r w:rsidRPr="003649E1">
              <w:rPr>
                <w:rFonts w:ascii="Times New Roman" w:eastAsia="Times New Roman" w:hAnsi="Times New Roman" w:cs="Times New Roman"/>
                <w:color w:val="000000" w:themeColor="text1"/>
              </w:rPr>
              <w:t>13,6</w:t>
            </w:r>
            <w:r w:rsidRPr="003649E1">
              <w:rPr>
                <w:rFonts w:ascii="Times New Roman" w:eastAsia="Times New Roman" w:hAnsi="Times New Roman" w:cs="Times New Roman"/>
                <w:color w:val="000000" w:themeColor="text1"/>
                <w:lang w:val="en-US"/>
              </w:rPr>
              <w:t>9</w:t>
            </w:r>
            <w:r w:rsidRPr="003649E1">
              <w:rPr>
                <w:rFonts w:ascii="Times New Roman" w:eastAsia="Times New Roman" w:hAnsi="Times New Roman" w:cs="Times New Roman"/>
                <w:color w:val="000000" w:themeColor="text1"/>
              </w:rPr>
              <w:t>/0,03</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iCs/>
              </w:rPr>
            </w:pPr>
            <w:r w:rsidRPr="004241C3">
              <w:rPr>
                <w:rFonts w:ascii="Times New Roman" w:eastAsia="Times New Roman" w:hAnsi="Times New Roman" w:cs="Times New Roman"/>
                <w:b/>
              </w:rPr>
              <w:t>3.</w:t>
            </w:r>
            <w:r>
              <w:rPr>
                <w:rFonts w:ascii="Times New Roman" w:eastAsia="Times New Roman" w:hAnsi="Times New Roman" w:cs="Times New Roman"/>
                <w:b/>
              </w:rPr>
              <w:t>3</w:t>
            </w:r>
          </w:p>
        </w:tc>
        <w:tc>
          <w:tcPr>
            <w:tcW w:w="2382" w:type="pct"/>
            <w:vAlign w:val="center"/>
          </w:tcPr>
          <w:p w:rsidR="008A53AD" w:rsidRPr="00566A8F" w:rsidRDefault="008A53AD" w:rsidP="00BB6BAA">
            <w:pPr>
              <w:spacing w:line="276" w:lineRule="auto"/>
              <w:rPr>
                <w:rFonts w:ascii="Times New Roman" w:eastAsia="Times New Roman" w:hAnsi="Times New Roman" w:cs="Times New Roman"/>
                <w:b/>
                <w:bCs/>
                <w:i/>
                <w:iCs/>
              </w:rPr>
            </w:pPr>
            <w:r>
              <w:rPr>
                <w:rFonts w:ascii="Times New Roman" w:eastAsia="Times New Roman" w:hAnsi="Times New Roman" w:cs="Times New Roman"/>
                <w:b/>
                <w:bCs/>
                <w:i/>
                <w:iCs/>
              </w:rPr>
              <w:t>Коммунально-складская зона</w:t>
            </w:r>
          </w:p>
        </w:tc>
        <w:tc>
          <w:tcPr>
            <w:tcW w:w="624" w:type="pct"/>
            <w:vAlign w:val="center"/>
          </w:tcPr>
          <w:p w:rsidR="008A53AD" w:rsidRPr="003649E1" w:rsidRDefault="008A53AD" w:rsidP="00BB6BAA">
            <w:pPr>
              <w:spacing w:line="276" w:lineRule="auto"/>
              <w:jc w:val="center"/>
              <w:rPr>
                <w:b/>
              </w:rPr>
            </w:pPr>
            <w:r w:rsidRPr="003649E1">
              <w:rPr>
                <w:rFonts w:ascii="Times New Roman" w:hAnsi="Times New Roman" w:cs="Times New Roman"/>
                <w:b/>
              </w:rPr>
              <w:t>га / %</w:t>
            </w:r>
          </w:p>
        </w:tc>
        <w:tc>
          <w:tcPr>
            <w:tcW w:w="836" w:type="pct"/>
            <w:vAlign w:val="center"/>
          </w:tcPr>
          <w:p w:rsidR="008A53AD" w:rsidRPr="003649E1" w:rsidRDefault="008A53AD" w:rsidP="00BB6BAA">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0,54/0,001</w:t>
            </w:r>
          </w:p>
        </w:tc>
        <w:tc>
          <w:tcPr>
            <w:tcW w:w="783" w:type="pct"/>
            <w:vAlign w:val="center"/>
          </w:tcPr>
          <w:p w:rsidR="008A53AD" w:rsidRPr="003649E1" w:rsidRDefault="008A53AD" w:rsidP="008A53AD">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0,54/0,001</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3.4</w:t>
            </w:r>
          </w:p>
        </w:tc>
        <w:tc>
          <w:tcPr>
            <w:tcW w:w="2382" w:type="pct"/>
            <w:vAlign w:val="center"/>
          </w:tcPr>
          <w:p w:rsidR="008A53AD" w:rsidRPr="00B4144C" w:rsidRDefault="008A53AD" w:rsidP="00BB6BAA">
            <w:pPr>
              <w:spacing w:line="276" w:lineRule="auto"/>
              <w:rPr>
                <w:rFonts w:ascii="Times New Roman" w:eastAsia="Times New Roman" w:hAnsi="Times New Roman" w:cs="Times New Roman"/>
                <w:b/>
                <w:bCs/>
                <w:i/>
                <w:iCs/>
              </w:rPr>
            </w:pPr>
            <w:r w:rsidRPr="00B4144C">
              <w:rPr>
                <w:rFonts w:ascii="Times New Roman" w:eastAsia="Times New Roman" w:hAnsi="Times New Roman" w:cs="Times New Roman"/>
                <w:b/>
                <w:bCs/>
                <w:i/>
                <w:iCs/>
              </w:rPr>
              <w:t>Производственная зона</w:t>
            </w:r>
          </w:p>
        </w:tc>
        <w:tc>
          <w:tcPr>
            <w:tcW w:w="624" w:type="pct"/>
            <w:vAlign w:val="center"/>
          </w:tcPr>
          <w:p w:rsidR="008A53AD" w:rsidRPr="003649E1" w:rsidRDefault="008A53AD" w:rsidP="00BB6BAA">
            <w:pPr>
              <w:spacing w:line="276" w:lineRule="auto"/>
              <w:jc w:val="center"/>
              <w:rPr>
                <w:rFonts w:ascii="Times New Roman" w:hAnsi="Times New Roman" w:cs="Times New Roman"/>
                <w:b/>
              </w:rPr>
            </w:pPr>
            <w:r w:rsidRPr="003649E1">
              <w:rPr>
                <w:rFonts w:ascii="Times New Roman" w:hAnsi="Times New Roman" w:cs="Times New Roman"/>
                <w:b/>
              </w:rPr>
              <w:t>га / %</w:t>
            </w:r>
          </w:p>
        </w:tc>
        <w:tc>
          <w:tcPr>
            <w:tcW w:w="836" w:type="pct"/>
            <w:vAlign w:val="center"/>
          </w:tcPr>
          <w:p w:rsidR="008A53AD" w:rsidRPr="003649E1" w:rsidRDefault="008A53AD" w:rsidP="00BB6BAA">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lang w:val="en-US"/>
              </w:rPr>
              <w:t>2</w:t>
            </w:r>
            <w:r w:rsidRPr="003649E1">
              <w:rPr>
                <w:rFonts w:ascii="Times New Roman" w:eastAsia="Times New Roman" w:hAnsi="Times New Roman" w:cs="Times New Roman"/>
                <w:b/>
                <w:color w:val="000000" w:themeColor="text1"/>
              </w:rPr>
              <w:t>,</w:t>
            </w:r>
            <w:r w:rsidRPr="003649E1">
              <w:rPr>
                <w:rFonts w:ascii="Times New Roman" w:eastAsia="Times New Roman" w:hAnsi="Times New Roman" w:cs="Times New Roman"/>
                <w:b/>
                <w:color w:val="000000" w:themeColor="text1"/>
                <w:lang w:val="en-US"/>
              </w:rPr>
              <w:t>96</w:t>
            </w:r>
            <w:r w:rsidRPr="003649E1">
              <w:rPr>
                <w:rFonts w:ascii="Times New Roman" w:eastAsia="Times New Roman" w:hAnsi="Times New Roman" w:cs="Times New Roman"/>
                <w:b/>
                <w:color w:val="000000" w:themeColor="text1"/>
              </w:rPr>
              <w:t>/0,006</w:t>
            </w:r>
          </w:p>
        </w:tc>
        <w:tc>
          <w:tcPr>
            <w:tcW w:w="783" w:type="pct"/>
            <w:vAlign w:val="center"/>
          </w:tcPr>
          <w:p w:rsidR="008A53AD" w:rsidRPr="003649E1" w:rsidRDefault="008A53AD" w:rsidP="008A53AD">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lang w:val="en-US"/>
              </w:rPr>
              <w:t>2</w:t>
            </w:r>
            <w:r w:rsidRPr="003649E1">
              <w:rPr>
                <w:rFonts w:ascii="Times New Roman" w:eastAsia="Times New Roman" w:hAnsi="Times New Roman" w:cs="Times New Roman"/>
                <w:b/>
                <w:color w:val="000000" w:themeColor="text1"/>
              </w:rPr>
              <w:t>,</w:t>
            </w:r>
            <w:r w:rsidRPr="003649E1">
              <w:rPr>
                <w:rFonts w:ascii="Times New Roman" w:eastAsia="Times New Roman" w:hAnsi="Times New Roman" w:cs="Times New Roman"/>
                <w:b/>
                <w:color w:val="000000" w:themeColor="text1"/>
                <w:lang w:val="en-US"/>
              </w:rPr>
              <w:t>96</w:t>
            </w:r>
            <w:r w:rsidRPr="003649E1">
              <w:rPr>
                <w:rFonts w:ascii="Times New Roman" w:eastAsia="Times New Roman" w:hAnsi="Times New Roman" w:cs="Times New Roman"/>
                <w:b/>
                <w:color w:val="000000" w:themeColor="text1"/>
              </w:rPr>
              <w:t>/0,006</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rPr>
            </w:pPr>
            <w:r w:rsidRPr="004241C3">
              <w:rPr>
                <w:rFonts w:ascii="Times New Roman" w:eastAsia="Times New Roman" w:hAnsi="Times New Roman" w:cs="Times New Roman"/>
                <w:b/>
              </w:rPr>
              <w:t>3.</w:t>
            </w:r>
            <w:r>
              <w:rPr>
                <w:rFonts w:ascii="Times New Roman" w:eastAsia="Times New Roman" w:hAnsi="Times New Roman" w:cs="Times New Roman"/>
                <w:b/>
              </w:rPr>
              <w:t>5</w:t>
            </w:r>
          </w:p>
        </w:tc>
        <w:tc>
          <w:tcPr>
            <w:tcW w:w="2382" w:type="pct"/>
            <w:vAlign w:val="center"/>
          </w:tcPr>
          <w:p w:rsidR="008A53AD" w:rsidRPr="00B4144C" w:rsidRDefault="008A53AD" w:rsidP="00BB6BAA">
            <w:pPr>
              <w:spacing w:line="276" w:lineRule="auto"/>
              <w:rPr>
                <w:rFonts w:ascii="Times New Roman" w:eastAsia="Times New Roman" w:hAnsi="Times New Roman" w:cs="Times New Roman"/>
                <w:b/>
                <w:i/>
                <w:color w:val="000000" w:themeColor="text1"/>
              </w:rPr>
            </w:pPr>
            <w:r w:rsidRPr="00B4144C">
              <w:rPr>
                <w:rFonts w:ascii="Times New Roman" w:eastAsia="Times New Roman" w:hAnsi="Times New Roman" w:cs="Times New Roman"/>
                <w:b/>
                <w:bCs/>
                <w:i/>
                <w:iCs/>
                <w:color w:val="000000" w:themeColor="text1"/>
              </w:rPr>
              <w:t>Зона инженерной инфраструктуры</w:t>
            </w:r>
          </w:p>
        </w:tc>
        <w:tc>
          <w:tcPr>
            <w:tcW w:w="624" w:type="pct"/>
            <w:vAlign w:val="center"/>
          </w:tcPr>
          <w:p w:rsidR="008A53AD" w:rsidRPr="003649E1" w:rsidRDefault="008A53AD" w:rsidP="00BB6BAA">
            <w:pPr>
              <w:spacing w:line="276" w:lineRule="auto"/>
              <w:jc w:val="center"/>
              <w:rPr>
                <w:rFonts w:ascii="Times New Roman" w:eastAsia="Times New Roman" w:hAnsi="Times New Roman" w:cs="Times New Roman"/>
                <w:b/>
              </w:rPr>
            </w:pPr>
            <w:r w:rsidRPr="003649E1">
              <w:rPr>
                <w:rFonts w:ascii="Times New Roman" w:hAnsi="Times New Roman" w:cs="Times New Roman"/>
                <w:b/>
              </w:rPr>
              <w:t>га / %</w:t>
            </w:r>
          </w:p>
        </w:tc>
        <w:tc>
          <w:tcPr>
            <w:tcW w:w="836" w:type="pct"/>
            <w:vAlign w:val="center"/>
          </w:tcPr>
          <w:p w:rsidR="008A53AD" w:rsidRPr="003649E1" w:rsidRDefault="008A53AD" w:rsidP="00420498">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27,</w:t>
            </w:r>
            <w:r w:rsidR="00420498" w:rsidRPr="003649E1">
              <w:rPr>
                <w:rFonts w:ascii="Times New Roman" w:eastAsia="Times New Roman" w:hAnsi="Times New Roman" w:cs="Times New Roman"/>
                <w:b/>
                <w:color w:val="000000" w:themeColor="text1"/>
              </w:rPr>
              <w:t>35</w:t>
            </w:r>
            <w:r w:rsidRPr="003649E1">
              <w:rPr>
                <w:rFonts w:ascii="Times New Roman" w:eastAsia="Times New Roman" w:hAnsi="Times New Roman" w:cs="Times New Roman"/>
                <w:b/>
                <w:color w:val="000000" w:themeColor="text1"/>
              </w:rPr>
              <w:t>/0,06</w:t>
            </w:r>
          </w:p>
        </w:tc>
        <w:tc>
          <w:tcPr>
            <w:tcW w:w="783" w:type="pct"/>
            <w:vAlign w:val="center"/>
          </w:tcPr>
          <w:p w:rsidR="008A53AD" w:rsidRPr="003649E1" w:rsidRDefault="008A53AD" w:rsidP="00420498">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27,</w:t>
            </w:r>
            <w:r w:rsidR="00420498" w:rsidRPr="003649E1">
              <w:rPr>
                <w:rFonts w:ascii="Times New Roman" w:eastAsia="Times New Roman" w:hAnsi="Times New Roman" w:cs="Times New Roman"/>
                <w:b/>
                <w:color w:val="000000" w:themeColor="text1"/>
              </w:rPr>
              <w:t>35</w:t>
            </w:r>
            <w:r w:rsidRPr="003649E1">
              <w:rPr>
                <w:rFonts w:ascii="Times New Roman" w:eastAsia="Times New Roman" w:hAnsi="Times New Roman" w:cs="Times New Roman"/>
                <w:b/>
                <w:color w:val="000000" w:themeColor="text1"/>
              </w:rPr>
              <w:t>/0,06</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bCs/>
                <w:iCs/>
              </w:rPr>
            </w:pPr>
            <w:r w:rsidRPr="004241C3">
              <w:rPr>
                <w:rFonts w:ascii="Times New Roman" w:eastAsia="Times New Roman" w:hAnsi="Times New Roman" w:cs="Times New Roman"/>
                <w:b/>
                <w:bCs/>
                <w:iCs/>
              </w:rPr>
              <w:t>3.</w:t>
            </w:r>
            <w:r>
              <w:rPr>
                <w:rFonts w:ascii="Times New Roman" w:eastAsia="Times New Roman" w:hAnsi="Times New Roman" w:cs="Times New Roman"/>
                <w:b/>
                <w:bCs/>
                <w:iCs/>
              </w:rPr>
              <w:t>6</w:t>
            </w:r>
          </w:p>
        </w:tc>
        <w:tc>
          <w:tcPr>
            <w:tcW w:w="2382" w:type="pct"/>
            <w:vAlign w:val="center"/>
          </w:tcPr>
          <w:p w:rsidR="008A53AD" w:rsidRPr="00B4144C" w:rsidRDefault="008A53AD" w:rsidP="00BB6BAA">
            <w:pPr>
              <w:spacing w:line="276" w:lineRule="auto"/>
              <w:rPr>
                <w:rFonts w:ascii="Times New Roman" w:eastAsia="Times New Roman" w:hAnsi="Times New Roman" w:cs="Times New Roman"/>
                <w:b/>
                <w:bCs/>
                <w:i/>
                <w:iCs/>
              </w:rPr>
            </w:pPr>
            <w:r w:rsidRPr="00B4144C">
              <w:rPr>
                <w:rFonts w:ascii="Times New Roman" w:eastAsia="Times New Roman" w:hAnsi="Times New Roman" w:cs="Times New Roman"/>
                <w:b/>
                <w:bCs/>
                <w:i/>
                <w:iCs/>
              </w:rPr>
              <w:t>Зона транспортной инфраструктуры</w:t>
            </w:r>
          </w:p>
        </w:tc>
        <w:tc>
          <w:tcPr>
            <w:tcW w:w="624" w:type="pct"/>
            <w:vAlign w:val="center"/>
          </w:tcPr>
          <w:p w:rsidR="008A53AD" w:rsidRPr="003649E1" w:rsidRDefault="008A53AD" w:rsidP="00BB6BAA">
            <w:pPr>
              <w:spacing w:line="276" w:lineRule="auto"/>
              <w:jc w:val="center"/>
              <w:rPr>
                <w:rFonts w:ascii="Times New Roman" w:eastAsia="Times New Roman" w:hAnsi="Times New Roman" w:cs="Times New Roman"/>
                <w:b/>
              </w:rPr>
            </w:pPr>
            <w:r w:rsidRPr="003649E1">
              <w:rPr>
                <w:rFonts w:ascii="Times New Roman" w:hAnsi="Times New Roman" w:cs="Times New Roman"/>
                <w:b/>
              </w:rPr>
              <w:t>га / %</w:t>
            </w:r>
          </w:p>
        </w:tc>
        <w:tc>
          <w:tcPr>
            <w:tcW w:w="836" w:type="pct"/>
            <w:vAlign w:val="center"/>
          </w:tcPr>
          <w:p w:rsidR="008A53AD" w:rsidRPr="003649E1" w:rsidRDefault="00420498" w:rsidP="00420498">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60,38</w:t>
            </w:r>
            <w:r w:rsidR="008A53AD" w:rsidRPr="003649E1">
              <w:rPr>
                <w:rFonts w:ascii="Times New Roman" w:eastAsia="Times New Roman" w:hAnsi="Times New Roman" w:cs="Times New Roman"/>
                <w:b/>
                <w:color w:val="000000" w:themeColor="text1"/>
              </w:rPr>
              <w:t>/0</w:t>
            </w:r>
            <w:r w:rsidRPr="003649E1">
              <w:rPr>
                <w:rFonts w:ascii="Times New Roman" w:eastAsia="Times New Roman" w:hAnsi="Times New Roman" w:cs="Times New Roman"/>
                <w:b/>
                <w:color w:val="000000" w:themeColor="text1"/>
              </w:rPr>
              <w:t>,12</w:t>
            </w:r>
          </w:p>
        </w:tc>
        <w:tc>
          <w:tcPr>
            <w:tcW w:w="783" w:type="pct"/>
            <w:vAlign w:val="center"/>
          </w:tcPr>
          <w:p w:rsidR="008A53AD" w:rsidRPr="003649E1" w:rsidRDefault="00420498" w:rsidP="008A53AD">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60,38/0,12</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bCs/>
                <w:iCs/>
              </w:rPr>
            </w:pPr>
            <w:r>
              <w:rPr>
                <w:rFonts w:ascii="Times New Roman" w:eastAsia="Times New Roman" w:hAnsi="Times New Roman" w:cs="Times New Roman"/>
                <w:b/>
                <w:bCs/>
                <w:iCs/>
              </w:rPr>
              <w:t>3.7</w:t>
            </w:r>
          </w:p>
        </w:tc>
        <w:tc>
          <w:tcPr>
            <w:tcW w:w="2382" w:type="pct"/>
            <w:vAlign w:val="center"/>
          </w:tcPr>
          <w:p w:rsidR="008A53AD" w:rsidRPr="00B4144C" w:rsidRDefault="008A53AD" w:rsidP="00BB6BAA">
            <w:pPr>
              <w:spacing w:line="276" w:lineRule="auto"/>
              <w:rPr>
                <w:rFonts w:ascii="Times New Roman" w:eastAsia="Times New Roman" w:hAnsi="Times New Roman" w:cs="Times New Roman"/>
                <w:b/>
                <w:bCs/>
                <w:i/>
                <w:iCs/>
              </w:rPr>
            </w:pPr>
            <w:r w:rsidRPr="00B4144C">
              <w:rPr>
                <w:rFonts w:ascii="Times New Roman" w:eastAsia="Times New Roman" w:hAnsi="Times New Roman" w:cs="Times New Roman"/>
                <w:b/>
                <w:bCs/>
                <w:i/>
                <w:iCs/>
              </w:rPr>
              <w:t>Зона добычи полезных ископаемых</w:t>
            </w:r>
          </w:p>
        </w:tc>
        <w:tc>
          <w:tcPr>
            <w:tcW w:w="624" w:type="pct"/>
            <w:vAlign w:val="center"/>
          </w:tcPr>
          <w:p w:rsidR="008A53AD" w:rsidRPr="003649E1" w:rsidRDefault="008A53AD" w:rsidP="00BB6BAA">
            <w:pPr>
              <w:spacing w:line="276" w:lineRule="auto"/>
              <w:jc w:val="center"/>
              <w:rPr>
                <w:rFonts w:ascii="Times New Roman" w:hAnsi="Times New Roman" w:cs="Times New Roman"/>
                <w:b/>
              </w:rPr>
            </w:pPr>
            <w:r w:rsidRPr="003649E1">
              <w:rPr>
                <w:rFonts w:ascii="Times New Roman" w:hAnsi="Times New Roman" w:cs="Times New Roman"/>
                <w:b/>
              </w:rPr>
              <w:t>га / %</w:t>
            </w:r>
          </w:p>
        </w:tc>
        <w:tc>
          <w:tcPr>
            <w:tcW w:w="836" w:type="pct"/>
            <w:vAlign w:val="center"/>
          </w:tcPr>
          <w:p w:rsidR="008A53AD" w:rsidRPr="003649E1" w:rsidRDefault="008A53AD" w:rsidP="00BB6BAA">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22,58/0,05</w:t>
            </w:r>
          </w:p>
        </w:tc>
        <w:tc>
          <w:tcPr>
            <w:tcW w:w="783" w:type="pct"/>
            <w:vAlign w:val="center"/>
          </w:tcPr>
          <w:p w:rsidR="008A53AD" w:rsidRPr="003649E1" w:rsidRDefault="008A53AD" w:rsidP="008A53AD">
            <w:pPr>
              <w:spacing w:line="276" w:lineRule="auto"/>
              <w:jc w:val="center"/>
              <w:rPr>
                <w:rFonts w:ascii="Times New Roman" w:eastAsia="Times New Roman" w:hAnsi="Times New Roman" w:cs="Times New Roman"/>
                <w:b/>
                <w:color w:val="000000" w:themeColor="text1"/>
              </w:rPr>
            </w:pPr>
            <w:r w:rsidRPr="003649E1">
              <w:rPr>
                <w:rFonts w:ascii="Times New Roman" w:eastAsia="Times New Roman" w:hAnsi="Times New Roman" w:cs="Times New Roman"/>
                <w:b/>
                <w:color w:val="000000" w:themeColor="text1"/>
              </w:rPr>
              <w:t>22,58/0,05</w:t>
            </w:r>
          </w:p>
        </w:tc>
      </w:tr>
      <w:tr w:rsidR="003649E1" w:rsidRPr="004241C3" w:rsidTr="0054199D">
        <w:tc>
          <w:tcPr>
            <w:tcW w:w="375" w:type="pct"/>
            <w:vAlign w:val="center"/>
          </w:tcPr>
          <w:p w:rsidR="003649E1" w:rsidRPr="004241C3" w:rsidRDefault="003649E1" w:rsidP="00BB6BAA">
            <w:pPr>
              <w:spacing w:line="276" w:lineRule="auto"/>
              <w:jc w:val="center"/>
              <w:rPr>
                <w:rFonts w:ascii="Times New Roman" w:eastAsia="Times New Roman" w:hAnsi="Times New Roman" w:cs="Times New Roman"/>
                <w:b/>
                <w:bCs/>
                <w:iCs/>
              </w:rPr>
            </w:pPr>
            <w:r w:rsidRPr="004241C3">
              <w:rPr>
                <w:rFonts w:ascii="Times New Roman" w:eastAsia="Times New Roman" w:hAnsi="Times New Roman" w:cs="Times New Roman"/>
                <w:b/>
                <w:bCs/>
                <w:iCs/>
              </w:rPr>
              <w:t>3.</w:t>
            </w:r>
            <w:r>
              <w:rPr>
                <w:rFonts w:ascii="Times New Roman" w:eastAsia="Times New Roman" w:hAnsi="Times New Roman" w:cs="Times New Roman"/>
                <w:b/>
                <w:bCs/>
                <w:iCs/>
              </w:rPr>
              <w:t>8</w:t>
            </w:r>
          </w:p>
        </w:tc>
        <w:tc>
          <w:tcPr>
            <w:tcW w:w="2382" w:type="pct"/>
            <w:vAlign w:val="center"/>
          </w:tcPr>
          <w:p w:rsidR="003649E1" w:rsidRPr="00B4144C" w:rsidRDefault="003649E1" w:rsidP="00BB6BAA">
            <w:pPr>
              <w:spacing w:line="276" w:lineRule="auto"/>
              <w:rPr>
                <w:rFonts w:ascii="Times New Roman" w:eastAsia="Times New Roman" w:hAnsi="Times New Roman" w:cs="Times New Roman"/>
                <w:b/>
                <w:bCs/>
                <w:i/>
                <w:iCs/>
              </w:rPr>
            </w:pPr>
            <w:r w:rsidRPr="00B4144C">
              <w:rPr>
                <w:rFonts w:ascii="Times New Roman" w:eastAsia="Times New Roman" w:hAnsi="Times New Roman" w:cs="Times New Roman"/>
                <w:b/>
                <w:bCs/>
                <w:i/>
                <w:iCs/>
              </w:rPr>
              <w:t>Зоны сельскохозяйственного назначения, в том числе</w:t>
            </w:r>
          </w:p>
        </w:tc>
        <w:tc>
          <w:tcPr>
            <w:tcW w:w="624" w:type="pct"/>
            <w:vAlign w:val="center"/>
          </w:tcPr>
          <w:p w:rsidR="003649E1" w:rsidRPr="003649E1" w:rsidRDefault="003649E1" w:rsidP="00BB6BAA">
            <w:pPr>
              <w:spacing w:line="276" w:lineRule="auto"/>
              <w:jc w:val="center"/>
              <w:rPr>
                <w:rFonts w:ascii="Times New Roman" w:eastAsia="Times New Roman" w:hAnsi="Times New Roman" w:cs="Times New Roman"/>
                <w:b/>
              </w:rPr>
            </w:pPr>
            <w:r w:rsidRPr="003649E1">
              <w:rPr>
                <w:rFonts w:ascii="Times New Roman" w:hAnsi="Times New Roman" w:cs="Times New Roman"/>
                <w:b/>
              </w:rPr>
              <w:t>га / %</w:t>
            </w:r>
          </w:p>
        </w:tc>
        <w:tc>
          <w:tcPr>
            <w:tcW w:w="836" w:type="pct"/>
            <w:vAlign w:val="center"/>
          </w:tcPr>
          <w:p w:rsidR="003649E1" w:rsidRPr="003649E1" w:rsidRDefault="003649E1" w:rsidP="00375BA9">
            <w:pPr>
              <w:spacing w:line="276" w:lineRule="auto"/>
              <w:jc w:val="center"/>
              <w:rPr>
                <w:rFonts w:ascii="Times New Roman" w:eastAsia="Times New Roman" w:hAnsi="Times New Roman" w:cs="Times New Roman"/>
                <w:b/>
                <w:lang w:val="en-US"/>
              </w:rPr>
            </w:pPr>
            <w:r w:rsidRPr="003649E1">
              <w:rPr>
                <w:rFonts w:ascii="Times New Roman" w:eastAsia="Times New Roman" w:hAnsi="Times New Roman" w:cs="Times New Roman"/>
                <w:b/>
              </w:rPr>
              <w:t>45598,46/93,67</w:t>
            </w:r>
          </w:p>
        </w:tc>
        <w:tc>
          <w:tcPr>
            <w:tcW w:w="783" w:type="pct"/>
            <w:vAlign w:val="center"/>
          </w:tcPr>
          <w:p w:rsidR="003649E1" w:rsidRPr="003649E1" w:rsidRDefault="003649E1" w:rsidP="003649E1">
            <w:pPr>
              <w:spacing w:line="276" w:lineRule="auto"/>
              <w:jc w:val="center"/>
              <w:rPr>
                <w:rFonts w:ascii="Times New Roman" w:eastAsia="Times New Roman" w:hAnsi="Times New Roman" w:cs="Times New Roman"/>
                <w:b/>
                <w:lang w:val="en-US"/>
              </w:rPr>
            </w:pPr>
            <w:r w:rsidRPr="003649E1">
              <w:rPr>
                <w:rFonts w:ascii="Times New Roman" w:eastAsia="Times New Roman" w:hAnsi="Times New Roman" w:cs="Times New Roman"/>
                <w:b/>
              </w:rPr>
              <w:t>45598,46/93,67</w:t>
            </w:r>
          </w:p>
        </w:tc>
      </w:tr>
      <w:tr w:rsidR="003649E1" w:rsidRPr="004241C3" w:rsidTr="0054199D">
        <w:tc>
          <w:tcPr>
            <w:tcW w:w="375" w:type="pct"/>
            <w:vAlign w:val="center"/>
          </w:tcPr>
          <w:p w:rsidR="003649E1" w:rsidRPr="004241C3" w:rsidRDefault="003649E1" w:rsidP="00BB6BAA">
            <w:pPr>
              <w:spacing w:line="276" w:lineRule="auto"/>
              <w:jc w:val="center"/>
              <w:rPr>
                <w:rFonts w:ascii="Times New Roman" w:eastAsia="Times New Roman" w:hAnsi="Times New Roman" w:cs="Times New Roman"/>
                <w:b/>
              </w:rPr>
            </w:pPr>
            <w:r w:rsidRPr="004241C3">
              <w:rPr>
                <w:rFonts w:ascii="Times New Roman" w:eastAsia="Times New Roman" w:hAnsi="Times New Roman" w:cs="Times New Roman"/>
                <w:b/>
                <w:bCs/>
                <w:iCs/>
              </w:rPr>
              <w:t>3.</w:t>
            </w:r>
            <w:r>
              <w:rPr>
                <w:rFonts w:ascii="Times New Roman" w:eastAsia="Times New Roman" w:hAnsi="Times New Roman" w:cs="Times New Roman"/>
                <w:b/>
                <w:bCs/>
                <w:iCs/>
              </w:rPr>
              <w:t>8.1</w:t>
            </w:r>
          </w:p>
        </w:tc>
        <w:tc>
          <w:tcPr>
            <w:tcW w:w="2382" w:type="pct"/>
            <w:vAlign w:val="center"/>
          </w:tcPr>
          <w:p w:rsidR="003649E1" w:rsidRPr="00566A8F" w:rsidRDefault="003649E1" w:rsidP="00BB6BAA">
            <w:pPr>
              <w:spacing w:line="276" w:lineRule="auto"/>
              <w:rPr>
                <w:rFonts w:ascii="Times New Roman" w:eastAsia="Times New Roman" w:hAnsi="Times New Roman" w:cs="Times New Roman"/>
              </w:rPr>
            </w:pPr>
            <w:r>
              <w:rPr>
                <w:rFonts w:ascii="Times New Roman" w:eastAsia="Times New Roman" w:hAnsi="Times New Roman" w:cs="Times New Roman"/>
              </w:rPr>
              <w:t>Зоны сельскохозяйственного использования</w:t>
            </w:r>
          </w:p>
        </w:tc>
        <w:tc>
          <w:tcPr>
            <w:tcW w:w="624" w:type="pct"/>
            <w:vAlign w:val="center"/>
          </w:tcPr>
          <w:p w:rsidR="003649E1" w:rsidRPr="003649E1" w:rsidRDefault="003649E1" w:rsidP="00BB6BAA">
            <w:pPr>
              <w:spacing w:line="276" w:lineRule="auto"/>
              <w:jc w:val="center"/>
              <w:rPr>
                <w:rFonts w:ascii="Times New Roman" w:hAnsi="Times New Roman" w:cs="Times New Roman"/>
              </w:rPr>
            </w:pPr>
            <w:r w:rsidRPr="003649E1">
              <w:rPr>
                <w:rFonts w:ascii="Times New Roman" w:hAnsi="Times New Roman" w:cs="Times New Roman"/>
              </w:rPr>
              <w:t>га / %</w:t>
            </w:r>
          </w:p>
        </w:tc>
        <w:tc>
          <w:tcPr>
            <w:tcW w:w="836" w:type="pct"/>
            <w:vAlign w:val="center"/>
          </w:tcPr>
          <w:p w:rsidR="003649E1" w:rsidRPr="003649E1" w:rsidRDefault="003649E1" w:rsidP="005E1D33">
            <w:pPr>
              <w:spacing w:line="276" w:lineRule="auto"/>
              <w:jc w:val="center"/>
              <w:rPr>
                <w:rFonts w:ascii="Times New Roman" w:eastAsia="Times New Roman" w:hAnsi="Times New Roman" w:cs="Times New Roman"/>
                <w:lang w:val="en-US"/>
              </w:rPr>
            </w:pPr>
            <w:r w:rsidRPr="003649E1">
              <w:rPr>
                <w:rFonts w:ascii="Times New Roman" w:eastAsia="Times New Roman" w:hAnsi="Times New Roman" w:cs="Times New Roman"/>
              </w:rPr>
              <w:t>44943,59/92,32</w:t>
            </w:r>
          </w:p>
        </w:tc>
        <w:tc>
          <w:tcPr>
            <w:tcW w:w="783" w:type="pct"/>
            <w:vAlign w:val="center"/>
          </w:tcPr>
          <w:p w:rsidR="003649E1" w:rsidRPr="003649E1" w:rsidRDefault="003649E1" w:rsidP="003649E1">
            <w:pPr>
              <w:spacing w:line="276" w:lineRule="auto"/>
              <w:jc w:val="center"/>
              <w:rPr>
                <w:rFonts w:ascii="Times New Roman" w:eastAsia="Times New Roman" w:hAnsi="Times New Roman" w:cs="Times New Roman"/>
                <w:lang w:val="en-US"/>
              </w:rPr>
            </w:pPr>
            <w:r w:rsidRPr="003649E1">
              <w:rPr>
                <w:rFonts w:ascii="Times New Roman" w:eastAsia="Times New Roman" w:hAnsi="Times New Roman" w:cs="Times New Roman"/>
              </w:rPr>
              <w:t>44943,59/92,32</w:t>
            </w:r>
          </w:p>
        </w:tc>
      </w:tr>
      <w:tr w:rsidR="003649E1" w:rsidRPr="004241C3" w:rsidTr="0054199D">
        <w:tc>
          <w:tcPr>
            <w:tcW w:w="375" w:type="pct"/>
            <w:vAlign w:val="center"/>
          </w:tcPr>
          <w:p w:rsidR="003649E1" w:rsidRPr="004241C3" w:rsidRDefault="003649E1" w:rsidP="00BB6BAA">
            <w:pPr>
              <w:spacing w:line="276" w:lineRule="auto"/>
              <w:jc w:val="center"/>
              <w:rPr>
                <w:rFonts w:ascii="Times New Roman" w:eastAsia="Times New Roman" w:hAnsi="Times New Roman" w:cs="Times New Roman"/>
                <w:b/>
                <w:bCs/>
                <w:iCs/>
              </w:rPr>
            </w:pPr>
            <w:r>
              <w:rPr>
                <w:rFonts w:ascii="Times New Roman" w:eastAsia="Times New Roman" w:hAnsi="Times New Roman" w:cs="Times New Roman"/>
                <w:b/>
                <w:bCs/>
                <w:iCs/>
              </w:rPr>
              <w:t>3.8.2</w:t>
            </w:r>
          </w:p>
        </w:tc>
        <w:tc>
          <w:tcPr>
            <w:tcW w:w="2382" w:type="pct"/>
            <w:vAlign w:val="center"/>
          </w:tcPr>
          <w:p w:rsidR="003649E1" w:rsidRPr="00566A8F" w:rsidRDefault="003649E1" w:rsidP="00BB6BAA">
            <w:pPr>
              <w:spacing w:line="276" w:lineRule="auto"/>
              <w:rPr>
                <w:rFonts w:ascii="Times New Roman" w:eastAsia="Times New Roman" w:hAnsi="Times New Roman" w:cs="Times New Roman"/>
              </w:rPr>
            </w:pPr>
            <w:r w:rsidRPr="00566A8F">
              <w:rPr>
                <w:rFonts w:ascii="Times New Roman" w:eastAsia="Times New Roman" w:hAnsi="Times New Roman" w:cs="Times New Roman"/>
              </w:rPr>
              <w:t>Зона сельскохозяйственных угодий</w:t>
            </w:r>
          </w:p>
        </w:tc>
        <w:tc>
          <w:tcPr>
            <w:tcW w:w="624" w:type="pct"/>
            <w:vAlign w:val="center"/>
          </w:tcPr>
          <w:p w:rsidR="003649E1" w:rsidRPr="003649E1" w:rsidRDefault="003649E1" w:rsidP="00BB6BAA">
            <w:pPr>
              <w:spacing w:line="276" w:lineRule="auto"/>
              <w:jc w:val="center"/>
            </w:pPr>
            <w:r w:rsidRPr="003649E1">
              <w:rPr>
                <w:rFonts w:ascii="Times New Roman" w:hAnsi="Times New Roman" w:cs="Times New Roman"/>
              </w:rPr>
              <w:t>га / %</w:t>
            </w:r>
          </w:p>
        </w:tc>
        <w:tc>
          <w:tcPr>
            <w:tcW w:w="836" w:type="pct"/>
            <w:vAlign w:val="center"/>
          </w:tcPr>
          <w:p w:rsidR="003649E1" w:rsidRPr="003649E1" w:rsidRDefault="003649E1" w:rsidP="0016111A">
            <w:pPr>
              <w:spacing w:line="276" w:lineRule="auto"/>
              <w:jc w:val="center"/>
              <w:rPr>
                <w:rFonts w:ascii="Times New Roman" w:eastAsia="Times New Roman" w:hAnsi="Times New Roman" w:cs="Times New Roman"/>
              </w:rPr>
            </w:pPr>
            <w:r w:rsidRPr="003649E1">
              <w:rPr>
                <w:rFonts w:ascii="Times New Roman" w:eastAsia="Times New Roman" w:hAnsi="Times New Roman" w:cs="Times New Roman"/>
              </w:rPr>
              <w:t>259,2/0,53</w:t>
            </w:r>
          </w:p>
        </w:tc>
        <w:tc>
          <w:tcPr>
            <w:tcW w:w="783" w:type="pct"/>
            <w:vAlign w:val="center"/>
          </w:tcPr>
          <w:p w:rsidR="003649E1" w:rsidRPr="003649E1" w:rsidRDefault="003649E1" w:rsidP="003649E1">
            <w:pPr>
              <w:spacing w:line="276" w:lineRule="auto"/>
              <w:jc w:val="center"/>
              <w:rPr>
                <w:rFonts w:ascii="Times New Roman" w:eastAsia="Times New Roman" w:hAnsi="Times New Roman" w:cs="Times New Roman"/>
              </w:rPr>
            </w:pPr>
            <w:r w:rsidRPr="003649E1">
              <w:rPr>
                <w:rFonts w:ascii="Times New Roman" w:eastAsia="Times New Roman" w:hAnsi="Times New Roman" w:cs="Times New Roman"/>
              </w:rPr>
              <w:t>259,2/0,53</w:t>
            </w:r>
          </w:p>
        </w:tc>
      </w:tr>
      <w:tr w:rsidR="003649E1" w:rsidRPr="004241C3" w:rsidTr="0054199D">
        <w:tc>
          <w:tcPr>
            <w:tcW w:w="375" w:type="pct"/>
            <w:vAlign w:val="center"/>
          </w:tcPr>
          <w:p w:rsidR="003649E1" w:rsidRPr="004241C3" w:rsidRDefault="003649E1" w:rsidP="00BB6BAA">
            <w:pPr>
              <w:spacing w:line="276" w:lineRule="auto"/>
              <w:jc w:val="center"/>
              <w:rPr>
                <w:rFonts w:ascii="Times New Roman" w:eastAsia="Times New Roman" w:hAnsi="Times New Roman" w:cs="Times New Roman"/>
                <w:b/>
              </w:rPr>
            </w:pPr>
            <w:r w:rsidRPr="004241C3">
              <w:rPr>
                <w:rFonts w:ascii="Times New Roman" w:eastAsia="Times New Roman" w:hAnsi="Times New Roman" w:cs="Times New Roman"/>
                <w:b/>
              </w:rPr>
              <w:t>3.</w:t>
            </w:r>
            <w:r>
              <w:rPr>
                <w:rFonts w:ascii="Times New Roman" w:eastAsia="Times New Roman" w:hAnsi="Times New Roman" w:cs="Times New Roman"/>
                <w:b/>
              </w:rPr>
              <w:t>8.3</w:t>
            </w:r>
          </w:p>
        </w:tc>
        <w:tc>
          <w:tcPr>
            <w:tcW w:w="2382" w:type="pct"/>
            <w:vAlign w:val="center"/>
          </w:tcPr>
          <w:p w:rsidR="003649E1" w:rsidRPr="00566A8F" w:rsidRDefault="003649E1" w:rsidP="00BB6BAA">
            <w:pPr>
              <w:spacing w:line="276" w:lineRule="auto"/>
              <w:rPr>
                <w:rFonts w:ascii="Times New Roman" w:eastAsia="Times New Roman" w:hAnsi="Times New Roman" w:cs="Times New Roman"/>
              </w:rPr>
            </w:pPr>
            <w:r>
              <w:rPr>
                <w:rFonts w:ascii="Times New Roman" w:eastAsia="Times New Roman" w:hAnsi="Times New Roman" w:cs="Times New Roman"/>
              </w:rPr>
              <w:t>Зона садоводства, огородничества</w:t>
            </w:r>
          </w:p>
        </w:tc>
        <w:tc>
          <w:tcPr>
            <w:tcW w:w="624" w:type="pct"/>
            <w:vAlign w:val="center"/>
          </w:tcPr>
          <w:p w:rsidR="003649E1" w:rsidRPr="003649E1" w:rsidRDefault="003649E1" w:rsidP="00BB6BAA">
            <w:pPr>
              <w:spacing w:line="276" w:lineRule="auto"/>
              <w:jc w:val="center"/>
              <w:rPr>
                <w:rFonts w:ascii="Times New Roman" w:hAnsi="Times New Roman" w:cs="Times New Roman"/>
              </w:rPr>
            </w:pPr>
            <w:r w:rsidRPr="003649E1">
              <w:rPr>
                <w:rFonts w:ascii="Times New Roman" w:hAnsi="Times New Roman" w:cs="Times New Roman"/>
              </w:rPr>
              <w:t>га / %</w:t>
            </w:r>
          </w:p>
        </w:tc>
        <w:tc>
          <w:tcPr>
            <w:tcW w:w="836" w:type="pct"/>
            <w:vAlign w:val="center"/>
          </w:tcPr>
          <w:p w:rsidR="003649E1" w:rsidRPr="003649E1" w:rsidRDefault="003649E1" w:rsidP="00BB6BAA">
            <w:pPr>
              <w:spacing w:line="276" w:lineRule="auto"/>
              <w:jc w:val="center"/>
              <w:rPr>
                <w:rFonts w:ascii="Times New Roman" w:eastAsia="Times New Roman" w:hAnsi="Times New Roman" w:cs="Times New Roman"/>
              </w:rPr>
            </w:pPr>
            <w:r w:rsidRPr="003649E1">
              <w:rPr>
                <w:rFonts w:ascii="Times New Roman" w:eastAsia="Times New Roman" w:hAnsi="Times New Roman" w:cs="Times New Roman"/>
              </w:rPr>
              <w:t>1,70/0,003</w:t>
            </w:r>
          </w:p>
        </w:tc>
        <w:tc>
          <w:tcPr>
            <w:tcW w:w="783" w:type="pct"/>
            <w:vAlign w:val="center"/>
          </w:tcPr>
          <w:p w:rsidR="003649E1" w:rsidRPr="003649E1" w:rsidRDefault="003649E1" w:rsidP="003649E1">
            <w:pPr>
              <w:spacing w:line="276" w:lineRule="auto"/>
              <w:jc w:val="center"/>
              <w:rPr>
                <w:rFonts w:ascii="Times New Roman" w:eastAsia="Times New Roman" w:hAnsi="Times New Roman" w:cs="Times New Roman"/>
              </w:rPr>
            </w:pPr>
            <w:r w:rsidRPr="003649E1">
              <w:rPr>
                <w:rFonts w:ascii="Times New Roman" w:eastAsia="Times New Roman" w:hAnsi="Times New Roman" w:cs="Times New Roman"/>
              </w:rPr>
              <w:t>1,70/0,003</w:t>
            </w:r>
          </w:p>
        </w:tc>
      </w:tr>
      <w:tr w:rsidR="003649E1" w:rsidRPr="004241C3" w:rsidTr="0054199D">
        <w:tc>
          <w:tcPr>
            <w:tcW w:w="375" w:type="pct"/>
            <w:vAlign w:val="center"/>
          </w:tcPr>
          <w:p w:rsidR="003649E1" w:rsidRPr="004241C3" w:rsidRDefault="003649E1" w:rsidP="00BB6BA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3.8.4</w:t>
            </w:r>
          </w:p>
        </w:tc>
        <w:tc>
          <w:tcPr>
            <w:tcW w:w="2382" w:type="pct"/>
            <w:vAlign w:val="center"/>
          </w:tcPr>
          <w:p w:rsidR="003649E1" w:rsidRPr="00566A8F" w:rsidRDefault="003649E1" w:rsidP="00BB6BAA">
            <w:pPr>
              <w:spacing w:line="276" w:lineRule="auto"/>
              <w:rPr>
                <w:rFonts w:ascii="Times New Roman" w:eastAsia="Times New Roman" w:hAnsi="Times New Roman" w:cs="Times New Roman"/>
              </w:rPr>
            </w:pPr>
            <w:r w:rsidRPr="00566A8F">
              <w:rPr>
                <w:rFonts w:ascii="Times New Roman" w:eastAsia="Times New Roman" w:hAnsi="Times New Roman" w:cs="Times New Roman"/>
              </w:rPr>
              <w:t>Производственная зона сельскохозяйственных предприятий</w:t>
            </w:r>
          </w:p>
        </w:tc>
        <w:tc>
          <w:tcPr>
            <w:tcW w:w="624" w:type="pct"/>
            <w:vAlign w:val="center"/>
          </w:tcPr>
          <w:p w:rsidR="003649E1" w:rsidRPr="003649E1" w:rsidRDefault="003649E1" w:rsidP="00BB6BAA">
            <w:pPr>
              <w:spacing w:line="276" w:lineRule="auto"/>
              <w:jc w:val="center"/>
            </w:pPr>
            <w:r w:rsidRPr="003649E1">
              <w:rPr>
                <w:rFonts w:ascii="Times New Roman" w:hAnsi="Times New Roman" w:cs="Times New Roman"/>
              </w:rPr>
              <w:t>га / %</w:t>
            </w:r>
          </w:p>
        </w:tc>
        <w:tc>
          <w:tcPr>
            <w:tcW w:w="836" w:type="pct"/>
            <w:vAlign w:val="center"/>
          </w:tcPr>
          <w:p w:rsidR="003649E1" w:rsidRPr="003649E1" w:rsidRDefault="003649E1" w:rsidP="00BB6BAA">
            <w:pPr>
              <w:spacing w:line="276" w:lineRule="auto"/>
              <w:jc w:val="center"/>
              <w:rPr>
                <w:rFonts w:ascii="Times New Roman" w:eastAsia="Times New Roman" w:hAnsi="Times New Roman" w:cs="Times New Roman"/>
              </w:rPr>
            </w:pPr>
            <w:r w:rsidRPr="003649E1">
              <w:rPr>
                <w:rFonts w:ascii="Times New Roman" w:eastAsia="Times New Roman" w:hAnsi="Times New Roman" w:cs="Times New Roman"/>
              </w:rPr>
              <w:t>393,97/0,81</w:t>
            </w:r>
          </w:p>
        </w:tc>
        <w:tc>
          <w:tcPr>
            <w:tcW w:w="783" w:type="pct"/>
            <w:vAlign w:val="center"/>
          </w:tcPr>
          <w:p w:rsidR="003649E1" w:rsidRPr="003649E1" w:rsidRDefault="003649E1" w:rsidP="003649E1">
            <w:pPr>
              <w:spacing w:line="276" w:lineRule="auto"/>
              <w:jc w:val="center"/>
              <w:rPr>
                <w:rFonts w:ascii="Times New Roman" w:eastAsia="Times New Roman" w:hAnsi="Times New Roman" w:cs="Times New Roman"/>
              </w:rPr>
            </w:pPr>
            <w:r w:rsidRPr="003649E1">
              <w:rPr>
                <w:rFonts w:ascii="Times New Roman" w:eastAsia="Times New Roman" w:hAnsi="Times New Roman" w:cs="Times New Roman"/>
              </w:rPr>
              <w:t>393,97/0,81</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3.9</w:t>
            </w:r>
          </w:p>
        </w:tc>
        <w:tc>
          <w:tcPr>
            <w:tcW w:w="2382" w:type="pct"/>
            <w:vAlign w:val="center"/>
          </w:tcPr>
          <w:p w:rsidR="008A53AD" w:rsidRPr="00686561" w:rsidRDefault="008A53AD" w:rsidP="00BB6BAA">
            <w:pPr>
              <w:spacing w:line="276" w:lineRule="auto"/>
              <w:rPr>
                <w:rFonts w:ascii="Times New Roman" w:eastAsia="Times New Roman" w:hAnsi="Times New Roman" w:cs="Times New Roman"/>
                <w:b/>
              </w:rPr>
            </w:pPr>
            <w:r w:rsidRPr="00686561">
              <w:rPr>
                <w:rFonts w:ascii="Times New Roman" w:eastAsia="Times New Roman" w:hAnsi="Times New Roman" w:cs="Times New Roman"/>
                <w:b/>
              </w:rPr>
              <w:t>Зоны рекреационного назначения</w:t>
            </w:r>
          </w:p>
        </w:tc>
        <w:tc>
          <w:tcPr>
            <w:tcW w:w="624" w:type="pct"/>
            <w:vAlign w:val="center"/>
          </w:tcPr>
          <w:p w:rsidR="008A53AD" w:rsidRPr="00504955" w:rsidRDefault="008A53AD" w:rsidP="00BB6BAA">
            <w:pPr>
              <w:spacing w:line="276" w:lineRule="auto"/>
              <w:jc w:val="center"/>
              <w:rPr>
                <w:rFonts w:ascii="Times New Roman" w:hAnsi="Times New Roman" w:cs="Times New Roman"/>
              </w:rPr>
            </w:pPr>
            <w:r w:rsidRPr="00504955">
              <w:rPr>
                <w:rFonts w:ascii="Times New Roman" w:hAnsi="Times New Roman" w:cs="Times New Roman"/>
                <w:b/>
              </w:rPr>
              <w:t>га / %</w:t>
            </w:r>
          </w:p>
        </w:tc>
        <w:tc>
          <w:tcPr>
            <w:tcW w:w="836" w:type="pct"/>
            <w:vAlign w:val="center"/>
          </w:tcPr>
          <w:p w:rsidR="008A53AD" w:rsidRPr="004C6134" w:rsidRDefault="008A53AD" w:rsidP="00BB6BAA">
            <w:pPr>
              <w:spacing w:line="276" w:lineRule="auto"/>
              <w:jc w:val="center"/>
              <w:rPr>
                <w:rFonts w:ascii="Times New Roman" w:eastAsia="Times New Roman" w:hAnsi="Times New Roman" w:cs="Times New Roman"/>
                <w:b/>
                <w:color w:val="000000" w:themeColor="text1"/>
              </w:rPr>
            </w:pPr>
            <w:r w:rsidRPr="004C6134">
              <w:rPr>
                <w:rFonts w:ascii="Times New Roman" w:eastAsia="Times New Roman" w:hAnsi="Times New Roman" w:cs="Times New Roman"/>
                <w:b/>
                <w:color w:val="000000" w:themeColor="text1"/>
              </w:rPr>
              <w:t>2427,4</w:t>
            </w:r>
            <w:r>
              <w:rPr>
                <w:rFonts w:ascii="Times New Roman" w:eastAsia="Times New Roman" w:hAnsi="Times New Roman" w:cs="Times New Roman"/>
                <w:b/>
                <w:color w:val="000000" w:themeColor="text1"/>
              </w:rPr>
              <w:t>/4,99</w:t>
            </w:r>
          </w:p>
        </w:tc>
        <w:tc>
          <w:tcPr>
            <w:tcW w:w="783" w:type="pct"/>
            <w:vAlign w:val="center"/>
          </w:tcPr>
          <w:p w:rsidR="008A53AD" w:rsidRPr="004C6134" w:rsidRDefault="008A53AD" w:rsidP="008A53AD">
            <w:pPr>
              <w:spacing w:line="276" w:lineRule="auto"/>
              <w:jc w:val="center"/>
              <w:rPr>
                <w:rFonts w:ascii="Times New Roman" w:eastAsia="Times New Roman" w:hAnsi="Times New Roman" w:cs="Times New Roman"/>
                <w:b/>
                <w:color w:val="000000" w:themeColor="text1"/>
              </w:rPr>
            </w:pPr>
            <w:r w:rsidRPr="004C6134">
              <w:rPr>
                <w:rFonts w:ascii="Times New Roman" w:eastAsia="Times New Roman" w:hAnsi="Times New Roman" w:cs="Times New Roman"/>
                <w:b/>
                <w:color w:val="000000" w:themeColor="text1"/>
              </w:rPr>
              <w:t>2427,4</w:t>
            </w:r>
            <w:r>
              <w:rPr>
                <w:rFonts w:ascii="Times New Roman" w:eastAsia="Times New Roman" w:hAnsi="Times New Roman" w:cs="Times New Roman"/>
                <w:b/>
                <w:color w:val="000000" w:themeColor="text1"/>
              </w:rPr>
              <w:t>/4,99</w:t>
            </w:r>
          </w:p>
        </w:tc>
      </w:tr>
      <w:tr w:rsidR="008A53AD" w:rsidRPr="004241C3" w:rsidTr="0054199D">
        <w:trPr>
          <w:trHeight w:val="740"/>
        </w:trPr>
        <w:tc>
          <w:tcPr>
            <w:tcW w:w="375" w:type="pct"/>
            <w:vAlign w:val="center"/>
          </w:tcPr>
          <w:p w:rsidR="008A53AD" w:rsidRDefault="008A53AD" w:rsidP="00BB6BA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3.9.1</w:t>
            </w:r>
          </w:p>
        </w:tc>
        <w:tc>
          <w:tcPr>
            <w:tcW w:w="2382" w:type="pct"/>
            <w:vAlign w:val="center"/>
          </w:tcPr>
          <w:p w:rsidR="008A53AD" w:rsidRDefault="008A53AD" w:rsidP="00BB6BAA">
            <w:pPr>
              <w:spacing w:line="276" w:lineRule="auto"/>
              <w:rPr>
                <w:rFonts w:ascii="Times New Roman" w:eastAsia="Times New Roman" w:hAnsi="Times New Roman" w:cs="Times New Roman"/>
              </w:rPr>
            </w:pPr>
            <w:r w:rsidRPr="007B3C10">
              <w:rPr>
                <w:rFonts w:ascii="Times New Roman" w:eastAsia="Times New Roman" w:hAnsi="Times New Roman" w:cs="Times New Roman"/>
              </w:rPr>
              <w:t>Зона озелененных территорий общего пользования (парки, сады, скверы, бульвары, городские леса)</w:t>
            </w:r>
          </w:p>
        </w:tc>
        <w:tc>
          <w:tcPr>
            <w:tcW w:w="624" w:type="pct"/>
            <w:vAlign w:val="center"/>
          </w:tcPr>
          <w:p w:rsidR="008A53AD" w:rsidRPr="00504955" w:rsidRDefault="008A53AD" w:rsidP="00BB6BAA">
            <w:pPr>
              <w:spacing w:line="276" w:lineRule="auto"/>
              <w:jc w:val="center"/>
              <w:rPr>
                <w:rFonts w:ascii="Times New Roman" w:hAnsi="Times New Roman" w:cs="Times New Roman"/>
                <w:b/>
              </w:rPr>
            </w:pPr>
            <w:r w:rsidRPr="00504955">
              <w:rPr>
                <w:rFonts w:ascii="Times New Roman" w:hAnsi="Times New Roman" w:cs="Times New Roman"/>
              </w:rPr>
              <w:t>га / %</w:t>
            </w:r>
          </w:p>
        </w:tc>
        <w:tc>
          <w:tcPr>
            <w:tcW w:w="836" w:type="pct"/>
            <w:vAlign w:val="center"/>
          </w:tcPr>
          <w:p w:rsidR="008A53AD" w:rsidRPr="004C6134" w:rsidRDefault="008A53AD" w:rsidP="00BB6BAA">
            <w:pPr>
              <w:spacing w:line="276" w:lineRule="auto"/>
              <w:jc w:val="center"/>
              <w:rPr>
                <w:rFonts w:ascii="Times New Roman" w:eastAsia="Times New Roman" w:hAnsi="Times New Roman" w:cs="Times New Roman"/>
                <w:color w:val="000000" w:themeColor="text1"/>
              </w:rPr>
            </w:pPr>
            <w:r w:rsidRPr="004C6134">
              <w:rPr>
                <w:rFonts w:ascii="Times New Roman" w:eastAsia="Times New Roman" w:hAnsi="Times New Roman" w:cs="Times New Roman"/>
                <w:color w:val="000000" w:themeColor="text1"/>
              </w:rPr>
              <w:t>0,43</w:t>
            </w:r>
            <w:r>
              <w:rPr>
                <w:rFonts w:ascii="Times New Roman" w:eastAsia="Times New Roman" w:hAnsi="Times New Roman" w:cs="Times New Roman"/>
                <w:color w:val="000000" w:themeColor="text1"/>
              </w:rPr>
              <w:t>/0,0008</w:t>
            </w:r>
          </w:p>
        </w:tc>
        <w:tc>
          <w:tcPr>
            <w:tcW w:w="783" w:type="pct"/>
            <w:vAlign w:val="center"/>
          </w:tcPr>
          <w:p w:rsidR="008A53AD" w:rsidRPr="004C6134" w:rsidRDefault="008A53AD" w:rsidP="008A53AD">
            <w:pPr>
              <w:spacing w:line="276" w:lineRule="auto"/>
              <w:jc w:val="center"/>
              <w:rPr>
                <w:rFonts w:ascii="Times New Roman" w:eastAsia="Times New Roman" w:hAnsi="Times New Roman" w:cs="Times New Roman"/>
                <w:color w:val="000000" w:themeColor="text1"/>
              </w:rPr>
            </w:pPr>
            <w:r w:rsidRPr="004C6134">
              <w:rPr>
                <w:rFonts w:ascii="Times New Roman" w:eastAsia="Times New Roman" w:hAnsi="Times New Roman" w:cs="Times New Roman"/>
                <w:color w:val="000000" w:themeColor="text1"/>
              </w:rPr>
              <w:t>0,43</w:t>
            </w:r>
            <w:r>
              <w:rPr>
                <w:rFonts w:ascii="Times New Roman" w:eastAsia="Times New Roman" w:hAnsi="Times New Roman" w:cs="Times New Roman"/>
                <w:color w:val="000000" w:themeColor="text1"/>
              </w:rPr>
              <w:t>/0,0008</w:t>
            </w:r>
          </w:p>
        </w:tc>
      </w:tr>
      <w:tr w:rsidR="008A53AD" w:rsidRPr="004241C3" w:rsidTr="0054199D">
        <w:trPr>
          <w:trHeight w:val="320"/>
        </w:trPr>
        <w:tc>
          <w:tcPr>
            <w:tcW w:w="375" w:type="pct"/>
            <w:vAlign w:val="center"/>
          </w:tcPr>
          <w:p w:rsidR="008A53AD" w:rsidRDefault="008A53AD" w:rsidP="00BB6BA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3.9.2</w:t>
            </w:r>
          </w:p>
        </w:tc>
        <w:tc>
          <w:tcPr>
            <w:tcW w:w="2382" w:type="pct"/>
            <w:vAlign w:val="center"/>
          </w:tcPr>
          <w:p w:rsidR="008A53AD" w:rsidRPr="007B3C10" w:rsidRDefault="008A53AD" w:rsidP="00BB6BAA">
            <w:pPr>
              <w:spacing w:line="276" w:lineRule="auto"/>
              <w:rPr>
                <w:rFonts w:ascii="Times New Roman" w:eastAsia="Times New Roman" w:hAnsi="Times New Roman" w:cs="Times New Roman"/>
              </w:rPr>
            </w:pPr>
            <w:r>
              <w:rPr>
                <w:rFonts w:ascii="Times New Roman" w:eastAsia="Times New Roman" w:hAnsi="Times New Roman" w:cs="Times New Roman"/>
              </w:rPr>
              <w:t>Зона лесов</w:t>
            </w:r>
          </w:p>
        </w:tc>
        <w:tc>
          <w:tcPr>
            <w:tcW w:w="624" w:type="pct"/>
            <w:vAlign w:val="center"/>
          </w:tcPr>
          <w:p w:rsidR="008A53AD" w:rsidRPr="00504955" w:rsidRDefault="008A53AD" w:rsidP="00BB6BAA">
            <w:pPr>
              <w:spacing w:line="276" w:lineRule="auto"/>
              <w:jc w:val="center"/>
              <w:rPr>
                <w:rFonts w:ascii="Times New Roman" w:hAnsi="Times New Roman" w:cs="Times New Roman"/>
              </w:rPr>
            </w:pPr>
            <w:r w:rsidRPr="00504955">
              <w:rPr>
                <w:rFonts w:ascii="Times New Roman" w:hAnsi="Times New Roman" w:cs="Times New Roman"/>
              </w:rPr>
              <w:t>га / %</w:t>
            </w:r>
          </w:p>
        </w:tc>
        <w:tc>
          <w:tcPr>
            <w:tcW w:w="836" w:type="pct"/>
            <w:vAlign w:val="center"/>
          </w:tcPr>
          <w:p w:rsidR="008A53AD" w:rsidRPr="004C6134" w:rsidRDefault="008A53AD" w:rsidP="00BB6BAA">
            <w:pPr>
              <w:spacing w:line="276" w:lineRule="auto"/>
              <w:jc w:val="center"/>
              <w:rPr>
                <w:rFonts w:ascii="Times New Roman" w:eastAsia="Times New Roman" w:hAnsi="Times New Roman" w:cs="Times New Roman"/>
                <w:color w:val="000000" w:themeColor="text1"/>
              </w:rPr>
            </w:pPr>
            <w:r w:rsidRPr="004C6134">
              <w:rPr>
                <w:rFonts w:ascii="Times New Roman" w:eastAsia="Times New Roman" w:hAnsi="Times New Roman" w:cs="Times New Roman"/>
                <w:color w:val="000000" w:themeColor="text1"/>
              </w:rPr>
              <w:t>2426,97</w:t>
            </w:r>
            <w:r>
              <w:rPr>
                <w:rFonts w:ascii="Times New Roman" w:eastAsia="Times New Roman" w:hAnsi="Times New Roman" w:cs="Times New Roman"/>
                <w:color w:val="000000" w:themeColor="text1"/>
              </w:rPr>
              <w:t>/4,99</w:t>
            </w:r>
          </w:p>
        </w:tc>
        <w:tc>
          <w:tcPr>
            <w:tcW w:w="783" w:type="pct"/>
            <w:vAlign w:val="center"/>
          </w:tcPr>
          <w:p w:rsidR="008A53AD" w:rsidRPr="004C6134" w:rsidRDefault="008A53AD" w:rsidP="008A53AD">
            <w:pPr>
              <w:spacing w:line="276" w:lineRule="auto"/>
              <w:jc w:val="center"/>
              <w:rPr>
                <w:rFonts w:ascii="Times New Roman" w:eastAsia="Times New Roman" w:hAnsi="Times New Roman" w:cs="Times New Roman"/>
                <w:color w:val="000000" w:themeColor="text1"/>
              </w:rPr>
            </w:pPr>
            <w:r w:rsidRPr="004C6134">
              <w:rPr>
                <w:rFonts w:ascii="Times New Roman" w:eastAsia="Times New Roman" w:hAnsi="Times New Roman" w:cs="Times New Roman"/>
                <w:color w:val="000000" w:themeColor="text1"/>
              </w:rPr>
              <w:t>2426,97</w:t>
            </w:r>
            <w:r>
              <w:rPr>
                <w:rFonts w:ascii="Times New Roman" w:eastAsia="Times New Roman" w:hAnsi="Times New Roman" w:cs="Times New Roman"/>
                <w:color w:val="000000" w:themeColor="text1"/>
              </w:rPr>
              <w:t>/4,99</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rPr>
            </w:pPr>
            <w:r w:rsidRPr="004241C3">
              <w:rPr>
                <w:rFonts w:ascii="Times New Roman" w:eastAsia="Times New Roman" w:hAnsi="Times New Roman" w:cs="Times New Roman"/>
                <w:b/>
              </w:rPr>
              <w:t>3.</w:t>
            </w:r>
            <w:r>
              <w:rPr>
                <w:rFonts w:ascii="Times New Roman" w:eastAsia="Times New Roman" w:hAnsi="Times New Roman" w:cs="Times New Roman"/>
                <w:b/>
              </w:rPr>
              <w:t>10</w:t>
            </w:r>
          </w:p>
        </w:tc>
        <w:tc>
          <w:tcPr>
            <w:tcW w:w="2382" w:type="pct"/>
            <w:vAlign w:val="center"/>
          </w:tcPr>
          <w:p w:rsidR="008A53AD" w:rsidRPr="00E3709D" w:rsidRDefault="008A53AD" w:rsidP="00BB6BAA">
            <w:pPr>
              <w:spacing w:line="276" w:lineRule="auto"/>
              <w:rPr>
                <w:rFonts w:ascii="Times New Roman" w:eastAsia="Times New Roman" w:hAnsi="Times New Roman" w:cs="Times New Roman"/>
                <w:b/>
                <w:bCs/>
                <w:i/>
                <w:iCs/>
              </w:rPr>
            </w:pPr>
            <w:r w:rsidRPr="00E3709D">
              <w:rPr>
                <w:rFonts w:ascii="Times New Roman" w:eastAsia="Times New Roman" w:hAnsi="Times New Roman" w:cs="Times New Roman"/>
                <w:b/>
                <w:bCs/>
                <w:i/>
                <w:iCs/>
              </w:rPr>
              <w:t>Зоны специального назначения</w:t>
            </w:r>
            <w:r w:rsidRPr="00BE1955">
              <w:rPr>
                <w:rFonts w:ascii="Times New Roman" w:eastAsia="Times New Roman" w:hAnsi="Times New Roman" w:cs="Times New Roman"/>
                <w:b/>
                <w:bCs/>
                <w:i/>
                <w:iCs/>
              </w:rPr>
              <w:t>, в том числе</w:t>
            </w:r>
          </w:p>
        </w:tc>
        <w:tc>
          <w:tcPr>
            <w:tcW w:w="624" w:type="pct"/>
            <w:vAlign w:val="center"/>
          </w:tcPr>
          <w:p w:rsidR="008A53AD" w:rsidRPr="00504955" w:rsidRDefault="008A53AD" w:rsidP="00BB6BAA">
            <w:pPr>
              <w:spacing w:line="276" w:lineRule="auto"/>
              <w:jc w:val="center"/>
              <w:rPr>
                <w:b/>
              </w:rPr>
            </w:pPr>
            <w:r w:rsidRPr="00504955">
              <w:rPr>
                <w:rFonts w:ascii="Times New Roman" w:hAnsi="Times New Roman" w:cs="Times New Roman"/>
                <w:b/>
              </w:rPr>
              <w:t>га / %</w:t>
            </w:r>
          </w:p>
        </w:tc>
        <w:tc>
          <w:tcPr>
            <w:tcW w:w="836" w:type="pct"/>
            <w:vAlign w:val="center"/>
          </w:tcPr>
          <w:p w:rsidR="008A53AD" w:rsidRPr="004C6134" w:rsidRDefault="008A53AD" w:rsidP="003C014D">
            <w:pPr>
              <w:spacing w:line="276" w:lineRule="auto"/>
              <w:jc w:val="center"/>
              <w:rPr>
                <w:rFonts w:ascii="Times New Roman" w:eastAsia="Times New Roman" w:hAnsi="Times New Roman" w:cs="Times New Roman"/>
                <w:b/>
                <w:color w:val="000000" w:themeColor="text1"/>
              </w:rPr>
            </w:pPr>
            <w:r w:rsidRPr="004C6134">
              <w:rPr>
                <w:rFonts w:ascii="Times New Roman" w:eastAsia="Times New Roman" w:hAnsi="Times New Roman" w:cs="Times New Roman"/>
                <w:b/>
                <w:color w:val="000000" w:themeColor="text1"/>
              </w:rPr>
              <w:t>13,</w:t>
            </w:r>
            <w:r w:rsidR="003C014D">
              <w:rPr>
                <w:rFonts w:ascii="Times New Roman" w:eastAsia="Times New Roman" w:hAnsi="Times New Roman" w:cs="Times New Roman"/>
                <w:b/>
                <w:color w:val="000000" w:themeColor="text1"/>
              </w:rPr>
              <w:t>47</w:t>
            </w:r>
            <w:r>
              <w:rPr>
                <w:rFonts w:ascii="Times New Roman" w:eastAsia="Times New Roman" w:hAnsi="Times New Roman" w:cs="Times New Roman"/>
                <w:b/>
                <w:color w:val="000000" w:themeColor="text1"/>
              </w:rPr>
              <w:t>/0,03</w:t>
            </w:r>
          </w:p>
        </w:tc>
        <w:tc>
          <w:tcPr>
            <w:tcW w:w="783" w:type="pct"/>
            <w:vAlign w:val="center"/>
          </w:tcPr>
          <w:p w:rsidR="008A53AD" w:rsidRPr="004C6134" w:rsidRDefault="003C014D" w:rsidP="008A53AD">
            <w:pPr>
              <w:spacing w:line="276" w:lineRule="auto"/>
              <w:jc w:val="center"/>
              <w:rPr>
                <w:rFonts w:ascii="Times New Roman" w:eastAsia="Times New Roman" w:hAnsi="Times New Roman" w:cs="Times New Roman"/>
                <w:b/>
                <w:color w:val="000000" w:themeColor="text1"/>
              </w:rPr>
            </w:pPr>
            <w:r w:rsidRPr="004C6134">
              <w:rPr>
                <w:rFonts w:ascii="Times New Roman" w:eastAsia="Times New Roman" w:hAnsi="Times New Roman" w:cs="Times New Roman"/>
                <w:b/>
                <w:color w:val="000000" w:themeColor="text1"/>
              </w:rPr>
              <w:t>13,</w:t>
            </w:r>
            <w:r>
              <w:rPr>
                <w:rFonts w:ascii="Times New Roman" w:eastAsia="Times New Roman" w:hAnsi="Times New Roman" w:cs="Times New Roman"/>
                <w:b/>
                <w:color w:val="000000" w:themeColor="text1"/>
              </w:rPr>
              <w:t>47/0,03</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rPr>
            </w:pPr>
            <w:r w:rsidRPr="004241C3">
              <w:rPr>
                <w:rFonts w:ascii="Times New Roman" w:eastAsia="Times New Roman" w:hAnsi="Times New Roman" w:cs="Times New Roman"/>
                <w:b/>
              </w:rPr>
              <w:t>3.</w:t>
            </w:r>
            <w:r>
              <w:rPr>
                <w:rFonts w:ascii="Times New Roman" w:eastAsia="Times New Roman" w:hAnsi="Times New Roman" w:cs="Times New Roman"/>
                <w:b/>
              </w:rPr>
              <w:t>10.1</w:t>
            </w:r>
          </w:p>
        </w:tc>
        <w:tc>
          <w:tcPr>
            <w:tcW w:w="2382" w:type="pct"/>
            <w:vAlign w:val="center"/>
          </w:tcPr>
          <w:p w:rsidR="008A53AD" w:rsidRPr="00BE1955" w:rsidRDefault="008A53AD" w:rsidP="00BB6BAA">
            <w:pPr>
              <w:spacing w:line="276" w:lineRule="auto"/>
              <w:rPr>
                <w:rFonts w:ascii="Times New Roman" w:eastAsia="Times New Roman" w:hAnsi="Times New Roman" w:cs="Times New Roman"/>
                <w:bCs/>
                <w:iCs/>
              </w:rPr>
            </w:pPr>
            <w:r w:rsidRPr="00BE1955">
              <w:rPr>
                <w:rFonts w:ascii="Times New Roman" w:eastAsia="Times New Roman" w:hAnsi="Times New Roman" w:cs="Times New Roman"/>
                <w:bCs/>
                <w:iCs/>
              </w:rPr>
              <w:t>З</w:t>
            </w:r>
            <w:r>
              <w:rPr>
                <w:rFonts w:ascii="Times New Roman" w:eastAsia="Times New Roman" w:hAnsi="Times New Roman" w:cs="Times New Roman"/>
                <w:bCs/>
                <w:iCs/>
              </w:rPr>
              <w:t>она</w:t>
            </w:r>
            <w:r w:rsidRPr="00BE1955">
              <w:rPr>
                <w:rFonts w:ascii="Times New Roman" w:eastAsia="Times New Roman" w:hAnsi="Times New Roman" w:cs="Times New Roman"/>
                <w:bCs/>
                <w:iCs/>
              </w:rPr>
              <w:t xml:space="preserve"> специального назначения</w:t>
            </w:r>
          </w:p>
        </w:tc>
        <w:tc>
          <w:tcPr>
            <w:tcW w:w="624" w:type="pct"/>
            <w:vAlign w:val="center"/>
          </w:tcPr>
          <w:p w:rsidR="008A53AD" w:rsidRPr="00504955" w:rsidRDefault="008A53AD" w:rsidP="00BB6BAA">
            <w:pPr>
              <w:spacing w:line="276" w:lineRule="auto"/>
              <w:jc w:val="center"/>
              <w:rPr>
                <w:rFonts w:ascii="Times New Roman" w:hAnsi="Times New Roman" w:cs="Times New Roman"/>
                <w:b/>
              </w:rPr>
            </w:pPr>
            <w:r w:rsidRPr="00504955">
              <w:rPr>
                <w:rFonts w:ascii="Times New Roman" w:hAnsi="Times New Roman" w:cs="Times New Roman"/>
              </w:rPr>
              <w:t>га / %</w:t>
            </w:r>
          </w:p>
        </w:tc>
        <w:tc>
          <w:tcPr>
            <w:tcW w:w="836" w:type="pct"/>
            <w:vAlign w:val="center"/>
          </w:tcPr>
          <w:p w:rsidR="008A53AD" w:rsidRPr="004C6134" w:rsidRDefault="008A53AD" w:rsidP="00BB6BAA">
            <w:pPr>
              <w:spacing w:line="276" w:lineRule="auto"/>
              <w:jc w:val="center"/>
              <w:rPr>
                <w:rFonts w:ascii="Times New Roman" w:eastAsia="Times New Roman" w:hAnsi="Times New Roman" w:cs="Times New Roman"/>
                <w:color w:val="000000" w:themeColor="text1"/>
              </w:rPr>
            </w:pPr>
            <w:r w:rsidRPr="004C6134">
              <w:rPr>
                <w:rFonts w:ascii="Times New Roman" w:eastAsia="Times New Roman" w:hAnsi="Times New Roman" w:cs="Times New Roman"/>
                <w:color w:val="000000" w:themeColor="text1"/>
              </w:rPr>
              <w:t>0,27</w:t>
            </w:r>
            <w:r>
              <w:rPr>
                <w:rFonts w:ascii="Times New Roman" w:eastAsia="Times New Roman" w:hAnsi="Times New Roman" w:cs="Times New Roman"/>
                <w:color w:val="000000" w:themeColor="text1"/>
              </w:rPr>
              <w:t>/0,0006</w:t>
            </w:r>
          </w:p>
        </w:tc>
        <w:tc>
          <w:tcPr>
            <w:tcW w:w="783" w:type="pct"/>
            <w:vAlign w:val="center"/>
          </w:tcPr>
          <w:p w:rsidR="008A53AD" w:rsidRPr="004C6134" w:rsidRDefault="008A53AD" w:rsidP="008A53AD">
            <w:pPr>
              <w:spacing w:line="276" w:lineRule="auto"/>
              <w:jc w:val="center"/>
              <w:rPr>
                <w:rFonts w:ascii="Times New Roman" w:eastAsia="Times New Roman" w:hAnsi="Times New Roman" w:cs="Times New Roman"/>
                <w:color w:val="000000" w:themeColor="text1"/>
              </w:rPr>
            </w:pPr>
            <w:r w:rsidRPr="004C6134">
              <w:rPr>
                <w:rFonts w:ascii="Times New Roman" w:eastAsia="Times New Roman" w:hAnsi="Times New Roman" w:cs="Times New Roman"/>
                <w:color w:val="000000" w:themeColor="text1"/>
              </w:rPr>
              <w:t>0,27</w:t>
            </w:r>
            <w:r>
              <w:rPr>
                <w:rFonts w:ascii="Times New Roman" w:eastAsia="Times New Roman" w:hAnsi="Times New Roman" w:cs="Times New Roman"/>
                <w:color w:val="000000" w:themeColor="text1"/>
              </w:rPr>
              <w:t>/0,0006</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rPr>
            </w:pPr>
            <w:r w:rsidRPr="004241C3">
              <w:rPr>
                <w:rFonts w:ascii="Times New Roman" w:eastAsia="Times New Roman" w:hAnsi="Times New Roman" w:cs="Times New Roman"/>
                <w:b/>
              </w:rPr>
              <w:t>3.</w:t>
            </w:r>
            <w:r>
              <w:rPr>
                <w:rFonts w:ascii="Times New Roman" w:eastAsia="Times New Roman" w:hAnsi="Times New Roman" w:cs="Times New Roman"/>
                <w:b/>
              </w:rPr>
              <w:t>10.2</w:t>
            </w:r>
          </w:p>
        </w:tc>
        <w:tc>
          <w:tcPr>
            <w:tcW w:w="2382" w:type="pct"/>
            <w:vAlign w:val="center"/>
          </w:tcPr>
          <w:p w:rsidR="008A53AD" w:rsidRPr="00E23EF5" w:rsidRDefault="008A53AD" w:rsidP="00BB6BAA">
            <w:pPr>
              <w:spacing w:line="276" w:lineRule="auto"/>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Зона кладбищ</w:t>
            </w:r>
          </w:p>
        </w:tc>
        <w:tc>
          <w:tcPr>
            <w:tcW w:w="624" w:type="pct"/>
            <w:vAlign w:val="center"/>
          </w:tcPr>
          <w:p w:rsidR="008A53AD" w:rsidRPr="00504955" w:rsidRDefault="008A53AD" w:rsidP="00BB6BAA">
            <w:pPr>
              <w:spacing w:line="276" w:lineRule="auto"/>
              <w:jc w:val="center"/>
              <w:rPr>
                <w:rFonts w:ascii="Times New Roman" w:eastAsia="Times New Roman" w:hAnsi="Times New Roman" w:cs="Times New Roman"/>
              </w:rPr>
            </w:pPr>
            <w:r w:rsidRPr="00504955">
              <w:rPr>
                <w:rFonts w:ascii="Times New Roman" w:hAnsi="Times New Roman" w:cs="Times New Roman"/>
              </w:rPr>
              <w:t>га / %</w:t>
            </w:r>
          </w:p>
        </w:tc>
        <w:tc>
          <w:tcPr>
            <w:tcW w:w="836" w:type="pct"/>
            <w:vAlign w:val="center"/>
          </w:tcPr>
          <w:p w:rsidR="008A53AD" w:rsidRPr="004C6134" w:rsidRDefault="008A53AD" w:rsidP="00BB6BAA">
            <w:pPr>
              <w:spacing w:line="276" w:lineRule="auto"/>
              <w:jc w:val="center"/>
              <w:rPr>
                <w:rFonts w:ascii="Times New Roman" w:eastAsia="Times New Roman" w:hAnsi="Times New Roman" w:cs="Times New Roman"/>
                <w:color w:val="000000" w:themeColor="text1"/>
              </w:rPr>
            </w:pPr>
            <w:r w:rsidRPr="004C6134">
              <w:rPr>
                <w:rFonts w:ascii="Times New Roman" w:eastAsia="Times New Roman" w:hAnsi="Times New Roman" w:cs="Times New Roman"/>
                <w:color w:val="000000" w:themeColor="text1"/>
              </w:rPr>
              <w:t>10,05</w:t>
            </w:r>
            <w:r>
              <w:rPr>
                <w:rFonts w:ascii="Times New Roman" w:eastAsia="Times New Roman" w:hAnsi="Times New Roman" w:cs="Times New Roman"/>
                <w:color w:val="000000" w:themeColor="text1"/>
              </w:rPr>
              <w:t>/0,02</w:t>
            </w:r>
          </w:p>
        </w:tc>
        <w:tc>
          <w:tcPr>
            <w:tcW w:w="783" w:type="pct"/>
            <w:vAlign w:val="center"/>
          </w:tcPr>
          <w:p w:rsidR="008A53AD" w:rsidRPr="004C6134" w:rsidRDefault="008A53AD" w:rsidP="008A53AD">
            <w:pPr>
              <w:spacing w:line="276" w:lineRule="auto"/>
              <w:jc w:val="center"/>
              <w:rPr>
                <w:rFonts w:ascii="Times New Roman" w:eastAsia="Times New Roman" w:hAnsi="Times New Roman" w:cs="Times New Roman"/>
                <w:color w:val="000000" w:themeColor="text1"/>
              </w:rPr>
            </w:pPr>
            <w:r w:rsidRPr="004C6134">
              <w:rPr>
                <w:rFonts w:ascii="Times New Roman" w:eastAsia="Times New Roman" w:hAnsi="Times New Roman" w:cs="Times New Roman"/>
                <w:color w:val="000000" w:themeColor="text1"/>
              </w:rPr>
              <w:t>10,05</w:t>
            </w:r>
            <w:r>
              <w:rPr>
                <w:rFonts w:ascii="Times New Roman" w:eastAsia="Times New Roman" w:hAnsi="Times New Roman" w:cs="Times New Roman"/>
                <w:color w:val="000000" w:themeColor="text1"/>
              </w:rPr>
              <w:t>/0,02</w:t>
            </w:r>
          </w:p>
        </w:tc>
      </w:tr>
      <w:tr w:rsidR="008A53AD" w:rsidRPr="004241C3" w:rsidTr="0054199D">
        <w:tc>
          <w:tcPr>
            <w:tcW w:w="375" w:type="pct"/>
            <w:vAlign w:val="center"/>
          </w:tcPr>
          <w:p w:rsidR="008A53AD" w:rsidRPr="004241C3" w:rsidRDefault="008A53AD" w:rsidP="00BB6BA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3.10.3</w:t>
            </w:r>
          </w:p>
        </w:tc>
        <w:tc>
          <w:tcPr>
            <w:tcW w:w="2382" w:type="pct"/>
            <w:vAlign w:val="center"/>
          </w:tcPr>
          <w:p w:rsidR="008A53AD" w:rsidRPr="00E23EF5" w:rsidRDefault="008A53AD" w:rsidP="00BB6BAA">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Зона режимных территорий</w:t>
            </w:r>
          </w:p>
        </w:tc>
        <w:tc>
          <w:tcPr>
            <w:tcW w:w="624" w:type="pct"/>
            <w:vAlign w:val="center"/>
          </w:tcPr>
          <w:p w:rsidR="008A53AD" w:rsidRPr="00504955" w:rsidRDefault="008A53AD" w:rsidP="00BB6BAA">
            <w:pPr>
              <w:spacing w:line="276" w:lineRule="auto"/>
              <w:jc w:val="center"/>
              <w:rPr>
                <w:rFonts w:ascii="Times New Roman" w:hAnsi="Times New Roman" w:cs="Times New Roman"/>
              </w:rPr>
            </w:pPr>
            <w:r w:rsidRPr="00504955">
              <w:rPr>
                <w:rFonts w:ascii="Times New Roman" w:hAnsi="Times New Roman" w:cs="Times New Roman"/>
              </w:rPr>
              <w:t>га / %</w:t>
            </w:r>
          </w:p>
        </w:tc>
        <w:tc>
          <w:tcPr>
            <w:tcW w:w="836" w:type="pct"/>
            <w:vAlign w:val="center"/>
          </w:tcPr>
          <w:p w:rsidR="008A53AD" w:rsidRPr="004C6134" w:rsidRDefault="008A53AD" w:rsidP="00BB6BAA">
            <w:pPr>
              <w:spacing w:line="276" w:lineRule="auto"/>
              <w:jc w:val="center"/>
              <w:rPr>
                <w:rFonts w:ascii="Times New Roman" w:eastAsia="Times New Roman" w:hAnsi="Times New Roman" w:cs="Times New Roman"/>
                <w:color w:val="000000" w:themeColor="text1"/>
              </w:rPr>
            </w:pPr>
            <w:r w:rsidRPr="004C6134">
              <w:rPr>
                <w:rFonts w:ascii="Times New Roman" w:eastAsia="Times New Roman" w:hAnsi="Times New Roman" w:cs="Times New Roman"/>
                <w:color w:val="000000" w:themeColor="text1"/>
              </w:rPr>
              <w:t>0,28</w:t>
            </w:r>
            <w:r>
              <w:rPr>
                <w:rFonts w:ascii="Times New Roman" w:eastAsia="Times New Roman" w:hAnsi="Times New Roman" w:cs="Times New Roman"/>
                <w:color w:val="000000" w:themeColor="text1"/>
              </w:rPr>
              <w:t>/0,0006</w:t>
            </w:r>
          </w:p>
        </w:tc>
        <w:tc>
          <w:tcPr>
            <w:tcW w:w="783" w:type="pct"/>
            <w:vAlign w:val="center"/>
          </w:tcPr>
          <w:p w:rsidR="008A53AD" w:rsidRPr="004C6134" w:rsidRDefault="008A53AD" w:rsidP="008A53AD">
            <w:pPr>
              <w:spacing w:line="276" w:lineRule="auto"/>
              <w:jc w:val="center"/>
              <w:rPr>
                <w:rFonts w:ascii="Times New Roman" w:eastAsia="Times New Roman" w:hAnsi="Times New Roman" w:cs="Times New Roman"/>
                <w:color w:val="000000" w:themeColor="text1"/>
              </w:rPr>
            </w:pPr>
            <w:r w:rsidRPr="004C6134">
              <w:rPr>
                <w:rFonts w:ascii="Times New Roman" w:eastAsia="Times New Roman" w:hAnsi="Times New Roman" w:cs="Times New Roman"/>
                <w:color w:val="000000" w:themeColor="text1"/>
              </w:rPr>
              <w:t>0,28</w:t>
            </w:r>
            <w:r>
              <w:rPr>
                <w:rFonts w:ascii="Times New Roman" w:eastAsia="Times New Roman" w:hAnsi="Times New Roman" w:cs="Times New Roman"/>
                <w:color w:val="000000" w:themeColor="text1"/>
              </w:rPr>
              <w:t>/0,0006</w:t>
            </w:r>
          </w:p>
        </w:tc>
      </w:tr>
      <w:tr w:rsidR="008A53AD" w:rsidRPr="004241C3" w:rsidTr="0054199D">
        <w:tc>
          <w:tcPr>
            <w:tcW w:w="375" w:type="pct"/>
            <w:vAlign w:val="center"/>
          </w:tcPr>
          <w:p w:rsidR="008A53AD" w:rsidRDefault="008A53AD" w:rsidP="00BB6BA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3.10.4</w:t>
            </w:r>
          </w:p>
        </w:tc>
        <w:tc>
          <w:tcPr>
            <w:tcW w:w="2382" w:type="pct"/>
            <w:vAlign w:val="center"/>
          </w:tcPr>
          <w:p w:rsidR="008A53AD" w:rsidRDefault="008A53AD" w:rsidP="00BB6BAA">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Зона складирования и захоронения отходов</w:t>
            </w:r>
          </w:p>
        </w:tc>
        <w:tc>
          <w:tcPr>
            <w:tcW w:w="624" w:type="pct"/>
            <w:vAlign w:val="center"/>
          </w:tcPr>
          <w:p w:rsidR="008A53AD" w:rsidRPr="00504955" w:rsidRDefault="008A53AD" w:rsidP="00BB6BAA">
            <w:pPr>
              <w:spacing w:line="276" w:lineRule="auto"/>
              <w:jc w:val="center"/>
              <w:rPr>
                <w:rFonts w:ascii="Times New Roman" w:hAnsi="Times New Roman" w:cs="Times New Roman"/>
              </w:rPr>
            </w:pPr>
            <w:r w:rsidRPr="00504955">
              <w:rPr>
                <w:rFonts w:ascii="Times New Roman" w:hAnsi="Times New Roman" w:cs="Times New Roman"/>
              </w:rPr>
              <w:t>га / %</w:t>
            </w:r>
          </w:p>
        </w:tc>
        <w:tc>
          <w:tcPr>
            <w:tcW w:w="836" w:type="pct"/>
            <w:vAlign w:val="center"/>
          </w:tcPr>
          <w:p w:rsidR="008A53AD" w:rsidRPr="004C6134" w:rsidRDefault="008A53AD" w:rsidP="003C014D">
            <w:pPr>
              <w:spacing w:line="276" w:lineRule="auto"/>
              <w:jc w:val="center"/>
              <w:rPr>
                <w:rFonts w:ascii="Times New Roman" w:eastAsia="Times New Roman" w:hAnsi="Times New Roman" w:cs="Times New Roman"/>
                <w:color w:val="000000" w:themeColor="text1"/>
              </w:rPr>
            </w:pPr>
            <w:r w:rsidRPr="004C6134">
              <w:rPr>
                <w:rFonts w:ascii="Times New Roman" w:eastAsia="Times New Roman" w:hAnsi="Times New Roman" w:cs="Times New Roman"/>
                <w:color w:val="000000" w:themeColor="text1"/>
              </w:rPr>
              <w:t>2,</w:t>
            </w:r>
            <w:r w:rsidR="003C014D">
              <w:rPr>
                <w:rFonts w:ascii="Times New Roman" w:eastAsia="Times New Roman" w:hAnsi="Times New Roman" w:cs="Times New Roman"/>
                <w:color w:val="000000" w:themeColor="text1"/>
              </w:rPr>
              <w:t>87</w:t>
            </w:r>
            <w:r>
              <w:rPr>
                <w:rFonts w:ascii="Times New Roman" w:eastAsia="Times New Roman" w:hAnsi="Times New Roman" w:cs="Times New Roman"/>
                <w:color w:val="000000" w:themeColor="text1"/>
              </w:rPr>
              <w:t>/0,006</w:t>
            </w:r>
          </w:p>
        </w:tc>
        <w:tc>
          <w:tcPr>
            <w:tcW w:w="783" w:type="pct"/>
            <w:vAlign w:val="center"/>
          </w:tcPr>
          <w:p w:rsidR="008A53AD" w:rsidRPr="004C6134" w:rsidRDefault="003C014D" w:rsidP="008A53AD">
            <w:pPr>
              <w:spacing w:line="276" w:lineRule="auto"/>
              <w:jc w:val="center"/>
              <w:rPr>
                <w:rFonts w:ascii="Times New Roman" w:eastAsia="Times New Roman" w:hAnsi="Times New Roman" w:cs="Times New Roman"/>
                <w:color w:val="000000" w:themeColor="text1"/>
              </w:rPr>
            </w:pPr>
            <w:r w:rsidRPr="004C6134">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87/0,006</w:t>
            </w:r>
          </w:p>
        </w:tc>
      </w:tr>
      <w:tr w:rsidR="00164FA5" w:rsidRPr="004241C3" w:rsidTr="0054199D">
        <w:tc>
          <w:tcPr>
            <w:tcW w:w="375" w:type="pct"/>
            <w:vAlign w:val="center"/>
          </w:tcPr>
          <w:p w:rsidR="00164FA5" w:rsidRPr="004241C3" w:rsidRDefault="00164FA5" w:rsidP="00BB6BA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3.11</w:t>
            </w:r>
          </w:p>
        </w:tc>
        <w:tc>
          <w:tcPr>
            <w:tcW w:w="2382" w:type="pct"/>
            <w:vAlign w:val="center"/>
          </w:tcPr>
          <w:p w:rsidR="00164FA5" w:rsidRPr="00E3709D" w:rsidRDefault="00164FA5" w:rsidP="00BB6BAA">
            <w:pPr>
              <w:spacing w:line="276" w:lineRule="auto"/>
              <w:rPr>
                <w:rFonts w:ascii="Times New Roman" w:eastAsia="Times New Roman" w:hAnsi="Times New Roman" w:cs="Times New Roman"/>
                <w:b/>
                <w:bCs/>
                <w:i/>
                <w:iCs/>
              </w:rPr>
            </w:pPr>
            <w:r w:rsidRPr="00E3709D">
              <w:rPr>
                <w:rFonts w:ascii="Times New Roman" w:eastAsia="Times New Roman" w:hAnsi="Times New Roman" w:cs="Times New Roman"/>
                <w:b/>
                <w:bCs/>
                <w:i/>
                <w:iCs/>
              </w:rPr>
              <w:t>Зоны природного ландшафта</w:t>
            </w:r>
          </w:p>
        </w:tc>
        <w:tc>
          <w:tcPr>
            <w:tcW w:w="624" w:type="pct"/>
            <w:vAlign w:val="center"/>
          </w:tcPr>
          <w:p w:rsidR="00164FA5" w:rsidRPr="00504955" w:rsidRDefault="00164FA5" w:rsidP="00BB6BAA">
            <w:pPr>
              <w:spacing w:line="276" w:lineRule="auto"/>
              <w:jc w:val="center"/>
              <w:rPr>
                <w:b/>
              </w:rPr>
            </w:pPr>
            <w:r w:rsidRPr="00504955">
              <w:rPr>
                <w:rFonts w:ascii="Times New Roman" w:hAnsi="Times New Roman" w:cs="Times New Roman"/>
                <w:b/>
              </w:rPr>
              <w:t>га / %</w:t>
            </w:r>
          </w:p>
        </w:tc>
        <w:tc>
          <w:tcPr>
            <w:tcW w:w="836" w:type="pct"/>
            <w:vAlign w:val="center"/>
          </w:tcPr>
          <w:p w:rsidR="00164FA5" w:rsidRPr="00375BA9" w:rsidRDefault="00164FA5" w:rsidP="007C0344">
            <w:pPr>
              <w:spacing w:line="276" w:lineRule="auto"/>
              <w:jc w:val="center"/>
              <w:rPr>
                <w:rFonts w:ascii="Times New Roman" w:eastAsia="Times New Roman" w:hAnsi="Times New Roman" w:cs="Times New Roman"/>
                <w:b/>
              </w:rPr>
            </w:pPr>
            <w:r w:rsidRPr="00375BA9">
              <w:rPr>
                <w:rFonts w:ascii="Times New Roman" w:eastAsia="Times New Roman" w:hAnsi="Times New Roman" w:cs="Times New Roman"/>
                <w:b/>
              </w:rPr>
              <w:t>81,41/0,17</w:t>
            </w:r>
          </w:p>
        </w:tc>
        <w:tc>
          <w:tcPr>
            <w:tcW w:w="783" w:type="pct"/>
            <w:vAlign w:val="center"/>
          </w:tcPr>
          <w:p w:rsidR="00164FA5" w:rsidRPr="00375BA9" w:rsidRDefault="00164FA5" w:rsidP="002F6C6D">
            <w:pPr>
              <w:spacing w:line="276" w:lineRule="auto"/>
              <w:jc w:val="center"/>
              <w:rPr>
                <w:rFonts w:ascii="Times New Roman" w:eastAsia="Times New Roman" w:hAnsi="Times New Roman" w:cs="Times New Roman"/>
                <w:b/>
              </w:rPr>
            </w:pPr>
            <w:r w:rsidRPr="00375BA9">
              <w:rPr>
                <w:rFonts w:ascii="Times New Roman" w:eastAsia="Times New Roman" w:hAnsi="Times New Roman" w:cs="Times New Roman"/>
                <w:b/>
              </w:rPr>
              <w:t>81,41/0,17</w:t>
            </w:r>
          </w:p>
        </w:tc>
      </w:tr>
      <w:tr w:rsidR="00164FA5" w:rsidRPr="004241C3" w:rsidTr="0054199D">
        <w:tc>
          <w:tcPr>
            <w:tcW w:w="375" w:type="pct"/>
            <w:vAlign w:val="center"/>
          </w:tcPr>
          <w:p w:rsidR="00164FA5" w:rsidRPr="004241C3" w:rsidRDefault="00164FA5" w:rsidP="00BB6BAA">
            <w:pPr>
              <w:spacing w:line="276" w:lineRule="auto"/>
              <w:jc w:val="center"/>
              <w:rPr>
                <w:rFonts w:ascii="Times New Roman" w:eastAsia="Times New Roman" w:hAnsi="Times New Roman" w:cs="Times New Roman"/>
                <w:b/>
                <w:bCs/>
                <w:iCs/>
              </w:rPr>
            </w:pPr>
            <w:r>
              <w:rPr>
                <w:rFonts w:ascii="Times New Roman" w:eastAsia="Times New Roman" w:hAnsi="Times New Roman" w:cs="Times New Roman"/>
                <w:b/>
                <w:bCs/>
                <w:iCs/>
              </w:rPr>
              <w:t>3.11.1</w:t>
            </w:r>
          </w:p>
        </w:tc>
        <w:tc>
          <w:tcPr>
            <w:tcW w:w="2382" w:type="pct"/>
            <w:vAlign w:val="center"/>
          </w:tcPr>
          <w:p w:rsidR="00164FA5" w:rsidRPr="00E3709D" w:rsidRDefault="00164FA5" w:rsidP="00BB6BAA">
            <w:pPr>
              <w:spacing w:line="276" w:lineRule="auto"/>
              <w:rPr>
                <w:rFonts w:ascii="Times New Roman" w:eastAsia="Times New Roman" w:hAnsi="Times New Roman" w:cs="Times New Roman"/>
              </w:rPr>
            </w:pPr>
            <w:r w:rsidRPr="00903AD7">
              <w:rPr>
                <w:rFonts w:ascii="Times New Roman" w:eastAsia="Times New Roman" w:hAnsi="Times New Roman" w:cs="Times New Roman"/>
              </w:rPr>
              <w:t>Иные зоны</w:t>
            </w:r>
          </w:p>
        </w:tc>
        <w:tc>
          <w:tcPr>
            <w:tcW w:w="624" w:type="pct"/>
            <w:vAlign w:val="center"/>
          </w:tcPr>
          <w:p w:rsidR="00164FA5" w:rsidRPr="00504955" w:rsidRDefault="00164FA5" w:rsidP="00BB6BAA">
            <w:pPr>
              <w:spacing w:line="276" w:lineRule="auto"/>
              <w:jc w:val="center"/>
              <w:rPr>
                <w:rFonts w:ascii="Times New Roman" w:hAnsi="Times New Roman" w:cs="Times New Roman"/>
              </w:rPr>
            </w:pPr>
            <w:r w:rsidRPr="00504955">
              <w:rPr>
                <w:rFonts w:ascii="Times New Roman" w:hAnsi="Times New Roman" w:cs="Times New Roman"/>
              </w:rPr>
              <w:t>га / %</w:t>
            </w:r>
          </w:p>
        </w:tc>
        <w:tc>
          <w:tcPr>
            <w:tcW w:w="836" w:type="pct"/>
            <w:vAlign w:val="center"/>
          </w:tcPr>
          <w:p w:rsidR="00164FA5" w:rsidRPr="00375BA9" w:rsidRDefault="00164FA5" w:rsidP="007C0344">
            <w:pPr>
              <w:spacing w:line="276" w:lineRule="auto"/>
              <w:jc w:val="center"/>
              <w:rPr>
                <w:rFonts w:ascii="Times New Roman" w:eastAsia="Times New Roman" w:hAnsi="Times New Roman" w:cs="Times New Roman"/>
              </w:rPr>
            </w:pPr>
            <w:r w:rsidRPr="00375BA9">
              <w:rPr>
                <w:rFonts w:ascii="Times New Roman" w:eastAsia="Times New Roman" w:hAnsi="Times New Roman" w:cs="Times New Roman"/>
              </w:rPr>
              <w:t>81,41/0,17</w:t>
            </w:r>
          </w:p>
        </w:tc>
        <w:tc>
          <w:tcPr>
            <w:tcW w:w="783" w:type="pct"/>
            <w:vAlign w:val="center"/>
          </w:tcPr>
          <w:p w:rsidR="00164FA5" w:rsidRPr="00375BA9" w:rsidRDefault="00164FA5" w:rsidP="002F6C6D">
            <w:pPr>
              <w:spacing w:line="276" w:lineRule="auto"/>
              <w:jc w:val="center"/>
              <w:rPr>
                <w:rFonts w:ascii="Times New Roman" w:eastAsia="Times New Roman" w:hAnsi="Times New Roman" w:cs="Times New Roman"/>
              </w:rPr>
            </w:pPr>
            <w:r w:rsidRPr="00375BA9">
              <w:rPr>
                <w:rFonts w:ascii="Times New Roman" w:eastAsia="Times New Roman" w:hAnsi="Times New Roman" w:cs="Times New Roman"/>
              </w:rPr>
              <w:t>81,41/0,17</w:t>
            </w:r>
          </w:p>
        </w:tc>
      </w:tr>
    </w:tbl>
    <w:p w:rsidR="00632FF2" w:rsidRDefault="00E16DA8" w:rsidP="00BB6BAA">
      <w:pPr>
        <w:widowControl w:val="0"/>
        <w:spacing w:after="0" w:line="240" w:lineRule="auto"/>
        <w:ind w:firstLine="709"/>
        <w:jc w:val="both"/>
        <w:rPr>
          <w:rFonts w:ascii="Times New Roman" w:eastAsia="Times New Roman" w:hAnsi="Times New Roman" w:cs="Times New Roman"/>
        </w:rPr>
      </w:pPr>
      <w:r w:rsidRPr="00632FF2">
        <w:rPr>
          <w:rFonts w:ascii="Times New Roman" w:eastAsia="Times New Roman" w:hAnsi="Times New Roman" w:cs="Times New Roman"/>
        </w:rPr>
        <w:t>Примечание. *Указаны ориентировочные значения с учетом возможного увеличения площадей территорий жилой застройки.</w:t>
      </w:r>
    </w:p>
    <w:p w:rsidR="00856A4B" w:rsidRPr="00632FF2" w:rsidRDefault="00E16DA8" w:rsidP="00BB6BAA">
      <w:pPr>
        <w:widowControl w:val="0"/>
        <w:spacing w:after="0" w:line="240" w:lineRule="auto"/>
        <w:ind w:firstLine="709"/>
        <w:jc w:val="both"/>
        <w:rPr>
          <w:rFonts w:ascii="Times New Roman" w:eastAsia="Times New Roman" w:hAnsi="Times New Roman" w:cs="Times New Roman"/>
        </w:rPr>
      </w:pPr>
      <w:r w:rsidRPr="00632FF2">
        <w:rPr>
          <w:rFonts w:ascii="Times New Roman" w:eastAsia="Times New Roman" w:hAnsi="Times New Roman" w:cs="Times New Roman"/>
        </w:rPr>
        <w:t>**В 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w:t>
      </w:r>
      <w:bookmarkStart w:id="196" w:name="_GoBack"/>
      <w:bookmarkEnd w:id="196"/>
      <w:r w:rsidRPr="00632FF2">
        <w:rPr>
          <w:rFonts w:ascii="Times New Roman" w:eastAsia="Times New Roman" w:hAnsi="Times New Roman" w:cs="Times New Roman"/>
        </w:rPr>
        <w:t>кциональными зонами.</w:t>
      </w:r>
    </w:p>
    <w:sectPr w:rsidR="00856A4B" w:rsidRPr="00632FF2" w:rsidSect="00E57278">
      <w:footerReference w:type="default" r:id="rId21"/>
      <w:pgSz w:w="11906" w:h="16838"/>
      <w:pgMar w:top="1134" w:right="567" w:bottom="1134" w:left="1134" w:header="709" w:footer="397" w:gutter="0"/>
      <w:pgNumType w:start="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9E1" w:rsidRDefault="003649E1" w:rsidP="00C861E8">
      <w:pPr>
        <w:spacing w:after="0" w:line="240" w:lineRule="auto"/>
      </w:pPr>
      <w:r>
        <w:separator/>
      </w:r>
    </w:p>
  </w:endnote>
  <w:endnote w:type="continuationSeparator" w:id="0">
    <w:p w:rsidR="003649E1" w:rsidRDefault="003649E1" w:rsidP="00C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CC"/>
    <w:family w:val="auto"/>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ont285">
    <w:altName w:val="Times New Roman"/>
    <w:charset w:val="CC"/>
    <w:family w:val="auto"/>
    <w:pitch w:val="variable"/>
  </w:font>
  <w:font w:name="Andale Sans UI">
    <w:altName w:val="Times New Roman"/>
    <w:charset w:val="CC"/>
    <w:family w:val="auto"/>
    <w:pitch w:val="default"/>
    <w:sig w:usb0="00000000" w:usb1="00000000" w:usb2="00000000" w:usb3="00000000" w:csb0="00040001" w:csb1="00000000"/>
  </w:font>
  <w:font w:name="Times New Roman Полужирный">
    <w:panose1 w:val="00000000000000000000"/>
    <w:charset w:val="00"/>
    <w:family w:val="roman"/>
    <w:notTrueType/>
    <w:pitch w:val="default"/>
  </w:font>
  <w:font w:name="PT Astra Serif">
    <w:altName w:val="Times New Roman"/>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666013"/>
      <w:docPartObj>
        <w:docPartGallery w:val="Page Numbers (Bottom of Page)"/>
        <w:docPartUnique/>
      </w:docPartObj>
    </w:sdtPr>
    <w:sdtEndPr>
      <w:rPr>
        <w:rFonts w:ascii="Times New Roman" w:hAnsi="Times New Roman" w:cs="Times New Roman"/>
      </w:rPr>
    </w:sdtEndPr>
    <w:sdtContent>
      <w:p w:rsidR="003649E1" w:rsidRPr="00BF5000" w:rsidRDefault="003649E1">
        <w:pPr>
          <w:pStyle w:val="aff"/>
          <w:jc w:val="center"/>
          <w:rPr>
            <w:rFonts w:ascii="Times New Roman" w:hAnsi="Times New Roman" w:cs="Times New Roman"/>
          </w:rPr>
        </w:pPr>
        <w:r w:rsidRPr="00BF5000">
          <w:rPr>
            <w:rFonts w:ascii="Times New Roman" w:hAnsi="Times New Roman" w:cs="Times New Roman"/>
          </w:rPr>
          <w:fldChar w:fldCharType="begin"/>
        </w:r>
        <w:r w:rsidRPr="00BF5000">
          <w:rPr>
            <w:rFonts w:ascii="Times New Roman" w:hAnsi="Times New Roman" w:cs="Times New Roman"/>
          </w:rPr>
          <w:instrText>PAGE   \* MERGEFORMAT</w:instrText>
        </w:r>
        <w:r w:rsidRPr="00BF5000">
          <w:rPr>
            <w:rFonts w:ascii="Times New Roman" w:hAnsi="Times New Roman" w:cs="Times New Roman"/>
          </w:rPr>
          <w:fldChar w:fldCharType="separate"/>
        </w:r>
        <w:r w:rsidR="00FD5858">
          <w:rPr>
            <w:rFonts w:ascii="Times New Roman" w:hAnsi="Times New Roman" w:cs="Times New Roman"/>
            <w:noProof/>
          </w:rPr>
          <w:t>5</w:t>
        </w:r>
        <w:r w:rsidRPr="00BF5000">
          <w:rPr>
            <w:rFonts w:ascii="Times New Roman" w:hAnsi="Times New Roman" w:cs="Times New Roman"/>
          </w:rPr>
          <w:fldChar w:fldCharType="end"/>
        </w:r>
      </w:p>
    </w:sdtContent>
  </w:sdt>
  <w:p w:rsidR="003649E1" w:rsidRDefault="003649E1">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E1" w:rsidRPr="00E57278" w:rsidRDefault="003649E1">
    <w:pPr>
      <w:pStyle w:val="aff"/>
      <w:jc w:val="center"/>
      <w:rPr>
        <w:rFonts w:ascii="Times New Roman" w:hAnsi="Times New Roman" w:cs="Times New Roman"/>
      </w:rPr>
    </w:pPr>
  </w:p>
  <w:p w:rsidR="003649E1" w:rsidRDefault="003649E1" w:rsidP="000162E9">
    <w:pPr>
      <w:pStyle w:val="aff"/>
      <w:tabs>
        <w:tab w:val="clear" w:pos="4677"/>
        <w:tab w:val="clear" w:pos="9355"/>
        <w:tab w:val="left" w:pos="593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169959"/>
      <w:docPartObj>
        <w:docPartGallery w:val="Page Numbers (Bottom of Page)"/>
        <w:docPartUnique/>
      </w:docPartObj>
    </w:sdtPr>
    <w:sdtEndPr>
      <w:rPr>
        <w:rFonts w:ascii="Times New Roman" w:hAnsi="Times New Roman" w:cs="Times New Roman"/>
      </w:rPr>
    </w:sdtEndPr>
    <w:sdtContent>
      <w:p w:rsidR="003649E1" w:rsidRPr="00A84E46" w:rsidRDefault="003649E1">
        <w:pPr>
          <w:pStyle w:val="aff"/>
          <w:jc w:val="center"/>
          <w:rPr>
            <w:rFonts w:ascii="Times New Roman" w:hAnsi="Times New Roman" w:cs="Times New Roman"/>
          </w:rPr>
        </w:pPr>
        <w:r w:rsidRPr="00A84E46">
          <w:rPr>
            <w:rFonts w:ascii="Times New Roman" w:hAnsi="Times New Roman" w:cs="Times New Roman"/>
          </w:rPr>
          <w:fldChar w:fldCharType="begin"/>
        </w:r>
        <w:r w:rsidRPr="00A84E46">
          <w:rPr>
            <w:rFonts w:ascii="Times New Roman" w:hAnsi="Times New Roman" w:cs="Times New Roman"/>
          </w:rPr>
          <w:instrText>PAGE   \* MERGEFORMAT</w:instrText>
        </w:r>
        <w:r w:rsidRPr="00A84E46">
          <w:rPr>
            <w:rFonts w:ascii="Times New Roman" w:hAnsi="Times New Roman" w:cs="Times New Roman"/>
          </w:rPr>
          <w:fldChar w:fldCharType="separate"/>
        </w:r>
        <w:r w:rsidR="00FD5858">
          <w:rPr>
            <w:rFonts w:ascii="Times New Roman" w:hAnsi="Times New Roman" w:cs="Times New Roman"/>
            <w:noProof/>
          </w:rPr>
          <w:t>86</w:t>
        </w:r>
        <w:r w:rsidRPr="00A84E46">
          <w:rPr>
            <w:rFonts w:ascii="Times New Roman" w:hAnsi="Times New Roman" w:cs="Times New Roman"/>
          </w:rPr>
          <w:fldChar w:fldCharType="end"/>
        </w:r>
      </w:p>
    </w:sdtContent>
  </w:sdt>
  <w:p w:rsidR="003649E1" w:rsidRDefault="003649E1" w:rsidP="000162E9">
    <w:pPr>
      <w:pStyle w:val="aff"/>
      <w:tabs>
        <w:tab w:val="clear" w:pos="4677"/>
        <w:tab w:val="clear" w:pos="9355"/>
        <w:tab w:val="left" w:pos="593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193428"/>
      <w:docPartObj>
        <w:docPartGallery w:val="Page Numbers (Bottom of Page)"/>
        <w:docPartUnique/>
      </w:docPartObj>
    </w:sdtPr>
    <w:sdtContent>
      <w:p w:rsidR="003649E1" w:rsidRDefault="003649E1">
        <w:pPr>
          <w:pStyle w:val="aff"/>
          <w:jc w:val="center"/>
        </w:pPr>
        <w:r w:rsidRPr="003E0B8D">
          <w:rPr>
            <w:rFonts w:ascii="Times New Roman" w:hAnsi="Times New Roman" w:cs="Times New Roman"/>
          </w:rPr>
          <w:fldChar w:fldCharType="begin"/>
        </w:r>
        <w:r w:rsidRPr="003E0B8D">
          <w:rPr>
            <w:rFonts w:ascii="Times New Roman" w:hAnsi="Times New Roman" w:cs="Times New Roman"/>
          </w:rPr>
          <w:instrText xml:space="preserve"> PAGE   \* MERGEFORMAT </w:instrText>
        </w:r>
        <w:r w:rsidRPr="003E0B8D">
          <w:rPr>
            <w:rFonts w:ascii="Times New Roman" w:hAnsi="Times New Roman" w:cs="Times New Roman"/>
          </w:rPr>
          <w:fldChar w:fldCharType="separate"/>
        </w:r>
        <w:r w:rsidR="00164FA5">
          <w:rPr>
            <w:rFonts w:ascii="Times New Roman" w:hAnsi="Times New Roman" w:cs="Times New Roman"/>
            <w:noProof/>
          </w:rPr>
          <w:t>93</w:t>
        </w:r>
        <w:r w:rsidRPr="003E0B8D">
          <w:rPr>
            <w:rFonts w:ascii="Times New Roman" w:hAnsi="Times New Roman" w:cs="Times New Roman"/>
          </w:rPr>
          <w:fldChar w:fldCharType="end"/>
        </w:r>
      </w:p>
    </w:sdtContent>
  </w:sdt>
  <w:p w:rsidR="003649E1" w:rsidRDefault="003649E1">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9E1" w:rsidRDefault="003649E1" w:rsidP="00C861E8">
      <w:pPr>
        <w:spacing w:after="0" w:line="240" w:lineRule="auto"/>
      </w:pPr>
      <w:r>
        <w:separator/>
      </w:r>
    </w:p>
  </w:footnote>
  <w:footnote w:type="continuationSeparator" w:id="0">
    <w:p w:rsidR="003649E1" w:rsidRDefault="003649E1" w:rsidP="00C86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8E4C6016"/>
    <w:name w:val="WW8Num4"/>
    <w:lvl w:ilvl="0">
      <w:start w:val="1"/>
      <w:numFmt w:val="upperRoman"/>
      <w:lvlText w:val="%1."/>
      <w:lvlJc w:val="left"/>
      <w:pPr>
        <w:tabs>
          <w:tab w:val="num" w:pos="2160"/>
        </w:tabs>
        <w:ind w:left="2160" w:hanging="720"/>
      </w:pPr>
    </w:lvl>
    <w:lvl w:ilvl="1">
      <w:start w:val="1"/>
      <w:numFmt w:val="decimal"/>
      <w:lvlText w:val="%2."/>
      <w:lvlJc w:val="left"/>
      <w:pPr>
        <w:tabs>
          <w:tab w:val="num" w:pos="1070"/>
        </w:tabs>
        <w:ind w:left="1070" w:hanging="360"/>
      </w:pPr>
      <w:rPr>
        <w:i w:val="0"/>
      </w:r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00000005"/>
    <w:multiLevelType w:val="hybridMultilevel"/>
    <w:tmpl w:val="9F8AEACC"/>
    <w:lvl w:ilvl="0" w:tplc="C430E048">
      <w:start w:val="1"/>
      <w:numFmt w:val="bullet"/>
      <w:lvlText w:val="­"/>
      <w:lvlJc w:val="left"/>
      <w:pPr>
        <w:ind w:left="540" w:hanging="360"/>
      </w:pPr>
      <w:rPr>
        <w:rFonts w:ascii="Courier New" w:hAnsi="Courier New"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4">
    <w:nsid w:val="00000006"/>
    <w:multiLevelType w:val="singleLevel"/>
    <w:tmpl w:val="00000006"/>
    <w:name w:val="WW8Num14"/>
    <w:lvl w:ilvl="0">
      <w:start w:val="1"/>
      <w:numFmt w:val="bullet"/>
      <w:lvlText w:val=""/>
      <w:lvlJc w:val="left"/>
      <w:pPr>
        <w:tabs>
          <w:tab w:val="num" w:pos="6456"/>
        </w:tabs>
        <w:ind w:left="6456"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6">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0E"/>
    <w:multiLevelType w:val="multilevel"/>
    <w:tmpl w:val="0000000E"/>
    <w:lvl w:ilvl="0">
      <w:start w:val="1"/>
      <w:numFmt w:val="bullet"/>
      <w:pStyle w:val="S"/>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pStyle w:val="4"/>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10">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1">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2">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3">
    <w:nsid w:val="0000001E"/>
    <w:multiLevelType w:val="singleLevel"/>
    <w:tmpl w:val="0000001E"/>
    <w:name w:val="WW8Num43"/>
    <w:lvl w:ilvl="0">
      <w:start w:val="1"/>
      <w:numFmt w:val="decimal"/>
      <w:lvlText w:val="%1."/>
      <w:lvlJc w:val="left"/>
      <w:pPr>
        <w:tabs>
          <w:tab w:val="num" w:pos="1781"/>
        </w:tabs>
        <w:ind w:left="1781" w:hanging="930"/>
      </w:pPr>
    </w:lvl>
  </w:abstractNum>
  <w:abstractNum w:abstractNumId="14">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15">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6">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7">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18">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9">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20">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1">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2">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23">
    <w:nsid w:val="05350007"/>
    <w:multiLevelType w:val="hybridMultilevel"/>
    <w:tmpl w:val="57223AE6"/>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7F6190E"/>
    <w:multiLevelType w:val="multilevel"/>
    <w:tmpl w:val="D4C8B8A2"/>
    <w:lvl w:ilvl="0">
      <w:start w:val="1"/>
      <w:numFmt w:val="decimal"/>
      <w:lvlText w:val="%1."/>
      <w:lvlJc w:val="left"/>
      <w:pPr>
        <w:ind w:left="720" w:hanging="360"/>
      </w:pPr>
    </w:lvl>
    <w:lvl w:ilvl="1">
      <w:start w:val="1"/>
      <w:numFmt w:val="decimal"/>
      <w:lvlText w:val="%2)"/>
      <w:lvlJc w:val="left"/>
      <w:pPr>
        <w:ind w:left="1515" w:hanging="435"/>
      </w:pPr>
      <w:rPr>
        <w:rFonts w:hint="default"/>
      </w:rPr>
    </w:lvl>
    <w:lvl w:ilvl="2">
      <w:start w:val="1"/>
      <w:numFmt w:val="lowerRoman"/>
      <w:lvlText w:val="%3."/>
      <w:lvlJc w:val="right"/>
      <w:pPr>
        <w:ind w:left="2160" w:hanging="180"/>
      </w:pPr>
    </w:lvl>
    <w:lvl w:ilvl="3">
      <w:start w:val="9"/>
      <w:numFmt w:val="decimal"/>
      <w:lvlText w:val="%4"/>
      <w:lvlJc w:val="left"/>
      <w:pPr>
        <w:ind w:left="644"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9DB466B"/>
    <w:multiLevelType w:val="hybridMultilevel"/>
    <w:tmpl w:val="753CFA4E"/>
    <w:lvl w:ilvl="0" w:tplc="E5464D38">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6">
    <w:nsid w:val="0D093B89"/>
    <w:multiLevelType w:val="hybridMultilevel"/>
    <w:tmpl w:val="4DD44BB6"/>
    <w:lvl w:ilvl="0" w:tplc="68F84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0EBE4CB7"/>
    <w:multiLevelType w:val="hybridMultilevel"/>
    <w:tmpl w:val="6CF09FD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0151A5F"/>
    <w:multiLevelType w:val="hybridMultilevel"/>
    <w:tmpl w:val="D1D2F24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40D5BE8"/>
    <w:multiLevelType w:val="hybridMultilevel"/>
    <w:tmpl w:val="38625FA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70256A7"/>
    <w:multiLevelType w:val="hybridMultilevel"/>
    <w:tmpl w:val="137E23E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198A092B"/>
    <w:multiLevelType w:val="hybridMultilevel"/>
    <w:tmpl w:val="BF6AE562"/>
    <w:lvl w:ilvl="0" w:tplc="8326DF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1A3782"/>
    <w:multiLevelType w:val="hybridMultilevel"/>
    <w:tmpl w:val="83860C90"/>
    <w:name w:val="WW8Num32"/>
    <w:lvl w:ilvl="0" w:tplc="982676F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1781ECC"/>
    <w:multiLevelType w:val="hybridMultilevel"/>
    <w:tmpl w:val="48B6DD9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nsid w:val="226B2DFB"/>
    <w:multiLevelType w:val="hybridMultilevel"/>
    <w:tmpl w:val="8862A5E8"/>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0">
    <w:nsid w:val="24EC2041"/>
    <w:multiLevelType w:val="hybridMultilevel"/>
    <w:tmpl w:val="3E3AA86A"/>
    <w:lvl w:ilvl="0" w:tplc="D080387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280D2519"/>
    <w:multiLevelType w:val="multilevel"/>
    <w:tmpl w:val="4D46DF68"/>
    <w:lvl w:ilvl="0">
      <w:start w:val="3"/>
      <w:numFmt w:val="decimal"/>
      <w:lvlText w:val="%1."/>
      <w:lvlJc w:val="left"/>
      <w:pPr>
        <w:ind w:left="4319" w:hanging="1200"/>
      </w:pPr>
      <w:rPr>
        <w:rFonts w:ascii="Times New Roman" w:eastAsia="Calibri" w:hAnsi="Times New Roman" w:cs="Times New Roman" w:hint="default"/>
        <w:b w:val="0"/>
        <w:color w:val="000000" w:themeColor="text1"/>
        <w:sz w:val="28"/>
        <w:szCs w:val="28"/>
      </w:rPr>
    </w:lvl>
    <w:lvl w:ilvl="1">
      <w:start w:val="3"/>
      <w:numFmt w:val="decimal"/>
      <w:lvlText w:val="%2."/>
      <w:lvlJc w:val="left"/>
      <w:pPr>
        <w:ind w:left="3773" w:hanging="360"/>
      </w:pPr>
    </w:lvl>
    <w:lvl w:ilvl="2">
      <w:start w:val="1"/>
      <w:numFmt w:val="lowerRoman"/>
      <w:lvlText w:val="%3."/>
      <w:lvlJc w:val="right"/>
      <w:pPr>
        <w:ind w:left="4493" w:hanging="180"/>
      </w:pPr>
    </w:lvl>
    <w:lvl w:ilvl="3">
      <w:start w:val="1"/>
      <w:numFmt w:val="decimal"/>
      <w:lvlText w:val="%4."/>
      <w:lvlJc w:val="left"/>
      <w:pPr>
        <w:ind w:left="5213" w:hanging="360"/>
      </w:pPr>
    </w:lvl>
    <w:lvl w:ilvl="4">
      <w:start w:val="1"/>
      <w:numFmt w:val="lowerLetter"/>
      <w:lvlText w:val="%5."/>
      <w:lvlJc w:val="left"/>
      <w:pPr>
        <w:ind w:left="5933" w:hanging="360"/>
      </w:pPr>
    </w:lvl>
    <w:lvl w:ilvl="5">
      <w:start w:val="1"/>
      <w:numFmt w:val="lowerRoman"/>
      <w:lvlText w:val="%6."/>
      <w:lvlJc w:val="right"/>
      <w:pPr>
        <w:ind w:left="6653" w:hanging="180"/>
      </w:pPr>
    </w:lvl>
    <w:lvl w:ilvl="6">
      <w:start w:val="1"/>
      <w:numFmt w:val="decimal"/>
      <w:lvlText w:val="%7."/>
      <w:lvlJc w:val="left"/>
      <w:pPr>
        <w:ind w:left="7373" w:hanging="360"/>
      </w:pPr>
    </w:lvl>
    <w:lvl w:ilvl="7">
      <w:start w:val="1"/>
      <w:numFmt w:val="lowerLetter"/>
      <w:lvlText w:val="%8."/>
      <w:lvlJc w:val="left"/>
      <w:pPr>
        <w:ind w:left="8093" w:hanging="360"/>
      </w:pPr>
    </w:lvl>
    <w:lvl w:ilvl="8">
      <w:start w:val="1"/>
      <w:numFmt w:val="lowerRoman"/>
      <w:lvlText w:val="%9."/>
      <w:lvlJc w:val="right"/>
      <w:pPr>
        <w:ind w:left="8813" w:hanging="180"/>
      </w:pPr>
    </w:lvl>
  </w:abstractNum>
  <w:abstractNum w:abstractNumId="42">
    <w:nsid w:val="29624F56"/>
    <w:multiLevelType w:val="hybridMultilevel"/>
    <w:tmpl w:val="B05417FC"/>
    <w:lvl w:ilvl="0" w:tplc="C5FE5B1A">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2C1316D3"/>
    <w:multiLevelType w:val="hybridMultilevel"/>
    <w:tmpl w:val="99FE16D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C4B6B8E"/>
    <w:multiLevelType w:val="hybridMultilevel"/>
    <w:tmpl w:val="169CC76C"/>
    <w:lvl w:ilvl="0" w:tplc="ED101DF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5">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6">
    <w:nsid w:val="2F871534"/>
    <w:multiLevelType w:val="hybridMultilevel"/>
    <w:tmpl w:val="3508E6D8"/>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00D1090"/>
    <w:multiLevelType w:val="hybridMultilevel"/>
    <w:tmpl w:val="E44CDE48"/>
    <w:lvl w:ilvl="0" w:tplc="2DF2F518">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5500353"/>
    <w:multiLevelType w:val="hybridMultilevel"/>
    <w:tmpl w:val="749E74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8A95AD3"/>
    <w:multiLevelType w:val="hybridMultilevel"/>
    <w:tmpl w:val="3F421F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92872EF"/>
    <w:multiLevelType w:val="hybridMultilevel"/>
    <w:tmpl w:val="334A1CF8"/>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pStyle w:val="S3"/>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3">
    <w:nsid w:val="3FC65B3B"/>
    <w:multiLevelType w:val="hybridMultilevel"/>
    <w:tmpl w:val="45C88D4E"/>
    <w:lvl w:ilvl="0" w:tplc="49107758">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4">
    <w:nsid w:val="41772C2C"/>
    <w:multiLevelType w:val="hybridMultilevel"/>
    <w:tmpl w:val="8FAE6E54"/>
    <w:lvl w:ilvl="0" w:tplc="1D46895A">
      <w:start w:val="1"/>
      <w:numFmt w:val="bullet"/>
      <w:pStyle w:val="S0"/>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27F46A6"/>
    <w:multiLevelType w:val="hybridMultilevel"/>
    <w:tmpl w:val="10D63E48"/>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551761F"/>
    <w:multiLevelType w:val="hybridMultilevel"/>
    <w:tmpl w:val="6E3424D6"/>
    <w:lvl w:ilvl="0" w:tplc="6A4670CE">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nsid w:val="45CB4CA7"/>
    <w:multiLevelType w:val="hybridMultilevel"/>
    <w:tmpl w:val="E4DED8B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8">
    <w:nsid w:val="48A824FE"/>
    <w:multiLevelType w:val="hybridMultilevel"/>
    <w:tmpl w:val="9C0E6BF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0">
    <w:nsid w:val="4E9317E7"/>
    <w:multiLevelType w:val="multilevel"/>
    <w:tmpl w:val="A1908CAE"/>
    <w:lvl w:ilvl="0">
      <w:start w:val="1"/>
      <w:numFmt w:val="decimal"/>
      <w:lvlText w:val="%1."/>
      <w:lvlJc w:val="left"/>
      <w:pPr>
        <w:ind w:left="4319" w:hanging="1200"/>
      </w:pPr>
      <w:rPr>
        <w:rFonts w:ascii="Times New Roman" w:eastAsia="Calibri" w:hAnsi="Times New Roman" w:cs="Times New Roman" w:hint="default"/>
        <w:b w:val="0"/>
        <w:color w:val="000000" w:themeColor="text1"/>
        <w:sz w:val="28"/>
        <w:szCs w:val="28"/>
      </w:rPr>
    </w:lvl>
    <w:lvl w:ilvl="1">
      <w:start w:val="3"/>
      <w:numFmt w:val="decimal"/>
      <w:lvlText w:val="%2."/>
      <w:lvlJc w:val="left"/>
      <w:pPr>
        <w:ind w:left="3773" w:hanging="360"/>
      </w:pPr>
    </w:lvl>
    <w:lvl w:ilvl="2">
      <w:start w:val="1"/>
      <w:numFmt w:val="lowerRoman"/>
      <w:lvlText w:val="%3."/>
      <w:lvlJc w:val="right"/>
      <w:pPr>
        <w:ind w:left="4493" w:hanging="180"/>
      </w:pPr>
    </w:lvl>
    <w:lvl w:ilvl="3">
      <w:start w:val="1"/>
      <w:numFmt w:val="decimal"/>
      <w:lvlText w:val="%4."/>
      <w:lvlJc w:val="left"/>
      <w:pPr>
        <w:ind w:left="5213" w:hanging="360"/>
      </w:pPr>
    </w:lvl>
    <w:lvl w:ilvl="4">
      <w:start w:val="1"/>
      <w:numFmt w:val="lowerLetter"/>
      <w:lvlText w:val="%5."/>
      <w:lvlJc w:val="left"/>
      <w:pPr>
        <w:ind w:left="5933" w:hanging="360"/>
      </w:pPr>
    </w:lvl>
    <w:lvl w:ilvl="5">
      <w:start w:val="1"/>
      <w:numFmt w:val="lowerRoman"/>
      <w:lvlText w:val="%6."/>
      <w:lvlJc w:val="right"/>
      <w:pPr>
        <w:ind w:left="6653" w:hanging="180"/>
      </w:pPr>
    </w:lvl>
    <w:lvl w:ilvl="6">
      <w:start w:val="1"/>
      <w:numFmt w:val="decimal"/>
      <w:lvlText w:val="%7."/>
      <w:lvlJc w:val="left"/>
      <w:pPr>
        <w:ind w:left="7373" w:hanging="360"/>
      </w:pPr>
    </w:lvl>
    <w:lvl w:ilvl="7">
      <w:start w:val="1"/>
      <w:numFmt w:val="lowerLetter"/>
      <w:lvlText w:val="%8."/>
      <w:lvlJc w:val="left"/>
      <w:pPr>
        <w:ind w:left="8093" w:hanging="360"/>
      </w:pPr>
    </w:lvl>
    <w:lvl w:ilvl="8">
      <w:start w:val="1"/>
      <w:numFmt w:val="lowerRoman"/>
      <w:lvlText w:val="%9."/>
      <w:lvlJc w:val="right"/>
      <w:pPr>
        <w:ind w:left="8813" w:hanging="180"/>
      </w:pPr>
    </w:lvl>
  </w:abstractNum>
  <w:abstractNum w:abstractNumId="61">
    <w:nsid w:val="4EA3790A"/>
    <w:multiLevelType w:val="hybridMultilevel"/>
    <w:tmpl w:val="77A21A2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0161DD7"/>
    <w:multiLevelType w:val="hybridMultilevel"/>
    <w:tmpl w:val="0E24CBC4"/>
    <w:lvl w:ilvl="0" w:tplc="3BE642E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4A73F19"/>
    <w:multiLevelType w:val="multilevel"/>
    <w:tmpl w:val="6008804E"/>
    <w:lvl w:ilvl="0">
      <w:start w:val="1"/>
      <w:numFmt w:val="decimal"/>
      <w:lvlText w:val="%1."/>
      <w:lvlJc w:val="left"/>
      <w:pPr>
        <w:ind w:left="1249" w:hanging="360"/>
      </w:pPr>
      <w:rPr>
        <w:rFonts w:ascii="Times New Roman" w:eastAsiaTheme="minorEastAsia" w:hAnsi="Times New Roman" w:cstheme="minorBidi"/>
      </w:rPr>
    </w:lvl>
    <w:lvl w:ilvl="1">
      <w:start w:val="9"/>
      <w:numFmt w:val="decimal"/>
      <w:isLgl/>
      <w:lvlText w:val="%1.%2"/>
      <w:lvlJc w:val="left"/>
      <w:pPr>
        <w:ind w:left="1310" w:hanging="600"/>
      </w:pPr>
      <w:rPr>
        <w:rFonts w:hint="default"/>
      </w:rPr>
    </w:lvl>
    <w:lvl w:ilvl="2">
      <w:start w:val="2"/>
      <w:numFmt w:val="decimal"/>
      <w:isLgl/>
      <w:lvlText w:val="%1.%2.%3"/>
      <w:lvlJc w:val="left"/>
      <w:pPr>
        <w:ind w:left="1997" w:hanging="720"/>
      </w:pPr>
      <w:rPr>
        <w:rFonts w:hint="default"/>
      </w:rPr>
    </w:lvl>
    <w:lvl w:ilvl="3">
      <w:start w:val="1"/>
      <w:numFmt w:val="decimal"/>
      <w:isLgl/>
      <w:lvlText w:val="%1.%2.%3.%4"/>
      <w:lvlJc w:val="left"/>
      <w:pPr>
        <w:ind w:left="1969"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29" w:hanging="1440"/>
      </w:pPr>
      <w:rPr>
        <w:rFonts w:hint="default"/>
      </w:rPr>
    </w:lvl>
    <w:lvl w:ilvl="6">
      <w:start w:val="1"/>
      <w:numFmt w:val="decimal"/>
      <w:isLgl/>
      <w:lvlText w:val="%1.%2.%3.%4.%5.%6.%7"/>
      <w:lvlJc w:val="left"/>
      <w:pPr>
        <w:ind w:left="2329" w:hanging="1440"/>
      </w:pPr>
      <w:rPr>
        <w:rFonts w:hint="default"/>
      </w:rPr>
    </w:lvl>
    <w:lvl w:ilvl="7">
      <w:start w:val="1"/>
      <w:numFmt w:val="decimal"/>
      <w:isLgl/>
      <w:lvlText w:val="%1.%2.%3.%4.%5.%6.%7.%8"/>
      <w:lvlJc w:val="left"/>
      <w:pPr>
        <w:ind w:left="2689" w:hanging="1800"/>
      </w:pPr>
      <w:rPr>
        <w:rFonts w:hint="default"/>
      </w:rPr>
    </w:lvl>
    <w:lvl w:ilvl="8">
      <w:start w:val="1"/>
      <w:numFmt w:val="decimal"/>
      <w:isLgl/>
      <w:lvlText w:val="%1.%2.%3.%4.%5.%6.%7.%8.%9"/>
      <w:lvlJc w:val="left"/>
      <w:pPr>
        <w:ind w:left="3049" w:hanging="2160"/>
      </w:pPr>
      <w:rPr>
        <w:rFonts w:hint="default"/>
      </w:rPr>
    </w:lvl>
  </w:abstractNum>
  <w:abstractNum w:abstractNumId="64">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66">
    <w:nsid w:val="58A629EB"/>
    <w:multiLevelType w:val="hybridMultilevel"/>
    <w:tmpl w:val="A8FA0980"/>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8B726A7"/>
    <w:multiLevelType w:val="hybridMultilevel"/>
    <w:tmpl w:val="22E051A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5BD67B98"/>
    <w:multiLevelType w:val="hybridMultilevel"/>
    <w:tmpl w:val="9EDCCE4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E437434"/>
    <w:multiLevelType w:val="multilevel"/>
    <w:tmpl w:val="95266FA0"/>
    <w:lvl w:ilvl="0">
      <w:start w:val="2"/>
      <w:numFmt w:val="decimal"/>
      <w:lvlText w:val="%1."/>
      <w:lvlJc w:val="left"/>
      <w:pPr>
        <w:tabs>
          <w:tab w:val="num" w:pos="6598"/>
        </w:tabs>
        <w:ind w:left="6598" w:hanging="360"/>
      </w:pPr>
      <w:rPr>
        <w:b/>
        <w:color w:val="auto"/>
      </w:rPr>
    </w:lvl>
    <w:lvl w:ilvl="1">
      <w:start w:val="1"/>
      <w:numFmt w:val="decimal"/>
      <w:lvlText w:val="%1.%2"/>
      <w:lvlJc w:val="left"/>
      <w:pPr>
        <w:tabs>
          <w:tab w:val="num" w:pos="6173"/>
        </w:tabs>
        <w:ind w:left="6173" w:hanging="360"/>
      </w:pPr>
      <w:rPr>
        <w:rFonts w:hint="default"/>
        <w:b/>
        <w:color w:val="auto"/>
      </w:rPr>
    </w:lvl>
    <w:lvl w:ilvl="2">
      <w:start w:val="1"/>
      <w:numFmt w:val="decimal"/>
      <w:lvlText w:val="%1.%2.%3."/>
      <w:lvlJc w:val="left"/>
      <w:pPr>
        <w:tabs>
          <w:tab w:val="num" w:pos="1920"/>
        </w:tabs>
        <w:ind w:left="192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1">
    <w:nsid w:val="5FAF0C2F"/>
    <w:multiLevelType w:val="hybridMultilevel"/>
    <w:tmpl w:val="1ADCCD1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FD663DB"/>
    <w:multiLevelType w:val="hybridMultilevel"/>
    <w:tmpl w:val="1EB6983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24B2DC0"/>
    <w:multiLevelType w:val="hybridMultilevel"/>
    <w:tmpl w:val="903CD5F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5">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6">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7">
    <w:nsid w:val="6C427D03"/>
    <w:multiLevelType w:val="hybridMultilevel"/>
    <w:tmpl w:val="5ADE725E"/>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E02216D"/>
    <w:multiLevelType w:val="hybridMultilevel"/>
    <w:tmpl w:val="ACACD3D6"/>
    <w:lvl w:ilvl="0" w:tplc="434407B6">
      <w:start w:val="1"/>
      <w:numFmt w:val="decimal"/>
      <w:lvlText w:val="%1."/>
      <w:lvlJc w:val="left"/>
      <w:pPr>
        <w:ind w:left="720" w:hanging="360"/>
      </w:pPr>
      <w:rPr>
        <w:rFonts w:ascii="Times New Roman" w:eastAsiaTheme="minorEastAsia" w:hAnsi="Times New Roman" w:cs="Times New Roman"/>
      </w:rPr>
    </w:lvl>
    <w:lvl w:ilvl="1" w:tplc="0EF64EA4">
      <w:start w:val="1"/>
      <w:numFmt w:val="decimal"/>
      <w:lvlText w:val="%2)"/>
      <w:lvlJc w:val="left"/>
      <w:pPr>
        <w:ind w:left="2280" w:hanging="120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0">
    <w:nsid w:val="77001B70"/>
    <w:multiLevelType w:val="hybridMultilevel"/>
    <w:tmpl w:val="B164BCD8"/>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77C21084"/>
    <w:multiLevelType w:val="hybridMultilevel"/>
    <w:tmpl w:val="94367FC2"/>
    <w:lvl w:ilvl="0" w:tplc="00000002">
      <w:start w:val="1"/>
      <w:numFmt w:val="bullet"/>
      <w:lvlText w:val=""/>
      <w:lvlJc w:val="left"/>
      <w:pPr>
        <w:ind w:left="1969" w:hanging="360"/>
      </w:pPr>
      <w:rPr>
        <w:rFonts w:ascii="Symbol" w:hAnsi="Symbol"/>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83">
    <w:nsid w:val="784714C3"/>
    <w:multiLevelType w:val="hybridMultilevel"/>
    <w:tmpl w:val="52E829BC"/>
    <w:lvl w:ilvl="0" w:tplc="0712B2FE">
      <w:start w:val="1"/>
      <w:numFmt w:val="bullet"/>
      <w:lvlText w:val="-"/>
      <w:lvlJc w:val="left"/>
      <w:pPr>
        <w:ind w:left="3600" w:hanging="360"/>
      </w:pPr>
      <w:rPr>
        <w:rFonts w:ascii="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84">
    <w:nsid w:val="79964477"/>
    <w:multiLevelType w:val="hybridMultilevel"/>
    <w:tmpl w:val="72744DF4"/>
    <w:lvl w:ilvl="0" w:tplc="00000002">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F916F6"/>
    <w:multiLevelType w:val="hybridMultilevel"/>
    <w:tmpl w:val="E850C6DA"/>
    <w:lvl w:ilvl="0" w:tplc="3C04BBE0">
      <w:start w:val="1"/>
      <w:numFmt w:val="decimal"/>
      <w:lvlText w:val="%1.1.1"/>
      <w:lvlJc w:val="left"/>
      <w:pPr>
        <w:ind w:left="1429" w:hanging="360"/>
      </w:pPr>
      <w:rPr>
        <w:rFonts w:hint="default"/>
      </w:rPr>
    </w:lvl>
    <w:lvl w:ilvl="1" w:tplc="D6621412">
      <w:start w:val="1"/>
      <w:numFmt w:val="decimal"/>
      <w:lvlText w:val="%2)"/>
      <w:lvlJc w:val="left"/>
      <w:pPr>
        <w:ind w:left="2070" w:hanging="990"/>
      </w:pPr>
      <w:rPr>
        <w:rFonts w:hint="default"/>
      </w:rPr>
    </w:lvl>
    <w:lvl w:ilvl="2" w:tplc="17B4C738">
      <w:start w:val="1"/>
      <w:numFmt w:val="decimal"/>
      <w:lvlText w:val="%3."/>
      <w:lvlJc w:val="left"/>
      <w:pPr>
        <w:ind w:left="3405" w:hanging="142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F0115E8"/>
    <w:multiLevelType w:val="hybridMultilevel"/>
    <w:tmpl w:val="4EB4B538"/>
    <w:lvl w:ilvl="0" w:tplc="C430E048">
      <w:start w:val="1"/>
      <w:numFmt w:val="bullet"/>
      <w:lvlText w:val="­"/>
      <w:lvlJc w:val="left"/>
      <w:pPr>
        <w:ind w:left="1429" w:hanging="360"/>
      </w:pPr>
      <w:rPr>
        <w:rFonts w:ascii="Courier New" w:hAnsi="Courier New"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8"/>
  </w:num>
  <w:num w:numId="3">
    <w:abstractNumId w:val="51"/>
  </w:num>
  <w:num w:numId="4">
    <w:abstractNumId w:val="68"/>
  </w:num>
  <w:num w:numId="5">
    <w:abstractNumId w:val="81"/>
  </w:num>
  <w:num w:numId="6">
    <w:abstractNumId w:val="65"/>
  </w:num>
  <w:num w:numId="7">
    <w:abstractNumId w:val="37"/>
  </w:num>
  <w:num w:numId="8">
    <w:abstractNumId w:val="78"/>
  </w:num>
  <w:num w:numId="9">
    <w:abstractNumId w:val="8"/>
  </w:num>
  <w:num w:numId="1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num>
  <w:num w:numId="12">
    <w:abstractNumId w:val="54"/>
  </w:num>
  <w:num w:numId="13">
    <w:abstractNumId w:val="38"/>
  </w:num>
  <w:num w:numId="14">
    <w:abstractNumId w:val="69"/>
  </w:num>
  <w:num w:numId="15">
    <w:abstractNumId w:val="24"/>
  </w:num>
  <w:num w:numId="16">
    <w:abstractNumId w:val="63"/>
  </w:num>
  <w:num w:numId="17">
    <w:abstractNumId w:val="84"/>
  </w:num>
  <w:num w:numId="18">
    <w:abstractNumId w:val="82"/>
  </w:num>
  <w:num w:numId="19">
    <w:abstractNumId w:val="30"/>
  </w:num>
  <w:num w:numId="20">
    <w:abstractNumId w:val="67"/>
  </w:num>
  <w:num w:numId="21">
    <w:abstractNumId w:val="36"/>
  </w:num>
  <w:num w:numId="22">
    <w:abstractNumId w:val="80"/>
  </w:num>
  <w:num w:numId="23">
    <w:abstractNumId w:val="11"/>
  </w:num>
  <w:num w:numId="24">
    <w:abstractNumId w:val="46"/>
  </w:num>
  <w:num w:numId="25">
    <w:abstractNumId w:val="73"/>
  </w:num>
  <w:num w:numId="26">
    <w:abstractNumId w:val="72"/>
  </w:num>
  <w:num w:numId="27">
    <w:abstractNumId w:val="58"/>
  </w:num>
  <w:num w:numId="28">
    <w:abstractNumId w:val="43"/>
  </w:num>
  <w:num w:numId="29">
    <w:abstractNumId w:val="50"/>
  </w:num>
  <w:num w:numId="30">
    <w:abstractNumId w:val="26"/>
  </w:num>
  <w:num w:numId="31">
    <w:abstractNumId w:val="61"/>
  </w:num>
  <w:num w:numId="32">
    <w:abstractNumId w:val="56"/>
  </w:num>
  <w:num w:numId="33">
    <w:abstractNumId w:val="53"/>
  </w:num>
  <w:num w:numId="34">
    <w:abstractNumId w:val="77"/>
  </w:num>
  <w:num w:numId="35">
    <w:abstractNumId w:val="40"/>
  </w:num>
  <w:num w:numId="36">
    <w:abstractNumId w:val="34"/>
  </w:num>
  <w:num w:numId="37">
    <w:abstractNumId w:val="22"/>
  </w:num>
  <w:num w:numId="38">
    <w:abstractNumId w:val="64"/>
  </w:num>
  <w:num w:numId="39">
    <w:abstractNumId w:val="23"/>
  </w:num>
  <w:num w:numId="40">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59"/>
  </w:num>
  <w:num w:numId="47">
    <w:abstractNumId w:val="32"/>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52"/>
  </w:num>
  <w:num w:numId="51">
    <w:abstractNumId w:val="75"/>
  </w:num>
  <w:num w:numId="52">
    <w:abstractNumId w:val="79"/>
  </w:num>
  <w:num w:numId="53">
    <w:abstractNumId w:val="76"/>
  </w:num>
  <w:num w:numId="54">
    <w:abstractNumId w:val="39"/>
  </w:num>
  <w:num w:numId="55">
    <w:abstractNumId w:val="4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num>
  <w:num w:numId="58">
    <w:abstractNumId w:val="47"/>
  </w:num>
  <w:num w:numId="59">
    <w:abstractNumId w:val="62"/>
  </w:num>
  <w:num w:numId="60">
    <w:abstractNumId w:val="85"/>
  </w:num>
  <w:num w:numId="61">
    <w:abstractNumId w:val="66"/>
  </w:num>
  <w:num w:numId="62">
    <w:abstractNumId w:val="29"/>
  </w:num>
  <w:num w:numId="63">
    <w:abstractNumId w:val="33"/>
  </w:num>
  <w:num w:numId="64">
    <w:abstractNumId w:val="48"/>
  </w:num>
  <w:num w:numId="65">
    <w:abstractNumId w:val="83"/>
  </w:num>
  <w:num w:numId="66">
    <w:abstractNumId w:val="49"/>
  </w:num>
  <w:num w:numId="67">
    <w:abstractNumId w:val="25"/>
  </w:num>
  <w:num w:numId="68">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49"/>
    <w:rsid w:val="00000A69"/>
    <w:rsid w:val="00001947"/>
    <w:rsid w:val="00001A76"/>
    <w:rsid w:val="00001AE5"/>
    <w:rsid w:val="0000264F"/>
    <w:rsid w:val="000028BA"/>
    <w:rsid w:val="00002F59"/>
    <w:rsid w:val="00003A4B"/>
    <w:rsid w:val="00003AB0"/>
    <w:rsid w:val="00003ED4"/>
    <w:rsid w:val="0000449C"/>
    <w:rsid w:val="000047D0"/>
    <w:rsid w:val="00004AD8"/>
    <w:rsid w:val="00004D50"/>
    <w:rsid w:val="00004D81"/>
    <w:rsid w:val="00006364"/>
    <w:rsid w:val="00006D73"/>
    <w:rsid w:val="000072CD"/>
    <w:rsid w:val="00007891"/>
    <w:rsid w:val="00007D33"/>
    <w:rsid w:val="00010015"/>
    <w:rsid w:val="000103EE"/>
    <w:rsid w:val="00010AC0"/>
    <w:rsid w:val="00010F7D"/>
    <w:rsid w:val="00010FF7"/>
    <w:rsid w:val="00011622"/>
    <w:rsid w:val="0001197A"/>
    <w:rsid w:val="000119BE"/>
    <w:rsid w:val="00011C2C"/>
    <w:rsid w:val="00011DE8"/>
    <w:rsid w:val="0001280F"/>
    <w:rsid w:val="00012A4F"/>
    <w:rsid w:val="0001335F"/>
    <w:rsid w:val="00013FF0"/>
    <w:rsid w:val="000146BA"/>
    <w:rsid w:val="00014C4D"/>
    <w:rsid w:val="00014CAC"/>
    <w:rsid w:val="00014F54"/>
    <w:rsid w:val="00014FCE"/>
    <w:rsid w:val="000151C0"/>
    <w:rsid w:val="0001537E"/>
    <w:rsid w:val="00016174"/>
    <w:rsid w:val="000162E9"/>
    <w:rsid w:val="00016F5B"/>
    <w:rsid w:val="00020034"/>
    <w:rsid w:val="0002013B"/>
    <w:rsid w:val="0002042E"/>
    <w:rsid w:val="000206C9"/>
    <w:rsid w:val="00020AD3"/>
    <w:rsid w:val="00021067"/>
    <w:rsid w:val="000210E0"/>
    <w:rsid w:val="00021495"/>
    <w:rsid w:val="000227FD"/>
    <w:rsid w:val="000228A5"/>
    <w:rsid w:val="00023044"/>
    <w:rsid w:val="0002312B"/>
    <w:rsid w:val="00023750"/>
    <w:rsid w:val="000252D2"/>
    <w:rsid w:val="00025356"/>
    <w:rsid w:val="00025466"/>
    <w:rsid w:val="0002642A"/>
    <w:rsid w:val="00026987"/>
    <w:rsid w:val="00026C75"/>
    <w:rsid w:val="00026E8C"/>
    <w:rsid w:val="00027480"/>
    <w:rsid w:val="00027577"/>
    <w:rsid w:val="00027850"/>
    <w:rsid w:val="00027A2F"/>
    <w:rsid w:val="0003020C"/>
    <w:rsid w:val="0003039F"/>
    <w:rsid w:val="000303B3"/>
    <w:rsid w:val="00030E0F"/>
    <w:rsid w:val="00031032"/>
    <w:rsid w:val="000310BE"/>
    <w:rsid w:val="000315B4"/>
    <w:rsid w:val="000318B8"/>
    <w:rsid w:val="00031EAB"/>
    <w:rsid w:val="00032645"/>
    <w:rsid w:val="00032AF5"/>
    <w:rsid w:val="00032BA0"/>
    <w:rsid w:val="0003314C"/>
    <w:rsid w:val="00033AD3"/>
    <w:rsid w:val="00033D63"/>
    <w:rsid w:val="000347CF"/>
    <w:rsid w:val="00034E2F"/>
    <w:rsid w:val="0003515B"/>
    <w:rsid w:val="00035414"/>
    <w:rsid w:val="00035B37"/>
    <w:rsid w:val="00035B8D"/>
    <w:rsid w:val="00035DB5"/>
    <w:rsid w:val="00035DD3"/>
    <w:rsid w:val="00035F54"/>
    <w:rsid w:val="0003618C"/>
    <w:rsid w:val="00036677"/>
    <w:rsid w:val="00036866"/>
    <w:rsid w:val="000370A2"/>
    <w:rsid w:val="00037281"/>
    <w:rsid w:val="00040245"/>
    <w:rsid w:val="000413CE"/>
    <w:rsid w:val="0004181D"/>
    <w:rsid w:val="00041902"/>
    <w:rsid w:val="00041C41"/>
    <w:rsid w:val="00042027"/>
    <w:rsid w:val="00042ADF"/>
    <w:rsid w:val="00043320"/>
    <w:rsid w:val="0004448F"/>
    <w:rsid w:val="0004458E"/>
    <w:rsid w:val="00044E26"/>
    <w:rsid w:val="00044E68"/>
    <w:rsid w:val="00044E7B"/>
    <w:rsid w:val="00044F5E"/>
    <w:rsid w:val="0004507C"/>
    <w:rsid w:val="00045570"/>
    <w:rsid w:val="0004562F"/>
    <w:rsid w:val="0004591D"/>
    <w:rsid w:val="00045B04"/>
    <w:rsid w:val="00045E6D"/>
    <w:rsid w:val="00046334"/>
    <w:rsid w:val="000464CF"/>
    <w:rsid w:val="00046A46"/>
    <w:rsid w:val="00046D52"/>
    <w:rsid w:val="00046E5F"/>
    <w:rsid w:val="00047310"/>
    <w:rsid w:val="00047326"/>
    <w:rsid w:val="000501DB"/>
    <w:rsid w:val="00050276"/>
    <w:rsid w:val="000516CC"/>
    <w:rsid w:val="00051774"/>
    <w:rsid w:val="00051BB7"/>
    <w:rsid w:val="00051C85"/>
    <w:rsid w:val="00051FA4"/>
    <w:rsid w:val="000539E5"/>
    <w:rsid w:val="00053C88"/>
    <w:rsid w:val="00055351"/>
    <w:rsid w:val="000554A7"/>
    <w:rsid w:val="000554C9"/>
    <w:rsid w:val="00055792"/>
    <w:rsid w:val="00055CEF"/>
    <w:rsid w:val="00056353"/>
    <w:rsid w:val="0005679E"/>
    <w:rsid w:val="000570FF"/>
    <w:rsid w:val="000573D0"/>
    <w:rsid w:val="00057C36"/>
    <w:rsid w:val="00057CDB"/>
    <w:rsid w:val="000605D8"/>
    <w:rsid w:val="00060B64"/>
    <w:rsid w:val="00060BCD"/>
    <w:rsid w:val="00061054"/>
    <w:rsid w:val="00061E45"/>
    <w:rsid w:val="000624BD"/>
    <w:rsid w:val="00062638"/>
    <w:rsid w:val="00062F06"/>
    <w:rsid w:val="00064155"/>
    <w:rsid w:val="00064B67"/>
    <w:rsid w:val="000655ED"/>
    <w:rsid w:val="000658AC"/>
    <w:rsid w:val="00065C20"/>
    <w:rsid w:val="000660CC"/>
    <w:rsid w:val="000663F0"/>
    <w:rsid w:val="0006651D"/>
    <w:rsid w:val="000666E5"/>
    <w:rsid w:val="000666EB"/>
    <w:rsid w:val="00066A40"/>
    <w:rsid w:val="000677FC"/>
    <w:rsid w:val="00067832"/>
    <w:rsid w:val="0006797D"/>
    <w:rsid w:val="00067B25"/>
    <w:rsid w:val="000705D0"/>
    <w:rsid w:val="00070AD6"/>
    <w:rsid w:val="000710F2"/>
    <w:rsid w:val="000711F9"/>
    <w:rsid w:val="00071930"/>
    <w:rsid w:val="00071BB7"/>
    <w:rsid w:val="000725A9"/>
    <w:rsid w:val="00073194"/>
    <w:rsid w:val="00073301"/>
    <w:rsid w:val="00073B15"/>
    <w:rsid w:val="00073CC3"/>
    <w:rsid w:val="00073FB0"/>
    <w:rsid w:val="00074D2F"/>
    <w:rsid w:val="00074D30"/>
    <w:rsid w:val="000752C4"/>
    <w:rsid w:val="00075FB0"/>
    <w:rsid w:val="00076293"/>
    <w:rsid w:val="0007634F"/>
    <w:rsid w:val="0007662F"/>
    <w:rsid w:val="000766BF"/>
    <w:rsid w:val="00076BEB"/>
    <w:rsid w:val="0007708B"/>
    <w:rsid w:val="000770C5"/>
    <w:rsid w:val="00077169"/>
    <w:rsid w:val="00077DC1"/>
    <w:rsid w:val="00080C75"/>
    <w:rsid w:val="0008178B"/>
    <w:rsid w:val="00081E85"/>
    <w:rsid w:val="00082009"/>
    <w:rsid w:val="000830AF"/>
    <w:rsid w:val="000835D4"/>
    <w:rsid w:val="00083766"/>
    <w:rsid w:val="00083C47"/>
    <w:rsid w:val="00084800"/>
    <w:rsid w:val="00084B21"/>
    <w:rsid w:val="0008505A"/>
    <w:rsid w:val="0008580B"/>
    <w:rsid w:val="0008588D"/>
    <w:rsid w:val="00085EC2"/>
    <w:rsid w:val="00086280"/>
    <w:rsid w:val="00086494"/>
    <w:rsid w:val="00086D7C"/>
    <w:rsid w:val="00087D16"/>
    <w:rsid w:val="00087E63"/>
    <w:rsid w:val="00090131"/>
    <w:rsid w:val="0009099C"/>
    <w:rsid w:val="00090F60"/>
    <w:rsid w:val="000914EB"/>
    <w:rsid w:val="00091579"/>
    <w:rsid w:val="00091B85"/>
    <w:rsid w:val="00091D43"/>
    <w:rsid w:val="00091E1D"/>
    <w:rsid w:val="0009214F"/>
    <w:rsid w:val="000926AA"/>
    <w:rsid w:val="000926E0"/>
    <w:rsid w:val="000929E8"/>
    <w:rsid w:val="00093CF3"/>
    <w:rsid w:val="00093F53"/>
    <w:rsid w:val="0009434D"/>
    <w:rsid w:val="00094DE8"/>
    <w:rsid w:val="00095288"/>
    <w:rsid w:val="00095640"/>
    <w:rsid w:val="00096304"/>
    <w:rsid w:val="000964F9"/>
    <w:rsid w:val="000965AC"/>
    <w:rsid w:val="00096C29"/>
    <w:rsid w:val="00097083"/>
    <w:rsid w:val="00097943"/>
    <w:rsid w:val="000A0F1E"/>
    <w:rsid w:val="000A1104"/>
    <w:rsid w:val="000A1593"/>
    <w:rsid w:val="000A1FB2"/>
    <w:rsid w:val="000A2B4A"/>
    <w:rsid w:val="000A2F1F"/>
    <w:rsid w:val="000A30CD"/>
    <w:rsid w:val="000A33B7"/>
    <w:rsid w:val="000A3528"/>
    <w:rsid w:val="000A4415"/>
    <w:rsid w:val="000A4AA6"/>
    <w:rsid w:val="000A4C40"/>
    <w:rsid w:val="000A4FB3"/>
    <w:rsid w:val="000A582D"/>
    <w:rsid w:val="000A58A7"/>
    <w:rsid w:val="000A58F7"/>
    <w:rsid w:val="000A630E"/>
    <w:rsid w:val="000A6631"/>
    <w:rsid w:val="000A6D3A"/>
    <w:rsid w:val="000A6DBF"/>
    <w:rsid w:val="000A72E7"/>
    <w:rsid w:val="000A72FA"/>
    <w:rsid w:val="000A76C1"/>
    <w:rsid w:val="000A7A5B"/>
    <w:rsid w:val="000B0474"/>
    <w:rsid w:val="000B06D9"/>
    <w:rsid w:val="000B0F0F"/>
    <w:rsid w:val="000B1001"/>
    <w:rsid w:val="000B20BF"/>
    <w:rsid w:val="000B2641"/>
    <w:rsid w:val="000B2997"/>
    <w:rsid w:val="000B2F85"/>
    <w:rsid w:val="000B34AA"/>
    <w:rsid w:val="000B3C74"/>
    <w:rsid w:val="000B4149"/>
    <w:rsid w:val="000B4499"/>
    <w:rsid w:val="000B4E7E"/>
    <w:rsid w:val="000B51D1"/>
    <w:rsid w:val="000B5D4C"/>
    <w:rsid w:val="000B6B81"/>
    <w:rsid w:val="000B6DD8"/>
    <w:rsid w:val="000B7C2D"/>
    <w:rsid w:val="000B7EF5"/>
    <w:rsid w:val="000C0599"/>
    <w:rsid w:val="000C0EF6"/>
    <w:rsid w:val="000C10F1"/>
    <w:rsid w:val="000C110E"/>
    <w:rsid w:val="000C11AD"/>
    <w:rsid w:val="000C2345"/>
    <w:rsid w:val="000C23B6"/>
    <w:rsid w:val="000C2904"/>
    <w:rsid w:val="000C2C7D"/>
    <w:rsid w:val="000C409D"/>
    <w:rsid w:val="000C42A6"/>
    <w:rsid w:val="000C4642"/>
    <w:rsid w:val="000C4F60"/>
    <w:rsid w:val="000C5405"/>
    <w:rsid w:val="000C55B0"/>
    <w:rsid w:val="000C60E8"/>
    <w:rsid w:val="000C613C"/>
    <w:rsid w:val="000C6B4A"/>
    <w:rsid w:val="000C6CF9"/>
    <w:rsid w:val="000C6DB7"/>
    <w:rsid w:val="000C7572"/>
    <w:rsid w:val="000D02C7"/>
    <w:rsid w:val="000D1766"/>
    <w:rsid w:val="000D1C25"/>
    <w:rsid w:val="000D23BC"/>
    <w:rsid w:val="000D2559"/>
    <w:rsid w:val="000D26AB"/>
    <w:rsid w:val="000D2D18"/>
    <w:rsid w:val="000D31D7"/>
    <w:rsid w:val="000D3A1F"/>
    <w:rsid w:val="000D3E02"/>
    <w:rsid w:val="000D4773"/>
    <w:rsid w:val="000D4E5D"/>
    <w:rsid w:val="000D5047"/>
    <w:rsid w:val="000D52CF"/>
    <w:rsid w:val="000D52F2"/>
    <w:rsid w:val="000D5341"/>
    <w:rsid w:val="000D56DC"/>
    <w:rsid w:val="000D5E1A"/>
    <w:rsid w:val="000D710B"/>
    <w:rsid w:val="000D72C2"/>
    <w:rsid w:val="000D76D3"/>
    <w:rsid w:val="000D77F1"/>
    <w:rsid w:val="000D783C"/>
    <w:rsid w:val="000E00AC"/>
    <w:rsid w:val="000E021F"/>
    <w:rsid w:val="000E14A7"/>
    <w:rsid w:val="000E1B0B"/>
    <w:rsid w:val="000E2FA2"/>
    <w:rsid w:val="000E3F35"/>
    <w:rsid w:val="000E4DF9"/>
    <w:rsid w:val="000E5001"/>
    <w:rsid w:val="000E543D"/>
    <w:rsid w:val="000E5594"/>
    <w:rsid w:val="000E59A3"/>
    <w:rsid w:val="000E59D0"/>
    <w:rsid w:val="000E5A7C"/>
    <w:rsid w:val="000E5F0E"/>
    <w:rsid w:val="000E68F3"/>
    <w:rsid w:val="000E695F"/>
    <w:rsid w:val="000E72FD"/>
    <w:rsid w:val="000E75C4"/>
    <w:rsid w:val="000F1232"/>
    <w:rsid w:val="000F12CC"/>
    <w:rsid w:val="000F167C"/>
    <w:rsid w:val="000F1A7B"/>
    <w:rsid w:val="000F1CA9"/>
    <w:rsid w:val="000F22DA"/>
    <w:rsid w:val="000F2680"/>
    <w:rsid w:val="000F2DA2"/>
    <w:rsid w:val="000F33EE"/>
    <w:rsid w:val="000F36B4"/>
    <w:rsid w:val="000F39D7"/>
    <w:rsid w:val="000F3A2B"/>
    <w:rsid w:val="000F4192"/>
    <w:rsid w:val="000F4359"/>
    <w:rsid w:val="000F4801"/>
    <w:rsid w:val="000F4DE9"/>
    <w:rsid w:val="000F4FFB"/>
    <w:rsid w:val="000F55D1"/>
    <w:rsid w:val="000F56E0"/>
    <w:rsid w:val="000F5A56"/>
    <w:rsid w:val="000F5C0B"/>
    <w:rsid w:val="000F6A25"/>
    <w:rsid w:val="000F7CC9"/>
    <w:rsid w:val="001008E1"/>
    <w:rsid w:val="00100D3C"/>
    <w:rsid w:val="00101259"/>
    <w:rsid w:val="001013CC"/>
    <w:rsid w:val="001014DB"/>
    <w:rsid w:val="001026BC"/>
    <w:rsid w:val="00102ED8"/>
    <w:rsid w:val="0010313B"/>
    <w:rsid w:val="001032E1"/>
    <w:rsid w:val="0010354D"/>
    <w:rsid w:val="0010380B"/>
    <w:rsid w:val="00103C84"/>
    <w:rsid w:val="00103D85"/>
    <w:rsid w:val="00103FE1"/>
    <w:rsid w:val="001040D1"/>
    <w:rsid w:val="00104156"/>
    <w:rsid w:val="00105470"/>
    <w:rsid w:val="00105561"/>
    <w:rsid w:val="00106167"/>
    <w:rsid w:val="001067F5"/>
    <w:rsid w:val="00106EA1"/>
    <w:rsid w:val="00107C4A"/>
    <w:rsid w:val="00107E46"/>
    <w:rsid w:val="00110C92"/>
    <w:rsid w:val="00111007"/>
    <w:rsid w:val="00111044"/>
    <w:rsid w:val="001115FF"/>
    <w:rsid w:val="00111989"/>
    <w:rsid w:val="00111D59"/>
    <w:rsid w:val="00111FC1"/>
    <w:rsid w:val="00112147"/>
    <w:rsid w:val="0011238D"/>
    <w:rsid w:val="00113AF7"/>
    <w:rsid w:val="00113B63"/>
    <w:rsid w:val="00113F7D"/>
    <w:rsid w:val="00114AF8"/>
    <w:rsid w:val="001150CB"/>
    <w:rsid w:val="001150D4"/>
    <w:rsid w:val="00115E1A"/>
    <w:rsid w:val="00116284"/>
    <w:rsid w:val="001162DB"/>
    <w:rsid w:val="001163E1"/>
    <w:rsid w:val="00116874"/>
    <w:rsid w:val="00116942"/>
    <w:rsid w:val="00116A64"/>
    <w:rsid w:val="00117261"/>
    <w:rsid w:val="001179FC"/>
    <w:rsid w:val="00117E9C"/>
    <w:rsid w:val="0012077F"/>
    <w:rsid w:val="00120837"/>
    <w:rsid w:val="00120B7B"/>
    <w:rsid w:val="00120E22"/>
    <w:rsid w:val="001212A3"/>
    <w:rsid w:val="0012157A"/>
    <w:rsid w:val="0012279C"/>
    <w:rsid w:val="00122A84"/>
    <w:rsid w:val="00122D5F"/>
    <w:rsid w:val="001235F8"/>
    <w:rsid w:val="00123CDC"/>
    <w:rsid w:val="0012413C"/>
    <w:rsid w:val="00124607"/>
    <w:rsid w:val="00124A92"/>
    <w:rsid w:val="00124C15"/>
    <w:rsid w:val="00124D9B"/>
    <w:rsid w:val="00124E49"/>
    <w:rsid w:val="0012559B"/>
    <w:rsid w:val="0012587A"/>
    <w:rsid w:val="00125BD9"/>
    <w:rsid w:val="00125D16"/>
    <w:rsid w:val="00126088"/>
    <w:rsid w:val="00126C15"/>
    <w:rsid w:val="00126E1F"/>
    <w:rsid w:val="00126ECB"/>
    <w:rsid w:val="00127009"/>
    <w:rsid w:val="00127442"/>
    <w:rsid w:val="00127B12"/>
    <w:rsid w:val="00127E4F"/>
    <w:rsid w:val="00127ECB"/>
    <w:rsid w:val="00130114"/>
    <w:rsid w:val="00130CEE"/>
    <w:rsid w:val="00130FBB"/>
    <w:rsid w:val="00131122"/>
    <w:rsid w:val="0013120F"/>
    <w:rsid w:val="001319CC"/>
    <w:rsid w:val="0013223D"/>
    <w:rsid w:val="00132C23"/>
    <w:rsid w:val="0013309E"/>
    <w:rsid w:val="00133A5E"/>
    <w:rsid w:val="00134193"/>
    <w:rsid w:val="00134DF9"/>
    <w:rsid w:val="00134E62"/>
    <w:rsid w:val="0013621C"/>
    <w:rsid w:val="001363D0"/>
    <w:rsid w:val="00136AA3"/>
    <w:rsid w:val="00136E82"/>
    <w:rsid w:val="00137422"/>
    <w:rsid w:val="00137495"/>
    <w:rsid w:val="00137A12"/>
    <w:rsid w:val="00137A33"/>
    <w:rsid w:val="00137FBB"/>
    <w:rsid w:val="00137FF0"/>
    <w:rsid w:val="001401A2"/>
    <w:rsid w:val="0014107C"/>
    <w:rsid w:val="001416D3"/>
    <w:rsid w:val="001417C0"/>
    <w:rsid w:val="00141D33"/>
    <w:rsid w:val="00142656"/>
    <w:rsid w:val="00142C3E"/>
    <w:rsid w:val="00143392"/>
    <w:rsid w:val="0014388E"/>
    <w:rsid w:val="00143E6E"/>
    <w:rsid w:val="001444C6"/>
    <w:rsid w:val="00144976"/>
    <w:rsid w:val="001458B9"/>
    <w:rsid w:val="00145A66"/>
    <w:rsid w:val="00145CA9"/>
    <w:rsid w:val="0014626E"/>
    <w:rsid w:val="00146C01"/>
    <w:rsid w:val="00147024"/>
    <w:rsid w:val="001475E4"/>
    <w:rsid w:val="00147806"/>
    <w:rsid w:val="001478A7"/>
    <w:rsid w:val="00147915"/>
    <w:rsid w:val="00147C01"/>
    <w:rsid w:val="001507D7"/>
    <w:rsid w:val="001509D8"/>
    <w:rsid w:val="00150F8D"/>
    <w:rsid w:val="001528AB"/>
    <w:rsid w:val="00153125"/>
    <w:rsid w:val="00153F4D"/>
    <w:rsid w:val="00153F87"/>
    <w:rsid w:val="001541AE"/>
    <w:rsid w:val="001543CB"/>
    <w:rsid w:val="001545CC"/>
    <w:rsid w:val="001546EE"/>
    <w:rsid w:val="001547DA"/>
    <w:rsid w:val="001548E1"/>
    <w:rsid w:val="00154B48"/>
    <w:rsid w:val="00155016"/>
    <w:rsid w:val="001550E0"/>
    <w:rsid w:val="00155867"/>
    <w:rsid w:val="00156817"/>
    <w:rsid w:val="00156A9A"/>
    <w:rsid w:val="00156B8B"/>
    <w:rsid w:val="00156D34"/>
    <w:rsid w:val="00156F7C"/>
    <w:rsid w:val="0015793D"/>
    <w:rsid w:val="001601EC"/>
    <w:rsid w:val="00160811"/>
    <w:rsid w:val="00160C36"/>
    <w:rsid w:val="00160DF8"/>
    <w:rsid w:val="00160E80"/>
    <w:rsid w:val="0016111A"/>
    <w:rsid w:val="0016188A"/>
    <w:rsid w:val="00161D63"/>
    <w:rsid w:val="00162568"/>
    <w:rsid w:val="001625F8"/>
    <w:rsid w:val="00162B4B"/>
    <w:rsid w:val="00163B00"/>
    <w:rsid w:val="001644D0"/>
    <w:rsid w:val="001646D9"/>
    <w:rsid w:val="001649A3"/>
    <w:rsid w:val="00164A91"/>
    <w:rsid w:val="00164FA5"/>
    <w:rsid w:val="001651AF"/>
    <w:rsid w:val="00165360"/>
    <w:rsid w:val="00165476"/>
    <w:rsid w:val="001664A4"/>
    <w:rsid w:val="00166691"/>
    <w:rsid w:val="00166A24"/>
    <w:rsid w:val="00167515"/>
    <w:rsid w:val="001676EF"/>
    <w:rsid w:val="00167702"/>
    <w:rsid w:val="001679E4"/>
    <w:rsid w:val="00167C20"/>
    <w:rsid w:val="00167CF3"/>
    <w:rsid w:val="001702CD"/>
    <w:rsid w:val="0017074B"/>
    <w:rsid w:val="00170893"/>
    <w:rsid w:val="00170E13"/>
    <w:rsid w:val="001719AA"/>
    <w:rsid w:val="001719F2"/>
    <w:rsid w:val="00172A4D"/>
    <w:rsid w:val="00173065"/>
    <w:rsid w:val="0017393A"/>
    <w:rsid w:val="00173BB1"/>
    <w:rsid w:val="00173EFF"/>
    <w:rsid w:val="001744E2"/>
    <w:rsid w:val="00174666"/>
    <w:rsid w:val="00174ADA"/>
    <w:rsid w:val="0017577D"/>
    <w:rsid w:val="00175E9E"/>
    <w:rsid w:val="00176435"/>
    <w:rsid w:val="001767CA"/>
    <w:rsid w:val="001769B8"/>
    <w:rsid w:val="00176BA0"/>
    <w:rsid w:val="00176E21"/>
    <w:rsid w:val="00176E98"/>
    <w:rsid w:val="00177D50"/>
    <w:rsid w:val="00177F11"/>
    <w:rsid w:val="00180DC3"/>
    <w:rsid w:val="00181370"/>
    <w:rsid w:val="00181487"/>
    <w:rsid w:val="001814C4"/>
    <w:rsid w:val="001814FC"/>
    <w:rsid w:val="001818E7"/>
    <w:rsid w:val="00181F15"/>
    <w:rsid w:val="00182338"/>
    <w:rsid w:val="00182369"/>
    <w:rsid w:val="00182A49"/>
    <w:rsid w:val="00183137"/>
    <w:rsid w:val="001831A5"/>
    <w:rsid w:val="001839BB"/>
    <w:rsid w:val="0018425F"/>
    <w:rsid w:val="001846AF"/>
    <w:rsid w:val="001853EF"/>
    <w:rsid w:val="001859D6"/>
    <w:rsid w:val="00185AD8"/>
    <w:rsid w:val="00186FD4"/>
    <w:rsid w:val="001875DA"/>
    <w:rsid w:val="001877DC"/>
    <w:rsid w:val="0018784C"/>
    <w:rsid w:val="00187A48"/>
    <w:rsid w:val="00187C55"/>
    <w:rsid w:val="00187DE5"/>
    <w:rsid w:val="001903A5"/>
    <w:rsid w:val="001906AB"/>
    <w:rsid w:val="001906E7"/>
    <w:rsid w:val="00191205"/>
    <w:rsid w:val="00191822"/>
    <w:rsid w:val="00192067"/>
    <w:rsid w:val="001924C8"/>
    <w:rsid w:val="00192ABD"/>
    <w:rsid w:val="00192DF0"/>
    <w:rsid w:val="00192EB7"/>
    <w:rsid w:val="00193373"/>
    <w:rsid w:val="00193764"/>
    <w:rsid w:val="001937D5"/>
    <w:rsid w:val="00194013"/>
    <w:rsid w:val="00194AEA"/>
    <w:rsid w:val="001955FC"/>
    <w:rsid w:val="00195D3B"/>
    <w:rsid w:val="00196AEA"/>
    <w:rsid w:val="00196CBF"/>
    <w:rsid w:val="00197955"/>
    <w:rsid w:val="00197EBB"/>
    <w:rsid w:val="001A02EE"/>
    <w:rsid w:val="001A0B6A"/>
    <w:rsid w:val="001A138F"/>
    <w:rsid w:val="001A14EB"/>
    <w:rsid w:val="001A2671"/>
    <w:rsid w:val="001A3903"/>
    <w:rsid w:val="001A3973"/>
    <w:rsid w:val="001A3BCE"/>
    <w:rsid w:val="001A403A"/>
    <w:rsid w:val="001A4B0B"/>
    <w:rsid w:val="001A5064"/>
    <w:rsid w:val="001A5205"/>
    <w:rsid w:val="001A52EB"/>
    <w:rsid w:val="001A55DE"/>
    <w:rsid w:val="001A5BDB"/>
    <w:rsid w:val="001A5C3D"/>
    <w:rsid w:val="001A6F6B"/>
    <w:rsid w:val="001A78BA"/>
    <w:rsid w:val="001A7D64"/>
    <w:rsid w:val="001B0C67"/>
    <w:rsid w:val="001B13C6"/>
    <w:rsid w:val="001B19ED"/>
    <w:rsid w:val="001B1DAE"/>
    <w:rsid w:val="001B281B"/>
    <w:rsid w:val="001B2CE8"/>
    <w:rsid w:val="001B2D74"/>
    <w:rsid w:val="001B379B"/>
    <w:rsid w:val="001B39FC"/>
    <w:rsid w:val="001B3E8D"/>
    <w:rsid w:val="001B462B"/>
    <w:rsid w:val="001B4D05"/>
    <w:rsid w:val="001B4F7C"/>
    <w:rsid w:val="001B50D5"/>
    <w:rsid w:val="001B51E7"/>
    <w:rsid w:val="001B562E"/>
    <w:rsid w:val="001B5919"/>
    <w:rsid w:val="001B59C2"/>
    <w:rsid w:val="001B6072"/>
    <w:rsid w:val="001B6088"/>
    <w:rsid w:val="001B6203"/>
    <w:rsid w:val="001B623B"/>
    <w:rsid w:val="001B6321"/>
    <w:rsid w:val="001B68A2"/>
    <w:rsid w:val="001B69CD"/>
    <w:rsid w:val="001B7C1F"/>
    <w:rsid w:val="001B7DA4"/>
    <w:rsid w:val="001C0568"/>
    <w:rsid w:val="001C0EA1"/>
    <w:rsid w:val="001C0F00"/>
    <w:rsid w:val="001C143F"/>
    <w:rsid w:val="001C156B"/>
    <w:rsid w:val="001C1764"/>
    <w:rsid w:val="001C1A0E"/>
    <w:rsid w:val="001C220A"/>
    <w:rsid w:val="001C24F7"/>
    <w:rsid w:val="001C262A"/>
    <w:rsid w:val="001C2730"/>
    <w:rsid w:val="001C28D5"/>
    <w:rsid w:val="001C2A33"/>
    <w:rsid w:val="001C35F1"/>
    <w:rsid w:val="001C3899"/>
    <w:rsid w:val="001C3D5B"/>
    <w:rsid w:val="001C4062"/>
    <w:rsid w:val="001C5972"/>
    <w:rsid w:val="001C7742"/>
    <w:rsid w:val="001C77F8"/>
    <w:rsid w:val="001C784F"/>
    <w:rsid w:val="001C7E4B"/>
    <w:rsid w:val="001D06BA"/>
    <w:rsid w:val="001D099F"/>
    <w:rsid w:val="001D0A1F"/>
    <w:rsid w:val="001D1AEB"/>
    <w:rsid w:val="001D1C04"/>
    <w:rsid w:val="001D275A"/>
    <w:rsid w:val="001D29CF"/>
    <w:rsid w:val="001D3296"/>
    <w:rsid w:val="001D45E3"/>
    <w:rsid w:val="001D4E23"/>
    <w:rsid w:val="001D4FCD"/>
    <w:rsid w:val="001D542A"/>
    <w:rsid w:val="001D5F17"/>
    <w:rsid w:val="001D6411"/>
    <w:rsid w:val="001D6EA6"/>
    <w:rsid w:val="001D6FBE"/>
    <w:rsid w:val="001D7AD8"/>
    <w:rsid w:val="001D7B38"/>
    <w:rsid w:val="001D7BE4"/>
    <w:rsid w:val="001D7EBB"/>
    <w:rsid w:val="001E08F7"/>
    <w:rsid w:val="001E0C0A"/>
    <w:rsid w:val="001E0ECB"/>
    <w:rsid w:val="001E1370"/>
    <w:rsid w:val="001E186C"/>
    <w:rsid w:val="001E1959"/>
    <w:rsid w:val="001E19FA"/>
    <w:rsid w:val="001E1B7A"/>
    <w:rsid w:val="001E271A"/>
    <w:rsid w:val="001E286F"/>
    <w:rsid w:val="001E2B41"/>
    <w:rsid w:val="001E2E17"/>
    <w:rsid w:val="001E358B"/>
    <w:rsid w:val="001E3728"/>
    <w:rsid w:val="001E3910"/>
    <w:rsid w:val="001E3952"/>
    <w:rsid w:val="001E4193"/>
    <w:rsid w:val="001E47F1"/>
    <w:rsid w:val="001E541E"/>
    <w:rsid w:val="001E54DC"/>
    <w:rsid w:val="001E5965"/>
    <w:rsid w:val="001E596D"/>
    <w:rsid w:val="001E5FCD"/>
    <w:rsid w:val="001E62EA"/>
    <w:rsid w:val="001E786D"/>
    <w:rsid w:val="001E7D9B"/>
    <w:rsid w:val="001F07B8"/>
    <w:rsid w:val="001F0D02"/>
    <w:rsid w:val="001F0DAD"/>
    <w:rsid w:val="001F13A9"/>
    <w:rsid w:val="001F1D60"/>
    <w:rsid w:val="001F1FCC"/>
    <w:rsid w:val="001F2364"/>
    <w:rsid w:val="001F28D1"/>
    <w:rsid w:val="001F3733"/>
    <w:rsid w:val="001F3900"/>
    <w:rsid w:val="001F3914"/>
    <w:rsid w:val="001F3CFC"/>
    <w:rsid w:val="001F4F34"/>
    <w:rsid w:val="001F5150"/>
    <w:rsid w:val="001F5641"/>
    <w:rsid w:val="001F5B88"/>
    <w:rsid w:val="001F6B95"/>
    <w:rsid w:val="001F754A"/>
    <w:rsid w:val="001F7592"/>
    <w:rsid w:val="001F792C"/>
    <w:rsid w:val="00200825"/>
    <w:rsid w:val="00201010"/>
    <w:rsid w:val="002011CC"/>
    <w:rsid w:val="002013C5"/>
    <w:rsid w:val="002015A4"/>
    <w:rsid w:val="00202E65"/>
    <w:rsid w:val="00203583"/>
    <w:rsid w:val="00203AD0"/>
    <w:rsid w:val="00203CEA"/>
    <w:rsid w:val="00203E0D"/>
    <w:rsid w:val="00203EA5"/>
    <w:rsid w:val="00204935"/>
    <w:rsid w:val="00205518"/>
    <w:rsid w:val="0020582A"/>
    <w:rsid w:val="00205B56"/>
    <w:rsid w:val="00205C16"/>
    <w:rsid w:val="00206D96"/>
    <w:rsid w:val="0020765B"/>
    <w:rsid w:val="002078E1"/>
    <w:rsid w:val="002101B6"/>
    <w:rsid w:val="00210230"/>
    <w:rsid w:val="00210A87"/>
    <w:rsid w:val="0021351B"/>
    <w:rsid w:val="00213622"/>
    <w:rsid w:val="00213831"/>
    <w:rsid w:val="0021384B"/>
    <w:rsid w:val="002138FF"/>
    <w:rsid w:val="00213DA8"/>
    <w:rsid w:val="002144BD"/>
    <w:rsid w:val="002148F3"/>
    <w:rsid w:val="00214930"/>
    <w:rsid w:val="00214C86"/>
    <w:rsid w:val="00214F54"/>
    <w:rsid w:val="00215653"/>
    <w:rsid w:val="00215AD8"/>
    <w:rsid w:val="00216168"/>
    <w:rsid w:val="00216383"/>
    <w:rsid w:val="002165D2"/>
    <w:rsid w:val="002166DE"/>
    <w:rsid w:val="00217421"/>
    <w:rsid w:val="002175DB"/>
    <w:rsid w:val="00217B5C"/>
    <w:rsid w:val="00217FCF"/>
    <w:rsid w:val="002200F1"/>
    <w:rsid w:val="00220146"/>
    <w:rsid w:val="002211A9"/>
    <w:rsid w:val="00221240"/>
    <w:rsid w:val="00221EB4"/>
    <w:rsid w:val="00222AA1"/>
    <w:rsid w:val="00222B8C"/>
    <w:rsid w:val="0022328D"/>
    <w:rsid w:val="002239AA"/>
    <w:rsid w:val="00223E9D"/>
    <w:rsid w:val="00224715"/>
    <w:rsid w:val="0022483F"/>
    <w:rsid w:val="00224C0D"/>
    <w:rsid w:val="00224CA6"/>
    <w:rsid w:val="00224E6D"/>
    <w:rsid w:val="00225AE4"/>
    <w:rsid w:val="00225E3B"/>
    <w:rsid w:val="00226496"/>
    <w:rsid w:val="00226D30"/>
    <w:rsid w:val="00227798"/>
    <w:rsid w:val="00230025"/>
    <w:rsid w:val="0023015D"/>
    <w:rsid w:val="002304D9"/>
    <w:rsid w:val="00230792"/>
    <w:rsid w:val="00230A4A"/>
    <w:rsid w:val="00231CF9"/>
    <w:rsid w:val="00231F85"/>
    <w:rsid w:val="00232476"/>
    <w:rsid w:val="00233101"/>
    <w:rsid w:val="00233F12"/>
    <w:rsid w:val="002342B1"/>
    <w:rsid w:val="00234F27"/>
    <w:rsid w:val="00235247"/>
    <w:rsid w:val="00236FA5"/>
    <w:rsid w:val="002373B4"/>
    <w:rsid w:val="00237BF0"/>
    <w:rsid w:val="00240547"/>
    <w:rsid w:val="00240908"/>
    <w:rsid w:val="002409A6"/>
    <w:rsid w:val="00240AB9"/>
    <w:rsid w:val="00240B0F"/>
    <w:rsid w:val="00240D26"/>
    <w:rsid w:val="002414F1"/>
    <w:rsid w:val="0024184F"/>
    <w:rsid w:val="00241E6B"/>
    <w:rsid w:val="00242993"/>
    <w:rsid w:val="00242F97"/>
    <w:rsid w:val="00243197"/>
    <w:rsid w:val="00243DFE"/>
    <w:rsid w:val="00244097"/>
    <w:rsid w:val="0024559B"/>
    <w:rsid w:val="00245767"/>
    <w:rsid w:val="00245AC3"/>
    <w:rsid w:val="002466D0"/>
    <w:rsid w:val="002468D0"/>
    <w:rsid w:val="00247159"/>
    <w:rsid w:val="00247507"/>
    <w:rsid w:val="00247A9E"/>
    <w:rsid w:val="00247FDD"/>
    <w:rsid w:val="002501F2"/>
    <w:rsid w:val="00250B9C"/>
    <w:rsid w:val="00250C89"/>
    <w:rsid w:val="00250FAA"/>
    <w:rsid w:val="002518FA"/>
    <w:rsid w:val="002530EF"/>
    <w:rsid w:val="002541D3"/>
    <w:rsid w:val="002556E3"/>
    <w:rsid w:val="00256560"/>
    <w:rsid w:val="0025666E"/>
    <w:rsid w:val="002572DA"/>
    <w:rsid w:val="00257C6F"/>
    <w:rsid w:val="00257F06"/>
    <w:rsid w:val="00260348"/>
    <w:rsid w:val="0026051C"/>
    <w:rsid w:val="002609B6"/>
    <w:rsid w:val="00260B08"/>
    <w:rsid w:val="00261090"/>
    <w:rsid w:val="0026128D"/>
    <w:rsid w:val="00261E99"/>
    <w:rsid w:val="00262310"/>
    <w:rsid w:val="00262909"/>
    <w:rsid w:val="00262DEA"/>
    <w:rsid w:val="002631E2"/>
    <w:rsid w:val="0026332D"/>
    <w:rsid w:val="0026349B"/>
    <w:rsid w:val="00263B32"/>
    <w:rsid w:val="00264086"/>
    <w:rsid w:val="0026468F"/>
    <w:rsid w:val="0026483C"/>
    <w:rsid w:val="00264E64"/>
    <w:rsid w:val="00265257"/>
    <w:rsid w:val="00265515"/>
    <w:rsid w:val="00265A65"/>
    <w:rsid w:val="00265A93"/>
    <w:rsid w:val="00265B5C"/>
    <w:rsid w:val="00265D04"/>
    <w:rsid w:val="002663EF"/>
    <w:rsid w:val="00266D1E"/>
    <w:rsid w:val="002678E7"/>
    <w:rsid w:val="002704F9"/>
    <w:rsid w:val="0027086C"/>
    <w:rsid w:val="0027143E"/>
    <w:rsid w:val="00271C44"/>
    <w:rsid w:val="0027207D"/>
    <w:rsid w:val="002724AD"/>
    <w:rsid w:val="002731A0"/>
    <w:rsid w:val="00273A4E"/>
    <w:rsid w:val="00274009"/>
    <w:rsid w:val="002740CB"/>
    <w:rsid w:val="00274106"/>
    <w:rsid w:val="00274717"/>
    <w:rsid w:val="00274938"/>
    <w:rsid w:val="00274BE4"/>
    <w:rsid w:val="00274DD0"/>
    <w:rsid w:val="00275299"/>
    <w:rsid w:val="002755D8"/>
    <w:rsid w:val="00275625"/>
    <w:rsid w:val="00276115"/>
    <w:rsid w:val="002765EA"/>
    <w:rsid w:val="00276815"/>
    <w:rsid w:val="002768B1"/>
    <w:rsid w:val="00276D9C"/>
    <w:rsid w:val="002774E6"/>
    <w:rsid w:val="002778A6"/>
    <w:rsid w:val="0028064F"/>
    <w:rsid w:val="002809CE"/>
    <w:rsid w:val="00280E72"/>
    <w:rsid w:val="00281007"/>
    <w:rsid w:val="002811D4"/>
    <w:rsid w:val="00281611"/>
    <w:rsid w:val="0028165E"/>
    <w:rsid w:val="00281D36"/>
    <w:rsid w:val="00281F02"/>
    <w:rsid w:val="00281F11"/>
    <w:rsid w:val="00282161"/>
    <w:rsid w:val="00282880"/>
    <w:rsid w:val="00283108"/>
    <w:rsid w:val="002835BD"/>
    <w:rsid w:val="002836DD"/>
    <w:rsid w:val="00283B66"/>
    <w:rsid w:val="00283E81"/>
    <w:rsid w:val="00284C50"/>
    <w:rsid w:val="00284DA0"/>
    <w:rsid w:val="002854FF"/>
    <w:rsid w:val="002856F3"/>
    <w:rsid w:val="00285BD9"/>
    <w:rsid w:val="00285E28"/>
    <w:rsid w:val="002863DD"/>
    <w:rsid w:val="0028719C"/>
    <w:rsid w:val="00287A34"/>
    <w:rsid w:val="00287B34"/>
    <w:rsid w:val="00287BFF"/>
    <w:rsid w:val="00287F50"/>
    <w:rsid w:val="00290619"/>
    <w:rsid w:val="00290A1F"/>
    <w:rsid w:val="00291441"/>
    <w:rsid w:val="00291D8E"/>
    <w:rsid w:val="002929A3"/>
    <w:rsid w:val="00292ECE"/>
    <w:rsid w:val="0029328D"/>
    <w:rsid w:val="00293A47"/>
    <w:rsid w:val="002947A8"/>
    <w:rsid w:val="00294902"/>
    <w:rsid w:val="00294A57"/>
    <w:rsid w:val="002951A9"/>
    <w:rsid w:val="00295297"/>
    <w:rsid w:val="00295662"/>
    <w:rsid w:val="00295780"/>
    <w:rsid w:val="00296C60"/>
    <w:rsid w:val="00297112"/>
    <w:rsid w:val="002977CB"/>
    <w:rsid w:val="002979E2"/>
    <w:rsid w:val="00297D17"/>
    <w:rsid w:val="00297E2F"/>
    <w:rsid w:val="002A0565"/>
    <w:rsid w:val="002A0694"/>
    <w:rsid w:val="002A09BB"/>
    <w:rsid w:val="002A0E30"/>
    <w:rsid w:val="002A261C"/>
    <w:rsid w:val="002A27C3"/>
    <w:rsid w:val="002A35CB"/>
    <w:rsid w:val="002A3C48"/>
    <w:rsid w:val="002A3D40"/>
    <w:rsid w:val="002A3DFC"/>
    <w:rsid w:val="002A4350"/>
    <w:rsid w:val="002A5002"/>
    <w:rsid w:val="002A519F"/>
    <w:rsid w:val="002A5C24"/>
    <w:rsid w:val="002A5F23"/>
    <w:rsid w:val="002A6252"/>
    <w:rsid w:val="002A662B"/>
    <w:rsid w:val="002A6DA1"/>
    <w:rsid w:val="002A748F"/>
    <w:rsid w:val="002A76EF"/>
    <w:rsid w:val="002B00B7"/>
    <w:rsid w:val="002B0CB1"/>
    <w:rsid w:val="002B0F7F"/>
    <w:rsid w:val="002B1075"/>
    <w:rsid w:val="002B1751"/>
    <w:rsid w:val="002B319F"/>
    <w:rsid w:val="002B32C6"/>
    <w:rsid w:val="002B3FAE"/>
    <w:rsid w:val="002B41A5"/>
    <w:rsid w:val="002B498A"/>
    <w:rsid w:val="002B4C17"/>
    <w:rsid w:val="002B4D08"/>
    <w:rsid w:val="002B4EB7"/>
    <w:rsid w:val="002B5376"/>
    <w:rsid w:val="002B537D"/>
    <w:rsid w:val="002B58B7"/>
    <w:rsid w:val="002B5D68"/>
    <w:rsid w:val="002B6BBD"/>
    <w:rsid w:val="002B76BD"/>
    <w:rsid w:val="002B791A"/>
    <w:rsid w:val="002B7D32"/>
    <w:rsid w:val="002B7F8E"/>
    <w:rsid w:val="002C12BD"/>
    <w:rsid w:val="002C1688"/>
    <w:rsid w:val="002C189B"/>
    <w:rsid w:val="002C18B5"/>
    <w:rsid w:val="002C1DED"/>
    <w:rsid w:val="002C2B04"/>
    <w:rsid w:val="002C312E"/>
    <w:rsid w:val="002C357B"/>
    <w:rsid w:val="002C3639"/>
    <w:rsid w:val="002C3A2C"/>
    <w:rsid w:val="002C46F1"/>
    <w:rsid w:val="002C4936"/>
    <w:rsid w:val="002C4C75"/>
    <w:rsid w:val="002C4E10"/>
    <w:rsid w:val="002C55F9"/>
    <w:rsid w:val="002C5863"/>
    <w:rsid w:val="002C5982"/>
    <w:rsid w:val="002C5B23"/>
    <w:rsid w:val="002C61ED"/>
    <w:rsid w:val="002C629B"/>
    <w:rsid w:val="002C675A"/>
    <w:rsid w:val="002C69B1"/>
    <w:rsid w:val="002C7B5D"/>
    <w:rsid w:val="002C7CF3"/>
    <w:rsid w:val="002C7EF5"/>
    <w:rsid w:val="002D0008"/>
    <w:rsid w:val="002D0206"/>
    <w:rsid w:val="002D07A5"/>
    <w:rsid w:val="002D0ECB"/>
    <w:rsid w:val="002D13E3"/>
    <w:rsid w:val="002D1A9F"/>
    <w:rsid w:val="002D1F74"/>
    <w:rsid w:val="002D204B"/>
    <w:rsid w:val="002D2963"/>
    <w:rsid w:val="002D2BFE"/>
    <w:rsid w:val="002D32FF"/>
    <w:rsid w:val="002D350A"/>
    <w:rsid w:val="002D3606"/>
    <w:rsid w:val="002D37B9"/>
    <w:rsid w:val="002D3CF9"/>
    <w:rsid w:val="002D40C4"/>
    <w:rsid w:val="002D499A"/>
    <w:rsid w:val="002D49B4"/>
    <w:rsid w:val="002D54E8"/>
    <w:rsid w:val="002D5849"/>
    <w:rsid w:val="002D5B65"/>
    <w:rsid w:val="002D5DB3"/>
    <w:rsid w:val="002D5E9C"/>
    <w:rsid w:val="002D5FE0"/>
    <w:rsid w:val="002D6107"/>
    <w:rsid w:val="002D6B81"/>
    <w:rsid w:val="002D6E47"/>
    <w:rsid w:val="002D72A0"/>
    <w:rsid w:val="002D73CF"/>
    <w:rsid w:val="002D7C13"/>
    <w:rsid w:val="002E0C28"/>
    <w:rsid w:val="002E1493"/>
    <w:rsid w:val="002E263E"/>
    <w:rsid w:val="002E27DB"/>
    <w:rsid w:val="002E306F"/>
    <w:rsid w:val="002E3104"/>
    <w:rsid w:val="002E45E8"/>
    <w:rsid w:val="002E4B21"/>
    <w:rsid w:val="002E4FBF"/>
    <w:rsid w:val="002E5CBC"/>
    <w:rsid w:val="002E6544"/>
    <w:rsid w:val="002E6EAD"/>
    <w:rsid w:val="002F05D6"/>
    <w:rsid w:val="002F08AA"/>
    <w:rsid w:val="002F0DBD"/>
    <w:rsid w:val="002F1292"/>
    <w:rsid w:val="002F166C"/>
    <w:rsid w:val="002F3CE4"/>
    <w:rsid w:val="002F417A"/>
    <w:rsid w:val="002F4433"/>
    <w:rsid w:val="002F4D5E"/>
    <w:rsid w:val="002F550E"/>
    <w:rsid w:val="002F5ECA"/>
    <w:rsid w:val="002F5FD4"/>
    <w:rsid w:val="002F61ED"/>
    <w:rsid w:val="002F67AC"/>
    <w:rsid w:val="002F6DA2"/>
    <w:rsid w:val="002F7009"/>
    <w:rsid w:val="002F716E"/>
    <w:rsid w:val="002F7538"/>
    <w:rsid w:val="002F7B75"/>
    <w:rsid w:val="002F7F56"/>
    <w:rsid w:val="00300525"/>
    <w:rsid w:val="00300C51"/>
    <w:rsid w:val="00301217"/>
    <w:rsid w:val="003015B2"/>
    <w:rsid w:val="00302777"/>
    <w:rsid w:val="0030386E"/>
    <w:rsid w:val="00303E16"/>
    <w:rsid w:val="00304647"/>
    <w:rsid w:val="00305165"/>
    <w:rsid w:val="00305292"/>
    <w:rsid w:val="00306138"/>
    <w:rsid w:val="0030659D"/>
    <w:rsid w:val="00306D11"/>
    <w:rsid w:val="0030750C"/>
    <w:rsid w:val="00307576"/>
    <w:rsid w:val="003079D6"/>
    <w:rsid w:val="003105C8"/>
    <w:rsid w:val="00310C2E"/>
    <w:rsid w:val="00310F1A"/>
    <w:rsid w:val="00311413"/>
    <w:rsid w:val="003114FA"/>
    <w:rsid w:val="0031414E"/>
    <w:rsid w:val="00314255"/>
    <w:rsid w:val="003147CE"/>
    <w:rsid w:val="00314A1C"/>
    <w:rsid w:val="00314BA4"/>
    <w:rsid w:val="0031528D"/>
    <w:rsid w:val="0031547E"/>
    <w:rsid w:val="00315ED8"/>
    <w:rsid w:val="00315EDF"/>
    <w:rsid w:val="003160DA"/>
    <w:rsid w:val="00316D10"/>
    <w:rsid w:val="00317C3F"/>
    <w:rsid w:val="0032032C"/>
    <w:rsid w:val="003203BB"/>
    <w:rsid w:val="00320686"/>
    <w:rsid w:val="00320970"/>
    <w:rsid w:val="003209F7"/>
    <w:rsid w:val="00321A6F"/>
    <w:rsid w:val="00321EDC"/>
    <w:rsid w:val="0032214E"/>
    <w:rsid w:val="00322423"/>
    <w:rsid w:val="00322701"/>
    <w:rsid w:val="00322935"/>
    <w:rsid w:val="003229BF"/>
    <w:rsid w:val="00322ACF"/>
    <w:rsid w:val="00322BFB"/>
    <w:rsid w:val="003235C5"/>
    <w:rsid w:val="00323F1C"/>
    <w:rsid w:val="00323FC4"/>
    <w:rsid w:val="003248F2"/>
    <w:rsid w:val="00324976"/>
    <w:rsid w:val="00324A94"/>
    <w:rsid w:val="00325718"/>
    <w:rsid w:val="00326BCE"/>
    <w:rsid w:val="00326C67"/>
    <w:rsid w:val="003270E3"/>
    <w:rsid w:val="00330449"/>
    <w:rsid w:val="003304E3"/>
    <w:rsid w:val="0033078D"/>
    <w:rsid w:val="00330D3D"/>
    <w:rsid w:val="00330E14"/>
    <w:rsid w:val="00331CD0"/>
    <w:rsid w:val="00332116"/>
    <w:rsid w:val="00332430"/>
    <w:rsid w:val="003325AB"/>
    <w:rsid w:val="00332D5E"/>
    <w:rsid w:val="00332FDE"/>
    <w:rsid w:val="003339A2"/>
    <w:rsid w:val="00333D74"/>
    <w:rsid w:val="003343E2"/>
    <w:rsid w:val="00334BE4"/>
    <w:rsid w:val="00334C42"/>
    <w:rsid w:val="00336AD8"/>
    <w:rsid w:val="00336F56"/>
    <w:rsid w:val="003371CB"/>
    <w:rsid w:val="00337A07"/>
    <w:rsid w:val="00340098"/>
    <w:rsid w:val="003402BF"/>
    <w:rsid w:val="00340804"/>
    <w:rsid w:val="0034098A"/>
    <w:rsid w:val="0034203A"/>
    <w:rsid w:val="00342575"/>
    <w:rsid w:val="003425A2"/>
    <w:rsid w:val="00343734"/>
    <w:rsid w:val="00343BEA"/>
    <w:rsid w:val="00343CAC"/>
    <w:rsid w:val="00343F35"/>
    <w:rsid w:val="00344C39"/>
    <w:rsid w:val="003451B1"/>
    <w:rsid w:val="00346EDA"/>
    <w:rsid w:val="003472B9"/>
    <w:rsid w:val="0034766A"/>
    <w:rsid w:val="00347DFE"/>
    <w:rsid w:val="003500ED"/>
    <w:rsid w:val="00352541"/>
    <w:rsid w:val="003534CC"/>
    <w:rsid w:val="00353622"/>
    <w:rsid w:val="00353C0D"/>
    <w:rsid w:val="00353D84"/>
    <w:rsid w:val="00353ED4"/>
    <w:rsid w:val="00354B2A"/>
    <w:rsid w:val="00354E91"/>
    <w:rsid w:val="00354F81"/>
    <w:rsid w:val="00355285"/>
    <w:rsid w:val="003556D6"/>
    <w:rsid w:val="00355F99"/>
    <w:rsid w:val="00355FDE"/>
    <w:rsid w:val="00356238"/>
    <w:rsid w:val="0035662D"/>
    <w:rsid w:val="00356C38"/>
    <w:rsid w:val="00357CA3"/>
    <w:rsid w:val="003603B8"/>
    <w:rsid w:val="003607EE"/>
    <w:rsid w:val="00361710"/>
    <w:rsid w:val="00361995"/>
    <w:rsid w:val="00361B25"/>
    <w:rsid w:val="003629C0"/>
    <w:rsid w:val="00362E91"/>
    <w:rsid w:val="00362FF3"/>
    <w:rsid w:val="00363324"/>
    <w:rsid w:val="00363F24"/>
    <w:rsid w:val="003649E1"/>
    <w:rsid w:val="00364B3B"/>
    <w:rsid w:val="00364BBE"/>
    <w:rsid w:val="00364FDC"/>
    <w:rsid w:val="0036525A"/>
    <w:rsid w:val="003655D6"/>
    <w:rsid w:val="003659CF"/>
    <w:rsid w:val="00365B97"/>
    <w:rsid w:val="00365F9A"/>
    <w:rsid w:val="00366027"/>
    <w:rsid w:val="00366131"/>
    <w:rsid w:val="003664D4"/>
    <w:rsid w:val="00366723"/>
    <w:rsid w:val="00366DCC"/>
    <w:rsid w:val="003671C7"/>
    <w:rsid w:val="00367512"/>
    <w:rsid w:val="003678E5"/>
    <w:rsid w:val="00370739"/>
    <w:rsid w:val="00370E96"/>
    <w:rsid w:val="00370F5D"/>
    <w:rsid w:val="003717D3"/>
    <w:rsid w:val="00371B12"/>
    <w:rsid w:val="00372023"/>
    <w:rsid w:val="00373444"/>
    <w:rsid w:val="0037358F"/>
    <w:rsid w:val="00373E14"/>
    <w:rsid w:val="0037447C"/>
    <w:rsid w:val="00374A1B"/>
    <w:rsid w:val="00374FC0"/>
    <w:rsid w:val="0037525D"/>
    <w:rsid w:val="00375AB0"/>
    <w:rsid w:val="00375BA9"/>
    <w:rsid w:val="00375BF4"/>
    <w:rsid w:val="0037678D"/>
    <w:rsid w:val="00376B65"/>
    <w:rsid w:val="00377A15"/>
    <w:rsid w:val="003807CD"/>
    <w:rsid w:val="00380E17"/>
    <w:rsid w:val="00381313"/>
    <w:rsid w:val="0038183B"/>
    <w:rsid w:val="00381951"/>
    <w:rsid w:val="00381CC8"/>
    <w:rsid w:val="00381EF5"/>
    <w:rsid w:val="00381F55"/>
    <w:rsid w:val="003823F5"/>
    <w:rsid w:val="0038240C"/>
    <w:rsid w:val="003838E7"/>
    <w:rsid w:val="003839A3"/>
    <w:rsid w:val="00383BCC"/>
    <w:rsid w:val="00383E6F"/>
    <w:rsid w:val="00384991"/>
    <w:rsid w:val="0038515F"/>
    <w:rsid w:val="003859AF"/>
    <w:rsid w:val="00385D58"/>
    <w:rsid w:val="00386091"/>
    <w:rsid w:val="003863B0"/>
    <w:rsid w:val="003864F8"/>
    <w:rsid w:val="0038695B"/>
    <w:rsid w:val="00386C29"/>
    <w:rsid w:val="0038748E"/>
    <w:rsid w:val="00387593"/>
    <w:rsid w:val="003876A7"/>
    <w:rsid w:val="0038778A"/>
    <w:rsid w:val="003879AA"/>
    <w:rsid w:val="00387D0D"/>
    <w:rsid w:val="003904E6"/>
    <w:rsid w:val="0039086D"/>
    <w:rsid w:val="00390BFC"/>
    <w:rsid w:val="003910D7"/>
    <w:rsid w:val="003912C6"/>
    <w:rsid w:val="00391848"/>
    <w:rsid w:val="00391BAC"/>
    <w:rsid w:val="003921CD"/>
    <w:rsid w:val="0039225B"/>
    <w:rsid w:val="0039278A"/>
    <w:rsid w:val="0039347F"/>
    <w:rsid w:val="003935B9"/>
    <w:rsid w:val="00393EFF"/>
    <w:rsid w:val="00393F6C"/>
    <w:rsid w:val="00394660"/>
    <w:rsid w:val="003951C3"/>
    <w:rsid w:val="003954D9"/>
    <w:rsid w:val="00395E6D"/>
    <w:rsid w:val="0039615A"/>
    <w:rsid w:val="00396962"/>
    <w:rsid w:val="00396E4D"/>
    <w:rsid w:val="00396FC9"/>
    <w:rsid w:val="003A02C9"/>
    <w:rsid w:val="003A0CC4"/>
    <w:rsid w:val="003A0D43"/>
    <w:rsid w:val="003A0E19"/>
    <w:rsid w:val="003A188B"/>
    <w:rsid w:val="003A2088"/>
    <w:rsid w:val="003A22E2"/>
    <w:rsid w:val="003A246D"/>
    <w:rsid w:val="003A2621"/>
    <w:rsid w:val="003A2F6E"/>
    <w:rsid w:val="003A3623"/>
    <w:rsid w:val="003A391C"/>
    <w:rsid w:val="003A3BAD"/>
    <w:rsid w:val="003A3C96"/>
    <w:rsid w:val="003A42D4"/>
    <w:rsid w:val="003A44A2"/>
    <w:rsid w:val="003A4669"/>
    <w:rsid w:val="003A4695"/>
    <w:rsid w:val="003A4724"/>
    <w:rsid w:val="003A4A43"/>
    <w:rsid w:val="003A4AA4"/>
    <w:rsid w:val="003A4E44"/>
    <w:rsid w:val="003A4E5C"/>
    <w:rsid w:val="003A5226"/>
    <w:rsid w:val="003A5634"/>
    <w:rsid w:val="003A5EF0"/>
    <w:rsid w:val="003A6381"/>
    <w:rsid w:val="003A64E3"/>
    <w:rsid w:val="003A6C46"/>
    <w:rsid w:val="003A6E7C"/>
    <w:rsid w:val="003A7086"/>
    <w:rsid w:val="003B03EF"/>
    <w:rsid w:val="003B088E"/>
    <w:rsid w:val="003B0A0A"/>
    <w:rsid w:val="003B0BE7"/>
    <w:rsid w:val="003B0CEA"/>
    <w:rsid w:val="003B0D3E"/>
    <w:rsid w:val="003B1301"/>
    <w:rsid w:val="003B16D6"/>
    <w:rsid w:val="003B1721"/>
    <w:rsid w:val="003B1F0B"/>
    <w:rsid w:val="003B20B7"/>
    <w:rsid w:val="003B2467"/>
    <w:rsid w:val="003B2FFA"/>
    <w:rsid w:val="003B3508"/>
    <w:rsid w:val="003B42C3"/>
    <w:rsid w:val="003B4F61"/>
    <w:rsid w:val="003B5410"/>
    <w:rsid w:val="003B5985"/>
    <w:rsid w:val="003B5A9F"/>
    <w:rsid w:val="003B5B9E"/>
    <w:rsid w:val="003B61E3"/>
    <w:rsid w:val="003B66EA"/>
    <w:rsid w:val="003B6720"/>
    <w:rsid w:val="003B6ABB"/>
    <w:rsid w:val="003B719C"/>
    <w:rsid w:val="003B7362"/>
    <w:rsid w:val="003B73FF"/>
    <w:rsid w:val="003B75F9"/>
    <w:rsid w:val="003B7690"/>
    <w:rsid w:val="003C014D"/>
    <w:rsid w:val="003C0266"/>
    <w:rsid w:val="003C02A8"/>
    <w:rsid w:val="003C08ED"/>
    <w:rsid w:val="003C0B74"/>
    <w:rsid w:val="003C0C4A"/>
    <w:rsid w:val="003C0CC7"/>
    <w:rsid w:val="003C11F1"/>
    <w:rsid w:val="003C1F8A"/>
    <w:rsid w:val="003C20DE"/>
    <w:rsid w:val="003C2FB6"/>
    <w:rsid w:val="003C328C"/>
    <w:rsid w:val="003C32A8"/>
    <w:rsid w:val="003C35ED"/>
    <w:rsid w:val="003C366B"/>
    <w:rsid w:val="003C3B2B"/>
    <w:rsid w:val="003C3F4B"/>
    <w:rsid w:val="003C4B2E"/>
    <w:rsid w:val="003C4B45"/>
    <w:rsid w:val="003C4BDA"/>
    <w:rsid w:val="003C4C98"/>
    <w:rsid w:val="003C4ECC"/>
    <w:rsid w:val="003C51FF"/>
    <w:rsid w:val="003C542B"/>
    <w:rsid w:val="003C5763"/>
    <w:rsid w:val="003C6E0F"/>
    <w:rsid w:val="003C7988"/>
    <w:rsid w:val="003D00C8"/>
    <w:rsid w:val="003D043D"/>
    <w:rsid w:val="003D080D"/>
    <w:rsid w:val="003D0BF6"/>
    <w:rsid w:val="003D15CF"/>
    <w:rsid w:val="003D15E0"/>
    <w:rsid w:val="003D1CEC"/>
    <w:rsid w:val="003D1F0C"/>
    <w:rsid w:val="003D1F95"/>
    <w:rsid w:val="003D2173"/>
    <w:rsid w:val="003D2AF8"/>
    <w:rsid w:val="003D2C1F"/>
    <w:rsid w:val="003D3845"/>
    <w:rsid w:val="003D3E0D"/>
    <w:rsid w:val="003D4012"/>
    <w:rsid w:val="003D493C"/>
    <w:rsid w:val="003D5C1E"/>
    <w:rsid w:val="003D5C58"/>
    <w:rsid w:val="003D5E43"/>
    <w:rsid w:val="003D6335"/>
    <w:rsid w:val="003D6385"/>
    <w:rsid w:val="003D6AEA"/>
    <w:rsid w:val="003D7182"/>
    <w:rsid w:val="003D7D43"/>
    <w:rsid w:val="003D7F97"/>
    <w:rsid w:val="003E015E"/>
    <w:rsid w:val="003E0195"/>
    <w:rsid w:val="003E0398"/>
    <w:rsid w:val="003E0AA5"/>
    <w:rsid w:val="003E0B8D"/>
    <w:rsid w:val="003E187B"/>
    <w:rsid w:val="003E1987"/>
    <w:rsid w:val="003E1B38"/>
    <w:rsid w:val="003E209E"/>
    <w:rsid w:val="003E2347"/>
    <w:rsid w:val="003E3DE0"/>
    <w:rsid w:val="003E3E6B"/>
    <w:rsid w:val="003E4024"/>
    <w:rsid w:val="003E52AB"/>
    <w:rsid w:val="003E622B"/>
    <w:rsid w:val="003E6D13"/>
    <w:rsid w:val="003E6FD9"/>
    <w:rsid w:val="003E7530"/>
    <w:rsid w:val="003E7775"/>
    <w:rsid w:val="003F049F"/>
    <w:rsid w:val="003F0574"/>
    <w:rsid w:val="003F0705"/>
    <w:rsid w:val="003F0B8A"/>
    <w:rsid w:val="003F0D71"/>
    <w:rsid w:val="003F0F8F"/>
    <w:rsid w:val="003F10A0"/>
    <w:rsid w:val="003F10E3"/>
    <w:rsid w:val="003F1B3F"/>
    <w:rsid w:val="003F1C6E"/>
    <w:rsid w:val="003F3200"/>
    <w:rsid w:val="003F3231"/>
    <w:rsid w:val="003F35C9"/>
    <w:rsid w:val="003F4874"/>
    <w:rsid w:val="003F4CA2"/>
    <w:rsid w:val="003F58FB"/>
    <w:rsid w:val="003F5A50"/>
    <w:rsid w:val="003F5D6A"/>
    <w:rsid w:val="003F6733"/>
    <w:rsid w:val="003F69ED"/>
    <w:rsid w:val="003F6C24"/>
    <w:rsid w:val="003F6CB7"/>
    <w:rsid w:val="003F772A"/>
    <w:rsid w:val="003F7EA5"/>
    <w:rsid w:val="00400157"/>
    <w:rsid w:val="00400B2A"/>
    <w:rsid w:val="00400C9C"/>
    <w:rsid w:val="00400DD3"/>
    <w:rsid w:val="00400E6A"/>
    <w:rsid w:val="00400F65"/>
    <w:rsid w:val="004013CF"/>
    <w:rsid w:val="004016D6"/>
    <w:rsid w:val="00401BFD"/>
    <w:rsid w:val="00402D4B"/>
    <w:rsid w:val="0040303D"/>
    <w:rsid w:val="00403AC4"/>
    <w:rsid w:val="00403FAB"/>
    <w:rsid w:val="00404509"/>
    <w:rsid w:val="004046BC"/>
    <w:rsid w:val="00404EDE"/>
    <w:rsid w:val="00404FCF"/>
    <w:rsid w:val="004051ED"/>
    <w:rsid w:val="00405281"/>
    <w:rsid w:val="00406816"/>
    <w:rsid w:val="004068AD"/>
    <w:rsid w:val="00406A0A"/>
    <w:rsid w:val="00406F7C"/>
    <w:rsid w:val="00407488"/>
    <w:rsid w:val="0040755A"/>
    <w:rsid w:val="00407A0A"/>
    <w:rsid w:val="00407C01"/>
    <w:rsid w:val="00410910"/>
    <w:rsid w:val="004111FE"/>
    <w:rsid w:val="0041123C"/>
    <w:rsid w:val="0041220D"/>
    <w:rsid w:val="0041288E"/>
    <w:rsid w:val="00412E63"/>
    <w:rsid w:val="00412F6C"/>
    <w:rsid w:val="004133AB"/>
    <w:rsid w:val="0041379E"/>
    <w:rsid w:val="0041536D"/>
    <w:rsid w:val="00415A29"/>
    <w:rsid w:val="00415BF5"/>
    <w:rsid w:val="004161EC"/>
    <w:rsid w:val="00416CD2"/>
    <w:rsid w:val="00416CD9"/>
    <w:rsid w:val="00416E42"/>
    <w:rsid w:val="0041734D"/>
    <w:rsid w:val="00420157"/>
    <w:rsid w:val="00420498"/>
    <w:rsid w:val="00420982"/>
    <w:rsid w:val="00420CAB"/>
    <w:rsid w:val="00420DA6"/>
    <w:rsid w:val="004211BE"/>
    <w:rsid w:val="00421F17"/>
    <w:rsid w:val="0042229C"/>
    <w:rsid w:val="004238FC"/>
    <w:rsid w:val="00423DE1"/>
    <w:rsid w:val="004241C3"/>
    <w:rsid w:val="00424BFA"/>
    <w:rsid w:val="00424CE2"/>
    <w:rsid w:val="0042513C"/>
    <w:rsid w:val="00425151"/>
    <w:rsid w:val="00425563"/>
    <w:rsid w:val="00425958"/>
    <w:rsid w:val="00426020"/>
    <w:rsid w:val="00426BD5"/>
    <w:rsid w:val="004277DC"/>
    <w:rsid w:val="00427F2A"/>
    <w:rsid w:val="004301CD"/>
    <w:rsid w:val="0043062D"/>
    <w:rsid w:val="0043081F"/>
    <w:rsid w:val="00430C73"/>
    <w:rsid w:val="00431356"/>
    <w:rsid w:val="00431718"/>
    <w:rsid w:val="00431D18"/>
    <w:rsid w:val="00432180"/>
    <w:rsid w:val="004326C7"/>
    <w:rsid w:val="0043372F"/>
    <w:rsid w:val="00433996"/>
    <w:rsid w:val="00434A04"/>
    <w:rsid w:val="004350EF"/>
    <w:rsid w:val="004359F8"/>
    <w:rsid w:val="00435B34"/>
    <w:rsid w:val="00437BED"/>
    <w:rsid w:val="0044028B"/>
    <w:rsid w:val="004403C9"/>
    <w:rsid w:val="004403E4"/>
    <w:rsid w:val="0044056C"/>
    <w:rsid w:val="0044069A"/>
    <w:rsid w:val="004408F5"/>
    <w:rsid w:val="00441143"/>
    <w:rsid w:val="0044153A"/>
    <w:rsid w:val="0044215D"/>
    <w:rsid w:val="00442722"/>
    <w:rsid w:val="0044287F"/>
    <w:rsid w:val="00442D5E"/>
    <w:rsid w:val="004448AB"/>
    <w:rsid w:val="00445056"/>
    <w:rsid w:val="00445C5A"/>
    <w:rsid w:val="004461AD"/>
    <w:rsid w:val="004469B3"/>
    <w:rsid w:val="00446D9C"/>
    <w:rsid w:val="00447A88"/>
    <w:rsid w:val="00450045"/>
    <w:rsid w:val="00450407"/>
    <w:rsid w:val="0045050A"/>
    <w:rsid w:val="00450715"/>
    <w:rsid w:val="00450F73"/>
    <w:rsid w:val="00451363"/>
    <w:rsid w:val="00452826"/>
    <w:rsid w:val="004530C3"/>
    <w:rsid w:val="004536B2"/>
    <w:rsid w:val="00453912"/>
    <w:rsid w:val="004542B7"/>
    <w:rsid w:val="004544B7"/>
    <w:rsid w:val="00454B9B"/>
    <w:rsid w:val="00454E4C"/>
    <w:rsid w:val="00454E54"/>
    <w:rsid w:val="00454F0E"/>
    <w:rsid w:val="0045526E"/>
    <w:rsid w:val="00455A84"/>
    <w:rsid w:val="00455D0D"/>
    <w:rsid w:val="00455FEE"/>
    <w:rsid w:val="00455FF7"/>
    <w:rsid w:val="004564AD"/>
    <w:rsid w:val="00456BBC"/>
    <w:rsid w:val="00456F67"/>
    <w:rsid w:val="00457561"/>
    <w:rsid w:val="00457D62"/>
    <w:rsid w:val="00457F5D"/>
    <w:rsid w:val="004602F8"/>
    <w:rsid w:val="0046188F"/>
    <w:rsid w:val="00461A81"/>
    <w:rsid w:val="0046260C"/>
    <w:rsid w:val="00463011"/>
    <w:rsid w:val="00463455"/>
    <w:rsid w:val="004636F6"/>
    <w:rsid w:val="004636FD"/>
    <w:rsid w:val="0046375C"/>
    <w:rsid w:val="004647F1"/>
    <w:rsid w:val="00464BEA"/>
    <w:rsid w:val="00465B37"/>
    <w:rsid w:val="00465CE3"/>
    <w:rsid w:val="00466256"/>
    <w:rsid w:val="004664B1"/>
    <w:rsid w:val="0046656E"/>
    <w:rsid w:val="00466714"/>
    <w:rsid w:val="00466EFD"/>
    <w:rsid w:val="00466FC1"/>
    <w:rsid w:val="00470C92"/>
    <w:rsid w:val="00470DD8"/>
    <w:rsid w:val="00470F18"/>
    <w:rsid w:val="004714F9"/>
    <w:rsid w:val="00471777"/>
    <w:rsid w:val="00471A4B"/>
    <w:rsid w:val="00472805"/>
    <w:rsid w:val="00472CDA"/>
    <w:rsid w:val="004737B8"/>
    <w:rsid w:val="004737E9"/>
    <w:rsid w:val="00473870"/>
    <w:rsid w:val="00473A79"/>
    <w:rsid w:val="004750F7"/>
    <w:rsid w:val="004757BC"/>
    <w:rsid w:val="004760B9"/>
    <w:rsid w:val="00476699"/>
    <w:rsid w:val="0047669A"/>
    <w:rsid w:val="00476B08"/>
    <w:rsid w:val="00476ECC"/>
    <w:rsid w:val="00476FF8"/>
    <w:rsid w:val="004772CF"/>
    <w:rsid w:val="004774ED"/>
    <w:rsid w:val="00477646"/>
    <w:rsid w:val="004779D9"/>
    <w:rsid w:val="00477C01"/>
    <w:rsid w:val="00480098"/>
    <w:rsid w:val="00480DD7"/>
    <w:rsid w:val="00481279"/>
    <w:rsid w:val="00482510"/>
    <w:rsid w:val="00482875"/>
    <w:rsid w:val="00482B25"/>
    <w:rsid w:val="00482E29"/>
    <w:rsid w:val="00483431"/>
    <w:rsid w:val="0048357A"/>
    <w:rsid w:val="00483790"/>
    <w:rsid w:val="00484A54"/>
    <w:rsid w:val="00484AB2"/>
    <w:rsid w:val="00484E26"/>
    <w:rsid w:val="0048553D"/>
    <w:rsid w:val="00485B64"/>
    <w:rsid w:val="004861AF"/>
    <w:rsid w:val="00486471"/>
    <w:rsid w:val="0048662E"/>
    <w:rsid w:val="00486C81"/>
    <w:rsid w:val="004873A8"/>
    <w:rsid w:val="00490532"/>
    <w:rsid w:val="004908FA"/>
    <w:rsid w:val="00490C0A"/>
    <w:rsid w:val="0049265B"/>
    <w:rsid w:val="004927FC"/>
    <w:rsid w:val="00492D04"/>
    <w:rsid w:val="004932AC"/>
    <w:rsid w:val="004938E2"/>
    <w:rsid w:val="00493EF6"/>
    <w:rsid w:val="00493F6E"/>
    <w:rsid w:val="004943D2"/>
    <w:rsid w:val="0049445C"/>
    <w:rsid w:val="004945D8"/>
    <w:rsid w:val="00494991"/>
    <w:rsid w:val="00495EB8"/>
    <w:rsid w:val="004964E1"/>
    <w:rsid w:val="00496839"/>
    <w:rsid w:val="004970FD"/>
    <w:rsid w:val="00497390"/>
    <w:rsid w:val="00497B3C"/>
    <w:rsid w:val="00497C14"/>
    <w:rsid w:val="004A0351"/>
    <w:rsid w:val="004A0C1E"/>
    <w:rsid w:val="004A0E9A"/>
    <w:rsid w:val="004A142A"/>
    <w:rsid w:val="004A1986"/>
    <w:rsid w:val="004A1D4E"/>
    <w:rsid w:val="004A2F32"/>
    <w:rsid w:val="004A2F58"/>
    <w:rsid w:val="004A2FC0"/>
    <w:rsid w:val="004A3DC7"/>
    <w:rsid w:val="004A4882"/>
    <w:rsid w:val="004A4C46"/>
    <w:rsid w:val="004A4DB9"/>
    <w:rsid w:val="004A5127"/>
    <w:rsid w:val="004A5AF7"/>
    <w:rsid w:val="004A6747"/>
    <w:rsid w:val="004A67A4"/>
    <w:rsid w:val="004A6C8D"/>
    <w:rsid w:val="004A6F1F"/>
    <w:rsid w:val="004A7256"/>
    <w:rsid w:val="004A7443"/>
    <w:rsid w:val="004A77AC"/>
    <w:rsid w:val="004A7924"/>
    <w:rsid w:val="004A7F22"/>
    <w:rsid w:val="004B0A1D"/>
    <w:rsid w:val="004B1206"/>
    <w:rsid w:val="004B1836"/>
    <w:rsid w:val="004B2717"/>
    <w:rsid w:val="004B293D"/>
    <w:rsid w:val="004B2C2A"/>
    <w:rsid w:val="004B2C8D"/>
    <w:rsid w:val="004B3251"/>
    <w:rsid w:val="004B3913"/>
    <w:rsid w:val="004B3BDD"/>
    <w:rsid w:val="004B44EF"/>
    <w:rsid w:val="004B56A7"/>
    <w:rsid w:val="004B57C3"/>
    <w:rsid w:val="004B5CA9"/>
    <w:rsid w:val="004B5F52"/>
    <w:rsid w:val="004B693E"/>
    <w:rsid w:val="004B6E80"/>
    <w:rsid w:val="004B7256"/>
    <w:rsid w:val="004B7550"/>
    <w:rsid w:val="004B77FA"/>
    <w:rsid w:val="004B790C"/>
    <w:rsid w:val="004B7973"/>
    <w:rsid w:val="004C09AD"/>
    <w:rsid w:val="004C0BFD"/>
    <w:rsid w:val="004C0DD0"/>
    <w:rsid w:val="004C0F04"/>
    <w:rsid w:val="004C13B8"/>
    <w:rsid w:val="004C1425"/>
    <w:rsid w:val="004C1B7B"/>
    <w:rsid w:val="004C1F2D"/>
    <w:rsid w:val="004C2189"/>
    <w:rsid w:val="004C246D"/>
    <w:rsid w:val="004C2D72"/>
    <w:rsid w:val="004C2E00"/>
    <w:rsid w:val="004C3A39"/>
    <w:rsid w:val="004C4489"/>
    <w:rsid w:val="004C44D6"/>
    <w:rsid w:val="004C483D"/>
    <w:rsid w:val="004C504B"/>
    <w:rsid w:val="004C57F1"/>
    <w:rsid w:val="004C5916"/>
    <w:rsid w:val="004C5DB5"/>
    <w:rsid w:val="004C6134"/>
    <w:rsid w:val="004C6A41"/>
    <w:rsid w:val="004C6B8C"/>
    <w:rsid w:val="004C6BCC"/>
    <w:rsid w:val="004C6C5A"/>
    <w:rsid w:val="004C7219"/>
    <w:rsid w:val="004C7E47"/>
    <w:rsid w:val="004D0348"/>
    <w:rsid w:val="004D0404"/>
    <w:rsid w:val="004D07EE"/>
    <w:rsid w:val="004D0B94"/>
    <w:rsid w:val="004D0E32"/>
    <w:rsid w:val="004D1288"/>
    <w:rsid w:val="004D1DEF"/>
    <w:rsid w:val="004D2787"/>
    <w:rsid w:val="004D3BF8"/>
    <w:rsid w:val="004D3E4A"/>
    <w:rsid w:val="004D517C"/>
    <w:rsid w:val="004D5747"/>
    <w:rsid w:val="004D5FDF"/>
    <w:rsid w:val="004D6964"/>
    <w:rsid w:val="004D74B1"/>
    <w:rsid w:val="004E003C"/>
    <w:rsid w:val="004E0148"/>
    <w:rsid w:val="004E064B"/>
    <w:rsid w:val="004E12B5"/>
    <w:rsid w:val="004E12E8"/>
    <w:rsid w:val="004E15DE"/>
    <w:rsid w:val="004E175B"/>
    <w:rsid w:val="004E1E11"/>
    <w:rsid w:val="004E2754"/>
    <w:rsid w:val="004E2989"/>
    <w:rsid w:val="004E29B2"/>
    <w:rsid w:val="004E4BFD"/>
    <w:rsid w:val="004E5AFA"/>
    <w:rsid w:val="004E647B"/>
    <w:rsid w:val="004E685E"/>
    <w:rsid w:val="004E6B8D"/>
    <w:rsid w:val="004E6BE6"/>
    <w:rsid w:val="004E6C84"/>
    <w:rsid w:val="004E6CDB"/>
    <w:rsid w:val="004E6F12"/>
    <w:rsid w:val="004E75CB"/>
    <w:rsid w:val="004E75DC"/>
    <w:rsid w:val="004E7C80"/>
    <w:rsid w:val="004E7E0E"/>
    <w:rsid w:val="004F0278"/>
    <w:rsid w:val="004F0422"/>
    <w:rsid w:val="004F0A4B"/>
    <w:rsid w:val="004F0D0E"/>
    <w:rsid w:val="004F0E4A"/>
    <w:rsid w:val="004F100B"/>
    <w:rsid w:val="004F199D"/>
    <w:rsid w:val="004F2051"/>
    <w:rsid w:val="004F20F9"/>
    <w:rsid w:val="004F2A26"/>
    <w:rsid w:val="004F3131"/>
    <w:rsid w:val="004F52C8"/>
    <w:rsid w:val="004F6208"/>
    <w:rsid w:val="004F686A"/>
    <w:rsid w:val="004F6E33"/>
    <w:rsid w:val="004F70F4"/>
    <w:rsid w:val="004F7265"/>
    <w:rsid w:val="004F7D0D"/>
    <w:rsid w:val="00500203"/>
    <w:rsid w:val="005007A8"/>
    <w:rsid w:val="00500D32"/>
    <w:rsid w:val="00501650"/>
    <w:rsid w:val="00501BD5"/>
    <w:rsid w:val="00501CE3"/>
    <w:rsid w:val="00501D1B"/>
    <w:rsid w:val="0050259B"/>
    <w:rsid w:val="00502799"/>
    <w:rsid w:val="00503527"/>
    <w:rsid w:val="005035F0"/>
    <w:rsid w:val="00503788"/>
    <w:rsid w:val="00503D3B"/>
    <w:rsid w:val="00503D42"/>
    <w:rsid w:val="00503F31"/>
    <w:rsid w:val="0050469A"/>
    <w:rsid w:val="00504955"/>
    <w:rsid w:val="00504B76"/>
    <w:rsid w:val="0050502E"/>
    <w:rsid w:val="00505338"/>
    <w:rsid w:val="00505B76"/>
    <w:rsid w:val="0050629F"/>
    <w:rsid w:val="00506360"/>
    <w:rsid w:val="00506CEB"/>
    <w:rsid w:val="005072B1"/>
    <w:rsid w:val="00507835"/>
    <w:rsid w:val="00507AFE"/>
    <w:rsid w:val="00510214"/>
    <w:rsid w:val="00510882"/>
    <w:rsid w:val="005110E8"/>
    <w:rsid w:val="005114B3"/>
    <w:rsid w:val="005128E6"/>
    <w:rsid w:val="00512A15"/>
    <w:rsid w:val="00513628"/>
    <w:rsid w:val="005138DE"/>
    <w:rsid w:val="00514311"/>
    <w:rsid w:val="005145F2"/>
    <w:rsid w:val="00514F1B"/>
    <w:rsid w:val="0051517C"/>
    <w:rsid w:val="00515D9F"/>
    <w:rsid w:val="0051602D"/>
    <w:rsid w:val="00516075"/>
    <w:rsid w:val="00516DCC"/>
    <w:rsid w:val="00517922"/>
    <w:rsid w:val="00517DB7"/>
    <w:rsid w:val="00517EDA"/>
    <w:rsid w:val="005205D0"/>
    <w:rsid w:val="00520FC9"/>
    <w:rsid w:val="00521324"/>
    <w:rsid w:val="005213B6"/>
    <w:rsid w:val="005214AA"/>
    <w:rsid w:val="00521504"/>
    <w:rsid w:val="00521809"/>
    <w:rsid w:val="00521EE2"/>
    <w:rsid w:val="0052231C"/>
    <w:rsid w:val="00522450"/>
    <w:rsid w:val="00522641"/>
    <w:rsid w:val="00523373"/>
    <w:rsid w:val="0052370B"/>
    <w:rsid w:val="0052395A"/>
    <w:rsid w:val="0052450D"/>
    <w:rsid w:val="005246BD"/>
    <w:rsid w:val="0052473B"/>
    <w:rsid w:val="0052491D"/>
    <w:rsid w:val="0052559F"/>
    <w:rsid w:val="00525617"/>
    <w:rsid w:val="00525933"/>
    <w:rsid w:val="00526661"/>
    <w:rsid w:val="00527D0B"/>
    <w:rsid w:val="005303BB"/>
    <w:rsid w:val="00530517"/>
    <w:rsid w:val="00531037"/>
    <w:rsid w:val="00531424"/>
    <w:rsid w:val="00531CF9"/>
    <w:rsid w:val="00531F66"/>
    <w:rsid w:val="00531FFE"/>
    <w:rsid w:val="005334D9"/>
    <w:rsid w:val="00533B19"/>
    <w:rsid w:val="00533B6B"/>
    <w:rsid w:val="00533CFB"/>
    <w:rsid w:val="005347FF"/>
    <w:rsid w:val="00534E29"/>
    <w:rsid w:val="00535336"/>
    <w:rsid w:val="00535A7D"/>
    <w:rsid w:val="00535CD1"/>
    <w:rsid w:val="00536D11"/>
    <w:rsid w:val="00536EDC"/>
    <w:rsid w:val="0053715D"/>
    <w:rsid w:val="00537174"/>
    <w:rsid w:val="005372CE"/>
    <w:rsid w:val="0053797E"/>
    <w:rsid w:val="00540098"/>
    <w:rsid w:val="005408CE"/>
    <w:rsid w:val="00540AFD"/>
    <w:rsid w:val="00541339"/>
    <w:rsid w:val="005414BC"/>
    <w:rsid w:val="005418EE"/>
    <w:rsid w:val="0054199D"/>
    <w:rsid w:val="0054218C"/>
    <w:rsid w:val="00542403"/>
    <w:rsid w:val="005424BE"/>
    <w:rsid w:val="00542CBA"/>
    <w:rsid w:val="005430DC"/>
    <w:rsid w:val="00543348"/>
    <w:rsid w:val="00543C15"/>
    <w:rsid w:val="00543EAA"/>
    <w:rsid w:val="0054403C"/>
    <w:rsid w:val="005441C8"/>
    <w:rsid w:val="00544A48"/>
    <w:rsid w:val="005450BE"/>
    <w:rsid w:val="00545CE5"/>
    <w:rsid w:val="005461A8"/>
    <w:rsid w:val="00546A0E"/>
    <w:rsid w:val="00547711"/>
    <w:rsid w:val="0054773A"/>
    <w:rsid w:val="00547A10"/>
    <w:rsid w:val="00547E81"/>
    <w:rsid w:val="00550435"/>
    <w:rsid w:val="005504E3"/>
    <w:rsid w:val="00550C67"/>
    <w:rsid w:val="00551016"/>
    <w:rsid w:val="00551265"/>
    <w:rsid w:val="005513BA"/>
    <w:rsid w:val="0055164F"/>
    <w:rsid w:val="005517FE"/>
    <w:rsid w:val="00551CF5"/>
    <w:rsid w:val="00551F70"/>
    <w:rsid w:val="0055233B"/>
    <w:rsid w:val="0055321C"/>
    <w:rsid w:val="00553A4C"/>
    <w:rsid w:val="0055428F"/>
    <w:rsid w:val="00554B6A"/>
    <w:rsid w:val="00555577"/>
    <w:rsid w:val="005555F5"/>
    <w:rsid w:val="00555CE9"/>
    <w:rsid w:val="005567F6"/>
    <w:rsid w:val="005568C5"/>
    <w:rsid w:val="005568CB"/>
    <w:rsid w:val="00556AC1"/>
    <w:rsid w:val="00556DD4"/>
    <w:rsid w:val="005570CA"/>
    <w:rsid w:val="005571C6"/>
    <w:rsid w:val="005572B0"/>
    <w:rsid w:val="00557522"/>
    <w:rsid w:val="005602B6"/>
    <w:rsid w:val="00560A7A"/>
    <w:rsid w:val="00561D73"/>
    <w:rsid w:val="00561F6C"/>
    <w:rsid w:val="005621A4"/>
    <w:rsid w:val="00562233"/>
    <w:rsid w:val="005626D0"/>
    <w:rsid w:val="005629BE"/>
    <w:rsid w:val="00562E35"/>
    <w:rsid w:val="00563424"/>
    <w:rsid w:val="00563495"/>
    <w:rsid w:val="005638DC"/>
    <w:rsid w:val="00563F9F"/>
    <w:rsid w:val="00564284"/>
    <w:rsid w:val="00564510"/>
    <w:rsid w:val="005653B1"/>
    <w:rsid w:val="0056617E"/>
    <w:rsid w:val="005662F6"/>
    <w:rsid w:val="00566A8F"/>
    <w:rsid w:val="00566C73"/>
    <w:rsid w:val="00566CD4"/>
    <w:rsid w:val="00566EA6"/>
    <w:rsid w:val="00567007"/>
    <w:rsid w:val="0056775F"/>
    <w:rsid w:val="00567A88"/>
    <w:rsid w:val="00567E23"/>
    <w:rsid w:val="005706C1"/>
    <w:rsid w:val="00570978"/>
    <w:rsid w:val="00570A49"/>
    <w:rsid w:val="00570BC2"/>
    <w:rsid w:val="00570F29"/>
    <w:rsid w:val="005713FE"/>
    <w:rsid w:val="0057165D"/>
    <w:rsid w:val="00571969"/>
    <w:rsid w:val="00571FEA"/>
    <w:rsid w:val="0057209B"/>
    <w:rsid w:val="00572138"/>
    <w:rsid w:val="00572420"/>
    <w:rsid w:val="00572A24"/>
    <w:rsid w:val="0057304F"/>
    <w:rsid w:val="00573189"/>
    <w:rsid w:val="0057347B"/>
    <w:rsid w:val="005738CA"/>
    <w:rsid w:val="00574051"/>
    <w:rsid w:val="0057460D"/>
    <w:rsid w:val="005747B6"/>
    <w:rsid w:val="005750A9"/>
    <w:rsid w:val="00575932"/>
    <w:rsid w:val="00575A17"/>
    <w:rsid w:val="00575DD7"/>
    <w:rsid w:val="00576876"/>
    <w:rsid w:val="00577274"/>
    <w:rsid w:val="005778F7"/>
    <w:rsid w:val="00580CC2"/>
    <w:rsid w:val="00581551"/>
    <w:rsid w:val="005817F9"/>
    <w:rsid w:val="00581C8B"/>
    <w:rsid w:val="005831A8"/>
    <w:rsid w:val="005852F7"/>
    <w:rsid w:val="0058534C"/>
    <w:rsid w:val="00585D3E"/>
    <w:rsid w:val="00586033"/>
    <w:rsid w:val="005872EC"/>
    <w:rsid w:val="00587D8B"/>
    <w:rsid w:val="0059028E"/>
    <w:rsid w:val="00590429"/>
    <w:rsid w:val="00590714"/>
    <w:rsid w:val="00590FD2"/>
    <w:rsid w:val="005913B7"/>
    <w:rsid w:val="005915E9"/>
    <w:rsid w:val="00591B28"/>
    <w:rsid w:val="00591C91"/>
    <w:rsid w:val="0059264A"/>
    <w:rsid w:val="00592865"/>
    <w:rsid w:val="005939AF"/>
    <w:rsid w:val="00593E00"/>
    <w:rsid w:val="00593FB2"/>
    <w:rsid w:val="00594DEA"/>
    <w:rsid w:val="005951CE"/>
    <w:rsid w:val="005951D3"/>
    <w:rsid w:val="00595C81"/>
    <w:rsid w:val="00595DCC"/>
    <w:rsid w:val="005A0567"/>
    <w:rsid w:val="005A1C64"/>
    <w:rsid w:val="005A20BF"/>
    <w:rsid w:val="005A2DBF"/>
    <w:rsid w:val="005A4388"/>
    <w:rsid w:val="005A4F48"/>
    <w:rsid w:val="005A50F7"/>
    <w:rsid w:val="005A547D"/>
    <w:rsid w:val="005A55A4"/>
    <w:rsid w:val="005A57F3"/>
    <w:rsid w:val="005A597D"/>
    <w:rsid w:val="005A65D5"/>
    <w:rsid w:val="005A722B"/>
    <w:rsid w:val="005A74A3"/>
    <w:rsid w:val="005B00A2"/>
    <w:rsid w:val="005B0F92"/>
    <w:rsid w:val="005B12B7"/>
    <w:rsid w:val="005B13D2"/>
    <w:rsid w:val="005B1650"/>
    <w:rsid w:val="005B1DB7"/>
    <w:rsid w:val="005B1E13"/>
    <w:rsid w:val="005B1FCE"/>
    <w:rsid w:val="005B3031"/>
    <w:rsid w:val="005B37E6"/>
    <w:rsid w:val="005B3C5A"/>
    <w:rsid w:val="005B4539"/>
    <w:rsid w:val="005B49F9"/>
    <w:rsid w:val="005B4B7E"/>
    <w:rsid w:val="005B4CB6"/>
    <w:rsid w:val="005B4FBE"/>
    <w:rsid w:val="005B5207"/>
    <w:rsid w:val="005B64D9"/>
    <w:rsid w:val="005B6841"/>
    <w:rsid w:val="005B72A3"/>
    <w:rsid w:val="005B78D2"/>
    <w:rsid w:val="005B7CF2"/>
    <w:rsid w:val="005B7E18"/>
    <w:rsid w:val="005C0403"/>
    <w:rsid w:val="005C04A1"/>
    <w:rsid w:val="005C0598"/>
    <w:rsid w:val="005C09B7"/>
    <w:rsid w:val="005C0EFD"/>
    <w:rsid w:val="005C0F5C"/>
    <w:rsid w:val="005C1B5D"/>
    <w:rsid w:val="005C1EFA"/>
    <w:rsid w:val="005C20E1"/>
    <w:rsid w:val="005C247A"/>
    <w:rsid w:val="005C294E"/>
    <w:rsid w:val="005C2A14"/>
    <w:rsid w:val="005C3B94"/>
    <w:rsid w:val="005C3CFE"/>
    <w:rsid w:val="005C439B"/>
    <w:rsid w:val="005C4E7E"/>
    <w:rsid w:val="005C517F"/>
    <w:rsid w:val="005C5545"/>
    <w:rsid w:val="005C5F02"/>
    <w:rsid w:val="005C6801"/>
    <w:rsid w:val="005C7A72"/>
    <w:rsid w:val="005D0166"/>
    <w:rsid w:val="005D0698"/>
    <w:rsid w:val="005D0BD6"/>
    <w:rsid w:val="005D2130"/>
    <w:rsid w:val="005D288B"/>
    <w:rsid w:val="005D3135"/>
    <w:rsid w:val="005D4004"/>
    <w:rsid w:val="005D4151"/>
    <w:rsid w:val="005D48F4"/>
    <w:rsid w:val="005D4C0D"/>
    <w:rsid w:val="005D4C35"/>
    <w:rsid w:val="005D50DC"/>
    <w:rsid w:val="005D5B39"/>
    <w:rsid w:val="005D64EA"/>
    <w:rsid w:val="005D65F7"/>
    <w:rsid w:val="005D6D1D"/>
    <w:rsid w:val="005D6FB7"/>
    <w:rsid w:val="005D7771"/>
    <w:rsid w:val="005D7A68"/>
    <w:rsid w:val="005D7F47"/>
    <w:rsid w:val="005E00CA"/>
    <w:rsid w:val="005E025D"/>
    <w:rsid w:val="005E0898"/>
    <w:rsid w:val="005E0A19"/>
    <w:rsid w:val="005E0AF4"/>
    <w:rsid w:val="005E11AB"/>
    <w:rsid w:val="005E165C"/>
    <w:rsid w:val="005E19DE"/>
    <w:rsid w:val="005E1D33"/>
    <w:rsid w:val="005E251D"/>
    <w:rsid w:val="005E29E9"/>
    <w:rsid w:val="005E2A65"/>
    <w:rsid w:val="005E3188"/>
    <w:rsid w:val="005E3A3C"/>
    <w:rsid w:val="005E4163"/>
    <w:rsid w:val="005E4ABD"/>
    <w:rsid w:val="005E4C0A"/>
    <w:rsid w:val="005E4D1E"/>
    <w:rsid w:val="005E4D21"/>
    <w:rsid w:val="005E4F38"/>
    <w:rsid w:val="005E53DA"/>
    <w:rsid w:val="005E597E"/>
    <w:rsid w:val="005E5C42"/>
    <w:rsid w:val="005E5DE4"/>
    <w:rsid w:val="005E6BE8"/>
    <w:rsid w:val="005E6BEA"/>
    <w:rsid w:val="005E77EA"/>
    <w:rsid w:val="005F0633"/>
    <w:rsid w:val="005F06DF"/>
    <w:rsid w:val="005F0FDB"/>
    <w:rsid w:val="005F17A5"/>
    <w:rsid w:val="005F238C"/>
    <w:rsid w:val="005F2690"/>
    <w:rsid w:val="005F294E"/>
    <w:rsid w:val="005F2CB2"/>
    <w:rsid w:val="005F3138"/>
    <w:rsid w:val="005F371A"/>
    <w:rsid w:val="005F3E82"/>
    <w:rsid w:val="005F45BD"/>
    <w:rsid w:val="005F4E40"/>
    <w:rsid w:val="005F4FBF"/>
    <w:rsid w:val="005F565C"/>
    <w:rsid w:val="005F7064"/>
    <w:rsid w:val="005F713C"/>
    <w:rsid w:val="005F741B"/>
    <w:rsid w:val="005F7A68"/>
    <w:rsid w:val="005F7B5D"/>
    <w:rsid w:val="005F7EE3"/>
    <w:rsid w:val="0060002A"/>
    <w:rsid w:val="00600D98"/>
    <w:rsid w:val="00601107"/>
    <w:rsid w:val="00601305"/>
    <w:rsid w:val="00601DB0"/>
    <w:rsid w:val="00602E2C"/>
    <w:rsid w:val="00602F72"/>
    <w:rsid w:val="00602FBC"/>
    <w:rsid w:val="0060312A"/>
    <w:rsid w:val="006031E5"/>
    <w:rsid w:val="00603B6F"/>
    <w:rsid w:val="00604D3E"/>
    <w:rsid w:val="00604FAE"/>
    <w:rsid w:val="00605AA8"/>
    <w:rsid w:val="00610097"/>
    <w:rsid w:val="00610152"/>
    <w:rsid w:val="006107B3"/>
    <w:rsid w:val="0061126F"/>
    <w:rsid w:val="006116B4"/>
    <w:rsid w:val="00611CDA"/>
    <w:rsid w:val="00612B35"/>
    <w:rsid w:val="00612E4C"/>
    <w:rsid w:val="006135FF"/>
    <w:rsid w:val="00613733"/>
    <w:rsid w:val="00613EEE"/>
    <w:rsid w:val="00614018"/>
    <w:rsid w:val="00614185"/>
    <w:rsid w:val="0061442B"/>
    <w:rsid w:val="00614B8F"/>
    <w:rsid w:val="006155AB"/>
    <w:rsid w:val="00615CBE"/>
    <w:rsid w:val="00615DA8"/>
    <w:rsid w:val="0061611D"/>
    <w:rsid w:val="00616397"/>
    <w:rsid w:val="00616AB1"/>
    <w:rsid w:val="006172F3"/>
    <w:rsid w:val="00617E23"/>
    <w:rsid w:val="0062007E"/>
    <w:rsid w:val="0062007F"/>
    <w:rsid w:val="00620857"/>
    <w:rsid w:val="00620E91"/>
    <w:rsid w:val="00622606"/>
    <w:rsid w:val="006227E8"/>
    <w:rsid w:val="006228B5"/>
    <w:rsid w:val="00622B3F"/>
    <w:rsid w:val="00624031"/>
    <w:rsid w:val="006241F2"/>
    <w:rsid w:val="00624A6B"/>
    <w:rsid w:val="00625943"/>
    <w:rsid w:val="00625951"/>
    <w:rsid w:val="00625A44"/>
    <w:rsid w:val="00625D73"/>
    <w:rsid w:val="00625FE5"/>
    <w:rsid w:val="006268F9"/>
    <w:rsid w:val="00626999"/>
    <w:rsid w:val="006275F9"/>
    <w:rsid w:val="00627E5B"/>
    <w:rsid w:val="0063014C"/>
    <w:rsid w:val="00630305"/>
    <w:rsid w:val="00630868"/>
    <w:rsid w:val="00631063"/>
    <w:rsid w:val="006318A2"/>
    <w:rsid w:val="00631DD1"/>
    <w:rsid w:val="00631FF2"/>
    <w:rsid w:val="0063210A"/>
    <w:rsid w:val="00632448"/>
    <w:rsid w:val="00632592"/>
    <w:rsid w:val="00632FF2"/>
    <w:rsid w:val="006338BD"/>
    <w:rsid w:val="00633D65"/>
    <w:rsid w:val="00634083"/>
    <w:rsid w:val="006351CA"/>
    <w:rsid w:val="00635A77"/>
    <w:rsid w:val="00635F62"/>
    <w:rsid w:val="00636187"/>
    <w:rsid w:val="006363C7"/>
    <w:rsid w:val="00637145"/>
    <w:rsid w:val="006373A6"/>
    <w:rsid w:val="0063779B"/>
    <w:rsid w:val="006402D6"/>
    <w:rsid w:val="00640DAE"/>
    <w:rsid w:val="00641578"/>
    <w:rsid w:val="0064172F"/>
    <w:rsid w:val="006418E5"/>
    <w:rsid w:val="00641C9F"/>
    <w:rsid w:val="00641D4C"/>
    <w:rsid w:val="0064242D"/>
    <w:rsid w:val="00642442"/>
    <w:rsid w:val="00643AC0"/>
    <w:rsid w:val="0064485B"/>
    <w:rsid w:val="00644B8B"/>
    <w:rsid w:val="00645300"/>
    <w:rsid w:val="0064549B"/>
    <w:rsid w:val="00645A90"/>
    <w:rsid w:val="00645F6F"/>
    <w:rsid w:val="00646BF7"/>
    <w:rsid w:val="00646EB6"/>
    <w:rsid w:val="006475BD"/>
    <w:rsid w:val="00647794"/>
    <w:rsid w:val="00647DE8"/>
    <w:rsid w:val="0065017B"/>
    <w:rsid w:val="006504F6"/>
    <w:rsid w:val="006509D9"/>
    <w:rsid w:val="0065189E"/>
    <w:rsid w:val="006519F5"/>
    <w:rsid w:val="00652033"/>
    <w:rsid w:val="00652FF1"/>
    <w:rsid w:val="00653AB4"/>
    <w:rsid w:val="006541B2"/>
    <w:rsid w:val="00654664"/>
    <w:rsid w:val="0065476A"/>
    <w:rsid w:val="006547E3"/>
    <w:rsid w:val="006548E6"/>
    <w:rsid w:val="00654AF8"/>
    <w:rsid w:val="00654D98"/>
    <w:rsid w:val="00655151"/>
    <w:rsid w:val="00655B1E"/>
    <w:rsid w:val="00656147"/>
    <w:rsid w:val="00656C57"/>
    <w:rsid w:val="0065776D"/>
    <w:rsid w:val="0065792E"/>
    <w:rsid w:val="0065794E"/>
    <w:rsid w:val="00657ACD"/>
    <w:rsid w:val="00660125"/>
    <w:rsid w:val="00661470"/>
    <w:rsid w:val="0066161B"/>
    <w:rsid w:val="00661740"/>
    <w:rsid w:val="00661935"/>
    <w:rsid w:val="00661CCA"/>
    <w:rsid w:val="00661D50"/>
    <w:rsid w:val="00661FFC"/>
    <w:rsid w:val="0066215F"/>
    <w:rsid w:val="00662C07"/>
    <w:rsid w:val="00662CBC"/>
    <w:rsid w:val="00663496"/>
    <w:rsid w:val="00664501"/>
    <w:rsid w:val="006648DC"/>
    <w:rsid w:val="00664ED6"/>
    <w:rsid w:val="006651E9"/>
    <w:rsid w:val="0066585A"/>
    <w:rsid w:val="00665F48"/>
    <w:rsid w:val="006661D3"/>
    <w:rsid w:val="00666964"/>
    <w:rsid w:val="00667122"/>
    <w:rsid w:val="00667270"/>
    <w:rsid w:val="00670174"/>
    <w:rsid w:val="0067031B"/>
    <w:rsid w:val="006704C4"/>
    <w:rsid w:val="00670C93"/>
    <w:rsid w:val="00670C99"/>
    <w:rsid w:val="006717DC"/>
    <w:rsid w:val="00672228"/>
    <w:rsid w:val="00672229"/>
    <w:rsid w:val="0067326C"/>
    <w:rsid w:val="006744C6"/>
    <w:rsid w:val="00674617"/>
    <w:rsid w:val="0067468B"/>
    <w:rsid w:val="006748C8"/>
    <w:rsid w:val="00674B98"/>
    <w:rsid w:val="00675F64"/>
    <w:rsid w:val="00676515"/>
    <w:rsid w:val="006770DC"/>
    <w:rsid w:val="006774EC"/>
    <w:rsid w:val="0067793B"/>
    <w:rsid w:val="00677965"/>
    <w:rsid w:val="00680063"/>
    <w:rsid w:val="0068035F"/>
    <w:rsid w:val="006804FA"/>
    <w:rsid w:val="006805E0"/>
    <w:rsid w:val="00680658"/>
    <w:rsid w:val="00681CFA"/>
    <w:rsid w:val="006823F3"/>
    <w:rsid w:val="00682728"/>
    <w:rsid w:val="006829EF"/>
    <w:rsid w:val="00682FC4"/>
    <w:rsid w:val="00683065"/>
    <w:rsid w:val="00684265"/>
    <w:rsid w:val="00684650"/>
    <w:rsid w:val="00684797"/>
    <w:rsid w:val="00684A55"/>
    <w:rsid w:val="00684CE7"/>
    <w:rsid w:val="00684CF1"/>
    <w:rsid w:val="00684FC8"/>
    <w:rsid w:val="006854E1"/>
    <w:rsid w:val="00685669"/>
    <w:rsid w:val="00685763"/>
    <w:rsid w:val="0068580D"/>
    <w:rsid w:val="00685B04"/>
    <w:rsid w:val="00686045"/>
    <w:rsid w:val="00686283"/>
    <w:rsid w:val="0068637C"/>
    <w:rsid w:val="00686561"/>
    <w:rsid w:val="0068696D"/>
    <w:rsid w:val="00686A81"/>
    <w:rsid w:val="00686B9E"/>
    <w:rsid w:val="00686F3E"/>
    <w:rsid w:val="00687A34"/>
    <w:rsid w:val="0069085A"/>
    <w:rsid w:val="006909D7"/>
    <w:rsid w:val="00690BF3"/>
    <w:rsid w:val="00690DAC"/>
    <w:rsid w:val="00691575"/>
    <w:rsid w:val="00691939"/>
    <w:rsid w:val="00691A27"/>
    <w:rsid w:val="00691A88"/>
    <w:rsid w:val="00692102"/>
    <w:rsid w:val="006926DC"/>
    <w:rsid w:val="00692745"/>
    <w:rsid w:val="00692E3D"/>
    <w:rsid w:val="00693CE2"/>
    <w:rsid w:val="006942BF"/>
    <w:rsid w:val="006948C7"/>
    <w:rsid w:val="00695089"/>
    <w:rsid w:val="00695D27"/>
    <w:rsid w:val="006961E7"/>
    <w:rsid w:val="006963F3"/>
    <w:rsid w:val="0069696A"/>
    <w:rsid w:val="00696C9D"/>
    <w:rsid w:val="006975A3"/>
    <w:rsid w:val="00697DD1"/>
    <w:rsid w:val="006A0192"/>
    <w:rsid w:val="006A04A7"/>
    <w:rsid w:val="006A07BB"/>
    <w:rsid w:val="006A1C63"/>
    <w:rsid w:val="006A29C6"/>
    <w:rsid w:val="006A2C91"/>
    <w:rsid w:val="006A3293"/>
    <w:rsid w:val="006A36D3"/>
    <w:rsid w:val="006A468D"/>
    <w:rsid w:val="006A4895"/>
    <w:rsid w:val="006A6CC5"/>
    <w:rsid w:val="006A7043"/>
    <w:rsid w:val="006A75F4"/>
    <w:rsid w:val="006A761A"/>
    <w:rsid w:val="006A786E"/>
    <w:rsid w:val="006A79F2"/>
    <w:rsid w:val="006A7BBF"/>
    <w:rsid w:val="006A7F8F"/>
    <w:rsid w:val="006B0004"/>
    <w:rsid w:val="006B023F"/>
    <w:rsid w:val="006B0A80"/>
    <w:rsid w:val="006B1221"/>
    <w:rsid w:val="006B124C"/>
    <w:rsid w:val="006B1A47"/>
    <w:rsid w:val="006B1B4D"/>
    <w:rsid w:val="006B26DF"/>
    <w:rsid w:val="006B2B83"/>
    <w:rsid w:val="006B2BAD"/>
    <w:rsid w:val="006B3BE0"/>
    <w:rsid w:val="006B4901"/>
    <w:rsid w:val="006B51AF"/>
    <w:rsid w:val="006B546C"/>
    <w:rsid w:val="006B54F4"/>
    <w:rsid w:val="006B5733"/>
    <w:rsid w:val="006B5ACD"/>
    <w:rsid w:val="006B5C07"/>
    <w:rsid w:val="006B6868"/>
    <w:rsid w:val="006B6887"/>
    <w:rsid w:val="006B6B4A"/>
    <w:rsid w:val="006B6CDB"/>
    <w:rsid w:val="006B6D89"/>
    <w:rsid w:val="006B6F20"/>
    <w:rsid w:val="006B700A"/>
    <w:rsid w:val="006B724C"/>
    <w:rsid w:val="006C0705"/>
    <w:rsid w:val="006C19E8"/>
    <w:rsid w:val="006C2678"/>
    <w:rsid w:val="006C2B05"/>
    <w:rsid w:val="006C2BE8"/>
    <w:rsid w:val="006C2E39"/>
    <w:rsid w:val="006C2FF4"/>
    <w:rsid w:val="006C31EF"/>
    <w:rsid w:val="006C37DC"/>
    <w:rsid w:val="006C4551"/>
    <w:rsid w:val="006C4CD0"/>
    <w:rsid w:val="006C4EC2"/>
    <w:rsid w:val="006C5080"/>
    <w:rsid w:val="006C50D4"/>
    <w:rsid w:val="006C5968"/>
    <w:rsid w:val="006C62A2"/>
    <w:rsid w:val="006C630E"/>
    <w:rsid w:val="006C63AD"/>
    <w:rsid w:val="006C63E4"/>
    <w:rsid w:val="006C657E"/>
    <w:rsid w:val="006C6EBC"/>
    <w:rsid w:val="006C71FD"/>
    <w:rsid w:val="006C7BF4"/>
    <w:rsid w:val="006D048A"/>
    <w:rsid w:val="006D04BD"/>
    <w:rsid w:val="006D093B"/>
    <w:rsid w:val="006D1330"/>
    <w:rsid w:val="006D1A24"/>
    <w:rsid w:val="006D1BAB"/>
    <w:rsid w:val="006D1C30"/>
    <w:rsid w:val="006D3BE5"/>
    <w:rsid w:val="006D3CC2"/>
    <w:rsid w:val="006D523B"/>
    <w:rsid w:val="006D563A"/>
    <w:rsid w:val="006D5B58"/>
    <w:rsid w:val="006D5D2D"/>
    <w:rsid w:val="006D6034"/>
    <w:rsid w:val="006D6A77"/>
    <w:rsid w:val="006D6DC8"/>
    <w:rsid w:val="006D6F70"/>
    <w:rsid w:val="006D7723"/>
    <w:rsid w:val="006D7FB6"/>
    <w:rsid w:val="006E05EB"/>
    <w:rsid w:val="006E123A"/>
    <w:rsid w:val="006E16D5"/>
    <w:rsid w:val="006E19A6"/>
    <w:rsid w:val="006E2566"/>
    <w:rsid w:val="006E2833"/>
    <w:rsid w:val="006E2DE8"/>
    <w:rsid w:val="006E33B4"/>
    <w:rsid w:val="006E35BB"/>
    <w:rsid w:val="006E3893"/>
    <w:rsid w:val="006E439C"/>
    <w:rsid w:val="006E4778"/>
    <w:rsid w:val="006E4BC9"/>
    <w:rsid w:val="006E4F8C"/>
    <w:rsid w:val="006E5623"/>
    <w:rsid w:val="006E640D"/>
    <w:rsid w:val="006E6ECC"/>
    <w:rsid w:val="006E75A7"/>
    <w:rsid w:val="006E75D2"/>
    <w:rsid w:val="006E7A0B"/>
    <w:rsid w:val="006E7A2E"/>
    <w:rsid w:val="006E7A63"/>
    <w:rsid w:val="006E7C91"/>
    <w:rsid w:val="006F0039"/>
    <w:rsid w:val="006F015D"/>
    <w:rsid w:val="006F073C"/>
    <w:rsid w:val="006F0B2E"/>
    <w:rsid w:val="006F0D07"/>
    <w:rsid w:val="006F1C88"/>
    <w:rsid w:val="006F2621"/>
    <w:rsid w:val="006F281E"/>
    <w:rsid w:val="006F3116"/>
    <w:rsid w:val="006F43B1"/>
    <w:rsid w:val="006F4996"/>
    <w:rsid w:val="006F4B4B"/>
    <w:rsid w:val="006F4F49"/>
    <w:rsid w:val="006F5ECA"/>
    <w:rsid w:val="006F5F65"/>
    <w:rsid w:val="006F5FC3"/>
    <w:rsid w:val="006F62C1"/>
    <w:rsid w:val="006F6386"/>
    <w:rsid w:val="006F6550"/>
    <w:rsid w:val="006F6829"/>
    <w:rsid w:val="006F68DE"/>
    <w:rsid w:val="006F6F7D"/>
    <w:rsid w:val="006F7520"/>
    <w:rsid w:val="006F7C99"/>
    <w:rsid w:val="006F7E7F"/>
    <w:rsid w:val="006F7F3B"/>
    <w:rsid w:val="00700052"/>
    <w:rsid w:val="007002B1"/>
    <w:rsid w:val="00700B43"/>
    <w:rsid w:val="00700B44"/>
    <w:rsid w:val="00700F05"/>
    <w:rsid w:val="0070196C"/>
    <w:rsid w:val="00701A55"/>
    <w:rsid w:val="00701CF5"/>
    <w:rsid w:val="00701FDF"/>
    <w:rsid w:val="007026E3"/>
    <w:rsid w:val="00702B0C"/>
    <w:rsid w:val="00703613"/>
    <w:rsid w:val="00703CE3"/>
    <w:rsid w:val="00704335"/>
    <w:rsid w:val="007056FD"/>
    <w:rsid w:val="007061B3"/>
    <w:rsid w:val="007071B6"/>
    <w:rsid w:val="00707838"/>
    <w:rsid w:val="00707DDB"/>
    <w:rsid w:val="0071027A"/>
    <w:rsid w:val="007102D6"/>
    <w:rsid w:val="00710523"/>
    <w:rsid w:val="00710F2F"/>
    <w:rsid w:val="007110A2"/>
    <w:rsid w:val="00711918"/>
    <w:rsid w:val="00712717"/>
    <w:rsid w:val="00713576"/>
    <w:rsid w:val="007135A0"/>
    <w:rsid w:val="00713892"/>
    <w:rsid w:val="00713F61"/>
    <w:rsid w:val="007141BB"/>
    <w:rsid w:val="00714502"/>
    <w:rsid w:val="00714AB0"/>
    <w:rsid w:val="0071527D"/>
    <w:rsid w:val="00716EC1"/>
    <w:rsid w:val="00717181"/>
    <w:rsid w:val="007178C7"/>
    <w:rsid w:val="00720145"/>
    <w:rsid w:val="00721242"/>
    <w:rsid w:val="00721459"/>
    <w:rsid w:val="00722B0E"/>
    <w:rsid w:val="007235E2"/>
    <w:rsid w:val="00723739"/>
    <w:rsid w:val="00723961"/>
    <w:rsid w:val="00723992"/>
    <w:rsid w:val="00723D03"/>
    <w:rsid w:val="0072432D"/>
    <w:rsid w:val="00724617"/>
    <w:rsid w:val="0072513A"/>
    <w:rsid w:val="0072589E"/>
    <w:rsid w:val="00726AE9"/>
    <w:rsid w:val="00726E27"/>
    <w:rsid w:val="00726E62"/>
    <w:rsid w:val="007271FE"/>
    <w:rsid w:val="00727497"/>
    <w:rsid w:val="007274EC"/>
    <w:rsid w:val="00727B49"/>
    <w:rsid w:val="0073129B"/>
    <w:rsid w:val="00731589"/>
    <w:rsid w:val="007326B9"/>
    <w:rsid w:val="007327DD"/>
    <w:rsid w:val="00733386"/>
    <w:rsid w:val="0073361E"/>
    <w:rsid w:val="00733A91"/>
    <w:rsid w:val="007343CE"/>
    <w:rsid w:val="007345B5"/>
    <w:rsid w:val="007346E0"/>
    <w:rsid w:val="007349DE"/>
    <w:rsid w:val="007350D2"/>
    <w:rsid w:val="007350E0"/>
    <w:rsid w:val="0073534E"/>
    <w:rsid w:val="0073584F"/>
    <w:rsid w:val="0073646F"/>
    <w:rsid w:val="00736AEE"/>
    <w:rsid w:val="00736E1A"/>
    <w:rsid w:val="00737BF7"/>
    <w:rsid w:val="00737FCB"/>
    <w:rsid w:val="00740D3A"/>
    <w:rsid w:val="0074103E"/>
    <w:rsid w:val="00741627"/>
    <w:rsid w:val="00741BDC"/>
    <w:rsid w:val="00741BFD"/>
    <w:rsid w:val="00741FEB"/>
    <w:rsid w:val="00742148"/>
    <w:rsid w:val="0074276D"/>
    <w:rsid w:val="00742964"/>
    <w:rsid w:val="00742F57"/>
    <w:rsid w:val="007432BC"/>
    <w:rsid w:val="0074332C"/>
    <w:rsid w:val="0074339C"/>
    <w:rsid w:val="00743487"/>
    <w:rsid w:val="00743DA1"/>
    <w:rsid w:val="0074421D"/>
    <w:rsid w:val="0074435E"/>
    <w:rsid w:val="007444BD"/>
    <w:rsid w:val="0074458C"/>
    <w:rsid w:val="00745193"/>
    <w:rsid w:val="00745281"/>
    <w:rsid w:val="007461C2"/>
    <w:rsid w:val="00746545"/>
    <w:rsid w:val="00746E13"/>
    <w:rsid w:val="0074706A"/>
    <w:rsid w:val="007473C0"/>
    <w:rsid w:val="00747CED"/>
    <w:rsid w:val="00747DE9"/>
    <w:rsid w:val="00747FB9"/>
    <w:rsid w:val="00750385"/>
    <w:rsid w:val="007506F6"/>
    <w:rsid w:val="00750DD2"/>
    <w:rsid w:val="00750F9A"/>
    <w:rsid w:val="0075133A"/>
    <w:rsid w:val="007514EC"/>
    <w:rsid w:val="00751A22"/>
    <w:rsid w:val="00751F0B"/>
    <w:rsid w:val="00751F14"/>
    <w:rsid w:val="00752748"/>
    <w:rsid w:val="00752C7C"/>
    <w:rsid w:val="007531BC"/>
    <w:rsid w:val="0075400C"/>
    <w:rsid w:val="007543C1"/>
    <w:rsid w:val="00754705"/>
    <w:rsid w:val="00754E08"/>
    <w:rsid w:val="0075579D"/>
    <w:rsid w:val="00756675"/>
    <w:rsid w:val="00756E52"/>
    <w:rsid w:val="0075741D"/>
    <w:rsid w:val="0075746D"/>
    <w:rsid w:val="007576DA"/>
    <w:rsid w:val="00757726"/>
    <w:rsid w:val="00757929"/>
    <w:rsid w:val="00757B83"/>
    <w:rsid w:val="007602BB"/>
    <w:rsid w:val="00760F9C"/>
    <w:rsid w:val="00761814"/>
    <w:rsid w:val="00761881"/>
    <w:rsid w:val="00761D7C"/>
    <w:rsid w:val="00762612"/>
    <w:rsid w:val="00762697"/>
    <w:rsid w:val="00762AEC"/>
    <w:rsid w:val="00762BDA"/>
    <w:rsid w:val="00762D95"/>
    <w:rsid w:val="007631F8"/>
    <w:rsid w:val="00763278"/>
    <w:rsid w:val="0076461A"/>
    <w:rsid w:val="00764913"/>
    <w:rsid w:val="00764AE9"/>
    <w:rsid w:val="00764B5E"/>
    <w:rsid w:val="00765C61"/>
    <w:rsid w:val="00765FA2"/>
    <w:rsid w:val="00766198"/>
    <w:rsid w:val="00766742"/>
    <w:rsid w:val="00766ACE"/>
    <w:rsid w:val="00767190"/>
    <w:rsid w:val="0076751A"/>
    <w:rsid w:val="007676DB"/>
    <w:rsid w:val="007700FE"/>
    <w:rsid w:val="0077019D"/>
    <w:rsid w:val="007701B0"/>
    <w:rsid w:val="00771364"/>
    <w:rsid w:val="00773009"/>
    <w:rsid w:val="0077351E"/>
    <w:rsid w:val="0077396F"/>
    <w:rsid w:val="00774234"/>
    <w:rsid w:val="007752C0"/>
    <w:rsid w:val="0077549F"/>
    <w:rsid w:val="007760E1"/>
    <w:rsid w:val="007762C7"/>
    <w:rsid w:val="00776373"/>
    <w:rsid w:val="007763EE"/>
    <w:rsid w:val="00776D58"/>
    <w:rsid w:val="00777282"/>
    <w:rsid w:val="007776F9"/>
    <w:rsid w:val="007778F5"/>
    <w:rsid w:val="00777E25"/>
    <w:rsid w:val="00780521"/>
    <w:rsid w:val="007805EF"/>
    <w:rsid w:val="0078065F"/>
    <w:rsid w:val="00780746"/>
    <w:rsid w:val="007813DD"/>
    <w:rsid w:val="00781430"/>
    <w:rsid w:val="00781F94"/>
    <w:rsid w:val="00782044"/>
    <w:rsid w:val="007824E0"/>
    <w:rsid w:val="00782CE2"/>
    <w:rsid w:val="00783186"/>
    <w:rsid w:val="0078321A"/>
    <w:rsid w:val="00783523"/>
    <w:rsid w:val="00783CC6"/>
    <w:rsid w:val="0078423A"/>
    <w:rsid w:val="007845B0"/>
    <w:rsid w:val="00784759"/>
    <w:rsid w:val="00784818"/>
    <w:rsid w:val="00784ABD"/>
    <w:rsid w:val="00784CEB"/>
    <w:rsid w:val="00784F50"/>
    <w:rsid w:val="007853E7"/>
    <w:rsid w:val="007856E8"/>
    <w:rsid w:val="007860D6"/>
    <w:rsid w:val="00786B19"/>
    <w:rsid w:val="00786BCF"/>
    <w:rsid w:val="00787175"/>
    <w:rsid w:val="00787406"/>
    <w:rsid w:val="007874C3"/>
    <w:rsid w:val="00790029"/>
    <w:rsid w:val="007908D2"/>
    <w:rsid w:val="007908E5"/>
    <w:rsid w:val="00790A88"/>
    <w:rsid w:val="00790BA3"/>
    <w:rsid w:val="007910AE"/>
    <w:rsid w:val="00791B64"/>
    <w:rsid w:val="0079244D"/>
    <w:rsid w:val="0079266E"/>
    <w:rsid w:val="00792893"/>
    <w:rsid w:val="007929F4"/>
    <w:rsid w:val="00792CA1"/>
    <w:rsid w:val="007932D0"/>
    <w:rsid w:val="0079475C"/>
    <w:rsid w:val="007951AD"/>
    <w:rsid w:val="0079552C"/>
    <w:rsid w:val="00795DE5"/>
    <w:rsid w:val="007960D6"/>
    <w:rsid w:val="00796324"/>
    <w:rsid w:val="007977AB"/>
    <w:rsid w:val="007978A1"/>
    <w:rsid w:val="00797934"/>
    <w:rsid w:val="007A0916"/>
    <w:rsid w:val="007A0E5B"/>
    <w:rsid w:val="007A12C4"/>
    <w:rsid w:val="007A136B"/>
    <w:rsid w:val="007A18CF"/>
    <w:rsid w:val="007A1BE9"/>
    <w:rsid w:val="007A2D57"/>
    <w:rsid w:val="007A32AB"/>
    <w:rsid w:val="007A32D0"/>
    <w:rsid w:val="007A3B11"/>
    <w:rsid w:val="007A41EB"/>
    <w:rsid w:val="007A4A67"/>
    <w:rsid w:val="007A4E4C"/>
    <w:rsid w:val="007A4F99"/>
    <w:rsid w:val="007A53B7"/>
    <w:rsid w:val="007A5490"/>
    <w:rsid w:val="007A555F"/>
    <w:rsid w:val="007A56A5"/>
    <w:rsid w:val="007A602C"/>
    <w:rsid w:val="007A6270"/>
    <w:rsid w:val="007A62A6"/>
    <w:rsid w:val="007A676D"/>
    <w:rsid w:val="007A677D"/>
    <w:rsid w:val="007A6B2B"/>
    <w:rsid w:val="007A6E21"/>
    <w:rsid w:val="007A7540"/>
    <w:rsid w:val="007B0431"/>
    <w:rsid w:val="007B10B8"/>
    <w:rsid w:val="007B2126"/>
    <w:rsid w:val="007B2F20"/>
    <w:rsid w:val="007B2F2A"/>
    <w:rsid w:val="007B3075"/>
    <w:rsid w:val="007B36D7"/>
    <w:rsid w:val="007B3796"/>
    <w:rsid w:val="007B37C2"/>
    <w:rsid w:val="007B3B25"/>
    <w:rsid w:val="007B3C10"/>
    <w:rsid w:val="007B3CC7"/>
    <w:rsid w:val="007B46F0"/>
    <w:rsid w:val="007B5873"/>
    <w:rsid w:val="007B5A19"/>
    <w:rsid w:val="007B5C40"/>
    <w:rsid w:val="007B5CD9"/>
    <w:rsid w:val="007B61D2"/>
    <w:rsid w:val="007B62D1"/>
    <w:rsid w:val="007C0344"/>
    <w:rsid w:val="007C0DD1"/>
    <w:rsid w:val="007C142C"/>
    <w:rsid w:val="007C1D25"/>
    <w:rsid w:val="007C1ED1"/>
    <w:rsid w:val="007C2055"/>
    <w:rsid w:val="007C32AE"/>
    <w:rsid w:val="007C3715"/>
    <w:rsid w:val="007C3AC7"/>
    <w:rsid w:val="007C3EBC"/>
    <w:rsid w:val="007C535C"/>
    <w:rsid w:val="007C6274"/>
    <w:rsid w:val="007C68B4"/>
    <w:rsid w:val="007C6DEE"/>
    <w:rsid w:val="007C6DEF"/>
    <w:rsid w:val="007C7190"/>
    <w:rsid w:val="007C7983"/>
    <w:rsid w:val="007C7CF6"/>
    <w:rsid w:val="007D0B61"/>
    <w:rsid w:val="007D13D1"/>
    <w:rsid w:val="007D13E9"/>
    <w:rsid w:val="007D17C1"/>
    <w:rsid w:val="007D196C"/>
    <w:rsid w:val="007D1DE0"/>
    <w:rsid w:val="007D1F7D"/>
    <w:rsid w:val="007D275F"/>
    <w:rsid w:val="007D28AD"/>
    <w:rsid w:val="007D3120"/>
    <w:rsid w:val="007D325B"/>
    <w:rsid w:val="007D327B"/>
    <w:rsid w:val="007D33C6"/>
    <w:rsid w:val="007D3840"/>
    <w:rsid w:val="007D3D7A"/>
    <w:rsid w:val="007D458A"/>
    <w:rsid w:val="007D48DB"/>
    <w:rsid w:val="007D4EA9"/>
    <w:rsid w:val="007D5287"/>
    <w:rsid w:val="007D5541"/>
    <w:rsid w:val="007D5742"/>
    <w:rsid w:val="007D5D26"/>
    <w:rsid w:val="007D5F38"/>
    <w:rsid w:val="007D63EE"/>
    <w:rsid w:val="007D69DC"/>
    <w:rsid w:val="007D6DAB"/>
    <w:rsid w:val="007D6F21"/>
    <w:rsid w:val="007D6FCF"/>
    <w:rsid w:val="007D7BA4"/>
    <w:rsid w:val="007E03BD"/>
    <w:rsid w:val="007E09F8"/>
    <w:rsid w:val="007E15A1"/>
    <w:rsid w:val="007E15B3"/>
    <w:rsid w:val="007E16AE"/>
    <w:rsid w:val="007E1A64"/>
    <w:rsid w:val="007E1AC1"/>
    <w:rsid w:val="007E1B9D"/>
    <w:rsid w:val="007E279E"/>
    <w:rsid w:val="007E2C68"/>
    <w:rsid w:val="007E2C6A"/>
    <w:rsid w:val="007E36A9"/>
    <w:rsid w:val="007E37EE"/>
    <w:rsid w:val="007E4ABC"/>
    <w:rsid w:val="007E541A"/>
    <w:rsid w:val="007E569D"/>
    <w:rsid w:val="007E5B75"/>
    <w:rsid w:val="007E6420"/>
    <w:rsid w:val="007E66C4"/>
    <w:rsid w:val="007E69D8"/>
    <w:rsid w:val="007E75AF"/>
    <w:rsid w:val="007E79A4"/>
    <w:rsid w:val="007E7D9F"/>
    <w:rsid w:val="007F011E"/>
    <w:rsid w:val="007F030B"/>
    <w:rsid w:val="007F09AE"/>
    <w:rsid w:val="007F0D01"/>
    <w:rsid w:val="007F146C"/>
    <w:rsid w:val="007F165D"/>
    <w:rsid w:val="007F18E6"/>
    <w:rsid w:val="007F1C30"/>
    <w:rsid w:val="007F2672"/>
    <w:rsid w:val="007F2C0F"/>
    <w:rsid w:val="007F2DA2"/>
    <w:rsid w:val="007F2DFF"/>
    <w:rsid w:val="007F2F70"/>
    <w:rsid w:val="007F4066"/>
    <w:rsid w:val="007F4143"/>
    <w:rsid w:val="007F4503"/>
    <w:rsid w:val="007F4569"/>
    <w:rsid w:val="007F4D35"/>
    <w:rsid w:val="007F5388"/>
    <w:rsid w:val="007F66BA"/>
    <w:rsid w:val="007F73A9"/>
    <w:rsid w:val="007F746B"/>
    <w:rsid w:val="007F77BC"/>
    <w:rsid w:val="007F78DD"/>
    <w:rsid w:val="00801C77"/>
    <w:rsid w:val="00801CC0"/>
    <w:rsid w:val="0080224D"/>
    <w:rsid w:val="00802B41"/>
    <w:rsid w:val="00802D2C"/>
    <w:rsid w:val="008032F3"/>
    <w:rsid w:val="00804074"/>
    <w:rsid w:val="00804501"/>
    <w:rsid w:val="00804648"/>
    <w:rsid w:val="00804826"/>
    <w:rsid w:val="008048B5"/>
    <w:rsid w:val="00804C77"/>
    <w:rsid w:val="00804F6A"/>
    <w:rsid w:val="00805102"/>
    <w:rsid w:val="0080549E"/>
    <w:rsid w:val="00805D2F"/>
    <w:rsid w:val="00806431"/>
    <w:rsid w:val="00806B3C"/>
    <w:rsid w:val="00806F56"/>
    <w:rsid w:val="008070DE"/>
    <w:rsid w:val="008073DE"/>
    <w:rsid w:val="00807942"/>
    <w:rsid w:val="00807C67"/>
    <w:rsid w:val="008102FC"/>
    <w:rsid w:val="0081031A"/>
    <w:rsid w:val="008107A4"/>
    <w:rsid w:val="0081139D"/>
    <w:rsid w:val="0081141E"/>
    <w:rsid w:val="00811F7A"/>
    <w:rsid w:val="00811FC1"/>
    <w:rsid w:val="0081222A"/>
    <w:rsid w:val="008128AF"/>
    <w:rsid w:val="00812CBD"/>
    <w:rsid w:val="00813A75"/>
    <w:rsid w:val="00813CDA"/>
    <w:rsid w:val="00814391"/>
    <w:rsid w:val="00814CC4"/>
    <w:rsid w:val="00815087"/>
    <w:rsid w:val="0081580A"/>
    <w:rsid w:val="0081584B"/>
    <w:rsid w:val="00815CB0"/>
    <w:rsid w:val="00815D62"/>
    <w:rsid w:val="00816F65"/>
    <w:rsid w:val="00817600"/>
    <w:rsid w:val="00817B20"/>
    <w:rsid w:val="00820893"/>
    <w:rsid w:val="00820D4F"/>
    <w:rsid w:val="00820DA9"/>
    <w:rsid w:val="00820F9D"/>
    <w:rsid w:val="00821415"/>
    <w:rsid w:val="00821748"/>
    <w:rsid w:val="00821A76"/>
    <w:rsid w:val="00821C28"/>
    <w:rsid w:val="00822116"/>
    <w:rsid w:val="00822211"/>
    <w:rsid w:val="008222D0"/>
    <w:rsid w:val="0082261D"/>
    <w:rsid w:val="008228B1"/>
    <w:rsid w:val="00822CCF"/>
    <w:rsid w:val="00822CE5"/>
    <w:rsid w:val="00822DAF"/>
    <w:rsid w:val="00822EDD"/>
    <w:rsid w:val="00823414"/>
    <w:rsid w:val="00823425"/>
    <w:rsid w:val="00823697"/>
    <w:rsid w:val="00823DB8"/>
    <w:rsid w:val="00823E09"/>
    <w:rsid w:val="0082525E"/>
    <w:rsid w:val="0082537E"/>
    <w:rsid w:val="00825939"/>
    <w:rsid w:val="00825CB0"/>
    <w:rsid w:val="00825E9B"/>
    <w:rsid w:val="00825F72"/>
    <w:rsid w:val="008261E1"/>
    <w:rsid w:val="008262D0"/>
    <w:rsid w:val="00827150"/>
    <w:rsid w:val="00827D98"/>
    <w:rsid w:val="00827DF1"/>
    <w:rsid w:val="0083007B"/>
    <w:rsid w:val="008302F1"/>
    <w:rsid w:val="008309C6"/>
    <w:rsid w:val="00830C0A"/>
    <w:rsid w:val="00831349"/>
    <w:rsid w:val="00831CC8"/>
    <w:rsid w:val="00832A3D"/>
    <w:rsid w:val="00832D51"/>
    <w:rsid w:val="008339D1"/>
    <w:rsid w:val="008341B2"/>
    <w:rsid w:val="00834561"/>
    <w:rsid w:val="008346BE"/>
    <w:rsid w:val="00834F18"/>
    <w:rsid w:val="0083510E"/>
    <w:rsid w:val="0083552F"/>
    <w:rsid w:val="00835629"/>
    <w:rsid w:val="008357BE"/>
    <w:rsid w:val="00835BC6"/>
    <w:rsid w:val="00835C5A"/>
    <w:rsid w:val="00836717"/>
    <w:rsid w:val="0083691B"/>
    <w:rsid w:val="00837161"/>
    <w:rsid w:val="00837461"/>
    <w:rsid w:val="00837643"/>
    <w:rsid w:val="00840F43"/>
    <w:rsid w:val="00841020"/>
    <w:rsid w:val="00841901"/>
    <w:rsid w:val="00842280"/>
    <w:rsid w:val="00842298"/>
    <w:rsid w:val="00842801"/>
    <w:rsid w:val="00842AE0"/>
    <w:rsid w:val="00843180"/>
    <w:rsid w:val="008431E7"/>
    <w:rsid w:val="008434E8"/>
    <w:rsid w:val="00843555"/>
    <w:rsid w:val="008441AE"/>
    <w:rsid w:val="00844397"/>
    <w:rsid w:val="00844B23"/>
    <w:rsid w:val="008452CA"/>
    <w:rsid w:val="00845B08"/>
    <w:rsid w:val="00845BF7"/>
    <w:rsid w:val="00845F86"/>
    <w:rsid w:val="0084652B"/>
    <w:rsid w:val="00846E57"/>
    <w:rsid w:val="00850A54"/>
    <w:rsid w:val="0085188B"/>
    <w:rsid w:val="0085257A"/>
    <w:rsid w:val="00852960"/>
    <w:rsid w:val="00852DC6"/>
    <w:rsid w:val="008537DA"/>
    <w:rsid w:val="00854123"/>
    <w:rsid w:val="0085444F"/>
    <w:rsid w:val="00855A6E"/>
    <w:rsid w:val="00856180"/>
    <w:rsid w:val="0085696B"/>
    <w:rsid w:val="00856A4B"/>
    <w:rsid w:val="00857D4F"/>
    <w:rsid w:val="00857EDC"/>
    <w:rsid w:val="008601D5"/>
    <w:rsid w:val="0086098E"/>
    <w:rsid w:val="00860FC6"/>
    <w:rsid w:val="00861396"/>
    <w:rsid w:val="0086189F"/>
    <w:rsid w:val="00862A69"/>
    <w:rsid w:val="00862AA6"/>
    <w:rsid w:val="00863540"/>
    <w:rsid w:val="008637F0"/>
    <w:rsid w:val="00863B8F"/>
    <w:rsid w:val="00863B93"/>
    <w:rsid w:val="00863DAC"/>
    <w:rsid w:val="0086492C"/>
    <w:rsid w:val="00864A7B"/>
    <w:rsid w:val="00864BD9"/>
    <w:rsid w:val="00864FC5"/>
    <w:rsid w:val="0086520E"/>
    <w:rsid w:val="00865278"/>
    <w:rsid w:val="0086669A"/>
    <w:rsid w:val="008676A4"/>
    <w:rsid w:val="00867AB4"/>
    <w:rsid w:val="008705F8"/>
    <w:rsid w:val="0087068B"/>
    <w:rsid w:val="008706C1"/>
    <w:rsid w:val="00870999"/>
    <w:rsid w:val="00870E3C"/>
    <w:rsid w:val="008715CB"/>
    <w:rsid w:val="00872209"/>
    <w:rsid w:val="008723C0"/>
    <w:rsid w:val="00872F85"/>
    <w:rsid w:val="0087364E"/>
    <w:rsid w:val="00873A75"/>
    <w:rsid w:val="00873F07"/>
    <w:rsid w:val="008743C6"/>
    <w:rsid w:val="00874D15"/>
    <w:rsid w:val="00874EC0"/>
    <w:rsid w:val="008754AA"/>
    <w:rsid w:val="008760D6"/>
    <w:rsid w:val="008764F4"/>
    <w:rsid w:val="008767B4"/>
    <w:rsid w:val="00876A9C"/>
    <w:rsid w:val="008771D9"/>
    <w:rsid w:val="008778C5"/>
    <w:rsid w:val="00877DD6"/>
    <w:rsid w:val="00880EEB"/>
    <w:rsid w:val="00881200"/>
    <w:rsid w:val="008812E4"/>
    <w:rsid w:val="00882457"/>
    <w:rsid w:val="008826BB"/>
    <w:rsid w:val="00883002"/>
    <w:rsid w:val="0088356B"/>
    <w:rsid w:val="0088426D"/>
    <w:rsid w:val="008848F1"/>
    <w:rsid w:val="00884CA0"/>
    <w:rsid w:val="00884E14"/>
    <w:rsid w:val="00884EB7"/>
    <w:rsid w:val="00884ED7"/>
    <w:rsid w:val="0088513F"/>
    <w:rsid w:val="00885768"/>
    <w:rsid w:val="00885B78"/>
    <w:rsid w:val="00885B9C"/>
    <w:rsid w:val="00885CB5"/>
    <w:rsid w:val="00885E72"/>
    <w:rsid w:val="00886285"/>
    <w:rsid w:val="00886CB8"/>
    <w:rsid w:val="0088708D"/>
    <w:rsid w:val="00887247"/>
    <w:rsid w:val="00887940"/>
    <w:rsid w:val="00890CAE"/>
    <w:rsid w:val="008912C6"/>
    <w:rsid w:val="008916F3"/>
    <w:rsid w:val="00891910"/>
    <w:rsid w:val="0089199B"/>
    <w:rsid w:val="00891E20"/>
    <w:rsid w:val="00893012"/>
    <w:rsid w:val="008944EA"/>
    <w:rsid w:val="00895620"/>
    <w:rsid w:val="00895E73"/>
    <w:rsid w:val="0089653C"/>
    <w:rsid w:val="00896705"/>
    <w:rsid w:val="00896C2B"/>
    <w:rsid w:val="0089789B"/>
    <w:rsid w:val="00897A3E"/>
    <w:rsid w:val="008A0AA4"/>
    <w:rsid w:val="008A0F3D"/>
    <w:rsid w:val="008A0FA1"/>
    <w:rsid w:val="008A13CA"/>
    <w:rsid w:val="008A19DB"/>
    <w:rsid w:val="008A1D9F"/>
    <w:rsid w:val="008A2754"/>
    <w:rsid w:val="008A34C3"/>
    <w:rsid w:val="008A3C00"/>
    <w:rsid w:val="008A41DC"/>
    <w:rsid w:val="008A4533"/>
    <w:rsid w:val="008A46D7"/>
    <w:rsid w:val="008A4DC5"/>
    <w:rsid w:val="008A4DE3"/>
    <w:rsid w:val="008A4F6F"/>
    <w:rsid w:val="008A53AD"/>
    <w:rsid w:val="008A58D2"/>
    <w:rsid w:val="008A672C"/>
    <w:rsid w:val="008A6B94"/>
    <w:rsid w:val="008A740B"/>
    <w:rsid w:val="008A7A17"/>
    <w:rsid w:val="008A7B52"/>
    <w:rsid w:val="008A7D36"/>
    <w:rsid w:val="008A7DAF"/>
    <w:rsid w:val="008B06BD"/>
    <w:rsid w:val="008B18B1"/>
    <w:rsid w:val="008B18D2"/>
    <w:rsid w:val="008B197A"/>
    <w:rsid w:val="008B19C8"/>
    <w:rsid w:val="008B1ADF"/>
    <w:rsid w:val="008B1F99"/>
    <w:rsid w:val="008B27EE"/>
    <w:rsid w:val="008B33BF"/>
    <w:rsid w:val="008B3843"/>
    <w:rsid w:val="008B3C39"/>
    <w:rsid w:val="008B4027"/>
    <w:rsid w:val="008B417A"/>
    <w:rsid w:val="008B47C7"/>
    <w:rsid w:val="008B49C9"/>
    <w:rsid w:val="008B52E0"/>
    <w:rsid w:val="008B5388"/>
    <w:rsid w:val="008B5AC0"/>
    <w:rsid w:val="008B6630"/>
    <w:rsid w:val="008B67D7"/>
    <w:rsid w:val="008B6EA6"/>
    <w:rsid w:val="008B7152"/>
    <w:rsid w:val="008B7315"/>
    <w:rsid w:val="008C0910"/>
    <w:rsid w:val="008C0EA3"/>
    <w:rsid w:val="008C13D4"/>
    <w:rsid w:val="008C1489"/>
    <w:rsid w:val="008C14DB"/>
    <w:rsid w:val="008C19ED"/>
    <w:rsid w:val="008C1A2E"/>
    <w:rsid w:val="008C1C26"/>
    <w:rsid w:val="008C1F70"/>
    <w:rsid w:val="008C26D6"/>
    <w:rsid w:val="008C26F1"/>
    <w:rsid w:val="008C2C23"/>
    <w:rsid w:val="008C2C90"/>
    <w:rsid w:val="008C303B"/>
    <w:rsid w:val="008C344E"/>
    <w:rsid w:val="008C3F78"/>
    <w:rsid w:val="008C46E2"/>
    <w:rsid w:val="008C4D5F"/>
    <w:rsid w:val="008C4F9F"/>
    <w:rsid w:val="008C4FD0"/>
    <w:rsid w:val="008C5D28"/>
    <w:rsid w:val="008C6150"/>
    <w:rsid w:val="008C6309"/>
    <w:rsid w:val="008C6918"/>
    <w:rsid w:val="008C7F9F"/>
    <w:rsid w:val="008D03B1"/>
    <w:rsid w:val="008D06FA"/>
    <w:rsid w:val="008D0852"/>
    <w:rsid w:val="008D0A4C"/>
    <w:rsid w:val="008D0A5E"/>
    <w:rsid w:val="008D0F85"/>
    <w:rsid w:val="008D1C9C"/>
    <w:rsid w:val="008D1FBB"/>
    <w:rsid w:val="008D2D7F"/>
    <w:rsid w:val="008D2D99"/>
    <w:rsid w:val="008D361F"/>
    <w:rsid w:val="008D4AC2"/>
    <w:rsid w:val="008D4E36"/>
    <w:rsid w:val="008D52E0"/>
    <w:rsid w:val="008D56ED"/>
    <w:rsid w:val="008D603C"/>
    <w:rsid w:val="008D661B"/>
    <w:rsid w:val="008D67DB"/>
    <w:rsid w:val="008D6EF4"/>
    <w:rsid w:val="008D76FD"/>
    <w:rsid w:val="008D7889"/>
    <w:rsid w:val="008D7F8A"/>
    <w:rsid w:val="008E0280"/>
    <w:rsid w:val="008E05D8"/>
    <w:rsid w:val="008E0E5C"/>
    <w:rsid w:val="008E16B9"/>
    <w:rsid w:val="008E1B06"/>
    <w:rsid w:val="008E1D34"/>
    <w:rsid w:val="008E1DA7"/>
    <w:rsid w:val="008E2103"/>
    <w:rsid w:val="008E2426"/>
    <w:rsid w:val="008E245A"/>
    <w:rsid w:val="008E3753"/>
    <w:rsid w:val="008E377C"/>
    <w:rsid w:val="008E49CF"/>
    <w:rsid w:val="008E4C05"/>
    <w:rsid w:val="008E4C24"/>
    <w:rsid w:val="008E4C36"/>
    <w:rsid w:val="008E51C1"/>
    <w:rsid w:val="008E5420"/>
    <w:rsid w:val="008E56C9"/>
    <w:rsid w:val="008E5A2A"/>
    <w:rsid w:val="008E7389"/>
    <w:rsid w:val="008E77CF"/>
    <w:rsid w:val="008E784C"/>
    <w:rsid w:val="008E79F0"/>
    <w:rsid w:val="008E7D1D"/>
    <w:rsid w:val="008F0DF4"/>
    <w:rsid w:val="008F1BB5"/>
    <w:rsid w:val="008F1E1F"/>
    <w:rsid w:val="008F205B"/>
    <w:rsid w:val="008F3E23"/>
    <w:rsid w:val="008F3E24"/>
    <w:rsid w:val="008F44E2"/>
    <w:rsid w:val="008F4F9D"/>
    <w:rsid w:val="008F50DF"/>
    <w:rsid w:val="008F5AAB"/>
    <w:rsid w:val="008F5E0F"/>
    <w:rsid w:val="008F6DE5"/>
    <w:rsid w:val="008F7048"/>
    <w:rsid w:val="008F755A"/>
    <w:rsid w:val="008F77EA"/>
    <w:rsid w:val="008F7F30"/>
    <w:rsid w:val="00900520"/>
    <w:rsid w:val="00900B68"/>
    <w:rsid w:val="00901077"/>
    <w:rsid w:val="009016A9"/>
    <w:rsid w:val="0090264B"/>
    <w:rsid w:val="0090357A"/>
    <w:rsid w:val="00903A79"/>
    <w:rsid w:val="00903AD7"/>
    <w:rsid w:val="00903BC9"/>
    <w:rsid w:val="00904AA4"/>
    <w:rsid w:val="00904C3E"/>
    <w:rsid w:val="00904F99"/>
    <w:rsid w:val="009051D1"/>
    <w:rsid w:val="00905213"/>
    <w:rsid w:val="009053A1"/>
    <w:rsid w:val="0090562C"/>
    <w:rsid w:val="00906033"/>
    <w:rsid w:val="00906354"/>
    <w:rsid w:val="00906615"/>
    <w:rsid w:val="009066F1"/>
    <w:rsid w:val="0090728A"/>
    <w:rsid w:val="00907387"/>
    <w:rsid w:val="00907837"/>
    <w:rsid w:val="00907847"/>
    <w:rsid w:val="00907B77"/>
    <w:rsid w:val="009107D3"/>
    <w:rsid w:val="00910AB3"/>
    <w:rsid w:val="00910B64"/>
    <w:rsid w:val="00911B1F"/>
    <w:rsid w:val="00911E66"/>
    <w:rsid w:val="0091222A"/>
    <w:rsid w:val="009122FC"/>
    <w:rsid w:val="00912C87"/>
    <w:rsid w:val="00913B87"/>
    <w:rsid w:val="00913C5F"/>
    <w:rsid w:val="0091490B"/>
    <w:rsid w:val="00914B77"/>
    <w:rsid w:val="00914D8C"/>
    <w:rsid w:val="009154BC"/>
    <w:rsid w:val="0091672D"/>
    <w:rsid w:val="00916DF4"/>
    <w:rsid w:val="009171BA"/>
    <w:rsid w:val="009175F7"/>
    <w:rsid w:val="00917648"/>
    <w:rsid w:val="00917920"/>
    <w:rsid w:val="00917AA1"/>
    <w:rsid w:val="009209CB"/>
    <w:rsid w:val="00920AE7"/>
    <w:rsid w:val="009216DB"/>
    <w:rsid w:val="00921CDB"/>
    <w:rsid w:val="00921F88"/>
    <w:rsid w:val="00922558"/>
    <w:rsid w:val="00922776"/>
    <w:rsid w:val="0092334A"/>
    <w:rsid w:val="009235ED"/>
    <w:rsid w:val="009239C5"/>
    <w:rsid w:val="009239C8"/>
    <w:rsid w:val="0092460F"/>
    <w:rsid w:val="00924D94"/>
    <w:rsid w:val="0092619D"/>
    <w:rsid w:val="0092697B"/>
    <w:rsid w:val="009269A4"/>
    <w:rsid w:val="0092746D"/>
    <w:rsid w:val="00927572"/>
    <w:rsid w:val="009279B8"/>
    <w:rsid w:val="0093012D"/>
    <w:rsid w:val="0093059A"/>
    <w:rsid w:val="0093106B"/>
    <w:rsid w:val="009316FA"/>
    <w:rsid w:val="00931BB1"/>
    <w:rsid w:val="009325F5"/>
    <w:rsid w:val="00932903"/>
    <w:rsid w:val="00932E9C"/>
    <w:rsid w:val="0093350D"/>
    <w:rsid w:val="00933786"/>
    <w:rsid w:val="00933E8A"/>
    <w:rsid w:val="009340BA"/>
    <w:rsid w:val="0093495C"/>
    <w:rsid w:val="00934DE4"/>
    <w:rsid w:val="00934EF3"/>
    <w:rsid w:val="00935248"/>
    <w:rsid w:val="00935258"/>
    <w:rsid w:val="00935C8B"/>
    <w:rsid w:val="00936206"/>
    <w:rsid w:val="00936358"/>
    <w:rsid w:val="00936731"/>
    <w:rsid w:val="009367C0"/>
    <w:rsid w:val="0093699D"/>
    <w:rsid w:val="00936D43"/>
    <w:rsid w:val="00937243"/>
    <w:rsid w:val="0093791C"/>
    <w:rsid w:val="00937C4A"/>
    <w:rsid w:val="00941156"/>
    <w:rsid w:val="00941189"/>
    <w:rsid w:val="00942926"/>
    <w:rsid w:val="00942B1D"/>
    <w:rsid w:val="00942C3F"/>
    <w:rsid w:val="009430D2"/>
    <w:rsid w:val="00943E3C"/>
    <w:rsid w:val="00943F1F"/>
    <w:rsid w:val="0094416B"/>
    <w:rsid w:val="0094464E"/>
    <w:rsid w:val="00945548"/>
    <w:rsid w:val="0094567B"/>
    <w:rsid w:val="00945CD3"/>
    <w:rsid w:val="009462C8"/>
    <w:rsid w:val="009468D9"/>
    <w:rsid w:val="00946A6D"/>
    <w:rsid w:val="00946E58"/>
    <w:rsid w:val="009471F0"/>
    <w:rsid w:val="00947302"/>
    <w:rsid w:val="00947615"/>
    <w:rsid w:val="00947E28"/>
    <w:rsid w:val="0095009F"/>
    <w:rsid w:val="00950B4C"/>
    <w:rsid w:val="00950F18"/>
    <w:rsid w:val="009510DF"/>
    <w:rsid w:val="00951EDF"/>
    <w:rsid w:val="009522AC"/>
    <w:rsid w:val="0095233F"/>
    <w:rsid w:val="009523F4"/>
    <w:rsid w:val="009524AB"/>
    <w:rsid w:val="009527FF"/>
    <w:rsid w:val="009528F9"/>
    <w:rsid w:val="00952E50"/>
    <w:rsid w:val="0095300D"/>
    <w:rsid w:val="00954B59"/>
    <w:rsid w:val="009556A5"/>
    <w:rsid w:val="00955D39"/>
    <w:rsid w:val="00955D3C"/>
    <w:rsid w:val="00955DDC"/>
    <w:rsid w:val="00956181"/>
    <w:rsid w:val="00956F63"/>
    <w:rsid w:val="0095754B"/>
    <w:rsid w:val="0095773C"/>
    <w:rsid w:val="009601B8"/>
    <w:rsid w:val="00962C38"/>
    <w:rsid w:val="0096335F"/>
    <w:rsid w:val="00963743"/>
    <w:rsid w:val="00963988"/>
    <w:rsid w:val="00963A81"/>
    <w:rsid w:val="00964669"/>
    <w:rsid w:val="009647FE"/>
    <w:rsid w:val="00964D31"/>
    <w:rsid w:val="00965455"/>
    <w:rsid w:val="00965B25"/>
    <w:rsid w:val="00965B4E"/>
    <w:rsid w:val="00965E48"/>
    <w:rsid w:val="00965F4D"/>
    <w:rsid w:val="0096609A"/>
    <w:rsid w:val="009669D7"/>
    <w:rsid w:val="00966C36"/>
    <w:rsid w:val="00966D4F"/>
    <w:rsid w:val="0096756A"/>
    <w:rsid w:val="00967BF0"/>
    <w:rsid w:val="0097002A"/>
    <w:rsid w:val="009709B5"/>
    <w:rsid w:val="00971898"/>
    <w:rsid w:val="00971BBE"/>
    <w:rsid w:val="00971E3E"/>
    <w:rsid w:val="00971ECA"/>
    <w:rsid w:val="00972C9C"/>
    <w:rsid w:val="009732C9"/>
    <w:rsid w:val="009737CF"/>
    <w:rsid w:val="00973B25"/>
    <w:rsid w:val="0097564C"/>
    <w:rsid w:val="00975B53"/>
    <w:rsid w:val="00975D2C"/>
    <w:rsid w:val="00976189"/>
    <w:rsid w:val="00976538"/>
    <w:rsid w:val="00976D14"/>
    <w:rsid w:val="00976EFF"/>
    <w:rsid w:val="00976F43"/>
    <w:rsid w:val="00976FEF"/>
    <w:rsid w:val="00977353"/>
    <w:rsid w:val="009777B9"/>
    <w:rsid w:val="009801FE"/>
    <w:rsid w:val="0098090D"/>
    <w:rsid w:val="009809EE"/>
    <w:rsid w:val="00980C84"/>
    <w:rsid w:val="00981690"/>
    <w:rsid w:val="0098204B"/>
    <w:rsid w:val="0098256D"/>
    <w:rsid w:val="0098264D"/>
    <w:rsid w:val="00982BB9"/>
    <w:rsid w:val="00982EFF"/>
    <w:rsid w:val="009834F2"/>
    <w:rsid w:val="00983F12"/>
    <w:rsid w:val="0098435E"/>
    <w:rsid w:val="009843B3"/>
    <w:rsid w:val="00984444"/>
    <w:rsid w:val="00984AA8"/>
    <w:rsid w:val="00984CE3"/>
    <w:rsid w:val="0098500C"/>
    <w:rsid w:val="00985230"/>
    <w:rsid w:val="00985752"/>
    <w:rsid w:val="009857B9"/>
    <w:rsid w:val="00985D4E"/>
    <w:rsid w:val="00985E04"/>
    <w:rsid w:val="00985F13"/>
    <w:rsid w:val="00986531"/>
    <w:rsid w:val="00986D00"/>
    <w:rsid w:val="00987430"/>
    <w:rsid w:val="009908A8"/>
    <w:rsid w:val="00990B21"/>
    <w:rsid w:val="00990B4E"/>
    <w:rsid w:val="00990CE6"/>
    <w:rsid w:val="00991165"/>
    <w:rsid w:val="00991326"/>
    <w:rsid w:val="0099162D"/>
    <w:rsid w:val="00991AC4"/>
    <w:rsid w:val="00992B64"/>
    <w:rsid w:val="009931BD"/>
    <w:rsid w:val="00993B88"/>
    <w:rsid w:val="00994390"/>
    <w:rsid w:val="0099467E"/>
    <w:rsid w:val="00994DFD"/>
    <w:rsid w:val="00995376"/>
    <w:rsid w:val="00995930"/>
    <w:rsid w:val="00995984"/>
    <w:rsid w:val="00995A3A"/>
    <w:rsid w:val="00995D0E"/>
    <w:rsid w:val="00995F24"/>
    <w:rsid w:val="00996045"/>
    <w:rsid w:val="009961B4"/>
    <w:rsid w:val="00996C63"/>
    <w:rsid w:val="0099744E"/>
    <w:rsid w:val="00997B0C"/>
    <w:rsid w:val="00997E59"/>
    <w:rsid w:val="009A022A"/>
    <w:rsid w:val="009A0B66"/>
    <w:rsid w:val="009A0EE8"/>
    <w:rsid w:val="009A0F29"/>
    <w:rsid w:val="009A10C4"/>
    <w:rsid w:val="009A15C5"/>
    <w:rsid w:val="009A18C7"/>
    <w:rsid w:val="009A1C19"/>
    <w:rsid w:val="009A2B46"/>
    <w:rsid w:val="009A368D"/>
    <w:rsid w:val="009A3A7E"/>
    <w:rsid w:val="009A41B6"/>
    <w:rsid w:val="009A4F89"/>
    <w:rsid w:val="009A5197"/>
    <w:rsid w:val="009A542E"/>
    <w:rsid w:val="009A5914"/>
    <w:rsid w:val="009A5A41"/>
    <w:rsid w:val="009A6703"/>
    <w:rsid w:val="009A6B78"/>
    <w:rsid w:val="009A736C"/>
    <w:rsid w:val="009A79A5"/>
    <w:rsid w:val="009A7FF5"/>
    <w:rsid w:val="009B07A6"/>
    <w:rsid w:val="009B0A4F"/>
    <w:rsid w:val="009B0EAD"/>
    <w:rsid w:val="009B1299"/>
    <w:rsid w:val="009B185D"/>
    <w:rsid w:val="009B25C9"/>
    <w:rsid w:val="009B264F"/>
    <w:rsid w:val="009B2A41"/>
    <w:rsid w:val="009B2A60"/>
    <w:rsid w:val="009B30D1"/>
    <w:rsid w:val="009B317E"/>
    <w:rsid w:val="009B3800"/>
    <w:rsid w:val="009B3852"/>
    <w:rsid w:val="009B3866"/>
    <w:rsid w:val="009B3EED"/>
    <w:rsid w:val="009B4111"/>
    <w:rsid w:val="009B480A"/>
    <w:rsid w:val="009B50E1"/>
    <w:rsid w:val="009B5978"/>
    <w:rsid w:val="009B6FDD"/>
    <w:rsid w:val="009B71A6"/>
    <w:rsid w:val="009B7749"/>
    <w:rsid w:val="009C0009"/>
    <w:rsid w:val="009C00C9"/>
    <w:rsid w:val="009C0139"/>
    <w:rsid w:val="009C05B9"/>
    <w:rsid w:val="009C102D"/>
    <w:rsid w:val="009C14B4"/>
    <w:rsid w:val="009C18E9"/>
    <w:rsid w:val="009C1B1F"/>
    <w:rsid w:val="009C1E35"/>
    <w:rsid w:val="009C1FA6"/>
    <w:rsid w:val="009C206D"/>
    <w:rsid w:val="009C2D65"/>
    <w:rsid w:val="009C2E23"/>
    <w:rsid w:val="009C3D54"/>
    <w:rsid w:val="009C42F1"/>
    <w:rsid w:val="009C44F9"/>
    <w:rsid w:val="009C507A"/>
    <w:rsid w:val="009C51BD"/>
    <w:rsid w:val="009C6B0D"/>
    <w:rsid w:val="009C740C"/>
    <w:rsid w:val="009D000F"/>
    <w:rsid w:val="009D00EB"/>
    <w:rsid w:val="009D0AA4"/>
    <w:rsid w:val="009D0BBD"/>
    <w:rsid w:val="009D2119"/>
    <w:rsid w:val="009D25E3"/>
    <w:rsid w:val="009D3282"/>
    <w:rsid w:val="009D32A8"/>
    <w:rsid w:val="009D492A"/>
    <w:rsid w:val="009D4A42"/>
    <w:rsid w:val="009D5074"/>
    <w:rsid w:val="009D50E1"/>
    <w:rsid w:val="009D549F"/>
    <w:rsid w:val="009D554A"/>
    <w:rsid w:val="009D5D18"/>
    <w:rsid w:val="009D6A78"/>
    <w:rsid w:val="009D6B4D"/>
    <w:rsid w:val="009D7070"/>
    <w:rsid w:val="009D7174"/>
    <w:rsid w:val="009D7463"/>
    <w:rsid w:val="009D7A44"/>
    <w:rsid w:val="009E0100"/>
    <w:rsid w:val="009E01B5"/>
    <w:rsid w:val="009E0ADD"/>
    <w:rsid w:val="009E0F7F"/>
    <w:rsid w:val="009E1281"/>
    <w:rsid w:val="009E1F11"/>
    <w:rsid w:val="009E20DC"/>
    <w:rsid w:val="009E21DD"/>
    <w:rsid w:val="009E26C1"/>
    <w:rsid w:val="009E292A"/>
    <w:rsid w:val="009E2AD0"/>
    <w:rsid w:val="009E319A"/>
    <w:rsid w:val="009E4CB6"/>
    <w:rsid w:val="009E5AC3"/>
    <w:rsid w:val="009E5FE1"/>
    <w:rsid w:val="009E6C97"/>
    <w:rsid w:val="009E748A"/>
    <w:rsid w:val="009F0184"/>
    <w:rsid w:val="009F05CA"/>
    <w:rsid w:val="009F0698"/>
    <w:rsid w:val="009F0A4B"/>
    <w:rsid w:val="009F0ADA"/>
    <w:rsid w:val="009F0D8E"/>
    <w:rsid w:val="009F107D"/>
    <w:rsid w:val="009F1251"/>
    <w:rsid w:val="009F1ABB"/>
    <w:rsid w:val="009F318D"/>
    <w:rsid w:val="009F38D4"/>
    <w:rsid w:val="009F49A2"/>
    <w:rsid w:val="009F4D32"/>
    <w:rsid w:val="009F51BC"/>
    <w:rsid w:val="009F5417"/>
    <w:rsid w:val="009F6136"/>
    <w:rsid w:val="009F662F"/>
    <w:rsid w:val="009F6835"/>
    <w:rsid w:val="009F7A7E"/>
    <w:rsid w:val="009F7E75"/>
    <w:rsid w:val="00A00229"/>
    <w:rsid w:val="00A0046D"/>
    <w:rsid w:val="00A0059A"/>
    <w:rsid w:val="00A01397"/>
    <w:rsid w:val="00A015EB"/>
    <w:rsid w:val="00A01790"/>
    <w:rsid w:val="00A01B6A"/>
    <w:rsid w:val="00A02607"/>
    <w:rsid w:val="00A03169"/>
    <w:rsid w:val="00A0316A"/>
    <w:rsid w:val="00A03319"/>
    <w:rsid w:val="00A04250"/>
    <w:rsid w:val="00A042DF"/>
    <w:rsid w:val="00A0465A"/>
    <w:rsid w:val="00A0467D"/>
    <w:rsid w:val="00A0594D"/>
    <w:rsid w:val="00A05EBE"/>
    <w:rsid w:val="00A06A95"/>
    <w:rsid w:val="00A0710A"/>
    <w:rsid w:val="00A07194"/>
    <w:rsid w:val="00A07B6E"/>
    <w:rsid w:val="00A07BF7"/>
    <w:rsid w:val="00A07E9F"/>
    <w:rsid w:val="00A10351"/>
    <w:rsid w:val="00A10903"/>
    <w:rsid w:val="00A10EC9"/>
    <w:rsid w:val="00A11CD2"/>
    <w:rsid w:val="00A11EBF"/>
    <w:rsid w:val="00A120B5"/>
    <w:rsid w:val="00A12966"/>
    <w:rsid w:val="00A12FD4"/>
    <w:rsid w:val="00A13AD0"/>
    <w:rsid w:val="00A13F88"/>
    <w:rsid w:val="00A143D5"/>
    <w:rsid w:val="00A145F4"/>
    <w:rsid w:val="00A14A24"/>
    <w:rsid w:val="00A14B7B"/>
    <w:rsid w:val="00A14C6C"/>
    <w:rsid w:val="00A15187"/>
    <w:rsid w:val="00A15569"/>
    <w:rsid w:val="00A15658"/>
    <w:rsid w:val="00A15898"/>
    <w:rsid w:val="00A158DF"/>
    <w:rsid w:val="00A15A7F"/>
    <w:rsid w:val="00A15CAF"/>
    <w:rsid w:val="00A16219"/>
    <w:rsid w:val="00A16552"/>
    <w:rsid w:val="00A16602"/>
    <w:rsid w:val="00A1678E"/>
    <w:rsid w:val="00A16CC5"/>
    <w:rsid w:val="00A1753E"/>
    <w:rsid w:val="00A176C3"/>
    <w:rsid w:val="00A208DB"/>
    <w:rsid w:val="00A20AA5"/>
    <w:rsid w:val="00A21519"/>
    <w:rsid w:val="00A21555"/>
    <w:rsid w:val="00A215B8"/>
    <w:rsid w:val="00A21697"/>
    <w:rsid w:val="00A2175B"/>
    <w:rsid w:val="00A217A8"/>
    <w:rsid w:val="00A21E45"/>
    <w:rsid w:val="00A220B0"/>
    <w:rsid w:val="00A223D3"/>
    <w:rsid w:val="00A22604"/>
    <w:rsid w:val="00A23646"/>
    <w:rsid w:val="00A23A72"/>
    <w:rsid w:val="00A2459E"/>
    <w:rsid w:val="00A248EA"/>
    <w:rsid w:val="00A25801"/>
    <w:rsid w:val="00A259CF"/>
    <w:rsid w:val="00A26736"/>
    <w:rsid w:val="00A269C6"/>
    <w:rsid w:val="00A26B13"/>
    <w:rsid w:val="00A26D0A"/>
    <w:rsid w:val="00A273F5"/>
    <w:rsid w:val="00A276AA"/>
    <w:rsid w:val="00A27DC7"/>
    <w:rsid w:val="00A27F83"/>
    <w:rsid w:val="00A3059A"/>
    <w:rsid w:val="00A3079B"/>
    <w:rsid w:val="00A30FBC"/>
    <w:rsid w:val="00A3163C"/>
    <w:rsid w:val="00A31E3B"/>
    <w:rsid w:val="00A320D2"/>
    <w:rsid w:val="00A3235B"/>
    <w:rsid w:val="00A32655"/>
    <w:rsid w:val="00A327A4"/>
    <w:rsid w:val="00A32BD3"/>
    <w:rsid w:val="00A32D8D"/>
    <w:rsid w:val="00A32E92"/>
    <w:rsid w:val="00A33B59"/>
    <w:rsid w:val="00A343D4"/>
    <w:rsid w:val="00A344E8"/>
    <w:rsid w:val="00A345B4"/>
    <w:rsid w:val="00A3480D"/>
    <w:rsid w:val="00A358F5"/>
    <w:rsid w:val="00A35F8E"/>
    <w:rsid w:val="00A3659C"/>
    <w:rsid w:val="00A36B74"/>
    <w:rsid w:val="00A36FB9"/>
    <w:rsid w:val="00A3720D"/>
    <w:rsid w:val="00A3776E"/>
    <w:rsid w:val="00A40937"/>
    <w:rsid w:val="00A409E7"/>
    <w:rsid w:val="00A40C3E"/>
    <w:rsid w:val="00A411F5"/>
    <w:rsid w:val="00A415C9"/>
    <w:rsid w:val="00A41B6D"/>
    <w:rsid w:val="00A41E28"/>
    <w:rsid w:val="00A41FB3"/>
    <w:rsid w:val="00A42512"/>
    <w:rsid w:val="00A42631"/>
    <w:rsid w:val="00A42711"/>
    <w:rsid w:val="00A42782"/>
    <w:rsid w:val="00A43810"/>
    <w:rsid w:val="00A4392E"/>
    <w:rsid w:val="00A44197"/>
    <w:rsid w:val="00A4422C"/>
    <w:rsid w:val="00A44E61"/>
    <w:rsid w:val="00A45C20"/>
    <w:rsid w:val="00A4656D"/>
    <w:rsid w:val="00A46985"/>
    <w:rsid w:val="00A469C2"/>
    <w:rsid w:val="00A46B22"/>
    <w:rsid w:val="00A46BE0"/>
    <w:rsid w:val="00A46C3C"/>
    <w:rsid w:val="00A47183"/>
    <w:rsid w:val="00A47E6A"/>
    <w:rsid w:val="00A47FB0"/>
    <w:rsid w:val="00A5020A"/>
    <w:rsid w:val="00A5036B"/>
    <w:rsid w:val="00A50EF2"/>
    <w:rsid w:val="00A512F4"/>
    <w:rsid w:val="00A51323"/>
    <w:rsid w:val="00A51336"/>
    <w:rsid w:val="00A5253A"/>
    <w:rsid w:val="00A528A6"/>
    <w:rsid w:val="00A52DE4"/>
    <w:rsid w:val="00A5314C"/>
    <w:rsid w:val="00A537E0"/>
    <w:rsid w:val="00A53ABC"/>
    <w:rsid w:val="00A53F86"/>
    <w:rsid w:val="00A54161"/>
    <w:rsid w:val="00A5494D"/>
    <w:rsid w:val="00A54B2C"/>
    <w:rsid w:val="00A54F83"/>
    <w:rsid w:val="00A550F5"/>
    <w:rsid w:val="00A561A8"/>
    <w:rsid w:val="00A56698"/>
    <w:rsid w:val="00A5723C"/>
    <w:rsid w:val="00A57643"/>
    <w:rsid w:val="00A60138"/>
    <w:rsid w:val="00A60766"/>
    <w:rsid w:val="00A60A85"/>
    <w:rsid w:val="00A61827"/>
    <w:rsid w:val="00A6228E"/>
    <w:rsid w:val="00A622C4"/>
    <w:rsid w:val="00A624B0"/>
    <w:rsid w:val="00A6373A"/>
    <w:rsid w:val="00A63C6A"/>
    <w:rsid w:val="00A63DDD"/>
    <w:rsid w:val="00A642E1"/>
    <w:rsid w:val="00A64BD6"/>
    <w:rsid w:val="00A64DE5"/>
    <w:rsid w:val="00A65D0C"/>
    <w:rsid w:val="00A66401"/>
    <w:rsid w:val="00A6646D"/>
    <w:rsid w:val="00A66784"/>
    <w:rsid w:val="00A667FC"/>
    <w:rsid w:val="00A66C22"/>
    <w:rsid w:val="00A66D73"/>
    <w:rsid w:val="00A676FD"/>
    <w:rsid w:val="00A677B6"/>
    <w:rsid w:val="00A712BA"/>
    <w:rsid w:val="00A7174E"/>
    <w:rsid w:val="00A7191F"/>
    <w:rsid w:val="00A71B28"/>
    <w:rsid w:val="00A72DFE"/>
    <w:rsid w:val="00A73472"/>
    <w:rsid w:val="00A73852"/>
    <w:rsid w:val="00A73E26"/>
    <w:rsid w:val="00A73ED6"/>
    <w:rsid w:val="00A7404E"/>
    <w:rsid w:val="00A7422E"/>
    <w:rsid w:val="00A745BD"/>
    <w:rsid w:val="00A74849"/>
    <w:rsid w:val="00A74893"/>
    <w:rsid w:val="00A75761"/>
    <w:rsid w:val="00A75E3D"/>
    <w:rsid w:val="00A765AC"/>
    <w:rsid w:val="00A767CA"/>
    <w:rsid w:val="00A80489"/>
    <w:rsid w:val="00A80841"/>
    <w:rsid w:val="00A80AC7"/>
    <w:rsid w:val="00A80C9A"/>
    <w:rsid w:val="00A81103"/>
    <w:rsid w:val="00A81738"/>
    <w:rsid w:val="00A818F3"/>
    <w:rsid w:val="00A81DC8"/>
    <w:rsid w:val="00A81E24"/>
    <w:rsid w:val="00A821D0"/>
    <w:rsid w:val="00A826A7"/>
    <w:rsid w:val="00A82A3D"/>
    <w:rsid w:val="00A82B83"/>
    <w:rsid w:val="00A82BDC"/>
    <w:rsid w:val="00A82D83"/>
    <w:rsid w:val="00A83A1D"/>
    <w:rsid w:val="00A83ABB"/>
    <w:rsid w:val="00A840B8"/>
    <w:rsid w:val="00A84144"/>
    <w:rsid w:val="00A84E46"/>
    <w:rsid w:val="00A85BD7"/>
    <w:rsid w:val="00A85FF4"/>
    <w:rsid w:val="00A86002"/>
    <w:rsid w:val="00A8629C"/>
    <w:rsid w:val="00A8687F"/>
    <w:rsid w:val="00A869E4"/>
    <w:rsid w:val="00A86BF2"/>
    <w:rsid w:val="00A86FDA"/>
    <w:rsid w:val="00A87BB7"/>
    <w:rsid w:val="00A87F79"/>
    <w:rsid w:val="00A9084B"/>
    <w:rsid w:val="00A90E4F"/>
    <w:rsid w:val="00A91B80"/>
    <w:rsid w:val="00A92267"/>
    <w:rsid w:val="00A9277C"/>
    <w:rsid w:val="00A92F0B"/>
    <w:rsid w:val="00A935B5"/>
    <w:rsid w:val="00A937D0"/>
    <w:rsid w:val="00A937ED"/>
    <w:rsid w:val="00A93AE8"/>
    <w:rsid w:val="00A943A9"/>
    <w:rsid w:val="00A944B5"/>
    <w:rsid w:val="00A945BE"/>
    <w:rsid w:val="00A95045"/>
    <w:rsid w:val="00A958A2"/>
    <w:rsid w:val="00A960BB"/>
    <w:rsid w:val="00A96EA3"/>
    <w:rsid w:val="00A97198"/>
    <w:rsid w:val="00AA0374"/>
    <w:rsid w:val="00AA0822"/>
    <w:rsid w:val="00AA0A44"/>
    <w:rsid w:val="00AA11C5"/>
    <w:rsid w:val="00AA153B"/>
    <w:rsid w:val="00AA174C"/>
    <w:rsid w:val="00AA1ED8"/>
    <w:rsid w:val="00AA1F67"/>
    <w:rsid w:val="00AA1FEF"/>
    <w:rsid w:val="00AA21E4"/>
    <w:rsid w:val="00AA25D0"/>
    <w:rsid w:val="00AA303A"/>
    <w:rsid w:val="00AA3465"/>
    <w:rsid w:val="00AA34C7"/>
    <w:rsid w:val="00AA352B"/>
    <w:rsid w:val="00AA3552"/>
    <w:rsid w:val="00AA3D9B"/>
    <w:rsid w:val="00AA476E"/>
    <w:rsid w:val="00AA485A"/>
    <w:rsid w:val="00AA486F"/>
    <w:rsid w:val="00AA4BFD"/>
    <w:rsid w:val="00AA4E90"/>
    <w:rsid w:val="00AA5096"/>
    <w:rsid w:val="00AA50A1"/>
    <w:rsid w:val="00AA5104"/>
    <w:rsid w:val="00AA5508"/>
    <w:rsid w:val="00AA5510"/>
    <w:rsid w:val="00AA578E"/>
    <w:rsid w:val="00AA5902"/>
    <w:rsid w:val="00AA598D"/>
    <w:rsid w:val="00AA5D60"/>
    <w:rsid w:val="00AA5E8B"/>
    <w:rsid w:val="00AA5F61"/>
    <w:rsid w:val="00AA6456"/>
    <w:rsid w:val="00AA65F4"/>
    <w:rsid w:val="00AA67AB"/>
    <w:rsid w:val="00AA67BF"/>
    <w:rsid w:val="00AA6C21"/>
    <w:rsid w:val="00AA6C2F"/>
    <w:rsid w:val="00AA7E24"/>
    <w:rsid w:val="00AB0042"/>
    <w:rsid w:val="00AB0620"/>
    <w:rsid w:val="00AB14A2"/>
    <w:rsid w:val="00AB16CD"/>
    <w:rsid w:val="00AB1713"/>
    <w:rsid w:val="00AB22EB"/>
    <w:rsid w:val="00AB278D"/>
    <w:rsid w:val="00AB280E"/>
    <w:rsid w:val="00AB2EEE"/>
    <w:rsid w:val="00AB34E3"/>
    <w:rsid w:val="00AB3875"/>
    <w:rsid w:val="00AB3F83"/>
    <w:rsid w:val="00AB410B"/>
    <w:rsid w:val="00AB4B2F"/>
    <w:rsid w:val="00AB4C24"/>
    <w:rsid w:val="00AB4C52"/>
    <w:rsid w:val="00AB51CF"/>
    <w:rsid w:val="00AB608C"/>
    <w:rsid w:val="00AB6B80"/>
    <w:rsid w:val="00AB6BFB"/>
    <w:rsid w:val="00AB6DB8"/>
    <w:rsid w:val="00AB73ED"/>
    <w:rsid w:val="00AB7468"/>
    <w:rsid w:val="00AC0588"/>
    <w:rsid w:val="00AC05DF"/>
    <w:rsid w:val="00AC18A1"/>
    <w:rsid w:val="00AC1FE3"/>
    <w:rsid w:val="00AC2215"/>
    <w:rsid w:val="00AC226F"/>
    <w:rsid w:val="00AC2778"/>
    <w:rsid w:val="00AC27D9"/>
    <w:rsid w:val="00AC2C16"/>
    <w:rsid w:val="00AC3A7C"/>
    <w:rsid w:val="00AC3E7F"/>
    <w:rsid w:val="00AC4448"/>
    <w:rsid w:val="00AC44C7"/>
    <w:rsid w:val="00AC46F9"/>
    <w:rsid w:val="00AC5A72"/>
    <w:rsid w:val="00AC6169"/>
    <w:rsid w:val="00AC65D7"/>
    <w:rsid w:val="00AC6C65"/>
    <w:rsid w:val="00AC7215"/>
    <w:rsid w:val="00AC79CF"/>
    <w:rsid w:val="00AC7EB1"/>
    <w:rsid w:val="00AD0020"/>
    <w:rsid w:val="00AD06E7"/>
    <w:rsid w:val="00AD10A4"/>
    <w:rsid w:val="00AD13AA"/>
    <w:rsid w:val="00AD17CD"/>
    <w:rsid w:val="00AD2ADD"/>
    <w:rsid w:val="00AD3C3B"/>
    <w:rsid w:val="00AD3F5D"/>
    <w:rsid w:val="00AD44B5"/>
    <w:rsid w:val="00AD515E"/>
    <w:rsid w:val="00AD5214"/>
    <w:rsid w:val="00AD5233"/>
    <w:rsid w:val="00AD55AD"/>
    <w:rsid w:val="00AD5ED2"/>
    <w:rsid w:val="00AD5F39"/>
    <w:rsid w:val="00AD64E8"/>
    <w:rsid w:val="00AD6D89"/>
    <w:rsid w:val="00AD6F8B"/>
    <w:rsid w:val="00AD6FE7"/>
    <w:rsid w:val="00AD7454"/>
    <w:rsid w:val="00AD786B"/>
    <w:rsid w:val="00AD7CFB"/>
    <w:rsid w:val="00AD7D1D"/>
    <w:rsid w:val="00AD7F75"/>
    <w:rsid w:val="00AE036A"/>
    <w:rsid w:val="00AE0537"/>
    <w:rsid w:val="00AE09C8"/>
    <w:rsid w:val="00AE0A81"/>
    <w:rsid w:val="00AE0FAA"/>
    <w:rsid w:val="00AE14AD"/>
    <w:rsid w:val="00AE1767"/>
    <w:rsid w:val="00AE2544"/>
    <w:rsid w:val="00AE2F9B"/>
    <w:rsid w:val="00AE31AD"/>
    <w:rsid w:val="00AE33E2"/>
    <w:rsid w:val="00AE425D"/>
    <w:rsid w:val="00AE470E"/>
    <w:rsid w:val="00AE47A9"/>
    <w:rsid w:val="00AE4870"/>
    <w:rsid w:val="00AE49DC"/>
    <w:rsid w:val="00AE50C2"/>
    <w:rsid w:val="00AE55FE"/>
    <w:rsid w:val="00AE6663"/>
    <w:rsid w:val="00AE69DE"/>
    <w:rsid w:val="00AE7316"/>
    <w:rsid w:val="00AE733F"/>
    <w:rsid w:val="00AE75B5"/>
    <w:rsid w:val="00AE7AAA"/>
    <w:rsid w:val="00AE7BAA"/>
    <w:rsid w:val="00AE7BBA"/>
    <w:rsid w:val="00AF00B8"/>
    <w:rsid w:val="00AF0833"/>
    <w:rsid w:val="00AF0E8B"/>
    <w:rsid w:val="00AF1992"/>
    <w:rsid w:val="00AF1D1A"/>
    <w:rsid w:val="00AF1F12"/>
    <w:rsid w:val="00AF28F1"/>
    <w:rsid w:val="00AF2C27"/>
    <w:rsid w:val="00AF48A9"/>
    <w:rsid w:val="00AF4967"/>
    <w:rsid w:val="00AF4A0A"/>
    <w:rsid w:val="00AF51D9"/>
    <w:rsid w:val="00AF51E7"/>
    <w:rsid w:val="00AF5581"/>
    <w:rsid w:val="00AF5708"/>
    <w:rsid w:val="00AF6353"/>
    <w:rsid w:val="00AF6923"/>
    <w:rsid w:val="00AF7E8A"/>
    <w:rsid w:val="00AF7FC3"/>
    <w:rsid w:val="00B00CA9"/>
    <w:rsid w:val="00B01672"/>
    <w:rsid w:val="00B01693"/>
    <w:rsid w:val="00B038D3"/>
    <w:rsid w:val="00B03A70"/>
    <w:rsid w:val="00B046B2"/>
    <w:rsid w:val="00B04847"/>
    <w:rsid w:val="00B04B7F"/>
    <w:rsid w:val="00B04E2C"/>
    <w:rsid w:val="00B05212"/>
    <w:rsid w:val="00B05A94"/>
    <w:rsid w:val="00B06275"/>
    <w:rsid w:val="00B062BF"/>
    <w:rsid w:val="00B07243"/>
    <w:rsid w:val="00B07319"/>
    <w:rsid w:val="00B07826"/>
    <w:rsid w:val="00B07CD3"/>
    <w:rsid w:val="00B10BEF"/>
    <w:rsid w:val="00B11349"/>
    <w:rsid w:val="00B11364"/>
    <w:rsid w:val="00B1180C"/>
    <w:rsid w:val="00B1180E"/>
    <w:rsid w:val="00B11FAF"/>
    <w:rsid w:val="00B11FBD"/>
    <w:rsid w:val="00B12A66"/>
    <w:rsid w:val="00B13A6B"/>
    <w:rsid w:val="00B13AF1"/>
    <w:rsid w:val="00B13EF3"/>
    <w:rsid w:val="00B142A0"/>
    <w:rsid w:val="00B1486C"/>
    <w:rsid w:val="00B14D7C"/>
    <w:rsid w:val="00B14E31"/>
    <w:rsid w:val="00B15568"/>
    <w:rsid w:val="00B15B02"/>
    <w:rsid w:val="00B15E99"/>
    <w:rsid w:val="00B16297"/>
    <w:rsid w:val="00B1682D"/>
    <w:rsid w:val="00B16A77"/>
    <w:rsid w:val="00B170E6"/>
    <w:rsid w:val="00B17129"/>
    <w:rsid w:val="00B176B5"/>
    <w:rsid w:val="00B17841"/>
    <w:rsid w:val="00B17941"/>
    <w:rsid w:val="00B17F2F"/>
    <w:rsid w:val="00B20398"/>
    <w:rsid w:val="00B203B6"/>
    <w:rsid w:val="00B208FC"/>
    <w:rsid w:val="00B20E0C"/>
    <w:rsid w:val="00B2118F"/>
    <w:rsid w:val="00B223AF"/>
    <w:rsid w:val="00B228D8"/>
    <w:rsid w:val="00B229A1"/>
    <w:rsid w:val="00B22B06"/>
    <w:rsid w:val="00B237C3"/>
    <w:rsid w:val="00B24319"/>
    <w:rsid w:val="00B24BB5"/>
    <w:rsid w:val="00B250DB"/>
    <w:rsid w:val="00B254D5"/>
    <w:rsid w:val="00B25520"/>
    <w:rsid w:val="00B256BC"/>
    <w:rsid w:val="00B257A2"/>
    <w:rsid w:val="00B25B30"/>
    <w:rsid w:val="00B25BB0"/>
    <w:rsid w:val="00B26FDD"/>
    <w:rsid w:val="00B27000"/>
    <w:rsid w:val="00B27527"/>
    <w:rsid w:val="00B300F6"/>
    <w:rsid w:val="00B306EC"/>
    <w:rsid w:val="00B31135"/>
    <w:rsid w:val="00B314A1"/>
    <w:rsid w:val="00B3227F"/>
    <w:rsid w:val="00B3236B"/>
    <w:rsid w:val="00B32C08"/>
    <w:rsid w:val="00B33088"/>
    <w:rsid w:val="00B33489"/>
    <w:rsid w:val="00B33E59"/>
    <w:rsid w:val="00B3402A"/>
    <w:rsid w:val="00B34EF5"/>
    <w:rsid w:val="00B3577F"/>
    <w:rsid w:val="00B35C46"/>
    <w:rsid w:val="00B35CCC"/>
    <w:rsid w:val="00B36254"/>
    <w:rsid w:val="00B36308"/>
    <w:rsid w:val="00B37878"/>
    <w:rsid w:val="00B37CB1"/>
    <w:rsid w:val="00B40776"/>
    <w:rsid w:val="00B4103A"/>
    <w:rsid w:val="00B413F8"/>
    <w:rsid w:val="00B4144C"/>
    <w:rsid w:val="00B42072"/>
    <w:rsid w:val="00B420BC"/>
    <w:rsid w:val="00B422D3"/>
    <w:rsid w:val="00B42381"/>
    <w:rsid w:val="00B42446"/>
    <w:rsid w:val="00B4247D"/>
    <w:rsid w:val="00B43E2D"/>
    <w:rsid w:val="00B440CF"/>
    <w:rsid w:val="00B44E0D"/>
    <w:rsid w:val="00B45724"/>
    <w:rsid w:val="00B45880"/>
    <w:rsid w:val="00B45951"/>
    <w:rsid w:val="00B45EFB"/>
    <w:rsid w:val="00B466DD"/>
    <w:rsid w:val="00B46C40"/>
    <w:rsid w:val="00B46E39"/>
    <w:rsid w:val="00B46F1E"/>
    <w:rsid w:val="00B47EEE"/>
    <w:rsid w:val="00B500D0"/>
    <w:rsid w:val="00B50A56"/>
    <w:rsid w:val="00B50A93"/>
    <w:rsid w:val="00B51912"/>
    <w:rsid w:val="00B51973"/>
    <w:rsid w:val="00B51BA9"/>
    <w:rsid w:val="00B525CE"/>
    <w:rsid w:val="00B53D38"/>
    <w:rsid w:val="00B53E30"/>
    <w:rsid w:val="00B541B2"/>
    <w:rsid w:val="00B5448D"/>
    <w:rsid w:val="00B54798"/>
    <w:rsid w:val="00B54B84"/>
    <w:rsid w:val="00B558E2"/>
    <w:rsid w:val="00B55A8A"/>
    <w:rsid w:val="00B56C93"/>
    <w:rsid w:val="00B56DCA"/>
    <w:rsid w:val="00B57141"/>
    <w:rsid w:val="00B57442"/>
    <w:rsid w:val="00B57DA5"/>
    <w:rsid w:val="00B57F6A"/>
    <w:rsid w:val="00B6001D"/>
    <w:rsid w:val="00B605CF"/>
    <w:rsid w:val="00B6076F"/>
    <w:rsid w:val="00B6203E"/>
    <w:rsid w:val="00B625FF"/>
    <w:rsid w:val="00B626DB"/>
    <w:rsid w:val="00B629FE"/>
    <w:rsid w:val="00B63A33"/>
    <w:rsid w:val="00B63BD7"/>
    <w:rsid w:val="00B63FFD"/>
    <w:rsid w:val="00B640CC"/>
    <w:rsid w:val="00B6449C"/>
    <w:rsid w:val="00B65401"/>
    <w:rsid w:val="00B6542F"/>
    <w:rsid w:val="00B65A3A"/>
    <w:rsid w:val="00B65F93"/>
    <w:rsid w:val="00B6691E"/>
    <w:rsid w:val="00B676E3"/>
    <w:rsid w:val="00B67F48"/>
    <w:rsid w:val="00B70B16"/>
    <w:rsid w:val="00B70C6D"/>
    <w:rsid w:val="00B70CDD"/>
    <w:rsid w:val="00B718EF"/>
    <w:rsid w:val="00B71A8C"/>
    <w:rsid w:val="00B71DA8"/>
    <w:rsid w:val="00B73020"/>
    <w:rsid w:val="00B73052"/>
    <w:rsid w:val="00B7324A"/>
    <w:rsid w:val="00B74CE1"/>
    <w:rsid w:val="00B759E6"/>
    <w:rsid w:val="00B76136"/>
    <w:rsid w:val="00B7637C"/>
    <w:rsid w:val="00B7654D"/>
    <w:rsid w:val="00B76594"/>
    <w:rsid w:val="00B76C86"/>
    <w:rsid w:val="00B76E83"/>
    <w:rsid w:val="00B772F8"/>
    <w:rsid w:val="00B7742C"/>
    <w:rsid w:val="00B77558"/>
    <w:rsid w:val="00B779B5"/>
    <w:rsid w:val="00B77B80"/>
    <w:rsid w:val="00B77C44"/>
    <w:rsid w:val="00B77F94"/>
    <w:rsid w:val="00B801C7"/>
    <w:rsid w:val="00B80CB5"/>
    <w:rsid w:val="00B81251"/>
    <w:rsid w:val="00B81E65"/>
    <w:rsid w:val="00B82820"/>
    <w:rsid w:val="00B82B32"/>
    <w:rsid w:val="00B82CCA"/>
    <w:rsid w:val="00B83001"/>
    <w:rsid w:val="00B832DD"/>
    <w:rsid w:val="00B838DF"/>
    <w:rsid w:val="00B84604"/>
    <w:rsid w:val="00B855AC"/>
    <w:rsid w:val="00B85EDC"/>
    <w:rsid w:val="00B86B0D"/>
    <w:rsid w:val="00B86B76"/>
    <w:rsid w:val="00B87462"/>
    <w:rsid w:val="00B90C71"/>
    <w:rsid w:val="00B90DC6"/>
    <w:rsid w:val="00B91FB6"/>
    <w:rsid w:val="00B92889"/>
    <w:rsid w:val="00B92B0B"/>
    <w:rsid w:val="00B92C9A"/>
    <w:rsid w:val="00B93C0B"/>
    <w:rsid w:val="00B94C48"/>
    <w:rsid w:val="00B94D19"/>
    <w:rsid w:val="00B95E56"/>
    <w:rsid w:val="00B96042"/>
    <w:rsid w:val="00B961B1"/>
    <w:rsid w:val="00B96D9E"/>
    <w:rsid w:val="00B97417"/>
    <w:rsid w:val="00B97A48"/>
    <w:rsid w:val="00BA0F04"/>
    <w:rsid w:val="00BA2121"/>
    <w:rsid w:val="00BA21C1"/>
    <w:rsid w:val="00BA2448"/>
    <w:rsid w:val="00BA2C10"/>
    <w:rsid w:val="00BA3B18"/>
    <w:rsid w:val="00BA3C5D"/>
    <w:rsid w:val="00BA4081"/>
    <w:rsid w:val="00BA538F"/>
    <w:rsid w:val="00BA5C45"/>
    <w:rsid w:val="00BA5D32"/>
    <w:rsid w:val="00BA6187"/>
    <w:rsid w:val="00BA639C"/>
    <w:rsid w:val="00BA63D8"/>
    <w:rsid w:val="00BA667A"/>
    <w:rsid w:val="00BA66E6"/>
    <w:rsid w:val="00BA6F28"/>
    <w:rsid w:val="00BB090A"/>
    <w:rsid w:val="00BB0DF4"/>
    <w:rsid w:val="00BB0ED7"/>
    <w:rsid w:val="00BB1D6E"/>
    <w:rsid w:val="00BB2741"/>
    <w:rsid w:val="00BB3CBA"/>
    <w:rsid w:val="00BB4286"/>
    <w:rsid w:val="00BB4F26"/>
    <w:rsid w:val="00BB545E"/>
    <w:rsid w:val="00BB585C"/>
    <w:rsid w:val="00BB5C42"/>
    <w:rsid w:val="00BB5EB3"/>
    <w:rsid w:val="00BB6B30"/>
    <w:rsid w:val="00BB6BAA"/>
    <w:rsid w:val="00BB6D1B"/>
    <w:rsid w:val="00BB73B4"/>
    <w:rsid w:val="00BB7787"/>
    <w:rsid w:val="00BB7C3C"/>
    <w:rsid w:val="00BC0580"/>
    <w:rsid w:val="00BC1BCD"/>
    <w:rsid w:val="00BC1DD7"/>
    <w:rsid w:val="00BC1E6D"/>
    <w:rsid w:val="00BC2134"/>
    <w:rsid w:val="00BC4203"/>
    <w:rsid w:val="00BC4634"/>
    <w:rsid w:val="00BC4E1E"/>
    <w:rsid w:val="00BC52AA"/>
    <w:rsid w:val="00BC586F"/>
    <w:rsid w:val="00BC58DE"/>
    <w:rsid w:val="00BC5C0F"/>
    <w:rsid w:val="00BC632F"/>
    <w:rsid w:val="00BC67DF"/>
    <w:rsid w:val="00BC6A89"/>
    <w:rsid w:val="00BC6C78"/>
    <w:rsid w:val="00BC74E9"/>
    <w:rsid w:val="00BC7504"/>
    <w:rsid w:val="00BC7912"/>
    <w:rsid w:val="00BC7D12"/>
    <w:rsid w:val="00BD068C"/>
    <w:rsid w:val="00BD0F3C"/>
    <w:rsid w:val="00BD15B6"/>
    <w:rsid w:val="00BD1CD7"/>
    <w:rsid w:val="00BD1D40"/>
    <w:rsid w:val="00BD277A"/>
    <w:rsid w:val="00BD2D86"/>
    <w:rsid w:val="00BD3C98"/>
    <w:rsid w:val="00BD5263"/>
    <w:rsid w:val="00BD663B"/>
    <w:rsid w:val="00BD683D"/>
    <w:rsid w:val="00BD6863"/>
    <w:rsid w:val="00BD68ED"/>
    <w:rsid w:val="00BD6D83"/>
    <w:rsid w:val="00BD6E21"/>
    <w:rsid w:val="00BD6F5C"/>
    <w:rsid w:val="00BE0CB5"/>
    <w:rsid w:val="00BE0ED3"/>
    <w:rsid w:val="00BE13BE"/>
    <w:rsid w:val="00BE1955"/>
    <w:rsid w:val="00BE1B1E"/>
    <w:rsid w:val="00BE1D2F"/>
    <w:rsid w:val="00BE2137"/>
    <w:rsid w:val="00BE27A2"/>
    <w:rsid w:val="00BE2D96"/>
    <w:rsid w:val="00BE2F4B"/>
    <w:rsid w:val="00BE304D"/>
    <w:rsid w:val="00BE356C"/>
    <w:rsid w:val="00BE3AB9"/>
    <w:rsid w:val="00BE4FC0"/>
    <w:rsid w:val="00BE5019"/>
    <w:rsid w:val="00BE53BE"/>
    <w:rsid w:val="00BE5845"/>
    <w:rsid w:val="00BE59DB"/>
    <w:rsid w:val="00BE5E7D"/>
    <w:rsid w:val="00BE5F31"/>
    <w:rsid w:val="00BE625D"/>
    <w:rsid w:val="00BE6A4D"/>
    <w:rsid w:val="00BE6DC2"/>
    <w:rsid w:val="00BE7766"/>
    <w:rsid w:val="00BF027F"/>
    <w:rsid w:val="00BF0316"/>
    <w:rsid w:val="00BF0E4A"/>
    <w:rsid w:val="00BF203A"/>
    <w:rsid w:val="00BF2B31"/>
    <w:rsid w:val="00BF2BB3"/>
    <w:rsid w:val="00BF33B3"/>
    <w:rsid w:val="00BF500A"/>
    <w:rsid w:val="00BF537F"/>
    <w:rsid w:val="00BF5740"/>
    <w:rsid w:val="00BF5DD2"/>
    <w:rsid w:val="00BF6B62"/>
    <w:rsid w:val="00BF6BDE"/>
    <w:rsid w:val="00BF73EA"/>
    <w:rsid w:val="00BF74BF"/>
    <w:rsid w:val="00BF7D57"/>
    <w:rsid w:val="00BF7E32"/>
    <w:rsid w:val="00BF7F04"/>
    <w:rsid w:val="00C00700"/>
    <w:rsid w:val="00C01085"/>
    <w:rsid w:val="00C013C2"/>
    <w:rsid w:val="00C01AF9"/>
    <w:rsid w:val="00C020A2"/>
    <w:rsid w:val="00C02730"/>
    <w:rsid w:val="00C02F25"/>
    <w:rsid w:val="00C03FA0"/>
    <w:rsid w:val="00C04118"/>
    <w:rsid w:val="00C043FF"/>
    <w:rsid w:val="00C04520"/>
    <w:rsid w:val="00C04E1F"/>
    <w:rsid w:val="00C06318"/>
    <w:rsid w:val="00C07431"/>
    <w:rsid w:val="00C0781E"/>
    <w:rsid w:val="00C07C6C"/>
    <w:rsid w:val="00C10724"/>
    <w:rsid w:val="00C11989"/>
    <w:rsid w:val="00C11CF3"/>
    <w:rsid w:val="00C1245E"/>
    <w:rsid w:val="00C12725"/>
    <w:rsid w:val="00C12A91"/>
    <w:rsid w:val="00C12D42"/>
    <w:rsid w:val="00C12F05"/>
    <w:rsid w:val="00C132AF"/>
    <w:rsid w:val="00C13AC4"/>
    <w:rsid w:val="00C13BC6"/>
    <w:rsid w:val="00C13C16"/>
    <w:rsid w:val="00C14D00"/>
    <w:rsid w:val="00C15558"/>
    <w:rsid w:val="00C15701"/>
    <w:rsid w:val="00C1593B"/>
    <w:rsid w:val="00C15BD8"/>
    <w:rsid w:val="00C15C54"/>
    <w:rsid w:val="00C15E1B"/>
    <w:rsid w:val="00C15E76"/>
    <w:rsid w:val="00C1640A"/>
    <w:rsid w:val="00C16C11"/>
    <w:rsid w:val="00C1714D"/>
    <w:rsid w:val="00C2010B"/>
    <w:rsid w:val="00C2044C"/>
    <w:rsid w:val="00C20A38"/>
    <w:rsid w:val="00C20C75"/>
    <w:rsid w:val="00C20C80"/>
    <w:rsid w:val="00C21E8C"/>
    <w:rsid w:val="00C22476"/>
    <w:rsid w:val="00C2276C"/>
    <w:rsid w:val="00C22EC1"/>
    <w:rsid w:val="00C242C7"/>
    <w:rsid w:val="00C246AC"/>
    <w:rsid w:val="00C26032"/>
    <w:rsid w:val="00C2689A"/>
    <w:rsid w:val="00C26CDF"/>
    <w:rsid w:val="00C26DD9"/>
    <w:rsid w:val="00C27469"/>
    <w:rsid w:val="00C27483"/>
    <w:rsid w:val="00C306BE"/>
    <w:rsid w:val="00C306FD"/>
    <w:rsid w:val="00C30E14"/>
    <w:rsid w:val="00C30EFE"/>
    <w:rsid w:val="00C31362"/>
    <w:rsid w:val="00C3231A"/>
    <w:rsid w:val="00C3279B"/>
    <w:rsid w:val="00C3315E"/>
    <w:rsid w:val="00C3339E"/>
    <w:rsid w:val="00C3389C"/>
    <w:rsid w:val="00C338C8"/>
    <w:rsid w:val="00C34148"/>
    <w:rsid w:val="00C3504A"/>
    <w:rsid w:val="00C35475"/>
    <w:rsid w:val="00C35601"/>
    <w:rsid w:val="00C3560E"/>
    <w:rsid w:val="00C36D5C"/>
    <w:rsid w:val="00C37178"/>
    <w:rsid w:val="00C37AD9"/>
    <w:rsid w:val="00C40CAF"/>
    <w:rsid w:val="00C40F4A"/>
    <w:rsid w:val="00C40FDE"/>
    <w:rsid w:val="00C41927"/>
    <w:rsid w:val="00C41A02"/>
    <w:rsid w:val="00C421C2"/>
    <w:rsid w:val="00C422B1"/>
    <w:rsid w:val="00C42AF5"/>
    <w:rsid w:val="00C42E63"/>
    <w:rsid w:val="00C42ED0"/>
    <w:rsid w:val="00C43339"/>
    <w:rsid w:val="00C4374B"/>
    <w:rsid w:val="00C4398E"/>
    <w:rsid w:val="00C446B1"/>
    <w:rsid w:val="00C44F85"/>
    <w:rsid w:val="00C4571D"/>
    <w:rsid w:val="00C45784"/>
    <w:rsid w:val="00C457B3"/>
    <w:rsid w:val="00C45A32"/>
    <w:rsid w:val="00C4672E"/>
    <w:rsid w:val="00C47CC5"/>
    <w:rsid w:val="00C47E97"/>
    <w:rsid w:val="00C50067"/>
    <w:rsid w:val="00C502AA"/>
    <w:rsid w:val="00C50B82"/>
    <w:rsid w:val="00C50F7A"/>
    <w:rsid w:val="00C513FE"/>
    <w:rsid w:val="00C53976"/>
    <w:rsid w:val="00C53E9E"/>
    <w:rsid w:val="00C5452D"/>
    <w:rsid w:val="00C54564"/>
    <w:rsid w:val="00C54CF0"/>
    <w:rsid w:val="00C55342"/>
    <w:rsid w:val="00C5543E"/>
    <w:rsid w:val="00C56551"/>
    <w:rsid w:val="00C568D3"/>
    <w:rsid w:val="00C56E0F"/>
    <w:rsid w:val="00C571D8"/>
    <w:rsid w:val="00C57A95"/>
    <w:rsid w:val="00C57F93"/>
    <w:rsid w:val="00C60173"/>
    <w:rsid w:val="00C60531"/>
    <w:rsid w:val="00C6077E"/>
    <w:rsid w:val="00C62558"/>
    <w:rsid w:val="00C62EF8"/>
    <w:rsid w:val="00C634F7"/>
    <w:rsid w:val="00C64FD3"/>
    <w:rsid w:val="00C65106"/>
    <w:rsid w:val="00C65681"/>
    <w:rsid w:val="00C656D3"/>
    <w:rsid w:val="00C6570D"/>
    <w:rsid w:val="00C658E5"/>
    <w:rsid w:val="00C65D6C"/>
    <w:rsid w:val="00C65DDF"/>
    <w:rsid w:val="00C65E32"/>
    <w:rsid w:val="00C6657D"/>
    <w:rsid w:val="00C6687D"/>
    <w:rsid w:val="00C676B3"/>
    <w:rsid w:val="00C679FD"/>
    <w:rsid w:val="00C67EA6"/>
    <w:rsid w:val="00C70F6B"/>
    <w:rsid w:val="00C71A28"/>
    <w:rsid w:val="00C71DC9"/>
    <w:rsid w:val="00C72018"/>
    <w:rsid w:val="00C72947"/>
    <w:rsid w:val="00C72CEF"/>
    <w:rsid w:val="00C732FC"/>
    <w:rsid w:val="00C73315"/>
    <w:rsid w:val="00C733A3"/>
    <w:rsid w:val="00C734CB"/>
    <w:rsid w:val="00C73C33"/>
    <w:rsid w:val="00C73E62"/>
    <w:rsid w:val="00C747BC"/>
    <w:rsid w:val="00C7484F"/>
    <w:rsid w:val="00C751DA"/>
    <w:rsid w:val="00C754AB"/>
    <w:rsid w:val="00C75552"/>
    <w:rsid w:val="00C75970"/>
    <w:rsid w:val="00C7673B"/>
    <w:rsid w:val="00C767F0"/>
    <w:rsid w:val="00C76CE6"/>
    <w:rsid w:val="00C775FA"/>
    <w:rsid w:val="00C778DA"/>
    <w:rsid w:val="00C77937"/>
    <w:rsid w:val="00C77A28"/>
    <w:rsid w:val="00C800DB"/>
    <w:rsid w:val="00C80A1D"/>
    <w:rsid w:val="00C81030"/>
    <w:rsid w:val="00C8126C"/>
    <w:rsid w:val="00C818EC"/>
    <w:rsid w:val="00C82DBD"/>
    <w:rsid w:val="00C8334C"/>
    <w:rsid w:val="00C849C2"/>
    <w:rsid w:val="00C84B1C"/>
    <w:rsid w:val="00C85429"/>
    <w:rsid w:val="00C85812"/>
    <w:rsid w:val="00C86075"/>
    <w:rsid w:val="00C86153"/>
    <w:rsid w:val="00C861E8"/>
    <w:rsid w:val="00C86978"/>
    <w:rsid w:val="00C87C45"/>
    <w:rsid w:val="00C87E03"/>
    <w:rsid w:val="00C900A6"/>
    <w:rsid w:val="00C90353"/>
    <w:rsid w:val="00C905FF"/>
    <w:rsid w:val="00C90DA1"/>
    <w:rsid w:val="00C90F41"/>
    <w:rsid w:val="00C91704"/>
    <w:rsid w:val="00C917B9"/>
    <w:rsid w:val="00C91A6C"/>
    <w:rsid w:val="00C92299"/>
    <w:rsid w:val="00C9256D"/>
    <w:rsid w:val="00C929C3"/>
    <w:rsid w:val="00C93CC2"/>
    <w:rsid w:val="00C93D31"/>
    <w:rsid w:val="00C93DCF"/>
    <w:rsid w:val="00C93DD0"/>
    <w:rsid w:val="00C94051"/>
    <w:rsid w:val="00C94BFB"/>
    <w:rsid w:val="00C9620F"/>
    <w:rsid w:val="00C96432"/>
    <w:rsid w:val="00C966E8"/>
    <w:rsid w:val="00C974B7"/>
    <w:rsid w:val="00C975FE"/>
    <w:rsid w:val="00CA01B7"/>
    <w:rsid w:val="00CA0AA9"/>
    <w:rsid w:val="00CA149E"/>
    <w:rsid w:val="00CA197F"/>
    <w:rsid w:val="00CA1A19"/>
    <w:rsid w:val="00CA1B53"/>
    <w:rsid w:val="00CA1E01"/>
    <w:rsid w:val="00CA271B"/>
    <w:rsid w:val="00CA4629"/>
    <w:rsid w:val="00CA4879"/>
    <w:rsid w:val="00CA4C4C"/>
    <w:rsid w:val="00CA4EC9"/>
    <w:rsid w:val="00CA508D"/>
    <w:rsid w:val="00CA6A5B"/>
    <w:rsid w:val="00CA7148"/>
    <w:rsid w:val="00CA795B"/>
    <w:rsid w:val="00CB0927"/>
    <w:rsid w:val="00CB0F63"/>
    <w:rsid w:val="00CB186E"/>
    <w:rsid w:val="00CB1BDC"/>
    <w:rsid w:val="00CB1C37"/>
    <w:rsid w:val="00CB205A"/>
    <w:rsid w:val="00CB248E"/>
    <w:rsid w:val="00CB2943"/>
    <w:rsid w:val="00CB299E"/>
    <w:rsid w:val="00CB2F19"/>
    <w:rsid w:val="00CB30B4"/>
    <w:rsid w:val="00CB3473"/>
    <w:rsid w:val="00CB3EAB"/>
    <w:rsid w:val="00CB4152"/>
    <w:rsid w:val="00CB4716"/>
    <w:rsid w:val="00CB497F"/>
    <w:rsid w:val="00CB4BD6"/>
    <w:rsid w:val="00CB52E0"/>
    <w:rsid w:val="00CB575D"/>
    <w:rsid w:val="00CB5911"/>
    <w:rsid w:val="00CB5BC6"/>
    <w:rsid w:val="00CB5F53"/>
    <w:rsid w:val="00CB626A"/>
    <w:rsid w:val="00CB6792"/>
    <w:rsid w:val="00CB6829"/>
    <w:rsid w:val="00CB70B5"/>
    <w:rsid w:val="00CB76CB"/>
    <w:rsid w:val="00CB7740"/>
    <w:rsid w:val="00CB7874"/>
    <w:rsid w:val="00CB79EB"/>
    <w:rsid w:val="00CB7D66"/>
    <w:rsid w:val="00CB7E34"/>
    <w:rsid w:val="00CB7EE9"/>
    <w:rsid w:val="00CC03CB"/>
    <w:rsid w:val="00CC0783"/>
    <w:rsid w:val="00CC0994"/>
    <w:rsid w:val="00CC0BBD"/>
    <w:rsid w:val="00CC0F18"/>
    <w:rsid w:val="00CC15D2"/>
    <w:rsid w:val="00CC16B6"/>
    <w:rsid w:val="00CC1AEE"/>
    <w:rsid w:val="00CC29BF"/>
    <w:rsid w:val="00CC3A8E"/>
    <w:rsid w:val="00CC4326"/>
    <w:rsid w:val="00CC4AE7"/>
    <w:rsid w:val="00CC4C91"/>
    <w:rsid w:val="00CC5A30"/>
    <w:rsid w:val="00CC5D04"/>
    <w:rsid w:val="00CC6109"/>
    <w:rsid w:val="00CC629D"/>
    <w:rsid w:val="00CC67CC"/>
    <w:rsid w:val="00CC6D41"/>
    <w:rsid w:val="00CD0207"/>
    <w:rsid w:val="00CD03CC"/>
    <w:rsid w:val="00CD0A40"/>
    <w:rsid w:val="00CD20E1"/>
    <w:rsid w:val="00CD25C3"/>
    <w:rsid w:val="00CD270C"/>
    <w:rsid w:val="00CD2741"/>
    <w:rsid w:val="00CD2A3F"/>
    <w:rsid w:val="00CD3355"/>
    <w:rsid w:val="00CD4A51"/>
    <w:rsid w:val="00CD4A75"/>
    <w:rsid w:val="00CD50BD"/>
    <w:rsid w:val="00CD5278"/>
    <w:rsid w:val="00CD5490"/>
    <w:rsid w:val="00CD5999"/>
    <w:rsid w:val="00CD59BA"/>
    <w:rsid w:val="00CD5C2C"/>
    <w:rsid w:val="00CD5EE3"/>
    <w:rsid w:val="00CD5F61"/>
    <w:rsid w:val="00CD6D6F"/>
    <w:rsid w:val="00CD6EB8"/>
    <w:rsid w:val="00CD7CE0"/>
    <w:rsid w:val="00CD7FEA"/>
    <w:rsid w:val="00CE0318"/>
    <w:rsid w:val="00CE05EF"/>
    <w:rsid w:val="00CE093A"/>
    <w:rsid w:val="00CE0DA1"/>
    <w:rsid w:val="00CE1757"/>
    <w:rsid w:val="00CE1C16"/>
    <w:rsid w:val="00CE2746"/>
    <w:rsid w:val="00CE27AE"/>
    <w:rsid w:val="00CE31AA"/>
    <w:rsid w:val="00CE5773"/>
    <w:rsid w:val="00CE5C6B"/>
    <w:rsid w:val="00CE60AD"/>
    <w:rsid w:val="00CE63B1"/>
    <w:rsid w:val="00CE6674"/>
    <w:rsid w:val="00CE6E51"/>
    <w:rsid w:val="00CE6E82"/>
    <w:rsid w:val="00CE77E5"/>
    <w:rsid w:val="00CF07A8"/>
    <w:rsid w:val="00CF0D19"/>
    <w:rsid w:val="00CF0DA7"/>
    <w:rsid w:val="00CF109A"/>
    <w:rsid w:val="00CF13B3"/>
    <w:rsid w:val="00CF13EB"/>
    <w:rsid w:val="00CF1DDC"/>
    <w:rsid w:val="00CF1E31"/>
    <w:rsid w:val="00CF290A"/>
    <w:rsid w:val="00CF2A67"/>
    <w:rsid w:val="00CF2B84"/>
    <w:rsid w:val="00CF305F"/>
    <w:rsid w:val="00CF308F"/>
    <w:rsid w:val="00CF33AF"/>
    <w:rsid w:val="00CF3628"/>
    <w:rsid w:val="00CF3ACA"/>
    <w:rsid w:val="00CF422B"/>
    <w:rsid w:val="00CF4941"/>
    <w:rsid w:val="00CF4AC9"/>
    <w:rsid w:val="00CF4E37"/>
    <w:rsid w:val="00CF58B4"/>
    <w:rsid w:val="00CF5DCC"/>
    <w:rsid w:val="00CF6138"/>
    <w:rsid w:val="00CF63A9"/>
    <w:rsid w:val="00CF655B"/>
    <w:rsid w:val="00D0098E"/>
    <w:rsid w:val="00D01355"/>
    <w:rsid w:val="00D024BF"/>
    <w:rsid w:val="00D02B78"/>
    <w:rsid w:val="00D037B6"/>
    <w:rsid w:val="00D03953"/>
    <w:rsid w:val="00D041B9"/>
    <w:rsid w:val="00D04234"/>
    <w:rsid w:val="00D04FA9"/>
    <w:rsid w:val="00D056DA"/>
    <w:rsid w:val="00D05B4C"/>
    <w:rsid w:val="00D05C91"/>
    <w:rsid w:val="00D05E94"/>
    <w:rsid w:val="00D06888"/>
    <w:rsid w:val="00D06B30"/>
    <w:rsid w:val="00D07332"/>
    <w:rsid w:val="00D077AD"/>
    <w:rsid w:val="00D100D3"/>
    <w:rsid w:val="00D10215"/>
    <w:rsid w:val="00D10904"/>
    <w:rsid w:val="00D10F94"/>
    <w:rsid w:val="00D11055"/>
    <w:rsid w:val="00D11C85"/>
    <w:rsid w:val="00D1247C"/>
    <w:rsid w:val="00D126AD"/>
    <w:rsid w:val="00D1280D"/>
    <w:rsid w:val="00D12E7C"/>
    <w:rsid w:val="00D131C3"/>
    <w:rsid w:val="00D139A0"/>
    <w:rsid w:val="00D13DBD"/>
    <w:rsid w:val="00D14383"/>
    <w:rsid w:val="00D1485F"/>
    <w:rsid w:val="00D148BB"/>
    <w:rsid w:val="00D14DB0"/>
    <w:rsid w:val="00D14EF3"/>
    <w:rsid w:val="00D14F4F"/>
    <w:rsid w:val="00D15318"/>
    <w:rsid w:val="00D15DF4"/>
    <w:rsid w:val="00D16180"/>
    <w:rsid w:val="00D16892"/>
    <w:rsid w:val="00D16FB3"/>
    <w:rsid w:val="00D17B70"/>
    <w:rsid w:val="00D2043D"/>
    <w:rsid w:val="00D20A34"/>
    <w:rsid w:val="00D20E9C"/>
    <w:rsid w:val="00D21122"/>
    <w:rsid w:val="00D21455"/>
    <w:rsid w:val="00D21774"/>
    <w:rsid w:val="00D2184C"/>
    <w:rsid w:val="00D222CF"/>
    <w:rsid w:val="00D22489"/>
    <w:rsid w:val="00D22A9F"/>
    <w:rsid w:val="00D22CDD"/>
    <w:rsid w:val="00D2346B"/>
    <w:rsid w:val="00D237A0"/>
    <w:rsid w:val="00D23C6E"/>
    <w:rsid w:val="00D2419A"/>
    <w:rsid w:val="00D24650"/>
    <w:rsid w:val="00D25925"/>
    <w:rsid w:val="00D25FC0"/>
    <w:rsid w:val="00D260C9"/>
    <w:rsid w:val="00D263EB"/>
    <w:rsid w:val="00D26780"/>
    <w:rsid w:val="00D26964"/>
    <w:rsid w:val="00D26A8C"/>
    <w:rsid w:val="00D26E31"/>
    <w:rsid w:val="00D27957"/>
    <w:rsid w:val="00D30035"/>
    <w:rsid w:val="00D305C3"/>
    <w:rsid w:val="00D309E3"/>
    <w:rsid w:val="00D309F5"/>
    <w:rsid w:val="00D30E35"/>
    <w:rsid w:val="00D31026"/>
    <w:rsid w:val="00D31D09"/>
    <w:rsid w:val="00D31E24"/>
    <w:rsid w:val="00D32139"/>
    <w:rsid w:val="00D3216E"/>
    <w:rsid w:val="00D32A48"/>
    <w:rsid w:val="00D32F29"/>
    <w:rsid w:val="00D32F71"/>
    <w:rsid w:val="00D337E1"/>
    <w:rsid w:val="00D33887"/>
    <w:rsid w:val="00D339B9"/>
    <w:rsid w:val="00D33C66"/>
    <w:rsid w:val="00D348AB"/>
    <w:rsid w:val="00D35881"/>
    <w:rsid w:val="00D35A4E"/>
    <w:rsid w:val="00D35BC9"/>
    <w:rsid w:val="00D36410"/>
    <w:rsid w:val="00D369C9"/>
    <w:rsid w:val="00D36AEE"/>
    <w:rsid w:val="00D36DC8"/>
    <w:rsid w:val="00D370A1"/>
    <w:rsid w:val="00D3744E"/>
    <w:rsid w:val="00D37BF9"/>
    <w:rsid w:val="00D37C17"/>
    <w:rsid w:val="00D40379"/>
    <w:rsid w:val="00D40500"/>
    <w:rsid w:val="00D411C6"/>
    <w:rsid w:val="00D41C59"/>
    <w:rsid w:val="00D41E02"/>
    <w:rsid w:val="00D420EC"/>
    <w:rsid w:val="00D424D4"/>
    <w:rsid w:val="00D42AEF"/>
    <w:rsid w:val="00D42B8C"/>
    <w:rsid w:val="00D42DDB"/>
    <w:rsid w:val="00D42FED"/>
    <w:rsid w:val="00D442E3"/>
    <w:rsid w:val="00D459FE"/>
    <w:rsid w:val="00D45F1B"/>
    <w:rsid w:val="00D462C7"/>
    <w:rsid w:val="00D4704D"/>
    <w:rsid w:val="00D47513"/>
    <w:rsid w:val="00D47AE0"/>
    <w:rsid w:val="00D47B70"/>
    <w:rsid w:val="00D5045D"/>
    <w:rsid w:val="00D50673"/>
    <w:rsid w:val="00D51464"/>
    <w:rsid w:val="00D514C6"/>
    <w:rsid w:val="00D5195D"/>
    <w:rsid w:val="00D51F08"/>
    <w:rsid w:val="00D52338"/>
    <w:rsid w:val="00D529AB"/>
    <w:rsid w:val="00D52AA7"/>
    <w:rsid w:val="00D52B34"/>
    <w:rsid w:val="00D52C66"/>
    <w:rsid w:val="00D52EC9"/>
    <w:rsid w:val="00D5375B"/>
    <w:rsid w:val="00D5393D"/>
    <w:rsid w:val="00D53E7F"/>
    <w:rsid w:val="00D5455C"/>
    <w:rsid w:val="00D553F8"/>
    <w:rsid w:val="00D55997"/>
    <w:rsid w:val="00D55BFA"/>
    <w:rsid w:val="00D5621A"/>
    <w:rsid w:val="00D567F7"/>
    <w:rsid w:val="00D56C1C"/>
    <w:rsid w:val="00D57A83"/>
    <w:rsid w:val="00D60020"/>
    <w:rsid w:val="00D60148"/>
    <w:rsid w:val="00D60236"/>
    <w:rsid w:val="00D609C1"/>
    <w:rsid w:val="00D60F3A"/>
    <w:rsid w:val="00D6128F"/>
    <w:rsid w:val="00D61444"/>
    <w:rsid w:val="00D61AA7"/>
    <w:rsid w:val="00D61F62"/>
    <w:rsid w:val="00D623FD"/>
    <w:rsid w:val="00D62D62"/>
    <w:rsid w:val="00D6334B"/>
    <w:rsid w:val="00D63C9E"/>
    <w:rsid w:val="00D63F06"/>
    <w:rsid w:val="00D643F8"/>
    <w:rsid w:val="00D64587"/>
    <w:rsid w:val="00D649D6"/>
    <w:rsid w:val="00D64AD5"/>
    <w:rsid w:val="00D658FD"/>
    <w:rsid w:val="00D664A5"/>
    <w:rsid w:val="00D66553"/>
    <w:rsid w:val="00D666A6"/>
    <w:rsid w:val="00D669CF"/>
    <w:rsid w:val="00D66A34"/>
    <w:rsid w:val="00D66B8F"/>
    <w:rsid w:val="00D66F07"/>
    <w:rsid w:val="00D66FD7"/>
    <w:rsid w:val="00D672A7"/>
    <w:rsid w:val="00D672CA"/>
    <w:rsid w:val="00D70070"/>
    <w:rsid w:val="00D70528"/>
    <w:rsid w:val="00D705C6"/>
    <w:rsid w:val="00D707C6"/>
    <w:rsid w:val="00D7111E"/>
    <w:rsid w:val="00D711C4"/>
    <w:rsid w:val="00D71770"/>
    <w:rsid w:val="00D7283C"/>
    <w:rsid w:val="00D72C6D"/>
    <w:rsid w:val="00D7302D"/>
    <w:rsid w:val="00D730D8"/>
    <w:rsid w:val="00D73938"/>
    <w:rsid w:val="00D740AC"/>
    <w:rsid w:val="00D74A58"/>
    <w:rsid w:val="00D74D64"/>
    <w:rsid w:val="00D74E60"/>
    <w:rsid w:val="00D752BC"/>
    <w:rsid w:val="00D75747"/>
    <w:rsid w:val="00D762FB"/>
    <w:rsid w:val="00D76925"/>
    <w:rsid w:val="00D76DFE"/>
    <w:rsid w:val="00D770C7"/>
    <w:rsid w:val="00D771EA"/>
    <w:rsid w:val="00D772E8"/>
    <w:rsid w:val="00D776B1"/>
    <w:rsid w:val="00D80438"/>
    <w:rsid w:val="00D80969"/>
    <w:rsid w:val="00D80F0B"/>
    <w:rsid w:val="00D8112F"/>
    <w:rsid w:val="00D81235"/>
    <w:rsid w:val="00D81242"/>
    <w:rsid w:val="00D81E5B"/>
    <w:rsid w:val="00D81E73"/>
    <w:rsid w:val="00D8262C"/>
    <w:rsid w:val="00D82BFE"/>
    <w:rsid w:val="00D8305F"/>
    <w:rsid w:val="00D831F2"/>
    <w:rsid w:val="00D83D25"/>
    <w:rsid w:val="00D84A54"/>
    <w:rsid w:val="00D84CB8"/>
    <w:rsid w:val="00D84E23"/>
    <w:rsid w:val="00D8540C"/>
    <w:rsid w:val="00D855F8"/>
    <w:rsid w:val="00D85ED8"/>
    <w:rsid w:val="00D860B5"/>
    <w:rsid w:val="00D86707"/>
    <w:rsid w:val="00D86B64"/>
    <w:rsid w:val="00D8714C"/>
    <w:rsid w:val="00D87287"/>
    <w:rsid w:val="00D90011"/>
    <w:rsid w:val="00D90270"/>
    <w:rsid w:val="00D90BEA"/>
    <w:rsid w:val="00D90C03"/>
    <w:rsid w:val="00D90D05"/>
    <w:rsid w:val="00D918CD"/>
    <w:rsid w:val="00D91A70"/>
    <w:rsid w:val="00D91D02"/>
    <w:rsid w:val="00D92485"/>
    <w:rsid w:val="00D92656"/>
    <w:rsid w:val="00D92E63"/>
    <w:rsid w:val="00D93508"/>
    <w:rsid w:val="00D935E0"/>
    <w:rsid w:val="00D93DA4"/>
    <w:rsid w:val="00D9524E"/>
    <w:rsid w:val="00D956B4"/>
    <w:rsid w:val="00D95FB2"/>
    <w:rsid w:val="00D95FFB"/>
    <w:rsid w:val="00D96432"/>
    <w:rsid w:val="00D96B23"/>
    <w:rsid w:val="00D96C40"/>
    <w:rsid w:val="00D971B3"/>
    <w:rsid w:val="00D975BC"/>
    <w:rsid w:val="00D97823"/>
    <w:rsid w:val="00D978B7"/>
    <w:rsid w:val="00D97AB3"/>
    <w:rsid w:val="00D97CE0"/>
    <w:rsid w:val="00D97F30"/>
    <w:rsid w:val="00D97F48"/>
    <w:rsid w:val="00DA05F5"/>
    <w:rsid w:val="00DA0E69"/>
    <w:rsid w:val="00DA0FB8"/>
    <w:rsid w:val="00DA1128"/>
    <w:rsid w:val="00DA1300"/>
    <w:rsid w:val="00DA151E"/>
    <w:rsid w:val="00DA17A7"/>
    <w:rsid w:val="00DA1CBF"/>
    <w:rsid w:val="00DA2A24"/>
    <w:rsid w:val="00DA2B29"/>
    <w:rsid w:val="00DA3142"/>
    <w:rsid w:val="00DA3591"/>
    <w:rsid w:val="00DA3B76"/>
    <w:rsid w:val="00DA3FE1"/>
    <w:rsid w:val="00DA4113"/>
    <w:rsid w:val="00DA4571"/>
    <w:rsid w:val="00DA4910"/>
    <w:rsid w:val="00DA4CBB"/>
    <w:rsid w:val="00DA5036"/>
    <w:rsid w:val="00DA519C"/>
    <w:rsid w:val="00DA558A"/>
    <w:rsid w:val="00DA5DB2"/>
    <w:rsid w:val="00DA633D"/>
    <w:rsid w:val="00DA6E6F"/>
    <w:rsid w:val="00DA6FEE"/>
    <w:rsid w:val="00DA70C0"/>
    <w:rsid w:val="00DA70E7"/>
    <w:rsid w:val="00DA7458"/>
    <w:rsid w:val="00DA7BDB"/>
    <w:rsid w:val="00DB004D"/>
    <w:rsid w:val="00DB0459"/>
    <w:rsid w:val="00DB052A"/>
    <w:rsid w:val="00DB059A"/>
    <w:rsid w:val="00DB0AEC"/>
    <w:rsid w:val="00DB0E02"/>
    <w:rsid w:val="00DB11BB"/>
    <w:rsid w:val="00DB1981"/>
    <w:rsid w:val="00DB2339"/>
    <w:rsid w:val="00DB29EC"/>
    <w:rsid w:val="00DB2E4E"/>
    <w:rsid w:val="00DB327A"/>
    <w:rsid w:val="00DB3C7B"/>
    <w:rsid w:val="00DB4766"/>
    <w:rsid w:val="00DB4ACE"/>
    <w:rsid w:val="00DB51E5"/>
    <w:rsid w:val="00DB65C5"/>
    <w:rsid w:val="00DB69AE"/>
    <w:rsid w:val="00DB6DAB"/>
    <w:rsid w:val="00DB7046"/>
    <w:rsid w:val="00DB7A28"/>
    <w:rsid w:val="00DC00CA"/>
    <w:rsid w:val="00DC0C36"/>
    <w:rsid w:val="00DC11CF"/>
    <w:rsid w:val="00DC1D01"/>
    <w:rsid w:val="00DC1FFE"/>
    <w:rsid w:val="00DC24FF"/>
    <w:rsid w:val="00DC2F1D"/>
    <w:rsid w:val="00DC35AF"/>
    <w:rsid w:val="00DC37F1"/>
    <w:rsid w:val="00DC40F9"/>
    <w:rsid w:val="00DC5D54"/>
    <w:rsid w:val="00DC623E"/>
    <w:rsid w:val="00DC6414"/>
    <w:rsid w:val="00DC6899"/>
    <w:rsid w:val="00DC6B63"/>
    <w:rsid w:val="00DC6F34"/>
    <w:rsid w:val="00DC72B2"/>
    <w:rsid w:val="00DC77FD"/>
    <w:rsid w:val="00DC7958"/>
    <w:rsid w:val="00DC7BFF"/>
    <w:rsid w:val="00DD0105"/>
    <w:rsid w:val="00DD024D"/>
    <w:rsid w:val="00DD0B38"/>
    <w:rsid w:val="00DD0BC2"/>
    <w:rsid w:val="00DD1944"/>
    <w:rsid w:val="00DD2018"/>
    <w:rsid w:val="00DD247A"/>
    <w:rsid w:val="00DD298F"/>
    <w:rsid w:val="00DD2A13"/>
    <w:rsid w:val="00DD4849"/>
    <w:rsid w:val="00DD56AD"/>
    <w:rsid w:val="00DD58B6"/>
    <w:rsid w:val="00DD645D"/>
    <w:rsid w:val="00DD64A7"/>
    <w:rsid w:val="00DD6A64"/>
    <w:rsid w:val="00DD6D4C"/>
    <w:rsid w:val="00DD6FA9"/>
    <w:rsid w:val="00DD722F"/>
    <w:rsid w:val="00DD77DE"/>
    <w:rsid w:val="00DD785B"/>
    <w:rsid w:val="00DD7E0D"/>
    <w:rsid w:val="00DE0E9E"/>
    <w:rsid w:val="00DE105A"/>
    <w:rsid w:val="00DE1060"/>
    <w:rsid w:val="00DE14D8"/>
    <w:rsid w:val="00DE1CAA"/>
    <w:rsid w:val="00DE1E04"/>
    <w:rsid w:val="00DE2392"/>
    <w:rsid w:val="00DE25DA"/>
    <w:rsid w:val="00DE2807"/>
    <w:rsid w:val="00DE2BC7"/>
    <w:rsid w:val="00DE2F3D"/>
    <w:rsid w:val="00DE31BA"/>
    <w:rsid w:val="00DE3846"/>
    <w:rsid w:val="00DE38E5"/>
    <w:rsid w:val="00DE3F5B"/>
    <w:rsid w:val="00DE4308"/>
    <w:rsid w:val="00DE4534"/>
    <w:rsid w:val="00DE4891"/>
    <w:rsid w:val="00DE5819"/>
    <w:rsid w:val="00DE6165"/>
    <w:rsid w:val="00DE626E"/>
    <w:rsid w:val="00DE6306"/>
    <w:rsid w:val="00DE6451"/>
    <w:rsid w:val="00DE6AEE"/>
    <w:rsid w:val="00DE6C49"/>
    <w:rsid w:val="00DE6F75"/>
    <w:rsid w:val="00DE71C2"/>
    <w:rsid w:val="00DE7419"/>
    <w:rsid w:val="00DE7B5F"/>
    <w:rsid w:val="00DF027F"/>
    <w:rsid w:val="00DF091C"/>
    <w:rsid w:val="00DF0B08"/>
    <w:rsid w:val="00DF218D"/>
    <w:rsid w:val="00DF2696"/>
    <w:rsid w:val="00DF28A4"/>
    <w:rsid w:val="00DF3D11"/>
    <w:rsid w:val="00DF4F46"/>
    <w:rsid w:val="00DF5A44"/>
    <w:rsid w:val="00DF5B9E"/>
    <w:rsid w:val="00DF5D1C"/>
    <w:rsid w:val="00DF62F5"/>
    <w:rsid w:val="00DF65D6"/>
    <w:rsid w:val="00DF670E"/>
    <w:rsid w:val="00DF6936"/>
    <w:rsid w:val="00DF715A"/>
    <w:rsid w:val="00DF75DB"/>
    <w:rsid w:val="00DF7CD8"/>
    <w:rsid w:val="00E004DC"/>
    <w:rsid w:val="00E00749"/>
    <w:rsid w:val="00E00DDA"/>
    <w:rsid w:val="00E01236"/>
    <w:rsid w:val="00E01777"/>
    <w:rsid w:val="00E0184B"/>
    <w:rsid w:val="00E02FA5"/>
    <w:rsid w:val="00E03108"/>
    <w:rsid w:val="00E0322D"/>
    <w:rsid w:val="00E03496"/>
    <w:rsid w:val="00E03971"/>
    <w:rsid w:val="00E050C8"/>
    <w:rsid w:val="00E05F27"/>
    <w:rsid w:val="00E068CD"/>
    <w:rsid w:val="00E0697F"/>
    <w:rsid w:val="00E069D1"/>
    <w:rsid w:val="00E06CDA"/>
    <w:rsid w:val="00E06F28"/>
    <w:rsid w:val="00E1014E"/>
    <w:rsid w:val="00E10507"/>
    <w:rsid w:val="00E10583"/>
    <w:rsid w:val="00E10786"/>
    <w:rsid w:val="00E10825"/>
    <w:rsid w:val="00E11185"/>
    <w:rsid w:val="00E113FD"/>
    <w:rsid w:val="00E11C47"/>
    <w:rsid w:val="00E11E65"/>
    <w:rsid w:val="00E1249E"/>
    <w:rsid w:val="00E12509"/>
    <w:rsid w:val="00E12D0E"/>
    <w:rsid w:val="00E13274"/>
    <w:rsid w:val="00E132C1"/>
    <w:rsid w:val="00E13741"/>
    <w:rsid w:val="00E13A69"/>
    <w:rsid w:val="00E13F62"/>
    <w:rsid w:val="00E140F9"/>
    <w:rsid w:val="00E14355"/>
    <w:rsid w:val="00E147FA"/>
    <w:rsid w:val="00E1489F"/>
    <w:rsid w:val="00E1495A"/>
    <w:rsid w:val="00E14AB8"/>
    <w:rsid w:val="00E14FEE"/>
    <w:rsid w:val="00E15036"/>
    <w:rsid w:val="00E15053"/>
    <w:rsid w:val="00E15470"/>
    <w:rsid w:val="00E15D94"/>
    <w:rsid w:val="00E16C1C"/>
    <w:rsid w:val="00E16DA8"/>
    <w:rsid w:val="00E16E73"/>
    <w:rsid w:val="00E16F45"/>
    <w:rsid w:val="00E177E0"/>
    <w:rsid w:val="00E1794D"/>
    <w:rsid w:val="00E17CC4"/>
    <w:rsid w:val="00E17EEF"/>
    <w:rsid w:val="00E2018E"/>
    <w:rsid w:val="00E20A23"/>
    <w:rsid w:val="00E20A28"/>
    <w:rsid w:val="00E20D9D"/>
    <w:rsid w:val="00E213A2"/>
    <w:rsid w:val="00E21580"/>
    <w:rsid w:val="00E2158F"/>
    <w:rsid w:val="00E21BBD"/>
    <w:rsid w:val="00E22A82"/>
    <w:rsid w:val="00E232AE"/>
    <w:rsid w:val="00E2346E"/>
    <w:rsid w:val="00E234BE"/>
    <w:rsid w:val="00E23A4C"/>
    <w:rsid w:val="00E23BD9"/>
    <w:rsid w:val="00E23D38"/>
    <w:rsid w:val="00E23EF5"/>
    <w:rsid w:val="00E23F63"/>
    <w:rsid w:val="00E24A37"/>
    <w:rsid w:val="00E2545F"/>
    <w:rsid w:val="00E25FC4"/>
    <w:rsid w:val="00E25FE3"/>
    <w:rsid w:val="00E2698C"/>
    <w:rsid w:val="00E26AE0"/>
    <w:rsid w:val="00E270BB"/>
    <w:rsid w:val="00E2727A"/>
    <w:rsid w:val="00E301E7"/>
    <w:rsid w:val="00E30290"/>
    <w:rsid w:val="00E3073A"/>
    <w:rsid w:val="00E3087C"/>
    <w:rsid w:val="00E30B73"/>
    <w:rsid w:val="00E30F67"/>
    <w:rsid w:val="00E31254"/>
    <w:rsid w:val="00E3133D"/>
    <w:rsid w:val="00E316AB"/>
    <w:rsid w:val="00E31746"/>
    <w:rsid w:val="00E3192C"/>
    <w:rsid w:val="00E31A55"/>
    <w:rsid w:val="00E31C5B"/>
    <w:rsid w:val="00E324EE"/>
    <w:rsid w:val="00E3320F"/>
    <w:rsid w:val="00E3329E"/>
    <w:rsid w:val="00E33858"/>
    <w:rsid w:val="00E33EF1"/>
    <w:rsid w:val="00E341F9"/>
    <w:rsid w:val="00E34268"/>
    <w:rsid w:val="00E34D6D"/>
    <w:rsid w:val="00E357DC"/>
    <w:rsid w:val="00E364F5"/>
    <w:rsid w:val="00E36536"/>
    <w:rsid w:val="00E3654A"/>
    <w:rsid w:val="00E367DF"/>
    <w:rsid w:val="00E36CA3"/>
    <w:rsid w:val="00E3709D"/>
    <w:rsid w:val="00E37345"/>
    <w:rsid w:val="00E37BC8"/>
    <w:rsid w:val="00E37F59"/>
    <w:rsid w:val="00E37FC1"/>
    <w:rsid w:val="00E403BA"/>
    <w:rsid w:val="00E404B2"/>
    <w:rsid w:val="00E40ABE"/>
    <w:rsid w:val="00E41A1A"/>
    <w:rsid w:val="00E42DFC"/>
    <w:rsid w:val="00E43339"/>
    <w:rsid w:val="00E4397F"/>
    <w:rsid w:val="00E441FC"/>
    <w:rsid w:val="00E449E9"/>
    <w:rsid w:val="00E44C3D"/>
    <w:rsid w:val="00E462E3"/>
    <w:rsid w:val="00E46432"/>
    <w:rsid w:val="00E466C1"/>
    <w:rsid w:val="00E466F6"/>
    <w:rsid w:val="00E4670C"/>
    <w:rsid w:val="00E46AE2"/>
    <w:rsid w:val="00E470ED"/>
    <w:rsid w:val="00E4750D"/>
    <w:rsid w:val="00E477F2"/>
    <w:rsid w:val="00E47FEA"/>
    <w:rsid w:val="00E5049B"/>
    <w:rsid w:val="00E50E69"/>
    <w:rsid w:val="00E51871"/>
    <w:rsid w:val="00E52E3F"/>
    <w:rsid w:val="00E532C1"/>
    <w:rsid w:val="00E53484"/>
    <w:rsid w:val="00E5359B"/>
    <w:rsid w:val="00E53B60"/>
    <w:rsid w:val="00E54197"/>
    <w:rsid w:val="00E54456"/>
    <w:rsid w:val="00E552D2"/>
    <w:rsid w:val="00E55CCC"/>
    <w:rsid w:val="00E56138"/>
    <w:rsid w:val="00E5641A"/>
    <w:rsid w:val="00E56829"/>
    <w:rsid w:val="00E570D1"/>
    <w:rsid w:val="00E57129"/>
    <w:rsid w:val="00E57278"/>
    <w:rsid w:val="00E57302"/>
    <w:rsid w:val="00E60A0F"/>
    <w:rsid w:val="00E61220"/>
    <w:rsid w:val="00E624EA"/>
    <w:rsid w:val="00E626CB"/>
    <w:rsid w:val="00E63266"/>
    <w:rsid w:val="00E6365C"/>
    <w:rsid w:val="00E63BAE"/>
    <w:rsid w:val="00E64153"/>
    <w:rsid w:val="00E64C72"/>
    <w:rsid w:val="00E64F76"/>
    <w:rsid w:val="00E64F84"/>
    <w:rsid w:val="00E65228"/>
    <w:rsid w:val="00E6598C"/>
    <w:rsid w:val="00E65B46"/>
    <w:rsid w:val="00E65D75"/>
    <w:rsid w:val="00E66359"/>
    <w:rsid w:val="00E667A6"/>
    <w:rsid w:val="00E67524"/>
    <w:rsid w:val="00E6754D"/>
    <w:rsid w:val="00E6772D"/>
    <w:rsid w:val="00E679F6"/>
    <w:rsid w:val="00E67A01"/>
    <w:rsid w:val="00E67B0E"/>
    <w:rsid w:val="00E702A6"/>
    <w:rsid w:val="00E7076A"/>
    <w:rsid w:val="00E7174E"/>
    <w:rsid w:val="00E71E80"/>
    <w:rsid w:val="00E72087"/>
    <w:rsid w:val="00E72B4C"/>
    <w:rsid w:val="00E72C92"/>
    <w:rsid w:val="00E730B6"/>
    <w:rsid w:val="00E73D00"/>
    <w:rsid w:val="00E7483A"/>
    <w:rsid w:val="00E749FA"/>
    <w:rsid w:val="00E74D72"/>
    <w:rsid w:val="00E75929"/>
    <w:rsid w:val="00E764AA"/>
    <w:rsid w:val="00E764E4"/>
    <w:rsid w:val="00E76A80"/>
    <w:rsid w:val="00E76D6D"/>
    <w:rsid w:val="00E774E4"/>
    <w:rsid w:val="00E7750A"/>
    <w:rsid w:val="00E779D0"/>
    <w:rsid w:val="00E77A93"/>
    <w:rsid w:val="00E77E90"/>
    <w:rsid w:val="00E80261"/>
    <w:rsid w:val="00E81FDB"/>
    <w:rsid w:val="00E822D2"/>
    <w:rsid w:val="00E82774"/>
    <w:rsid w:val="00E82848"/>
    <w:rsid w:val="00E8302A"/>
    <w:rsid w:val="00E83103"/>
    <w:rsid w:val="00E834AA"/>
    <w:rsid w:val="00E8351A"/>
    <w:rsid w:val="00E83CAD"/>
    <w:rsid w:val="00E84CA7"/>
    <w:rsid w:val="00E851A3"/>
    <w:rsid w:val="00E85239"/>
    <w:rsid w:val="00E854EC"/>
    <w:rsid w:val="00E86276"/>
    <w:rsid w:val="00E862F5"/>
    <w:rsid w:val="00E863E1"/>
    <w:rsid w:val="00E8783F"/>
    <w:rsid w:val="00E87AAF"/>
    <w:rsid w:val="00E87D33"/>
    <w:rsid w:val="00E9067F"/>
    <w:rsid w:val="00E91414"/>
    <w:rsid w:val="00E91FEB"/>
    <w:rsid w:val="00E92B3B"/>
    <w:rsid w:val="00E92F11"/>
    <w:rsid w:val="00E92FAF"/>
    <w:rsid w:val="00E932EE"/>
    <w:rsid w:val="00E935AC"/>
    <w:rsid w:val="00E93688"/>
    <w:rsid w:val="00E94029"/>
    <w:rsid w:val="00E945DD"/>
    <w:rsid w:val="00E94E62"/>
    <w:rsid w:val="00E94FDA"/>
    <w:rsid w:val="00E95BE1"/>
    <w:rsid w:val="00E969B5"/>
    <w:rsid w:val="00E96AC2"/>
    <w:rsid w:val="00E96C01"/>
    <w:rsid w:val="00EA06BC"/>
    <w:rsid w:val="00EA085C"/>
    <w:rsid w:val="00EA0AD0"/>
    <w:rsid w:val="00EA0F04"/>
    <w:rsid w:val="00EA10AC"/>
    <w:rsid w:val="00EA11E9"/>
    <w:rsid w:val="00EA1C4C"/>
    <w:rsid w:val="00EA1D3B"/>
    <w:rsid w:val="00EA2061"/>
    <w:rsid w:val="00EA2C4C"/>
    <w:rsid w:val="00EA31B4"/>
    <w:rsid w:val="00EA32A5"/>
    <w:rsid w:val="00EA3BE6"/>
    <w:rsid w:val="00EA3D0C"/>
    <w:rsid w:val="00EA3E6D"/>
    <w:rsid w:val="00EA3F25"/>
    <w:rsid w:val="00EA40C1"/>
    <w:rsid w:val="00EA454A"/>
    <w:rsid w:val="00EA4E4A"/>
    <w:rsid w:val="00EA53DA"/>
    <w:rsid w:val="00EA7A14"/>
    <w:rsid w:val="00EB0624"/>
    <w:rsid w:val="00EB07C0"/>
    <w:rsid w:val="00EB0D7D"/>
    <w:rsid w:val="00EB129E"/>
    <w:rsid w:val="00EB1883"/>
    <w:rsid w:val="00EB1CFE"/>
    <w:rsid w:val="00EB2072"/>
    <w:rsid w:val="00EB2441"/>
    <w:rsid w:val="00EB2FFD"/>
    <w:rsid w:val="00EB3494"/>
    <w:rsid w:val="00EB3BC6"/>
    <w:rsid w:val="00EB4391"/>
    <w:rsid w:val="00EB49DA"/>
    <w:rsid w:val="00EB5E4C"/>
    <w:rsid w:val="00EB620F"/>
    <w:rsid w:val="00EB6D25"/>
    <w:rsid w:val="00EB6F03"/>
    <w:rsid w:val="00EB71F0"/>
    <w:rsid w:val="00EB78C9"/>
    <w:rsid w:val="00EB7983"/>
    <w:rsid w:val="00EB7C9F"/>
    <w:rsid w:val="00EB7D4D"/>
    <w:rsid w:val="00EC020C"/>
    <w:rsid w:val="00EC02EF"/>
    <w:rsid w:val="00EC0F69"/>
    <w:rsid w:val="00EC26A1"/>
    <w:rsid w:val="00EC31DC"/>
    <w:rsid w:val="00EC31EB"/>
    <w:rsid w:val="00EC322F"/>
    <w:rsid w:val="00EC41FE"/>
    <w:rsid w:val="00EC433D"/>
    <w:rsid w:val="00EC5C8E"/>
    <w:rsid w:val="00EC5DBF"/>
    <w:rsid w:val="00EC62C2"/>
    <w:rsid w:val="00EC6512"/>
    <w:rsid w:val="00EC6889"/>
    <w:rsid w:val="00EC716D"/>
    <w:rsid w:val="00EC7A0C"/>
    <w:rsid w:val="00EC7CFE"/>
    <w:rsid w:val="00ED153C"/>
    <w:rsid w:val="00ED1C21"/>
    <w:rsid w:val="00ED234B"/>
    <w:rsid w:val="00ED25E2"/>
    <w:rsid w:val="00ED2B3C"/>
    <w:rsid w:val="00ED33CA"/>
    <w:rsid w:val="00ED3530"/>
    <w:rsid w:val="00ED36DB"/>
    <w:rsid w:val="00ED394C"/>
    <w:rsid w:val="00ED5E21"/>
    <w:rsid w:val="00ED61A2"/>
    <w:rsid w:val="00ED6442"/>
    <w:rsid w:val="00ED67FA"/>
    <w:rsid w:val="00ED6D1A"/>
    <w:rsid w:val="00ED7147"/>
    <w:rsid w:val="00ED7692"/>
    <w:rsid w:val="00ED7F94"/>
    <w:rsid w:val="00EE00E7"/>
    <w:rsid w:val="00EE015B"/>
    <w:rsid w:val="00EE0A73"/>
    <w:rsid w:val="00EE0BE0"/>
    <w:rsid w:val="00EE0E5C"/>
    <w:rsid w:val="00EE0EF2"/>
    <w:rsid w:val="00EE11A8"/>
    <w:rsid w:val="00EE11FE"/>
    <w:rsid w:val="00EE1AB1"/>
    <w:rsid w:val="00EE1F99"/>
    <w:rsid w:val="00EE208A"/>
    <w:rsid w:val="00EE3039"/>
    <w:rsid w:val="00EE3546"/>
    <w:rsid w:val="00EE4584"/>
    <w:rsid w:val="00EE498C"/>
    <w:rsid w:val="00EE49F3"/>
    <w:rsid w:val="00EE4A68"/>
    <w:rsid w:val="00EE4F67"/>
    <w:rsid w:val="00EE5503"/>
    <w:rsid w:val="00EE5AB7"/>
    <w:rsid w:val="00EE66C5"/>
    <w:rsid w:val="00EE73BB"/>
    <w:rsid w:val="00EE7FB2"/>
    <w:rsid w:val="00EF0289"/>
    <w:rsid w:val="00EF046F"/>
    <w:rsid w:val="00EF05A0"/>
    <w:rsid w:val="00EF07C0"/>
    <w:rsid w:val="00EF0809"/>
    <w:rsid w:val="00EF084F"/>
    <w:rsid w:val="00EF0B3D"/>
    <w:rsid w:val="00EF0E62"/>
    <w:rsid w:val="00EF0EAD"/>
    <w:rsid w:val="00EF1459"/>
    <w:rsid w:val="00EF21B9"/>
    <w:rsid w:val="00EF21CB"/>
    <w:rsid w:val="00EF2876"/>
    <w:rsid w:val="00EF309F"/>
    <w:rsid w:val="00EF34AD"/>
    <w:rsid w:val="00EF4AEB"/>
    <w:rsid w:val="00EF54D1"/>
    <w:rsid w:val="00EF5E9D"/>
    <w:rsid w:val="00EF5FB2"/>
    <w:rsid w:val="00EF646F"/>
    <w:rsid w:val="00EF699F"/>
    <w:rsid w:val="00EF6DE6"/>
    <w:rsid w:val="00EF7C4B"/>
    <w:rsid w:val="00EF7CBD"/>
    <w:rsid w:val="00F00551"/>
    <w:rsid w:val="00F0071D"/>
    <w:rsid w:val="00F01051"/>
    <w:rsid w:val="00F011FC"/>
    <w:rsid w:val="00F01972"/>
    <w:rsid w:val="00F02005"/>
    <w:rsid w:val="00F0280B"/>
    <w:rsid w:val="00F02DC5"/>
    <w:rsid w:val="00F02E31"/>
    <w:rsid w:val="00F0398A"/>
    <w:rsid w:val="00F04003"/>
    <w:rsid w:val="00F042A6"/>
    <w:rsid w:val="00F044A1"/>
    <w:rsid w:val="00F04B5A"/>
    <w:rsid w:val="00F05155"/>
    <w:rsid w:val="00F0568E"/>
    <w:rsid w:val="00F0596A"/>
    <w:rsid w:val="00F05AEB"/>
    <w:rsid w:val="00F05C21"/>
    <w:rsid w:val="00F064BD"/>
    <w:rsid w:val="00F066A6"/>
    <w:rsid w:val="00F066AC"/>
    <w:rsid w:val="00F06788"/>
    <w:rsid w:val="00F07177"/>
    <w:rsid w:val="00F07292"/>
    <w:rsid w:val="00F073D7"/>
    <w:rsid w:val="00F07725"/>
    <w:rsid w:val="00F0772D"/>
    <w:rsid w:val="00F07B1E"/>
    <w:rsid w:val="00F10C1C"/>
    <w:rsid w:val="00F10D94"/>
    <w:rsid w:val="00F11A28"/>
    <w:rsid w:val="00F12140"/>
    <w:rsid w:val="00F13659"/>
    <w:rsid w:val="00F136A2"/>
    <w:rsid w:val="00F13F7F"/>
    <w:rsid w:val="00F15B17"/>
    <w:rsid w:val="00F15B20"/>
    <w:rsid w:val="00F16206"/>
    <w:rsid w:val="00F162C0"/>
    <w:rsid w:val="00F1762B"/>
    <w:rsid w:val="00F17998"/>
    <w:rsid w:val="00F20198"/>
    <w:rsid w:val="00F201F1"/>
    <w:rsid w:val="00F2052C"/>
    <w:rsid w:val="00F207E1"/>
    <w:rsid w:val="00F20B70"/>
    <w:rsid w:val="00F2172C"/>
    <w:rsid w:val="00F21DA3"/>
    <w:rsid w:val="00F2264E"/>
    <w:rsid w:val="00F22979"/>
    <w:rsid w:val="00F22F00"/>
    <w:rsid w:val="00F23146"/>
    <w:rsid w:val="00F23693"/>
    <w:rsid w:val="00F246A7"/>
    <w:rsid w:val="00F24876"/>
    <w:rsid w:val="00F25FBC"/>
    <w:rsid w:val="00F26D6B"/>
    <w:rsid w:val="00F271FF"/>
    <w:rsid w:val="00F27404"/>
    <w:rsid w:val="00F27444"/>
    <w:rsid w:val="00F27718"/>
    <w:rsid w:val="00F2785C"/>
    <w:rsid w:val="00F30409"/>
    <w:rsid w:val="00F30977"/>
    <w:rsid w:val="00F309A6"/>
    <w:rsid w:val="00F30A4B"/>
    <w:rsid w:val="00F30CCB"/>
    <w:rsid w:val="00F319C6"/>
    <w:rsid w:val="00F31A57"/>
    <w:rsid w:val="00F32A27"/>
    <w:rsid w:val="00F32D6B"/>
    <w:rsid w:val="00F337F4"/>
    <w:rsid w:val="00F338F1"/>
    <w:rsid w:val="00F34961"/>
    <w:rsid w:val="00F349C4"/>
    <w:rsid w:val="00F351D5"/>
    <w:rsid w:val="00F35385"/>
    <w:rsid w:val="00F360FE"/>
    <w:rsid w:val="00F36194"/>
    <w:rsid w:val="00F370D2"/>
    <w:rsid w:val="00F3738C"/>
    <w:rsid w:val="00F374FB"/>
    <w:rsid w:val="00F378D8"/>
    <w:rsid w:val="00F378E0"/>
    <w:rsid w:val="00F37E12"/>
    <w:rsid w:val="00F40194"/>
    <w:rsid w:val="00F4022E"/>
    <w:rsid w:val="00F408D9"/>
    <w:rsid w:val="00F4137D"/>
    <w:rsid w:val="00F43271"/>
    <w:rsid w:val="00F43851"/>
    <w:rsid w:val="00F43D0F"/>
    <w:rsid w:val="00F43D48"/>
    <w:rsid w:val="00F45183"/>
    <w:rsid w:val="00F45675"/>
    <w:rsid w:val="00F459BC"/>
    <w:rsid w:val="00F46996"/>
    <w:rsid w:val="00F46A46"/>
    <w:rsid w:val="00F473EF"/>
    <w:rsid w:val="00F47557"/>
    <w:rsid w:val="00F479AC"/>
    <w:rsid w:val="00F479C2"/>
    <w:rsid w:val="00F47D83"/>
    <w:rsid w:val="00F513DD"/>
    <w:rsid w:val="00F51547"/>
    <w:rsid w:val="00F527E8"/>
    <w:rsid w:val="00F52A8E"/>
    <w:rsid w:val="00F52BC7"/>
    <w:rsid w:val="00F53731"/>
    <w:rsid w:val="00F546CA"/>
    <w:rsid w:val="00F54891"/>
    <w:rsid w:val="00F551F2"/>
    <w:rsid w:val="00F554AA"/>
    <w:rsid w:val="00F555A9"/>
    <w:rsid w:val="00F555E0"/>
    <w:rsid w:val="00F5587E"/>
    <w:rsid w:val="00F55BBF"/>
    <w:rsid w:val="00F560F2"/>
    <w:rsid w:val="00F56911"/>
    <w:rsid w:val="00F56CB1"/>
    <w:rsid w:val="00F57D3A"/>
    <w:rsid w:val="00F60140"/>
    <w:rsid w:val="00F601F8"/>
    <w:rsid w:val="00F6091E"/>
    <w:rsid w:val="00F61206"/>
    <w:rsid w:val="00F613F8"/>
    <w:rsid w:val="00F61B15"/>
    <w:rsid w:val="00F62CFD"/>
    <w:rsid w:val="00F62E52"/>
    <w:rsid w:val="00F635EE"/>
    <w:rsid w:val="00F63830"/>
    <w:rsid w:val="00F63FD9"/>
    <w:rsid w:val="00F644AF"/>
    <w:rsid w:val="00F6471D"/>
    <w:rsid w:val="00F6483C"/>
    <w:rsid w:val="00F652AB"/>
    <w:rsid w:val="00F656E8"/>
    <w:rsid w:val="00F65FDD"/>
    <w:rsid w:val="00F66EF5"/>
    <w:rsid w:val="00F67644"/>
    <w:rsid w:val="00F70BBB"/>
    <w:rsid w:val="00F70D5F"/>
    <w:rsid w:val="00F7100E"/>
    <w:rsid w:val="00F71899"/>
    <w:rsid w:val="00F72D51"/>
    <w:rsid w:val="00F7304E"/>
    <w:rsid w:val="00F73060"/>
    <w:rsid w:val="00F74011"/>
    <w:rsid w:val="00F74529"/>
    <w:rsid w:val="00F7475B"/>
    <w:rsid w:val="00F75A2D"/>
    <w:rsid w:val="00F7724A"/>
    <w:rsid w:val="00F778AD"/>
    <w:rsid w:val="00F77A03"/>
    <w:rsid w:val="00F8008B"/>
    <w:rsid w:val="00F801F4"/>
    <w:rsid w:val="00F80B2E"/>
    <w:rsid w:val="00F81468"/>
    <w:rsid w:val="00F81A3E"/>
    <w:rsid w:val="00F81C09"/>
    <w:rsid w:val="00F823FC"/>
    <w:rsid w:val="00F82789"/>
    <w:rsid w:val="00F832A6"/>
    <w:rsid w:val="00F836C5"/>
    <w:rsid w:val="00F83CA1"/>
    <w:rsid w:val="00F83ED0"/>
    <w:rsid w:val="00F84009"/>
    <w:rsid w:val="00F845BE"/>
    <w:rsid w:val="00F84E0F"/>
    <w:rsid w:val="00F85265"/>
    <w:rsid w:val="00F856B4"/>
    <w:rsid w:val="00F859FC"/>
    <w:rsid w:val="00F85F4E"/>
    <w:rsid w:val="00F8654B"/>
    <w:rsid w:val="00F86F8A"/>
    <w:rsid w:val="00F87096"/>
    <w:rsid w:val="00F87211"/>
    <w:rsid w:val="00F87448"/>
    <w:rsid w:val="00F87A74"/>
    <w:rsid w:val="00F87EB2"/>
    <w:rsid w:val="00F900EB"/>
    <w:rsid w:val="00F90359"/>
    <w:rsid w:val="00F90453"/>
    <w:rsid w:val="00F904C4"/>
    <w:rsid w:val="00F905F2"/>
    <w:rsid w:val="00F908AC"/>
    <w:rsid w:val="00F90A30"/>
    <w:rsid w:val="00F90D0C"/>
    <w:rsid w:val="00F916AB"/>
    <w:rsid w:val="00F916E2"/>
    <w:rsid w:val="00F91E99"/>
    <w:rsid w:val="00F92BD1"/>
    <w:rsid w:val="00F92C01"/>
    <w:rsid w:val="00F938AA"/>
    <w:rsid w:val="00F9462D"/>
    <w:rsid w:val="00F94919"/>
    <w:rsid w:val="00F94AAA"/>
    <w:rsid w:val="00F94EAB"/>
    <w:rsid w:val="00F957CE"/>
    <w:rsid w:val="00F9599F"/>
    <w:rsid w:val="00F9609A"/>
    <w:rsid w:val="00F9647E"/>
    <w:rsid w:val="00F96629"/>
    <w:rsid w:val="00F9677F"/>
    <w:rsid w:val="00F96800"/>
    <w:rsid w:val="00F971C5"/>
    <w:rsid w:val="00FA0D50"/>
    <w:rsid w:val="00FA0E00"/>
    <w:rsid w:val="00FA158E"/>
    <w:rsid w:val="00FA1944"/>
    <w:rsid w:val="00FA1E8D"/>
    <w:rsid w:val="00FA25AA"/>
    <w:rsid w:val="00FA2CC3"/>
    <w:rsid w:val="00FA3595"/>
    <w:rsid w:val="00FA3A5B"/>
    <w:rsid w:val="00FA3AC1"/>
    <w:rsid w:val="00FA3C13"/>
    <w:rsid w:val="00FA477B"/>
    <w:rsid w:val="00FA4CE5"/>
    <w:rsid w:val="00FA5399"/>
    <w:rsid w:val="00FA5402"/>
    <w:rsid w:val="00FA5564"/>
    <w:rsid w:val="00FA60CC"/>
    <w:rsid w:val="00FA6913"/>
    <w:rsid w:val="00FA6F0E"/>
    <w:rsid w:val="00FA6F6F"/>
    <w:rsid w:val="00FA7223"/>
    <w:rsid w:val="00FA7579"/>
    <w:rsid w:val="00FB074B"/>
    <w:rsid w:val="00FB1358"/>
    <w:rsid w:val="00FB15EA"/>
    <w:rsid w:val="00FB1604"/>
    <w:rsid w:val="00FB2271"/>
    <w:rsid w:val="00FB27A7"/>
    <w:rsid w:val="00FB296C"/>
    <w:rsid w:val="00FB2CD8"/>
    <w:rsid w:val="00FB3001"/>
    <w:rsid w:val="00FB3815"/>
    <w:rsid w:val="00FB3FD9"/>
    <w:rsid w:val="00FB4B19"/>
    <w:rsid w:val="00FB58DF"/>
    <w:rsid w:val="00FB5CA2"/>
    <w:rsid w:val="00FB6BEC"/>
    <w:rsid w:val="00FB6C1F"/>
    <w:rsid w:val="00FB6C71"/>
    <w:rsid w:val="00FB6E03"/>
    <w:rsid w:val="00FB6E6B"/>
    <w:rsid w:val="00FB7CCE"/>
    <w:rsid w:val="00FC07CB"/>
    <w:rsid w:val="00FC0A2A"/>
    <w:rsid w:val="00FC0FDB"/>
    <w:rsid w:val="00FC185E"/>
    <w:rsid w:val="00FC185F"/>
    <w:rsid w:val="00FC1DCD"/>
    <w:rsid w:val="00FC2216"/>
    <w:rsid w:val="00FC2361"/>
    <w:rsid w:val="00FC2485"/>
    <w:rsid w:val="00FC291A"/>
    <w:rsid w:val="00FC2D9D"/>
    <w:rsid w:val="00FC2F65"/>
    <w:rsid w:val="00FC3131"/>
    <w:rsid w:val="00FC3F7E"/>
    <w:rsid w:val="00FC459F"/>
    <w:rsid w:val="00FC5065"/>
    <w:rsid w:val="00FC5788"/>
    <w:rsid w:val="00FC7738"/>
    <w:rsid w:val="00FC78EF"/>
    <w:rsid w:val="00FC7A4F"/>
    <w:rsid w:val="00FC7E16"/>
    <w:rsid w:val="00FD06E2"/>
    <w:rsid w:val="00FD075A"/>
    <w:rsid w:val="00FD1352"/>
    <w:rsid w:val="00FD1388"/>
    <w:rsid w:val="00FD14D0"/>
    <w:rsid w:val="00FD160C"/>
    <w:rsid w:val="00FD1F85"/>
    <w:rsid w:val="00FD1F9F"/>
    <w:rsid w:val="00FD20B4"/>
    <w:rsid w:val="00FD2D17"/>
    <w:rsid w:val="00FD2E0C"/>
    <w:rsid w:val="00FD30D3"/>
    <w:rsid w:val="00FD36BC"/>
    <w:rsid w:val="00FD39FB"/>
    <w:rsid w:val="00FD3E8E"/>
    <w:rsid w:val="00FD4CBF"/>
    <w:rsid w:val="00FD4EAD"/>
    <w:rsid w:val="00FD4FA9"/>
    <w:rsid w:val="00FD526C"/>
    <w:rsid w:val="00FD5858"/>
    <w:rsid w:val="00FD608A"/>
    <w:rsid w:val="00FD623F"/>
    <w:rsid w:val="00FD677F"/>
    <w:rsid w:val="00FD6C3F"/>
    <w:rsid w:val="00FD7920"/>
    <w:rsid w:val="00FD79F4"/>
    <w:rsid w:val="00FD7CAB"/>
    <w:rsid w:val="00FE0534"/>
    <w:rsid w:val="00FE0E9F"/>
    <w:rsid w:val="00FE0FB6"/>
    <w:rsid w:val="00FE27AE"/>
    <w:rsid w:val="00FE2D76"/>
    <w:rsid w:val="00FE2FE2"/>
    <w:rsid w:val="00FE3031"/>
    <w:rsid w:val="00FE30FA"/>
    <w:rsid w:val="00FE356C"/>
    <w:rsid w:val="00FE3B17"/>
    <w:rsid w:val="00FE3C49"/>
    <w:rsid w:val="00FE3DA4"/>
    <w:rsid w:val="00FE420C"/>
    <w:rsid w:val="00FE47BC"/>
    <w:rsid w:val="00FE56FD"/>
    <w:rsid w:val="00FE57BA"/>
    <w:rsid w:val="00FE5896"/>
    <w:rsid w:val="00FE5920"/>
    <w:rsid w:val="00FE5C3D"/>
    <w:rsid w:val="00FE5FAA"/>
    <w:rsid w:val="00FE7836"/>
    <w:rsid w:val="00FE793C"/>
    <w:rsid w:val="00FE7A5B"/>
    <w:rsid w:val="00FF0113"/>
    <w:rsid w:val="00FF074B"/>
    <w:rsid w:val="00FF0804"/>
    <w:rsid w:val="00FF0805"/>
    <w:rsid w:val="00FF11AF"/>
    <w:rsid w:val="00FF1C5A"/>
    <w:rsid w:val="00FF1E3E"/>
    <w:rsid w:val="00FF2820"/>
    <w:rsid w:val="00FF2D74"/>
    <w:rsid w:val="00FF3238"/>
    <w:rsid w:val="00FF3749"/>
    <w:rsid w:val="00FF3BB4"/>
    <w:rsid w:val="00FF3DAB"/>
    <w:rsid w:val="00FF5838"/>
    <w:rsid w:val="00FF657D"/>
    <w:rsid w:val="00FF682D"/>
    <w:rsid w:val="00FF6851"/>
    <w:rsid w:val="00FF6C34"/>
    <w:rsid w:val="00FF6CC2"/>
    <w:rsid w:val="00FF70B1"/>
    <w:rsid w:val="00FF71C8"/>
    <w:rsid w:val="00FF77D7"/>
    <w:rsid w:val="00FF7BCB"/>
    <w:rsid w:val="00FF7C0C"/>
    <w:rsid w:val="00FF7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ПодЗаголовок,Знак,Знак1,Знак3 Знак,OG Heading 3"/>
    <w:basedOn w:val="a"/>
    <w:next w:val="a"/>
    <w:link w:val="30"/>
    <w:uiPriority w:val="9"/>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2"/>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2A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uiPriority w:val="59"/>
    <w:rsid w:val="000C6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обычный,Заголовок_3,List Paragraph,Bullet Points,Имя рисунка,Нумерованый список,Варианты ответов"/>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обычный Знак,Заголовок_3 Знак,List Paragraph Знак"/>
    <w:link w:val="a7"/>
    <w:uiPriority w:val="34"/>
    <w:qFormat/>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uiPriority w:val="20"/>
    <w:qFormat/>
    <w:rsid w:val="00FC2F65"/>
    <w:rPr>
      <w:i/>
      <w:iCs/>
    </w:rPr>
  </w:style>
  <w:style w:type="character" w:customStyle="1" w:styleId="41">
    <w:name w:val="Заголовок 4 Знак"/>
    <w:basedOn w:val="a0"/>
    <w:link w:val="40"/>
    <w:uiPriority w:val="9"/>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ПодЗаголовок Знак,Знак Знак7,Знак1 Знак,Знак3 Знак Знак,OG Heading 3 Знак"/>
    <w:basedOn w:val="a0"/>
    <w:link w:val="3"/>
    <w:uiPriority w:val="9"/>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uiPriority w:val="99"/>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link w:val="ConsPlusNormal0"/>
    <w:qFormat/>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uiPriority w:val="99"/>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99"/>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B87462"/>
    <w:pPr>
      <w:tabs>
        <w:tab w:val="left" w:pos="993"/>
        <w:tab w:val="right" w:leader="dot" w:pos="10195"/>
      </w:tabs>
      <w:spacing w:after="100" w:line="300" w:lineRule="auto"/>
      <w:jc w:val="both"/>
    </w:pPr>
    <w:rPr>
      <w:rFonts w:ascii="Times New Roman" w:eastAsia="Courier New" w:hAnsi="Times New Roman" w:cs="Times New Roman"/>
      <w:noProof/>
      <w:sz w:val="28"/>
    </w:rPr>
  </w:style>
  <w:style w:type="paragraph" w:styleId="35">
    <w:name w:val="toc 3"/>
    <w:basedOn w:val="a"/>
    <w:next w:val="a"/>
    <w:autoRedefine/>
    <w:uiPriority w:val="39"/>
    <w:unhideWhenUsed/>
    <w:qFormat/>
    <w:rsid w:val="005662F6"/>
    <w:pPr>
      <w:tabs>
        <w:tab w:val="left" w:pos="993"/>
        <w:tab w:val="left" w:pos="1440"/>
        <w:tab w:val="right" w:leader="dot" w:pos="10195"/>
      </w:tabs>
      <w:spacing w:after="100"/>
      <w:jc w:val="both"/>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3807CD"/>
    <w:pPr>
      <w:tabs>
        <w:tab w:val="left" w:pos="960"/>
        <w:tab w:val="left" w:pos="993"/>
        <w:tab w:val="right" w:leader="dot" w:pos="10195"/>
      </w:tabs>
      <w:spacing w:after="0" w:line="300" w:lineRule="auto"/>
      <w:jc w:val="both"/>
    </w:pPr>
    <w:rPr>
      <w:rFonts w:ascii="Times New Roman" w:hAnsi="Times New Roman"/>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link w:val="affb"/>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d">
    <w:name w:val="Body Text Indent"/>
    <w:aliases w:val="Основной текст 1,Нумерованный список !!,Надин стиль"/>
    <w:basedOn w:val="a"/>
    <w:link w:val="affe"/>
    <w:unhideWhenUsed/>
    <w:rsid w:val="00CA508D"/>
    <w:pPr>
      <w:spacing w:after="120"/>
      <w:ind w:left="283"/>
    </w:pPr>
  </w:style>
  <w:style w:type="character" w:customStyle="1" w:styleId="affe">
    <w:name w:val="Основной текст с отступом Знак"/>
    <w:aliases w:val="Основной текст 1 Знак1,Нумерованный список !! Знак1,Надин стиль Знак1"/>
    <w:basedOn w:val="a0"/>
    <w:link w:val="affd"/>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f">
    <w:name w:val="Title"/>
    <w:aliases w:val=" Знак15,Text_up"/>
    <w:basedOn w:val="a"/>
    <w:link w:val="afff0"/>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0">
    <w:name w:val="Название Знак"/>
    <w:aliases w:val=" Знак15 Знак,Text_up Знак"/>
    <w:basedOn w:val="a0"/>
    <w:link w:val="afff"/>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2">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1">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2">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3">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4">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5">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uiPriority w:val="99"/>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6">
    <w:name w:val="endnote reference"/>
    <w:rsid w:val="00A14A24"/>
    <w:rPr>
      <w:vertAlign w:val="superscript"/>
    </w:rPr>
  </w:style>
  <w:style w:type="character" w:customStyle="1" w:styleId="afff7">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8">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0"/>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3">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9">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a">
    <w:name w:val="endnote text"/>
    <w:basedOn w:val="a"/>
    <w:link w:val="afffb"/>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b">
    <w:name w:val="Текст концевой сноски Знак"/>
    <w:basedOn w:val="a0"/>
    <w:link w:val="afffa"/>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c">
    <w:name w:val="Subtitle"/>
    <w:basedOn w:val="1f0"/>
    <w:next w:val="ac"/>
    <w:link w:val="afffd"/>
    <w:qFormat/>
    <w:rsid w:val="00A14A24"/>
    <w:pPr>
      <w:jc w:val="center"/>
    </w:pPr>
    <w:rPr>
      <w:i/>
      <w:iCs/>
    </w:rPr>
  </w:style>
  <w:style w:type="character" w:customStyle="1" w:styleId="afffd">
    <w:name w:val="Подзаголовок Знак"/>
    <w:basedOn w:val="a0"/>
    <w:link w:val="afffc"/>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e">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f">
    <w:name w:val="Заголовок таблицы"/>
    <w:basedOn w:val="afff3"/>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0">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4">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3"/>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4"/>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5">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1">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6">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7">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character" w:styleId="affff2">
    <w:name w:val="Strong"/>
    <w:basedOn w:val="a0"/>
    <w:uiPriority w:val="22"/>
    <w:qFormat/>
    <w:rsid w:val="0075579D"/>
    <w:rPr>
      <w:b/>
      <w:bCs/>
    </w:rPr>
  </w:style>
  <w:style w:type="character" w:customStyle="1" w:styleId="nobr">
    <w:name w:val="nobr"/>
    <w:basedOn w:val="a0"/>
    <w:rsid w:val="002C4936"/>
  </w:style>
  <w:style w:type="character" w:customStyle="1" w:styleId="sup">
    <w:name w:val="sup"/>
    <w:basedOn w:val="a0"/>
    <w:rsid w:val="002C4936"/>
  </w:style>
  <w:style w:type="character" w:customStyle="1" w:styleId="FontStyle101">
    <w:name w:val="Font Style101"/>
    <w:basedOn w:val="a0"/>
    <w:rsid w:val="00995930"/>
    <w:rPr>
      <w:rFonts w:ascii="Times New Roman" w:hAnsi="Times New Roman" w:cs="Times New Roman" w:hint="default"/>
      <w:sz w:val="18"/>
      <w:szCs w:val="18"/>
    </w:rPr>
  </w:style>
  <w:style w:type="character" w:customStyle="1" w:styleId="gqbtc">
    <w:name w:val="gqbtc"/>
    <w:basedOn w:val="a0"/>
    <w:rsid w:val="00136E82"/>
  </w:style>
  <w:style w:type="character" w:customStyle="1" w:styleId="90">
    <w:name w:val="Заголовок 9 Знак"/>
    <w:basedOn w:val="a0"/>
    <w:link w:val="9"/>
    <w:uiPriority w:val="9"/>
    <w:semiHidden/>
    <w:rsid w:val="00222AA1"/>
    <w:rPr>
      <w:rFonts w:asciiTheme="majorHAnsi" w:eastAsiaTheme="majorEastAsia" w:hAnsiTheme="majorHAnsi" w:cstheme="majorBidi"/>
      <w:i/>
      <w:iCs/>
      <w:color w:val="404040" w:themeColor="text1" w:themeTint="BF"/>
      <w:sz w:val="20"/>
      <w:szCs w:val="20"/>
    </w:rPr>
  </w:style>
  <w:style w:type="paragraph" w:styleId="2f">
    <w:name w:val="Body Text 2"/>
    <w:basedOn w:val="a"/>
    <w:link w:val="2f0"/>
    <w:uiPriority w:val="99"/>
    <w:semiHidden/>
    <w:unhideWhenUsed/>
    <w:rsid w:val="00222AA1"/>
    <w:pPr>
      <w:spacing w:after="120" w:line="480" w:lineRule="auto"/>
    </w:pPr>
  </w:style>
  <w:style w:type="character" w:customStyle="1" w:styleId="2f0">
    <w:name w:val="Основной текст 2 Знак"/>
    <w:basedOn w:val="a0"/>
    <w:link w:val="2f"/>
    <w:uiPriority w:val="99"/>
    <w:semiHidden/>
    <w:rsid w:val="00222AA1"/>
  </w:style>
  <w:style w:type="paragraph" w:styleId="3f">
    <w:name w:val="Body Text 3"/>
    <w:basedOn w:val="a"/>
    <w:link w:val="3f0"/>
    <w:uiPriority w:val="99"/>
    <w:semiHidden/>
    <w:unhideWhenUsed/>
    <w:rsid w:val="00222AA1"/>
    <w:pPr>
      <w:spacing w:after="120"/>
    </w:pPr>
    <w:rPr>
      <w:sz w:val="16"/>
      <w:szCs w:val="16"/>
    </w:rPr>
  </w:style>
  <w:style w:type="character" w:customStyle="1" w:styleId="3f0">
    <w:name w:val="Основной текст 3 Знак"/>
    <w:basedOn w:val="a0"/>
    <w:link w:val="3f"/>
    <w:uiPriority w:val="99"/>
    <w:semiHidden/>
    <w:rsid w:val="00222AA1"/>
    <w:rPr>
      <w:sz w:val="16"/>
      <w:szCs w:val="16"/>
    </w:rPr>
  </w:style>
  <w:style w:type="paragraph" w:customStyle="1" w:styleId="S0">
    <w:name w:val="S_Маркированный"/>
    <w:basedOn w:val="affff3"/>
    <w:autoRedefine/>
    <w:rsid w:val="000151C0"/>
    <w:pPr>
      <w:numPr>
        <w:numId w:val="12"/>
      </w:numPr>
      <w:tabs>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
    <w:rsid w:val="00222AA1"/>
    <w:pPr>
      <w:keepLines w:val="0"/>
      <w:numPr>
        <w:ilvl w:val="2"/>
        <w:numId w:val="3"/>
      </w:numPr>
      <w:suppressAutoHyphens/>
      <w:spacing w:before="120" w:after="120" w:line="240" w:lineRule="auto"/>
      <w:ind w:left="0" w:firstLine="709"/>
    </w:pPr>
    <w:rPr>
      <w:rFonts w:ascii="Times New Roman" w:eastAsia="Times New Roman" w:hAnsi="Times New Roman" w:cs="Times New Roman"/>
      <w:b w:val="0"/>
      <w:bCs w:val="0"/>
      <w:color w:val="auto"/>
      <w:sz w:val="24"/>
      <w:szCs w:val="24"/>
      <w:u w:val="single"/>
      <w:lang w:eastAsia="ar-SA"/>
    </w:rPr>
  </w:style>
  <w:style w:type="paragraph" w:customStyle="1" w:styleId="S">
    <w:name w:val="S_Таблица"/>
    <w:basedOn w:val="a"/>
    <w:rsid w:val="00222AA1"/>
    <w:pPr>
      <w:numPr>
        <w:numId w:val="9"/>
      </w:numPr>
      <w:tabs>
        <w:tab w:val="clear" w:pos="1069"/>
      </w:tabs>
      <w:suppressAutoHyphens/>
      <w:spacing w:after="0" w:line="240" w:lineRule="auto"/>
      <w:ind w:left="0" w:firstLine="0"/>
      <w:jc w:val="right"/>
    </w:pPr>
    <w:rPr>
      <w:rFonts w:ascii="Times New Roman" w:eastAsia="Times New Roman" w:hAnsi="Times New Roman" w:cs="Times New Roman"/>
      <w:sz w:val="24"/>
      <w:szCs w:val="24"/>
      <w:lang w:val="en-US" w:eastAsia="ar-SA"/>
    </w:rPr>
  </w:style>
  <w:style w:type="paragraph" w:customStyle="1" w:styleId="4">
    <w:name w:val="Стиль4"/>
    <w:basedOn w:val="a"/>
    <w:rsid w:val="00222AA1"/>
    <w:pPr>
      <w:numPr>
        <w:ilvl w:val="2"/>
        <w:numId w:val="9"/>
      </w:numPr>
      <w:tabs>
        <w:tab w:val="clear" w:pos="2509"/>
        <w:tab w:val="num" w:pos="5040"/>
      </w:tabs>
      <w:spacing w:before="120" w:after="120" w:line="240" w:lineRule="auto"/>
      <w:ind w:left="0" w:firstLine="0"/>
    </w:pPr>
    <w:rPr>
      <w:rFonts w:ascii="Arial" w:eastAsia="Times New Roman" w:hAnsi="Arial" w:cs="Arial"/>
      <w:b/>
      <w:bCs/>
      <w:sz w:val="28"/>
      <w:szCs w:val="28"/>
    </w:rPr>
  </w:style>
  <w:style w:type="paragraph" w:styleId="affff3">
    <w:name w:val="List Bullet"/>
    <w:basedOn w:val="a"/>
    <w:uiPriority w:val="99"/>
    <w:semiHidden/>
    <w:unhideWhenUsed/>
    <w:rsid w:val="00222AA1"/>
    <w:pPr>
      <w:tabs>
        <w:tab w:val="num" w:pos="1069"/>
      </w:tabs>
      <w:ind w:left="1069" w:hanging="360"/>
      <w:contextualSpacing/>
    </w:pPr>
  </w:style>
  <w:style w:type="paragraph" w:customStyle="1" w:styleId="Standard">
    <w:name w:val="Standard"/>
    <w:rsid w:val="00AD6D89"/>
    <w:pPr>
      <w:suppressAutoHyphens/>
      <w:spacing w:after="0" w:line="240" w:lineRule="auto"/>
      <w:textAlignment w:val="baseline"/>
    </w:pPr>
    <w:rPr>
      <w:rFonts w:ascii="Times New Roman" w:hAnsi="Times New Roman" w:cs="Times New Roman"/>
      <w:kern w:val="1"/>
      <w:sz w:val="24"/>
      <w:szCs w:val="24"/>
      <w:lang w:eastAsia="ar-SA"/>
    </w:rPr>
  </w:style>
  <w:style w:type="paragraph" w:customStyle="1" w:styleId="S1">
    <w:name w:val="S_Обычный"/>
    <w:basedOn w:val="a"/>
    <w:autoRedefine/>
    <w:rsid w:val="005128E6"/>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f4">
    <w:name w:val="Основной"/>
    <w:basedOn w:val="a"/>
    <w:rsid w:val="005128E6"/>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8">
    <w:name w:val="Стиль 4"/>
    <w:basedOn w:val="a"/>
    <w:rsid w:val="00FC291A"/>
    <w:pPr>
      <w:spacing w:after="0" w:line="240" w:lineRule="auto"/>
    </w:pPr>
    <w:rPr>
      <w:rFonts w:ascii="Arial" w:eastAsia="Times New Roman" w:hAnsi="Arial" w:cs="Arial"/>
    </w:rPr>
  </w:style>
  <w:style w:type="paragraph" w:customStyle="1" w:styleId="2f1">
    <w:name w:val="Стиль2"/>
    <w:basedOn w:val="a"/>
    <w:rsid w:val="00FC291A"/>
    <w:pPr>
      <w:spacing w:after="0" w:line="240" w:lineRule="auto"/>
      <w:ind w:firstLine="709"/>
      <w:jc w:val="center"/>
    </w:pPr>
    <w:rPr>
      <w:rFonts w:ascii="Times New Roman" w:eastAsia="Times New Roman" w:hAnsi="Times New Roman" w:cs="Times New Roman"/>
      <w:b/>
      <w:bCs/>
      <w:caps/>
    </w:rPr>
  </w:style>
  <w:style w:type="character" w:customStyle="1" w:styleId="affff5">
    <w:name w:val="Другое_"/>
    <w:basedOn w:val="a0"/>
    <w:link w:val="affff6"/>
    <w:locked/>
    <w:rsid w:val="00993B88"/>
    <w:rPr>
      <w:rFonts w:ascii="Times New Roman" w:eastAsia="Times New Roman" w:hAnsi="Times New Roman" w:cs="Times New Roman"/>
    </w:rPr>
  </w:style>
  <w:style w:type="paragraph" w:customStyle="1" w:styleId="affff6">
    <w:name w:val="Другое"/>
    <w:basedOn w:val="a"/>
    <w:link w:val="affff5"/>
    <w:rsid w:val="00993B88"/>
    <w:pPr>
      <w:widowControl w:val="0"/>
      <w:spacing w:after="0" w:line="240" w:lineRule="auto"/>
    </w:pPr>
    <w:rPr>
      <w:rFonts w:ascii="Times New Roman" w:eastAsia="Times New Roman" w:hAnsi="Times New Roman" w:cs="Times New Roman"/>
    </w:rPr>
  </w:style>
  <w:style w:type="character" w:customStyle="1" w:styleId="2f2">
    <w:name w:val="Заголовок №2_"/>
    <w:basedOn w:val="a0"/>
    <w:link w:val="2f3"/>
    <w:locked/>
    <w:rsid w:val="00E30290"/>
    <w:rPr>
      <w:rFonts w:ascii="Times New Roman" w:eastAsia="Times New Roman" w:hAnsi="Times New Roman" w:cs="Times New Roman"/>
      <w:sz w:val="26"/>
      <w:szCs w:val="26"/>
    </w:rPr>
  </w:style>
  <w:style w:type="paragraph" w:customStyle="1" w:styleId="2f3">
    <w:name w:val="Заголовок №2"/>
    <w:basedOn w:val="a"/>
    <w:link w:val="2f2"/>
    <w:rsid w:val="00E30290"/>
    <w:pPr>
      <w:widowControl w:val="0"/>
      <w:spacing w:after="0" w:line="244" w:lineRule="auto"/>
      <w:ind w:firstLine="350"/>
      <w:outlineLvl w:val="1"/>
    </w:pPr>
    <w:rPr>
      <w:rFonts w:ascii="Times New Roman" w:eastAsia="Times New Roman" w:hAnsi="Times New Roman" w:cs="Times New Roman"/>
      <w:sz w:val="26"/>
      <w:szCs w:val="26"/>
    </w:rPr>
  </w:style>
  <w:style w:type="paragraph" w:customStyle="1" w:styleId="1fc">
    <w:name w:val="Название объекта1"/>
    <w:basedOn w:val="a"/>
    <w:rsid w:val="00F63830"/>
    <w:pPr>
      <w:suppressAutoHyphens/>
      <w:spacing w:line="100" w:lineRule="atLeast"/>
    </w:pPr>
    <w:rPr>
      <w:rFonts w:ascii="Calibri" w:eastAsia="Times New Roman" w:hAnsi="Calibri" w:cs="font285"/>
      <w:spacing w:val="-6"/>
      <w:lang w:eastAsia="ar-SA"/>
    </w:rPr>
  </w:style>
  <w:style w:type="paragraph" w:customStyle="1" w:styleId="printj">
    <w:name w:val="printj"/>
    <w:basedOn w:val="a"/>
    <w:rsid w:val="006D1C30"/>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2f4">
    <w:name w:val="Основной текст (2)_"/>
    <w:basedOn w:val="a0"/>
    <w:link w:val="2f5"/>
    <w:uiPriority w:val="99"/>
    <w:rsid w:val="003339A2"/>
    <w:rPr>
      <w:sz w:val="16"/>
      <w:szCs w:val="16"/>
      <w:shd w:val="clear" w:color="auto" w:fill="FFFFFF"/>
    </w:rPr>
  </w:style>
  <w:style w:type="paragraph" w:customStyle="1" w:styleId="2f5">
    <w:name w:val="Основной текст (2)"/>
    <w:basedOn w:val="a"/>
    <w:link w:val="2f4"/>
    <w:uiPriority w:val="99"/>
    <w:rsid w:val="003339A2"/>
    <w:pPr>
      <w:shd w:val="clear" w:color="auto" w:fill="FFFFFF"/>
      <w:spacing w:after="0" w:line="0" w:lineRule="atLeast"/>
    </w:pPr>
    <w:rPr>
      <w:sz w:val="16"/>
      <w:szCs w:val="16"/>
    </w:rPr>
  </w:style>
  <w:style w:type="paragraph" w:customStyle="1" w:styleId="82">
    <w:name w:val="Красная строка8"/>
    <w:basedOn w:val="a"/>
    <w:rsid w:val="003D493C"/>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f7">
    <w:name w:val="Нормальный (таблица)"/>
    <w:basedOn w:val="a"/>
    <w:next w:val="a"/>
    <w:rsid w:val="003D493C"/>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no-wikidata">
    <w:name w:val="no-wikidata"/>
    <w:basedOn w:val="a0"/>
    <w:rsid w:val="00B92889"/>
  </w:style>
  <w:style w:type="paragraph" w:customStyle="1" w:styleId="voice">
    <w:name w:val="voice"/>
    <w:basedOn w:val="a"/>
    <w:rsid w:val="00002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per">
    <w:name w:val="upper"/>
    <w:basedOn w:val="a0"/>
    <w:rsid w:val="00222B8C"/>
  </w:style>
  <w:style w:type="paragraph" w:customStyle="1" w:styleId="2f6">
    <w:name w:val="Абзац списка2"/>
    <w:basedOn w:val="a"/>
    <w:rsid w:val="00811F7A"/>
    <w:pPr>
      <w:spacing w:after="0" w:line="240" w:lineRule="auto"/>
      <w:ind w:left="720"/>
    </w:pPr>
    <w:rPr>
      <w:rFonts w:ascii="Calibri" w:eastAsia="Times New Roman" w:hAnsi="Calibri" w:cs="Calibri"/>
      <w:sz w:val="24"/>
      <w:szCs w:val="24"/>
      <w:lang w:val="en-US" w:eastAsia="en-US"/>
    </w:rPr>
  </w:style>
  <w:style w:type="paragraph" w:customStyle="1" w:styleId="59">
    <w:name w:val="Абзац списка5"/>
    <w:basedOn w:val="a"/>
    <w:rsid w:val="006B6868"/>
    <w:pPr>
      <w:spacing w:after="0" w:line="240" w:lineRule="auto"/>
      <w:ind w:left="720"/>
    </w:pPr>
    <w:rPr>
      <w:rFonts w:ascii="Calibri" w:eastAsia="Times New Roman" w:hAnsi="Calibri" w:cs="Calibri"/>
      <w:sz w:val="24"/>
      <w:szCs w:val="24"/>
      <w:lang w:val="en-US" w:eastAsia="en-US"/>
    </w:rPr>
  </w:style>
  <w:style w:type="character" w:customStyle="1" w:styleId="315">
    <w:name w:val="Основной текст с отступом 3 Знак1"/>
    <w:basedOn w:val="a0"/>
    <w:semiHidden/>
    <w:locked/>
    <w:rsid w:val="00497B3C"/>
    <w:rPr>
      <w:rFonts w:ascii="Times New Roman" w:eastAsia="Times New Roman" w:hAnsi="Times New Roman" w:cs="Times New Roman"/>
      <w:sz w:val="16"/>
      <w:szCs w:val="16"/>
    </w:rPr>
  </w:style>
  <w:style w:type="paragraph" w:customStyle="1" w:styleId="112">
    <w:name w:val="Табличный_боковик_11"/>
    <w:link w:val="113"/>
    <w:qFormat/>
    <w:rsid w:val="00101259"/>
    <w:pPr>
      <w:spacing w:after="0" w:line="240" w:lineRule="auto"/>
    </w:pPr>
    <w:rPr>
      <w:rFonts w:ascii="Times New Roman" w:eastAsia="Times New Roman" w:hAnsi="Times New Roman" w:cs="Times New Roman"/>
      <w:szCs w:val="24"/>
    </w:rPr>
  </w:style>
  <w:style w:type="character" w:customStyle="1" w:styleId="113">
    <w:name w:val="Табличный_боковик_11 Знак"/>
    <w:link w:val="112"/>
    <w:rsid w:val="00101259"/>
    <w:rPr>
      <w:rFonts w:ascii="Times New Roman" w:eastAsia="Times New Roman" w:hAnsi="Times New Roman" w:cs="Times New Roman"/>
      <w:szCs w:val="24"/>
    </w:rPr>
  </w:style>
  <w:style w:type="character" w:customStyle="1" w:styleId="searchresult">
    <w:name w:val="search_result"/>
    <w:basedOn w:val="a0"/>
    <w:rsid w:val="00E87D33"/>
  </w:style>
  <w:style w:type="paragraph" w:customStyle="1" w:styleId="2f7">
    <w:name w:val="Заголовок 2ур"/>
    <w:basedOn w:val="a7"/>
    <w:qFormat/>
    <w:rsid w:val="00287A34"/>
    <w:pPr>
      <w:spacing w:after="120" w:line="240" w:lineRule="auto"/>
      <w:ind w:left="0"/>
      <w:outlineLvl w:val="1"/>
    </w:pPr>
    <w:rPr>
      <w:rFonts w:ascii="Times New Roman Полужирный" w:eastAsia="Calibri" w:hAnsi="Times New Roman Полужирный" w:cs="Times New Roman"/>
      <w:b/>
      <w:color w:val="000000" w:themeColor="text1"/>
      <w:sz w:val="28"/>
      <w:lang w:eastAsia="en-US"/>
    </w:rPr>
  </w:style>
  <w:style w:type="paragraph" w:customStyle="1" w:styleId="1fd">
    <w:name w:val="Заголовок 1ур"/>
    <w:basedOn w:val="a7"/>
    <w:qFormat/>
    <w:rsid w:val="00FE56FD"/>
    <w:pPr>
      <w:spacing w:after="240" w:line="312" w:lineRule="auto"/>
      <w:ind w:left="0"/>
      <w:outlineLvl w:val="0"/>
    </w:pPr>
    <w:rPr>
      <w:rFonts w:ascii="Times New Roman" w:eastAsia="Calibri" w:hAnsi="Times New Roman" w:cs="Times New Roman"/>
      <w:b/>
      <w:color w:val="000000" w:themeColor="text1"/>
      <w:sz w:val="28"/>
      <w:szCs w:val="28"/>
      <w:lang w:eastAsia="en-US"/>
    </w:rPr>
  </w:style>
  <w:style w:type="paragraph" w:customStyle="1" w:styleId="3f1">
    <w:name w:val="Заголовок 3ур"/>
    <w:basedOn w:val="a7"/>
    <w:qFormat/>
    <w:rsid w:val="00FE56FD"/>
    <w:pPr>
      <w:spacing w:before="180" w:after="120" w:line="240" w:lineRule="auto"/>
      <w:ind w:left="0"/>
      <w:outlineLvl w:val="2"/>
    </w:pPr>
    <w:rPr>
      <w:rFonts w:ascii="Times New Roman Полужирный" w:eastAsia="Calibri" w:hAnsi="Times New Roman Полужирный" w:cs="Times New Roman"/>
      <w:b/>
      <w:sz w:val="26"/>
      <w:szCs w:val="26"/>
      <w:lang w:eastAsia="en-US"/>
    </w:rPr>
  </w:style>
  <w:style w:type="paragraph" w:customStyle="1" w:styleId="affff8">
    <w:name w:val="Абзац"/>
    <w:qFormat/>
    <w:rsid w:val="00A95045"/>
    <w:pPr>
      <w:spacing w:after="60" w:line="240" w:lineRule="auto"/>
      <w:ind w:firstLine="709"/>
      <w:jc w:val="both"/>
    </w:pPr>
    <w:rPr>
      <w:rFonts w:ascii="Times New Roman" w:eastAsia="Times New Roman" w:hAnsi="Times New Roman" w:cs="Times New Roman"/>
      <w:color w:val="00000A"/>
      <w:sz w:val="24"/>
      <w:szCs w:val="24"/>
    </w:rPr>
  </w:style>
  <w:style w:type="character" w:customStyle="1" w:styleId="affb">
    <w:name w:val="Обычный текст Знак"/>
    <w:basedOn w:val="a0"/>
    <w:link w:val="affa"/>
    <w:rsid w:val="00AE470E"/>
    <w:rPr>
      <w:rFonts w:ascii="Times New Roman" w:eastAsia="Times New Roman" w:hAnsi="Times New Roman" w:cs="Times New Roman"/>
      <w:sz w:val="24"/>
      <w:szCs w:val="24"/>
      <w:lang w:val="en-US" w:eastAsia="ar-SA" w:bidi="en-US"/>
    </w:rPr>
  </w:style>
  <w:style w:type="character" w:customStyle="1" w:styleId="ConsPlusNormal0">
    <w:name w:val="ConsPlusNormal Знак"/>
    <w:link w:val="ConsPlusNormal"/>
    <w:rsid w:val="00AE470E"/>
    <w:rPr>
      <w:rFonts w:ascii="Arial" w:eastAsia="Arial" w:hAnsi="Arial" w:cs="Times New Roman"/>
      <w:sz w:val="20"/>
      <w:szCs w:val="20"/>
      <w:lang w:eastAsia="ar-SA"/>
    </w:rPr>
  </w:style>
  <w:style w:type="paragraph" w:customStyle="1" w:styleId="Default">
    <w:name w:val="Default"/>
    <w:rsid w:val="00852DC6"/>
    <w:pPr>
      <w:autoSpaceDE w:val="0"/>
      <w:autoSpaceDN w:val="0"/>
      <w:adjustRightInd w:val="0"/>
      <w:spacing w:after="0" w:line="240" w:lineRule="auto"/>
    </w:pPr>
    <w:rPr>
      <w:rFonts w:ascii="PT Astra Serif" w:hAnsi="PT Astra Serif" w:cs="PT Astra Serif"/>
      <w:color w:val="000000"/>
      <w:sz w:val="24"/>
      <w:szCs w:val="24"/>
    </w:rPr>
  </w:style>
  <w:style w:type="table" w:customStyle="1" w:styleId="1fe">
    <w:name w:val="Сетка таблицы1"/>
    <w:basedOn w:val="a1"/>
    <w:next w:val="a6"/>
    <w:uiPriority w:val="59"/>
    <w:rsid w:val="002752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66">
    <w:name w:val="заголовок 6"/>
    <w:basedOn w:val="a"/>
    <w:next w:val="a"/>
    <w:rsid w:val="00EA454A"/>
    <w:pPr>
      <w:keepNext/>
      <w:autoSpaceDE w:val="0"/>
      <w:autoSpaceDN w:val="0"/>
      <w:spacing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ПодЗаголовок,Знак,Знак1,Знак3 Знак,OG Heading 3"/>
    <w:basedOn w:val="a"/>
    <w:next w:val="a"/>
    <w:link w:val="30"/>
    <w:uiPriority w:val="9"/>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2"/>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2A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uiPriority w:val="59"/>
    <w:rsid w:val="000C6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обычный,Заголовок_3,List Paragraph,Bullet Points,Имя рисунка,Нумерованый список,Варианты ответов"/>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обычный Знак,Заголовок_3 Знак,List Paragraph Знак"/>
    <w:link w:val="a7"/>
    <w:uiPriority w:val="34"/>
    <w:qFormat/>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uiPriority w:val="20"/>
    <w:qFormat/>
    <w:rsid w:val="00FC2F65"/>
    <w:rPr>
      <w:i/>
      <w:iCs/>
    </w:rPr>
  </w:style>
  <w:style w:type="character" w:customStyle="1" w:styleId="41">
    <w:name w:val="Заголовок 4 Знак"/>
    <w:basedOn w:val="a0"/>
    <w:link w:val="40"/>
    <w:uiPriority w:val="9"/>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ПодЗаголовок Знак,Знак Знак7,Знак1 Знак,Знак3 Знак Знак,OG Heading 3 Знак"/>
    <w:basedOn w:val="a0"/>
    <w:link w:val="3"/>
    <w:uiPriority w:val="9"/>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uiPriority w:val="99"/>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link w:val="ConsPlusNormal0"/>
    <w:qFormat/>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uiPriority w:val="99"/>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99"/>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B87462"/>
    <w:pPr>
      <w:tabs>
        <w:tab w:val="left" w:pos="993"/>
        <w:tab w:val="right" w:leader="dot" w:pos="10195"/>
      </w:tabs>
      <w:spacing w:after="100" w:line="300" w:lineRule="auto"/>
      <w:jc w:val="both"/>
    </w:pPr>
    <w:rPr>
      <w:rFonts w:ascii="Times New Roman" w:eastAsia="Courier New" w:hAnsi="Times New Roman" w:cs="Times New Roman"/>
      <w:noProof/>
      <w:sz w:val="28"/>
    </w:rPr>
  </w:style>
  <w:style w:type="paragraph" w:styleId="35">
    <w:name w:val="toc 3"/>
    <w:basedOn w:val="a"/>
    <w:next w:val="a"/>
    <w:autoRedefine/>
    <w:uiPriority w:val="39"/>
    <w:unhideWhenUsed/>
    <w:qFormat/>
    <w:rsid w:val="005662F6"/>
    <w:pPr>
      <w:tabs>
        <w:tab w:val="left" w:pos="993"/>
        <w:tab w:val="left" w:pos="1440"/>
        <w:tab w:val="right" w:leader="dot" w:pos="10195"/>
      </w:tabs>
      <w:spacing w:after="100"/>
      <w:jc w:val="both"/>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3807CD"/>
    <w:pPr>
      <w:tabs>
        <w:tab w:val="left" w:pos="960"/>
        <w:tab w:val="left" w:pos="993"/>
        <w:tab w:val="right" w:leader="dot" w:pos="10195"/>
      </w:tabs>
      <w:spacing w:after="0" w:line="300" w:lineRule="auto"/>
      <w:jc w:val="both"/>
    </w:pPr>
    <w:rPr>
      <w:rFonts w:ascii="Times New Roman" w:hAnsi="Times New Roman"/>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link w:val="affb"/>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d">
    <w:name w:val="Body Text Indent"/>
    <w:aliases w:val="Основной текст 1,Нумерованный список !!,Надин стиль"/>
    <w:basedOn w:val="a"/>
    <w:link w:val="affe"/>
    <w:unhideWhenUsed/>
    <w:rsid w:val="00CA508D"/>
    <w:pPr>
      <w:spacing w:after="120"/>
      <w:ind w:left="283"/>
    </w:pPr>
  </w:style>
  <w:style w:type="character" w:customStyle="1" w:styleId="affe">
    <w:name w:val="Основной текст с отступом Знак"/>
    <w:aliases w:val="Основной текст 1 Знак1,Нумерованный список !! Знак1,Надин стиль Знак1"/>
    <w:basedOn w:val="a0"/>
    <w:link w:val="affd"/>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f">
    <w:name w:val="Title"/>
    <w:aliases w:val=" Знак15,Text_up"/>
    <w:basedOn w:val="a"/>
    <w:link w:val="afff0"/>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0">
    <w:name w:val="Название Знак"/>
    <w:aliases w:val=" Знак15 Знак,Text_up Знак"/>
    <w:basedOn w:val="a0"/>
    <w:link w:val="afff"/>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2">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1">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2">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3">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4">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5">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uiPriority w:val="99"/>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6">
    <w:name w:val="endnote reference"/>
    <w:rsid w:val="00A14A24"/>
    <w:rPr>
      <w:vertAlign w:val="superscript"/>
    </w:rPr>
  </w:style>
  <w:style w:type="character" w:customStyle="1" w:styleId="afff7">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8">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0"/>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3">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9">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a">
    <w:name w:val="endnote text"/>
    <w:basedOn w:val="a"/>
    <w:link w:val="afffb"/>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b">
    <w:name w:val="Текст концевой сноски Знак"/>
    <w:basedOn w:val="a0"/>
    <w:link w:val="afffa"/>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c">
    <w:name w:val="Subtitle"/>
    <w:basedOn w:val="1f0"/>
    <w:next w:val="ac"/>
    <w:link w:val="afffd"/>
    <w:qFormat/>
    <w:rsid w:val="00A14A24"/>
    <w:pPr>
      <w:jc w:val="center"/>
    </w:pPr>
    <w:rPr>
      <w:i/>
      <w:iCs/>
    </w:rPr>
  </w:style>
  <w:style w:type="character" w:customStyle="1" w:styleId="afffd">
    <w:name w:val="Подзаголовок Знак"/>
    <w:basedOn w:val="a0"/>
    <w:link w:val="afffc"/>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e">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f">
    <w:name w:val="Заголовок таблицы"/>
    <w:basedOn w:val="afff3"/>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0">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4">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3"/>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4"/>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5">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1">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6">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7">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character" w:styleId="affff2">
    <w:name w:val="Strong"/>
    <w:basedOn w:val="a0"/>
    <w:uiPriority w:val="22"/>
    <w:qFormat/>
    <w:rsid w:val="0075579D"/>
    <w:rPr>
      <w:b/>
      <w:bCs/>
    </w:rPr>
  </w:style>
  <w:style w:type="character" w:customStyle="1" w:styleId="nobr">
    <w:name w:val="nobr"/>
    <w:basedOn w:val="a0"/>
    <w:rsid w:val="002C4936"/>
  </w:style>
  <w:style w:type="character" w:customStyle="1" w:styleId="sup">
    <w:name w:val="sup"/>
    <w:basedOn w:val="a0"/>
    <w:rsid w:val="002C4936"/>
  </w:style>
  <w:style w:type="character" w:customStyle="1" w:styleId="FontStyle101">
    <w:name w:val="Font Style101"/>
    <w:basedOn w:val="a0"/>
    <w:rsid w:val="00995930"/>
    <w:rPr>
      <w:rFonts w:ascii="Times New Roman" w:hAnsi="Times New Roman" w:cs="Times New Roman" w:hint="default"/>
      <w:sz w:val="18"/>
      <w:szCs w:val="18"/>
    </w:rPr>
  </w:style>
  <w:style w:type="character" w:customStyle="1" w:styleId="gqbtc">
    <w:name w:val="gqbtc"/>
    <w:basedOn w:val="a0"/>
    <w:rsid w:val="00136E82"/>
  </w:style>
  <w:style w:type="character" w:customStyle="1" w:styleId="90">
    <w:name w:val="Заголовок 9 Знак"/>
    <w:basedOn w:val="a0"/>
    <w:link w:val="9"/>
    <w:uiPriority w:val="9"/>
    <w:semiHidden/>
    <w:rsid w:val="00222AA1"/>
    <w:rPr>
      <w:rFonts w:asciiTheme="majorHAnsi" w:eastAsiaTheme="majorEastAsia" w:hAnsiTheme="majorHAnsi" w:cstheme="majorBidi"/>
      <w:i/>
      <w:iCs/>
      <w:color w:val="404040" w:themeColor="text1" w:themeTint="BF"/>
      <w:sz w:val="20"/>
      <w:szCs w:val="20"/>
    </w:rPr>
  </w:style>
  <w:style w:type="paragraph" w:styleId="2f">
    <w:name w:val="Body Text 2"/>
    <w:basedOn w:val="a"/>
    <w:link w:val="2f0"/>
    <w:uiPriority w:val="99"/>
    <w:semiHidden/>
    <w:unhideWhenUsed/>
    <w:rsid w:val="00222AA1"/>
    <w:pPr>
      <w:spacing w:after="120" w:line="480" w:lineRule="auto"/>
    </w:pPr>
  </w:style>
  <w:style w:type="character" w:customStyle="1" w:styleId="2f0">
    <w:name w:val="Основной текст 2 Знак"/>
    <w:basedOn w:val="a0"/>
    <w:link w:val="2f"/>
    <w:uiPriority w:val="99"/>
    <w:semiHidden/>
    <w:rsid w:val="00222AA1"/>
  </w:style>
  <w:style w:type="paragraph" w:styleId="3f">
    <w:name w:val="Body Text 3"/>
    <w:basedOn w:val="a"/>
    <w:link w:val="3f0"/>
    <w:uiPriority w:val="99"/>
    <w:semiHidden/>
    <w:unhideWhenUsed/>
    <w:rsid w:val="00222AA1"/>
    <w:pPr>
      <w:spacing w:after="120"/>
    </w:pPr>
    <w:rPr>
      <w:sz w:val="16"/>
      <w:szCs w:val="16"/>
    </w:rPr>
  </w:style>
  <w:style w:type="character" w:customStyle="1" w:styleId="3f0">
    <w:name w:val="Основной текст 3 Знак"/>
    <w:basedOn w:val="a0"/>
    <w:link w:val="3f"/>
    <w:uiPriority w:val="99"/>
    <w:semiHidden/>
    <w:rsid w:val="00222AA1"/>
    <w:rPr>
      <w:sz w:val="16"/>
      <w:szCs w:val="16"/>
    </w:rPr>
  </w:style>
  <w:style w:type="paragraph" w:customStyle="1" w:styleId="S0">
    <w:name w:val="S_Маркированный"/>
    <w:basedOn w:val="affff3"/>
    <w:autoRedefine/>
    <w:rsid w:val="000151C0"/>
    <w:pPr>
      <w:numPr>
        <w:numId w:val="12"/>
      </w:numPr>
      <w:tabs>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
    <w:rsid w:val="00222AA1"/>
    <w:pPr>
      <w:keepLines w:val="0"/>
      <w:numPr>
        <w:ilvl w:val="2"/>
        <w:numId w:val="3"/>
      </w:numPr>
      <w:suppressAutoHyphens/>
      <w:spacing w:before="120" w:after="120" w:line="240" w:lineRule="auto"/>
      <w:ind w:left="0" w:firstLine="709"/>
    </w:pPr>
    <w:rPr>
      <w:rFonts w:ascii="Times New Roman" w:eastAsia="Times New Roman" w:hAnsi="Times New Roman" w:cs="Times New Roman"/>
      <w:b w:val="0"/>
      <w:bCs w:val="0"/>
      <w:color w:val="auto"/>
      <w:sz w:val="24"/>
      <w:szCs w:val="24"/>
      <w:u w:val="single"/>
      <w:lang w:eastAsia="ar-SA"/>
    </w:rPr>
  </w:style>
  <w:style w:type="paragraph" w:customStyle="1" w:styleId="S">
    <w:name w:val="S_Таблица"/>
    <w:basedOn w:val="a"/>
    <w:rsid w:val="00222AA1"/>
    <w:pPr>
      <w:numPr>
        <w:numId w:val="9"/>
      </w:numPr>
      <w:tabs>
        <w:tab w:val="clear" w:pos="1069"/>
      </w:tabs>
      <w:suppressAutoHyphens/>
      <w:spacing w:after="0" w:line="240" w:lineRule="auto"/>
      <w:ind w:left="0" w:firstLine="0"/>
      <w:jc w:val="right"/>
    </w:pPr>
    <w:rPr>
      <w:rFonts w:ascii="Times New Roman" w:eastAsia="Times New Roman" w:hAnsi="Times New Roman" w:cs="Times New Roman"/>
      <w:sz w:val="24"/>
      <w:szCs w:val="24"/>
      <w:lang w:val="en-US" w:eastAsia="ar-SA"/>
    </w:rPr>
  </w:style>
  <w:style w:type="paragraph" w:customStyle="1" w:styleId="4">
    <w:name w:val="Стиль4"/>
    <w:basedOn w:val="a"/>
    <w:rsid w:val="00222AA1"/>
    <w:pPr>
      <w:numPr>
        <w:ilvl w:val="2"/>
        <w:numId w:val="9"/>
      </w:numPr>
      <w:tabs>
        <w:tab w:val="clear" w:pos="2509"/>
        <w:tab w:val="num" w:pos="5040"/>
      </w:tabs>
      <w:spacing w:before="120" w:after="120" w:line="240" w:lineRule="auto"/>
      <w:ind w:left="0" w:firstLine="0"/>
    </w:pPr>
    <w:rPr>
      <w:rFonts w:ascii="Arial" w:eastAsia="Times New Roman" w:hAnsi="Arial" w:cs="Arial"/>
      <w:b/>
      <w:bCs/>
      <w:sz w:val="28"/>
      <w:szCs w:val="28"/>
    </w:rPr>
  </w:style>
  <w:style w:type="paragraph" w:styleId="affff3">
    <w:name w:val="List Bullet"/>
    <w:basedOn w:val="a"/>
    <w:uiPriority w:val="99"/>
    <w:semiHidden/>
    <w:unhideWhenUsed/>
    <w:rsid w:val="00222AA1"/>
    <w:pPr>
      <w:tabs>
        <w:tab w:val="num" w:pos="1069"/>
      </w:tabs>
      <w:ind w:left="1069" w:hanging="360"/>
      <w:contextualSpacing/>
    </w:pPr>
  </w:style>
  <w:style w:type="paragraph" w:customStyle="1" w:styleId="Standard">
    <w:name w:val="Standard"/>
    <w:rsid w:val="00AD6D89"/>
    <w:pPr>
      <w:suppressAutoHyphens/>
      <w:spacing w:after="0" w:line="240" w:lineRule="auto"/>
      <w:textAlignment w:val="baseline"/>
    </w:pPr>
    <w:rPr>
      <w:rFonts w:ascii="Times New Roman" w:hAnsi="Times New Roman" w:cs="Times New Roman"/>
      <w:kern w:val="1"/>
      <w:sz w:val="24"/>
      <w:szCs w:val="24"/>
      <w:lang w:eastAsia="ar-SA"/>
    </w:rPr>
  </w:style>
  <w:style w:type="paragraph" w:customStyle="1" w:styleId="S1">
    <w:name w:val="S_Обычный"/>
    <w:basedOn w:val="a"/>
    <w:autoRedefine/>
    <w:rsid w:val="005128E6"/>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f4">
    <w:name w:val="Основной"/>
    <w:basedOn w:val="a"/>
    <w:rsid w:val="005128E6"/>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8">
    <w:name w:val="Стиль 4"/>
    <w:basedOn w:val="a"/>
    <w:rsid w:val="00FC291A"/>
    <w:pPr>
      <w:spacing w:after="0" w:line="240" w:lineRule="auto"/>
    </w:pPr>
    <w:rPr>
      <w:rFonts w:ascii="Arial" w:eastAsia="Times New Roman" w:hAnsi="Arial" w:cs="Arial"/>
    </w:rPr>
  </w:style>
  <w:style w:type="paragraph" w:customStyle="1" w:styleId="2f1">
    <w:name w:val="Стиль2"/>
    <w:basedOn w:val="a"/>
    <w:rsid w:val="00FC291A"/>
    <w:pPr>
      <w:spacing w:after="0" w:line="240" w:lineRule="auto"/>
      <w:ind w:firstLine="709"/>
      <w:jc w:val="center"/>
    </w:pPr>
    <w:rPr>
      <w:rFonts w:ascii="Times New Roman" w:eastAsia="Times New Roman" w:hAnsi="Times New Roman" w:cs="Times New Roman"/>
      <w:b/>
      <w:bCs/>
      <w:caps/>
    </w:rPr>
  </w:style>
  <w:style w:type="character" w:customStyle="1" w:styleId="affff5">
    <w:name w:val="Другое_"/>
    <w:basedOn w:val="a0"/>
    <w:link w:val="affff6"/>
    <w:locked/>
    <w:rsid w:val="00993B88"/>
    <w:rPr>
      <w:rFonts w:ascii="Times New Roman" w:eastAsia="Times New Roman" w:hAnsi="Times New Roman" w:cs="Times New Roman"/>
    </w:rPr>
  </w:style>
  <w:style w:type="paragraph" w:customStyle="1" w:styleId="affff6">
    <w:name w:val="Другое"/>
    <w:basedOn w:val="a"/>
    <w:link w:val="affff5"/>
    <w:rsid w:val="00993B88"/>
    <w:pPr>
      <w:widowControl w:val="0"/>
      <w:spacing w:after="0" w:line="240" w:lineRule="auto"/>
    </w:pPr>
    <w:rPr>
      <w:rFonts w:ascii="Times New Roman" w:eastAsia="Times New Roman" w:hAnsi="Times New Roman" w:cs="Times New Roman"/>
    </w:rPr>
  </w:style>
  <w:style w:type="character" w:customStyle="1" w:styleId="2f2">
    <w:name w:val="Заголовок №2_"/>
    <w:basedOn w:val="a0"/>
    <w:link w:val="2f3"/>
    <w:locked/>
    <w:rsid w:val="00E30290"/>
    <w:rPr>
      <w:rFonts w:ascii="Times New Roman" w:eastAsia="Times New Roman" w:hAnsi="Times New Roman" w:cs="Times New Roman"/>
      <w:sz w:val="26"/>
      <w:szCs w:val="26"/>
    </w:rPr>
  </w:style>
  <w:style w:type="paragraph" w:customStyle="1" w:styleId="2f3">
    <w:name w:val="Заголовок №2"/>
    <w:basedOn w:val="a"/>
    <w:link w:val="2f2"/>
    <w:rsid w:val="00E30290"/>
    <w:pPr>
      <w:widowControl w:val="0"/>
      <w:spacing w:after="0" w:line="244" w:lineRule="auto"/>
      <w:ind w:firstLine="350"/>
      <w:outlineLvl w:val="1"/>
    </w:pPr>
    <w:rPr>
      <w:rFonts w:ascii="Times New Roman" w:eastAsia="Times New Roman" w:hAnsi="Times New Roman" w:cs="Times New Roman"/>
      <w:sz w:val="26"/>
      <w:szCs w:val="26"/>
    </w:rPr>
  </w:style>
  <w:style w:type="paragraph" w:customStyle="1" w:styleId="1fc">
    <w:name w:val="Название объекта1"/>
    <w:basedOn w:val="a"/>
    <w:rsid w:val="00F63830"/>
    <w:pPr>
      <w:suppressAutoHyphens/>
      <w:spacing w:line="100" w:lineRule="atLeast"/>
    </w:pPr>
    <w:rPr>
      <w:rFonts w:ascii="Calibri" w:eastAsia="Times New Roman" w:hAnsi="Calibri" w:cs="font285"/>
      <w:spacing w:val="-6"/>
      <w:lang w:eastAsia="ar-SA"/>
    </w:rPr>
  </w:style>
  <w:style w:type="paragraph" w:customStyle="1" w:styleId="printj">
    <w:name w:val="printj"/>
    <w:basedOn w:val="a"/>
    <w:rsid w:val="006D1C30"/>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2f4">
    <w:name w:val="Основной текст (2)_"/>
    <w:basedOn w:val="a0"/>
    <w:link w:val="2f5"/>
    <w:uiPriority w:val="99"/>
    <w:rsid w:val="003339A2"/>
    <w:rPr>
      <w:sz w:val="16"/>
      <w:szCs w:val="16"/>
      <w:shd w:val="clear" w:color="auto" w:fill="FFFFFF"/>
    </w:rPr>
  </w:style>
  <w:style w:type="paragraph" w:customStyle="1" w:styleId="2f5">
    <w:name w:val="Основной текст (2)"/>
    <w:basedOn w:val="a"/>
    <w:link w:val="2f4"/>
    <w:uiPriority w:val="99"/>
    <w:rsid w:val="003339A2"/>
    <w:pPr>
      <w:shd w:val="clear" w:color="auto" w:fill="FFFFFF"/>
      <w:spacing w:after="0" w:line="0" w:lineRule="atLeast"/>
    </w:pPr>
    <w:rPr>
      <w:sz w:val="16"/>
      <w:szCs w:val="16"/>
    </w:rPr>
  </w:style>
  <w:style w:type="paragraph" w:customStyle="1" w:styleId="82">
    <w:name w:val="Красная строка8"/>
    <w:basedOn w:val="a"/>
    <w:rsid w:val="003D493C"/>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f7">
    <w:name w:val="Нормальный (таблица)"/>
    <w:basedOn w:val="a"/>
    <w:next w:val="a"/>
    <w:rsid w:val="003D493C"/>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no-wikidata">
    <w:name w:val="no-wikidata"/>
    <w:basedOn w:val="a0"/>
    <w:rsid w:val="00B92889"/>
  </w:style>
  <w:style w:type="paragraph" w:customStyle="1" w:styleId="voice">
    <w:name w:val="voice"/>
    <w:basedOn w:val="a"/>
    <w:rsid w:val="00002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per">
    <w:name w:val="upper"/>
    <w:basedOn w:val="a0"/>
    <w:rsid w:val="00222B8C"/>
  </w:style>
  <w:style w:type="paragraph" w:customStyle="1" w:styleId="2f6">
    <w:name w:val="Абзац списка2"/>
    <w:basedOn w:val="a"/>
    <w:rsid w:val="00811F7A"/>
    <w:pPr>
      <w:spacing w:after="0" w:line="240" w:lineRule="auto"/>
      <w:ind w:left="720"/>
    </w:pPr>
    <w:rPr>
      <w:rFonts w:ascii="Calibri" w:eastAsia="Times New Roman" w:hAnsi="Calibri" w:cs="Calibri"/>
      <w:sz w:val="24"/>
      <w:szCs w:val="24"/>
      <w:lang w:val="en-US" w:eastAsia="en-US"/>
    </w:rPr>
  </w:style>
  <w:style w:type="paragraph" w:customStyle="1" w:styleId="59">
    <w:name w:val="Абзац списка5"/>
    <w:basedOn w:val="a"/>
    <w:rsid w:val="006B6868"/>
    <w:pPr>
      <w:spacing w:after="0" w:line="240" w:lineRule="auto"/>
      <w:ind w:left="720"/>
    </w:pPr>
    <w:rPr>
      <w:rFonts w:ascii="Calibri" w:eastAsia="Times New Roman" w:hAnsi="Calibri" w:cs="Calibri"/>
      <w:sz w:val="24"/>
      <w:szCs w:val="24"/>
      <w:lang w:val="en-US" w:eastAsia="en-US"/>
    </w:rPr>
  </w:style>
  <w:style w:type="character" w:customStyle="1" w:styleId="315">
    <w:name w:val="Основной текст с отступом 3 Знак1"/>
    <w:basedOn w:val="a0"/>
    <w:semiHidden/>
    <w:locked/>
    <w:rsid w:val="00497B3C"/>
    <w:rPr>
      <w:rFonts w:ascii="Times New Roman" w:eastAsia="Times New Roman" w:hAnsi="Times New Roman" w:cs="Times New Roman"/>
      <w:sz w:val="16"/>
      <w:szCs w:val="16"/>
    </w:rPr>
  </w:style>
  <w:style w:type="paragraph" w:customStyle="1" w:styleId="112">
    <w:name w:val="Табличный_боковик_11"/>
    <w:link w:val="113"/>
    <w:qFormat/>
    <w:rsid w:val="00101259"/>
    <w:pPr>
      <w:spacing w:after="0" w:line="240" w:lineRule="auto"/>
    </w:pPr>
    <w:rPr>
      <w:rFonts w:ascii="Times New Roman" w:eastAsia="Times New Roman" w:hAnsi="Times New Roman" w:cs="Times New Roman"/>
      <w:szCs w:val="24"/>
    </w:rPr>
  </w:style>
  <w:style w:type="character" w:customStyle="1" w:styleId="113">
    <w:name w:val="Табличный_боковик_11 Знак"/>
    <w:link w:val="112"/>
    <w:rsid w:val="00101259"/>
    <w:rPr>
      <w:rFonts w:ascii="Times New Roman" w:eastAsia="Times New Roman" w:hAnsi="Times New Roman" w:cs="Times New Roman"/>
      <w:szCs w:val="24"/>
    </w:rPr>
  </w:style>
  <w:style w:type="character" w:customStyle="1" w:styleId="searchresult">
    <w:name w:val="search_result"/>
    <w:basedOn w:val="a0"/>
    <w:rsid w:val="00E87D33"/>
  </w:style>
  <w:style w:type="paragraph" w:customStyle="1" w:styleId="2f7">
    <w:name w:val="Заголовок 2ур"/>
    <w:basedOn w:val="a7"/>
    <w:qFormat/>
    <w:rsid w:val="00287A34"/>
    <w:pPr>
      <w:spacing w:after="120" w:line="240" w:lineRule="auto"/>
      <w:ind w:left="0"/>
      <w:outlineLvl w:val="1"/>
    </w:pPr>
    <w:rPr>
      <w:rFonts w:ascii="Times New Roman Полужирный" w:eastAsia="Calibri" w:hAnsi="Times New Roman Полужирный" w:cs="Times New Roman"/>
      <w:b/>
      <w:color w:val="000000" w:themeColor="text1"/>
      <w:sz w:val="28"/>
      <w:lang w:eastAsia="en-US"/>
    </w:rPr>
  </w:style>
  <w:style w:type="paragraph" w:customStyle="1" w:styleId="1fd">
    <w:name w:val="Заголовок 1ур"/>
    <w:basedOn w:val="a7"/>
    <w:qFormat/>
    <w:rsid w:val="00FE56FD"/>
    <w:pPr>
      <w:spacing w:after="240" w:line="312" w:lineRule="auto"/>
      <w:ind w:left="0"/>
      <w:outlineLvl w:val="0"/>
    </w:pPr>
    <w:rPr>
      <w:rFonts w:ascii="Times New Roman" w:eastAsia="Calibri" w:hAnsi="Times New Roman" w:cs="Times New Roman"/>
      <w:b/>
      <w:color w:val="000000" w:themeColor="text1"/>
      <w:sz w:val="28"/>
      <w:szCs w:val="28"/>
      <w:lang w:eastAsia="en-US"/>
    </w:rPr>
  </w:style>
  <w:style w:type="paragraph" w:customStyle="1" w:styleId="3f1">
    <w:name w:val="Заголовок 3ур"/>
    <w:basedOn w:val="a7"/>
    <w:qFormat/>
    <w:rsid w:val="00FE56FD"/>
    <w:pPr>
      <w:spacing w:before="180" w:after="120" w:line="240" w:lineRule="auto"/>
      <w:ind w:left="0"/>
      <w:outlineLvl w:val="2"/>
    </w:pPr>
    <w:rPr>
      <w:rFonts w:ascii="Times New Roman Полужирный" w:eastAsia="Calibri" w:hAnsi="Times New Roman Полужирный" w:cs="Times New Roman"/>
      <w:b/>
      <w:sz w:val="26"/>
      <w:szCs w:val="26"/>
      <w:lang w:eastAsia="en-US"/>
    </w:rPr>
  </w:style>
  <w:style w:type="paragraph" w:customStyle="1" w:styleId="affff8">
    <w:name w:val="Абзац"/>
    <w:qFormat/>
    <w:rsid w:val="00A95045"/>
    <w:pPr>
      <w:spacing w:after="60" w:line="240" w:lineRule="auto"/>
      <w:ind w:firstLine="709"/>
      <w:jc w:val="both"/>
    </w:pPr>
    <w:rPr>
      <w:rFonts w:ascii="Times New Roman" w:eastAsia="Times New Roman" w:hAnsi="Times New Roman" w:cs="Times New Roman"/>
      <w:color w:val="00000A"/>
      <w:sz w:val="24"/>
      <w:szCs w:val="24"/>
    </w:rPr>
  </w:style>
  <w:style w:type="character" w:customStyle="1" w:styleId="affb">
    <w:name w:val="Обычный текст Знак"/>
    <w:basedOn w:val="a0"/>
    <w:link w:val="affa"/>
    <w:rsid w:val="00AE470E"/>
    <w:rPr>
      <w:rFonts w:ascii="Times New Roman" w:eastAsia="Times New Roman" w:hAnsi="Times New Roman" w:cs="Times New Roman"/>
      <w:sz w:val="24"/>
      <w:szCs w:val="24"/>
      <w:lang w:val="en-US" w:eastAsia="ar-SA" w:bidi="en-US"/>
    </w:rPr>
  </w:style>
  <w:style w:type="character" w:customStyle="1" w:styleId="ConsPlusNormal0">
    <w:name w:val="ConsPlusNormal Знак"/>
    <w:link w:val="ConsPlusNormal"/>
    <w:rsid w:val="00AE470E"/>
    <w:rPr>
      <w:rFonts w:ascii="Arial" w:eastAsia="Arial" w:hAnsi="Arial" w:cs="Times New Roman"/>
      <w:sz w:val="20"/>
      <w:szCs w:val="20"/>
      <w:lang w:eastAsia="ar-SA"/>
    </w:rPr>
  </w:style>
  <w:style w:type="paragraph" w:customStyle="1" w:styleId="Default">
    <w:name w:val="Default"/>
    <w:rsid w:val="00852DC6"/>
    <w:pPr>
      <w:autoSpaceDE w:val="0"/>
      <w:autoSpaceDN w:val="0"/>
      <w:adjustRightInd w:val="0"/>
      <w:spacing w:after="0" w:line="240" w:lineRule="auto"/>
    </w:pPr>
    <w:rPr>
      <w:rFonts w:ascii="PT Astra Serif" w:hAnsi="PT Astra Serif" w:cs="PT Astra Serif"/>
      <w:color w:val="000000"/>
      <w:sz w:val="24"/>
      <w:szCs w:val="24"/>
    </w:rPr>
  </w:style>
  <w:style w:type="table" w:customStyle="1" w:styleId="1fe">
    <w:name w:val="Сетка таблицы1"/>
    <w:basedOn w:val="a1"/>
    <w:next w:val="a6"/>
    <w:uiPriority w:val="59"/>
    <w:rsid w:val="002752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66">
    <w:name w:val="заголовок 6"/>
    <w:basedOn w:val="a"/>
    <w:next w:val="a"/>
    <w:rsid w:val="00EA454A"/>
    <w:pPr>
      <w:keepNext/>
      <w:autoSpaceDE w:val="0"/>
      <w:autoSpaceDN w:val="0"/>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680">
      <w:bodyDiv w:val="1"/>
      <w:marLeft w:val="0"/>
      <w:marRight w:val="0"/>
      <w:marTop w:val="0"/>
      <w:marBottom w:val="0"/>
      <w:divBdr>
        <w:top w:val="none" w:sz="0" w:space="0" w:color="auto"/>
        <w:left w:val="none" w:sz="0" w:space="0" w:color="auto"/>
        <w:bottom w:val="none" w:sz="0" w:space="0" w:color="auto"/>
        <w:right w:val="none" w:sz="0" w:space="0" w:color="auto"/>
      </w:divBdr>
    </w:div>
    <w:div w:id="63377264">
      <w:bodyDiv w:val="1"/>
      <w:marLeft w:val="0"/>
      <w:marRight w:val="0"/>
      <w:marTop w:val="0"/>
      <w:marBottom w:val="0"/>
      <w:divBdr>
        <w:top w:val="none" w:sz="0" w:space="0" w:color="auto"/>
        <w:left w:val="none" w:sz="0" w:space="0" w:color="auto"/>
        <w:bottom w:val="none" w:sz="0" w:space="0" w:color="auto"/>
        <w:right w:val="none" w:sz="0" w:space="0" w:color="auto"/>
      </w:divBdr>
    </w:div>
    <w:div w:id="73400362">
      <w:bodyDiv w:val="1"/>
      <w:marLeft w:val="0"/>
      <w:marRight w:val="0"/>
      <w:marTop w:val="0"/>
      <w:marBottom w:val="0"/>
      <w:divBdr>
        <w:top w:val="none" w:sz="0" w:space="0" w:color="auto"/>
        <w:left w:val="none" w:sz="0" w:space="0" w:color="auto"/>
        <w:bottom w:val="none" w:sz="0" w:space="0" w:color="auto"/>
        <w:right w:val="none" w:sz="0" w:space="0" w:color="auto"/>
      </w:divBdr>
    </w:div>
    <w:div w:id="92750947">
      <w:bodyDiv w:val="1"/>
      <w:marLeft w:val="0"/>
      <w:marRight w:val="0"/>
      <w:marTop w:val="0"/>
      <w:marBottom w:val="0"/>
      <w:divBdr>
        <w:top w:val="none" w:sz="0" w:space="0" w:color="auto"/>
        <w:left w:val="none" w:sz="0" w:space="0" w:color="auto"/>
        <w:bottom w:val="none" w:sz="0" w:space="0" w:color="auto"/>
        <w:right w:val="none" w:sz="0" w:space="0" w:color="auto"/>
      </w:divBdr>
    </w:div>
    <w:div w:id="102657269">
      <w:bodyDiv w:val="1"/>
      <w:marLeft w:val="0"/>
      <w:marRight w:val="0"/>
      <w:marTop w:val="0"/>
      <w:marBottom w:val="0"/>
      <w:divBdr>
        <w:top w:val="none" w:sz="0" w:space="0" w:color="auto"/>
        <w:left w:val="none" w:sz="0" w:space="0" w:color="auto"/>
        <w:bottom w:val="none" w:sz="0" w:space="0" w:color="auto"/>
        <w:right w:val="none" w:sz="0" w:space="0" w:color="auto"/>
      </w:divBdr>
    </w:div>
    <w:div w:id="110705001">
      <w:bodyDiv w:val="1"/>
      <w:marLeft w:val="0"/>
      <w:marRight w:val="0"/>
      <w:marTop w:val="0"/>
      <w:marBottom w:val="0"/>
      <w:divBdr>
        <w:top w:val="none" w:sz="0" w:space="0" w:color="auto"/>
        <w:left w:val="none" w:sz="0" w:space="0" w:color="auto"/>
        <w:bottom w:val="none" w:sz="0" w:space="0" w:color="auto"/>
        <w:right w:val="none" w:sz="0" w:space="0" w:color="auto"/>
      </w:divBdr>
    </w:div>
    <w:div w:id="114181334">
      <w:bodyDiv w:val="1"/>
      <w:marLeft w:val="0"/>
      <w:marRight w:val="0"/>
      <w:marTop w:val="0"/>
      <w:marBottom w:val="0"/>
      <w:divBdr>
        <w:top w:val="none" w:sz="0" w:space="0" w:color="auto"/>
        <w:left w:val="none" w:sz="0" w:space="0" w:color="auto"/>
        <w:bottom w:val="none" w:sz="0" w:space="0" w:color="auto"/>
        <w:right w:val="none" w:sz="0" w:space="0" w:color="auto"/>
      </w:divBdr>
      <w:divsChild>
        <w:div w:id="1433435876">
          <w:marLeft w:val="0"/>
          <w:marRight w:val="0"/>
          <w:marTop w:val="0"/>
          <w:marBottom w:val="0"/>
          <w:divBdr>
            <w:top w:val="none" w:sz="0" w:space="0" w:color="auto"/>
            <w:left w:val="none" w:sz="0" w:space="0" w:color="auto"/>
            <w:bottom w:val="none" w:sz="0" w:space="0" w:color="auto"/>
            <w:right w:val="none" w:sz="0" w:space="0" w:color="auto"/>
          </w:divBdr>
          <w:divsChild>
            <w:div w:id="890582846">
              <w:marLeft w:val="0"/>
              <w:marRight w:val="0"/>
              <w:marTop w:val="0"/>
              <w:marBottom w:val="0"/>
              <w:divBdr>
                <w:top w:val="none" w:sz="0" w:space="0" w:color="auto"/>
                <w:left w:val="none" w:sz="0" w:space="0" w:color="auto"/>
                <w:bottom w:val="none" w:sz="0" w:space="0" w:color="auto"/>
                <w:right w:val="none" w:sz="0" w:space="0" w:color="auto"/>
              </w:divBdr>
              <w:divsChild>
                <w:div w:id="1236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5997">
          <w:marLeft w:val="0"/>
          <w:marRight w:val="0"/>
          <w:marTop w:val="0"/>
          <w:marBottom w:val="0"/>
          <w:divBdr>
            <w:top w:val="none" w:sz="0" w:space="0" w:color="auto"/>
            <w:left w:val="none" w:sz="0" w:space="0" w:color="auto"/>
            <w:bottom w:val="none" w:sz="0" w:space="0" w:color="auto"/>
            <w:right w:val="none" w:sz="0" w:space="0" w:color="auto"/>
          </w:divBdr>
          <w:divsChild>
            <w:div w:id="988479938">
              <w:marLeft w:val="0"/>
              <w:marRight w:val="0"/>
              <w:marTop w:val="0"/>
              <w:marBottom w:val="0"/>
              <w:divBdr>
                <w:top w:val="none" w:sz="0" w:space="0" w:color="auto"/>
                <w:left w:val="none" w:sz="0" w:space="0" w:color="auto"/>
                <w:bottom w:val="none" w:sz="0" w:space="0" w:color="auto"/>
                <w:right w:val="none" w:sz="0" w:space="0" w:color="auto"/>
              </w:divBdr>
              <w:divsChild>
                <w:div w:id="639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3522">
      <w:bodyDiv w:val="1"/>
      <w:marLeft w:val="0"/>
      <w:marRight w:val="0"/>
      <w:marTop w:val="0"/>
      <w:marBottom w:val="0"/>
      <w:divBdr>
        <w:top w:val="none" w:sz="0" w:space="0" w:color="auto"/>
        <w:left w:val="none" w:sz="0" w:space="0" w:color="auto"/>
        <w:bottom w:val="none" w:sz="0" w:space="0" w:color="auto"/>
        <w:right w:val="none" w:sz="0" w:space="0" w:color="auto"/>
      </w:divBdr>
    </w:div>
    <w:div w:id="143396377">
      <w:bodyDiv w:val="1"/>
      <w:marLeft w:val="0"/>
      <w:marRight w:val="0"/>
      <w:marTop w:val="0"/>
      <w:marBottom w:val="0"/>
      <w:divBdr>
        <w:top w:val="none" w:sz="0" w:space="0" w:color="auto"/>
        <w:left w:val="none" w:sz="0" w:space="0" w:color="auto"/>
        <w:bottom w:val="none" w:sz="0" w:space="0" w:color="auto"/>
        <w:right w:val="none" w:sz="0" w:space="0" w:color="auto"/>
      </w:divBdr>
    </w:div>
    <w:div w:id="150800028">
      <w:bodyDiv w:val="1"/>
      <w:marLeft w:val="0"/>
      <w:marRight w:val="0"/>
      <w:marTop w:val="0"/>
      <w:marBottom w:val="0"/>
      <w:divBdr>
        <w:top w:val="none" w:sz="0" w:space="0" w:color="auto"/>
        <w:left w:val="none" w:sz="0" w:space="0" w:color="auto"/>
        <w:bottom w:val="none" w:sz="0" w:space="0" w:color="auto"/>
        <w:right w:val="none" w:sz="0" w:space="0" w:color="auto"/>
      </w:divBdr>
    </w:div>
    <w:div w:id="177158927">
      <w:bodyDiv w:val="1"/>
      <w:marLeft w:val="0"/>
      <w:marRight w:val="0"/>
      <w:marTop w:val="0"/>
      <w:marBottom w:val="0"/>
      <w:divBdr>
        <w:top w:val="none" w:sz="0" w:space="0" w:color="auto"/>
        <w:left w:val="none" w:sz="0" w:space="0" w:color="auto"/>
        <w:bottom w:val="none" w:sz="0" w:space="0" w:color="auto"/>
        <w:right w:val="none" w:sz="0" w:space="0" w:color="auto"/>
      </w:divBdr>
    </w:div>
    <w:div w:id="203444474">
      <w:bodyDiv w:val="1"/>
      <w:marLeft w:val="0"/>
      <w:marRight w:val="0"/>
      <w:marTop w:val="0"/>
      <w:marBottom w:val="0"/>
      <w:divBdr>
        <w:top w:val="none" w:sz="0" w:space="0" w:color="auto"/>
        <w:left w:val="none" w:sz="0" w:space="0" w:color="auto"/>
        <w:bottom w:val="none" w:sz="0" w:space="0" w:color="auto"/>
        <w:right w:val="none" w:sz="0" w:space="0" w:color="auto"/>
      </w:divBdr>
    </w:div>
    <w:div w:id="220753431">
      <w:bodyDiv w:val="1"/>
      <w:marLeft w:val="0"/>
      <w:marRight w:val="0"/>
      <w:marTop w:val="0"/>
      <w:marBottom w:val="0"/>
      <w:divBdr>
        <w:top w:val="none" w:sz="0" w:space="0" w:color="auto"/>
        <w:left w:val="none" w:sz="0" w:space="0" w:color="auto"/>
        <w:bottom w:val="none" w:sz="0" w:space="0" w:color="auto"/>
        <w:right w:val="none" w:sz="0" w:space="0" w:color="auto"/>
      </w:divBdr>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261962806">
      <w:bodyDiv w:val="1"/>
      <w:marLeft w:val="0"/>
      <w:marRight w:val="0"/>
      <w:marTop w:val="0"/>
      <w:marBottom w:val="0"/>
      <w:divBdr>
        <w:top w:val="none" w:sz="0" w:space="0" w:color="auto"/>
        <w:left w:val="none" w:sz="0" w:space="0" w:color="auto"/>
        <w:bottom w:val="none" w:sz="0" w:space="0" w:color="auto"/>
        <w:right w:val="none" w:sz="0" w:space="0" w:color="auto"/>
      </w:divBdr>
    </w:div>
    <w:div w:id="263541629">
      <w:bodyDiv w:val="1"/>
      <w:marLeft w:val="0"/>
      <w:marRight w:val="0"/>
      <w:marTop w:val="0"/>
      <w:marBottom w:val="0"/>
      <w:divBdr>
        <w:top w:val="none" w:sz="0" w:space="0" w:color="auto"/>
        <w:left w:val="none" w:sz="0" w:space="0" w:color="auto"/>
        <w:bottom w:val="none" w:sz="0" w:space="0" w:color="auto"/>
        <w:right w:val="none" w:sz="0" w:space="0" w:color="auto"/>
      </w:divBdr>
    </w:div>
    <w:div w:id="263732556">
      <w:bodyDiv w:val="1"/>
      <w:marLeft w:val="0"/>
      <w:marRight w:val="0"/>
      <w:marTop w:val="0"/>
      <w:marBottom w:val="0"/>
      <w:divBdr>
        <w:top w:val="none" w:sz="0" w:space="0" w:color="auto"/>
        <w:left w:val="none" w:sz="0" w:space="0" w:color="auto"/>
        <w:bottom w:val="none" w:sz="0" w:space="0" w:color="auto"/>
        <w:right w:val="none" w:sz="0" w:space="0" w:color="auto"/>
      </w:divBdr>
    </w:div>
    <w:div w:id="280646322">
      <w:bodyDiv w:val="1"/>
      <w:marLeft w:val="0"/>
      <w:marRight w:val="0"/>
      <w:marTop w:val="0"/>
      <w:marBottom w:val="0"/>
      <w:divBdr>
        <w:top w:val="none" w:sz="0" w:space="0" w:color="auto"/>
        <w:left w:val="none" w:sz="0" w:space="0" w:color="auto"/>
        <w:bottom w:val="none" w:sz="0" w:space="0" w:color="auto"/>
        <w:right w:val="none" w:sz="0" w:space="0" w:color="auto"/>
      </w:divBdr>
    </w:div>
    <w:div w:id="300312565">
      <w:bodyDiv w:val="1"/>
      <w:marLeft w:val="0"/>
      <w:marRight w:val="0"/>
      <w:marTop w:val="0"/>
      <w:marBottom w:val="0"/>
      <w:divBdr>
        <w:top w:val="none" w:sz="0" w:space="0" w:color="auto"/>
        <w:left w:val="none" w:sz="0" w:space="0" w:color="auto"/>
        <w:bottom w:val="none" w:sz="0" w:space="0" w:color="auto"/>
        <w:right w:val="none" w:sz="0" w:space="0" w:color="auto"/>
      </w:divBdr>
    </w:div>
    <w:div w:id="330715055">
      <w:bodyDiv w:val="1"/>
      <w:marLeft w:val="0"/>
      <w:marRight w:val="0"/>
      <w:marTop w:val="0"/>
      <w:marBottom w:val="0"/>
      <w:divBdr>
        <w:top w:val="none" w:sz="0" w:space="0" w:color="auto"/>
        <w:left w:val="none" w:sz="0" w:space="0" w:color="auto"/>
        <w:bottom w:val="none" w:sz="0" w:space="0" w:color="auto"/>
        <w:right w:val="none" w:sz="0" w:space="0" w:color="auto"/>
      </w:divBdr>
    </w:div>
    <w:div w:id="380179986">
      <w:bodyDiv w:val="1"/>
      <w:marLeft w:val="0"/>
      <w:marRight w:val="0"/>
      <w:marTop w:val="0"/>
      <w:marBottom w:val="0"/>
      <w:divBdr>
        <w:top w:val="none" w:sz="0" w:space="0" w:color="auto"/>
        <w:left w:val="none" w:sz="0" w:space="0" w:color="auto"/>
        <w:bottom w:val="none" w:sz="0" w:space="0" w:color="auto"/>
        <w:right w:val="none" w:sz="0" w:space="0" w:color="auto"/>
      </w:divBdr>
    </w:div>
    <w:div w:id="389158110">
      <w:bodyDiv w:val="1"/>
      <w:marLeft w:val="0"/>
      <w:marRight w:val="0"/>
      <w:marTop w:val="0"/>
      <w:marBottom w:val="0"/>
      <w:divBdr>
        <w:top w:val="none" w:sz="0" w:space="0" w:color="auto"/>
        <w:left w:val="none" w:sz="0" w:space="0" w:color="auto"/>
        <w:bottom w:val="none" w:sz="0" w:space="0" w:color="auto"/>
        <w:right w:val="none" w:sz="0" w:space="0" w:color="auto"/>
      </w:divBdr>
    </w:div>
    <w:div w:id="398409838">
      <w:bodyDiv w:val="1"/>
      <w:marLeft w:val="0"/>
      <w:marRight w:val="0"/>
      <w:marTop w:val="0"/>
      <w:marBottom w:val="0"/>
      <w:divBdr>
        <w:top w:val="none" w:sz="0" w:space="0" w:color="auto"/>
        <w:left w:val="none" w:sz="0" w:space="0" w:color="auto"/>
        <w:bottom w:val="none" w:sz="0" w:space="0" w:color="auto"/>
        <w:right w:val="none" w:sz="0" w:space="0" w:color="auto"/>
      </w:divBdr>
    </w:div>
    <w:div w:id="457457686">
      <w:bodyDiv w:val="1"/>
      <w:marLeft w:val="0"/>
      <w:marRight w:val="0"/>
      <w:marTop w:val="0"/>
      <w:marBottom w:val="0"/>
      <w:divBdr>
        <w:top w:val="none" w:sz="0" w:space="0" w:color="auto"/>
        <w:left w:val="none" w:sz="0" w:space="0" w:color="auto"/>
        <w:bottom w:val="none" w:sz="0" w:space="0" w:color="auto"/>
        <w:right w:val="none" w:sz="0" w:space="0" w:color="auto"/>
      </w:divBdr>
    </w:div>
    <w:div w:id="468715517">
      <w:bodyDiv w:val="1"/>
      <w:marLeft w:val="0"/>
      <w:marRight w:val="0"/>
      <w:marTop w:val="0"/>
      <w:marBottom w:val="0"/>
      <w:divBdr>
        <w:top w:val="none" w:sz="0" w:space="0" w:color="auto"/>
        <w:left w:val="none" w:sz="0" w:space="0" w:color="auto"/>
        <w:bottom w:val="none" w:sz="0" w:space="0" w:color="auto"/>
        <w:right w:val="none" w:sz="0" w:space="0" w:color="auto"/>
      </w:divBdr>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482356199">
      <w:bodyDiv w:val="1"/>
      <w:marLeft w:val="0"/>
      <w:marRight w:val="0"/>
      <w:marTop w:val="0"/>
      <w:marBottom w:val="0"/>
      <w:divBdr>
        <w:top w:val="none" w:sz="0" w:space="0" w:color="auto"/>
        <w:left w:val="none" w:sz="0" w:space="0" w:color="auto"/>
        <w:bottom w:val="none" w:sz="0" w:space="0" w:color="auto"/>
        <w:right w:val="none" w:sz="0" w:space="0" w:color="auto"/>
      </w:divBdr>
      <w:divsChild>
        <w:div w:id="1470633856">
          <w:marLeft w:val="-225"/>
          <w:marRight w:val="-225"/>
          <w:marTop w:val="0"/>
          <w:marBottom w:val="60"/>
          <w:divBdr>
            <w:top w:val="none" w:sz="0" w:space="0" w:color="auto"/>
            <w:left w:val="none" w:sz="0" w:space="0" w:color="auto"/>
            <w:bottom w:val="none" w:sz="0" w:space="0" w:color="auto"/>
            <w:right w:val="none" w:sz="0" w:space="0" w:color="auto"/>
          </w:divBdr>
          <w:divsChild>
            <w:div w:id="1653756419">
              <w:marLeft w:val="0"/>
              <w:marRight w:val="0"/>
              <w:marTop w:val="0"/>
              <w:marBottom w:val="0"/>
              <w:divBdr>
                <w:top w:val="none" w:sz="0" w:space="0" w:color="auto"/>
                <w:left w:val="none" w:sz="0" w:space="0" w:color="auto"/>
                <w:bottom w:val="none" w:sz="0" w:space="0" w:color="auto"/>
                <w:right w:val="none" w:sz="0" w:space="0" w:color="auto"/>
              </w:divBdr>
              <w:divsChild>
                <w:div w:id="1029991601">
                  <w:marLeft w:val="0"/>
                  <w:marRight w:val="0"/>
                  <w:marTop w:val="0"/>
                  <w:marBottom w:val="0"/>
                  <w:divBdr>
                    <w:top w:val="none" w:sz="0" w:space="0" w:color="auto"/>
                    <w:left w:val="none" w:sz="0" w:space="0" w:color="auto"/>
                    <w:bottom w:val="none" w:sz="0" w:space="0" w:color="auto"/>
                    <w:right w:val="none" w:sz="0" w:space="0" w:color="auto"/>
                  </w:divBdr>
                  <w:divsChild>
                    <w:div w:id="571233264">
                      <w:marLeft w:val="0"/>
                      <w:marRight w:val="0"/>
                      <w:marTop w:val="0"/>
                      <w:marBottom w:val="0"/>
                      <w:divBdr>
                        <w:top w:val="none" w:sz="0" w:space="0" w:color="auto"/>
                        <w:left w:val="none" w:sz="0" w:space="0" w:color="auto"/>
                        <w:bottom w:val="none" w:sz="0" w:space="0" w:color="auto"/>
                        <w:right w:val="none" w:sz="0" w:space="0" w:color="auto"/>
                      </w:divBdr>
                      <w:divsChild>
                        <w:div w:id="2014333411">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499083125">
      <w:bodyDiv w:val="1"/>
      <w:marLeft w:val="0"/>
      <w:marRight w:val="0"/>
      <w:marTop w:val="0"/>
      <w:marBottom w:val="0"/>
      <w:divBdr>
        <w:top w:val="none" w:sz="0" w:space="0" w:color="auto"/>
        <w:left w:val="none" w:sz="0" w:space="0" w:color="auto"/>
        <w:bottom w:val="none" w:sz="0" w:space="0" w:color="auto"/>
        <w:right w:val="none" w:sz="0" w:space="0" w:color="auto"/>
      </w:divBdr>
    </w:div>
    <w:div w:id="509030375">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14543385">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47575419">
      <w:bodyDiv w:val="1"/>
      <w:marLeft w:val="0"/>
      <w:marRight w:val="0"/>
      <w:marTop w:val="0"/>
      <w:marBottom w:val="0"/>
      <w:divBdr>
        <w:top w:val="none" w:sz="0" w:space="0" w:color="auto"/>
        <w:left w:val="none" w:sz="0" w:space="0" w:color="auto"/>
        <w:bottom w:val="none" w:sz="0" w:space="0" w:color="auto"/>
        <w:right w:val="none" w:sz="0" w:space="0" w:color="auto"/>
      </w:divBdr>
    </w:div>
    <w:div w:id="555120793">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567109846">
      <w:bodyDiv w:val="1"/>
      <w:marLeft w:val="0"/>
      <w:marRight w:val="0"/>
      <w:marTop w:val="0"/>
      <w:marBottom w:val="0"/>
      <w:divBdr>
        <w:top w:val="none" w:sz="0" w:space="0" w:color="auto"/>
        <w:left w:val="none" w:sz="0" w:space="0" w:color="auto"/>
        <w:bottom w:val="none" w:sz="0" w:space="0" w:color="auto"/>
        <w:right w:val="none" w:sz="0" w:space="0" w:color="auto"/>
      </w:divBdr>
    </w:div>
    <w:div w:id="576087508">
      <w:bodyDiv w:val="1"/>
      <w:marLeft w:val="0"/>
      <w:marRight w:val="0"/>
      <w:marTop w:val="0"/>
      <w:marBottom w:val="0"/>
      <w:divBdr>
        <w:top w:val="none" w:sz="0" w:space="0" w:color="auto"/>
        <w:left w:val="none" w:sz="0" w:space="0" w:color="auto"/>
        <w:bottom w:val="none" w:sz="0" w:space="0" w:color="auto"/>
        <w:right w:val="none" w:sz="0" w:space="0" w:color="auto"/>
      </w:divBdr>
      <w:divsChild>
        <w:div w:id="919867863">
          <w:marLeft w:val="0"/>
          <w:marRight w:val="0"/>
          <w:marTop w:val="0"/>
          <w:marBottom w:val="0"/>
          <w:divBdr>
            <w:top w:val="none" w:sz="0" w:space="0" w:color="auto"/>
            <w:left w:val="none" w:sz="0" w:space="0" w:color="auto"/>
            <w:bottom w:val="none" w:sz="0" w:space="0" w:color="auto"/>
            <w:right w:val="none" w:sz="0" w:space="0" w:color="auto"/>
          </w:divBdr>
        </w:div>
      </w:divsChild>
    </w:div>
    <w:div w:id="603731959">
      <w:bodyDiv w:val="1"/>
      <w:marLeft w:val="0"/>
      <w:marRight w:val="0"/>
      <w:marTop w:val="0"/>
      <w:marBottom w:val="0"/>
      <w:divBdr>
        <w:top w:val="none" w:sz="0" w:space="0" w:color="auto"/>
        <w:left w:val="none" w:sz="0" w:space="0" w:color="auto"/>
        <w:bottom w:val="none" w:sz="0" w:space="0" w:color="auto"/>
        <w:right w:val="none" w:sz="0" w:space="0" w:color="auto"/>
      </w:divBdr>
      <w:divsChild>
        <w:div w:id="121265372">
          <w:marLeft w:val="67"/>
          <w:marRight w:val="67"/>
          <w:marTop w:val="117"/>
          <w:marBottom w:val="117"/>
          <w:divBdr>
            <w:top w:val="none" w:sz="0" w:space="0" w:color="auto"/>
            <w:left w:val="none" w:sz="0" w:space="0" w:color="auto"/>
            <w:bottom w:val="none" w:sz="0" w:space="0" w:color="auto"/>
            <w:right w:val="none" w:sz="0" w:space="0" w:color="auto"/>
          </w:divBdr>
          <w:divsChild>
            <w:div w:id="940838339">
              <w:marLeft w:val="0"/>
              <w:marRight w:val="0"/>
              <w:marTop w:val="0"/>
              <w:marBottom w:val="0"/>
              <w:divBdr>
                <w:top w:val="none" w:sz="0" w:space="0" w:color="auto"/>
                <w:left w:val="none" w:sz="0" w:space="0" w:color="auto"/>
                <w:bottom w:val="none" w:sz="0" w:space="0" w:color="auto"/>
                <w:right w:val="none" w:sz="0" w:space="0" w:color="auto"/>
              </w:divBdr>
            </w:div>
          </w:divsChild>
        </w:div>
        <w:div w:id="135220717">
          <w:marLeft w:val="67"/>
          <w:marRight w:val="67"/>
          <w:marTop w:val="117"/>
          <w:marBottom w:val="117"/>
          <w:divBdr>
            <w:top w:val="none" w:sz="0" w:space="0" w:color="auto"/>
            <w:left w:val="none" w:sz="0" w:space="0" w:color="auto"/>
            <w:bottom w:val="none" w:sz="0" w:space="0" w:color="auto"/>
            <w:right w:val="none" w:sz="0" w:space="0" w:color="auto"/>
          </w:divBdr>
          <w:divsChild>
            <w:div w:id="174463175">
              <w:marLeft w:val="0"/>
              <w:marRight w:val="0"/>
              <w:marTop w:val="0"/>
              <w:marBottom w:val="0"/>
              <w:divBdr>
                <w:top w:val="none" w:sz="0" w:space="0" w:color="auto"/>
                <w:left w:val="none" w:sz="0" w:space="0" w:color="auto"/>
                <w:bottom w:val="none" w:sz="0" w:space="0" w:color="auto"/>
                <w:right w:val="none" w:sz="0" w:space="0" w:color="auto"/>
              </w:divBdr>
            </w:div>
          </w:divsChild>
        </w:div>
        <w:div w:id="170753657">
          <w:marLeft w:val="67"/>
          <w:marRight w:val="67"/>
          <w:marTop w:val="117"/>
          <w:marBottom w:val="117"/>
          <w:divBdr>
            <w:top w:val="none" w:sz="0" w:space="0" w:color="auto"/>
            <w:left w:val="none" w:sz="0" w:space="0" w:color="auto"/>
            <w:bottom w:val="none" w:sz="0" w:space="0" w:color="auto"/>
            <w:right w:val="none" w:sz="0" w:space="0" w:color="auto"/>
          </w:divBdr>
        </w:div>
      </w:divsChild>
    </w:div>
    <w:div w:id="616640437">
      <w:bodyDiv w:val="1"/>
      <w:marLeft w:val="0"/>
      <w:marRight w:val="0"/>
      <w:marTop w:val="0"/>
      <w:marBottom w:val="0"/>
      <w:divBdr>
        <w:top w:val="none" w:sz="0" w:space="0" w:color="auto"/>
        <w:left w:val="none" w:sz="0" w:space="0" w:color="auto"/>
        <w:bottom w:val="none" w:sz="0" w:space="0" w:color="auto"/>
        <w:right w:val="none" w:sz="0" w:space="0" w:color="auto"/>
      </w:divBdr>
    </w:div>
    <w:div w:id="616721133">
      <w:bodyDiv w:val="1"/>
      <w:marLeft w:val="0"/>
      <w:marRight w:val="0"/>
      <w:marTop w:val="0"/>
      <w:marBottom w:val="0"/>
      <w:divBdr>
        <w:top w:val="none" w:sz="0" w:space="0" w:color="auto"/>
        <w:left w:val="none" w:sz="0" w:space="0" w:color="auto"/>
        <w:bottom w:val="none" w:sz="0" w:space="0" w:color="auto"/>
        <w:right w:val="none" w:sz="0" w:space="0" w:color="auto"/>
      </w:divBdr>
    </w:div>
    <w:div w:id="626207254">
      <w:bodyDiv w:val="1"/>
      <w:marLeft w:val="0"/>
      <w:marRight w:val="0"/>
      <w:marTop w:val="0"/>
      <w:marBottom w:val="0"/>
      <w:divBdr>
        <w:top w:val="none" w:sz="0" w:space="0" w:color="auto"/>
        <w:left w:val="none" w:sz="0" w:space="0" w:color="auto"/>
        <w:bottom w:val="none" w:sz="0" w:space="0" w:color="auto"/>
        <w:right w:val="none" w:sz="0" w:space="0" w:color="auto"/>
      </w:divBdr>
    </w:div>
    <w:div w:id="647781157">
      <w:bodyDiv w:val="1"/>
      <w:marLeft w:val="0"/>
      <w:marRight w:val="0"/>
      <w:marTop w:val="0"/>
      <w:marBottom w:val="0"/>
      <w:divBdr>
        <w:top w:val="none" w:sz="0" w:space="0" w:color="auto"/>
        <w:left w:val="none" w:sz="0" w:space="0" w:color="auto"/>
        <w:bottom w:val="none" w:sz="0" w:space="0" w:color="auto"/>
        <w:right w:val="none" w:sz="0" w:space="0" w:color="auto"/>
      </w:divBdr>
    </w:div>
    <w:div w:id="656613563">
      <w:bodyDiv w:val="1"/>
      <w:marLeft w:val="0"/>
      <w:marRight w:val="0"/>
      <w:marTop w:val="0"/>
      <w:marBottom w:val="0"/>
      <w:divBdr>
        <w:top w:val="none" w:sz="0" w:space="0" w:color="auto"/>
        <w:left w:val="none" w:sz="0" w:space="0" w:color="auto"/>
        <w:bottom w:val="none" w:sz="0" w:space="0" w:color="auto"/>
        <w:right w:val="none" w:sz="0" w:space="0" w:color="auto"/>
      </w:divBdr>
    </w:div>
    <w:div w:id="663046226">
      <w:bodyDiv w:val="1"/>
      <w:marLeft w:val="0"/>
      <w:marRight w:val="0"/>
      <w:marTop w:val="0"/>
      <w:marBottom w:val="0"/>
      <w:divBdr>
        <w:top w:val="none" w:sz="0" w:space="0" w:color="auto"/>
        <w:left w:val="none" w:sz="0" w:space="0" w:color="auto"/>
        <w:bottom w:val="none" w:sz="0" w:space="0" w:color="auto"/>
        <w:right w:val="none" w:sz="0" w:space="0" w:color="auto"/>
      </w:divBdr>
    </w:div>
    <w:div w:id="665791338">
      <w:bodyDiv w:val="1"/>
      <w:marLeft w:val="0"/>
      <w:marRight w:val="0"/>
      <w:marTop w:val="0"/>
      <w:marBottom w:val="0"/>
      <w:divBdr>
        <w:top w:val="none" w:sz="0" w:space="0" w:color="auto"/>
        <w:left w:val="none" w:sz="0" w:space="0" w:color="auto"/>
        <w:bottom w:val="none" w:sz="0" w:space="0" w:color="auto"/>
        <w:right w:val="none" w:sz="0" w:space="0" w:color="auto"/>
      </w:divBdr>
      <w:divsChild>
        <w:div w:id="180049686">
          <w:marLeft w:val="-225"/>
          <w:marRight w:val="-225"/>
          <w:marTop w:val="0"/>
          <w:marBottom w:val="60"/>
          <w:divBdr>
            <w:top w:val="none" w:sz="0" w:space="0" w:color="auto"/>
            <w:left w:val="none" w:sz="0" w:space="0" w:color="auto"/>
            <w:bottom w:val="none" w:sz="0" w:space="0" w:color="auto"/>
            <w:right w:val="none" w:sz="0" w:space="0" w:color="auto"/>
          </w:divBdr>
          <w:divsChild>
            <w:div w:id="1967005848">
              <w:marLeft w:val="0"/>
              <w:marRight w:val="0"/>
              <w:marTop w:val="0"/>
              <w:marBottom w:val="0"/>
              <w:divBdr>
                <w:top w:val="none" w:sz="0" w:space="0" w:color="auto"/>
                <w:left w:val="none" w:sz="0" w:space="0" w:color="auto"/>
                <w:bottom w:val="none" w:sz="0" w:space="0" w:color="auto"/>
                <w:right w:val="none" w:sz="0" w:space="0" w:color="auto"/>
              </w:divBdr>
              <w:divsChild>
                <w:div w:id="1743603310">
                  <w:marLeft w:val="0"/>
                  <w:marRight w:val="0"/>
                  <w:marTop w:val="0"/>
                  <w:marBottom w:val="0"/>
                  <w:divBdr>
                    <w:top w:val="none" w:sz="0" w:space="0" w:color="auto"/>
                    <w:left w:val="none" w:sz="0" w:space="0" w:color="auto"/>
                    <w:bottom w:val="none" w:sz="0" w:space="0" w:color="auto"/>
                    <w:right w:val="none" w:sz="0" w:space="0" w:color="auto"/>
                  </w:divBdr>
                  <w:divsChild>
                    <w:div w:id="992566011">
                      <w:marLeft w:val="0"/>
                      <w:marRight w:val="0"/>
                      <w:marTop w:val="0"/>
                      <w:marBottom w:val="0"/>
                      <w:divBdr>
                        <w:top w:val="none" w:sz="0" w:space="0" w:color="auto"/>
                        <w:left w:val="none" w:sz="0" w:space="0" w:color="auto"/>
                        <w:bottom w:val="none" w:sz="0" w:space="0" w:color="auto"/>
                        <w:right w:val="none" w:sz="0" w:space="0" w:color="auto"/>
                      </w:divBdr>
                      <w:divsChild>
                        <w:div w:id="371614555">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671760434">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705451415">
      <w:bodyDiv w:val="1"/>
      <w:marLeft w:val="0"/>
      <w:marRight w:val="0"/>
      <w:marTop w:val="0"/>
      <w:marBottom w:val="0"/>
      <w:divBdr>
        <w:top w:val="none" w:sz="0" w:space="0" w:color="auto"/>
        <w:left w:val="none" w:sz="0" w:space="0" w:color="auto"/>
        <w:bottom w:val="none" w:sz="0" w:space="0" w:color="auto"/>
        <w:right w:val="none" w:sz="0" w:space="0" w:color="auto"/>
      </w:divBdr>
    </w:div>
    <w:div w:id="708603303">
      <w:bodyDiv w:val="1"/>
      <w:marLeft w:val="0"/>
      <w:marRight w:val="0"/>
      <w:marTop w:val="0"/>
      <w:marBottom w:val="0"/>
      <w:divBdr>
        <w:top w:val="none" w:sz="0" w:space="0" w:color="auto"/>
        <w:left w:val="none" w:sz="0" w:space="0" w:color="auto"/>
        <w:bottom w:val="none" w:sz="0" w:space="0" w:color="auto"/>
        <w:right w:val="none" w:sz="0" w:space="0" w:color="auto"/>
      </w:divBdr>
    </w:div>
    <w:div w:id="715859954">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33511066">
      <w:bodyDiv w:val="1"/>
      <w:marLeft w:val="0"/>
      <w:marRight w:val="0"/>
      <w:marTop w:val="0"/>
      <w:marBottom w:val="0"/>
      <w:divBdr>
        <w:top w:val="none" w:sz="0" w:space="0" w:color="auto"/>
        <w:left w:val="none" w:sz="0" w:space="0" w:color="auto"/>
        <w:bottom w:val="none" w:sz="0" w:space="0" w:color="auto"/>
        <w:right w:val="none" w:sz="0" w:space="0" w:color="auto"/>
      </w:divBdr>
    </w:div>
    <w:div w:id="735934227">
      <w:bodyDiv w:val="1"/>
      <w:marLeft w:val="0"/>
      <w:marRight w:val="0"/>
      <w:marTop w:val="0"/>
      <w:marBottom w:val="0"/>
      <w:divBdr>
        <w:top w:val="none" w:sz="0" w:space="0" w:color="auto"/>
        <w:left w:val="none" w:sz="0" w:space="0" w:color="auto"/>
        <w:bottom w:val="none" w:sz="0" w:space="0" w:color="auto"/>
        <w:right w:val="none" w:sz="0" w:space="0" w:color="auto"/>
      </w:divBdr>
    </w:div>
    <w:div w:id="736784344">
      <w:bodyDiv w:val="1"/>
      <w:marLeft w:val="0"/>
      <w:marRight w:val="0"/>
      <w:marTop w:val="0"/>
      <w:marBottom w:val="0"/>
      <w:divBdr>
        <w:top w:val="none" w:sz="0" w:space="0" w:color="auto"/>
        <w:left w:val="none" w:sz="0" w:space="0" w:color="auto"/>
        <w:bottom w:val="none" w:sz="0" w:space="0" w:color="auto"/>
        <w:right w:val="none" w:sz="0" w:space="0" w:color="auto"/>
      </w:divBdr>
    </w:div>
    <w:div w:id="742072684">
      <w:bodyDiv w:val="1"/>
      <w:marLeft w:val="0"/>
      <w:marRight w:val="0"/>
      <w:marTop w:val="0"/>
      <w:marBottom w:val="0"/>
      <w:divBdr>
        <w:top w:val="none" w:sz="0" w:space="0" w:color="auto"/>
        <w:left w:val="none" w:sz="0" w:space="0" w:color="auto"/>
        <w:bottom w:val="none" w:sz="0" w:space="0" w:color="auto"/>
        <w:right w:val="none" w:sz="0" w:space="0" w:color="auto"/>
      </w:divBdr>
    </w:div>
    <w:div w:id="743457546">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764761895">
      <w:bodyDiv w:val="1"/>
      <w:marLeft w:val="0"/>
      <w:marRight w:val="0"/>
      <w:marTop w:val="0"/>
      <w:marBottom w:val="0"/>
      <w:divBdr>
        <w:top w:val="none" w:sz="0" w:space="0" w:color="auto"/>
        <w:left w:val="none" w:sz="0" w:space="0" w:color="auto"/>
        <w:bottom w:val="none" w:sz="0" w:space="0" w:color="auto"/>
        <w:right w:val="none" w:sz="0" w:space="0" w:color="auto"/>
      </w:divBdr>
    </w:div>
    <w:div w:id="799151626">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17379795">
      <w:bodyDiv w:val="1"/>
      <w:marLeft w:val="0"/>
      <w:marRight w:val="0"/>
      <w:marTop w:val="0"/>
      <w:marBottom w:val="0"/>
      <w:divBdr>
        <w:top w:val="none" w:sz="0" w:space="0" w:color="auto"/>
        <w:left w:val="none" w:sz="0" w:space="0" w:color="auto"/>
        <w:bottom w:val="none" w:sz="0" w:space="0" w:color="auto"/>
        <w:right w:val="none" w:sz="0" w:space="0" w:color="auto"/>
      </w:divBdr>
    </w:div>
    <w:div w:id="838079672">
      <w:bodyDiv w:val="1"/>
      <w:marLeft w:val="0"/>
      <w:marRight w:val="0"/>
      <w:marTop w:val="0"/>
      <w:marBottom w:val="0"/>
      <w:divBdr>
        <w:top w:val="none" w:sz="0" w:space="0" w:color="auto"/>
        <w:left w:val="none" w:sz="0" w:space="0" w:color="auto"/>
        <w:bottom w:val="none" w:sz="0" w:space="0" w:color="auto"/>
        <w:right w:val="none" w:sz="0" w:space="0" w:color="auto"/>
      </w:divBdr>
    </w:div>
    <w:div w:id="857542785">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64562328">
      <w:bodyDiv w:val="1"/>
      <w:marLeft w:val="0"/>
      <w:marRight w:val="0"/>
      <w:marTop w:val="0"/>
      <w:marBottom w:val="0"/>
      <w:divBdr>
        <w:top w:val="none" w:sz="0" w:space="0" w:color="auto"/>
        <w:left w:val="none" w:sz="0" w:space="0" w:color="auto"/>
        <w:bottom w:val="none" w:sz="0" w:space="0" w:color="auto"/>
        <w:right w:val="none" w:sz="0" w:space="0" w:color="auto"/>
      </w:divBdr>
    </w:div>
    <w:div w:id="891884865">
      <w:bodyDiv w:val="1"/>
      <w:marLeft w:val="0"/>
      <w:marRight w:val="0"/>
      <w:marTop w:val="0"/>
      <w:marBottom w:val="0"/>
      <w:divBdr>
        <w:top w:val="none" w:sz="0" w:space="0" w:color="auto"/>
        <w:left w:val="none" w:sz="0" w:space="0" w:color="auto"/>
        <w:bottom w:val="none" w:sz="0" w:space="0" w:color="auto"/>
        <w:right w:val="none" w:sz="0" w:space="0" w:color="auto"/>
      </w:divBdr>
    </w:div>
    <w:div w:id="926619817">
      <w:bodyDiv w:val="1"/>
      <w:marLeft w:val="0"/>
      <w:marRight w:val="0"/>
      <w:marTop w:val="0"/>
      <w:marBottom w:val="0"/>
      <w:divBdr>
        <w:top w:val="none" w:sz="0" w:space="0" w:color="auto"/>
        <w:left w:val="none" w:sz="0" w:space="0" w:color="auto"/>
        <w:bottom w:val="none" w:sz="0" w:space="0" w:color="auto"/>
        <w:right w:val="none" w:sz="0" w:space="0" w:color="auto"/>
      </w:divBdr>
    </w:div>
    <w:div w:id="940642783">
      <w:bodyDiv w:val="1"/>
      <w:marLeft w:val="0"/>
      <w:marRight w:val="0"/>
      <w:marTop w:val="0"/>
      <w:marBottom w:val="0"/>
      <w:divBdr>
        <w:top w:val="none" w:sz="0" w:space="0" w:color="auto"/>
        <w:left w:val="none" w:sz="0" w:space="0" w:color="auto"/>
        <w:bottom w:val="none" w:sz="0" w:space="0" w:color="auto"/>
        <w:right w:val="none" w:sz="0" w:space="0" w:color="auto"/>
      </w:divBdr>
    </w:div>
    <w:div w:id="947469763">
      <w:bodyDiv w:val="1"/>
      <w:marLeft w:val="0"/>
      <w:marRight w:val="0"/>
      <w:marTop w:val="0"/>
      <w:marBottom w:val="0"/>
      <w:divBdr>
        <w:top w:val="none" w:sz="0" w:space="0" w:color="auto"/>
        <w:left w:val="none" w:sz="0" w:space="0" w:color="auto"/>
        <w:bottom w:val="none" w:sz="0" w:space="0" w:color="auto"/>
        <w:right w:val="none" w:sz="0" w:space="0" w:color="auto"/>
      </w:divBdr>
      <w:divsChild>
        <w:div w:id="1732386635">
          <w:marLeft w:val="-225"/>
          <w:marRight w:val="-225"/>
          <w:marTop w:val="0"/>
          <w:marBottom w:val="60"/>
          <w:divBdr>
            <w:top w:val="none" w:sz="0" w:space="0" w:color="auto"/>
            <w:left w:val="none" w:sz="0" w:space="0" w:color="auto"/>
            <w:bottom w:val="none" w:sz="0" w:space="0" w:color="auto"/>
            <w:right w:val="none" w:sz="0" w:space="0" w:color="auto"/>
          </w:divBdr>
          <w:divsChild>
            <w:div w:id="555774733">
              <w:marLeft w:val="0"/>
              <w:marRight w:val="0"/>
              <w:marTop w:val="0"/>
              <w:marBottom w:val="0"/>
              <w:divBdr>
                <w:top w:val="none" w:sz="0" w:space="0" w:color="auto"/>
                <w:left w:val="none" w:sz="0" w:space="0" w:color="auto"/>
                <w:bottom w:val="none" w:sz="0" w:space="0" w:color="auto"/>
                <w:right w:val="none" w:sz="0" w:space="0" w:color="auto"/>
              </w:divBdr>
              <w:divsChild>
                <w:div w:id="1923679867">
                  <w:marLeft w:val="0"/>
                  <w:marRight w:val="0"/>
                  <w:marTop w:val="0"/>
                  <w:marBottom w:val="0"/>
                  <w:divBdr>
                    <w:top w:val="none" w:sz="0" w:space="0" w:color="auto"/>
                    <w:left w:val="none" w:sz="0" w:space="0" w:color="auto"/>
                    <w:bottom w:val="none" w:sz="0" w:space="0" w:color="auto"/>
                    <w:right w:val="none" w:sz="0" w:space="0" w:color="auto"/>
                  </w:divBdr>
                  <w:divsChild>
                    <w:div w:id="2114593243">
                      <w:marLeft w:val="0"/>
                      <w:marRight w:val="0"/>
                      <w:marTop w:val="0"/>
                      <w:marBottom w:val="0"/>
                      <w:divBdr>
                        <w:top w:val="none" w:sz="0" w:space="0" w:color="auto"/>
                        <w:left w:val="none" w:sz="0" w:space="0" w:color="auto"/>
                        <w:bottom w:val="none" w:sz="0" w:space="0" w:color="auto"/>
                        <w:right w:val="none" w:sz="0" w:space="0" w:color="auto"/>
                      </w:divBdr>
                      <w:divsChild>
                        <w:div w:id="1435243912">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950278600">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69475397">
      <w:bodyDiv w:val="1"/>
      <w:marLeft w:val="0"/>
      <w:marRight w:val="0"/>
      <w:marTop w:val="0"/>
      <w:marBottom w:val="0"/>
      <w:divBdr>
        <w:top w:val="none" w:sz="0" w:space="0" w:color="auto"/>
        <w:left w:val="none" w:sz="0" w:space="0" w:color="auto"/>
        <w:bottom w:val="none" w:sz="0" w:space="0" w:color="auto"/>
        <w:right w:val="none" w:sz="0" w:space="0" w:color="auto"/>
      </w:divBdr>
    </w:div>
    <w:div w:id="983585896">
      <w:bodyDiv w:val="1"/>
      <w:marLeft w:val="0"/>
      <w:marRight w:val="0"/>
      <w:marTop w:val="0"/>
      <w:marBottom w:val="0"/>
      <w:divBdr>
        <w:top w:val="none" w:sz="0" w:space="0" w:color="auto"/>
        <w:left w:val="none" w:sz="0" w:space="0" w:color="auto"/>
        <w:bottom w:val="none" w:sz="0" w:space="0" w:color="auto"/>
        <w:right w:val="none" w:sz="0" w:space="0" w:color="auto"/>
      </w:divBdr>
    </w:div>
    <w:div w:id="986472736">
      <w:bodyDiv w:val="1"/>
      <w:marLeft w:val="0"/>
      <w:marRight w:val="0"/>
      <w:marTop w:val="0"/>
      <w:marBottom w:val="0"/>
      <w:divBdr>
        <w:top w:val="none" w:sz="0" w:space="0" w:color="auto"/>
        <w:left w:val="none" w:sz="0" w:space="0" w:color="auto"/>
        <w:bottom w:val="none" w:sz="0" w:space="0" w:color="auto"/>
        <w:right w:val="none" w:sz="0" w:space="0" w:color="auto"/>
      </w:divBdr>
    </w:div>
    <w:div w:id="987706179">
      <w:bodyDiv w:val="1"/>
      <w:marLeft w:val="0"/>
      <w:marRight w:val="0"/>
      <w:marTop w:val="0"/>
      <w:marBottom w:val="0"/>
      <w:divBdr>
        <w:top w:val="none" w:sz="0" w:space="0" w:color="auto"/>
        <w:left w:val="none" w:sz="0" w:space="0" w:color="auto"/>
        <w:bottom w:val="none" w:sz="0" w:space="0" w:color="auto"/>
        <w:right w:val="none" w:sz="0" w:space="0" w:color="auto"/>
      </w:divBdr>
    </w:div>
    <w:div w:id="991327300">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999894615">
      <w:bodyDiv w:val="1"/>
      <w:marLeft w:val="0"/>
      <w:marRight w:val="0"/>
      <w:marTop w:val="0"/>
      <w:marBottom w:val="0"/>
      <w:divBdr>
        <w:top w:val="none" w:sz="0" w:space="0" w:color="auto"/>
        <w:left w:val="none" w:sz="0" w:space="0" w:color="auto"/>
        <w:bottom w:val="none" w:sz="0" w:space="0" w:color="auto"/>
        <w:right w:val="none" w:sz="0" w:space="0" w:color="auto"/>
      </w:divBdr>
    </w:div>
    <w:div w:id="1003316468">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053623571">
      <w:bodyDiv w:val="1"/>
      <w:marLeft w:val="0"/>
      <w:marRight w:val="0"/>
      <w:marTop w:val="0"/>
      <w:marBottom w:val="0"/>
      <w:divBdr>
        <w:top w:val="none" w:sz="0" w:space="0" w:color="auto"/>
        <w:left w:val="none" w:sz="0" w:space="0" w:color="auto"/>
        <w:bottom w:val="none" w:sz="0" w:space="0" w:color="auto"/>
        <w:right w:val="none" w:sz="0" w:space="0" w:color="auto"/>
      </w:divBdr>
    </w:div>
    <w:div w:id="1056053104">
      <w:bodyDiv w:val="1"/>
      <w:marLeft w:val="0"/>
      <w:marRight w:val="0"/>
      <w:marTop w:val="0"/>
      <w:marBottom w:val="0"/>
      <w:divBdr>
        <w:top w:val="none" w:sz="0" w:space="0" w:color="auto"/>
        <w:left w:val="none" w:sz="0" w:space="0" w:color="auto"/>
        <w:bottom w:val="none" w:sz="0" w:space="0" w:color="auto"/>
        <w:right w:val="none" w:sz="0" w:space="0" w:color="auto"/>
      </w:divBdr>
    </w:div>
    <w:div w:id="1064569811">
      <w:bodyDiv w:val="1"/>
      <w:marLeft w:val="0"/>
      <w:marRight w:val="0"/>
      <w:marTop w:val="0"/>
      <w:marBottom w:val="0"/>
      <w:divBdr>
        <w:top w:val="none" w:sz="0" w:space="0" w:color="auto"/>
        <w:left w:val="none" w:sz="0" w:space="0" w:color="auto"/>
        <w:bottom w:val="none" w:sz="0" w:space="0" w:color="auto"/>
        <w:right w:val="none" w:sz="0" w:space="0" w:color="auto"/>
      </w:divBdr>
    </w:div>
    <w:div w:id="1088766986">
      <w:bodyDiv w:val="1"/>
      <w:marLeft w:val="0"/>
      <w:marRight w:val="0"/>
      <w:marTop w:val="0"/>
      <w:marBottom w:val="0"/>
      <w:divBdr>
        <w:top w:val="none" w:sz="0" w:space="0" w:color="auto"/>
        <w:left w:val="none" w:sz="0" w:space="0" w:color="auto"/>
        <w:bottom w:val="none" w:sz="0" w:space="0" w:color="auto"/>
        <w:right w:val="none" w:sz="0" w:space="0" w:color="auto"/>
      </w:divBdr>
      <w:divsChild>
        <w:div w:id="1489860748">
          <w:marLeft w:val="67"/>
          <w:marRight w:val="67"/>
          <w:marTop w:val="117"/>
          <w:marBottom w:val="117"/>
          <w:divBdr>
            <w:top w:val="none" w:sz="0" w:space="0" w:color="auto"/>
            <w:left w:val="none" w:sz="0" w:space="0" w:color="auto"/>
            <w:bottom w:val="none" w:sz="0" w:space="0" w:color="auto"/>
            <w:right w:val="none" w:sz="0" w:space="0" w:color="auto"/>
          </w:divBdr>
          <w:divsChild>
            <w:div w:id="2146385513">
              <w:marLeft w:val="0"/>
              <w:marRight w:val="0"/>
              <w:marTop w:val="0"/>
              <w:marBottom w:val="0"/>
              <w:divBdr>
                <w:top w:val="none" w:sz="0" w:space="0" w:color="auto"/>
                <w:left w:val="none" w:sz="0" w:space="0" w:color="auto"/>
                <w:bottom w:val="none" w:sz="0" w:space="0" w:color="auto"/>
                <w:right w:val="none" w:sz="0" w:space="0" w:color="auto"/>
              </w:divBdr>
              <w:divsChild>
                <w:div w:id="905646837">
                  <w:marLeft w:val="0"/>
                  <w:marRight w:val="0"/>
                  <w:marTop w:val="0"/>
                  <w:marBottom w:val="0"/>
                  <w:divBdr>
                    <w:top w:val="none" w:sz="0" w:space="0" w:color="auto"/>
                    <w:left w:val="none" w:sz="0" w:space="0" w:color="auto"/>
                    <w:bottom w:val="none" w:sz="0" w:space="0" w:color="auto"/>
                    <w:right w:val="none" w:sz="0" w:space="0" w:color="auto"/>
                  </w:divBdr>
                  <w:divsChild>
                    <w:div w:id="18927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2765">
          <w:marLeft w:val="67"/>
          <w:marRight w:val="67"/>
          <w:marTop w:val="117"/>
          <w:marBottom w:val="117"/>
          <w:divBdr>
            <w:top w:val="none" w:sz="0" w:space="0" w:color="auto"/>
            <w:left w:val="none" w:sz="0" w:space="0" w:color="auto"/>
            <w:bottom w:val="none" w:sz="0" w:space="0" w:color="auto"/>
            <w:right w:val="none" w:sz="0" w:space="0" w:color="auto"/>
          </w:divBdr>
          <w:divsChild>
            <w:div w:id="1305550531">
              <w:marLeft w:val="0"/>
              <w:marRight w:val="0"/>
              <w:marTop w:val="0"/>
              <w:marBottom w:val="0"/>
              <w:divBdr>
                <w:top w:val="none" w:sz="0" w:space="0" w:color="auto"/>
                <w:left w:val="none" w:sz="0" w:space="0" w:color="auto"/>
                <w:bottom w:val="none" w:sz="0" w:space="0" w:color="auto"/>
                <w:right w:val="none" w:sz="0" w:space="0" w:color="auto"/>
              </w:divBdr>
              <w:divsChild>
                <w:div w:id="1547598200">
                  <w:marLeft w:val="0"/>
                  <w:marRight w:val="0"/>
                  <w:marTop w:val="0"/>
                  <w:marBottom w:val="0"/>
                  <w:divBdr>
                    <w:top w:val="none" w:sz="0" w:space="0" w:color="auto"/>
                    <w:left w:val="none" w:sz="0" w:space="0" w:color="auto"/>
                    <w:bottom w:val="none" w:sz="0" w:space="0" w:color="auto"/>
                    <w:right w:val="none" w:sz="0" w:space="0" w:color="auto"/>
                  </w:divBdr>
                  <w:divsChild>
                    <w:div w:id="3183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0825">
          <w:marLeft w:val="67"/>
          <w:marRight w:val="67"/>
          <w:marTop w:val="117"/>
          <w:marBottom w:val="117"/>
          <w:divBdr>
            <w:top w:val="none" w:sz="0" w:space="0" w:color="auto"/>
            <w:left w:val="none" w:sz="0" w:space="0" w:color="auto"/>
            <w:bottom w:val="none" w:sz="0" w:space="0" w:color="auto"/>
            <w:right w:val="none" w:sz="0" w:space="0" w:color="auto"/>
          </w:divBdr>
          <w:divsChild>
            <w:div w:id="2885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143">
      <w:bodyDiv w:val="1"/>
      <w:marLeft w:val="0"/>
      <w:marRight w:val="0"/>
      <w:marTop w:val="0"/>
      <w:marBottom w:val="0"/>
      <w:divBdr>
        <w:top w:val="none" w:sz="0" w:space="0" w:color="auto"/>
        <w:left w:val="none" w:sz="0" w:space="0" w:color="auto"/>
        <w:bottom w:val="none" w:sz="0" w:space="0" w:color="auto"/>
        <w:right w:val="none" w:sz="0" w:space="0" w:color="auto"/>
      </w:divBdr>
    </w:div>
    <w:div w:id="1109080646">
      <w:bodyDiv w:val="1"/>
      <w:marLeft w:val="0"/>
      <w:marRight w:val="0"/>
      <w:marTop w:val="0"/>
      <w:marBottom w:val="0"/>
      <w:divBdr>
        <w:top w:val="none" w:sz="0" w:space="0" w:color="auto"/>
        <w:left w:val="none" w:sz="0" w:space="0" w:color="auto"/>
        <w:bottom w:val="none" w:sz="0" w:space="0" w:color="auto"/>
        <w:right w:val="none" w:sz="0" w:space="0" w:color="auto"/>
      </w:divBdr>
      <w:divsChild>
        <w:div w:id="1301573580">
          <w:marLeft w:val="67"/>
          <w:marRight w:val="67"/>
          <w:marTop w:val="117"/>
          <w:marBottom w:val="117"/>
          <w:divBdr>
            <w:top w:val="none" w:sz="0" w:space="0" w:color="auto"/>
            <w:left w:val="none" w:sz="0" w:space="0" w:color="auto"/>
            <w:bottom w:val="none" w:sz="0" w:space="0" w:color="auto"/>
            <w:right w:val="none" w:sz="0" w:space="0" w:color="auto"/>
          </w:divBdr>
          <w:divsChild>
            <w:div w:id="618493158">
              <w:marLeft w:val="0"/>
              <w:marRight w:val="0"/>
              <w:marTop w:val="0"/>
              <w:marBottom w:val="0"/>
              <w:divBdr>
                <w:top w:val="none" w:sz="0" w:space="0" w:color="auto"/>
                <w:left w:val="none" w:sz="0" w:space="0" w:color="auto"/>
                <w:bottom w:val="none" w:sz="0" w:space="0" w:color="auto"/>
                <w:right w:val="none" w:sz="0" w:space="0" w:color="auto"/>
              </w:divBdr>
              <w:divsChild>
                <w:div w:id="1065955167">
                  <w:marLeft w:val="0"/>
                  <w:marRight w:val="0"/>
                  <w:marTop w:val="0"/>
                  <w:marBottom w:val="0"/>
                  <w:divBdr>
                    <w:top w:val="none" w:sz="0" w:space="0" w:color="auto"/>
                    <w:left w:val="none" w:sz="0" w:space="0" w:color="auto"/>
                    <w:bottom w:val="none" w:sz="0" w:space="0" w:color="auto"/>
                    <w:right w:val="none" w:sz="0" w:space="0" w:color="auto"/>
                  </w:divBdr>
                  <w:divsChild>
                    <w:div w:id="13935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985">
          <w:marLeft w:val="67"/>
          <w:marRight w:val="67"/>
          <w:marTop w:val="117"/>
          <w:marBottom w:val="117"/>
          <w:divBdr>
            <w:top w:val="none" w:sz="0" w:space="0" w:color="auto"/>
            <w:left w:val="none" w:sz="0" w:space="0" w:color="auto"/>
            <w:bottom w:val="none" w:sz="0" w:space="0" w:color="auto"/>
            <w:right w:val="none" w:sz="0" w:space="0" w:color="auto"/>
          </w:divBdr>
          <w:divsChild>
            <w:div w:id="61416134">
              <w:marLeft w:val="0"/>
              <w:marRight w:val="0"/>
              <w:marTop w:val="0"/>
              <w:marBottom w:val="0"/>
              <w:divBdr>
                <w:top w:val="none" w:sz="0" w:space="0" w:color="auto"/>
                <w:left w:val="none" w:sz="0" w:space="0" w:color="auto"/>
                <w:bottom w:val="none" w:sz="0" w:space="0" w:color="auto"/>
                <w:right w:val="none" w:sz="0" w:space="0" w:color="auto"/>
              </w:divBdr>
              <w:divsChild>
                <w:div w:id="114495338">
                  <w:marLeft w:val="0"/>
                  <w:marRight w:val="0"/>
                  <w:marTop w:val="0"/>
                  <w:marBottom w:val="0"/>
                  <w:divBdr>
                    <w:top w:val="none" w:sz="0" w:space="0" w:color="auto"/>
                    <w:left w:val="none" w:sz="0" w:space="0" w:color="auto"/>
                    <w:bottom w:val="none" w:sz="0" w:space="0" w:color="auto"/>
                    <w:right w:val="none" w:sz="0" w:space="0" w:color="auto"/>
                  </w:divBdr>
                  <w:divsChild>
                    <w:div w:id="19982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5511">
          <w:marLeft w:val="67"/>
          <w:marRight w:val="67"/>
          <w:marTop w:val="117"/>
          <w:marBottom w:val="117"/>
          <w:divBdr>
            <w:top w:val="none" w:sz="0" w:space="0" w:color="auto"/>
            <w:left w:val="none" w:sz="0" w:space="0" w:color="auto"/>
            <w:bottom w:val="none" w:sz="0" w:space="0" w:color="auto"/>
            <w:right w:val="none" w:sz="0" w:space="0" w:color="auto"/>
          </w:divBdr>
          <w:divsChild>
            <w:div w:id="73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20">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
    <w:div w:id="1127088361">
      <w:bodyDiv w:val="1"/>
      <w:marLeft w:val="0"/>
      <w:marRight w:val="0"/>
      <w:marTop w:val="0"/>
      <w:marBottom w:val="0"/>
      <w:divBdr>
        <w:top w:val="none" w:sz="0" w:space="0" w:color="auto"/>
        <w:left w:val="none" w:sz="0" w:space="0" w:color="auto"/>
        <w:bottom w:val="none" w:sz="0" w:space="0" w:color="auto"/>
        <w:right w:val="none" w:sz="0" w:space="0" w:color="auto"/>
      </w:divBdr>
    </w:div>
    <w:div w:id="1135297628">
      <w:bodyDiv w:val="1"/>
      <w:marLeft w:val="0"/>
      <w:marRight w:val="0"/>
      <w:marTop w:val="0"/>
      <w:marBottom w:val="0"/>
      <w:divBdr>
        <w:top w:val="none" w:sz="0" w:space="0" w:color="auto"/>
        <w:left w:val="none" w:sz="0" w:space="0" w:color="auto"/>
        <w:bottom w:val="none" w:sz="0" w:space="0" w:color="auto"/>
        <w:right w:val="none" w:sz="0" w:space="0" w:color="auto"/>
      </w:divBdr>
    </w:div>
    <w:div w:id="1140609521">
      <w:bodyDiv w:val="1"/>
      <w:marLeft w:val="0"/>
      <w:marRight w:val="0"/>
      <w:marTop w:val="0"/>
      <w:marBottom w:val="0"/>
      <w:divBdr>
        <w:top w:val="none" w:sz="0" w:space="0" w:color="auto"/>
        <w:left w:val="none" w:sz="0" w:space="0" w:color="auto"/>
        <w:bottom w:val="none" w:sz="0" w:space="0" w:color="auto"/>
        <w:right w:val="none" w:sz="0" w:space="0" w:color="auto"/>
      </w:divBdr>
    </w:div>
    <w:div w:id="1163087211">
      <w:bodyDiv w:val="1"/>
      <w:marLeft w:val="0"/>
      <w:marRight w:val="0"/>
      <w:marTop w:val="0"/>
      <w:marBottom w:val="0"/>
      <w:divBdr>
        <w:top w:val="none" w:sz="0" w:space="0" w:color="auto"/>
        <w:left w:val="none" w:sz="0" w:space="0" w:color="auto"/>
        <w:bottom w:val="none" w:sz="0" w:space="0" w:color="auto"/>
        <w:right w:val="none" w:sz="0" w:space="0" w:color="auto"/>
      </w:divBdr>
    </w:div>
    <w:div w:id="1177378083">
      <w:bodyDiv w:val="1"/>
      <w:marLeft w:val="0"/>
      <w:marRight w:val="0"/>
      <w:marTop w:val="0"/>
      <w:marBottom w:val="0"/>
      <w:divBdr>
        <w:top w:val="none" w:sz="0" w:space="0" w:color="auto"/>
        <w:left w:val="none" w:sz="0" w:space="0" w:color="auto"/>
        <w:bottom w:val="none" w:sz="0" w:space="0" w:color="auto"/>
        <w:right w:val="none" w:sz="0" w:space="0" w:color="auto"/>
      </w:divBdr>
    </w:div>
    <w:div w:id="1192181938">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198665221">
      <w:bodyDiv w:val="1"/>
      <w:marLeft w:val="0"/>
      <w:marRight w:val="0"/>
      <w:marTop w:val="0"/>
      <w:marBottom w:val="0"/>
      <w:divBdr>
        <w:top w:val="none" w:sz="0" w:space="0" w:color="auto"/>
        <w:left w:val="none" w:sz="0" w:space="0" w:color="auto"/>
        <w:bottom w:val="none" w:sz="0" w:space="0" w:color="auto"/>
        <w:right w:val="none" w:sz="0" w:space="0" w:color="auto"/>
      </w:divBdr>
      <w:divsChild>
        <w:div w:id="1625959214">
          <w:marLeft w:val="67"/>
          <w:marRight w:val="67"/>
          <w:marTop w:val="117"/>
          <w:marBottom w:val="117"/>
          <w:divBdr>
            <w:top w:val="none" w:sz="0" w:space="0" w:color="auto"/>
            <w:left w:val="none" w:sz="0" w:space="0" w:color="auto"/>
            <w:bottom w:val="none" w:sz="0" w:space="0" w:color="auto"/>
            <w:right w:val="none" w:sz="0" w:space="0" w:color="auto"/>
          </w:divBdr>
          <w:divsChild>
            <w:div w:id="1448155634">
              <w:marLeft w:val="0"/>
              <w:marRight w:val="0"/>
              <w:marTop w:val="0"/>
              <w:marBottom w:val="0"/>
              <w:divBdr>
                <w:top w:val="none" w:sz="0" w:space="0" w:color="auto"/>
                <w:left w:val="none" w:sz="0" w:space="0" w:color="auto"/>
                <w:bottom w:val="none" w:sz="0" w:space="0" w:color="auto"/>
                <w:right w:val="none" w:sz="0" w:space="0" w:color="auto"/>
              </w:divBdr>
            </w:div>
          </w:divsChild>
        </w:div>
        <w:div w:id="2029289211">
          <w:marLeft w:val="67"/>
          <w:marRight w:val="67"/>
          <w:marTop w:val="117"/>
          <w:marBottom w:val="117"/>
          <w:divBdr>
            <w:top w:val="none" w:sz="0" w:space="0" w:color="auto"/>
            <w:left w:val="none" w:sz="0" w:space="0" w:color="auto"/>
            <w:bottom w:val="none" w:sz="0" w:space="0" w:color="auto"/>
            <w:right w:val="none" w:sz="0" w:space="0" w:color="auto"/>
          </w:divBdr>
          <w:divsChild>
            <w:div w:id="366032062">
              <w:marLeft w:val="0"/>
              <w:marRight w:val="0"/>
              <w:marTop w:val="0"/>
              <w:marBottom w:val="0"/>
              <w:divBdr>
                <w:top w:val="none" w:sz="0" w:space="0" w:color="auto"/>
                <w:left w:val="none" w:sz="0" w:space="0" w:color="auto"/>
                <w:bottom w:val="none" w:sz="0" w:space="0" w:color="auto"/>
                <w:right w:val="none" w:sz="0" w:space="0" w:color="auto"/>
              </w:divBdr>
            </w:div>
          </w:divsChild>
        </w:div>
        <w:div w:id="595551468">
          <w:marLeft w:val="67"/>
          <w:marRight w:val="67"/>
          <w:marTop w:val="117"/>
          <w:marBottom w:val="117"/>
          <w:divBdr>
            <w:top w:val="none" w:sz="0" w:space="0" w:color="auto"/>
            <w:left w:val="none" w:sz="0" w:space="0" w:color="auto"/>
            <w:bottom w:val="none" w:sz="0" w:space="0" w:color="auto"/>
            <w:right w:val="none" w:sz="0" w:space="0" w:color="auto"/>
          </w:divBdr>
        </w:div>
      </w:divsChild>
    </w:div>
    <w:div w:id="1206871951">
      <w:bodyDiv w:val="1"/>
      <w:marLeft w:val="0"/>
      <w:marRight w:val="0"/>
      <w:marTop w:val="0"/>
      <w:marBottom w:val="0"/>
      <w:divBdr>
        <w:top w:val="none" w:sz="0" w:space="0" w:color="auto"/>
        <w:left w:val="none" w:sz="0" w:space="0" w:color="auto"/>
        <w:bottom w:val="none" w:sz="0" w:space="0" w:color="auto"/>
        <w:right w:val="none" w:sz="0" w:space="0" w:color="auto"/>
      </w:divBdr>
      <w:divsChild>
        <w:div w:id="1002591151">
          <w:marLeft w:val="-225"/>
          <w:marRight w:val="-225"/>
          <w:marTop w:val="0"/>
          <w:marBottom w:val="60"/>
          <w:divBdr>
            <w:top w:val="none" w:sz="0" w:space="0" w:color="auto"/>
            <w:left w:val="none" w:sz="0" w:space="0" w:color="auto"/>
            <w:bottom w:val="none" w:sz="0" w:space="0" w:color="auto"/>
            <w:right w:val="none" w:sz="0" w:space="0" w:color="auto"/>
          </w:divBdr>
          <w:divsChild>
            <w:div w:id="205877844">
              <w:marLeft w:val="0"/>
              <w:marRight w:val="0"/>
              <w:marTop w:val="0"/>
              <w:marBottom w:val="0"/>
              <w:divBdr>
                <w:top w:val="none" w:sz="0" w:space="0" w:color="auto"/>
                <w:left w:val="none" w:sz="0" w:space="0" w:color="auto"/>
                <w:bottom w:val="none" w:sz="0" w:space="0" w:color="auto"/>
                <w:right w:val="none" w:sz="0" w:space="0" w:color="auto"/>
              </w:divBdr>
              <w:divsChild>
                <w:div w:id="621771021">
                  <w:marLeft w:val="0"/>
                  <w:marRight w:val="0"/>
                  <w:marTop w:val="0"/>
                  <w:marBottom w:val="0"/>
                  <w:divBdr>
                    <w:top w:val="none" w:sz="0" w:space="0" w:color="auto"/>
                    <w:left w:val="none" w:sz="0" w:space="0" w:color="auto"/>
                    <w:bottom w:val="none" w:sz="0" w:space="0" w:color="auto"/>
                    <w:right w:val="none" w:sz="0" w:space="0" w:color="auto"/>
                  </w:divBdr>
                  <w:divsChild>
                    <w:div w:id="1547567585">
                      <w:marLeft w:val="0"/>
                      <w:marRight w:val="0"/>
                      <w:marTop w:val="0"/>
                      <w:marBottom w:val="0"/>
                      <w:divBdr>
                        <w:top w:val="none" w:sz="0" w:space="0" w:color="auto"/>
                        <w:left w:val="none" w:sz="0" w:space="0" w:color="auto"/>
                        <w:bottom w:val="none" w:sz="0" w:space="0" w:color="auto"/>
                        <w:right w:val="none" w:sz="0" w:space="0" w:color="auto"/>
                      </w:divBdr>
                      <w:divsChild>
                        <w:div w:id="184246241">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1213343780">
      <w:bodyDiv w:val="1"/>
      <w:marLeft w:val="0"/>
      <w:marRight w:val="0"/>
      <w:marTop w:val="0"/>
      <w:marBottom w:val="0"/>
      <w:divBdr>
        <w:top w:val="none" w:sz="0" w:space="0" w:color="auto"/>
        <w:left w:val="none" w:sz="0" w:space="0" w:color="auto"/>
        <w:bottom w:val="none" w:sz="0" w:space="0" w:color="auto"/>
        <w:right w:val="none" w:sz="0" w:space="0" w:color="auto"/>
      </w:divBdr>
    </w:div>
    <w:div w:id="1234974821">
      <w:bodyDiv w:val="1"/>
      <w:marLeft w:val="0"/>
      <w:marRight w:val="0"/>
      <w:marTop w:val="0"/>
      <w:marBottom w:val="0"/>
      <w:divBdr>
        <w:top w:val="none" w:sz="0" w:space="0" w:color="auto"/>
        <w:left w:val="none" w:sz="0" w:space="0" w:color="auto"/>
        <w:bottom w:val="none" w:sz="0" w:space="0" w:color="auto"/>
        <w:right w:val="none" w:sz="0" w:space="0" w:color="auto"/>
      </w:divBdr>
    </w:div>
    <w:div w:id="1242327355">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258561682">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sChild>
        <w:div w:id="1755518227">
          <w:marLeft w:val="0"/>
          <w:marRight w:val="0"/>
          <w:marTop w:val="0"/>
          <w:marBottom w:val="0"/>
          <w:divBdr>
            <w:top w:val="none" w:sz="0" w:space="0" w:color="auto"/>
            <w:left w:val="none" w:sz="0" w:space="0" w:color="auto"/>
            <w:bottom w:val="none" w:sz="0" w:space="0" w:color="auto"/>
            <w:right w:val="none" w:sz="0" w:space="0" w:color="auto"/>
          </w:divBdr>
          <w:divsChild>
            <w:div w:id="6719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9239">
      <w:bodyDiv w:val="1"/>
      <w:marLeft w:val="0"/>
      <w:marRight w:val="0"/>
      <w:marTop w:val="0"/>
      <w:marBottom w:val="0"/>
      <w:divBdr>
        <w:top w:val="none" w:sz="0" w:space="0" w:color="auto"/>
        <w:left w:val="none" w:sz="0" w:space="0" w:color="auto"/>
        <w:bottom w:val="none" w:sz="0" w:space="0" w:color="auto"/>
        <w:right w:val="none" w:sz="0" w:space="0" w:color="auto"/>
      </w:divBdr>
    </w:div>
    <w:div w:id="1284459490">
      <w:bodyDiv w:val="1"/>
      <w:marLeft w:val="0"/>
      <w:marRight w:val="0"/>
      <w:marTop w:val="0"/>
      <w:marBottom w:val="0"/>
      <w:divBdr>
        <w:top w:val="none" w:sz="0" w:space="0" w:color="auto"/>
        <w:left w:val="none" w:sz="0" w:space="0" w:color="auto"/>
        <w:bottom w:val="none" w:sz="0" w:space="0" w:color="auto"/>
        <w:right w:val="none" w:sz="0" w:space="0" w:color="auto"/>
      </w:divBdr>
    </w:div>
    <w:div w:id="1322391687">
      <w:bodyDiv w:val="1"/>
      <w:marLeft w:val="0"/>
      <w:marRight w:val="0"/>
      <w:marTop w:val="0"/>
      <w:marBottom w:val="0"/>
      <w:divBdr>
        <w:top w:val="none" w:sz="0" w:space="0" w:color="auto"/>
        <w:left w:val="none" w:sz="0" w:space="0" w:color="auto"/>
        <w:bottom w:val="none" w:sz="0" w:space="0" w:color="auto"/>
        <w:right w:val="none" w:sz="0" w:space="0" w:color="auto"/>
      </w:divBdr>
    </w:div>
    <w:div w:id="1324746749">
      <w:bodyDiv w:val="1"/>
      <w:marLeft w:val="0"/>
      <w:marRight w:val="0"/>
      <w:marTop w:val="0"/>
      <w:marBottom w:val="0"/>
      <w:divBdr>
        <w:top w:val="none" w:sz="0" w:space="0" w:color="auto"/>
        <w:left w:val="none" w:sz="0" w:space="0" w:color="auto"/>
        <w:bottom w:val="none" w:sz="0" w:space="0" w:color="auto"/>
        <w:right w:val="none" w:sz="0" w:space="0" w:color="auto"/>
      </w:divBdr>
    </w:div>
    <w:div w:id="1373922330">
      <w:bodyDiv w:val="1"/>
      <w:marLeft w:val="0"/>
      <w:marRight w:val="0"/>
      <w:marTop w:val="0"/>
      <w:marBottom w:val="0"/>
      <w:divBdr>
        <w:top w:val="none" w:sz="0" w:space="0" w:color="auto"/>
        <w:left w:val="none" w:sz="0" w:space="0" w:color="auto"/>
        <w:bottom w:val="none" w:sz="0" w:space="0" w:color="auto"/>
        <w:right w:val="none" w:sz="0" w:space="0" w:color="auto"/>
      </w:divBdr>
    </w:div>
    <w:div w:id="1379234524">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403478533">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16977663">
      <w:bodyDiv w:val="1"/>
      <w:marLeft w:val="0"/>
      <w:marRight w:val="0"/>
      <w:marTop w:val="0"/>
      <w:marBottom w:val="0"/>
      <w:divBdr>
        <w:top w:val="none" w:sz="0" w:space="0" w:color="auto"/>
        <w:left w:val="none" w:sz="0" w:space="0" w:color="auto"/>
        <w:bottom w:val="none" w:sz="0" w:space="0" w:color="auto"/>
        <w:right w:val="none" w:sz="0" w:space="0" w:color="auto"/>
      </w:divBdr>
    </w:div>
    <w:div w:id="1421684597">
      <w:bodyDiv w:val="1"/>
      <w:marLeft w:val="0"/>
      <w:marRight w:val="0"/>
      <w:marTop w:val="0"/>
      <w:marBottom w:val="0"/>
      <w:divBdr>
        <w:top w:val="none" w:sz="0" w:space="0" w:color="auto"/>
        <w:left w:val="none" w:sz="0" w:space="0" w:color="auto"/>
        <w:bottom w:val="none" w:sz="0" w:space="0" w:color="auto"/>
        <w:right w:val="none" w:sz="0" w:space="0" w:color="auto"/>
      </w:divBdr>
    </w:div>
    <w:div w:id="1424642813">
      <w:bodyDiv w:val="1"/>
      <w:marLeft w:val="0"/>
      <w:marRight w:val="0"/>
      <w:marTop w:val="0"/>
      <w:marBottom w:val="0"/>
      <w:divBdr>
        <w:top w:val="none" w:sz="0" w:space="0" w:color="auto"/>
        <w:left w:val="none" w:sz="0" w:space="0" w:color="auto"/>
        <w:bottom w:val="none" w:sz="0" w:space="0" w:color="auto"/>
        <w:right w:val="none" w:sz="0" w:space="0" w:color="auto"/>
      </w:divBdr>
    </w:div>
    <w:div w:id="1441799773">
      <w:bodyDiv w:val="1"/>
      <w:marLeft w:val="0"/>
      <w:marRight w:val="0"/>
      <w:marTop w:val="0"/>
      <w:marBottom w:val="0"/>
      <w:divBdr>
        <w:top w:val="none" w:sz="0" w:space="0" w:color="auto"/>
        <w:left w:val="none" w:sz="0" w:space="0" w:color="auto"/>
        <w:bottom w:val="none" w:sz="0" w:space="0" w:color="auto"/>
        <w:right w:val="none" w:sz="0" w:space="0" w:color="auto"/>
      </w:divBdr>
    </w:div>
    <w:div w:id="1455513823">
      <w:bodyDiv w:val="1"/>
      <w:marLeft w:val="0"/>
      <w:marRight w:val="0"/>
      <w:marTop w:val="0"/>
      <w:marBottom w:val="0"/>
      <w:divBdr>
        <w:top w:val="none" w:sz="0" w:space="0" w:color="auto"/>
        <w:left w:val="none" w:sz="0" w:space="0" w:color="auto"/>
        <w:bottom w:val="none" w:sz="0" w:space="0" w:color="auto"/>
        <w:right w:val="none" w:sz="0" w:space="0" w:color="auto"/>
      </w:divBdr>
    </w:div>
    <w:div w:id="1459882532">
      <w:bodyDiv w:val="1"/>
      <w:marLeft w:val="0"/>
      <w:marRight w:val="0"/>
      <w:marTop w:val="0"/>
      <w:marBottom w:val="0"/>
      <w:divBdr>
        <w:top w:val="none" w:sz="0" w:space="0" w:color="auto"/>
        <w:left w:val="none" w:sz="0" w:space="0" w:color="auto"/>
        <w:bottom w:val="none" w:sz="0" w:space="0" w:color="auto"/>
        <w:right w:val="none" w:sz="0" w:space="0" w:color="auto"/>
      </w:divBdr>
    </w:div>
    <w:div w:id="1482036772">
      <w:bodyDiv w:val="1"/>
      <w:marLeft w:val="0"/>
      <w:marRight w:val="0"/>
      <w:marTop w:val="0"/>
      <w:marBottom w:val="0"/>
      <w:divBdr>
        <w:top w:val="none" w:sz="0" w:space="0" w:color="auto"/>
        <w:left w:val="none" w:sz="0" w:space="0" w:color="auto"/>
        <w:bottom w:val="none" w:sz="0" w:space="0" w:color="auto"/>
        <w:right w:val="none" w:sz="0" w:space="0" w:color="auto"/>
      </w:divBdr>
    </w:div>
    <w:div w:id="1482770616">
      <w:bodyDiv w:val="1"/>
      <w:marLeft w:val="0"/>
      <w:marRight w:val="0"/>
      <w:marTop w:val="0"/>
      <w:marBottom w:val="0"/>
      <w:divBdr>
        <w:top w:val="none" w:sz="0" w:space="0" w:color="auto"/>
        <w:left w:val="none" w:sz="0" w:space="0" w:color="auto"/>
        <w:bottom w:val="none" w:sz="0" w:space="0" w:color="auto"/>
        <w:right w:val="none" w:sz="0" w:space="0" w:color="auto"/>
      </w:divBdr>
      <w:divsChild>
        <w:div w:id="1888879788">
          <w:marLeft w:val="0"/>
          <w:marRight w:val="0"/>
          <w:marTop w:val="0"/>
          <w:marBottom w:val="0"/>
          <w:divBdr>
            <w:top w:val="none" w:sz="0" w:space="0" w:color="auto"/>
            <w:left w:val="none" w:sz="0" w:space="0" w:color="auto"/>
            <w:bottom w:val="none" w:sz="0" w:space="0" w:color="auto"/>
            <w:right w:val="none" w:sz="0" w:space="0" w:color="auto"/>
          </w:divBdr>
        </w:div>
        <w:div w:id="1157383262">
          <w:marLeft w:val="0"/>
          <w:marRight w:val="0"/>
          <w:marTop w:val="0"/>
          <w:marBottom w:val="0"/>
          <w:divBdr>
            <w:top w:val="none" w:sz="0" w:space="0" w:color="auto"/>
            <w:left w:val="none" w:sz="0" w:space="0" w:color="auto"/>
            <w:bottom w:val="none" w:sz="0" w:space="0" w:color="auto"/>
            <w:right w:val="none" w:sz="0" w:space="0" w:color="auto"/>
          </w:divBdr>
        </w:div>
      </w:divsChild>
    </w:div>
    <w:div w:id="1499350728">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26485180">
      <w:bodyDiv w:val="1"/>
      <w:marLeft w:val="0"/>
      <w:marRight w:val="0"/>
      <w:marTop w:val="0"/>
      <w:marBottom w:val="0"/>
      <w:divBdr>
        <w:top w:val="none" w:sz="0" w:space="0" w:color="auto"/>
        <w:left w:val="none" w:sz="0" w:space="0" w:color="auto"/>
        <w:bottom w:val="none" w:sz="0" w:space="0" w:color="auto"/>
        <w:right w:val="none" w:sz="0" w:space="0" w:color="auto"/>
      </w:divBdr>
    </w:div>
    <w:div w:id="1543784655">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69611715">
      <w:bodyDiv w:val="1"/>
      <w:marLeft w:val="0"/>
      <w:marRight w:val="0"/>
      <w:marTop w:val="0"/>
      <w:marBottom w:val="0"/>
      <w:divBdr>
        <w:top w:val="none" w:sz="0" w:space="0" w:color="auto"/>
        <w:left w:val="none" w:sz="0" w:space="0" w:color="auto"/>
        <w:bottom w:val="none" w:sz="0" w:space="0" w:color="auto"/>
        <w:right w:val="none" w:sz="0" w:space="0" w:color="auto"/>
      </w:divBdr>
    </w:div>
    <w:div w:id="1576160440">
      <w:bodyDiv w:val="1"/>
      <w:marLeft w:val="0"/>
      <w:marRight w:val="0"/>
      <w:marTop w:val="0"/>
      <w:marBottom w:val="0"/>
      <w:divBdr>
        <w:top w:val="none" w:sz="0" w:space="0" w:color="auto"/>
        <w:left w:val="none" w:sz="0" w:space="0" w:color="auto"/>
        <w:bottom w:val="none" w:sz="0" w:space="0" w:color="auto"/>
        <w:right w:val="none" w:sz="0" w:space="0" w:color="auto"/>
      </w:divBdr>
    </w:div>
    <w:div w:id="1579242465">
      <w:bodyDiv w:val="1"/>
      <w:marLeft w:val="0"/>
      <w:marRight w:val="0"/>
      <w:marTop w:val="0"/>
      <w:marBottom w:val="0"/>
      <w:divBdr>
        <w:top w:val="none" w:sz="0" w:space="0" w:color="auto"/>
        <w:left w:val="none" w:sz="0" w:space="0" w:color="auto"/>
        <w:bottom w:val="none" w:sz="0" w:space="0" w:color="auto"/>
        <w:right w:val="none" w:sz="0" w:space="0" w:color="auto"/>
      </w:divBdr>
    </w:div>
    <w:div w:id="1584413584">
      <w:bodyDiv w:val="1"/>
      <w:marLeft w:val="0"/>
      <w:marRight w:val="0"/>
      <w:marTop w:val="0"/>
      <w:marBottom w:val="0"/>
      <w:divBdr>
        <w:top w:val="none" w:sz="0" w:space="0" w:color="auto"/>
        <w:left w:val="none" w:sz="0" w:space="0" w:color="auto"/>
        <w:bottom w:val="none" w:sz="0" w:space="0" w:color="auto"/>
        <w:right w:val="none" w:sz="0" w:space="0" w:color="auto"/>
      </w:divBdr>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599870768">
      <w:bodyDiv w:val="1"/>
      <w:marLeft w:val="0"/>
      <w:marRight w:val="0"/>
      <w:marTop w:val="0"/>
      <w:marBottom w:val="0"/>
      <w:divBdr>
        <w:top w:val="none" w:sz="0" w:space="0" w:color="auto"/>
        <w:left w:val="none" w:sz="0" w:space="0" w:color="auto"/>
        <w:bottom w:val="none" w:sz="0" w:space="0" w:color="auto"/>
        <w:right w:val="none" w:sz="0" w:space="0" w:color="auto"/>
      </w:divBdr>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688209883">
      <w:bodyDiv w:val="1"/>
      <w:marLeft w:val="0"/>
      <w:marRight w:val="0"/>
      <w:marTop w:val="0"/>
      <w:marBottom w:val="0"/>
      <w:divBdr>
        <w:top w:val="none" w:sz="0" w:space="0" w:color="auto"/>
        <w:left w:val="none" w:sz="0" w:space="0" w:color="auto"/>
        <w:bottom w:val="none" w:sz="0" w:space="0" w:color="auto"/>
        <w:right w:val="none" w:sz="0" w:space="0" w:color="auto"/>
      </w:divBdr>
      <w:divsChild>
        <w:div w:id="1791169372">
          <w:marLeft w:val="-225"/>
          <w:marRight w:val="-225"/>
          <w:marTop w:val="0"/>
          <w:marBottom w:val="60"/>
          <w:divBdr>
            <w:top w:val="none" w:sz="0" w:space="0" w:color="auto"/>
            <w:left w:val="none" w:sz="0" w:space="0" w:color="auto"/>
            <w:bottom w:val="none" w:sz="0" w:space="0" w:color="auto"/>
            <w:right w:val="none" w:sz="0" w:space="0" w:color="auto"/>
          </w:divBdr>
          <w:divsChild>
            <w:div w:id="1509832854">
              <w:marLeft w:val="0"/>
              <w:marRight w:val="0"/>
              <w:marTop w:val="0"/>
              <w:marBottom w:val="0"/>
              <w:divBdr>
                <w:top w:val="none" w:sz="0" w:space="0" w:color="auto"/>
                <w:left w:val="none" w:sz="0" w:space="0" w:color="auto"/>
                <w:bottom w:val="none" w:sz="0" w:space="0" w:color="auto"/>
                <w:right w:val="none" w:sz="0" w:space="0" w:color="auto"/>
              </w:divBdr>
              <w:divsChild>
                <w:div w:id="1514146168">
                  <w:marLeft w:val="0"/>
                  <w:marRight w:val="0"/>
                  <w:marTop w:val="0"/>
                  <w:marBottom w:val="0"/>
                  <w:divBdr>
                    <w:top w:val="none" w:sz="0" w:space="0" w:color="auto"/>
                    <w:left w:val="none" w:sz="0" w:space="0" w:color="auto"/>
                    <w:bottom w:val="none" w:sz="0" w:space="0" w:color="auto"/>
                    <w:right w:val="none" w:sz="0" w:space="0" w:color="auto"/>
                  </w:divBdr>
                  <w:divsChild>
                    <w:div w:id="413556865">
                      <w:marLeft w:val="0"/>
                      <w:marRight w:val="0"/>
                      <w:marTop w:val="0"/>
                      <w:marBottom w:val="0"/>
                      <w:divBdr>
                        <w:top w:val="none" w:sz="0" w:space="0" w:color="auto"/>
                        <w:left w:val="none" w:sz="0" w:space="0" w:color="auto"/>
                        <w:bottom w:val="none" w:sz="0" w:space="0" w:color="auto"/>
                        <w:right w:val="none" w:sz="0" w:space="0" w:color="auto"/>
                      </w:divBdr>
                      <w:divsChild>
                        <w:div w:id="905535832">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1693795514">
      <w:bodyDiv w:val="1"/>
      <w:marLeft w:val="0"/>
      <w:marRight w:val="0"/>
      <w:marTop w:val="0"/>
      <w:marBottom w:val="0"/>
      <w:divBdr>
        <w:top w:val="none" w:sz="0" w:space="0" w:color="auto"/>
        <w:left w:val="none" w:sz="0" w:space="0" w:color="auto"/>
        <w:bottom w:val="none" w:sz="0" w:space="0" w:color="auto"/>
        <w:right w:val="none" w:sz="0" w:space="0" w:color="auto"/>
      </w:divBdr>
    </w:div>
    <w:div w:id="1708410042">
      <w:bodyDiv w:val="1"/>
      <w:marLeft w:val="0"/>
      <w:marRight w:val="0"/>
      <w:marTop w:val="0"/>
      <w:marBottom w:val="0"/>
      <w:divBdr>
        <w:top w:val="none" w:sz="0" w:space="0" w:color="auto"/>
        <w:left w:val="none" w:sz="0" w:space="0" w:color="auto"/>
        <w:bottom w:val="none" w:sz="0" w:space="0" w:color="auto"/>
        <w:right w:val="none" w:sz="0" w:space="0" w:color="auto"/>
      </w:divBdr>
    </w:div>
    <w:div w:id="1708798919">
      <w:bodyDiv w:val="1"/>
      <w:marLeft w:val="0"/>
      <w:marRight w:val="0"/>
      <w:marTop w:val="0"/>
      <w:marBottom w:val="0"/>
      <w:divBdr>
        <w:top w:val="none" w:sz="0" w:space="0" w:color="auto"/>
        <w:left w:val="none" w:sz="0" w:space="0" w:color="auto"/>
        <w:bottom w:val="none" w:sz="0" w:space="0" w:color="auto"/>
        <w:right w:val="none" w:sz="0" w:space="0" w:color="auto"/>
      </w:divBdr>
    </w:div>
    <w:div w:id="1735465223">
      <w:bodyDiv w:val="1"/>
      <w:marLeft w:val="0"/>
      <w:marRight w:val="0"/>
      <w:marTop w:val="0"/>
      <w:marBottom w:val="0"/>
      <w:divBdr>
        <w:top w:val="none" w:sz="0" w:space="0" w:color="auto"/>
        <w:left w:val="none" w:sz="0" w:space="0" w:color="auto"/>
        <w:bottom w:val="none" w:sz="0" w:space="0" w:color="auto"/>
        <w:right w:val="none" w:sz="0" w:space="0" w:color="auto"/>
      </w:divBdr>
    </w:div>
    <w:div w:id="1745948548">
      <w:bodyDiv w:val="1"/>
      <w:marLeft w:val="0"/>
      <w:marRight w:val="0"/>
      <w:marTop w:val="0"/>
      <w:marBottom w:val="0"/>
      <w:divBdr>
        <w:top w:val="none" w:sz="0" w:space="0" w:color="auto"/>
        <w:left w:val="none" w:sz="0" w:space="0" w:color="auto"/>
        <w:bottom w:val="none" w:sz="0" w:space="0" w:color="auto"/>
        <w:right w:val="none" w:sz="0" w:space="0" w:color="auto"/>
      </w:divBdr>
    </w:div>
    <w:div w:id="1756629781">
      <w:bodyDiv w:val="1"/>
      <w:marLeft w:val="0"/>
      <w:marRight w:val="0"/>
      <w:marTop w:val="0"/>
      <w:marBottom w:val="0"/>
      <w:divBdr>
        <w:top w:val="none" w:sz="0" w:space="0" w:color="auto"/>
        <w:left w:val="none" w:sz="0" w:space="0" w:color="auto"/>
        <w:bottom w:val="none" w:sz="0" w:space="0" w:color="auto"/>
        <w:right w:val="none" w:sz="0" w:space="0" w:color="auto"/>
      </w:divBdr>
    </w:div>
    <w:div w:id="1823961797">
      <w:bodyDiv w:val="1"/>
      <w:marLeft w:val="0"/>
      <w:marRight w:val="0"/>
      <w:marTop w:val="0"/>
      <w:marBottom w:val="0"/>
      <w:divBdr>
        <w:top w:val="none" w:sz="0" w:space="0" w:color="auto"/>
        <w:left w:val="none" w:sz="0" w:space="0" w:color="auto"/>
        <w:bottom w:val="none" w:sz="0" w:space="0" w:color="auto"/>
        <w:right w:val="none" w:sz="0" w:space="0" w:color="auto"/>
      </w:divBdr>
      <w:divsChild>
        <w:div w:id="220598153">
          <w:marLeft w:val="-225"/>
          <w:marRight w:val="-225"/>
          <w:marTop w:val="0"/>
          <w:marBottom w:val="60"/>
          <w:divBdr>
            <w:top w:val="none" w:sz="0" w:space="0" w:color="auto"/>
            <w:left w:val="none" w:sz="0" w:space="0" w:color="auto"/>
            <w:bottom w:val="none" w:sz="0" w:space="0" w:color="auto"/>
            <w:right w:val="none" w:sz="0" w:space="0" w:color="auto"/>
          </w:divBdr>
          <w:divsChild>
            <w:div w:id="1690525059">
              <w:marLeft w:val="0"/>
              <w:marRight w:val="0"/>
              <w:marTop w:val="0"/>
              <w:marBottom w:val="0"/>
              <w:divBdr>
                <w:top w:val="none" w:sz="0" w:space="0" w:color="auto"/>
                <w:left w:val="none" w:sz="0" w:space="0" w:color="auto"/>
                <w:bottom w:val="none" w:sz="0" w:space="0" w:color="auto"/>
                <w:right w:val="none" w:sz="0" w:space="0" w:color="auto"/>
              </w:divBdr>
              <w:divsChild>
                <w:div w:id="1376387505">
                  <w:marLeft w:val="0"/>
                  <w:marRight w:val="0"/>
                  <w:marTop w:val="0"/>
                  <w:marBottom w:val="0"/>
                  <w:divBdr>
                    <w:top w:val="none" w:sz="0" w:space="0" w:color="auto"/>
                    <w:left w:val="none" w:sz="0" w:space="0" w:color="auto"/>
                    <w:bottom w:val="none" w:sz="0" w:space="0" w:color="auto"/>
                    <w:right w:val="none" w:sz="0" w:space="0" w:color="auto"/>
                  </w:divBdr>
                  <w:divsChild>
                    <w:div w:id="2039622835">
                      <w:marLeft w:val="0"/>
                      <w:marRight w:val="0"/>
                      <w:marTop w:val="0"/>
                      <w:marBottom w:val="0"/>
                      <w:divBdr>
                        <w:top w:val="none" w:sz="0" w:space="0" w:color="auto"/>
                        <w:left w:val="none" w:sz="0" w:space="0" w:color="auto"/>
                        <w:bottom w:val="none" w:sz="0" w:space="0" w:color="auto"/>
                        <w:right w:val="none" w:sz="0" w:space="0" w:color="auto"/>
                      </w:divBdr>
                      <w:divsChild>
                        <w:div w:id="568224025">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1829594858">
      <w:bodyDiv w:val="1"/>
      <w:marLeft w:val="0"/>
      <w:marRight w:val="0"/>
      <w:marTop w:val="0"/>
      <w:marBottom w:val="0"/>
      <w:divBdr>
        <w:top w:val="none" w:sz="0" w:space="0" w:color="auto"/>
        <w:left w:val="none" w:sz="0" w:space="0" w:color="auto"/>
        <w:bottom w:val="none" w:sz="0" w:space="0" w:color="auto"/>
        <w:right w:val="none" w:sz="0" w:space="0" w:color="auto"/>
      </w:divBdr>
      <w:divsChild>
        <w:div w:id="204775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61887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5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7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98443">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08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22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789578">
      <w:bodyDiv w:val="1"/>
      <w:marLeft w:val="0"/>
      <w:marRight w:val="0"/>
      <w:marTop w:val="0"/>
      <w:marBottom w:val="0"/>
      <w:divBdr>
        <w:top w:val="none" w:sz="0" w:space="0" w:color="auto"/>
        <w:left w:val="none" w:sz="0" w:space="0" w:color="auto"/>
        <w:bottom w:val="none" w:sz="0" w:space="0" w:color="auto"/>
        <w:right w:val="none" w:sz="0" w:space="0" w:color="auto"/>
      </w:divBdr>
    </w:div>
    <w:div w:id="1840847757">
      <w:bodyDiv w:val="1"/>
      <w:marLeft w:val="0"/>
      <w:marRight w:val="0"/>
      <w:marTop w:val="0"/>
      <w:marBottom w:val="0"/>
      <w:divBdr>
        <w:top w:val="none" w:sz="0" w:space="0" w:color="auto"/>
        <w:left w:val="none" w:sz="0" w:space="0" w:color="auto"/>
        <w:bottom w:val="none" w:sz="0" w:space="0" w:color="auto"/>
        <w:right w:val="none" w:sz="0" w:space="0" w:color="auto"/>
      </w:divBdr>
    </w:div>
    <w:div w:id="1841193489">
      <w:bodyDiv w:val="1"/>
      <w:marLeft w:val="0"/>
      <w:marRight w:val="0"/>
      <w:marTop w:val="0"/>
      <w:marBottom w:val="0"/>
      <w:divBdr>
        <w:top w:val="none" w:sz="0" w:space="0" w:color="auto"/>
        <w:left w:val="none" w:sz="0" w:space="0" w:color="auto"/>
        <w:bottom w:val="none" w:sz="0" w:space="0" w:color="auto"/>
        <w:right w:val="none" w:sz="0" w:space="0" w:color="auto"/>
      </w:divBdr>
    </w:div>
    <w:div w:id="1856188120">
      <w:bodyDiv w:val="1"/>
      <w:marLeft w:val="0"/>
      <w:marRight w:val="0"/>
      <w:marTop w:val="0"/>
      <w:marBottom w:val="0"/>
      <w:divBdr>
        <w:top w:val="none" w:sz="0" w:space="0" w:color="auto"/>
        <w:left w:val="none" w:sz="0" w:space="0" w:color="auto"/>
        <w:bottom w:val="none" w:sz="0" w:space="0" w:color="auto"/>
        <w:right w:val="none" w:sz="0" w:space="0" w:color="auto"/>
      </w:divBdr>
    </w:div>
    <w:div w:id="1881241604">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893612627">
      <w:bodyDiv w:val="1"/>
      <w:marLeft w:val="0"/>
      <w:marRight w:val="0"/>
      <w:marTop w:val="0"/>
      <w:marBottom w:val="0"/>
      <w:divBdr>
        <w:top w:val="none" w:sz="0" w:space="0" w:color="auto"/>
        <w:left w:val="none" w:sz="0" w:space="0" w:color="auto"/>
        <w:bottom w:val="none" w:sz="0" w:space="0" w:color="auto"/>
        <w:right w:val="none" w:sz="0" w:space="0" w:color="auto"/>
      </w:divBdr>
    </w:div>
    <w:div w:id="1900507957">
      <w:bodyDiv w:val="1"/>
      <w:marLeft w:val="0"/>
      <w:marRight w:val="0"/>
      <w:marTop w:val="0"/>
      <w:marBottom w:val="0"/>
      <w:divBdr>
        <w:top w:val="none" w:sz="0" w:space="0" w:color="auto"/>
        <w:left w:val="none" w:sz="0" w:space="0" w:color="auto"/>
        <w:bottom w:val="none" w:sz="0" w:space="0" w:color="auto"/>
        <w:right w:val="none" w:sz="0" w:space="0" w:color="auto"/>
      </w:divBdr>
    </w:div>
    <w:div w:id="1901406319">
      <w:bodyDiv w:val="1"/>
      <w:marLeft w:val="0"/>
      <w:marRight w:val="0"/>
      <w:marTop w:val="0"/>
      <w:marBottom w:val="0"/>
      <w:divBdr>
        <w:top w:val="none" w:sz="0" w:space="0" w:color="auto"/>
        <w:left w:val="none" w:sz="0" w:space="0" w:color="auto"/>
        <w:bottom w:val="none" w:sz="0" w:space="0" w:color="auto"/>
        <w:right w:val="none" w:sz="0" w:space="0" w:color="auto"/>
      </w:divBdr>
    </w:div>
    <w:div w:id="1907762866">
      <w:bodyDiv w:val="1"/>
      <w:marLeft w:val="0"/>
      <w:marRight w:val="0"/>
      <w:marTop w:val="0"/>
      <w:marBottom w:val="0"/>
      <w:divBdr>
        <w:top w:val="none" w:sz="0" w:space="0" w:color="auto"/>
        <w:left w:val="none" w:sz="0" w:space="0" w:color="auto"/>
        <w:bottom w:val="none" w:sz="0" w:space="0" w:color="auto"/>
        <w:right w:val="none" w:sz="0" w:space="0" w:color="auto"/>
      </w:divBdr>
    </w:div>
    <w:div w:id="1914850832">
      <w:bodyDiv w:val="1"/>
      <w:marLeft w:val="0"/>
      <w:marRight w:val="0"/>
      <w:marTop w:val="0"/>
      <w:marBottom w:val="0"/>
      <w:divBdr>
        <w:top w:val="none" w:sz="0" w:space="0" w:color="auto"/>
        <w:left w:val="none" w:sz="0" w:space="0" w:color="auto"/>
        <w:bottom w:val="none" w:sz="0" w:space="0" w:color="auto"/>
        <w:right w:val="none" w:sz="0" w:space="0" w:color="auto"/>
      </w:divBdr>
    </w:div>
    <w:div w:id="1943610529">
      <w:bodyDiv w:val="1"/>
      <w:marLeft w:val="0"/>
      <w:marRight w:val="0"/>
      <w:marTop w:val="0"/>
      <w:marBottom w:val="0"/>
      <w:divBdr>
        <w:top w:val="none" w:sz="0" w:space="0" w:color="auto"/>
        <w:left w:val="none" w:sz="0" w:space="0" w:color="auto"/>
        <w:bottom w:val="none" w:sz="0" w:space="0" w:color="auto"/>
        <w:right w:val="none" w:sz="0" w:space="0" w:color="auto"/>
      </w:divBdr>
      <w:divsChild>
        <w:div w:id="851144857">
          <w:marLeft w:val="67"/>
          <w:marRight w:val="67"/>
          <w:marTop w:val="117"/>
          <w:marBottom w:val="117"/>
          <w:divBdr>
            <w:top w:val="none" w:sz="0" w:space="0" w:color="auto"/>
            <w:left w:val="none" w:sz="0" w:space="0" w:color="auto"/>
            <w:bottom w:val="none" w:sz="0" w:space="0" w:color="auto"/>
            <w:right w:val="none" w:sz="0" w:space="0" w:color="auto"/>
          </w:divBdr>
          <w:divsChild>
            <w:div w:id="1342663372">
              <w:marLeft w:val="0"/>
              <w:marRight w:val="0"/>
              <w:marTop w:val="0"/>
              <w:marBottom w:val="0"/>
              <w:divBdr>
                <w:top w:val="none" w:sz="0" w:space="0" w:color="auto"/>
                <w:left w:val="none" w:sz="0" w:space="0" w:color="auto"/>
                <w:bottom w:val="none" w:sz="0" w:space="0" w:color="auto"/>
                <w:right w:val="none" w:sz="0" w:space="0" w:color="auto"/>
              </w:divBdr>
            </w:div>
          </w:divsChild>
        </w:div>
        <w:div w:id="1442451435">
          <w:marLeft w:val="67"/>
          <w:marRight w:val="67"/>
          <w:marTop w:val="117"/>
          <w:marBottom w:val="117"/>
          <w:divBdr>
            <w:top w:val="none" w:sz="0" w:space="0" w:color="auto"/>
            <w:left w:val="none" w:sz="0" w:space="0" w:color="auto"/>
            <w:bottom w:val="none" w:sz="0" w:space="0" w:color="auto"/>
            <w:right w:val="none" w:sz="0" w:space="0" w:color="auto"/>
          </w:divBdr>
          <w:divsChild>
            <w:div w:id="1182547938">
              <w:marLeft w:val="0"/>
              <w:marRight w:val="0"/>
              <w:marTop w:val="0"/>
              <w:marBottom w:val="0"/>
              <w:divBdr>
                <w:top w:val="none" w:sz="0" w:space="0" w:color="auto"/>
                <w:left w:val="none" w:sz="0" w:space="0" w:color="auto"/>
                <w:bottom w:val="none" w:sz="0" w:space="0" w:color="auto"/>
                <w:right w:val="none" w:sz="0" w:space="0" w:color="auto"/>
              </w:divBdr>
            </w:div>
          </w:divsChild>
        </w:div>
        <w:div w:id="990644574">
          <w:marLeft w:val="67"/>
          <w:marRight w:val="67"/>
          <w:marTop w:val="117"/>
          <w:marBottom w:val="117"/>
          <w:divBdr>
            <w:top w:val="none" w:sz="0" w:space="0" w:color="auto"/>
            <w:left w:val="none" w:sz="0" w:space="0" w:color="auto"/>
            <w:bottom w:val="none" w:sz="0" w:space="0" w:color="auto"/>
            <w:right w:val="none" w:sz="0" w:space="0" w:color="auto"/>
          </w:divBdr>
        </w:div>
      </w:divsChild>
    </w:div>
    <w:div w:id="1950356969">
      <w:bodyDiv w:val="1"/>
      <w:marLeft w:val="0"/>
      <w:marRight w:val="0"/>
      <w:marTop w:val="0"/>
      <w:marBottom w:val="0"/>
      <w:divBdr>
        <w:top w:val="none" w:sz="0" w:space="0" w:color="auto"/>
        <w:left w:val="none" w:sz="0" w:space="0" w:color="auto"/>
        <w:bottom w:val="none" w:sz="0" w:space="0" w:color="auto"/>
        <w:right w:val="none" w:sz="0" w:space="0" w:color="auto"/>
      </w:divBdr>
    </w:div>
    <w:div w:id="1955742501">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2010714957">
      <w:bodyDiv w:val="1"/>
      <w:marLeft w:val="0"/>
      <w:marRight w:val="0"/>
      <w:marTop w:val="0"/>
      <w:marBottom w:val="0"/>
      <w:divBdr>
        <w:top w:val="none" w:sz="0" w:space="0" w:color="auto"/>
        <w:left w:val="none" w:sz="0" w:space="0" w:color="auto"/>
        <w:bottom w:val="none" w:sz="0" w:space="0" w:color="auto"/>
        <w:right w:val="none" w:sz="0" w:space="0" w:color="auto"/>
      </w:divBdr>
    </w:div>
    <w:div w:id="2011523400">
      <w:bodyDiv w:val="1"/>
      <w:marLeft w:val="0"/>
      <w:marRight w:val="0"/>
      <w:marTop w:val="0"/>
      <w:marBottom w:val="0"/>
      <w:divBdr>
        <w:top w:val="none" w:sz="0" w:space="0" w:color="auto"/>
        <w:left w:val="none" w:sz="0" w:space="0" w:color="auto"/>
        <w:bottom w:val="none" w:sz="0" w:space="0" w:color="auto"/>
        <w:right w:val="none" w:sz="0" w:space="0" w:color="auto"/>
      </w:divBdr>
    </w:div>
    <w:div w:id="2019504773">
      <w:bodyDiv w:val="1"/>
      <w:marLeft w:val="0"/>
      <w:marRight w:val="0"/>
      <w:marTop w:val="0"/>
      <w:marBottom w:val="0"/>
      <w:divBdr>
        <w:top w:val="none" w:sz="0" w:space="0" w:color="auto"/>
        <w:left w:val="none" w:sz="0" w:space="0" w:color="auto"/>
        <w:bottom w:val="none" w:sz="0" w:space="0" w:color="auto"/>
        <w:right w:val="none" w:sz="0" w:space="0" w:color="auto"/>
      </w:divBdr>
    </w:div>
    <w:div w:id="2022778126">
      <w:bodyDiv w:val="1"/>
      <w:marLeft w:val="0"/>
      <w:marRight w:val="0"/>
      <w:marTop w:val="0"/>
      <w:marBottom w:val="0"/>
      <w:divBdr>
        <w:top w:val="none" w:sz="0" w:space="0" w:color="auto"/>
        <w:left w:val="none" w:sz="0" w:space="0" w:color="auto"/>
        <w:bottom w:val="none" w:sz="0" w:space="0" w:color="auto"/>
        <w:right w:val="none" w:sz="0" w:space="0" w:color="auto"/>
      </w:divBdr>
    </w:div>
    <w:div w:id="2036881337">
      <w:bodyDiv w:val="1"/>
      <w:marLeft w:val="0"/>
      <w:marRight w:val="0"/>
      <w:marTop w:val="0"/>
      <w:marBottom w:val="0"/>
      <w:divBdr>
        <w:top w:val="none" w:sz="0" w:space="0" w:color="auto"/>
        <w:left w:val="none" w:sz="0" w:space="0" w:color="auto"/>
        <w:bottom w:val="none" w:sz="0" w:space="0" w:color="auto"/>
        <w:right w:val="none" w:sz="0" w:space="0" w:color="auto"/>
      </w:divBdr>
    </w:div>
    <w:div w:id="2068800963">
      <w:bodyDiv w:val="1"/>
      <w:marLeft w:val="0"/>
      <w:marRight w:val="0"/>
      <w:marTop w:val="0"/>
      <w:marBottom w:val="0"/>
      <w:divBdr>
        <w:top w:val="none" w:sz="0" w:space="0" w:color="auto"/>
        <w:left w:val="none" w:sz="0" w:space="0" w:color="auto"/>
        <w:bottom w:val="none" w:sz="0" w:space="0" w:color="auto"/>
        <w:right w:val="none" w:sz="0" w:space="0" w:color="auto"/>
      </w:divBdr>
      <w:divsChild>
        <w:div w:id="1198931620">
          <w:marLeft w:val="0"/>
          <w:marRight w:val="0"/>
          <w:marTop w:val="0"/>
          <w:marBottom w:val="0"/>
          <w:divBdr>
            <w:top w:val="none" w:sz="0" w:space="0" w:color="auto"/>
            <w:left w:val="none" w:sz="0" w:space="0" w:color="auto"/>
            <w:bottom w:val="none" w:sz="0" w:space="0" w:color="auto"/>
            <w:right w:val="none" w:sz="0" w:space="0" w:color="auto"/>
          </w:divBdr>
        </w:div>
        <w:div w:id="638269150">
          <w:marLeft w:val="0"/>
          <w:marRight w:val="0"/>
          <w:marTop w:val="0"/>
          <w:marBottom w:val="0"/>
          <w:divBdr>
            <w:top w:val="none" w:sz="0" w:space="0" w:color="auto"/>
            <w:left w:val="none" w:sz="0" w:space="0" w:color="auto"/>
            <w:bottom w:val="none" w:sz="0" w:space="0" w:color="auto"/>
            <w:right w:val="none" w:sz="0" w:space="0" w:color="auto"/>
          </w:divBdr>
        </w:div>
      </w:divsChild>
    </w:div>
    <w:div w:id="2081780688">
      <w:bodyDiv w:val="1"/>
      <w:marLeft w:val="0"/>
      <w:marRight w:val="0"/>
      <w:marTop w:val="0"/>
      <w:marBottom w:val="0"/>
      <w:divBdr>
        <w:top w:val="none" w:sz="0" w:space="0" w:color="auto"/>
        <w:left w:val="none" w:sz="0" w:space="0" w:color="auto"/>
        <w:bottom w:val="none" w:sz="0" w:space="0" w:color="auto"/>
        <w:right w:val="none" w:sz="0" w:space="0" w:color="auto"/>
      </w:divBdr>
    </w:div>
    <w:div w:id="2098091085">
      <w:bodyDiv w:val="1"/>
      <w:marLeft w:val="0"/>
      <w:marRight w:val="0"/>
      <w:marTop w:val="0"/>
      <w:marBottom w:val="0"/>
      <w:divBdr>
        <w:top w:val="none" w:sz="0" w:space="0" w:color="auto"/>
        <w:left w:val="none" w:sz="0" w:space="0" w:color="auto"/>
        <w:bottom w:val="none" w:sz="0" w:space="0" w:color="auto"/>
        <w:right w:val="none" w:sz="0" w:space="0" w:color="auto"/>
      </w:divBdr>
    </w:div>
    <w:div w:id="2099477370">
      <w:bodyDiv w:val="1"/>
      <w:marLeft w:val="0"/>
      <w:marRight w:val="0"/>
      <w:marTop w:val="0"/>
      <w:marBottom w:val="0"/>
      <w:divBdr>
        <w:top w:val="none" w:sz="0" w:space="0" w:color="auto"/>
        <w:left w:val="none" w:sz="0" w:space="0" w:color="auto"/>
        <w:bottom w:val="none" w:sz="0" w:space="0" w:color="auto"/>
        <w:right w:val="none" w:sz="0" w:space="0" w:color="auto"/>
      </w:divBdr>
      <w:divsChild>
        <w:div w:id="2017881541">
          <w:marLeft w:val="-225"/>
          <w:marRight w:val="-225"/>
          <w:marTop w:val="0"/>
          <w:marBottom w:val="60"/>
          <w:divBdr>
            <w:top w:val="none" w:sz="0" w:space="0" w:color="auto"/>
            <w:left w:val="none" w:sz="0" w:space="0" w:color="auto"/>
            <w:bottom w:val="none" w:sz="0" w:space="0" w:color="auto"/>
            <w:right w:val="none" w:sz="0" w:space="0" w:color="auto"/>
          </w:divBdr>
          <w:divsChild>
            <w:div w:id="1825271388">
              <w:marLeft w:val="0"/>
              <w:marRight w:val="0"/>
              <w:marTop w:val="0"/>
              <w:marBottom w:val="0"/>
              <w:divBdr>
                <w:top w:val="none" w:sz="0" w:space="0" w:color="auto"/>
                <w:left w:val="none" w:sz="0" w:space="0" w:color="auto"/>
                <w:bottom w:val="none" w:sz="0" w:space="0" w:color="auto"/>
                <w:right w:val="none" w:sz="0" w:space="0" w:color="auto"/>
              </w:divBdr>
              <w:divsChild>
                <w:div w:id="1183400213">
                  <w:marLeft w:val="0"/>
                  <w:marRight w:val="0"/>
                  <w:marTop w:val="0"/>
                  <w:marBottom w:val="0"/>
                  <w:divBdr>
                    <w:top w:val="none" w:sz="0" w:space="0" w:color="auto"/>
                    <w:left w:val="none" w:sz="0" w:space="0" w:color="auto"/>
                    <w:bottom w:val="none" w:sz="0" w:space="0" w:color="auto"/>
                    <w:right w:val="none" w:sz="0" w:space="0" w:color="auto"/>
                  </w:divBdr>
                  <w:divsChild>
                    <w:div w:id="1014116731">
                      <w:marLeft w:val="0"/>
                      <w:marRight w:val="0"/>
                      <w:marTop w:val="0"/>
                      <w:marBottom w:val="0"/>
                      <w:divBdr>
                        <w:top w:val="none" w:sz="0" w:space="0" w:color="auto"/>
                        <w:left w:val="none" w:sz="0" w:space="0" w:color="auto"/>
                        <w:bottom w:val="none" w:sz="0" w:space="0" w:color="auto"/>
                        <w:right w:val="none" w:sz="0" w:space="0" w:color="auto"/>
                      </w:divBdr>
                      <w:divsChild>
                        <w:div w:id="267128831">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2137989295">
      <w:bodyDiv w:val="1"/>
      <w:marLeft w:val="0"/>
      <w:marRight w:val="0"/>
      <w:marTop w:val="0"/>
      <w:marBottom w:val="0"/>
      <w:divBdr>
        <w:top w:val="none" w:sz="0" w:space="0" w:color="auto"/>
        <w:left w:val="none" w:sz="0" w:space="0" w:color="auto"/>
        <w:bottom w:val="none" w:sz="0" w:space="0" w:color="auto"/>
        <w:right w:val="none" w:sz="0" w:space="0" w:color="auto"/>
      </w:divBdr>
      <w:divsChild>
        <w:div w:id="1953126286">
          <w:marLeft w:val="-237"/>
          <w:marRight w:val="-237"/>
          <w:marTop w:val="0"/>
          <w:marBottom w:val="63"/>
          <w:divBdr>
            <w:top w:val="none" w:sz="0" w:space="0" w:color="auto"/>
            <w:left w:val="none" w:sz="0" w:space="0" w:color="auto"/>
            <w:bottom w:val="none" w:sz="0" w:space="0" w:color="auto"/>
            <w:right w:val="none" w:sz="0" w:space="0" w:color="auto"/>
          </w:divBdr>
          <w:divsChild>
            <w:div w:id="881132397">
              <w:marLeft w:val="0"/>
              <w:marRight w:val="0"/>
              <w:marTop w:val="0"/>
              <w:marBottom w:val="0"/>
              <w:divBdr>
                <w:top w:val="none" w:sz="0" w:space="0" w:color="auto"/>
                <w:left w:val="none" w:sz="0" w:space="0" w:color="auto"/>
                <w:bottom w:val="none" w:sz="0" w:space="0" w:color="auto"/>
                <w:right w:val="none" w:sz="0" w:space="0" w:color="auto"/>
              </w:divBdr>
              <w:divsChild>
                <w:div w:id="427846131">
                  <w:marLeft w:val="0"/>
                  <w:marRight w:val="0"/>
                  <w:marTop w:val="0"/>
                  <w:marBottom w:val="0"/>
                  <w:divBdr>
                    <w:top w:val="none" w:sz="0" w:space="0" w:color="auto"/>
                    <w:left w:val="none" w:sz="0" w:space="0" w:color="auto"/>
                    <w:bottom w:val="none" w:sz="0" w:space="0" w:color="auto"/>
                    <w:right w:val="none" w:sz="0" w:space="0" w:color="auto"/>
                  </w:divBdr>
                  <w:divsChild>
                    <w:div w:id="88628548">
                      <w:marLeft w:val="0"/>
                      <w:marRight w:val="0"/>
                      <w:marTop w:val="0"/>
                      <w:marBottom w:val="0"/>
                      <w:divBdr>
                        <w:top w:val="none" w:sz="0" w:space="0" w:color="auto"/>
                        <w:left w:val="none" w:sz="0" w:space="0" w:color="auto"/>
                        <w:bottom w:val="none" w:sz="0" w:space="0" w:color="auto"/>
                        <w:right w:val="none" w:sz="0" w:space="0" w:color="auto"/>
                      </w:divBdr>
                      <w:divsChild>
                        <w:div w:id="40445034">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nsultant.ru/document/cons_doc_LAW_198334/e8486d3a2af306f57be6dcefc0171e4ee5d33d26/" TargetMode="External"/><Relationship Id="rId20" Type="http://schemas.openxmlformats.org/officeDocument/2006/relationships/hyperlink" Target="consultantplus://offline/ref=A1D856134F1E6327C32BBCFF05C3E7C5A57AD46E730CAE2645AC61381E998C601E85612DF817DB44AD14C6BDEB261B6327E10AD64931DD87d6e8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hyperlink" Target="consultantplus://offline/ref=B619F20535183CF96E2B721B5C9E08F34B927AD4343C0F5EFD1E7909F6FD2CA7DF1BA9A5B3CB1082AA3E154E63DFA89FEAAD9EBAv6z5F"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30F139CEF6D2526CA2406FB0F82E8EB9097F66F9C4D6414107151CC41F67696770DF22A7BD60EEDDB459F9DD059ACF13A0222F1BD64CF43W8UFG"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462561971420227E-2"/>
          <c:y val="0.15903793275840519"/>
          <c:w val="0.61570782320066131"/>
          <c:h val="0.73361423572053497"/>
        </c:manualLayout>
      </c:layout>
      <c:lineChart>
        <c:grouping val="standard"/>
        <c:varyColors val="0"/>
        <c:ser>
          <c:idx val="0"/>
          <c:order val="0"/>
          <c:tx>
            <c:strRef>
              <c:f>Лист1!$B$1</c:f>
              <c:strCache>
                <c:ptCount val="1"/>
                <c:pt idx="0">
                  <c:v>Численность</c:v>
                </c:pt>
              </c:strCache>
            </c:strRef>
          </c:tx>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1672</c:v>
                </c:pt>
                <c:pt idx="1">
                  <c:v>1631</c:v>
                </c:pt>
                <c:pt idx="2">
                  <c:v>1573</c:v>
                </c:pt>
                <c:pt idx="3">
                  <c:v>1631</c:v>
                </c:pt>
                <c:pt idx="4">
                  <c:v>1581</c:v>
                </c:pt>
              </c:numCache>
            </c:numRef>
          </c:val>
          <c:smooth val="0"/>
        </c:ser>
        <c:dLbls>
          <c:showLegendKey val="0"/>
          <c:showVal val="0"/>
          <c:showCatName val="0"/>
          <c:showSerName val="0"/>
          <c:showPercent val="0"/>
          <c:showBubbleSize val="0"/>
        </c:dLbls>
        <c:marker val="1"/>
        <c:smooth val="0"/>
        <c:axId val="114955264"/>
        <c:axId val="469551360"/>
      </c:lineChart>
      <c:catAx>
        <c:axId val="11495526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69551360"/>
        <c:crosses val="autoZero"/>
        <c:auto val="1"/>
        <c:lblAlgn val="ctr"/>
        <c:lblOffset val="100"/>
        <c:noMultiLvlLbl val="0"/>
      </c:catAx>
      <c:valAx>
        <c:axId val="469551360"/>
        <c:scaling>
          <c:orientation val="minMax"/>
          <c:min val="1200"/>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14955264"/>
        <c:crosses val="autoZero"/>
        <c:crossBetween val="between"/>
        <c:majorUnit val="100"/>
      </c:valAx>
    </c:plotArea>
    <c:legend>
      <c:legendPos val="r"/>
      <c:layout>
        <c:manualLayout>
          <c:xMode val="edge"/>
          <c:yMode val="edge"/>
          <c:x val="0.75706567523538981"/>
          <c:y val="0.52553907683092704"/>
          <c:w val="0.16383345799144464"/>
          <c:h val="9.3918004294039459E-2"/>
        </c:manualLayout>
      </c:layout>
      <c:overlay val="0"/>
      <c:txPr>
        <a:bodyPr/>
        <a:lstStyle/>
        <a:p>
          <a:pPr>
            <a:defRPr baseline="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Лист1!$B$1</c:f>
              <c:strCache>
                <c:ptCount val="1"/>
                <c:pt idx="0">
                  <c:v>Естественный прирост</c:v>
                </c:pt>
              </c:strCache>
            </c:strRef>
          </c:tx>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-13</c:v>
                </c:pt>
                <c:pt idx="1">
                  <c:v>-41</c:v>
                </c:pt>
                <c:pt idx="2">
                  <c:v>-26</c:v>
                </c:pt>
                <c:pt idx="3">
                  <c:v>-19</c:v>
                </c:pt>
                <c:pt idx="4">
                  <c:v>-22</c:v>
                </c:pt>
              </c:numCache>
            </c:numRef>
          </c:val>
          <c:smooth val="0"/>
          <c:extLst xmlns:c16r2="http://schemas.microsoft.com/office/drawing/2015/06/chart">
            <c:ext xmlns:c16="http://schemas.microsoft.com/office/drawing/2014/chart" uri="{C3380CC4-5D6E-409C-BE32-E72D297353CC}">
              <c16:uniqueId val="{00000000-7EC3-41F2-B835-136B4D11D63D}"/>
            </c:ext>
          </c:extLst>
        </c:ser>
        <c:dLbls>
          <c:showLegendKey val="0"/>
          <c:showVal val="0"/>
          <c:showCatName val="0"/>
          <c:showSerName val="0"/>
          <c:showPercent val="0"/>
          <c:showBubbleSize val="0"/>
        </c:dLbls>
        <c:marker val="1"/>
        <c:smooth val="0"/>
        <c:axId val="479264256"/>
        <c:axId val="469552512"/>
      </c:lineChart>
      <c:catAx>
        <c:axId val="47926425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69552512"/>
        <c:crosses val="autoZero"/>
        <c:auto val="1"/>
        <c:lblAlgn val="ctr"/>
        <c:lblOffset val="100"/>
        <c:noMultiLvlLbl val="0"/>
      </c:catAx>
      <c:valAx>
        <c:axId val="46955251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79264256"/>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Лист1!$B$1</c:f>
              <c:strCache>
                <c:ptCount val="1"/>
                <c:pt idx="0">
                  <c:v>Столбец1</c:v>
                </c:pt>
              </c:strCache>
            </c:strRef>
          </c:tx>
          <c:explosion val="3"/>
          <c:dLbls>
            <c:dLbl>
              <c:idx val="0"/>
              <c:layout>
                <c:manualLayout>
                  <c:x val="-0.14824166240857131"/>
                  <c:y val="7.3456946913892981E-3"/>
                </c:manualLayout>
              </c:layout>
              <c:tx>
                <c:rich>
                  <a:bodyPr/>
                  <a:lstStyle/>
                  <a:p>
                    <a:r>
                      <a:rPr lang="en-US" sz="1200" baseline="0">
                        <a:latin typeface="Times New Roman" pitchFamily="18" charset="0"/>
                      </a:rPr>
                      <a:t>5</a:t>
                    </a:r>
                    <a:r>
                      <a:rPr lang="ru-RU" sz="1200" baseline="0">
                        <a:latin typeface="Times New Roman" pitchFamily="18" charset="0"/>
                      </a:rPr>
                      <a:t>0</a:t>
                    </a:r>
                    <a:r>
                      <a:rPr lang="en-US" sz="1200" baseline="0">
                        <a:latin typeface="Times New Roman" pitchFamily="18" charset="0"/>
                      </a:rPr>
                      <a:t>,</a:t>
                    </a:r>
                    <a:r>
                      <a:rPr lang="ru-RU" sz="1200" baseline="0">
                        <a:latin typeface="Times New Roman" pitchFamily="18" charset="0"/>
                      </a:rPr>
                      <a:t>8</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01F-4FF0-9E5C-743B676442F9}"/>
                </c:ext>
              </c:extLst>
            </c:dLbl>
            <c:dLbl>
              <c:idx val="1"/>
              <c:layout>
                <c:manualLayout>
                  <c:x val="8.6568094650819244E-2"/>
                  <c:y val="-0.17054409721276198"/>
                </c:manualLayout>
              </c:layout>
              <c:tx>
                <c:rich>
                  <a:bodyPr/>
                  <a:lstStyle/>
                  <a:p>
                    <a:r>
                      <a:rPr lang="en-US" sz="1200" baseline="0">
                        <a:latin typeface="Times New Roman" pitchFamily="18" charset="0"/>
                      </a:rPr>
                      <a:t>1</a:t>
                    </a:r>
                    <a:r>
                      <a:rPr lang="ru-RU" sz="1200" baseline="0">
                        <a:latin typeface="Times New Roman" pitchFamily="18" charset="0"/>
                      </a:rPr>
                      <a:t>5</a:t>
                    </a:r>
                    <a:r>
                      <a:rPr lang="en-US"/>
                      <a:t>,</a:t>
                    </a:r>
                    <a:r>
                      <a:rPr lang="ru-RU"/>
                      <a:t>2</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01F-4FF0-9E5C-743B676442F9}"/>
                </c:ext>
              </c:extLst>
            </c:dLbl>
            <c:dLbl>
              <c:idx val="2"/>
              <c:layout>
                <c:manualLayout>
                  <c:x val="0.12912265484886679"/>
                  <c:y val="0.12173500803749017"/>
                </c:manualLayout>
              </c:layout>
              <c:tx>
                <c:rich>
                  <a:bodyPr/>
                  <a:lstStyle/>
                  <a:p>
                    <a:r>
                      <a:rPr lang="ru-RU" sz="1200" baseline="0">
                        <a:latin typeface="Times New Roman" pitchFamily="18" charset="0"/>
                      </a:rPr>
                      <a:t>34,0</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01F-4FF0-9E5C-743B676442F9}"/>
                </c:ext>
              </c:extLst>
            </c:dLbl>
            <c:spPr>
              <a:noFill/>
              <a:ln>
                <a:noFill/>
              </a:ln>
              <a:effectLst/>
            </c:spPr>
            <c:txPr>
              <a:bodyPr/>
              <a:lstStyle/>
              <a:p>
                <a:pPr>
                  <a:defRPr sz="1200" baseline="0">
                    <a:latin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трудоспособное</c:v>
                </c:pt>
                <c:pt idx="1">
                  <c:v>младше трудоспособного</c:v>
                </c:pt>
                <c:pt idx="2">
                  <c:v>старше трудоспособного</c:v>
                </c:pt>
              </c:strCache>
            </c:strRef>
          </c:cat>
          <c:val>
            <c:numRef>
              <c:f>Лист1!$B$2:$B$4</c:f>
              <c:numCache>
                <c:formatCode>General</c:formatCode>
                <c:ptCount val="3"/>
                <c:pt idx="0">
                  <c:v>50.8</c:v>
                </c:pt>
                <c:pt idx="1">
                  <c:v>15.2</c:v>
                </c:pt>
                <c:pt idx="2">
                  <c:v>34</c:v>
                </c:pt>
              </c:numCache>
            </c:numRef>
          </c:val>
          <c:extLst xmlns:c16r2="http://schemas.microsoft.com/office/drawing/2015/06/chart">
            <c:ext xmlns:c16="http://schemas.microsoft.com/office/drawing/2014/chart" uri="{C3380CC4-5D6E-409C-BE32-E72D297353CC}">
              <c16:uniqueId val="{00000003-201F-4FF0-9E5C-743B676442F9}"/>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9858390494125635"/>
          <c:y val="0.25872941840458086"/>
          <c:w val="0.38637854858832854"/>
          <c:h val="0.28415588189884566"/>
        </c:manualLayout>
      </c:layout>
      <c:overlay val="0"/>
      <c:txPr>
        <a:bodyPr/>
        <a:lstStyle/>
        <a:p>
          <a:pPr>
            <a:defRPr sz="1200" baseline="0">
              <a:latin typeface="Times New Roman" pitchFamily="18" charset="0"/>
            </a:defRPr>
          </a:pPr>
          <a:endParaRPr lang="ru-RU"/>
        </a:p>
      </c:txPr>
    </c:legend>
    <c:plotVisOnly val="1"/>
    <c:dispBlanksAs val="zero"/>
    <c:showDLblsOverMax val="0"/>
  </c:chart>
  <c:spPr>
    <a:solidFill>
      <a:schemeClr val="bg1"/>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Лист1!$B$1</c:f>
              <c:strCache>
                <c:ptCount val="1"/>
                <c:pt idx="0">
                  <c:v>половой состав</c:v>
                </c:pt>
              </c:strCache>
            </c:strRef>
          </c:tx>
          <c:explosion val="5"/>
          <c:dLbls>
            <c:dLbl>
              <c:idx val="0"/>
              <c:layout>
                <c:manualLayout>
                  <c:x val="-0.13744932925051034"/>
                  <c:y val="5.4166979127609052E-2"/>
                </c:manualLayout>
              </c:layout>
              <c:showLegendKey val="0"/>
              <c:showVal val="0"/>
              <c:showCatName val="0"/>
              <c:showSerName val="0"/>
              <c:showPercent val="1"/>
              <c:showBubbleSize val="0"/>
            </c:dLbl>
            <c:dLbl>
              <c:idx val="1"/>
              <c:layout>
                <c:manualLayout>
                  <c:x val="0.15644539224263634"/>
                  <c:y val="-4.7936195475565553E-2"/>
                </c:manualLayout>
              </c:layout>
              <c:showLegendKey val="0"/>
              <c:showVal val="0"/>
              <c:showCatName val="0"/>
              <c:showSerName val="0"/>
              <c:showPercent val="1"/>
              <c:showBubbleSize val="0"/>
            </c:dLbl>
            <c:txPr>
              <a:bodyPr/>
              <a:lstStyle/>
              <a:p>
                <a:pPr>
                  <a:defRPr sz="12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Лист1!$A$2:$A$3</c:f>
              <c:strCache>
                <c:ptCount val="2"/>
                <c:pt idx="0">
                  <c:v>мужчины</c:v>
                </c:pt>
                <c:pt idx="1">
                  <c:v>женщины</c:v>
                </c:pt>
              </c:strCache>
            </c:strRef>
          </c:cat>
          <c:val>
            <c:numRef>
              <c:f>Лист1!$B$2:$B$3</c:f>
              <c:numCache>
                <c:formatCode>General</c:formatCode>
                <c:ptCount val="2"/>
                <c:pt idx="0">
                  <c:v>46</c:v>
                </c:pt>
                <c:pt idx="1">
                  <c:v>54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7787729658792648"/>
          <c:y val="0.4283408323959505"/>
          <c:w val="0.2082338145231846"/>
          <c:h val="0.143318335208099"/>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D07D28-290F-4ECD-BD11-CACB7CD6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27451</Words>
  <Characters>156471</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183555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lastModifiedBy>Муравьёва Мария Андреевна</cp:lastModifiedBy>
  <cp:revision>2</cp:revision>
  <cp:lastPrinted>2021-06-23T05:23:00Z</cp:lastPrinted>
  <dcterms:created xsi:type="dcterms:W3CDTF">2025-01-22T11:45:00Z</dcterms:created>
  <dcterms:modified xsi:type="dcterms:W3CDTF">2025-01-22T11:45:00Z</dcterms:modified>
</cp:coreProperties>
</file>