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139"/>
      </w:tblGrid>
      <w:tr w:rsidR="00445CB9" w:rsidRPr="00E27247" w:rsidTr="007102B9">
        <w:trPr>
          <w:trHeight w:val="2880"/>
          <w:jc w:val="center"/>
        </w:trPr>
        <w:tc>
          <w:tcPr>
            <w:tcW w:w="5000" w:type="pct"/>
          </w:tcPr>
          <w:p w:rsidR="00445CB9" w:rsidRPr="00E27247" w:rsidRDefault="00771341" w:rsidP="007102B9">
            <w:pPr>
              <w:pStyle w:val="a3"/>
              <w:jc w:val="center"/>
              <w:rPr>
                <w:rFonts w:ascii="Times New Roman" w:eastAsia="Times New Roman" w:hAnsi="Times New Roman"/>
                <w:caps/>
                <w:sz w:val="28"/>
                <w:szCs w:val="28"/>
              </w:rPr>
            </w:pPr>
            <w:r w:rsidRPr="00B5690E">
              <w:rPr>
                <w:rFonts w:ascii="Times New Roman" w:hAnsi="Times New Roman"/>
                <w:sz w:val="28"/>
                <w:szCs w:val="28"/>
              </w:rPr>
              <w:t>ФИЛИАЛ ППК «</w:t>
            </w:r>
            <w:r w:rsidRPr="00B5690E">
              <w:rPr>
                <w:rFonts w:ascii="Times New Roman" w:hAnsi="Times New Roman"/>
                <w:caps/>
                <w:sz w:val="28"/>
                <w:szCs w:val="28"/>
              </w:rPr>
              <w:t>Роскадастр» по Саратовской области</w:t>
            </w:r>
          </w:p>
        </w:tc>
      </w:tr>
      <w:tr w:rsidR="00445CB9" w:rsidRPr="00E27247" w:rsidTr="007102B9">
        <w:trPr>
          <w:trHeight w:val="3215"/>
          <w:jc w:val="center"/>
        </w:trPr>
        <w:tc>
          <w:tcPr>
            <w:tcW w:w="5000" w:type="pct"/>
            <w:shd w:val="clear" w:color="auto" w:fill="auto"/>
            <w:vAlign w:val="center"/>
          </w:tcPr>
          <w:p w:rsidR="00445CB9" w:rsidRPr="00E27247" w:rsidRDefault="00445CB9" w:rsidP="007102B9">
            <w:pPr>
              <w:pStyle w:val="a3"/>
              <w:jc w:val="center"/>
              <w:rPr>
                <w:rFonts w:ascii="Times New Roman" w:eastAsia="Times New Roman" w:hAnsi="Times New Roman"/>
                <w:b/>
                <w:sz w:val="32"/>
                <w:szCs w:val="32"/>
              </w:rPr>
            </w:pPr>
            <w:r w:rsidRPr="00E27247">
              <w:rPr>
                <w:rFonts w:ascii="Times New Roman" w:eastAsia="Times New Roman" w:hAnsi="Times New Roman"/>
                <w:b/>
                <w:sz w:val="32"/>
                <w:szCs w:val="32"/>
              </w:rPr>
              <w:t xml:space="preserve">Генеральный план </w:t>
            </w:r>
            <w:r w:rsidR="006A1E35">
              <w:rPr>
                <w:rFonts w:ascii="Times New Roman" w:eastAsia="Times New Roman" w:hAnsi="Times New Roman"/>
                <w:b/>
                <w:sz w:val="32"/>
                <w:szCs w:val="32"/>
              </w:rPr>
              <w:t>Давыдовского</w:t>
            </w:r>
            <w:r w:rsidRPr="00E27247">
              <w:rPr>
                <w:rFonts w:ascii="Times New Roman" w:eastAsia="Times New Roman" w:hAnsi="Times New Roman"/>
                <w:b/>
                <w:sz w:val="32"/>
                <w:szCs w:val="32"/>
              </w:rPr>
              <w:t xml:space="preserve"> муниципального образования </w:t>
            </w:r>
          </w:p>
          <w:p w:rsidR="00445CB9" w:rsidRPr="00E27247" w:rsidRDefault="006A1E35" w:rsidP="007102B9">
            <w:pPr>
              <w:pStyle w:val="a3"/>
              <w:jc w:val="center"/>
              <w:rPr>
                <w:rFonts w:ascii="Times New Roman" w:eastAsia="Times New Roman" w:hAnsi="Times New Roman"/>
                <w:b/>
                <w:sz w:val="32"/>
                <w:szCs w:val="32"/>
              </w:rPr>
            </w:pPr>
            <w:r>
              <w:rPr>
                <w:rFonts w:ascii="Times New Roman" w:eastAsia="Times New Roman" w:hAnsi="Times New Roman"/>
                <w:b/>
                <w:sz w:val="32"/>
                <w:szCs w:val="32"/>
              </w:rPr>
              <w:t>Пугачевского</w:t>
            </w:r>
            <w:r w:rsidR="00445CB9" w:rsidRPr="00E27247">
              <w:rPr>
                <w:rFonts w:ascii="Times New Roman" w:eastAsia="Times New Roman" w:hAnsi="Times New Roman"/>
                <w:b/>
                <w:sz w:val="32"/>
                <w:szCs w:val="32"/>
              </w:rPr>
              <w:t xml:space="preserve"> муниципального района </w:t>
            </w:r>
          </w:p>
          <w:p w:rsidR="00445CB9" w:rsidRPr="00E27247" w:rsidRDefault="00445CB9" w:rsidP="007102B9">
            <w:pPr>
              <w:pStyle w:val="a3"/>
              <w:jc w:val="center"/>
              <w:rPr>
                <w:rFonts w:ascii="Times New Roman" w:eastAsia="Times New Roman" w:hAnsi="Times New Roman"/>
                <w:b/>
                <w:sz w:val="32"/>
                <w:szCs w:val="32"/>
              </w:rPr>
            </w:pPr>
            <w:r w:rsidRPr="00E27247">
              <w:rPr>
                <w:rFonts w:ascii="Times New Roman" w:eastAsia="Times New Roman" w:hAnsi="Times New Roman"/>
                <w:b/>
                <w:sz w:val="32"/>
                <w:szCs w:val="32"/>
              </w:rPr>
              <w:t>Саратовской области</w:t>
            </w:r>
          </w:p>
        </w:tc>
      </w:tr>
      <w:tr w:rsidR="00445CB9" w:rsidRPr="00E27247" w:rsidTr="007102B9">
        <w:trPr>
          <w:trHeight w:val="720"/>
          <w:jc w:val="center"/>
        </w:trPr>
        <w:tc>
          <w:tcPr>
            <w:tcW w:w="5000" w:type="pct"/>
            <w:shd w:val="clear" w:color="auto" w:fill="auto"/>
            <w:vAlign w:val="center"/>
          </w:tcPr>
          <w:p w:rsidR="00445CB9" w:rsidRPr="00E27247" w:rsidRDefault="00445CB9" w:rsidP="007102B9">
            <w:pPr>
              <w:pStyle w:val="a3"/>
              <w:jc w:val="center"/>
              <w:rPr>
                <w:rFonts w:ascii="Times New Roman" w:eastAsia="Times New Roman" w:hAnsi="Times New Roman"/>
                <w:b/>
                <w:sz w:val="28"/>
                <w:szCs w:val="28"/>
              </w:rPr>
            </w:pPr>
            <w:r w:rsidRPr="00E27247">
              <w:rPr>
                <w:rFonts w:ascii="Times New Roman" w:eastAsia="Times New Roman" w:hAnsi="Times New Roman"/>
                <w:b/>
                <w:sz w:val="28"/>
                <w:szCs w:val="28"/>
              </w:rPr>
              <w:t>ПОЛОЖЕНИЕ О ТЕРРИТОРИАЛЬНОМ ПЛАНИРОВАНИИ</w:t>
            </w:r>
          </w:p>
        </w:tc>
      </w:tr>
      <w:tr w:rsidR="00445CB9" w:rsidRPr="00E27247" w:rsidTr="007102B9">
        <w:trPr>
          <w:trHeight w:val="360"/>
          <w:jc w:val="center"/>
        </w:trPr>
        <w:tc>
          <w:tcPr>
            <w:tcW w:w="5000" w:type="pct"/>
            <w:vAlign w:val="center"/>
          </w:tcPr>
          <w:p w:rsidR="00445CB9" w:rsidRPr="00E27247" w:rsidRDefault="00445CB9" w:rsidP="007102B9">
            <w:pPr>
              <w:pStyle w:val="a3"/>
              <w:jc w:val="center"/>
              <w:rPr>
                <w:rFonts w:ascii="Times New Roman" w:hAnsi="Times New Roman"/>
                <w:color w:val="FF0000"/>
                <w:sz w:val="28"/>
                <w:szCs w:val="28"/>
              </w:rPr>
            </w:pPr>
          </w:p>
        </w:tc>
      </w:tr>
      <w:tr w:rsidR="00445CB9" w:rsidRPr="00E27247" w:rsidTr="007102B9">
        <w:trPr>
          <w:trHeight w:val="3176"/>
          <w:jc w:val="center"/>
        </w:trPr>
        <w:tc>
          <w:tcPr>
            <w:tcW w:w="5000" w:type="pct"/>
            <w:vAlign w:val="center"/>
          </w:tcPr>
          <w:p w:rsidR="00445CB9" w:rsidRPr="00E27247" w:rsidRDefault="00445CB9" w:rsidP="007102B9">
            <w:pPr>
              <w:pStyle w:val="a3"/>
              <w:jc w:val="center"/>
              <w:rPr>
                <w:rFonts w:ascii="Times New Roman" w:hAnsi="Times New Roman"/>
                <w:b/>
                <w:bCs/>
                <w:sz w:val="28"/>
                <w:szCs w:val="28"/>
              </w:rPr>
            </w:pPr>
            <w:r w:rsidRPr="00E27247">
              <w:rPr>
                <w:rFonts w:ascii="Times New Roman" w:hAnsi="Times New Roman"/>
                <w:bCs/>
                <w:i/>
                <w:sz w:val="28"/>
                <w:szCs w:val="28"/>
              </w:rPr>
              <w:t>Утверждаемая часть</w:t>
            </w:r>
          </w:p>
        </w:tc>
      </w:tr>
    </w:tbl>
    <w:p w:rsidR="007102B9" w:rsidRDefault="007102B9"/>
    <w:p w:rsidR="00445CB9" w:rsidRDefault="00445CB9"/>
    <w:p w:rsidR="00445CB9" w:rsidRDefault="00445CB9"/>
    <w:p w:rsidR="00445CB9" w:rsidRDefault="00445CB9"/>
    <w:tbl>
      <w:tblPr>
        <w:tblpPr w:leftFromText="187" w:rightFromText="187" w:horzAnchor="margin" w:tblpXSpec="center" w:tblpYSpec="bottom"/>
        <w:tblW w:w="5444" w:type="pct"/>
        <w:tblLook w:val="04A0" w:firstRow="1" w:lastRow="0" w:firstColumn="1" w:lastColumn="0" w:noHBand="0" w:noVBand="1"/>
      </w:tblPr>
      <w:tblGrid>
        <w:gridCol w:w="11039"/>
      </w:tblGrid>
      <w:tr w:rsidR="00445CB9" w:rsidRPr="00E27247" w:rsidTr="007102B9">
        <w:trPr>
          <w:trHeight w:val="851"/>
        </w:trPr>
        <w:tc>
          <w:tcPr>
            <w:tcW w:w="5000" w:type="pct"/>
          </w:tcPr>
          <w:p w:rsidR="00445CB9" w:rsidRPr="00E27247" w:rsidRDefault="00445CB9" w:rsidP="007102B9">
            <w:pPr>
              <w:pStyle w:val="a3"/>
              <w:jc w:val="center"/>
              <w:rPr>
                <w:rFonts w:ascii="Times New Roman" w:hAnsi="Times New Roman"/>
                <w:sz w:val="28"/>
                <w:szCs w:val="28"/>
              </w:rPr>
            </w:pPr>
            <w:r w:rsidRPr="00E27247">
              <w:rPr>
                <w:rFonts w:ascii="Times New Roman" w:hAnsi="Times New Roman"/>
                <w:sz w:val="28"/>
                <w:szCs w:val="28"/>
              </w:rPr>
              <w:t xml:space="preserve">Саратов </w:t>
            </w:r>
          </w:p>
          <w:p w:rsidR="00445CB9" w:rsidRPr="00E27247" w:rsidRDefault="00445CB9" w:rsidP="007102B9">
            <w:pPr>
              <w:pStyle w:val="a3"/>
              <w:jc w:val="center"/>
              <w:rPr>
                <w:rFonts w:ascii="Times New Roman" w:hAnsi="Times New Roman"/>
                <w:sz w:val="28"/>
                <w:szCs w:val="28"/>
              </w:rPr>
            </w:pPr>
            <w:r w:rsidRPr="00E27247">
              <w:rPr>
                <w:rFonts w:ascii="Times New Roman" w:hAnsi="Times New Roman"/>
                <w:sz w:val="28"/>
                <w:szCs w:val="28"/>
              </w:rPr>
              <w:t>202</w:t>
            </w:r>
            <w:r>
              <w:rPr>
                <w:rFonts w:ascii="Times New Roman" w:hAnsi="Times New Roman"/>
                <w:sz w:val="28"/>
                <w:szCs w:val="28"/>
              </w:rPr>
              <w:t>3</w:t>
            </w:r>
          </w:p>
        </w:tc>
      </w:tr>
    </w:tbl>
    <w:p w:rsidR="00445CB9" w:rsidRPr="00445CB9" w:rsidRDefault="00445CB9">
      <w:pPr>
        <w:rPr>
          <w:b/>
        </w:rPr>
      </w:pPr>
    </w:p>
    <w:p w:rsidR="00445CB9" w:rsidRDefault="00445CB9">
      <w:r>
        <w:br w:type="page"/>
      </w:r>
    </w:p>
    <w:p w:rsidR="00445CB9" w:rsidRPr="00E27247" w:rsidRDefault="00445CB9" w:rsidP="00445CB9">
      <w:pPr>
        <w:pStyle w:val="a5"/>
        <w:spacing w:after="0" w:line="300" w:lineRule="auto"/>
        <w:ind w:firstLine="709"/>
        <w:jc w:val="left"/>
        <w:outlineLvl w:val="0"/>
        <w:rPr>
          <w:color w:val="auto"/>
        </w:rPr>
      </w:pPr>
      <w:bookmarkStart w:id="0" w:name="_Toc70579259"/>
      <w:bookmarkStart w:id="1" w:name="_Toc148218878"/>
      <w:r w:rsidRPr="00E27247">
        <w:rPr>
          <w:color w:val="auto"/>
        </w:rPr>
        <w:lastRenderedPageBreak/>
        <w:t xml:space="preserve">СОСТАВ </w:t>
      </w:r>
      <w:bookmarkEnd w:id="0"/>
      <w:r w:rsidRPr="00E27247">
        <w:rPr>
          <w:color w:val="auto"/>
        </w:rPr>
        <w:t>ГЕНЕРАЛЬНОГО ПЛАНА</w:t>
      </w:r>
      <w:bookmarkEnd w:id="1"/>
    </w:p>
    <w:p w:rsidR="00445CB9" w:rsidRPr="00E27247" w:rsidRDefault="00445CB9" w:rsidP="006A1E35">
      <w:pPr>
        <w:spacing w:after="0" w:line="300" w:lineRule="auto"/>
        <w:ind w:firstLine="709"/>
        <w:jc w:val="both"/>
        <w:rPr>
          <w:rFonts w:ascii="Times New Roman" w:hAnsi="Times New Roman"/>
          <w:sz w:val="28"/>
          <w:szCs w:val="28"/>
        </w:rPr>
      </w:pPr>
      <w:r w:rsidRPr="00E27247">
        <w:rPr>
          <w:rFonts w:ascii="Times New Roman" w:hAnsi="Times New Roman"/>
          <w:sz w:val="28"/>
          <w:szCs w:val="28"/>
        </w:rPr>
        <w:t xml:space="preserve">Генеральный план </w:t>
      </w:r>
      <w:r w:rsidR="006A1E35" w:rsidRPr="006A1E35">
        <w:rPr>
          <w:rFonts w:ascii="Times New Roman" w:hAnsi="Times New Roman"/>
          <w:sz w:val="28"/>
          <w:szCs w:val="28"/>
        </w:rPr>
        <w:t xml:space="preserve">Давыдовского муниципального образования Пугачевского </w:t>
      </w:r>
      <w:r w:rsidRPr="00E27247">
        <w:rPr>
          <w:rFonts w:ascii="Times New Roman" w:hAnsi="Times New Roman"/>
          <w:sz w:val="28"/>
          <w:szCs w:val="28"/>
        </w:rPr>
        <w:t>муниципального района Саратовской области разработан в составе:</w:t>
      </w:r>
    </w:p>
    <w:p w:rsidR="00445CB9" w:rsidRPr="00D01637" w:rsidRDefault="00445CB9" w:rsidP="00445CB9">
      <w:pPr>
        <w:spacing w:after="0" w:line="300" w:lineRule="auto"/>
        <w:ind w:firstLine="709"/>
        <w:rPr>
          <w:rFonts w:ascii="Times New Roman" w:hAnsi="Times New Roman"/>
          <w:b/>
          <w:sz w:val="20"/>
          <w:szCs w:val="28"/>
        </w:rPr>
      </w:pPr>
    </w:p>
    <w:p w:rsidR="00445CB9" w:rsidRPr="00E27247" w:rsidRDefault="00445CB9" w:rsidP="00445CB9">
      <w:pPr>
        <w:spacing w:after="0" w:line="300" w:lineRule="auto"/>
        <w:ind w:firstLine="709"/>
        <w:rPr>
          <w:rFonts w:ascii="Times New Roman" w:hAnsi="Times New Roman"/>
          <w:b/>
          <w:sz w:val="28"/>
          <w:szCs w:val="28"/>
        </w:rPr>
      </w:pPr>
      <w:r w:rsidRPr="00E27247">
        <w:rPr>
          <w:rFonts w:ascii="Times New Roman" w:hAnsi="Times New Roman"/>
          <w:b/>
          <w:sz w:val="28"/>
          <w:szCs w:val="28"/>
        </w:rPr>
        <w:t>УТВЕРЖДАЕМАЯ ЧАСТЬ</w:t>
      </w:r>
    </w:p>
    <w:p w:rsidR="00445CB9" w:rsidRPr="00E27247" w:rsidRDefault="00445CB9" w:rsidP="00445CB9">
      <w:pPr>
        <w:spacing w:after="0" w:line="300" w:lineRule="auto"/>
        <w:ind w:firstLine="709"/>
        <w:rPr>
          <w:rFonts w:ascii="Times New Roman" w:hAnsi="Times New Roman"/>
          <w:sz w:val="28"/>
          <w:szCs w:val="28"/>
        </w:rPr>
      </w:pPr>
      <w:r w:rsidRPr="00E27247">
        <w:rPr>
          <w:rFonts w:ascii="Times New Roman" w:hAnsi="Times New Roman"/>
          <w:sz w:val="28"/>
          <w:szCs w:val="28"/>
        </w:rPr>
        <w:t>Текстовые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8924"/>
      </w:tblGrid>
      <w:tr w:rsidR="00445CB9" w:rsidRPr="00E27247" w:rsidTr="00FF1DF6">
        <w:tc>
          <w:tcPr>
            <w:tcW w:w="599" w:type="pct"/>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4401" w:type="pct"/>
          </w:tcPr>
          <w:p w:rsidR="00445CB9" w:rsidRPr="00E27247" w:rsidRDefault="00445CB9" w:rsidP="006B3B30">
            <w:pPr>
              <w:spacing w:after="0" w:line="240" w:lineRule="auto"/>
              <w:rPr>
                <w:rFonts w:ascii="Times New Roman" w:hAnsi="Times New Roman"/>
                <w:b/>
                <w:sz w:val="28"/>
                <w:szCs w:val="28"/>
              </w:rPr>
            </w:pPr>
            <w:r w:rsidRPr="00E27247">
              <w:rPr>
                <w:rFonts w:ascii="Times New Roman" w:hAnsi="Times New Roman"/>
                <w:b/>
                <w:sz w:val="28"/>
                <w:szCs w:val="28"/>
              </w:rPr>
              <w:t>Наименование</w:t>
            </w:r>
          </w:p>
        </w:tc>
      </w:tr>
      <w:tr w:rsidR="00445CB9" w:rsidRPr="00E27247" w:rsidTr="00FF1DF6">
        <w:tc>
          <w:tcPr>
            <w:tcW w:w="599" w:type="pct"/>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4401" w:type="pct"/>
          </w:tcPr>
          <w:p w:rsidR="00445CB9" w:rsidRPr="00E27247" w:rsidRDefault="00445CB9" w:rsidP="006B3B30">
            <w:pPr>
              <w:spacing w:after="0" w:line="240" w:lineRule="auto"/>
              <w:rPr>
                <w:rFonts w:ascii="Times New Roman" w:hAnsi="Times New Roman"/>
                <w:sz w:val="28"/>
                <w:szCs w:val="28"/>
              </w:rPr>
            </w:pPr>
            <w:r w:rsidRPr="00E27247">
              <w:rPr>
                <w:rFonts w:ascii="Times New Roman" w:hAnsi="Times New Roman"/>
                <w:sz w:val="28"/>
                <w:szCs w:val="28"/>
              </w:rPr>
              <w:t>Положение о территориальном планировании</w:t>
            </w:r>
          </w:p>
        </w:tc>
      </w:tr>
    </w:tbl>
    <w:p w:rsidR="00445CB9" w:rsidRPr="00D01637" w:rsidRDefault="00445CB9" w:rsidP="00A83841">
      <w:pPr>
        <w:spacing w:after="0" w:line="300" w:lineRule="auto"/>
        <w:ind w:firstLine="709"/>
        <w:rPr>
          <w:rFonts w:ascii="Times New Roman" w:hAnsi="Times New Roman"/>
          <w:b/>
          <w:sz w:val="20"/>
          <w:szCs w:val="28"/>
        </w:rPr>
      </w:pPr>
    </w:p>
    <w:p w:rsidR="00445CB9" w:rsidRDefault="00445CB9" w:rsidP="00A83841">
      <w:pPr>
        <w:spacing w:after="0" w:line="300" w:lineRule="auto"/>
        <w:ind w:firstLine="709"/>
        <w:rPr>
          <w:rFonts w:ascii="Times New Roman" w:hAnsi="Times New Roman"/>
          <w:sz w:val="28"/>
          <w:szCs w:val="28"/>
        </w:rPr>
      </w:pPr>
      <w:r w:rsidRPr="00E27247">
        <w:rPr>
          <w:rFonts w:ascii="Times New Roman" w:hAnsi="Times New Roman"/>
          <w:sz w:val="28"/>
          <w:szCs w:val="28"/>
        </w:rPr>
        <w:t>Графические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6609"/>
        <w:gridCol w:w="2289"/>
      </w:tblGrid>
      <w:tr w:rsidR="00D01637" w:rsidRPr="00E27247" w:rsidTr="00C65F7E">
        <w:tc>
          <w:tcPr>
            <w:tcW w:w="612" w:type="pct"/>
            <w:vAlign w:val="center"/>
          </w:tcPr>
          <w:p w:rsidR="00D01637" w:rsidRPr="00590FD2" w:rsidRDefault="00D01637" w:rsidP="00D01637">
            <w:pPr>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3259" w:type="pct"/>
            <w:vAlign w:val="center"/>
          </w:tcPr>
          <w:p w:rsidR="00D01637" w:rsidRPr="00590FD2" w:rsidRDefault="00D01637" w:rsidP="00D01637">
            <w:pPr>
              <w:spacing w:after="0" w:line="240" w:lineRule="auto"/>
              <w:rPr>
                <w:rFonts w:ascii="Times New Roman" w:hAnsi="Times New Roman"/>
                <w:b/>
                <w:sz w:val="28"/>
                <w:szCs w:val="28"/>
              </w:rPr>
            </w:pPr>
            <w:r w:rsidRPr="00590FD2">
              <w:rPr>
                <w:rFonts w:ascii="Times New Roman" w:hAnsi="Times New Roman"/>
                <w:b/>
                <w:sz w:val="28"/>
                <w:szCs w:val="28"/>
              </w:rPr>
              <w:t>Наименование карт</w:t>
            </w:r>
          </w:p>
        </w:tc>
        <w:tc>
          <w:tcPr>
            <w:tcW w:w="1129" w:type="pct"/>
            <w:vAlign w:val="center"/>
          </w:tcPr>
          <w:p w:rsidR="00D01637" w:rsidRPr="00590FD2" w:rsidRDefault="00D01637" w:rsidP="00D01637">
            <w:pPr>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D01637" w:rsidRPr="00E27247" w:rsidTr="00D01637">
        <w:tc>
          <w:tcPr>
            <w:tcW w:w="612" w:type="pct"/>
            <w:vAlign w:val="center"/>
          </w:tcPr>
          <w:p w:rsidR="00D01637" w:rsidRPr="00590FD2" w:rsidRDefault="00D01637" w:rsidP="00D01637">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3259" w:type="pct"/>
          </w:tcPr>
          <w:p w:rsidR="00D01637" w:rsidRPr="00590FD2" w:rsidRDefault="00D01637" w:rsidP="00D01637">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населенных пунктов, в том числе планируемые</w:t>
            </w:r>
          </w:p>
        </w:tc>
        <w:tc>
          <w:tcPr>
            <w:tcW w:w="1129" w:type="pct"/>
            <w:vAlign w:val="center"/>
          </w:tcPr>
          <w:p w:rsidR="00D01637" w:rsidRPr="00590FD2" w:rsidRDefault="00D01637" w:rsidP="00D01637">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25</w:t>
            </w:r>
            <w:r w:rsidRPr="00590FD2">
              <w:rPr>
                <w:rFonts w:ascii="Times New Roman" w:hAnsi="Times New Roman"/>
                <w:sz w:val="28"/>
                <w:szCs w:val="28"/>
              </w:rPr>
              <w:t xml:space="preserve"> 000</w:t>
            </w:r>
          </w:p>
        </w:tc>
      </w:tr>
      <w:tr w:rsidR="00D01637" w:rsidRPr="00E27247" w:rsidTr="00D01637">
        <w:tc>
          <w:tcPr>
            <w:tcW w:w="612" w:type="pct"/>
            <w:vAlign w:val="center"/>
          </w:tcPr>
          <w:p w:rsidR="00D01637" w:rsidRPr="00590FD2" w:rsidRDefault="00D01637" w:rsidP="00D01637">
            <w:pPr>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3259" w:type="pct"/>
          </w:tcPr>
          <w:p w:rsidR="00D01637" w:rsidRPr="00590FD2" w:rsidRDefault="00D01637" w:rsidP="00D01637">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зон с особыми условиями использования территории</w:t>
            </w:r>
          </w:p>
        </w:tc>
        <w:tc>
          <w:tcPr>
            <w:tcW w:w="1129" w:type="pct"/>
            <w:vAlign w:val="center"/>
          </w:tcPr>
          <w:p w:rsidR="00D01637" w:rsidRPr="00590FD2" w:rsidRDefault="00D01637" w:rsidP="00D01637">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D01637" w:rsidRPr="00E27247" w:rsidTr="00D01637">
        <w:tc>
          <w:tcPr>
            <w:tcW w:w="612" w:type="pct"/>
            <w:vAlign w:val="center"/>
          </w:tcPr>
          <w:p w:rsidR="00D01637" w:rsidRPr="00590FD2" w:rsidRDefault="00D01637" w:rsidP="00D01637">
            <w:pPr>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3259" w:type="pct"/>
          </w:tcPr>
          <w:p w:rsidR="00D01637" w:rsidRPr="00590FD2" w:rsidRDefault="00D01637" w:rsidP="00D01637">
            <w:pPr>
              <w:spacing w:after="0" w:line="240" w:lineRule="auto"/>
              <w:jc w:val="both"/>
              <w:rPr>
                <w:rFonts w:ascii="Times New Roman" w:hAnsi="Times New Roman"/>
                <w:sz w:val="28"/>
                <w:szCs w:val="28"/>
              </w:rPr>
            </w:pPr>
            <w:r w:rsidRPr="00590FD2">
              <w:rPr>
                <w:rFonts w:ascii="Times New Roman" w:hAnsi="Times New Roman"/>
                <w:sz w:val="28"/>
                <w:szCs w:val="28"/>
              </w:rPr>
              <w:t>Карта размещения объектов местного значения МО, в том числе планируемые</w:t>
            </w:r>
          </w:p>
        </w:tc>
        <w:tc>
          <w:tcPr>
            <w:tcW w:w="1129" w:type="pct"/>
            <w:vAlign w:val="center"/>
          </w:tcPr>
          <w:p w:rsidR="00D01637" w:rsidRPr="00590FD2" w:rsidRDefault="00D01637" w:rsidP="00D01637">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D01637" w:rsidRPr="00E27247" w:rsidTr="00D01637">
        <w:tc>
          <w:tcPr>
            <w:tcW w:w="612" w:type="pct"/>
            <w:vAlign w:val="center"/>
          </w:tcPr>
          <w:p w:rsidR="00D01637" w:rsidRPr="00590FD2" w:rsidRDefault="00D01637" w:rsidP="00D01637">
            <w:pPr>
              <w:spacing w:after="0" w:line="240" w:lineRule="auto"/>
              <w:jc w:val="center"/>
              <w:rPr>
                <w:rFonts w:ascii="Times New Roman" w:hAnsi="Times New Roman"/>
                <w:b/>
                <w:sz w:val="28"/>
                <w:szCs w:val="28"/>
              </w:rPr>
            </w:pPr>
            <w:r w:rsidRPr="00590FD2">
              <w:rPr>
                <w:rFonts w:ascii="Times New Roman" w:hAnsi="Times New Roman"/>
                <w:b/>
                <w:sz w:val="28"/>
                <w:szCs w:val="28"/>
              </w:rPr>
              <w:t>4</w:t>
            </w:r>
          </w:p>
        </w:tc>
        <w:tc>
          <w:tcPr>
            <w:tcW w:w="3259" w:type="pct"/>
          </w:tcPr>
          <w:p w:rsidR="00D01637" w:rsidRPr="00590FD2" w:rsidRDefault="00D01637" w:rsidP="00D01637">
            <w:pPr>
              <w:spacing w:after="0" w:line="240" w:lineRule="auto"/>
              <w:jc w:val="both"/>
              <w:rPr>
                <w:rFonts w:ascii="Times New Roman" w:hAnsi="Times New Roman"/>
                <w:sz w:val="28"/>
                <w:szCs w:val="28"/>
              </w:rPr>
            </w:pPr>
            <w:r w:rsidRPr="00590FD2">
              <w:rPr>
                <w:rFonts w:ascii="Times New Roman" w:hAnsi="Times New Roman"/>
                <w:sz w:val="28"/>
                <w:szCs w:val="28"/>
              </w:rPr>
              <w:t>Карта функциональных зон поселения или городского округа, в том числе планируемые</w:t>
            </w:r>
          </w:p>
        </w:tc>
        <w:tc>
          <w:tcPr>
            <w:tcW w:w="1129" w:type="pct"/>
            <w:vAlign w:val="center"/>
          </w:tcPr>
          <w:p w:rsidR="00D01637" w:rsidRPr="00590FD2" w:rsidRDefault="00D01637" w:rsidP="00D01637">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D01637" w:rsidRPr="00E27247" w:rsidTr="00D01637">
        <w:tc>
          <w:tcPr>
            <w:tcW w:w="612" w:type="pct"/>
            <w:vAlign w:val="center"/>
          </w:tcPr>
          <w:p w:rsidR="00D01637" w:rsidRPr="00590FD2" w:rsidRDefault="00D01637" w:rsidP="00D01637">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3259" w:type="pct"/>
          </w:tcPr>
          <w:p w:rsidR="00D01637" w:rsidRPr="00F2467B" w:rsidRDefault="00D01637" w:rsidP="00D01637">
            <w:pPr>
              <w:spacing w:after="0" w:line="240" w:lineRule="auto"/>
              <w:jc w:val="both"/>
              <w:rPr>
                <w:rFonts w:ascii="Times New Roman" w:hAnsi="Times New Roman"/>
                <w:sz w:val="28"/>
                <w:szCs w:val="28"/>
              </w:rPr>
            </w:pPr>
            <w:r w:rsidRPr="00F2467B">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1129" w:type="pct"/>
            <w:vAlign w:val="center"/>
          </w:tcPr>
          <w:p w:rsidR="00D01637" w:rsidRPr="00F2467B" w:rsidRDefault="00D01637" w:rsidP="00D01637">
            <w:pPr>
              <w:spacing w:after="0" w:line="240" w:lineRule="auto"/>
              <w:jc w:val="center"/>
              <w:rPr>
                <w:rFonts w:ascii="Times New Roman" w:hAnsi="Times New Roman"/>
                <w:sz w:val="28"/>
                <w:szCs w:val="28"/>
              </w:rPr>
            </w:pPr>
            <w:r w:rsidRPr="00F2467B">
              <w:rPr>
                <w:rFonts w:ascii="Times New Roman" w:hAnsi="Times New Roman"/>
                <w:sz w:val="28"/>
                <w:szCs w:val="28"/>
              </w:rPr>
              <w:t>М 1:5</w:t>
            </w:r>
            <w:r>
              <w:rPr>
                <w:rFonts w:ascii="Times New Roman" w:hAnsi="Times New Roman"/>
                <w:sz w:val="28"/>
                <w:szCs w:val="28"/>
              </w:rPr>
              <w:t xml:space="preserve"> </w:t>
            </w:r>
            <w:r w:rsidRPr="00F2467B">
              <w:rPr>
                <w:rFonts w:ascii="Times New Roman" w:hAnsi="Times New Roman"/>
                <w:sz w:val="28"/>
                <w:szCs w:val="28"/>
              </w:rPr>
              <w:t>000</w:t>
            </w:r>
          </w:p>
        </w:tc>
      </w:tr>
    </w:tbl>
    <w:p w:rsidR="00445CB9" w:rsidRDefault="00445CB9" w:rsidP="00A83841">
      <w:pPr>
        <w:spacing w:after="0" w:line="300" w:lineRule="auto"/>
        <w:ind w:firstLine="709"/>
        <w:rPr>
          <w:rFonts w:ascii="Times New Roman" w:hAnsi="Times New Roman"/>
          <w:b/>
          <w:sz w:val="28"/>
          <w:szCs w:val="28"/>
        </w:rPr>
      </w:pPr>
    </w:p>
    <w:p w:rsidR="00445CB9" w:rsidRPr="00E27247" w:rsidRDefault="00445CB9" w:rsidP="00A83841">
      <w:pPr>
        <w:spacing w:after="0" w:line="300" w:lineRule="auto"/>
        <w:ind w:firstLine="709"/>
        <w:rPr>
          <w:rFonts w:ascii="Times New Roman" w:hAnsi="Times New Roman"/>
          <w:b/>
          <w:sz w:val="28"/>
          <w:szCs w:val="28"/>
        </w:rPr>
      </w:pPr>
      <w:r w:rsidRPr="00E27247">
        <w:rPr>
          <w:rFonts w:ascii="Times New Roman" w:hAnsi="Times New Roman"/>
          <w:b/>
          <w:sz w:val="28"/>
          <w:szCs w:val="28"/>
        </w:rPr>
        <w:t>МАТЕРИАЛЫ ПО ОБОСНОВАНИЮ ГЕНЕРАЛЬНОГО ПЛАНА</w:t>
      </w:r>
    </w:p>
    <w:p w:rsidR="00445CB9" w:rsidRPr="00E27247" w:rsidRDefault="00445CB9" w:rsidP="00A83841">
      <w:pPr>
        <w:spacing w:after="0" w:line="300" w:lineRule="auto"/>
        <w:ind w:firstLine="709"/>
        <w:rPr>
          <w:rFonts w:ascii="Times New Roman" w:hAnsi="Times New Roman"/>
          <w:sz w:val="28"/>
          <w:szCs w:val="28"/>
        </w:rPr>
      </w:pPr>
      <w:r w:rsidRPr="00E27247">
        <w:rPr>
          <w:rFonts w:ascii="Times New Roman" w:hAnsi="Times New Roman"/>
          <w:sz w:val="28"/>
          <w:szCs w:val="28"/>
        </w:rPr>
        <w:t>Текстовые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8924"/>
      </w:tblGrid>
      <w:tr w:rsidR="00445CB9" w:rsidRPr="00E27247" w:rsidTr="00FF1DF6">
        <w:tc>
          <w:tcPr>
            <w:tcW w:w="599" w:type="pct"/>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4401" w:type="pct"/>
          </w:tcPr>
          <w:p w:rsidR="00445CB9" w:rsidRPr="00E27247" w:rsidRDefault="00445CB9" w:rsidP="006B3B30">
            <w:pPr>
              <w:spacing w:after="0" w:line="240" w:lineRule="auto"/>
              <w:rPr>
                <w:rFonts w:ascii="Times New Roman" w:hAnsi="Times New Roman"/>
                <w:b/>
                <w:sz w:val="28"/>
                <w:szCs w:val="28"/>
              </w:rPr>
            </w:pPr>
            <w:r w:rsidRPr="00E27247">
              <w:rPr>
                <w:rFonts w:ascii="Times New Roman" w:hAnsi="Times New Roman"/>
                <w:b/>
                <w:sz w:val="28"/>
                <w:szCs w:val="28"/>
              </w:rPr>
              <w:t>Наименование</w:t>
            </w:r>
          </w:p>
        </w:tc>
      </w:tr>
      <w:tr w:rsidR="00445CB9" w:rsidRPr="00E27247" w:rsidTr="00FF1DF6">
        <w:tc>
          <w:tcPr>
            <w:tcW w:w="599" w:type="pct"/>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4401" w:type="pct"/>
          </w:tcPr>
          <w:p w:rsidR="00445CB9" w:rsidRPr="00E27247" w:rsidRDefault="00445CB9" w:rsidP="006B3B30">
            <w:pPr>
              <w:spacing w:after="0" w:line="240" w:lineRule="auto"/>
              <w:rPr>
                <w:rFonts w:ascii="Times New Roman" w:hAnsi="Times New Roman"/>
                <w:sz w:val="28"/>
                <w:szCs w:val="28"/>
              </w:rPr>
            </w:pPr>
            <w:r w:rsidRPr="00E27247">
              <w:rPr>
                <w:rFonts w:ascii="Times New Roman" w:hAnsi="Times New Roman"/>
                <w:sz w:val="28"/>
                <w:szCs w:val="28"/>
              </w:rPr>
              <w:t>Пояснительная записка</w:t>
            </w:r>
          </w:p>
        </w:tc>
      </w:tr>
    </w:tbl>
    <w:p w:rsidR="00A83841" w:rsidRDefault="00A83841" w:rsidP="00A83841">
      <w:pPr>
        <w:spacing w:after="0" w:line="300" w:lineRule="auto"/>
        <w:ind w:firstLine="709"/>
        <w:rPr>
          <w:rFonts w:ascii="Times New Roman" w:hAnsi="Times New Roman"/>
          <w:sz w:val="28"/>
          <w:szCs w:val="28"/>
        </w:rPr>
      </w:pPr>
    </w:p>
    <w:p w:rsidR="00445CB9" w:rsidRPr="00E27247" w:rsidRDefault="00445CB9" w:rsidP="00A83841">
      <w:pPr>
        <w:spacing w:after="0" w:line="300" w:lineRule="auto"/>
        <w:ind w:firstLine="709"/>
        <w:rPr>
          <w:rFonts w:ascii="Times New Roman" w:hAnsi="Times New Roman"/>
          <w:sz w:val="28"/>
          <w:szCs w:val="28"/>
        </w:rPr>
      </w:pPr>
      <w:r w:rsidRPr="00E27247">
        <w:rPr>
          <w:rFonts w:ascii="Times New Roman" w:hAnsi="Times New Roman"/>
          <w:sz w:val="28"/>
          <w:szCs w:val="28"/>
        </w:rPr>
        <w:t>Графические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6594"/>
        <w:gridCol w:w="2304"/>
      </w:tblGrid>
      <w:tr w:rsidR="00D01637" w:rsidRPr="00E27247" w:rsidTr="00D01637">
        <w:trPr>
          <w:trHeight w:val="445"/>
        </w:trPr>
        <w:tc>
          <w:tcPr>
            <w:tcW w:w="612" w:type="pct"/>
            <w:vAlign w:val="center"/>
          </w:tcPr>
          <w:p w:rsidR="00D01637" w:rsidRPr="00590FD2" w:rsidRDefault="00D01637" w:rsidP="00D01637">
            <w:pPr>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3252" w:type="pct"/>
            <w:vAlign w:val="center"/>
          </w:tcPr>
          <w:p w:rsidR="00D01637" w:rsidRPr="00590FD2" w:rsidRDefault="00D01637" w:rsidP="00D01637">
            <w:pPr>
              <w:spacing w:after="0" w:line="240" w:lineRule="auto"/>
              <w:rPr>
                <w:rFonts w:ascii="Times New Roman" w:hAnsi="Times New Roman"/>
                <w:b/>
                <w:sz w:val="28"/>
                <w:szCs w:val="28"/>
              </w:rPr>
            </w:pPr>
            <w:r w:rsidRPr="00590FD2">
              <w:rPr>
                <w:rFonts w:ascii="Times New Roman" w:hAnsi="Times New Roman"/>
                <w:b/>
                <w:sz w:val="28"/>
                <w:szCs w:val="28"/>
              </w:rPr>
              <w:t>Наименование карт</w:t>
            </w:r>
          </w:p>
        </w:tc>
        <w:tc>
          <w:tcPr>
            <w:tcW w:w="1136" w:type="pct"/>
            <w:vAlign w:val="center"/>
          </w:tcPr>
          <w:p w:rsidR="00D01637" w:rsidRPr="00590FD2" w:rsidRDefault="00D01637" w:rsidP="00D01637">
            <w:pPr>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D01637" w:rsidRPr="00E27247" w:rsidTr="00D01637">
        <w:tc>
          <w:tcPr>
            <w:tcW w:w="612" w:type="pct"/>
            <w:vAlign w:val="center"/>
          </w:tcPr>
          <w:p w:rsidR="00D01637" w:rsidRPr="00590FD2" w:rsidRDefault="00D01637" w:rsidP="00D01637">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3252" w:type="pct"/>
          </w:tcPr>
          <w:p w:rsidR="00D01637" w:rsidRPr="00590FD2" w:rsidRDefault="00D01637" w:rsidP="00D01637">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населенных пунктов, в том числе планируемые</w:t>
            </w:r>
          </w:p>
        </w:tc>
        <w:tc>
          <w:tcPr>
            <w:tcW w:w="1136" w:type="pct"/>
            <w:vAlign w:val="center"/>
          </w:tcPr>
          <w:p w:rsidR="00D01637" w:rsidRPr="00590FD2" w:rsidRDefault="00D01637" w:rsidP="00D01637">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25</w:t>
            </w:r>
            <w:r w:rsidRPr="00590FD2">
              <w:rPr>
                <w:rFonts w:ascii="Times New Roman" w:hAnsi="Times New Roman"/>
                <w:sz w:val="28"/>
                <w:szCs w:val="28"/>
              </w:rPr>
              <w:t xml:space="preserve"> 000</w:t>
            </w:r>
          </w:p>
        </w:tc>
      </w:tr>
      <w:tr w:rsidR="00D01637" w:rsidRPr="00E27247" w:rsidTr="00D01637">
        <w:tc>
          <w:tcPr>
            <w:tcW w:w="612" w:type="pct"/>
            <w:vAlign w:val="center"/>
          </w:tcPr>
          <w:p w:rsidR="00D01637" w:rsidRPr="00590FD2" w:rsidRDefault="00D01637" w:rsidP="00D01637">
            <w:pPr>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3252" w:type="pct"/>
          </w:tcPr>
          <w:p w:rsidR="00D01637" w:rsidRPr="00590FD2" w:rsidRDefault="00D01637" w:rsidP="00D01637">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зон с особыми условиями использования территории</w:t>
            </w:r>
          </w:p>
        </w:tc>
        <w:tc>
          <w:tcPr>
            <w:tcW w:w="1136" w:type="pct"/>
            <w:vAlign w:val="center"/>
          </w:tcPr>
          <w:p w:rsidR="00D01637" w:rsidRPr="00590FD2" w:rsidRDefault="00D01637" w:rsidP="00D01637">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D01637" w:rsidRPr="00E27247" w:rsidTr="00D01637">
        <w:tc>
          <w:tcPr>
            <w:tcW w:w="612" w:type="pct"/>
            <w:vAlign w:val="center"/>
          </w:tcPr>
          <w:p w:rsidR="00D01637" w:rsidRPr="00590FD2" w:rsidRDefault="00D01637" w:rsidP="00D01637">
            <w:pPr>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3252" w:type="pct"/>
          </w:tcPr>
          <w:p w:rsidR="00D01637" w:rsidRPr="00590FD2" w:rsidRDefault="00D01637" w:rsidP="00D01637">
            <w:pPr>
              <w:spacing w:after="0" w:line="240" w:lineRule="auto"/>
              <w:jc w:val="both"/>
              <w:rPr>
                <w:rFonts w:ascii="Times New Roman" w:hAnsi="Times New Roman"/>
                <w:sz w:val="28"/>
                <w:szCs w:val="28"/>
              </w:rPr>
            </w:pPr>
            <w:r w:rsidRPr="00590FD2">
              <w:rPr>
                <w:rFonts w:ascii="Times New Roman" w:hAnsi="Times New Roman"/>
                <w:sz w:val="28"/>
                <w:szCs w:val="28"/>
              </w:rPr>
              <w:t>Карта размещения объектов местного значения МО, в том числе планируемые</w:t>
            </w:r>
          </w:p>
        </w:tc>
        <w:tc>
          <w:tcPr>
            <w:tcW w:w="1136" w:type="pct"/>
            <w:vAlign w:val="center"/>
          </w:tcPr>
          <w:p w:rsidR="00D01637" w:rsidRPr="00590FD2" w:rsidRDefault="00D01637" w:rsidP="00D01637">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D01637" w:rsidRPr="00E27247" w:rsidTr="00D01637">
        <w:tc>
          <w:tcPr>
            <w:tcW w:w="612" w:type="pct"/>
            <w:vAlign w:val="center"/>
          </w:tcPr>
          <w:p w:rsidR="00D01637" w:rsidRPr="00590FD2" w:rsidRDefault="00D01637" w:rsidP="00D01637">
            <w:pPr>
              <w:spacing w:after="0" w:line="240" w:lineRule="auto"/>
              <w:jc w:val="center"/>
              <w:rPr>
                <w:rFonts w:ascii="Times New Roman" w:hAnsi="Times New Roman"/>
                <w:b/>
                <w:sz w:val="28"/>
                <w:szCs w:val="28"/>
              </w:rPr>
            </w:pPr>
            <w:r w:rsidRPr="00590FD2">
              <w:rPr>
                <w:rFonts w:ascii="Times New Roman" w:hAnsi="Times New Roman"/>
                <w:b/>
                <w:sz w:val="28"/>
                <w:szCs w:val="28"/>
              </w:rPr>
              <w:t>4</w:t>
            </w:r>
          </w:p>
        </w:tc>
        <w:tc>
          <w:tcPr>
            <w:tcW w:w="3252" w:type="pct"/>
          </w:tcPr>
          <w:p w:rsidR="00D01637" w:rsidRPr="00590FD2" w:rsidRDefault="00D01637" w:rsidP="00D01637">
            <w:pPr>
              <w:spacing w:after="0" w:line="240" w:lineRule="auto"/>
              <w:jc w:val="both"/>
              <w:rPr>
                <w:rFonts w:ascii="Times New Roman" w:hAnsi="Times New Roman"/>
                <w:sz w:val="28"/>
                <w:szCs w:val="28"/>
              </w:rPr>
            </w:pPr>
            <w:r w:rsidRPr="00590FD2">
              <w:rPr>
                <w:rFonts w:ascii="Times New Roman" w:hAnsi="Times New Roman"/>
                <w:sz w:val="28"/>
                <w:szCs w:val="28"/>
              </w:rPr>
              <w:t>Карта функциональных зон поселения или городского округа, в том числе планируемые</w:t>
            </w:r>
          </w:p>
        </w:tc>
        <w:tc>
          <w:tcPr>
            <w:tcW w:w="1136" w:type="pct"/>
            <w:vAlign w:val="center"/>
          </w:tcPr>
          <w:p w:rsidR="00D01637" w:rsidRPr="00590FD2" w:rsidRDefault="00D01637" w:rsidP="00D01637">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D01637" w:rsidRPr="00E27247" w:rsidTr="00D01637">
        <w:tc>
          <w:tcPr>
            <w:tcW w:w="612" w:type="pct"/>
            <w:vAlign w:val="center"/>
          </w:tcPr>
          <w:p w:rsidR="00D01637" w:rsidRPr="00590FD2" w:rsidRDefault="00D01637" w:rsidP="00D01637">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3252" w:type="pct"/>
          </w:tcPr>
          <w:p w:rsidR="00D01637" w:rsidRPr="00F2467B" w:rsidRDefault="00D01637" w:rsidP="00D01637">
            <w:pPr>
              <w:spacing w:after="0" w:line="240" w:lineRule="auto"/>
              <w:jc w:val="both"/>
              <w:rPr>
                <w:rFonts w:ascii="Times New Roman" w:hAnsi="Times New Roman"/>
                <w:sz w:val="28"/>
                <w:szCs w:val="28"/>
              </w:rPr>
            </w:pPr>
            <w:r w:rsidRPr="00F2467B">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1136" w:type="pct"/>
            <w:vAlign w:val="center"/>
          </w:tcPr>
          <w:p w:rsidR="00D01637" w:rsidRPr="00F2467B" w:rsidRDefault="00D01637" w:rsidP="00D01637">
            <w:pPr>
              <w:spacing w:after="0" w:line="240" w:lineRule="auto"/>
              <w:jc w:val="center"/>
              <w:rPr>
                <w:rFonts w:ascii="Times New Roman" w:hAnsi="Times New Roman"/>
                <w:sz w:val="28"/>
                <w:szCs w:val="28"/>
              </w:rPr>
            </w:pPr>
            <w:r w:rsidRPr="00F2467B">
              <w:rPr>
                <w:rFonts w:ascii="Times New Roman" w:hAnsi="Times New Roman"/>
                <w:sz w:val="28"/>
                <w:szCs w:val="28"/>
              </w:rPr>
              <w:t>М 1:5</w:t>
            </w:r>
            <w:r>
              <w:rPr>
                <w:rFonts w:ascii="Times New Roman" w:hAnsi="Times New Roman"/>
                <w:sz w:val="28"/>
                <w:szCs w:val="28"/>
              </w:rPr>
              <w:t xml:space="preserve"> </w:t>
            </w:r>
            <w:r w:rsidRPr="00F2467B">
              <w:rPr>
                <w:rFonts w:ascii="Times New Roman" w:hAnsi="Times New Roman"/>
                <w:sz w:val="28"/>
                <w:szCs w:val="28"/>
              </w:rPr>
              <w:t>000</w:t>
            </w:r>
          </w:p>
        </w:tc>
      </w:tr>
    </w:tbl>
    <w:sdt>
      <w:sdtPr>
        <w:rPr>
          <w:rFonts w:asciiTheme="minorHAnsi" w:eastAsiaTheme="minorEastAsia" w:hAnsiTheme="minorHAnsi" w:cstheme="minorBidi"/>
          <w:b w:val="0"/>
          <w:bCs w:val="0"/>
          <w:color w:val="auto"/>
          <w:sz w:val="22"/>
          <w:szCs w:val="22"/>
        </w:rPr>
        <w:id w:val="-750116483"/>
        <w:docPartObj>
          <w:docPartGallery w:val="Table of Contents"/>
          <w:docPartUnique/>
        </w:docPartObj>
      </w:sdtPr>
      <w:sdtEndPr/>
      <w:sdtContent>
        <w:p w:rsidR="0008558B" w:rsidRPr="0008558B" w:rsidRDefault="0008558B" w:rsidP="0008558B">
          <w:pPr>
            <w:pStyle w:val="aa"/>
            <w:spacing w:before="0" w:line="300" w:lineRule="auto"/>
            <w:jc w:val="both"/>
            <w:rPr>
              <w:rFonts w:ascii="Times New Roman" w:hAnsi="Times New Roman" w:cs="Times New Roman"/>
              <w:b w:val="0"/>
              <w:color w:val="auto"/>
            </w:rPr>
          </w:pPr>
          <w:r w:rsidRPr="0008558B">
            <w:rPr>
              <w:rFonts w:ascii="Times New Roman" w:hAnsi="Times New Roman" w:cs="Times New Roman"/>
              <w:b w:val="0"/>
              <w:color w:val="auto"/>
            </w:rPr>
            <w:t>СОДЕРЖАНИЕ</w:t>
          </w:r>
        </w:p>
        <w:p w:rsidR="0008558B" w:rsidRDefault="0008558B" w:rsidP="0008558B">
          <w:pPr>
            <w:pStyle w:val="11"/>
            <w:spacing w:after="0" w:line="300" w:lineRule="auto"/>
            <w:rPr>
              <w:rFonts w:asciiTheme="minorHAnsi" w:hAnsiTheme="minorHAnsi" w:cstheme="minorBidi"/>
              <w:spacing w:val="0"/>
              <w:sz w:val="22"/>
              <w:szCs w:val="22"/>
            </w:rPr>
          </w:pPr>
          <w:r>
            <w:fldChar w:fldCharType="begin"/>
          </w:r>
          <w:r>
            <w:instrText xml:space="preserve"> TOC \o "1-3" \h \z \u </w:instrText>
          </w:r>
          <w:r>
            <w:fldChar w:fldCharType="separate"/>
          </w:r>
          <w:hyperlink w:anchor="_Toc148218878" w:history="1">
            <w:r w:rsidRPr="007E4FE0">
              <w:rPr>
                <w:rStyle w:val="a9"/>
              </w:rPr>
              <w:t>СОСТАВ ГЕНЕРАЛЬНОГО ПЛАНА</w:t>
            </w:r>
            <w:r>
              <w:rPr>
                <w:webHidden/>
              </w:rPr>
              <w:tab/>
            </w:r>
            <w:r>
              <w:rPr>
                <w:webHidden/>
              </w:rPr>
              <w:fldChar w:fldCharType="begin"/>
            </w:r>
            <w:r>
              <w:rPr>
                <w:webHidden/>
              </w:rPr>
              <w:instrText xml:space="preserve"> PAGEREF _Toc148218878 \h </w:instrText>
            </w:r>
            <w:r>
              <w:rPr>
                <w:webHidden/>
              </w:rPr>
            </w:r>
            <w:r>
              <w:rPr>
                <w:webHidden/>
              </w:rPr>
              <w:fldChar w:fldCharType="separate"/>
            </w:r>
            <w:r>
              <w:rPr>
                <w:webHidden/>
              </w:rPr>
              <w:t>2</w:t>
            </w:r>
            <w:r>
              <w:rPr>
                <w:webHidden/>
              </w:rPr>
              <w:fldChar w:fldCharType="end"/>
            </w:r>
          </w:hyperlink>
        </w:p>
        <w:p w:rsidR="0008558B" w:rsidRDefault="00E53719" w:rsidP="0008558B">
          <w:pPr>
            <w:pStyle w:val="11"/>
            <w:spacing w:after="0" w:line="300" w:lineRule="auto"/>
            <w:rPr>
              <w:rFonts w:asciiTheme="minorHAnsi" w:hAnsiTheme="minorHAnsi" w:cstheme="minorBidi"/>
              <w:spacing w:val="0"/>
              <w:sz w:val="22"/>
              <w:szCs w:val="22"/>
            </w:rPr>
          </w:pPr>
          <w:hyperlink w:anchor="_Toc148218880" w:history="1">
            <w:r w:rsidR="0008558B" w:rsidRPr="007E4FE0">
              <w:rPr>
                <w:rStyle w:val="a9"/>
              </w:rPr>
              <w:t>1.</w:t>
            </w:r>
            <w:r w:rsidR="0008558B">
              <w:rPr>
                <w:rFonts w:asciiTheme="minorHAnsi" w:hAnsiTheme="minorHAnsi" w:cstheme="minorBidi"/>
                <w:spacing w:val="0"/>
                <w:sz w:val="22"/>
                <w:szCs w:val="22"/>
              </w:rPr>
              <w:tab/>
            </w:r>
            <w:r w:rsidR="0008558B" w:rsidRPr="007E4FE0">
              <w:rPr>
                <w:rStyle w:val="a9"/>
              </w:rPr>
              <w:t>ПОЛОЖЕНИЕ О ТЕРРИТОРИАЛЬНОМ ПЛАНИРОВАНИИ</w:t>
            </w:r>
            <w:r w:rsidR="0008558B">
              <w:rPr>
                <w:webHidden/>
              </w:rPr>
              <w:tab/>
            </w:r>
            <w:r w:rsidR="0008558B">
              <w:rPr>
                <w:webHidden/>
              </w:rPr>
              <w:fldChar w:fldCharType="begin"/>
            </w:r>
            <w:r w:rsidR="0008558B">
              <w:rPr>
                <w:webHidden/>
              </w:rPr>
              <w:instrText xml:space="preserve"> PAGEREF _Toc148218880 \h </w:instrText>
            </w:r>
            <w:r w:rsidR="0008558B">
              <w:rPr>
                <w:webHidden/>
              </w:rPr>
            </w:r>
            <w:r w:rsidR="0008558B">
              <w:rPr>
                <w:webHidden/>
              </w:rPr>
              <w:fldChar w:fldCharType="separate"/>
            </w:r>
            <w:r w:rsidR="0008558B">
              <w:rPr>
                <w:webHidden/>
              </w:rPr>
              <w:t>4</w:t>
            </w:r>
            <w:r w:rsidR="0008558B">
              <w:rPr>
                <w:webHidden/>
              </w:rPr>
              <w:fldChar w:fldCharType="end"/>
            </w:r>
          </w:hyperlink>
        </w:p>
        <w:p w:rsidR="0008558B" w:rsidRDefault="00E53719" w:rsidP="0008558B">
          <w:pPr>
            <w:pStyle w:val="2"/>
            <w:spacing w:after="0" w:line="300" w:lineRule="auto"/>
            <w:rPr>
              <w:rFonts w:asciiTheme="minorHAnsi" w:hAnsiTheme="minorHAnsi" w:cstheme="minorBidi"/>
              <w:noProof/>
              <w:sz w:val="22"/>
              <w:szCs w:val="22"/>
            </w:rPr>
          </w:pPr>
          <w:hyperlink w:anchor="_Toc148218881" w:history="1">
            <w:r w:rsidR="0008558B" w:rsidRPr="007E4FE0">
              <w:rPr>
                <w:rStyle w:val="a9"/>
                <w:noProof/>
              </w:rPr>
              <w:t>1.1.</w:t>
            </w:r>
            <w:r w:rsidR="0008558B">
              <w:rPr>
                <w:rFonts w:asciiTheme="minorHAnsi" w:hAnsiTheme="minorHAnsi" w:cstheme="minorBidi"/>
                <w:noProof/>
                <w:sz w:val="22"/>
                <w:szCs w:val="22"/>
              </w:rPr>
              <w:tab/>
            </w:r>
            <w:r w:rsidR="0008558B" w:rsidRPr="007E4FE0">
              <w:rPr>
                <w:rStyle w:val="a9"/>
                <w:noProof/>
              </w:rPr>
              <w:t>Цели и задачи территориального планирования</w:t>
            </w:r>
            <w:r w:rsidR="0008558B">
              <w:rPr>
                <w:noProof/>
                <w:webHidden/>
              </w:rPr>
              <w:tab/>
            </w:r>
            <w:r w:rsidR="0008558B">
              <w:rPr>
                <w:noProof/>
                <w:webHidden/>
              </w:rPr>
              <w:fldChar w:fldCharType="begin"/>
            </w:r>
            <w:r w:rsidR="0008558B">
              <w:rPr>
                <w:noProof/>
                <w:webHidden/>
              </w:rPr>
              <w:instrText xml:space="preserve"> PAGEREF _Toc148218881 \h </w:instrText>
            </w:r>
            <w:r w:rsidR="0008558B">
              <w:rPr>
                <w:noProof/>
                <w:webHidden/>
              </w:rPr>
            </w:r>
            <w:r w:rsidR="0008558B">
              <w:rPr>
                <w:noProof/>
                <w:webHidden/>
              </w:rPr>
              <w:fldChar w:fldCharType="separate"/>
            </w:r>
            <w:r w:rsidR="0008558B">
              <w:rPr>
                <w:noProof/>
                <w:webHidden/>
              </w:rPr>
              <w:t>4</w:t>
            </w:r>
            <w:r w:rsidR="0008558B">
              <w:rPr>
                <w:noProof/>
                <w:webHidden/>
              </w:rPr>
              <w:fldChar w:fldCharType="end"/>
            </w:r>
          </w:hyperlink>
        </w:p>
        <w:p w:rsidR="0008558B" w:rsidRDefault="00E53719" w:rsidP="0008558B">
          <w:pPr>
            <w:pStyle w:val="11"/>
            <w:spacing w:after="0" w:line="300" w:lineRule="auto"/>
            <w:rPr>
              <w:rFonts w:asciiTheme="minorHAnsi" w:hAnsiTheme="minorHAnsi" w:cstheme="minorBidi"/>
              <w:spacing w:val="0"/>
              <w:sz w:val="22"/>
              <w:szCs w:val="22"/>
            </w:rPr>
          </w:pPr>
          <w:hyperlink w:anchor="_Toc148218882" w:history="1">
            <w:r w:rsidR="0008558B" w:rsidRPr="007E4FE0">
              <w:rPr>
                <w:rStyle w:val="a9"/>
              </w:rPr>
              <w:t>2.</w:t>
            </w:r>
            <w:r w:rsidR="0008558B">
              <w:rPr>
                <w:rFonts w:asciiTheme="minorHAnsi" w:hAnsiTheme="minorHAnsi" w:cstheme="minorBidi"/>
                <w:spacing w:val="0"/>
                <w:sz w:val="22"/>
                <w:szCs w:val="22"/>
              </w:rPr>
              <w:tab/>
            </w:r>
            <w:r w:rsidR="0008558B" w:rsidRPr="007E4FE0">
              <w:rPr>
                <w:rStyle w:val="a9"/>
              </w:rPr>
              <w:t>ПЕРЕЧЕНЬ МЕРОПРИЯТИЙ ПО ТЕРРИТОРИАЛЬНОМУ ПЛАНИРОВАНИЮ</w:t>
            </w:r>
            <w:r w:rsidR="0008558B">
              <w:rPr>
                <w:webHidden/>
              </w:rPr>
              <w:tab/>
            </w:r>
            <w:r w:rsidR="0008558B">
              <w:rPr>
                <w:webHidden/>
              </w:rPr>
              <w:fldChar w:fldCharType="begin"/>
            </w:r>
            <w:r w:rsidR="0008558B">
              <w:rPr>
                <w:webHidden/>
              </w:rPr>
              <w:instrText xml:space="preserve"> PAGEREF _Toc148218882 \h </w:instrText>
            </w:r>
            <w:r w:rsidR="0008558B">
              <w:rPr>
                <w:webHidden/>
              </w:rPr>
            </w:r>
            <w:r w:rsidR="0008558B">
              <w:rPr>
                <w:webHidden/>
              </w:rPr>
              <w:fldChar w:fldCharType="separate"/>
            </w:r>
            <w:r w:rsidR="0008558B">
              <w:rPr>
                <w:webHidden/>
              </w:rPr>
              <w:t>6</w:t>
            </w:r>
            <w:r w:rsidR="0008558B">
              <w:rPr>
                <w:webHidden/>
              </w:rPr>
              <w:fldChar w:fldCharType="end"/>
            </w:r>
          </w:hyperlink>
        </w:p>
        <w:p w:rsidR="0008558B" w:rsidRDefault="00E53719" w:rsidP="0008558B">
          <w:pPr>
            <w:pStyle w:val="11"/>
            <w:spacing w:after="0" w:line="300" w:lineRule="auto"/>
            <w:rPr>
              <w:rFonts w:asciiTheme="minorHAnsi" w:hAnsiTheme="minorHAnsi" w:cstheme="minorBidi"/>
              <w:spacing w:val="0"/>
              <w:sz w:val="22"/>
              <w:szCs w:val="22"/>
            </w:rPr>
          </w:pPr>
          <w:hyperlink w:anchor="_Toc148218883" w:history="1">
            <w:r w:rsidR="0008558B" w:rsidRPr="007E4FE0">
              <w:rPr>
                <w:rStyle w:val="a9"/>
              </w:rPr>
              <w:t>3.</w:t>
            </w:r>
            <w:r w:rsidR="0008558B">
              <w:rPr>
                <w:rFonts w:asciiTheme="minorHAnsi" w:hAnsiTheme="minorHAnsi" w:cstheme="minorBidi"/>
                <w:spacing w:val="0"/>
                <w:sz w:val="22"/>
                <w:szCs w:val="22"/>
              </w:rPr>
              <w:tab/>
            </w:r>
            <w:r w:rsidR="0008558B" w:rsidRPr="007E4FE0">
              <w:rPr>
                <w:rStyle w:val="a9"/>
              </w:rPr>
              <w:t>ПОЛОЖЕНИЕ О ТЕРРИТОРИАЛЬНОМ ПЛАНИРОВАНИИ</w:t>
            </w:r>
            <w:r w:rsidR="0008558B">
              <w:rPr>
                <w:webHidden/>
              </w:rPr>
              <w:tab/>
            </w:r>
            <w:r w:rsidR="0008558B">
              <w:rPr>
                <w:webHidden/>
              </w:rPr>
              <w:fldChar w:fldCharType="begin"/>
            </w:r>
            <w:r w:rsidR="0008558B">
              <w:rPr>
                <w:webHidden/>
              </w:rPr>
              <w:instrText xml:space="preserve"> PAGEREF _Toc148218883 \h </w:instrText>
            </w:r>
            <w:r w:rsidR="0008558B">
              <w:rPr>
                <w:webHidden/>
              </w:rPr>
            </w:r>
            <w:r w:rsidR="0008558B">
              <w:rPr>
                <w:webHidden/>
              </w:rPr>
              <w:fldChar w:fldCharType="separate"/>
            </w:r>
            <w:r w:rsidR="0008558B">
              <w:rPr>
                <w:webHidden/>
              </w:rPr>
              <w:t>7</w:t>
            </w:r>
            <w:r w:rsidR="0008558B">
              <w:rPr>
                <w:webHidden/>
              </w:rPr>
              <w:fldChar w:fldCharType="end"/>
            </w:r>
          </w:hyperlink>
        </w:p>
        <w:p w:rsidR="0008558B" w:rsidRDefault="00E53719" w:rsidP="0008558B">
          <w:pPr>
            <w:pStyle w:val="2"/>
            <w:spacing w:after="0" w:line="300" w:lineRule="auto"/>
            <w:rPr>
              <w:rFonts w:asciiTheme="minorHAnsi" w:hAnsiTheme="minorHAnsi" w:cstheme="minorBidi"/>
              <w:noProof/>
              <w:sz w:val="22"/>
              <w:szCs w:val="22"/>
            </w:rPr>
          </w:pPr>
          <w:hyperlink w:anchor="_Toc148218884" w:history="1">
            <w:r w:rsidR="0008558B" w:rsidRPr="007E4FE0">
              <w:rPr>
                <w:rStyle w:val="a9"/>
                <w:noProof/>
              </w:rPr>
              <w:t>3.1.</w:t>
            </w:r>
            <w:r w:rsidR="0008558B">
              <w:rPr>
                <w:rFonts w:asciiTheme="minorHAnsi" w:hAnsiTheme="minorHAnsi" w:cstheme="minorBidi"/>
                <w:noProof/>
                <w:sz w:val="22"/>
                <w:szCs w:val="22"/>
              </w:rPr>
              <w:tab/>
            </w:r>
            <w:r w:rsidR="0008558B" w:rsidRPr="007E4FE0">
              <w:rPr>
                <w:rStyle w:val="a9"/>
                <w:noProof/>
              </w:rPr>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r w:rsidR="0008558B">
              <w:rPr>
                <w:noProof/>
                <w:webHidden/>
              </w:rPr>
              <w:tab/>
            </w:r>
            <w:r w:rsidR="0008558B">
              <w:rPr>
                <w:noProof/>
                <w:webHidden/>
              </w:rPr>
              <w:fldChar w:fldCharType="begin"/>
            </w:r>
            <w:r w:rsidR="0008558B">
              <w:rPr>
                <w:noProof/>
                <w:webHidden/>
              </w:rPr>
              <w:instrText xml:space="preserve"> PAGEREF _Toc148218884 \h </w:instrText>
            </w:r>
            <w:r w:rsidR="0008558B">
              <w:rPr>
                <w:noProof/>
                <w:webHidden/>
              </w:rPr>
            </w:r>
            <w:r w:rsidR="0008558B">
              <w:rPr>
                <w:noProof/>
                <w:webHidden/>
              </w:rPr>
              <w:fldChar w:fldCharType="separate"/>
            </w:r>
            <w:r w:rsidR="0008558B">
              <w:rPr>
                <w:noProof/>
                <w:webHidden/>
              </w:rPr>
              <w:t>7</w:t>
            </w:r>
            <w:r w:rsidR="0008558B">
              <w:rPr>
                <w:noProof/>
                <w:webHidden/>
              </w:rPr>
              <w:fldChar w:fldCharType="end"/>
            </w:r>
          </w:hyperlink>
        </w:p>
        <w:p w:rsidR="0008558B" w:rsidRDefault="00E53719" w:rsidP="0008558B">
          <w:pPr>
            <w:pStyle w:val="11"/>
            <w:spacing w:after="0" w:line="300" w:lineRule="auto"/>
            <w:rPr>
              <w:rFonts w:asciiTheme="minorHAnsi" w:hAnsiTheme="minorHAnsi" w:cstheme="minorBidi"/>
              <w:spacing w:val="0"/>
              <w:sz w:val="22"/>
              <w:szCs w:val="22"/>
            </w:rPr>
          </w:pPr>
          <w:hyperlink w:anchor="_Toc148218885" w:history="1">
            <w:r w:rsidR="0008558B" w:rsidRPr="007E4FE0">
              <w:rPr>
                <w:rStyle w:val="a9"/>
              </w:rPr>
              <w:t>4.</w:t>
            </w:r>
            <w:r w:rsidR="0008558B">
              <w:rPr>
                <w:rFonts w:asciiTheme="minorHAnsi" w:hAnsiTheme="minorHAnsi" w:cstheme="minorBidi"/>
                <w:spacing w:val="0"/>
                <w:sz w:val="22"/>
                <w:szCs w:val="22"/>
              </w:rPr>
              <w:tab/>
            </w:r>
            <w:r w:rsidR="0008558B" w:rsidRPr="007E4FE0">
              <w:rPr>
                <w:rStyle w:val="a9"/>
              </w:rPr>
              <w:t>ГРАНИЦЫ НАСЕЛЕННЫХ ПУНКТОВ</w:t>
            </w:r>
            <w:r w:rsidR="0008558B">
              <w:rPr>
                <w:webHidden/>
              </w:rPr>
              <w:tab/>
            </w:r>
            <w:r w:rsidR="0008558B">
              <w:rPr>
                <w:webHidden/>
              </w:rPr>
              <w:fldChar w:fldCharType="begin"/>
            </w:r>
            <w:r w:rsidR="0008558B">
              <w:rPr>
                <w:webHidden/>
              </w:rPr>
              <w:instrText xml:space="preserve"> PAGEREF _Toc148218885 \h </w:instrText>
            </w:r>
            <w:r w:rsidR="0008558B">
              <w:rPr>
                <w:webHidden/>
              </w:rPr>
            </w:r>
            <w:r w:rsidR="0008558B">
              <w:rPr>
                <w:webHidden/>
              </w:rPr>
              <w:fldChar w:fldCharType="separate"/>
            </w:r>
            <w:r w:rsidR="0008558B">
              <w:rPr>
                <w:webHidden/>
              </w:rPr>
              <w:t>11</w:t>
            </w:r>
            <w:r w:rsidR="0008558B">
              <w:rPr>
                <w:webHidden/>
              </w:rPr>
              <w:fldChar w:fldCharType="end"/>
            </w:r>
          </w:hyperlink>
        </w:p>
        <w:p w:rsidR="0008558B" w:rsidRDefault="0008558B" w:rsidP="0008558B">
          <w:pPr>
            <w:spacing w:after="0" w:line="300" w:lineRule="auto"/>
            <w:jc w:val="both"/>
          </w:pPr>
          <w:r>
            <w:rPr>
              <w:b/>
              <w:bCs/>
            </w:rPr>
            <w:fldChar w:fldCharType="end"/>
          </w:r>
        </w:p>
      </w:sdtContent>
    </w:sdt>
    <w:p w:rsidR="00CC6BC9" w:rsidRPr="00CC6BC9" w:rsidRDefault="00CC6BC9" w:rsidP="00CC6BC9"/>
    <w:p w:rsidR="00CC6BC9" w:rsidRPr="00CC6BC9" w:rsidRDefault="00CC6BC9" w:rsidP="00CC6BC9"/>
    <w:p w:rsidR="00CC6BC9" w:rsidRPr="00CC6BC9" w:rsidRDefault="00CC6BC9" w:rsidP="00CC6BC9"/>
    <w:p w:rsidR="00CC6BC9" w:rsidRDefault="00CC6BC9" w:rsidP="00CC6BC9"/>
    <w:p w:rsidR="00CC6BC9" w:rsidRDefault="00CC6BC9">
      <w:r>
        <w:tab/>
      </w:r>
      <w:r>
        <w:br w:type="page"/>
      </w:r>
    </w:p>
    <w:p w:rsidR="00CC6BC9" w:rsidRPr="00E27247" w:rsidRDefault="00CC6BC9" w:rsidP="00A83841">
      <w:pPr>
        <w:pStyle w:val="a5"/>
        <w:numPr>
          <w:ilvl w:val="0"/>
          <w:numId w:val="1"/>
        </w:numPr>
        <w:tabs>
          <w:tab w:val="left" w:pos="1701"/>
        </w:tabs>
        <w:spacing w:after="0" w:line="300" w:lineRule="auto"/>
        <w:ind w:left="0" w:firstLine="709"/>
        <w:jc w:val="both"/>
        <w:outlineLvl w:val="0"/>
      </w:pPr>
      <w:bookmarkStart w:id="2" w:name="_Toc148218880"/>
      <w:r w:rsidRPr="00E27247">
        <w:lastRenderedPageBreak/>
        <w:t>ПОЛОЖЕНИЕ О ТЕРРИТОРИАЛЬНОМ ПЛАНИРОВАНИИ</w:t>
      </w:r>
      <w:bookmarkEnd w:id="2"/>
    </w:p>
    <w:p w:rsidR="00CC6BC9" w:rsidRPr="00E27247" w:rsidRDefault="00CC6BC9" w:rsidP="00A83841">
      <w:pPr>
        <w:pStyle w:val="ad"/>
        <w:numPr>
          <w:ilvl w:val="1"/>
          <w:numId w:val="1"/>
        </w:numPr>
        <w:tabs>
          <w:tab w:val="left" w:pos="1701"/>
        </w:tabs>
        <w:spacing w:after="0" w:line="300" w:lineRule="auto"/>
        <w:ind w:left="0" w:firstLine="709"/>
        <w:jc w:val="left"/>
        <w:outlineLvl w:val="1"/>
      </w:pPr>
      <w:bookmarkStart w:id="3" w:name="_Toc342484550"/>
      <w:bookmarkStart w:id="4" w:name="_Toc19626172"/>
      <w:bookmarkStart w:id="5" w:name="_Toc20212121"/>
      <w:bookmarkStart w:id="6" w:name="_Toc148218881"/>
      <w:r w:rsidRPr="00E27247">
        <w:t>Цели и задачи территориального планирования</w:t>
      </w:r>
      <w:bookmarkEnd w:id="3"/>
      <w:bookmarkEnd w:id="4"/>
      <w:bookmarkEnd w:id="5"/>
      <w:bookmarkEnd w:id="6"/>
    </w:p>
    <w:p w:rsidR="00CC6BC9" w:rsidRPr="00E27247" w:rsidRDefault="00CC6BC9" w:rsidP="00A83841">
      <w:pPr>
        <w:pStyle w:val="a6"/>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Основными целями настоящего генерального плана являются: </w:t>
      </w:r>
    </w:p>
    <w:p w:rsidR="00CC6BC9" w:rsidRPr="00E27247" w:rsidRDefault="00CC6BC9" w:rsidP="00A83841">
      <w:pPr>
        <w:pStyle w:val="a6"/>
        <w:numPr>
          <w:ilvl w:val="0"/>
          <w:numId w:val="2"/>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определение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CC6BC9" w:rsidRPr="00E27247" w:rsidRDefault="00CC6BC9" w:rsidP="00A83841">
      <w:pPr>
        <w:pStyle w:val="a6"/>
        <w:numPr>
          <w:ilvl w:val="0"/>
          <w:numId w:val="2"/>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обеспечения планирования дальнейшего поступательного развития территории, ее рационального использования, привлечения инвестиций, обеспечения потребностей населения;</w:t>
      </w:r>
    </w:p>
    <w:p w:rsidR="00CC6BC9" w:rsidRPr="00E27247" w:rsidRDefault="00CC6BC9" w:rsidP="00A83841">
      <w:pPr>
        <w:pStyle w:val="a6"/>
        <w:numPr>
          <w:ilvl w:val="0"/>
          <w:numId w:val="2"/>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создание условий для планировки территории;</w:t>
      </w:r>
    </w:p>
    <w:p w:rsidR="00CC6BC9" w:rsidRPr="00E27247" w:rsidRDefault="00CC6BC9" w:rsidP="00A83841">
      <w:pPr>
        <w:pStyle w:val="a6"/>
        <w:numPr>
          <w:ilvl w:val="0"/>
          <w:numId w:val="2"/>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p>
    <w:p w:rsidR="00CC6BC9" w:rsidRPr="00E27247" w:rsidRDefault="00CC6BC9" w:rsidP="00A83841">
      <w:pPr>
        <w:pStyle w:val="a6"/>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Основными задачами разработки внесения изменений в генеральный план являются:</w:t>
      </w:r>
    </w:p>
    <w:p w:rsidR="00CC6BC9" w:rsidRPr="00E27247" w:rsidRDefault="00CC6BC9" w:rsidP="00A83841">
      <w:pPr>
        <w:pStyle w:val="af0"/>
        <w:numPr>
          <w:ilvl w:val="0"/>
          <w:numId w:val="3"/>
        </w:numPr>
        <w:tabs>
          <w:tab w:val="left" w:pos="341"/>
          <w:tab w:val="left" w:pos="993"/>
        </w:tabs>
        <w:spacing w:line="300" w:lineRule="auto"/>
        <w:ind w:left="0" w:firstLine="709"/>
        <w:jc w:val="both"/>
        <w:rPr>
          <w:sz w:val="24"/>
        </w:rPr>
      </w:pPr>
      <w:r w:rsidRPr="00E27247">
        <w:rPr>
          <w:color w:val="000000"/>
          <w:sz w:val="28"/>
          <w:szCs w:val="24"/>
        </w:rPr>
        <w:t>решение вопросов социально-экономического развития, разработки и утверждения в установленном порядке программ в области комплексного социально-экономического развития муниципального образования, государственных программ Саратовской области (подпрограмм), реализуемых за счет средств федерального бюджета, бюджета субъекта Российской федерации, местного бюджета, а также для приведения перечисленных программ в соответствие с утвержденными генеральными планами поселений, городских округов;</w:t>
      </w:r>
    </w:p>
    <w:p w:rsidR="00CC6BC9" w:rsidRPr="00E27247" w:rsidRDefault="00CC6BC9" w:rsidP="00A83841">
      <w:pPr>
        <w:pStyle w:val="af0"/>
        <w:numPr>
          <w:ilvl w:val="0"/>
          <w:numId w:val="3"/>
        </w:numPr>
        <w:tabs>
          <w:tab w:val="left" w:pos="182"/>
          <w:tab w:val="left" w:pos="993"/>
        </w:tabs>
        <w:spacing w:line="300" w:lineRule="auto"/>
        <w:ind w:left="0" w:firstLine="709"/>
        <w:jc w:val="both"/>
        <w:rPr>
          <w:sz w:val="24"/>
        </w:rPr>
      </w:pPr>
      <w:r w:rsidRPr="00E27247">
        <w:rPr>
          <w:color w:val="000000"/>
          <w:sz w:val="28"/>
          <w:szCs w:val="24"/>
        </w:rPr>
        <w:t>решение вопросов при установлении границ муниципальных образований и населенных пунктов, принятие решений о переводе земель из одной категории в другую, планировании и организации рационального использования земель и их охраны, последующей подготовке градостроительной документации других видов;</w:t>
      </w:r>
    </w:p>
    <w:p w:rsidR="00CC6BC9" w:rsidRPr="00CC6BC9" w:rsidRDefault="00CC6BC9" w:rsidP="00A83841">
      <w:pPr>
        <w:pStyle w:val="af0"/>
        <w:numPr>
          <w:ilvl w:val="0"/>
          <w:numId w:val="3"/>
        </w:numPr>
        <w:tabs>
          <w:tab w:val="left" w:pos="993"/>
        </w:tabs>
        <w:spacing w:line="300" w:lineRule="auto"/>
        <w:ind w:left="0" w:firstLine="709"/>
        <w:jc w:val="both"/>
        <w:rPr>
          <w:sz w:val="24"/>
        </w:rPr>
      </w:pPr>
      <w:r w:rsidRPr="00E27247">
        <w:rPr>
          <w:color w:val="000000"/>
          <w:sz w:val="28"/>
          <w:szCs w:val="24"/>
        </w:rPr>
        <w:t xml:space="preserve">разработка документации по планировке территории, предусматривающей размещение объектов федерального, регионального или местного значения, схем охраны природы и природопользования, схем защиты территорий, подверженных воздействию чрезвычайных ситуаций природного и техногенного характера, проектов зон охраны объектов культурного наследия, </w:t>
      </w:r>
      <w:r w:rsidRPr="00CC6BC9">
        <w:rPr>
          <w:color w:val="000000"/>
          <w:sz w:val="28"/>
          <w:szCs w:val="24"/>
        </w:rPr>
        <w:t xml:space="preserve">других документов, связанных с разработкой проектов границ зон с особыми </w:t>
      </w:r>
      <w:r w:rsidRPr="00CC6BC9">
        <w:rPr>
          <w:color w:val="000000"/>
          <w:sz w:val="28"/>
          <w:szCs w:val="24"/>
        </w:rPr>
        <w:lastRenderedPageBreak/>
        <w:t>условиями использования территории;</w:t>
      </w:r>
    </w:p>
    <w:p w:rsidR="00CC6BC9" w:rsidRPr="00E27247" w:rsidRDefault="00CC6BC9" w:rsidP="00A83841">
      <w:pPr>
        <w:pStyle w:val="af0"/>
        <w:numPr>
          <w:ilvl w:val="0"/>
          <w:numId w:val="3"/>
        </w:numPr>
        <w:tabs>
          <w:tab w:val="left" w:pos="993"/>
        </w:tabs>
        <w:spacing w:line="300" w:lineRule="auto"/>
        <w:ind w:left="0" w:firstLine="709"/>
        <w:jc w:val="both"/>
        <w:rPr>
          <w:sz w:val="24"/>
        </w:rPr>
      </w:pPr>
      <w:r w:rsidRPr="00CC6BC9">
        <w:rPr>
          <w:color w:val="000000"/>
          <w:sz w:val="28"/>
          <w:szCs w:val="24"/>
        </w:rPr>
        <w:t>приведение функциональных зон в соответствие со сложившейся</w:t>
      </w:r>
      <w:r>
        <w:rPr>
          <w:color w:val="000000"/>
          <w:sz w:val="28"/>
          <w:szCs w:val="24"/>
        </w:rPr>
        <w:t xml:space="preserve"> </w:t>
      </w:r>
      <w:r w:rsidRPr="00E27247">
        <w:rPr>
          <w:color w:val="000000"/>
          <w:sz w:val="28"/>
          <w:szCs w:val="24"/>
        </w:rPr>
        <w:t>застройкой с учетом перспективного развития территории и ограничений в соответствии с действующим законодательством;</w:t>
      </w:r>
    </w:p>
    <w:p w:rsidR="00CC6BC9" w:rsidRPr="00E27247" w:rsidRDefault="00CC6BC9" w:rsidP="00A83841">
      <w:pPr>
        <w:pStyle w:val="af0"/>
        <w:numPr>
          <w:ilvl w:val="0"/>
          <w:numId w:val="3"/>
        </w:numPr>
        <w:tabs>
          <w:tab w:val="left" w:pos="312"/>
          <w:tab w:val="left" w:pos="993"/>
        </w:tabs>
        <w:spacing w:line="300" w:lineRule="auto"/>
        <w:ind w:left="0" w:firstLine="709"/>
        <w:jc w:val="both"/>
        <w:rPr>
          <w:sz w:val="24"/>
        </w:rPr>
      </w:pPr>
      <w:r w:rsidRPr="00E27247">
        <w:rPr>
          <w:color w:val="000000"/>
          <w:sz w:val="28"/>
          <w:szCs w:val="24"/>
        </w:rPr>
        <w:t>предупреждение чрезвычайных ситуаций природного и техногенного характера, стихийных бедствий, эпидемий и ликвидации их последствий;</w:t>
      </w:r>
    </w:p>
    <w:p w:rsidR="00CC6BC9" w:rsidRPr="00E27247" w:rsidRDefault="00CC6BC9" w:rsidP="00A83841">
      <w:pPr>
        <w:pStyle w:val="af0"/>
        <w:numPr>
          <w:ilvl w:val="0"/>
          <w:numId w:val="3"/>
        </w:numPr>
        <w:tabs>
          <w:tab w:val="left" w:pos="139"/>
          <w:tab w:val="left" w:pos="993"/>
        </w:tabs>
        <w:spacing w:line="300" w:lineRule="auto"/>
        <w:ind w:left="0" w:firstLine="709"/>
        <w:jc w:val="both"/>
        <w:rPr>
          <w:sz w:val="24"/>
        </w:rPr>
      </w:pPr>
      <w:r w:rsidRPr="00E27247">
        <w:rPr>
          <w:color w:val="000000"/>
          <w:sz w:val="28"/>
          <w:szCs w:val="24"/>
        </w:rPr>
        <w:t>определение территориальной организации поселения;</w:t>
      </w:r>
    </w:p>
    <w:p w:rsidR="00CC6BC9" w:rsidRPr="00E27247" w:rsidRDefault="00CC6BC9" w:rsidP="00A83841">
      <w:pPr>
        <w:pStyle w:val="af0"/>
        <w:numPr>
          <w:ilvl w:val="0"/>
          <w:numId w:val="3"/>
        </w:numPr>
        <w:tabs>
          <w:tab w:val="left" w:pos="250"/>
          <w:tab w:val="left" w:pos="993"/>
        </w:tabs>
        <w:spacing w:line="300" w:lineRule="auto"/>
        <w:ind w:left="0" w:firstLine="709"/>
        <w:jc w:val="both"/>
        <w:rPr>
          <w:sz w:val="24"/>
        </w:rPr>
      </w:pPr>
      <w:r w:rsidRPr="00E27247">
        <w:rPr>
          <w:color w:val="000000"/>
          <w:sz w:val="28"/>
          <w:szCs w:val="24"/>
        </w:rPr>
        <w:t>рациональное функциональное зонирование территории с определением параметров функциональных зон;</w:t>
      </w:r>
    </w:p>
    <w:p w:rsidR="00CC6BC9" w:rsidRPr="00E27247" w:rsidRDefault="00CC6BC9" w:rsidP="00A83841">
      <w:pPr>
        <w:pStyle w:val="af0"/>
        <w:numPr>
          <w:ilvl w:val="0"/>
          <w:numId w:val="3"/>
        </w:numPr>
        <w:tabs>
          <w:tab w:val="left" w:pos="216"/>
          <w:tab w:val="left" w:pos="993"/>
        </w:tabs>
        <w:spacing w:line="300" w:lineRule="auto"/>
        <w:ind w:left="0" w:firstLine="709"/>
        <w:jc w:val="both"/>
        <w:rPr>
          <w:sz w:val="24"/>
        </w:rPr>
      </w:pPr>
      <w:r w:rsidRPr="00E27247">
        <w:rPr>
          <w:color w:val="000000"/>
          <w:sz w:val="28"/>
          <w:szCs w:val="24"/>
        </w:rPr>
        <w:t>решение вопросов по размещению территорий жилищного строительства;</w:t>
      </w:r>
    </w:p>
    <w:p w:rsidR="00CC6BC9" w:rsidRPr="00E27247" w:rsidRDefault="00CC6BC9" w:rsidP="00A83841">
      <w:pPr>
        <w:pStyle w:val="a6"/>
        <w:numPr>
          <w:ilvl w:val="0"/>
          <w:numId w:val="3"/>
        </w:numPr>
        <w:tabs>
          <w:tab w:val="left" w:pos="993"/>
          <w:tab w:val="left" w:pos="1134"/>
        </w:tabs>
        <w:spacing w:after="0" w:line="300" w:lineRule="auto"/>
        <w:ind w:left="0" w:firstLine="709"/>
        <w:jc w:val="both"/>
        <w:rPr>
          <w:rFonts w:ascii="Times New Roman" w:hAnsi="Times New Roman" w:cs="Times New Roman"/>
          <w:sz w:val="32"/>
          <w:szCs w:val="28"/>
        </w:rPr>
      </w:pPr>
      <w:r w:rsidRPr="00E27247">
        <w:rPr>
          <w:rFonts w:ascii="Times New Roman" w:hAnsi="Times New Roman" w:cs="Times New Roman"/>
          <w:color w:val="000000"/>
          <w:sz w:val="28"/>
          <w:szCs w:val="24"/>
        </w:rPr>
        <w:t>обеспечение условий для повышения инвестиционной привлекательности поселения, стимулирования жилищного и коммунального строительства, деловой активности и производства, торговли, а также обеспечение реализации мероприятий по развитию транспортной инфраструктуры.</w:t>
      </w:r>
    </w:p>
    <w:p w:rsidR="00CC6BC9" w:rsidRPr="00E27247" w:rsidRDefault="00CC6BC9" w:rsidP="00A83841">
      <w:pPr>
        <w:pStyle w:val="a6"/>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Согласно градостроительному кодексу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445CB9" w:rsidRDefault="00CC6BC9" w:rsidP="00A83841">
      <w:pPr>
        <w:tabs>
          <w:tab w:val="left" w:pos="851"/>
          <w:tab w:val="left" w:pos="1701"/>
        </w:tabs>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Генеральным планом </w:t>
      </w:r>
      <w:r w:rsidR="006A1E35">
        <w:rPr>
          <w:rFonts w:ascii="Times New Roman" w:hAnsi="Times New Roman" w:cs="Times New Roman"/>
          <w:sz w:val="28"/>
          <w:szCs w:val="28"/>
        </w:rPr>
        <w:t>Давыдовского</w:t>
      </w:r>
      <w:r w:rsidRPr="00E27247">
        <w:rPr>
          <w:rFonts w:ascii="Times New Roman" w:hAnsi="Times New Roman" w:cs="Times New Roman"/>
          <w:sz w:val="28"/>
          <w:szCs w:val="28"/>
        </w:rPr>
        <w:t xml:space="preserve"> муниципального образования определены основные направления градостроительного развития сельского поселения, проведено функциональное зонирование территорий, разработаны мероприятия по развитию социальной, инженерной, транспортной инфраструктур.</w:t>
      </w:r>
    </w:p>
    <w:p w:rsidR="003D1F07" w:rsidRDefault="003D1F07" w:rsidP="00CC6BC9">
      <w:pPr>
        <w:tabs>
          <w:tab w:val="left" w:pos="851"/>
          <w:tab w:val="left" w:pos="1701"/>
        </w:tabs>
        <w:spacing w:after="0"/>
        <w:jc w:val="both"/>
        <w:rPr>
          <w:rFonts w:ascii="Times New Roman" w:hAnsi="Times New Roman" w:cs="Times New Roman"/>
          <w:sz w:val="28"/>
          <w:szCs w:val="28"/>
        </w:rPr>
      </w:pPr>
    </w:p>
    <w:p w:rsidR="003D1F07" w:rsidRDefault="003D1F07">
      <w:pPr>
        <w:rPr>
          <w:rFonts w:ascii="Times New Roman" w:hAnsi="Times New Roman" w:cs="Times New Roman"/>
          <w:sz w:val="28"/>
          <w:szCs w:val="28"/>
        </w:rPr>
      </w:pPr>
      <w:r>
        <w:rPr>
          <w:rFonts w:ascii="Times New Roman" w:hAnsi="Times New Roman" w:cs="Times New Roman"/>
          <w:sz w:val="28"/>
          <w:szCs w:val="28"/>
        </w:rPr>
        <w:br w:type="page"/>
      </w:r>
    </w:p>
    <w:p w:rsidR="003D1F07" w:rsidRPr="00E27247" w:rsidRDefault="003D1F07" w:rsidP="00A83841">
      <w:pPr>
        <w:pStyle w:val="a5"/>
        <w:numPr>
          <w:ilvl w:val="0"/>
          <w:numId w:val="1"/>
        </w:numPr>
        <w:tabs>
          <w:tab w:val="left" w:pos="1701"/>
        </w:tabs>
        <w:spacing w:after="0" w:line="300" w:lineRule="auto"/>
        <w:ind w:left="0" w:firstLine="709"/>
        <w:jc w:val="both"/>
        <w:outlineLvl w:val="0"/>
        <w:rPr>
          <w:b w:val="0"/>
          <w:color w:val="auto"/>
        </w:rPr>
      </w:pPr>
      <w:bookmarkStart w:id="7" w:name="_Toc148218882"/>
      <w:r w:rsidRPr="00E27247">
        <w:lastRenderedPageBreak/>
        <w:t>ПЕРЕЧЕНЬ МЕРОПРИЯТИЙ ПО ТЕРРИТОРИАЛЬНОМУ ПЛАНИРОВАНИЮ</w:t>
      </w:r>
      <w:bookmarkEnd w:id="7"/>
    </w:p>
    <w:p w:rsidR="003D1F07" w:rsidRPr="00E27247" w:rsidRDefault="003D1F07" w:rsidP="00A83841">
      <w:pPr>
        <w:spacing w:after="0" w:line="300" w:lineRule="auto"/>
        <w:ind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Мероприятия по территориальному планированию в составе генерального плана </w:t>
      </w:r>
      <w:r w:rsidR="006A1E35" w:rsidRPr="006A1E35">
        <w:rPr>
          <w:rFonts w:ascii="Times New Roman" w:hAnsi="Times New Roman"/>
          <w:sz w:val="28"/>
          <w:szCs w:val="28"/>
        </w:rPr>
        <w:t>Давыдовского муниципального образования Пугачевского</w:t>
      </w:r>
      <w:r w:rsidRPr="00E27247">
        <w:rPr>
          <w:rFonts w:ascii="Times New Roman" w:hAnsi="Times New Roman" w:cs="Times New Roman"/>
          <w:color w:val="000000"/>
          <w:sz w:val="28"/>
          <w:szCs w:val="28"/>
        </w:rPr>
        <w:t xml:space="preserve"> муниципального района Саратовской области включают в себя:</w:t>
      </w:r>
    </w:p>
    <w:p w:rsidR="003D1F07" w:rsidRPr="00E27247" w:rsidRDefault="003D1F07" w:rsidP="00A83841">
      <w:pPr>
        <w:numPr>
          <w:ilvl w:val="0"/>
          <w:numId w:val="4"/>
        </w:numPr>
        <w:tabs>
          <w:tab w:val="clear" w:pos="870"/>
          <w:tab w:val="num" w:pos="0"/>
          <w:tab w:val="left"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В части уч</w:t>
      </w:r>
      <w:r w:rsidR="0008558B">
        <w:rPr>
          <w:rFonts w:ascii="Times New Roman" w:hAnsi="Times New Roman" w:cs="Times New Roman"/>
          <w:color w:val="000000"/>
          <w:sz w:val="28"/>
          <w:szCs w:val="28"/>
        </w:rPr>
        <w:t>е</w:t>
      </w:r>
      <w:r w:rsidRPr="00E27247">
        <w:rPr>
          <w:rFonts w:ascii="Times New Roman" w:hAnsi="Times New Roman" w:cs="Times New Roman"/>
          <w:color w:val="000000"/>
          <w:sz w:val="28"/>
          <w:szCs w:val="28"/>
        </w:rPr>
        <w:t xml:space="preserve">тов интересов Российской Федерации, Саратовской области, </w:t>
      </w:r>
      <w:r w:rsidR="006A1E35">
        <w:rPr>
          <w:rFonts w:ascii="Times New Roman" w:hAnsi="Times New Roman" w:cs="Times New Roman"/>
          <w:color w:val="000000"/>
          <w:sz w:val="28"/>
          <w:szCs w:val="28"/>
        </w:rPr>
        <w:t>Пугачевского</w:t>
      </w:r>
      <w:r w:rsidRPr="00E27247">
        <w:rPr>
          <w:rFonts w:ascii="Times New Roman" w:hAnsi="Times New Roman" w:cs="Times New Roman"/>
          <w:color w:val="000000"/>
          <w:sz w:val="28"/>
          <w:szCs w:val="28"/>
        </w:rPr>
        <w:t xml:space="preserve"> муниципального района, сопредельных муниципальных образований:</w:t>
      </w:r>
    </w:p>
    <w:p w:rsidR="003D1F07" w:rsidRPr="00E27247" w:rsidRDefault="003D1F07" w:rsidP="00A83841">
      <w:pPr>
        <w:numPr>
          <w:ilvl w:val="1"/>
          <w:numId w:val="4"/>
        </w:numPr>
        <w:tabs>
          <w:tab w:val="clear" w:pos="1500"/>
          <w:tab w:val="num" w:pos="0"/>
          <w:tab w:val="left" w:pos="993"/>
          <w:tab w:val="num"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 Реализация основных решений документов территориального планирования Российской Федерации, федеральных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3D1F07" w:rsidRPr="00E27247" w:rsidRDefault="003D1F07" w:rsidP="00A83841">
      <w:pPr>
        <w:numPr>
          <w:ilvl w:val="1"/>
          <w:numId w:val="4"/>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 Реализация основных решений документов территориального планирования Саратовской области, государственных  программ Саратовской области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3D1F07" w:rsidRPr="00E27247" w:rsidRDefault="00676BBB" w:rsidP="00A83841">
      <w:pPr>
        <w:numPr>
          <w:ilvl w:val="1"/>
          <w:numId w:val="4"/>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F07" w:rsidRPr="00E27247">
        <w:rPr>
          <w:rFonts w:ascii="Times New Roman" w:hAnsi="Times New Roman" w:cs="Times New Roman"/>
          <w:color w:val="000000"/>
          <w:sz w:val="28"/>
          <w:szCs w:val="28"/>
        </w:rPr>
        <w:t xml:space="preserve">Реализация основных решений документов территориального планирования </w:t>
      </w:r>
      <w:r w:rsidR="006A1E35">
        <w:rPr>
          <w:rFonts w:ascii="Times New Roman" w:hAnsi="Times New Roman" w:cs="Times New Roman"/>
          <w:color w:val="000000"/>
          <w:sz w:val="28"/>
          <w:szCs w:val="28"/>
        </w:rPr>
        <w:t>Пугачевского</w:t>
      </w:r>
      <w:r w:rsidR="003D1F07" w:rsidRPr="00E27247">
        <w:rPr>
          <w:rFonts w:ascii="Times New Roman" w:hAnsi="Times New Roman" w:cs="Times New Roman"/>
          <w:color w:val="000000"/>
          <w:sz w:val="28"/>
          <w:szCs w:val="28"/>
        </w:rPr>
        <w:t xml:space="preserve"> муниципального района, муниципальных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3D1F07" w:rsidRPr="00696C1C" w:rsidRDefault="003D1F07" w:rsidP="00A83841">
      <w:pPr>
        <w:numPr>
          <w:ilvl w:val="0"/>
          <w:numId w:val="4"/>
        </w:numPr>
        <w:tabs>
          <w:tab w:val="clear" w:pos="870"/>
          <w:tab w:val="num" w:pos="0"/>
          <w:tab w:val="left" w:pos="1134"/>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color w:val="000000"/>
          <w:sz w:val="28"/>
          <w:szCs w:val="28"/>
        </w:rPr>
        <w:t xml:space="preserve">В </w:t>
      </w:r>
      <w:r w:rsidRPr="00696C1C">
        <w:rPr>
          <w:rFonts w:ascii="Times New Roman" w:hAnsi="Times New Roman" w:cs="Times New Roman"/>
          <w:sz w:val="28"/>
          <w:szCs w:val="28"/>
        </w:rPr>
        <w:t xml:space="preserve">части оптимизации административного деления территории </w:t>
      </w:r>
      <w:r w:rsidR="006A1E35" w:rsidRPr="00696C1C">
        <w:rPr>
          <w:rFonts w:ascii="Times New Roman" w:hAnsi="Times New Roman"/>
          <w:sz w:val="28"/>
          <w:szCs w:val="28"/>
        </w:rPr>
        <w:t>Давыдовского муниципального образования Пугачевского</w:t>
      </w:r>
      <w:r w:rsidRPr="00696C1C">
        <w:rPr>
          <w:rFonts w:ascii="Times New Roman" w:hAnsi="Times New Roman" w:cs="Times New Roman"/>
          <w:sz w:val="28"/>
          <w:szCs w:val="28"/>
        </w:rPr>
        <w:t xml:space="preserve"> муниципального района Саратовской области:</w:t>
      </w:r>
    </w:p>
    <w:p w:rsidR="003D1F07" w:rsidRPr="00696C1C" w:rsidRDefault="003D1F07" w:rsidP="002B0149">
      <w:pPr>
        <w:pStyle w:val="a6"/>
        <w:numPr>
          <w:ilvl w:val="0"/>
          <w:numId w:val="41"/>
        </w:numPr>
        <w:spacing w:after="0" w:line="300" w:lineRule="auto"/>
        <w:ind w:left="0" w:firstLine="709"/>
        <w:jc w:val="both"/>
        <w:rPr>
          <w:rFonts w:ascii="Times New Roman" w:hAnsi="Times New Roman" w:cs="Times New Roman"/>
          <w:sz w:val="28"/>
          <w:szCs w:val="28"/>
        </w:rPr>
      </w:pPr>
      <w:r w:rsidRPr="00696C1C">
        <w:rPr>
          <w:rFonts w:ascii="Times New Roman" w:hAnsi="Times New Roman" w:cs="Times New Roman"/>
          <w:sz w:val="28"/>
          <w:szCs w:val="28"/>
        </w:rPr>
        <w:t xml:space="preserve">Установление административных границ населенных пунктов: </w:t>
      </w:r>
      <w:r w:rsidR="006A1E35" w:rsidRPr="00696C1C">
        <w:rPr>
          <w:rFonts w:ascii="Times New Roman" w:hAnsi="Times New Roman" w:cs="Times New Roman"/>
          <w:sz w:val="28"/>
          <w:szCs w:val="28"/>
        </w:rPr>
        <w:t>с</w:t>
      </w:r>
      <w:r w:rsidR="000A72AF" w:rsidRPr="00696C1C">
        <w:rPr>
          <w:rFonts w:ascii="Times New Roman" w:hAnsi="Times New Roman" w:cs="Times New Roman"/>
          <w:sz w:val="28"/>
          <w:szCs w:val="28"/>
        </w:rPr>
        <w:t>.</w:t>
      </w:r>
      <w:r w:rsidR="00F44DFB" w:rsidRPr="00696C1C">
        <w:rPr>
          <w:rFonts w:ascii="Times New Roman" w:hAnsi="Times New Roman" w:cs="Times New Roman"/>
          <w:sz w:val="28"/>
          <w:szCs w:val="28"/>
        </w:rPr>
        <w:t> </w:t>
      </w:r>
      <w:bookmarkStart w:id="8" w:name="_GoBack"/>
      <w:bookmarkEnd w:id="8"/>
      <w:r w:rsidR="00696C1C" w:rsidRPr="00696C1C">
        <w:rPr>
          <w:rFonts w:ascii="Times New Roman" w:hAnsi="Times New Roman" w:cs="Times New Roman"/>
          <w:sz w:val="28"/>
          <w:szCs w:val="28"/>
        </w:rPr>
        <w:t>Давыдовка, п.</w:t>
      </w:r>
      <w:r w:rsidR="009F7F8F" w:rsidRPr="00696C1C">
        <w:rPr>
          <w:rFonts w:ascii="Times New Roman" w:hAnsi="Times New Roman" w:cs="Times New Roman"/>
          <w:sz w:val="28"/>
          <w:szCs w:val="28"/>
        </w:rPr>
        <w:t xml:space="preserve"> </w:t>
      </w:r>
      <w:r w:rsidR="006A1E35" w:rsidRPr="00696C1C">
        <w:rPr>
          <w:rFonts w:ascii="Times New Roman" w:hAnsi="Times New Roman" w:cs="Times New Roman"/>
          <w:sz w:val="28"/>
          <w:szCs w:val="28"/>
        </w:rPr>
        <w:t>Заречный, п</w:t>
      </w:r>
      <w:r w:rsidR="000A72AF" w:rsidRPr="00696C1C">
        <w:rPr>
          <w:rFonts w:ascii="Times New Roman" w:hAnsi="Times New Roman" w:cs="Times New Roman"/>
          <w:sz w:val="28"/>
          <w:szCs w:val="28"/>
        </w:rPr>
        <w:t>.</w:t>
      </w:r>
      <w:r w:rsidR="009F7F8F" w:rsidRPr="00696C1C">
        <w:rPr>
          <w:rFonts w:ascii="Times New Roman" w:hAnsi="Times New Roman" w:cs="Times New Roman"/>
          <w:sz w:val="28"/>
          <w:szCs w:val="28"/>
        </w:rPr>
        <w:t xml:space="preserve"> </w:t>
      </w:r>
      <w:r w:rsidR="006A1E35" w:rsidRPr="00696C1C">
        <w:rPr>
          <w:rFonts w:ascii="Times New Roman" w:hAnsi="Times New Roman" w:cs="Times New Roman"/>
          <w:sz w:val="28"/>
          <w:szCs w:val="28"/>
        </w:rPr>
        <w:t>Краснореченский, п</w:t>
      </w:r>
      <w:r w:rsidR="000A72AF" w:rsidRPr="00696C1C">
        <w:rPr>
          <w:rFonts w:ascii="Times New Roman" w:hAnsi="Times New Roman" w:cs="Times New Roman"/>
          <w:sz w:val="28"/>
          <w:szCs w:val="28"/>
        </w:rPr>
        <w:t>.</w:t>
      </w:r>
      <w:r w:rsidR="009F7F8F" w:rsidRPr="00696C1C">
        <w:rPr>
          <w:rFonts w:ascii="Times New Roman" w:hAnsi="Times New Roman" w:cs="Times New Roman"/>
          <w:sz w:val="28"/>
          <w:szCs w:val="28"/>
        </w:rPr>
        <w:t xml:space="preserve"> </w:t>
      </w:r>
      <w:r w:rsidR="006A1E35" w:rsidRPr="00696C1C">
        <w:rPr>
          <w:rFonts w:ascii="Times New Roman" w:hAnsi="Times New Roman" w:cs="Times New Roman"/>
          <w:sz w:val="28"/>
          <w:szCs w:val="28"/>
        </w:rPr>
        <w:t>Лагунихинский, п</w:t>
      </w:r>
      <w:r w:rsidR="000A72AF" w:rsidRPr="00696C1C">
        <w:rPr>
          <w:rFonts w:ascii="Times New Roman" w:hAnsi="Times New Roman" w:cs="Times New Roman"/>
          <w:sz w:val="28"/>
          <w:szCs w:val="28"/>
        </w:rPr>
        <w:t>.</w:t>
      </w:r>
      <w:r w:rsidR="00696C1C" w:rsidRPr="00696C1C">
        <w:rPr>
          <w:rFonts w:ascii="Times New Roman" w:hAnsi="Times New Roman" w:cs="Times New Roman"/>
          <w:sz w:val="28"/>
          <w:szCs w:val="28"/>
        </w:rPr>
        <w:t> </w:t>
      </w:r>
      <w:r w:rsidR="006A1E35" w:rsidRPr="00696C1C">
        <w:rPr>
          <w:rFonts w:ascii="Times New Roman" w:hAnsi="Times New Roman" w:cs="Times New Roman"/>
          <w:sz w:val="28"/>
          <w:szCs w:val="28"/>
        </w:rPr>
        <w:t>Монастырский, п</w:t>
      </w:r>
      <w:r w:rsidR="000A72AF" w:rsidRPr="00696C1C">
        <w:rPr>
          <w:rFonts w:ascii="Times New Roman" w:hAnsi="Times New Roman" w:cs="Times New Roman"/>
          <w:sz w:val="28"/>
          <w:szCs w:val="28"/>
        </w:rPr>
        <w:t>.</w:t>
      </w:r>
      <w:r w:rsidR="009F7F8F" w:rsidRPr="00696C1C">
        <w:rPr>
          <w:rFonts w:ascii="Times New Roman" w:hAnsi="Times New Roman" w:cs="Times New Roman"/>
          <w:sz w:val="28"/>
          <w:szCs w:val="28"/>
        </w:rPr>
        <w:t xml:space="preserve"> </w:t>
      </w:r>
      <w:r w:rsidR="006A1E35" w:rsidRPr="00696C1C">
        <w:rPr>
          <w:rFonts w:ascii="Times New Roman" w:hAnsi="Times New Roman" w:cs="Times New Roman"/>
          <w:sz w:val="28"/>
          <w:szCs w:val="28"/>
        </w:rPr>
        <w:t>Новая Жизнь, с</w:t>
      </w:r>
      <w:r w:rsidR="000A72AF" w:rsidRPr="00696C1C">
        <w:rPr>
          <w:rFonts w:ascii="Times New Roman" w:hAnsi="Times New Roman" w:cs="Times New Roman"/>
          <w:sz w:val="28"/>
          <w:szCs w:val="28"/>
        </w:rPr>
        <w:t>.</w:t>
      </w:r>
      <w:r w:rsidR="009F7F8F" w:rsidRPr="00696C1C">
        <w:rPr>
          <w:rFonts w:ascii="Times New Roman" w:hAnsi="Times New Roman" w:cs="Times New Roman"/>
          <w:sz w:val="28"/>
          <w:szCs w:val="28"/>
        </w:rPr>
        <w:t xml:space="preserve"> </w:t>
      </w:r>
      <w:r w:rsidR="006A1E35" w:rsidRPr="00696C1C">
        <w:rPr>
          <w:rFonts w:ascii="Times New Roman" w:hAnsi="Times New Roman" w:cs="Times New Roman"/>
          <w:sz w:val="28"/>
          <w:szCs w:val="28"/>
        </w:rPr>
        <w:t>Припольное, п</w:t>
      </w:r>
      <w:r w:rsidR="000A72AF" w:rsidRPr="00696C1C">
        <w:rPr>
          <w:rFonts w:ascii="Times New Roman" w:hAnsi="Times New Roman" w:cs="Times New Roman"/>
          <w:sz w:val="28"/>
          <w:szCs w:val="28"/>
        </w:rPr>
        <w:t>.</w:t>
      </w:r>
      <w:r w:rsidR="009F7F8F" w:rsidRPr="00696C1C">
        <w:rPr>
          <w:rFonts w:ascii="Times New Roman" w:hAnsi="Times New Roman" w:cs="Times New Roman"/>
          <w:sz w:val="28"/>
          <w:szCs w:val="28"/>
        </w:rPr>
        <w:t xml:space="preserve"> </w:t>
      </w:r>
      <w:r w:rsidR="002B0149" w:rsidRPr="00696C1C">
        <w:rPr>
          <w:rFonts w:ascii="Times New Roman" w:hAnsi="Times New Roman" w:cs="Times New Roman"/>
          <w:sz w:val="28"/>
          <w:szCs w:val="28"/>
        </w:rPr>
        <w:t>Садовый.</w:t>
      </w:r>
    </w:p>
    <w:p w:rsidR="003D1F07" w:rsidRPr="002B0149" w:rsidRDefault="003D1F07" w:rsidP="002B0149">
      <w:pPr>
        <w:pStyle w:val="a6"/>
        <w:numPr>
          <w:ilvl w:val="0"/>
          <w:numId w:val="41"/>
        </w:numPr>
        <w:spacing w:after="0" w:line="300" w:lineRule="auto"/>
        <w:ind w:left="0" w:firstLine="709"/>
        <w:jc w:val="both"/>
        <w:rPr>
          <w:rFonts w:ascii="Times New Roman" w:hAnsi="Times New Roman" w:cs="Times New Roman"/>
          <w:color w:val="000000"/>
          <w:sz w:val="28"/>
          <w:szCs w:val="28"/>
        </w:rPr>
      </w:pPr>
      <w:r w:rsidRPr="002B0149">
        <w:rPr>
          <w:rFonts w:ascii="Times New Roman" w:hAnsi="Times New Roman" w:cs="Times New Roman"/>
          <w:color w:val="000000"/>
          <w:sz w:val="28"/>
          <w:szCs w:val="28"/>
        </w:rPr>
        <w:t xml:space="preserve">В части архитектурно-планировочной организации территории </w:t>
      </w:r>
      <w:r w:rsidR="006A1E35" w:rsidRPr="002B0149">
        <w:rPr>
          <w:rFonts w:ascii="Times New Roman" w:hAnsi="Times New Roman" w:cs="Times New Roman"/>
          <w:color w:val="000000"/>
          <w:sz w:val="28"/>
          <w:szCs w:val="28"/>
        </w:rPr>
        <w:t>Давыдовского</w:t>
      </w:r>
      <w:r w:rsidRPr="002B0149">
        <w:rPr>
          <w:rFonts w:ascii="Times New Roman" w:hAnsi="Times New Roman" w:cs="Times New Roman"/>
          <w:color w:val="000000"/>
          <w:sz w:val="28"/>
          <w:szCs w:val="28"/>
        </w:rPr>
        <w:t xml:space="preserve"> муниципального образования </w:t>
      </w:r>
      <w:r w:rsidR="006A1E35" w:rsidRPr="002B0149">
        <w:rPr>
          <w:rFonts w:ascii="Times New Roman" w:hAnsi="Times New Roman" w:cs="Times New Roman"/>
          <w:color w:val="000000"/>
          <w:sz w:val="28"/>
          <w:szCs w:val="28"/>
        </w:rPr>
        <w:t>Пугачевского</w:t>
      </w:r>
      <w:r w:rsidRPr="002B0149">
        <w:rPr>
          <w:rFonts w:ascii="Times New Roman" w:hAnsi="Times New Roman" w:cs="Times New Roman"/>
          <w:color w:val="000000"/>
          <w:sz w:val="28"/>
          <w:szCs w:val="28"/>
        </w:rPr>
        <w:t xml:space="preserve"> муниципального района Саратовской области.</w:t>
      </w:r>
    </w:p>
    <w:p w:rsidR="003D1F07" w:rsidRDefault="003D1F07" w:rsidP="00CC6BC9">
      <w:pPr>
        <w:tabs>
          <w:tab w:val="left" w:pos="851"/>
          <w:tab w:val="left" w:pos="1701"/>
        </w:tabs>
        <w:spacing w:after="0"/>
        <w:jc w:val="both"/>
        <w:rPr>
          <w:rFonts w:ascii="Times New Roman" w:hAnsi="Times New Roman" w:cs="Times New Roman"/>
        </w:rPr>
      </w:pPr>
    </w:p>
    <w:p w:rsidR="003478FC" w:rsidRDefault="003478FC" w:rsidP="00CC6BC9">
      <w:pPr>
        <w:tabs>
          <w:tab w:val="left" w:pos="851"/>
          <w:tab w:val="left" w:pos="1701"/>
        </w:tabs>
        <w:spacing w:after="0"/>
        <w:jc w:val="both"/>
        <w:rPr>
          <w:rFonts w:ascii="Times New Roman" w:hAnsi="Times New Roman" w:cs="Times New Roman"/>
        </w:rPr>
      </w:pPr>
    </w:p>
    <w:p w:rsidR="003478FC" w:rsidRDefault="003478FC" w:rsidP="00CC6BC9">
      <w:pPr>
        <w:tabs>
          <w:tab w:val="left" w:pos="851"/>
          <w:tab w:val="left" w:pos="1701"/>
        </w:tabs>
        <w:spacing w:after="0"/>
        <w:jc w:val="both"/>
        <w:rPr>
          <w:rFonts w:ascii="Times New Roman" w:hAnsi="Times New Roman" w:cs="Times New Roman"/>
        </w:rPr>
      </w:pPr>
    </w:p>
    <w:p w:rsidR="003478FC" w:rsidRDefault="003478FC" w:rsidP="00CC6BC9">
      <w:pPr>
        <w:tabs>
          <w:tab w:val="left" w:pos="851"/>
          <w:tab w:val="left" w:pos="1701"/>
        </w:tabs>
        <w:spacing w:after="0"/>
        <w:jc w:val="both"/>
        <w:rPr>
          <w:rFonts w:ascii="Times New Roman" w:hAnsi="Times New Roman" w:cs="Times New Roman"/>
        </w:rPr>
      </w:pPr>
    </w:p>
    <w:p w:rsidR="003478FC" w:rsidRDefault="003478FC">
      <w:pPr>
        <w:rPr>
          <w:rFonts w:ascii="Times New Roman" w:hAnsi="Times New Roman" w:cs="Times New Roman"/>
        </w:rPr>
      </w:pPr>
      <w:r>
        <w:rPr>
          <w:rFonts w:ascii="Times New Roman" w:hAnsi="Times New Roman" w:cs="Times New Roman"/>
        </w:rPr>
        <w:br w:type="page"/>
      </w:r>
    </w:p>
    <w:p w:rsidR="003478FC" w:rsidRPr="00E27247" w:rsidRDefault="003478FC" w:rsidP="00FC00BC">
      <w:pPr>
        <w:pStyle w:val="a5"/>
        <w:numPr>
          <w:ilvl w:val="0"/>
          <w:numId w:val="1"/>
        </w:numPr>
        <w:tabs>
          <w:tab w:val="left" w:pos="1418"/>
        </w:tabs>
        <w:spacing w:after="0" w:line="300" w:lineRule="auto"/>
        <w:ind w:left="0" w:firstLine="709"/>
        <w:jc w:val="both"/>
        <w:outlineLvl w:val="0"/>
        <w:rPr>
          <w:color w:val="auto"/>
        </w:rPr>
      </w:pPr>
      <w:bookmarkStart w:id="9" w:name="_Toc19626173"/>
      <w:bookmarkStart w:id="10" w:name="_Toc148218883"/>
      <w:r w:rsidRPr="00E27247">
        <w:rPr>
          <w:color w:val="auto"/>
        </w:rPr>
        <w:lastRenderedPageBreak/>
        <w:t>ПОЛОЖЕНИЕ О ТЕРРИТОРИАЛЬНОМ ПЛАНИРОВАНИИ</w:t>
      </w:r>
      <w:bookmarkEnd w:id="9"/>
      <w:bookmarkEnd w:id="10"/>
    </w:p>
    <w:p w:rsidR="003478FC" w:rsidRPr="00E27247" w:rsidRDefault="003478FC" w:rsidP="00FC00BC">
      <w:pPr>
        <w:pStyle w:val="ad"/>
        <w:numPr>
          <w:ilvl w:val="1"/>
          <w:numId w:val="1"/>
        </w:numPr>
        <w:tabs>
          <w:tab w:val="left" w:pos="1418"/>
        </w:tabs>
        <w:spacing w:after="0" w:line="300" w:lineRule="auto"/>
        <w:ind w:left="0" w:firstLine="709"/>
        <w:outlineLvl w:val="1"/>
      </w:pPr>
      <w:bookmarkStart w:id="11" w:name="_Toc19626174"/>
      <w:bookmarkStart w:id="12" w:name="_Toc20212122"/>
      <w:bookmarkStart w:id="13" w:name="_Toc148218884"/>
      <w:r w:rsidRPr="00E27247">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bookmarkEnd w:id="11"/>
      <w:bookmarkEnd w:id="12"/>
      <w:bookmarkEnd w:id="13"/>
    </w:p>
    <w:p w:rsidR="003478FC" w:rsidRPr="00E27247" w:rsidRDefault="003478FC" w:rsidP="00B05F74">
      <w:pPr>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Сведения о планируемых для размещения в пределах территории </w:t>
      </w:r>
      <w:r w:rsidR="006A1E35">
        <w:rPr>
          <w:rFonts w:ascii="Times New Roman" w:hAnsi="Times New Roman" w:cs="Times New Roman"/>
          <w:color w:val="000000"/>
          <w:sz w:val="28"/>
          <w:szCs w:val="28"/>
        </w:rPr>
        <w:t>Давыдовского</w:t>
      </w:r>
      <w:r w:rsidRPr="00E27247">
        <w:rPr>
          <w:rFonts w:ascii="Times New Roman" w:hAnsi="Times New Roman" w:cs="Times New Roman"/>
          <w:color w:val="000000"/>
          <w:sz w:val="28"/>
          <w:szCs w:val="28"/>
        </w:rPr>
        <w:t xml:space="preserve"> муниципального образования </w:t>
      </w:r>
      <w:r w:rsidR="006A1E35">
        <w:rPr>
          <w:rFonts w:ascii="Times New Roman" w:hAnsi="Times New Roman" w:cs="Times New Roman"/>
          <w:color w:val="000000"/>
          <w:sz w:val="28"/>
          <w:szCs w:val="28"/>
        </w:rPr>
        <w:t>Пугачевского</w:t>
      </w:r>
      <w:r w:rsidRPr="00E27247">
        <w:rPr>
          <w:rFonts w:ascii="Times New Roman" w:hAnsi="Times New Roman" w:cs="Times New Roman"/>
          <w:sz w:val="28"/>
          <w:szCs w:val="28"/>
        </w:rPr>
        <w:t xml:space="preserve"> муниципального района Саратовской области объектах федерального значения, объектах регионального значения, объектах местного значения, за исключением линейных объектов:</w:t>
      </w:r>
    </w:p>
    <w:p w:rsidR="003478FC" w:rsidRPr="00E27247" w:rsidRDefault="003478FC" w:rsidP="00B05F74">
      <w:pPr>
        <w:pStyle w:val="a6"/>
        <w:numPr>
          <w:ilvl w:val="0"/>
          <w:numId w:val="5"/>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 не приводятся</w:t>
      </w:r>
      <w:r w:rsidR="00D01637">
        <w:rPr>
          <w:rFonts w:ascii="Times New Roman" w:hAnsi="Times New Roman" w:cs="Times New Roman"/>
          <w:sz w:val="28"/>
          <w:szCs w:val="28"/>
        </w:rPr>
        <w:t xml:space="preserve"> ввиду того, что размещение объектов федерального значения в пределах зон не планируется</w:t>
      </w:r>
      <w:r w:rsidRPr="00E27247">
        <w:rPr>
          <w:rFonts w:ascii="Times New Roman" w:hAnsi="Times New Roman" w:cs="Times New Roman"/>
          <w:sz w:val="28"/>
          <w:szCs w:val="28"/>
        </w:rPr>
        <w:t>;</w:t>
      </w:r>
    </w:p>
    <w:p w:rsidR="003478FC" w:rsidRDefault="00403BE4" w:rsidP="00B05F74">
      <w:pPr>
        <w:pStyle w:val="a6"/>
        <w:numPr>
          <w:ilvl w:val="0"/>
          <w:numId w:val="5"/>
        </w:numPr>
        <w:tabs>
          <w:tab w:val="left" w:pos="993"/>
        </w:tabs>
        <w:spacing w:after="0" w:line="300" w:lineRule="auto"/>
        <w:ind w:left="0" w:firstLine="709"/>
        <w:jc w:val="both"/>
        <w:rPr>
          <w:rFonts w:ascii="Times New Roman" w:hAnsi="Times New Roman" w:cs="Times New Roman"/>
          <w:sz w:val="28"/>
          <w:szCs w:val="28"/>
        </w:rPr>
      </w:pPr>
      <w:r w:rsidRPr="00AD6B05">
        <w:rPr>
          <w:rFonts w:ascii="Times New Roman" w:hAnsi="Times New Roman" w:cs="Times New Roman"/>
          <w:sz w:val="28"/>
          <w:szCs w:val="28"/>
        </w:rPr>
        <w:t>сведения о планируемых для размещения в соответствии с документами территориального планирования Саратовской области объектах регионального значения: В соответствии со схемой территориального планирования Саратовской области, утвержденной Постановлением Правительства Саратовской области от 30.04.2021 № 314-П</w:t>
      </w:r>
      <w:r>
        <w:rPr>
          <w:rFonts w:ascii="Times New Roman" w:hAnsi="Times New Roman" w:cs="Times New Roman"/>
          <w:sz w:val="28"/>
          <w:szCs w:val="28"/>
        </w:rPr>
        <w:t xml:space="preserve"> в пределах зон планируется</w:t>
      </w:r>
      <w:r w:rsidR="003478FC" w:rsidRPr="00E27247">
        <w:rPr>
          <w:rFonts w:ascii="Times New Roman" w:hAnsi="Times New Roman" w:cs="Times New Roman"/>
          <w:sz w:val="28"/>
          <w:szCs w:val="28"/>
        </w:rPr>
        <w:t>:</w:t>
      </w:r>
    </w:p>
    <w:p w:rsidR="00403BE4" w:rsidRPr="00403BE4" w:rsidRDefault="00403BE4" w:rsidP="00403BE4">
      <w:pPr>
        <w:pStyle w:val="a6"/>
        <w:tabs>
          <w:tab w:val="left" w:pos="993"/>
        </w:tabs>
        <w:spacing w:after="0" w:line="300" w:lineRule="auto"/>
        <w:ind w:left="709"/>
        <w:jc w:val="both"/>
        <w:rPr>
          <w:rFonts w:ascii="Times New Roman" w:hAnsi="Times New Roman" w:cs="Times New Roman"/>
          <w:b/>
          <w:i/>
          <w:sz w:val="28"/>
          <w:szCs w:val="28"/>
        </w:rPr>
      </w:pPr>
      <w:r w:rsidRPr="00403BE4">
        <w:rPr>
          <w:rFonts w:ascii="Times New Roman" w:hAnsi="Times New Roman" w:cs="Times New Roman"/>
          <w:b/>
          <w:i/>
          <w:sz w:val="28"/>
          <w:szCs w:val="28"/>
        </w:rPr>
        <w:t>Мероприятия до 2030 г.:</w:t>
      </w:r>
    </w:p>
    <w:p w:rsidR="00403BE4" w:rsidRPr="00403BE4" w:rsidRDefault="00403BE4" w:rsidP="00403BE4">
      <w:pPr>
        <w:pStyle w:val="a6"/>
        <w:numPr>
          <w:ilvl w:val="0"/>
          <w:numId w:val="39"/>
        </w:numPr>
        <w:tabs>
          <w:tab w:val="left" w:pos="1134"/>
        </w:tabs>
        <w:spacing w:after="0" w:line="300" w:lineRule="auto"/>
        <w:ind w:left="0" w:firstLine="709"/>
        <w:jc w:val="both"/>
        <w:rPr>
          <w:rFonts w:ascii="Times New Roman" w:hAnsi="Times New Roman" w:cs="Times New Roman"/>
          <w:sz w:val="28"/>
          <w:szCs w:val="28"/>
        </w:rPr>
      </w:pPr>
      <w:r w:rsidRPr="00403BE4">
        <w:rPr>
          <w:rFonts w:ascii="Times New Roman" w:hAnsi="Times New Roman" w:cs="Times New Roman"/>
          <w:sz w:val="28"/>
          <w:szCs w:val="28"/>
        </w:rPr>
        <w:t xml:space="preserve">Строительство корпуса ГАУ СО "Социально-оздоровительный центр "Пугачевский" </w:t>
      </w:r>
      <w:r w:rsidR="00BE0AC7">
        <w:rPr>
          <w:rFonts w:ascii="Times New Roman" w:hAnsi="Times New Roman" w:cs="Times New Roman"/>
          <w:sz w:val="28"/>
          <w:szCs w:val="28"/>
        </w:rPr>
        <w:t xml:space="preserve"> на 77 мест </w:t>
      </w:r>
      <w:r w:rsidRPr="00403BE4">
        <w:rPr>
          <w:rFonts w:ascii="Times New Roman" w:hAnsi="Times New Roman" w:cs="Times New Roman"/>
          <w:sz w:val="28"/>
          <w:szCs w:val="28"/>
        </w:rPr>
        <w:t>в п. Заречный.</w:t>
      </w:r>
    </w:p>
    <w:p w:rsidR="00403BE4" w:rsidRPr="00E27247" w:rsidRDefault="00403BE4" w:rsidP="00403BE4">
      <w:pPr>
        <w:pStyle w:val="a6"/>
        <w:tabs>
          <w:tab w:val="left" w:pos="993"/>
        </w:tabs>
        <w:spacing w:after="0" w:line="300" w:lineRule="auto"/>
        <w:ind w:left="1069"/>
        <w:jc w:val="both"/>
        <w:rPr>
          <w:rFonts w:ascii="Times New Roman" w:hAnsi="Times New Roman" w:cs="Times New Roman"/>
          <w:sz w:val="28"/>
          <w:szCs w:val="28"/>
        </w:rPr>
      </w:pPr>
    </w:p>
    <w:p w:rsidR="003478FC" w:rsidRDefault="003478FC" w:rsidP="00B05F74">
      <w:pPr>
        <w:pStyle w:val="a6"/>
        <w:numPr>
          <w:ilvl w:val="0"/>
          <w:numId w:val="5"/>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сведения о планируемых для размещения в соответствии с документами территориального планирования </w:t>
      </w:r>
      <w:r w:rsidR="006A1E35">
        <w:rPr>
          <w:rFonts w:ascii="Times New Roman" w:hAnsi="Times New Roman" w:cs="Times New Roman"/>
          <w:sz w:val="28"/>
          <w:szCs w:val="28"/>
        </w:rPr>
        <w:t>Пугачевского</w:t>
      </w:r>
      <w:r w:rsidRPr="00E27247">
        <w:rPr>
          <w:rFonts w:ascii="Times New Roman" w:hAnsi="Times New Roman" w:cs="Times New Roman"/>
          <w:sz w:val="28"/>
          <w:szCs w:val="28"/>
        </w:rPr>
        <w:t xml:space="preserve"> муниципального района Саратовской области объектах местного значения: В соответствии со схемой территориального </w:t>
      </w:r>
      <w:r w:rsidRPr="00C525D7">
        <w:rPr>
          <w:rFonts w:ascii="Times New Roman" w:hAnsi="Times New Roman" w:cs="Times New Roman"/>
          <w:sz w:val="28"/>
          <w:szCs w:val="28"/>
        </w:rPr>
        <w:t xml:space="preserve">планирования </w:t>
      </w:r>
      <w:r w:rsidR="006A1E35" w:rsidRPr="00C525D7">
        <w:rPr>
          <w:rFonts w:ascii="Times New Roman" w:hAnsi="Times New Roman" w:cs="Times New Roman"/>
          <w:sz w:val="28"/>
          <w:szCs w:val="28"/>
        </w:rPr>
        <w:t>Пугачевского</w:t>
      </w:r>
      <w:r w:rsidRPr="00C525D7">
        <w:rPr>
          <w:rFonts w:ascii="Times New Roman" w:hAnsi="Times New Roman" w:cs="Times New Roman"/>
          <w:sz w:val="28"/>
          <w:szCs w:val="28"/>
        </w:rPr>
        <w:t xml:space="preserve"> муниципального района Саратовской области, утвержденной решением Собрания </w:t>
      </w:r>
      <w:r w:rsidR="006A1E35" w:rsidRPr="00C525D7">
        <w:rPr>
          <w:rFonts w:ascii="Times New Roman" w:hAnsi="Times New Roman" w:cs="Times New Roman"/>
          <w:sz w:val="28"/>
          <w:szCs w:val="28"/>
        </w:rPr>
        <w:t>Пугачевского</w:t>
      </w:r>
      <w:r w:rsidRPr="00C525D7">
        <w:rPr>
          <w:rFonts w:ascii="Times New Roman" w:hAnsi="Times New Roman" w:cs="Times New Roman"/>
          <w:sz w:val="28"/>
          <w:szCs w:val="28"/>
        </w:rPr>
        <w:t xml:space="preserve"> муниципального района Саратовской области от </w:t>
      </w:r>
      <w:r w:rsidR="00B05F74" w:rsidRPr="00C525D7">
        <w:rPr>
          <w:rFonts w:ascii="Times New Roman" w:hAnsi="Times New Roman" w:cs="Times New Roman"/>
          <w:sz w:val="28"/>
          <w:szCs w:val="28"/>
        </w:rPr>
        <w:t>2</w:t>
      </w:r>
      <w:r w:rsidR="00C525D7" w:rsidRPr="00C525D7">
        <w:rPr>
          <w:rFonts w:ascii="Times New Roman" w:hAnsi="Times New Roman" w:cs="Times New Roman"/>
          <w:sz w:val="28"/>
          <w:szCs w:val="28"/>
        </w:rPr>
        <w:t>8</w:t>
      </w:r>
      <w:r w:rsidRPr="00C525D7">
        <w:rPr>
          <w:rFonts w:ascii="Times New Roman" w:hAnsi="Times New Roman" w:cs="Times New Roman"/>
          <w:sz w:val="28"/>
          <w:szCs w:val="28"/>
        </w:rPr>
        <w:t>.0</w:t>
      </w:r>
      <w:r w:rsidR="00C525D7" w:rsidRPr="00C525D7">
        <w:rPr>
          <w:rFonts w:ascii="Times New Roman" w:hAnsi="Times New Roman" w:cs="Times New Roman"/>
          <w:sz w:val="28"/>
          <w:szCs w:val="28"/>
        </w:rPr>
        <w:t>4</w:t>
      </w:r>
      <w:r w:rsidRPr="00C525D7">
        <w:rPr>
          <w:rFonts w:ascii="Times New Roman" w:hAnsi="Times New Roman" w:cs="Times New Roman"/>
          <w:sz w:val="28"/>
          <w:szCs w:val="28"/>
        </w:rPr>
        <w:t>.201</w:t>
      </w:r>
      <w:r w:rsidR="00C525D7" w:rsidRPr="00C525D7">
        <w:rPr>
          <w:rFonts w:ascii="Times New Roman" w:hAnsi="Times New Roman" w:cs="Times New Roman"/>
          <w:sz w:val="28"/>
          <w:szCs w:val="28"/>
        </w:rPr>
        <w:t>0</w:t>
      </w:r>
      <w:r w:rsidRPr="00C525D7">
        <w:rPr>
          <w:rFonts w:ascii="Times New Roman" w:hAnsi="Times New Roman" w:cs="Times New Roman"/>
          <w:sz w:val="28"/>
          <w:szCs w:val="28"/>
        </w:rPr>
        <w:t xml:space="preserve"> №</w:t>
      </w:r>
      <w:r w:rsidR="00C525D7" w:rsidRPr="00C525D7">
        <w:rPr>
          <w:rFonts w:ascii="Times New Roman" w:hAnsi="Times New Roman" w:cs="Times New Roman"/>
          <w:sz w:val="28"/>
          <w:szCs w:val="28"/>
        </w:rPr>
        <w:t>473</w:t>
      </w:r>
      <w:r w:rsidRPr="00C525D7">
        <w:rPr>
          <w:rFonts w:ascii="Times New Roman" w:hAnsi="Times New Roman" w:cs="Times New Roman"/>
          <w:sz w:val="28"/>
          <w:szCs w:val="28"/>
        </w:rPr>
        <w:t xml:space="preserve"> размещение объектов местного значения в пределах зон планируется: </w:t>
      </w:r>
    </w:p>
    <w:p w:rsidR="00BA4633" w:rsidRPr="00C525D7" w:rsidRDefault="00BA4633" w:rsidP="00BA4633">
      <w:pPr>
        <w:pStyle w:val="a6"/>
        <w:tabs>
          <w:tab w:val="left" w:pos="993"/>
        </w:tabs>
        <w:spacing w:after="0" w:line="300" w:lineRule="auto"/>
        <w:ind w:left="709"/>
        <w:jc w:val="both"/>
        <w:rPr>
          <w:rFonts w:ascii="Times New Roman" w:hAnsi="Times New Roman" w:cs="Times New Roman"/>
          <w:sz w:val="28"/>
          <w:szCs w:val="28"/>
        </w:rPr>
      </w:pPr>
    </w:p>
    <w:p w:rsidR="0064031C" w:rsidRPr="00811CF2" w:rsidRDefault="0064031C" w:rsidP="00B05F74">
      <w:pPr>
        <w:tabs>
          <w:tab w:val="left" w:pos="993"/>
        </w:tabs>
        <w:spacing w:after="0" w:line="300" w:lineRule="auto"/>
        <w:ind w:firstLine="709"/>
        <w:jc w:val="both"/>
        <w:rPr>
          <w:rFonts w:ascii="Times New Roman" w:hAnsi="Times New Roman" w:cs="Times New Roman"/>
          <w:b/>
          <w:sz w:val="28"/>
          <w:szCs w:val="28"/>
        </w:rPr>
      </w:pPr>
      <w:r w:rsidRPr="00811CF2">
        <w:rPr>
          <w:rFonts w:ascii="Times New Roman" w:hAnsi="Times New Roman" w:cs="Times New Roman"/>
          <w:b/>
          <w:sz w:val="28"/>
          <w:szCs w:val="28"/>
        </w:rPr>
        <w:t>Для развития системы образования предлагается:</w:t>
      </w:r>
    </w:p>
    <w:p w:rsidR="0064031C" w:rsidRPr="003C1A77" w:rsidRDefault="0064031C" w:rsidP="00B05F74">
      <w:pPr>
        <w:pStyle w:val="af3"/>
        <w:keepNext/>
        <w:tabs>
          <w:tab w:val="left" w:pos="993"/>
          <w:tab w:val="num" w:pos="2847"/>
          <w:tab w:val="left" w:pos="6379"/>
        </w:tabs>
        <w:spacing w:after="0" w:line="300" w:lineRule="auto"/>
        <w:ind w:firstLine="709"/>
        <w:jc w:val="both"/>
        <w:rPr>
          <w:b/>
          <w:i/>
          <w:sz w:val="28"/>
          <w:szCs w:val="28"/>
        </w:rPr>
      </w:pPr>
      <w:r w:rsidRPr="003C1A77">
        <w:rPr>
          <w:b/>
          <w:i/>
          <w:sz w:val="28"/>
          <w:szCs w:val="28"/>
        </w:rPr>
        <w:t>Мероприятия до 2025 г.:</w:t>
      </w:r>
    </w:p>
    <w:p w:rsidR="0064031C" w:rsidRPr="00811CF2" w:rsidRDefault="00811CF2" w:rsidP="00FC00BC">
      <w:pPr>
        <w:pStyle w:val="a6"/>
        <w:widowControl w:val="0"/>
        <w:numPr>
          <w:ilvl w:val="0"/>
          <w:numId w:val="7"/>
        </w:numPr>
        <w:tabs>
          <w:tab w:val="left" w:pos="993"/>
        </w:tabs>
        <w:spacing w:after="0" w:line="300" w:lineRule="auto"/>
        <w:ind w:left="0" w:firstLine="709"/>
        <w:jc w:val="both"/>
        <w:rPr>
          <w:rFonts w:ascii="Times New Roman" w:hAnsi="Times New Roman" w:cs="Times New Roman"/>
          <w:sz w:val="28"/>
          <w:szCs w:val="28"/>
        </w:rPr>
      </w:pPr>
      <w:r w:rsidRPr="00811CF2">
        <w:rPr>
          <w:rFonts w:ascii="Times New Roman" w:hAnsi="Times New Roman" w:cs="Times New Roman"/>
          <w:sz w:val="28"/>
          <w:szCs w:val="28"/>
        </w:rPr>
        <w:t>Укрепление сети сезонных оздоровительных и спортивно-оздоровительных учреждений для организации отдыха детей. Предпочтительно локализовать их в местах благоприятных природно-климатических условий</w:t>
      </w:r>
      <w:r w:rsidR="0064031C" w:rsidRPr="00811CF2">
        <w:rPr>
          <w:rFonts w:ascii="Times New Roman" w:eastAsia="Times New Roman" w:hAnsi="Times New Roman" w:cs="Times New Roman"/>
          <w:sz w:val="26"/>
          <w:szCs w:val="26"/>
        </w:rPr>
        <w:t>.</w:t>
      </w:r>
    </w:p>
    <w:p w:rsidR="00811CF2" w:rsidRDefault="00811CF2" w:rsidP="00FC00BC">
      <w:pPr>
        <w:pStyle w:val="a6"/>
        <w:widowControl w:val="0"/>
        <w:numPr>
          <w:ilvl w:val="0"/>
          <w:numId w:val="7"/>
        </w:numPr>
        <w:tabs>
          <w:tab w:val="left" w:pos="993"/>
        </w:tabs>
        <w:spacing w:after="0" w:line="300" w:lineRule="auto"/>
        <w:ind w:left="0" w:firstLine="709"/>
        <w:jc w:val="both"/>
        <w:rPr>
          <w:rFonts w:ascii="Times New Roman" w:hAnsi="Times New Roman" w:cs="Times New Roman"/>
          <w:sz w:val="28"/>
          <w:szCs w:val="28"/>
        </w:rPr>
      </w:pPr>
      <w:r w:rsidRPr="00811CF2">
        <w:rPr>
          <w:rFonts w:ascii="Times New Roman" w:hAnsi="Times New Roman" w:cs="Times New Roman"/>
          <w:sz w:val="28"/>
          <w:szCs w:val="28"/>
        </w:rPr>
        <w:lastRenderedPageBreak/>
        <w:t>Проведение капитального ремонта существующих объектов образования.</w:t>
      </w:r>
    </w:p>
    <w:p w:rsidR="00221F85" w:rsidRPr="00811CF2" w:rsidRDefault="00221F85" w:rsidP="00221F85">
      <w:pPr>
        <w:pStyle w:val="a6"/>
        <w:widowControl w:val="0"/>
        <w:tabs>
          <w:tab w:val="left" w:pos="993"/>
        </w:tabs>
        <w:spacing w:after="0" w:line="300" w:lineRule="auto"/>
        <w:ind w:left="709"/>
        <w:jc w:val="both"/>
        <w:rPr>
          <w:rFonts w:ascii="Times New Roman" w:hAnsi="Times New Roman" w:cs="Times New Roman"/>
          <w:sz w:val="28"/>
          <w:szCs w:val="28"/>
        </w:rPr>
      </w:pPr>
    </w:p>
    <w:p w:rsidR="0064031C" w:rsidRPr="00162406" w:rsidRDefault="0064031C" w:rsidP="00FC00BC">
      <w:pPr>
        <w:tabs>
          <w:tab w:val="left" w:pos="993"/>
        </w:tabs>
        <w:spacing w:after="0" w:line="300" w:lineRule="auto"/>
        <w:ind w:firstLine="709"/>
        <w:jc w:val="both"/>
        <w:rPr>
          <w:rFonts w:ascii="Times New Roman" w:hAnsi="Times New Roman" w:cs="Times New Roman"/>
          <w:b/>
          <w:sz w:val="28"/>
          <w:szCs w:val="28"/>
        </w:rPr>
      </w:pPr>
      <w:r w:rsidRPr="00162406">
        <w:rPr>
          <w:rFonts w:ascii="Times New Roman" w:hAnsi="Times New Roman" w:cs="Times New Roman"/>
          <w:b/>
          <w:sz w:val="28"/>
          <w:szCs w:val="28"/>
        </w:rPr>
        <w:t>Для развития системы здравоохранения предлагается:</w:t>
      </w:r>
    </w:p>
    <w:p w:rsidR="0064031C" w:rsidRPr="00162406" w:rsidRDefault="0064031C" w:rsidP="00FC00BC">
      <w:pPr>
        <w:pStyle w:val="af3"/>
        <w:keepNext/>
        <w:tabs>
          <w:tab w:val="left" w:pos="993"/>
          <w:tab w:val="num" w:pos="2847"/>
          <w:tab w:val="left" w:pos="6379"/>
        </w:tabs>
        <w:spacing w:after="0" w:line="300" w:lineRule="auto"/>
        <w:ind w:firstLine="709"/>
        <w:jc w:val="both"/>
        <w:rPr>
          <w:b/>
          <w:i/>
          <w:sz w:val="28"/>
          <w:szCs w:val="28"/>
        </w:rPr>
      </w:pPr>
      <w:r w:rsidRPr="00162406">
        <w:rPr>
          <w:b/>
          <w:i/>
          <w:sz w:val="28"/>
          <w:szCs w:val="28"/>
        </w:rPr>
        <w:t>Мероприятия до 2025 г.:</w:t>
      </w:r>
    </w:p>
    <w:p w:rsidR="0064031C" w:rsidRDefault="0064031C" w:rsidP="00FC00BC">
      <w:pPr>
        <w:pStyle w:val="a6"/>
        <w:widowControl w:val="0"/>
        <w:numPr>
          <w:ilvl w:val="0"/>
          <w:numId w:val="9"/>
        </w:numPr>
        <w:tabs>
          <w:tab w:val="left" w:pos="993"/>
        </w:tabs>
        <w:spacing w:after="0" w:line="300" w:lineRule="auto"/>
        <w:ind w:left="0" w:firstLine="709"/>
        <w:jc w:val="both"/>
        <w:rPr>
          <w:rFonts w:ascii="Times New Roman" w:hAnsi="Times New Roman" w:cs="Times New Roman"/>
          <w:sz w:val="28"/>
          <w:szCs w:val="28"/>
        </w:rPr>
      </w:pPr>
      <w:r w:rsidRPr="00162406">
        <w:rPr>
          <w:rFonts w:ascii="Times New Roman" w:hAnsi="Times New Roman" w:cs="Times New Roman"/>
          <w:sz w:val="28"/>
          <w:szCs w:val="28"/>
        </w:rPr>
        <w:t>Проведение капитального ремонта существующих объектов здравоохранения во всех остальных населенных пунктах района, комплектацию их оборудованием и персоналом в соответствии с нормативами.</w:t>
      </w:r>
    </w:p>
    <w:p w:rsidR="00221F85" w:rsidRDefault="00221F85" w:rsidP="00221F85">
      <w:pPr>
        <w:pStyle w:val="a6"/>
        <w:widowControl w:val="0"/>
        <w:tabs>
          <w:tab w:val="left" w:pos="993"/>
        </w:tabs>
        <w:spacing w:after="0" w:line="300" w:lineRule="auto"/>
        <w:ind w:left="709"/>
        <w:jc w:val="both"/>
        <w:rPr>
          <w:rFonts w:ascii="Times New Roman" w:hAnsi="Times New Roman" w:cs="Times New Roman"/>
          <w:sz w:val="28"/>
          <w:szCs w:val="28"/>
        </w:rPr>
      </w:pPr>
    </w:p>
    <w:p w:rsidR="00604949" w:rsidRPr="00604949" w:rsidRDefault="00604949" w:rsidP="00604949">
      <w:pPr>
        <w:keepNext/>
        <w:widowControl w:val="0"/>
        <w:tabs>
          <w:tab w:val="left" w:pos="1134"/>
        </w:tabs>
        <w:spacing w:after="0" w:line="300" w:lineRule="auto"/>
        <w:ind w:firstLine="709"/>
        <w:jc w:val="both"/>
        <w:rPr>
          <w:rFonts w:ascii="Times New Roman" w:hAnsi="Times New Roman" w:cs="Times New Roman"/>
          <w:b/>
          <w:sz w:val="28"/>
          <w:szCs w:val="28"/>
        </w:rPr>
      </w:pPr>
      <w:r w:rsidRPr="00604949">
        <w:rPr>
          <w:rFonts w:ascii="Times New Roman" w:hAnsi="Times New Roman" w:cs="Times New Roman"/>
          <w:b/>
          <w:sz w:val="28"/>
          <w:szCs w:val="28"/>
        </w:rPr>
        <w:t>Для развития системы опеки и попечительства предлагается:</w:t>
      </w:r>
    </w:p>
    <w:p w:rsidR="00604949" w:rsidRPr="00604949" w:rsidRDefault="00604949" w:rsidP="00604949">
      <w:pPr>
        <w:keepNext/>
        <w:spacing w:after="0" w:line="300" w:lineRule="auto"/>
        <w:ind w:firstLine="709"/>
        <w:rPr>
          <w:rFonts w:ascii="Times New Roman" w:hAnsi="Times New Roman" w:cs="Times New Roman"/>
          <w:b/>
          <w:i/>
          <w:sz w:val="28"/>
          <w:szCs w:val="28"/>
        </w:rPr>
      </w:pPr>
      <w:r w:rsidRPr="00604949">
        <w:rPr>
          <w:rFonts w:ascii="Times New Roman" w:hAnsi="Times New Roman" w:cs="Times New Roman"/>
          <w:b/>
          <w:i/>
          <w:sz w:val="28"/>
          <w:szCs w:val="28"/>
        </w:rPr>
        <w:t xml:space="preserve">Мероприятия до </w:t>
      </w:r>
      <w:smartTag w:uri="urn:schemas-microsoft-com:office:smarttags" w:element="metricconverter">
        <w:smartTagPr>
          <w:attr w:name="ProductID" w:val="2025 г"/>
        </w:smartTagPr>
        <w:r w:rsidRPr="00604949">
          <w:rPr>
            <w:rFonts w:ascii="Times New Roman" w:hAnsi="Times New Roman" w:cs="Times New Roman"/>
            <w:b/>
            <w:i/>
            <w:sz w:val="28"/>
            <w:szCs w:val="28"/>
          </w:rPr>
          <w:t>2025 г</w:t>
        </w:r>
      </w:smartTag>
      <w:r w:rsidRPr="00604949">
        <w:rPr>
          <w:rFonts w:ascii="Times New Roman" w:hAnsi="Times New Roman" w:cs="Times New Roman"/>
          <w:b/>
          <w:i/>
          <w:sz w:val="28"/>
          <w:szCs w:val="28"/>
        </w:rPr>
        <w:t>.:</w:t>
      </w:r>
    </w:p>
    <w:p w:rsidR="00604949" w:rsidRDefault="00604949" w:rsidP="00FC00BC">
      <w:pPr>
        <w:pStyle w:val="af3"/>
        <w:keepNext/>
        <w:numPr>
          <w:ilvl w:val="0"/>
          <w:numId w:val="38"/>
        </w:numPr>
        <w:tabs>
          <w:tab w:val="clear" w:pos="927"/>
          <w:tab w:val="num" w:pos="993"/>
        </w:tabs>
        <w:spacing w:after="0" w:line="300" w:lineRule="auto"/>
        <w:ind w:left="0" w:firstLine="709"/>
        <w:jc w:val="both"/>
        <w:rPr>
          <w:sz w:val="28"/>
          <w:szCs w:val="28"/>
        </w:rPr>
      </w:pPr>
      <w:r w:rsidRPr="00604949">
        <w:rPr>
          <w:sz w:val="28"/>
          <w:szCs w:val="28"/>
        </w:rPr>
        <w:t>Строительство в с. Давыдовка коттеджного поселка для престарелых и инвалидов.</w:t>
      </w:r>
    </w:p>
    <w:p w:rsidR="00221F85" w:rsidRPr="00604949" w:rsidRDefault="00221F85" w:rsidP="00221F85">
      <w:pPr>
        <w:pStyle w:val="af3"/>
        <w:keepNext/>
        <w:spacing w:after="0" w:line="300" w:lineRule="auto"/>
        <w:ind w:left="709" w:firstLine="0"/>
        <w:jc w:val="both"/>
        <w:rPr>
          <w:sz w:val="28"/>
          <w:szCs w:val="28"/>
        </w:rPr>
      </w:pPr>
    </w:p>
    <w:p w:rsidR="0064031C" w:rsidRPr="00162406" w:rsidRDefault="0064031C" w:rsidP="00FC00BC">
      <w:pPr>
        <w:keepNext/>
        <w:tabs>
          <w:tab w:val="num" w:pos="993"/>
        </w:tabs>
        <w:spacing w:after="0" w:line="300" w:lineRule="auto"/>
        <w:ind w:firstLine="709"/>
        <w:jc w:val="both"/>
        <w:rPr>
          <w:rFonts w:ascii="Times New Roman" w:hAnsi="Times New Roman" w:cs="Times New Roman"/>
          <w:b/>
          <w:sz w:val="28"/>
          <w:szCs w:val="28"/>
        </w:rPr>
      </w:pPr>
      <w:r w:rsidRPr="00162406">
        <w:rPr>
          <w:rFonts w:ascii="Times New Roman" w:hAnsi="Times New Roman" w:cs="Times New Roman"/>
          <w:b/>
          <w:sz w:val="28"/>
          <w:szCs w:val="28"/>
        </w:rPr>
        <w:t>Для развития объектов культуры предлагается:</w:t>
      </w:r>
    </w:p>
    <w:p w:rsidR="0064031C" w:rsidRPr="00162406" w:rsidRDefault="0064031C" w:rsidP="00FC00BC">
      <w:pPr>
        <w:keepNext/>
        <w:tabs>
          <w:tab w:val="num" w:pos="993"/>
        </w:tabs>
        <w:spacing w:after="0" w:line="300" w:lineRule="auto"/>
        <w:ind w:firstLine="709"/>
        <w:rPr>
          <w:rFonts w:ascii="Times New Roman" w:hAnsi="Times New Roman" w:cs="Times New Roman"/>
          <w:b/>
          <w:i/>
          <w:sz w:val="28"/>
          <w:szCs w:val="28"/>
        </w:rPr>
      </w:pPr>
      <w:r w:rsidRPr="00162406">
        <w:rPr>
          <w:rFonts w:ascii="Times New Roman" w:hAnsi="Times New Roman" w:cs="Times New Roman"/>
          <w:b/>
          <w:i/>
          <w:sz w:val="28"/>
          <w:szCs w:val="28"/>
        </w:rPr>
        <w:t xml:space="preserve">Мероприятия до </w:t>
      </w:r>
      <w:smartTag w:uri="urn:schemas-microsoft-com:office:smarttags" w:element="metricconverter">
        <w:smartTagPr>
          <w:attr w:name="ProductID" w:val="2025 г"/>
        </w:smartTagPr>
        <w:r w:rsidRPr="00162406">
          <w:rPr>
            <w:rFonts w:ascii="Times New Roman" w:hAnsi="Times New Roman" w:cs="Times New Roman"/>
            <w:b/>
            <w:i/>
            <w:sz w:val="28"/>
            <w:szCs w:val="28"/>
          </w:rPr>
          <w:t>2025 г</w:t>
        </w:r>
      </w:smartTag>
      <w:r w:rsidRPr="00162406">
        <w:rPr>
          <w:rFonts w:ascii="Times New Roman" w:hAnsi="Times New Roman" w:cs="Times New Roman"/>
          <w:b/>
          <w:i/>
          <w:sz w:val="28"/>
          <w:szCs w:val="28"/>
        </w:rPr>
        <w:t>.:</w:t>
      </w:r>
    </w:p>
    <w:p w:rsidR="00162406" w:rsidRPr="00162406" w:rsidRDefault="00162406" w:rsidP="00FC00BC">
      <w:pPr>
        <w:pStyle w:val="af3"/>
        <w:keepNext/>
        <w:numPr>
          <w:ilvl w:val="0"/>
          <w:numId w:val="10"/>
        </w:numPr>
        <w:tabs>
          <w:tab w:val="clear" w:pos="900"/>
          <w:tab w:val="num" w:pos="993"/>
        </w:tabs>
        <w:spacing w:after="0" w:line="300" w:lineRule="auto"/>
        <w:ind w:left="0" w:firstLine="709"/>
        <w:jc w:val="both"/>
        <w:rPr>
          <w:sz w:val="28"/>
          <w:szCs w:val="28"/>
        </w:rPr>
      </w:pPr>
      <w:r w:rsidRPr="00162406">
        <w:rPr>
          <w:sz w:val="28"/>
          <w:szCs w:val="28"/>
        </w:rPr>
        <w:t>Капитальный ремонт существующих объектов культурного обслуживания и укрепление материально-технической базы учреждений культуры.</w:t>
      </w:r>
    </w:p>
    <w:p w:rsidR="00162406" w:rsidRDefault="00162406" w:rsidP="00FC00BC">
      <w:pPr>
        <w:pStyle w:val="af3"/>
        <w:keepNext/>
        <w:numPr>
          <w:ilvl w:val="0"/>
          <w:numId w:val="10"/>
        </w:numPr>
        <w:tabs>
          <w:tab w:val="clear" w:pos="900"/>
          <w:tab w:val="num" w:pos="993"/>
        </w:tabs>
        <w:spacing w:after="0" w:line="300" w:lineRule="auto"/>
        <w:ind w:left="0" w:firstLine="709"/>
        <w:jc w:val="both"/>
        <w:rPr>
          <w:sz w:val="28"/>
          <w:szCs w:val="28"/>
        </w:rPr>
      </w:pPr>
      <w:r w:rsidRPr="00162406">
        <w:rPr>
          <w:sz w:val="28"/>
          <w:szCs w:val="28"/>
        </w:rPr>
        <w:t xml:space="preserve">Реконструкция и модернизация существующего клубного фонда с целью его перепрофилирования и приспособления для функционально новых типов учреждений </w:t>
      </w:r>
      <w:r w:rsidR="00221F85">
        <w:rPr>
          <w:sz w:val="28"/>
          <w:szCs w:val="28"/>
        </w:rPr>
        <w:t>‒</w:t>
      </w:r>
      <w:r w:rsidRPr="00162406">
        <w:rPr>
          <w:sz w:val="28"/>
          <w:szCs w:val="28"/>
        </w:rPr>
        <w:t xml:space="preserve"> многофункциональных досуговых центров в с. Давыдовка.</w:t>
      </w:r>
    </w:p>
    <w:p w:rsidR="00221F85" w:rsidRPr="00162406" w:rsidRDefault="00221F85" w:rsidP="00221F85">
      <w:pPr>
        <w:pStyle w:val="af3"/>
        <w:keepNext/>
        <w:spacing w:after="0" w:line="300" w:lineRule="auto"/>
        <w:ind w:left="709" w:firstLine="0"/>
        <w:jc w:val="both"/>
        <w:rPr>
          <w:sz w:val="28"/>
          <w:szCs w:val="28"/>
        </w:rPr>
      </w:pPr>
    </w:p>
    <w:p w:rsidR="0064031C" w:rsidRPr="00F0647D" w:rsidRDefault="0064031C" w:rsidP="00FC00BC">
      <w:pPr>
        <w:tabs>
          <w:tab w:val="num" w:pos="993"/>
        </w:tabs>
        <w:spacing w:after="0" w:line="300" w:lineRule="auto"/>
        <w:ind w:firstLine="709"/>
        <w:jc w:val="both"/>
        <w:rPr>
          <w:rFonts w:ascii="Times New Roman" w:hAnsi="Times New Roman" w:cs="Times New Roman"/>
          <w:b/>
          <w:sz w:val="28"/>
          <w:szCs w:val="28"/>
        </w:rPr>
      </w:pPr>
      <w:r w:rsidRPr="00F0647D">
        <w:rPr>
          <w:rFonts w:ascii="Times New Roman" w:hAnsi="Times New Roman" w:cs="Times New Roman"/>
          <w:b/>
          <w:sz w:val="28"/>
          <w:szCs w:val="28"/>
        </w:rPr>
        <w:t>Для развития системы спортивных и физкультурно-оздоровительных учреждений предлагается:</w:t>
      </w:r>
    </w:p>
    <w:p w:rsidR="00A41076" w:rsidRPr="00F0647D" w:rsidRDefault="00A41076" w:rsidP="00FC00BC">
      <w:pPr>
        <w:tabs>
          <w:tab w:val="num" w:pos="993"/>
        </w:tabs>
        <w:spacing w:after="0" w:line="300" w:lineRule="auto"/>
        <w:ind w:firstLine="709"/>
        <w:jc w:val="both"/>
        <w:rPr>
          <w:rFonts w:ascii="Times New Roman" w:hAnsi="Times New Roman" w:cs="Times New Roman"/>
          <w:b/>
          <w:i/>
          <w:sz w:val="28"/>
          <w:szCs w:val="28"/>
        </w:rPr>
      </w:pPr>
      <w:r w:rsidRPr="00F0647D">
        <w:rPr>
          <w:rFonts w:ascii="Times New Roman" w:hAnsi="Times New Roman" w:cs="Times New Roman"/>
          <w:b/>
          <w:i/>
          <w:sz w:val="28"/>
          <w:szCs w:val="28"/>
        </w:rPr>
        <w:t>Мероприятия на расчетный срок (до 2025 г.).</w:t>
      </w:r>
    </w:p>
    <w:p w:rsidR="00F0647D" w:rsidRPr="00F0647D" w:rsidRDefault="00F0647D" w:rsidP="00FC00BC">
      <w:pPr>
        <w:tabs>
          <w:tab w:val="num" w:pos="993"/>
        </w:tabs>
        <w:spacing w:after="0" w:line="300" w:lineRule="auto"/>
        <w:ind w:firstLine="709"/>
        <w:jc w:val="both"/>
        <w:rPr>
          <w:rFonts w:ascii="Times New Roman" w:hAnsi="Times New Roman" w:cs="Times New Roman"/>
          <w:sz w:val="28"/>
          <w:szCs w:val="28"/>
        </w:rPr>
      </w:pPr>
      <w:r w:rsidRPr="00F0647D">
        <w:rPr>
          <w:rFonts w:ascii="Times New Roman" w:hAnsi="Times New Roman" w:cs="Times New Roman"/>
          <w:sz w:val="28"/>
          <w:szCs w:val="28"/>
        </w:rPr>
        <w:t>1.</w:t>
      </w:r>
      <w:r w:rsidRPr="00F0647D">
        <w:rPr>
          <w:rFonts w:ascii="Times New Roman" w:hAnsi="Times New Roman" w:cs="Times New Roman"/>
          <w:sz w:val="28"/>
          <w:szCs w:val="28"/>
        </w:rPr>
        <w:tab/>
        <w:t>Проведение реконструкции с последующим предоставлением для общего пользования всех существующих при школах муниципального образования открытых плоскостных спортивных сооружений и укрепление их материально-технической базы.</w:t>
      </w:r>
    </w:p>
    <w:p w:rsidR="00F0647D" w:rsidRDefault="00F0647D" w:rsidP="00FC00BC">
      <w:pPr>
        <w:tabs>
          <w:tab w:val="num" w:pos="993"/>
        </w:tabs>
        <w:spacing w:after="0" w:line="300" w:lineRule="auto"/>
        <w:ind w:firstLine="709"/>
        <w:jc w:val="both"/>
        <w:rPr>
          <w:rFonts w:ascii="Times New Roman" w:hAnsi="Times New Roman" w:cs="Times New Roman"/>
          <w:sz w:val="28"/>
          <w:szCs w:val="28"/>
        </w:rPr>
      </w:pPr>
      <w:r w:rsidRPr="00F0647D">
        <w:rPr>
          <w:rFonts w:ascii="Times New Roman" w:hAnsi="Times New Roman" w:cs="Times New Roman"/>
          <w:sz w:val="28"/>
          <w:szCs w:val="28"/>
        </w:rPr>
        <w:t>2.</w:t>
      </w:r>
      <w:r w:rsidRPr="00F0647D">
        <w:rPr>
          <w:rFonts w:ascii="Times New Roman" w:hAnsi="Times New Roman" w:cs="Times New Roman"/>
          <w:sz w:val="28"/>
          <w:szCs w:val="28"/>
        </w:rPr>
        <w:tab/>
        <w:t>Строительство конно-спортивной школы с отделением</w:t>
      </w:r>
      <w:r w:rsidR="00221F85">
        <w:rPr>
          <w:rFonts w:ascii="Times New Roman" w:hAnsi="Times New Roman" w:cs="Times New Roman"/>
          <w:sz w:val="28"/>
          <w:szCs w:val="28"/>
        </w:rPr>
        <w:t xml:space="preserve"> конного туризма в с. Давыдовка.</w:t>
      </w:r>
    </w:p>
    <w:p w:rsidR="00221F85" w:rsidRPr="00F0647D" w:rsidRDefault="00221F85" w:rsidP="00FC00BC">
      <w:pPr>
        <w:tabs>
          <w:tab w:val="num" w:pos="993"/>
        </w:tabs>
        <w:spacing w:after="0" w:line="300" w:lineRule="auto"/>
        <w:ind w:firstLine="709"/>
        <w:jc w:val="both"/>
        <w:rPr>
          <w:rFonts w:ascii="Times New Roman" w:hAnsi="Times New Roman" w:cs="Times New Roman"/>
          <w:sz w:val="28"/>
          <w:szCs w:val="28"/>
        </w:rPr>
      </w:pPr>
    </w:p>
    <w:p w:rsidR="0024736A" w:rsidRPr="00C81AB9" w:rsidRDefault="0024736A" w:rsidP="00F0647D">
      <w:pPr>
        <w:spacing w:after="0" w:line="300" w:lineRule="auto"/>
        <w:ind w:firstLine="709"/>
        <w:jc w:val="both"/>
        <w:rPr>
          <w:rFonts w:ascii="Times New Roman" w:hAnsi="Times New Roman" w:cs="Times New Roman"/>
          <w:b/>
          <w:sz w:val="28"/>
          <w:szCs w:val="28"/>
        </w:rPr>
      </w:pPr>
      <w:r w:rsidRPr="00C81AB9">
        <w:rPr>
          <w:rFonts w:ascii="Times New Roman" w:hAnsi="Times New Roman" w:cs="Times New Roman"/>
          <w:b/>
          <w:sz w:val="28"/>
          <w:szCs w:val="28"/>
        </w:rPr>
        <w:t>Для развития системы туристско-рекреационный комплекса:</w:t>
      </w:r>
    </w:p>
    <w:p w:rsidR="00C81AB9" w:rsidRPr="00221F85" w:rsidRDefault="00C81AB9" w:rsidP="00221F85">
      <w:pPr>
        <w:pStyle w:val="a6"/>
        <w:numPr>
          <w:ilvl w:val="0"/>
          <w:numId w:val="40"/>
        </w:numPr>
        <w:tabs>
          <w:tab w:val="left" w:pos="1134"/>
        </w:tabs>
        <w:spacing w:after="0" w:line="300" w:lineRule="auto"/>
        <w:ind w:left="0" w:firstLine="709"/>
        <w:jc w:val="both"/>
        <w:rPr>
          <w:rFonts w:ascii="Times New Roman" w:hAnsi="Times New Roman" w:cs="Times New Roman"/>
          <w:sz w:val="28"/>
          <w:szCs w:val="28"/>
        </w:rPr>
      </w:pPr>
      <w:r w:rsidRPr="00221F85">
        <w:rPr>
          <w:rFonts w:ascii="Times New Roman" w:hAnsi="Times New Roman" w:cs="Times New Roman"/>
          <w:sz w:val="28"/>
          <w:szCs w:val="28"/>
        </w:rPr>
        <w:t xml:space="preserve">Построить сеть площадок туристско-рекреационного типа для экологического туризма. В качестве территорий, рекомендуемых для подобного освоения, предлагаются участки речной долины р. Большой Иргиз. Наиболее </w:t>
      </w:r>
      <w:r w:rsidRPr="00221F85">
        <w:rPr>
          <w:rFonts w:ascii="Times New Roman" w:hAnsi="Times New Roman" w:cs="Times New Roman"/>
          <w:sz w:val="28"/>
          <w:szCs w:val="28"/>
        </w:rPr>
        <w:lastRenderedPageBreak/>
        <w:t>перспективными определить участки с живописными прибрежными ландшафтами удобными для проведения пляжного и экологического и эколого-краеведческого туризма.</w:t>
      </w:r>
    </w:p>
    <w:p w:rsidR="00221F85" w:rsidRPr="00221F85" w:rsidRDefault="00221F85" w:rsidP="00221F85">
      <w:pPr>
        <w:pStyle w:val="a6"/>
        <w:tabs>
          <w:tab w:val="left" w:pos="993"/>
        </w:tabs>
        <w:spacing w:after="0" w:line="300" w:lineRule="auto"/>
        <w:ind w:left="1069"/>
        <w:jc w:val="both"/>
        <w:rPr>
          <w:rFonts w:ascii="Times New Roman" w:hAnsi="Times New Roman" w:cs="Times New Roman"/>
          <w:sz w:val="28"/>
          <w:szCs w:val="28"/>
        </w:rPr>
      </w:pPr>
    </w:p>
    <w:p w:rsidR="00AB07D8" w:rsidRPr="00FD5EDB" w:rsidRDefault="0064031C" w:rsidP="00FC00BC">
      <w:pPr>
        <w:pStyle w:val="af3"/>
        <w:keepNext/>
        <w:tabs>
          <w:tab w:val="left" w:pos="993"/>
          <w:tab w:val="left" w:pos="1134"/>
        </w:tabs>
        <w:spacing w:after="0" w:line="300" w:lineRule="auto"/>
        <w:ind w:firstLine="709"/>
        <w:jc w:val="both"/>
        <w:rPr>
          <w:b/>
          <w:sz w:val="28"/>
          <w:szCs w:val="28"/>
        </w:rPr>
      </w:pPr>
      <w:r w:rsidRPr="00FD5EDB">
        <w:rPr>
          <w:b/>
          <w:sz w:val="28"/>
          <w:szCs w:val="28"/>
        </w:rPr>
        <w:t xml:space="preserve">Для развития </w:t>
      </w:r>
      <w:r w:rsidR="00AB07D8" w:rsidRPr="00FD5EDB">
        <w:rPr>
          <w:b/>
          <w:sz w:val="28"/>
          <w:szCs w:val="28"/>
        </w:rPr>
        <w:t>системы водоснабжения</w:t>
      </w:r>
      <w:r w:rsidRPr="00FD5EDB">
        <w:rPr>
          <w:b/>
          <w:sz w:val="28"/>
          <w:szCs w:val="28"/>
        </w:rPr>
        <w:t xml:space="preserve"> предлагается: </w:t>
      </w:r>
    </w:p>
    <w:p w:rsidR="00AB07D8" w:rsidRPr="00FD5EDB" w:rsidRDefault="00AB07D8" w:rsidP="00FC00BC">
      <w:pPr>
        <w:pStyle w:val="15"/>
        <w:numPr>
          <w:ilvl w:val="0"/>
          <w:numId w:val="34"/>
        </w:numPr>
        <w:tabs>
          <w:tab w:val="left" w:pos="993"/>
          <w:tab w:val="left" w:pos="1134"/>
        </w:tabs>
        <w:spacing w:after="0" w:line="300" w:lineRule="auto"/>
        <w:ind w:left="0" w:firstLine="709"/>
        <w:jc w:val="both"/>
        <w:rPr>
          <w:rFonts w:ascii="Times New Roman" w:hAnsi="Times New Roman"/>
          <w:sz w:val="28"/>
          <w:szCs w:val="28"/>
        </w:rPr>
      </w:pPr>
      <w:r w:rsidRPr="00FD5EDB">
        <w:rPr>
          <w:rFonts w:ascii="Times New Roman" w:hAnsi="Times New Roman"/>
          <w:sz w:val="28"/>
          <w:szCs w:val="28"/>
        </w:rPr>
        <w:t>Полностью завершить охват центр</w:t>
      </w:r>
      <w:r w:rsidR="00B05F74" w:rsidRPr="00FD5EDB">
        <w:rPr>
          <w:rFonts w:ascii="Times New Roman" w:hAnsi="Times New Roman"/>
          <w:sz w:val="28"/>
          <w:szCs w:val="28"/>
        </w:rPr>
        <w:t xml:space="preserve">ализованным водоснабжением всех </w:t>
      </w:r>
      <w:r w:rsidRPr="00FD5EDB">
        <w:rPr>
          <w:rFonts w:ascii="Times New Roman" w:hAnsi="Times New Roman"/>
          <w:sz w:val="28"/>
          <w:szCs w:val="28"/>
        </w:rPr>
        <w:t>насел</w:t>
      </w:r>
      <w:r w:rsidR="0008558B">
        <w:rPr>
          <w:rFonts w:ascii="Times New Roman" w:hAnsi="Times New Roman"/>
          <w:sz w:val="28"/>
          <w:szCs w:val="28"/>
        </w:rPr>
        <w:t>е</w:t>
      </w:r>
      <w:r w:rsidRPr="00FD5EDB">
        <w:rPr>
          <w:rFonts w:ascii="Times New Roman" w:hAnsi="Times New Roman"/>
          <w:sz w:val="28"/>
          <w:szCs w:val="28"/>
        </w:rPr>
        <w:t>нных пунктов района.</w:t>
      </w:r>
    </w:p>
    <w:p w:rsidR="00FD5EDB" w:rsidRPr="00FD5EDB" w:rsidRDefault="00FD5EDB" w:rsidP="00FC00BC">
      <w:pPr>
        <w:pStyle w:val="15"/>
        <w:numPr>
          <w:ilvl w:val="0"/>
          <w:numId w:val="34"/>
        </w:numPr>
        <w:tabs>
          <w:tab w:val="left" w:pos="993"/>
          <w:tab w:val="left" w:pos="1134"/>
        </w:tabs>
        <w:spacing w:after="0" w:line="300" w:lineRule="auto"/>
        <w:ind w:left="0" w:firstLine="709"/>
        <w:jc w:val="both"/>
        <w:rPr>
          <w:rFonts w:ascii="Times New Roman" w:hAnsi="Times New Roman"/>
          <w:sz w:val="28"/>
          <w:szCs w:val="28"/>
        </w:rPr>
      </w:pPr>
      <w:r w:rsidRPr="00FD5EDB">
        <w:rPr>
          <w:rFonts w:ascii="Times New Roman" w:hAnsi="Times New Roman"/>
          <w:sz w:val="28"/>
          <w:szCs w:val="28"/>
        </w:rPr>
        <w:t>Предусмотреть в населенных пунктах ливневую канализацию для отвода поверхностных стоков;</w:t>
      </w:r>
    </w:p>
    <w:p w:rsidR="00AB07D8" w:rsidRDefault="00AB07D8" w:rsidP="00FC00BC">
      <w:pPr>
        <w:pStyle w:val="15"/>
        <w:numPr>
          <w:ilvl w:val="0"/>
          <w:numId w:val="34"/>
        </w:numPr>
        <w:tabs>
          <w:tab w:val="left" w:pos="993"/>
          <w:tab w:val="left" w:pos="1134"/>
          <w:tab w:val="left" w:pos="5670"/>
          <w:tab w:val="left" w:pos="9639"/>
        </w:tabs>
        <w:spacing w:after="0" w:line="300" w:lineRule="auto"/>
        <w:ind w:left="0" w:firstLine="709"/>
        <w:jc w:val="both"/>
        <w:rPr>
          <w:rFonts w:ascii="Times New Roman" w:hAnsi="Times New Roman"/>
          <w:sz w:val="28"/>
          <w:szCs w:val="28"/>
        </w:rPr>
      </w:pPr>
      <w:r w:rsidRPr="00FD5EDB">
        <w:rPr>
          <w:rFonts w:ascii="Times New Roman" w:hAnsi="Times New Roman"/>
          <w:sz w:val="28"/>
          <w:szCs w:val="28"/>
        </w:rPr>
        <w:t>Провести замену всей разводящей сети из металлических труб на долгоживущие пластмассовые трубы.</w:t>
      </w:r>
    </w:p>
    <w:p w:rsidR="00221F85" w:rsidRPr="00FD5EDB" w:rsidRDefault="00221F85" w:rsidP="00221F85">
      <w:pPr>
        <w:pStyle w:val="15"/>
        <w:tabs>
          <w:tab w:val="left" w:pos="993"/>
          <w:tab w:val="left" w:pos="1134"/>
          <w:tab w:val="left" w:pos="5670"/>
          <w:tab w:val="left" w:pos="9639"/>
        </w:tabs>
        <w:spacing w:after="0" w:line="300" w:lineRule="auto"/>
        <w:ind w:left="709" w:firstLine="0"/>
        <w:jc w:val="both"/>
        <w:rPr>
          <w:rFonts w:ascii="Times New Roman" w:hAnsi="Times New Roman"/>
          <w:sz w:val="28"/>
          <w:szCs w:val="28"/>
        </w:rPr>
      </w:pPr>
    </w:p>
    <w:p w:rsidR="0064031C" w:rsidRPr="00FC0FFC" w:rsidRDefault="0064031C" w:rsidP="00CC07FE">
      <w:pPr>
        <w:pStyle w:val="af3"/>
        <w:keepNext/>
        <w:tabs>
          <w:tab w:val="left" w:pos="1134"/>
        </w:tabs>
        <w:spacing w:after="0" w:line="300" w:lineRule="auto"/>
        <w:ind w:firstLine="709"/>
        <w:jc w:val="both"/>
        <w:rPr>
          <w:b/>
          <w:sz w:val="28"/>
          <w:szCs w:val="28"/>
        </w:rPr>
      </w:pPr>
      <w:r w:rsidRPr="00FC0FFC">
        <w:rPr>
          <w:b/>
          <w:sz w:val="28"/>
          <w:szCs w:val="28"/>
        </w:rPr>
        <w:t>Для развития системы газоснабжения предлагается:</w:t>
      </w:r>
    </w:p>
    <w:p w:rsidR="0064031C" w:rsidRPr="00FC0FFC" w:rsidRDefault="0064031C" w:rsidP="00CC07FE">
      <w:pPr>
        <w:pStyle w:val="af3"/>
        <w:keepNext/>
        <w:tabs>
          <w:tab w:val="left" w:pos="993"/>
        </w:tabs>
        <w:spacing w:after="0" w:line="300" w:lineRule="auto"/>
        <w:ind w:firstLine="709"/>
        <w:jc w:val="both"/>
        <w:rPr>
          <w:b/>
          <w:i/>
          <w:sz w:val="28"/>
          <w:szCs w:val="28"/>
        </w:rPr>
      </w:pPr>
      <w:r w:rsidRPr="00FC0FFC">
        <w:rPr>
          <w:b/>
          <w:i/>
          <w:sz w:val="28"/>
          <w:szCs w:val="28"/>
        </w:rPr>
        <w:t xml:space="preserve">Мероприятия на </w:t>
      </w:r>
      <w:r w:rsidR="00FC0FFC" w:rsidRPr="00FC0FFC">
        <w:rPr>
          <w:b/>
          <w:i/>
          <w:sz w:val="28"/>
          <w:szCs w:val="28"/>
        </w:rPr>
        <w:t>расчетный срок до 2025 г.</w:t>
      </w:r>
      <w:r w:rsidRPr="00FC0FFC">
        <w:rPr>
          <w:b/>
          <w:i/>
          <w:sz w:val="28"/>
          <w:szCs w:val="28"/>
        </w:rPr>
        <w:t>:</w:t>
      </w:r>
    </w:p>
    <w:p w:rsidR="0064031C" w:rsidRPr="00FC0FFC" w:rsidRDefault="00FC0FFC" w:rsidP="00FC00BC">
      <w:pPr>
        <w:pStyle w:val="af3"/>
        <w:numPr>
          <w:ilvl w:val="0"/>
          <w:numId w:val="18"/>
        </w:numPr>
        <w:tabs>
          <w:tab w:val="left" w:pos="993"/>
        </w:tabs>
        <w:spacing w:after="0" w:line="300" w:lineRule="auto"/>
        <w:ind w:left="0" w:firstLine="709"/>
        <w:jc w:val="both"/>
        <w:rPr>
          <w:sz w:val="28"/>
        </w:rPr>
      </w:pPr>
      <w:r w:rsidRPr="00FC0FFC">
        <w:rPr>
          <w:sz w:val="28"/>
        </w:rPr>
        <w:t>Проведение диагностики оборудования ГРПШ завершившего свой срок службы</w:t>
      </w:r>
      <w:r w:rsidR="0064031C" w:rsidRPr="00FC0FFC">
        <w:rPr>
          <w:sz w:val="28"/>
        </w:rPr>
        <w:t>;</w:t>
      </w:r>
    </w:p>
    <w:p w:rsidR="0064031C" w:rsidRPr="00FC0FFC" w:rsidRDefault="00FC0FFC" w:rsidP="00FC00BC">
      <w:pPr>
        <w:pStyle w:val="af3"/>
        <w:numPr>
          <w:ilvl w:val="0"/>
          <w:numId w:val="18"/>
        </w:numPr>
        <w:tabs>
          <w:tab w:val="left" w:pos="993"/>
        </w:tabs>
        <w:spacing w:after="0" w:line="300" w:lineRule="auto"/>
        <w:ind w:left="0" w:firstLine="709"/>
        <w:jc w:val="both"/>
        <w:rPr>
          <w:sz w:val="28"/>
          <w:szCs w:val="28"/>
        </w:rPr>
      </w:pPr>
      <w:r w:rsidRPr="00FC0FFC">
        <w:rPr>
          <w:sz w:val="28"/>
          <w:szCs w:val="28"/>
        </w:rPr>
        <w:t>Прокладка новых газопроводов к населенным пунктам: пос. Смелость, пос. Краснореченский;</w:t>
      </w:r>
    </w:p>
    <w:p w:rsidR="00FC0FFC" w:rsidRPr="00FC0FFC" w:rsidRDefault="00FC0FFC" w:rsidP="00FC00BC">
      <w:pPr>
        <w:pStyle w:val="af3"/>
        <w:numPr>
          <w:ilvl w:val="0"/>
          <w:numId w:val="18"/>
        </w:numPr>
        <w:tabs>
          <w:tab w:val="left" w:pos="993"/>
        </w:tabs>
        <w:spacing w:after="0" w:line="300" w:lineRule="auto"/>
        <w:ind w:left="0" w:firstLine="709"/>
        <w:jc w:val="both"/>
        <w:rPr>
          <w:sz w:val="28"/>
          <w:szCs w:val="28"/>
        </w:rPr>
      </w:pPr>
      <w:r w:rsidRPr="00FC0FFC">
        <w:rPr>
          <w:sz w:val="28"/>
          <w:szCs w:val="28"/>
        </w:rPr>
        <w:t>Строительство ГРПШ;</w:t>
      </w:r>
    </w:p>
    <w:p w:rsidR="00FC0FFC" w:rsidRDefault="00FC0FFC" w:rsidP="00FC00BC">
      <w:pPr>
        <w:pStyle w:val="af3"/>
        <w:numPr>
          <w:ilvl w:val="0"/>
          <w:numId w:val="18"/>
        </w:numPr>
        <w:tabs>
          <w:tab w:val="left" w:pos="993"/>
        </w:tabs>
        <w:spacing w:after="0" w:line="300" w:lineRule="auto"/>
        <w:ind w:left="0" w:firstLine="709"/>
        <w:jc w:val="both"/>
        <w:rPr>
          <w:sz w:val="28"/>
          <w:szCs w:val="28"/>
        </w:rPr>
      </w:pPr>
      <w:r w:rsidRPr="00FC0FFC">
        <w:rPr>
          <w:sz w:val="28"/>
          <w:szCs w:val="28"/>
        </w:rPr>
        <w:t>Проведение диагностики оборудования ГРП и ГРПШ завершившего свой срок службы.</w:t>
      </w:r>
    </w:p>
    <w:p w:rsidR="00221F85" w:rsidRPr="00FC0FFC" w:rsidRDefault="00221F85" w:rsidP="00221F85">
      <w:pPr>
        <w:pStyle w:val="af3"/>
        <w:tabs>
          <w:tab w:val="left" w:pos="993"/>
        </w:tabs>
        <w:spacing w:after="0" w:line="300" w:lineRule="auto"/>
        <w:ind w:left="709" w:firstLine="0"/>
        <w:jc w:val="both"/>
        <w:rPr>
          <w:sz w:val="28"/>
          <w:szCs w:val="28"/>
        </w:rPr>
      </w:pPr>
    </w:p>
    <w:p w:rsidR="00C83417" w:rsidRPr="00FC0FFC" w:rsidRDefault="00C83417" w:rsidP="00FC00BC">
      <w:pPr>
        <w:pStyle w:val="af3"/>
        <w:keepNext/>
        <w:tabs>
          <w:tab w:val="left" w:pos="993"/>
        </w:tabs>
        <w:spacing w:after="0" w:line="300" w:lineRule="auto"/>
        <w:ind w:firstLine="709"/>
        <w:jc w:val="both"/>
        <w:rPr>
          <w:b/>
          <w:sz w:val="28"/>
          <w:szCs w:val="28"/>
        </w:rPr>
      </w:pPr>
      <w:r w:rsidRPr="00FC0FFC">
        <w:rPr>
          <w:b/>
          <w:sz w:val="28"/>
          <w:szCs w:val="28"/>
        </w:rPr>
        <w:t>Для развития системы электроснабжения предлагается:</w:t>
      </w:r>
    </w:p>
    <w:p w:rsidR="006C00B2" w:rsidRPr="007C189D" w:rsidRDefault="006C00B2" w:rsidP="00FC00BC">
      <w:pPr>
        <w:pStyle w:val="af3"/>
        <w:keepNext/>
        <w:tabs>
          <w:tab w:val="left" w:pos="993"/>
        </w:tabs>
        <w:spacing w:after="0" w:line="300" w:lineRule="auto"/>
        <w:ind w:firstLine="709"/>
        <w:jc w:val="both"/>
        <w:rPr>
          <w:b/>
          <w:i/>
          <w:sz w:val="28"/>
          <w:szCs w:val="28"/>
        </w:rPr>
      </w:pPr>
      <w:r w:rsidRPr="007C189D">
        <w:rPr>
          <w:b/>
          <w:i/>
          <w:sz w:val="28"/>
          <w:szCs w:val="28"/>
        </w:rPr>
        <w:t xml:space="preserve">Мероприятия по реконструкции и модернизации объектов электроснабжения, предлагаемые на расчетный срок </w:t>
      </w:r>
      <w:r w:rsidR="003C1A77" w:rsidRPr="00F0647D">
        <w:rPr>
          <w:b/>
          <w:i/>
          <w:sz w:val="28"/>
          <w:szCs w:val="28"/>
        </w:rPr>
        <w:t>(до 2025 г.</w:t>
      </w:r>
      <w:r w:rsidR="003C1A77">
        <w:rPr>
          <w:b/>
          <w:i/>
          <w:sz w:val="28"/>
          <w:szCs w:val="28"/>
        </w:rPr>
        <w:t>)</w:t>
      </w:r>
      <w:r w:rsidRPr="007C189D">
        <w:rPr>
          <w:b/>
          <w:i/>
          <w:sz w:val="28"/>
          <w:szCs w:val="28"/>
        </w:rPr>
        <w:t>:</w:t>
      </w:r>
    </w:p>
    <w:p w:rsidR="00221F85" w:rsidRDefault="00ED5C57" w:rsidP="00221F85">
      <w:pPr>
        <w:pStyle w:val="af3"/>
        <w:numPr>
          <w:ilvl w:val="2"/>
          <w:numId w:val="28"/>
        </w:numPr>
        <w:tabs>
          <w:tab w:val="left" w:pos="1134"/>
        </w:tabs>
        <w:spacing w:after="0" w:line="300" w:lineRule="auto"/>
        <w:ind w:left="0" w:firstLine="709"/>
        <w:jc w:val="both"/>
        <w:rPr>
          <w:sz w:val="28"/>
          <w:szCs w:val="28"/>
        </w:rPr>
      </w:pPr>
      <w:r w:rsidRPr="00ED5C57">
        <w:rPr>
          <w:sz w:val="28"/>
          <w:szCs w:val="28"/>
        </w:rPr>
        <w:t>Объекты водоснабжения и здравоохранения, объекты социального, культурного и бытового назначения, крупные объекты агропромышленного комплекса необходимо обеспечить двусторонним электроснабжением от независимых источников питания</w:t>
      </w:r>
      <w:r w:rsidR="00221F85">
        <w:rPr>
          <w:sz w:val="28"/>
          <w:szCs w:val="28"/>
        </w:rPr>
        <w:t>.</w:t>
      </w:r>
    </w:p>
    <w:p w:rsidR="006C00B2" w:rsidRPr="007C189D" w:rsidRDefault="00221F85" w:rsidP="00221F85">
      <w:pPr>
        <w:pStyle w:val="af3"/>
        <w:numPr>
          <w:ilvl w:val="2"/>
          <w:numId w:val="28"/>
        </w:numPr>
        <w:tabs>
          <w:tab w:val="left" w:pos="1134"/>
        </w:tabs>
        <w:spacing w:after="0" w:line="300" w:lineRule="auto"/>
        <w:ind w:left="0" w:firstLine="709"/>
        <w:jc w:val="both"/>
        <w:rPr>
          <w:sz w:val="28"/>
          <w:szCs w:val="28"/>
        </w:rPr>
      </w:pPr>
      <w:r>
        <w:rPr>
          <w:sz w:val="28"/>
          <w:szCs w:val="28"/>
        </w:rPr>
        <w:t xml:space="preserve"> </w:t>
      </w:r>
      <w:r w:rsidR="00ED5C57">
        <w:rPr>
          <w:sz w:val="28"/>
          <w:szCs w:val="28"/>
        </w:rPr>
        <w:t xml:space="preserve">Замена в </w:t>
      </w:r>
      <w:r w:rsidR="00ED5C57" w:rsidRPr="00ED5C57">
        <w:rPr>
          <w:sz w:val="28"/>
          <w:szCs w:val="28"/>
        </w:rPr>
        <w:t>населенных пунктах металлически</w:t>
      </w:r>
      <w:r w:rsidR="00ED5C57">
        <w:rPr>
          <w:sz w:val="28"/>
          <w:szCs w:val="28"/>
        </w:rPr>
        <w:t>х</w:t>
      </w:r>
      <w:r w:rsidR="00ED5C57" w:rsidRPr="00ED5C57">
        <w:rPr>
          <w:sz w:val="28"/>
          <w:szCs w:val="28"/>
        </w:rPr>
        <w:t xml:space="preserve"> трансформаторны</w:t>
      </w:r>
      <w:r w:rsidR="00ED5C57">
        <w:rPr>
          <w:sz w:val="28"/>
          <w:szCs w:val="28"/>
        </w:rPr>
        <w:t>х</w:t>
      </w:r>
      <w:r w:rsidR="00ED5C57" w:rsidRPr="00ED5C57">
        <w:rPr>
          <w:sz w:val="28"/>
          <w:szCs w:val="28"/>
        </w:rPr>
        <w:t xml:space="preserve"> подстанци</w:t>
      </w:r>
      <w:r w:rsidR="00ED5C57">
        <w:rPr>
          <w:sz w:val="28"/>
          <w:szCs w:val="28"/>
        </w:rPr>
        <w:t>й</w:t>
      </w:r>
      <w:r w:rsidR="00ED5C57" w:rsidRPr="00ED5C57">
        <w:rPr>
          <w:sz w:val="28"/>
          <w:szCs w:val="28"/>
        </w:rPr>
        <w:t xml:space="preserve"> (КТП) на более безопасные и надежные в плане электроснабжения, закрытые КТП</w:t>
      </w:r>
      <w:r>
        <w:rPr>
          <w:sz w:val="28"/>
          <w:szCs w:val="28"/>
        </w:rPr>
        <w:t>.</w:t>
      </w:r>
    </w:p>
    <w:p w:rsidR="006C00B2" w:rsidRPr="00221F85" w:rsidRDefault="006C00B2" w:rsidP="00221F85">
      <w:pPr>
        <w:pStyle w:val="af3"/>
        <w:keepNext/>
        <w:numPr>
          <w:ilvl w:val="2"/>
          <w:numId w:val="28"/>
        </w:numPr>
        <w:tabs>
          <w:tab w:val="left" w:pos="1134"/>
        </w:tabs>
        <w:spacing w:before="60" w:after="0" w:line="288" w:lineRule="auto"/>
        <w:ind w:left="0" w:firstLine="709"/>
        <w:jc w:val="both"/>
        <w:rPr>
          <w:rFonts w:ascii="Trebuchet MS" w:hAnsi="Trebuchet MS"/>
          <w:i/>
        </w:rPr>
      </w:pPr>
      <w:r w:rsidRPr="007C189D">
        <w:rPr>
          <w:sz w:val="28"/>
          <w:szCs w:val="28"/>
        </w:rPr>
        <w:t xml:space="preserve">На энергоемких предприятиях предусмотреть проведение комплекса программных мероприятий, направленных на реализацию имеющегося потенциала энергоэффективности путем создания экономичных и технических механизмов, стимулирующих повышение эффективности использования </w:t>
      </w:r>
      <w:r w:rsidRPr="007C189D">
        <w:rPr>
          <w:sz w:val="28"/>
          <w:szCs w:val="28"/>
        </w:rPr>
        <w:lastRenderedPageBreak/>
        <w:t>энергетических ресурсов и позволяющих снизить себестоимость производимой продукции, повысить ее конкурентоспособность.</w:t>
      </w:r>
    </w:p>
    <w:p w:rsidR="00221F85" w:rsidRPr="007C189D" w:rsidRDefault="00221F85" w:rsidP="00221F85">
      <w:pPr>
        <w:pStyle w:val="af3"/>
        <w:keepNext/>
        <w:tabs>
          <w:tab w:val="left" w:pos="1134"/>
        </w:tabs>
        <w:spacing w:before="60" w:after="0" w:line="288" w:lineRule="auto"/>
        <w:ind w:left="709" w:firstLine="0"/>
        <w:jc w:val="both"/>
        <w:rPr>
          <w:rFonts w:ascii="Trebuchet MS" w:hAnsi="Trebuchet MS"/>
          <w:i/>
        </w:rPr>
      </w:pPr>
    </w:p>
    <w:p w:rsidR="007638E9" w:rsidRPr="00EE1B24" w:rsidRDefault="007638E9" w:rsidP="00FC00BC">
      <w:pPr>
        <w:pStyle w:val="af3"/>
        <w:tabs>
          <w:tab w:val="left" w:pos="993"/>
          <w:tab w:val="left" w:pos="1134"/>
        </w:tabs>
        <w:spacing w:after="0" w:line="300" w:lineRule="auto"/>
        <w:ind w:firstLine="709"/>
        <w:jc w:val="both"/>
        <w:rPr>
          <w:b/>
          <w:sz w:val="28"/>
          <w:szCs w:val="28"/>
        </w:rPr>
      </w:pPr>
      <w:r w:rsidRPr="00EE1B24">
        <w:rPr>
          <w:b/>
          <w:sz w:val="28"/>
          <w:szCs w:val="28"/>
        </w:rPr>
        <w:t>Мероприятия по улучшению системы почтовой связи:</w:t>
      </w:r>
    </w:p>
    <w:p w:rsidR="007638E9" w:rsidRPr="00EE1B24" w:rsidRDefault="007638E9" w:rsidP="00FC00BC">
      <w:pPr>
        <w:pStyle w:val="af3"/>
        <w:tabs>
          <w:tab w:val="left" w:pos="993"/>
          <w:tab w:val="left" w:pos="6379"/>
        </w:tabs>
        <w:spacing w:after="0" w:line="300" w:lineRule="auto"/>
        <w:ind w:firstLine="709"/>
        <w:jc w:val="both"/>
        <w:rPr>
          <w:b/>
          <w:i/>
          <w:sz w:val="28"/>
          <w:szCs w:val="28"/>
        </w:rPr>
      </w:pPr>
      <w:r w:rsidRPr="00EE1B24">
        <w:rPr>
          <w:b/>
          <w:i/>
          <w:sz w:val="28"/>
          <w:szCs w:val="28"/>
        </w:rPr>
        <w:t>Мероприятия на расчетный срок (до 20</w:t>
      </w:r>
      <w:r w:rsidR="00EE1B24" w:rsidRPr="00EE1B24">
        <w:rPr>
          <w:b/>
          <w:i/>
          <w:sz w:val="28"/>
          <w:szCs w:val="28"/>
        </w:rPr>
        <w:t>25</w:t>
      </w:r>
      <w:r w:rsidRPr="00EE1B24">
        <w:rPr>
          <w:b/>
          <w:i/>
          <w:sz w:val="28"/>
          <w:szCs w:val="28"/>
        </w:rPr>
        <w:t> г.).</w:t>
      </w:r>
    </w:p>
    <w:p w:rsidR="007638E9" w:rsidRPr="00EE1B24" w:rsidRDefault="007638E9" w:rsidP="00FC00BC">
      <w:pPr>
        <w:pStyle w:val="af3"/>
        <w:numPr>
          <w:ilvl w:val="0"/>
          <w:numId w:val="29"/>
        </w:numPr>
        <w:tabs>
          <w:tab w:val="left" w:pos="993"/>
        </w:tabs>
        <w:spacing w:after="0" w:line="300" w:lineRule="auto"/>
        <w:ind w:left="0" w:firstLine="709"/>
        <w:jc w:val="both"/>
        <w:rPr>
          <w:sz w:val="28"/>
          <w:szCs w:val="28"/>
        </w:rPr>
      </w:pPr>
      <w:r w:rsidRPr="00EE1B24">
        <w:rPr>
          <w:sz w:val="28"/>
          <w:szCs w:val="28"/>
        </w:rPr>
        <w:t>Принять региональный нормативно-правовой акт об обязательном предоставлении помещений для объектов почтовой связи в районах жилой застройки, а также оказания содействия в реконструкции, капитальном и текущем ремонте или замене помещений, занимаемых отделениями почтовой связи.</w:t>
      </w:r>
    </w:p>
    <w:p w:rsidR="007638E9" w:rsidRDefault="007638E9" w:rsidP="00FC00BC">
      <w:pPr>
        <w:pStyle w:val="af3"/>
        <w:numPr>
          <w:ilvl w:val="0"/>
          <w:numId w:val="29"/>
        </w:numPr>
        <w:tabs>
          <w:tab w:val="left" w:pos="993"/>
        </w:tabs>
        <w:spacing w:after="0" w:line="300" w:lineRule="auto"/>
        <w:ind w:left="0" w:firstLine="709"/>
        <w:jc w:val="both"/>
        <w:rPr>
          <w:sz w:val="28"/>
          <w:szCs w:val="28"/>
        </w:rPr>
      </w:pPr>
      <w:r w:rsidRPr="00EE1B24">
        <w:rPr>
          <w:sz w:val="28"/>
          <w:szCs w:val="28"/>
        </w:rPr>
        <w:t>Предусмотреть компенсацию затрат на оказание традиционных услуг при государственном регулировании тарифов.</w:t>
      </w:r>
    </w:p>
    <w:p w:rsidR="00221F85" w:rsidRDefault="00221F85" w:rsidP="00221F85">
      <w:pPr>
        <w:pStyle w:val="af3"/>
        <w:tabs>
          <w:tab w:val="left" w:pos="993"/>
        </w:tabs>
        <w:spacing w:after="0" w:line="300" w:lineRule="auto"/>
        <w:ind w:left="709" w:firstLine="0"/>
        <w:jc w:val="both"/>
        <w:rPr>
          <w:sz w:val="28"/>
          <w:szCs w:val="28"/>
        </w:rPr>
      </w:pPr>
    </w:p>
    <w:p w:rsidR="004F2FF8" w:rsidRPr="004F2FF8" w:rsidRDefault="004F2FF8" w:rsidP="003C1A77">
      <w:pPr>
        <w:pStyle w:val="af3"/>
        <w:keepNext/>
        <w:tabs>
          <w:tab w:val="left" w:pos="1134"/>
          <w:tab w:val="left" w:pos="5103"/>
        </w:tabs>
        <w:spacing w:after="0" w:line="300" w:lineRule="auto"/>
        <w:ind w:firstLine="709"/>
        <w:jc w:val="both"/>
        <w:rPr>
          <w:b/>
          <w:sz w:val="28"/>
          <w:szCs w:val="28"/>
        </w:rPr>
      </w:pPr>
      <w:r w:rsidRPr="004F2FF8">
        <w:rPr>
          <w:b/>
          <w:sz w:val="28"/>
          <w:szCs w:val="28"/>
        </w:rPr>
        <w:t>Мероприятия по улучшению сети телефонной связи:</w:t>
      </w:r>
    </w:p>
    <w:p w:rsidR="004F2FF8" w:rsidRPr="004F2FF8" w:rsidRDefault="004F2FF8" w:rsidP="003C1A77">
      <w:pPr>
        <w:pStyle w:val="af3"/>
        <w:keepNext/>
        <w:tabs>
          <w:tab w:val="left" w:pos="1134"/>
          <w:tab w:val="left" w:pos="5103"/>
        </w:tabs>
        <w:spacing w:after="0" w:line="300" w:lineRule="auto"/>
        <w:ind w:firstLine="709"/>
        <w:jc w:val="both"/>
        <w:rPr>
          <w:b/>
          <w:i/>
          <w:sz w:val="28"/>
          <w:szCs w:val="28"/>
        </w:rPr>
      </w:pPr>
      <w:r w:rsidRPr="004F2FF8">
        <w:rPr>
          <w:b/>
          <w:i/>
          <w:sz w:val="28"/>
          <w:szCs w:val="28"/>
        </w:rPr>
        <w:t>Мероприятия на расчетный срок (до 2025 г.).</w:t>
      </w:r>
    </w:p>
    <w:p w:rsidR="004F2FF8" w:rsidRPr="004F2FF8" w:rsidRDefault="004F2FF8" w:rsidP="003C1A77">
      <w:pPr>
        <w:pStyle w:val="af3"/>
        <w:keepNext/>
        <w:spacing w:after="0" w:line="300" w:lineRule="auto"/>
        <w:ind w:firstLine="709"/>
        <w:jc w:val="both"/>
        <w:rPr>
          <w:sz w:val="28"/>
          <w:szCs w:val="28"/>
        </w:rPr>
      </w:pPr>
      <w:r w:rsidRPr="004F2FF8">
        <w:rPr>
          <w:sz w:val="28"/>
          <w:szCs w:val="28"/>
        </w:rPr>
        <w:t xml:space="preserve">Заменить соединительные линии связи, проложенные с использованием кабеля типа КСПП, на волоконно-оптические ВОЛС: </w:t>
      </w:r>
    </w:p>
    <w:p w:rsidR="004F2FF8" w:rsidRPr="004F2FF8" w:rsidRDefault="004F2FF8" w:rsidP="00221F85">
      <w:pPr>
        <w:keepNext/>
        <w:numPr>
          <w:ilvl w:val="0"/>
          <w:numId w:val="37"/>
        </w:numPr>
        <w:tabs>
          <w:tab w:val="clear" w:pos="1647"/>
          <w:tab w:val="num" w:pos="1134"/>
        </w:tabs>
        <w:spacing w:after="0" w:line="300" w:lineRule="auto"/>
        <w:ind w:left="0" w:firstLine="709"/>
        <w:rPr>
          <w:rFonts w:ascii="Times New Roman" w:hAnsi="Times New Roman" w:cs="Times New Roman"/>
          <w:sz w:val="28"/>
          <w:szCs w:val="28"/>
        </w:rPr>
      </w:pPr>
      <w:r w:rsidRPr="004F2FF8">
        <w:rPr>
          <w:rFonts w:ascii="Times New Roman" w:hAnsi="Times New Roman" w:cs="Times New Roman"/>
          <w:sz w:val="28"/>
          <w:szCs w:val="28"/>
        </w:rPr>
        <w:t xml:space="preserve">с. Клинцовка - пос. Чапаевский </w:t>
      </w:r>
      <w:r w:rsidR="00221F85">
        <w:rPr>
          <w:rFonts w:ascii="Times New Roman" w:hAnsi="Times New Roman" w:cs="Times New Roman"/>
          <w:sz w:val="28"/>
          <w:szCs w:val="28"/>
        </w:rPr>
        <w:t>‒</w:t>
      </w:r>
      <w:r w:rsidRPr="004F2FF8">
        <w:rPr>
          <w:rFonts w:ascii="Times New Roman" w:hAnsi="Times New Roman" w:cs="Times New Roman"/>
          <w:sz w:val="28"/>
          <w:szCs w:val="28"/>
        </w:rPr>
        <w:t xml:space="preserve"> 30,37 км;</w:t>
      </w:r>
    </w:p>
    <w:p w:rsidR="004F2FF8" w:rsidRPr="004F2FF8" w:rsidRDefault="004F2FF8" w:rsidP="00221F85">
      <w:pPr>
        <w:keepNext/>
        <w:numPr>
          <w:ilvl w:val="0"/>
          <w:numId w:val="37"/>
        </w:numPr>
        <w:tabs>
          <w:tab w:val="clear" w:pos="1647"/>
          <w:tab w:val="num" w:pos="1134"/>
        </w:tabs>
        <w:spacing w:after="0" w:line="300" w:lineRule="auto"/>
        <w:ind w:left="0" w:firstLine="709"/>
        <w:rPr>
          <w:rFonts w:ascii="Times New Roman" w:hAnsi="Times New Roman" w:cs="Times New Roman"/>
          <w:sz w:val="28"/>
          <w:szCs w:val="28"/>
        </w:rPr>
      </w:pPr>
      <w:r w:rsidRPr="004F2FF8">
        <w:rPr>
          <w:rFonts w:ascii="Times New Roman" w:hAnsi="Times New Roman" w:cs="Times New Roman"/>
          <w:sz w:val="28"/>
          <w:szCs w:val="28"/>
        </w:rPr>
        <w:t xml:space="preserve">пос. Чапаевский - с. Давыдовка </w:t>
      </w:r>
      <w:r w:rsidR="00221F85">
        <w:rPr>
          <w:rFonts w:ascii="Times New Roman" w:hAnsi="Times New Roman" w:cs="Times New Roman"/>
          <w:sz w:val="28"/>
          <w:szCs w:val="28"/>
        </w:rPr>
        <w:t>‒</w:t>
      </w:r>
      <w:r w:rsidRPr="004F2FF8">
        <w:rPr>
          <w:rFonts w:ascii="Times New Roman" w:hAnsi="Times New Roman" w:cs="Times New Roman"/>
          <w:sz w:val="28"/>
          <w:szCs w:val="28"/>
        </w:rPr>
        <w:t xml:space="preserve"> 32,72 км;</w:t>
      </w:r>
    </w:p>
    <w:p w:rsidR="004F2FF8" w:rsidRPr="004F2FF8" w:rsidRDefault="004F2FF8" w:rsidP="00221F85">
      <w:pPr>
        <w:keepNext/>
        <w:numPr>
          <w:ilvl w:val="0"/>
          <w:numId w:val="37"/>
        </w:numPr>
        <w:tabs>
          <w:tab w:val="clear" w:pos="1647"/>
          <w:tab w:val="num" w:pos="1134"/>
        </w:tabs>
        <w:spacing w:after="0" w:line="300" w:lineRule="auto"/>
        <w:ind w:left="0" w:firstLine="709"/>
        <w:rPr>
          <w:rFonts w:ascii="Times New Roman" w:hAnsi="Times New Roman" w:cs="Times New Roman"/>
          <w:sz w:val="28"/>
          <w:szCs w:val="28"/>
        </w:rPr>
      </w:pPr>
      <w:r w:rsidRPr="004F2FF8">
        <w:rPr>
          <w:rFonts w:ascii="Times New Roman" w:hAnsi="Times New Roman" w:cs="Times New Roman"/>
          <w:sz w:val="28"/>
          <w:szCs w:val="28"/>
        </w:rPr>
        <w:t>с. Давыдовка - г. Пугач</w:t>
      </w:r>
      <w:r w:rsidR="0008558B">
        <w:rPr>
          <w:rFonts w:ascii="Times New Roman" w:hAnsi="Times New Roman" w:cs="Times New Roman"/>
          <w:sz w:val="28"/>
          <w:szCs w:val="28"/>
        </w:rPr>
        <w:t>е</w:t>
      </w:r>
      <w:r w:rsidRPr="004F2FF8">
        <w:rPr>
          <w:rFonts w:ascii="Times New Roman" w:hAnsi="Times New Roman" w:cs="Times New Roman"/>
          <w:sz w:val="28"/>
          <w:szCs w:val="28"/>
        </w:rPr>
        <w:t xml:space="preserve">в </w:t>
      </w:r>
      <w:r w:rsidR="00221F85">
        <w:rPr>
          <w:rFonts w:ascii="Times New Roman" w:hAnsi="Times New Roman" w:cs="Times New Roman"/>
          <w:sz w:val="28"/>
          <w:szCs w:val="28"/>
        </w:rPr>
        <w:t>‒</w:t>
      </w:r>
      <w:r w:rsidRPr="004F2FF8">
        <w:rPr>
          <w:rFonts w:ascii="Times New Roman" w:hAnsi="Times New Roman" w:cs="Times New Roman"/>
          <w:sz w:val="28"/>
          <w:szCs w:val="28"/>
        </w:rPr>
        <w:t xml:space="preserve"> 5,80 км;</w:t>
      </w:r>
    </w:p>
    <w:p w:rsidR="004F2FF8" w:rsidRPr="004F2FF8" w:rsidRDefault="004F2FF8" w:rsidP="00221F85">
      <w:pPr>
        <w:keepNext/>
        <w:numPr>
          <w:ilvl w:val="0"/>
          <w:numId w:val="37"/>
        </w:numPr>
        <w:tabs>
          <w:tab w:val="clear" w:pos="1647"/>
          <w:tab w:val="num" w:pos="1134"/>
        </w:tabs>
        <w:spacing w:after="0" w:line="300" w:lineRule="auto"/>
        <w:ind w:left="0" w:firstLine="709"/>
        <w:rPr>
          <w:rFonts w:ascii="Times New Roman" w:hAnsi="Times New Roman" w:cs="Times New Roman"/>
          <w:sz w:val="28"/>
          <w:szCs w:val="28"/>
        </w:rPr>
      </w:pPr>
      <w:r w:rsidRPr="004F2FF8">
        <w:rPr>
          <w:rFonts w:ascii="Times New Roman" w:hAnsi="Times New Roman" w:cs="Times New Roman"/>
          <w:sz w:val="28"/>
          <w:szCs w:val="28"/>
        </w:rPr>
        <w:t xml:space="preserve">с. Преображенка - пос. Заречный </w:t>
      </w:r>
      <w:r w:rsidR="00221F85">
        <w:rPr>
          <w:rFonts w:ascii="Times New Roman" w:hAnsi="Times New Roman" w:cs="Times New Roman"/>
          <w:sz w:val="28"/>
          <w:szCs w:val="28"/>
        </w:rPr>
        <w:t>‒</w:t>
      </w:r>
      <w:r w:rsidRPr="004F2FF8">
        <w:rPr>
          <w:rFonts w:ascii="Times New Roman" w:hAnsi="Times New Roman" w:cs="Times New Roman"/>
          <w:sz w:val="28"/>
          <w:szCs w:val="28"/>
        </w:rPr>
        <w:t xml:space="preserve"> 4,32 км;</w:t>
      </w:r>
    </w:p>
    <w:p w:rsidR="004F2FF8" w:rsidRDefault="004F2FF8" w:rsidP="00221F85">
      <w:pPr>
        <w:keepNext/>
        <w:numPr>
          <w:ilvl w:val="0"/>
          <w:numId w:val="37"/>
        </w:numPr>
        <w:tabs>
          <w:tab w:val="clear" w:pos="1647"/>
          <w:tab w:val="num" w:pos="1134"/>
        </w:tabs>
        <w:spacing w:after="0" w:line="300" w:lineRule="auto"/>
        <w:ind w:left="0" w:firstLine="709"/>
        <w:jc w:val="both"/>
        <w:rPr>
          <w:rFonts w:ascii="Times New Roman" w:hAnsi="Times New Roman" w:cs="Times New Roman"/>
          <w:sz w:val="28"/>
          <w:szCs w:val="28"/>
        </w:rPr>
      </w:pPr>
      <w:r w:rsidRPr="004F2FF8">
        <w:rPr>
          <w:rFonts w:ascii="Times New Roman" w:hAnsi="Times New Roman" w:cs="Times New Roman"/>
          <w:sz w:val="28"/>
          <w:szCs w:val="28"/>
        </w:rPr>
        <w:t>пос. Зареченский - пос. Пугач</w:t>
      </w:r>
      <w:r w:rsidR="0008558B">
        <w:rPr>
          <w:rFonts w:ascii="Times New Roman" w:hAnsi="Times New Roman" w:cs="Times New Roman"/>
          <w:sz w:val="28"/>
          <w:szCs w:val="28"/>
        </w:rPr>
        <w:t>е</w:t>
      </w:r>
      <w:r w:rsidRPr="004F2FF8">
        <w:rPr>
          <w:rFonts w:ascii="Times New Roman" w:hAnsi="Times New Roman" w:cs="Times New Roman"/>
          <w:sz w:val="28"/>
          <w:szCs w:val="28"/>
        </w:rPr>
        <w:t xml:space="preserve">вский </w:t>
      </w:r>
      <w:r w:rsidR="00221F85">
        <w:rPr>
          <w:rFonts w:ascii="Times New Roman" w:hAnsi="Times New Roman" w:cs="Times New Roman"/>
          <w:sz w:val="28"/>
          <w:szCs w:val="28"/>
        </w:rPr>
        <w:t>‒</w:t>
      </w:r>
      <w:r w:rsidRPr="004F2FF8">
        <w:rPr>
          <w:rFonts w:ascii="Times New Roman" w:hAnsi="Times New Roman" w:cs="Times New Roman"/>
          <w:sz w:val="28"/>
          <w:szCs w:val="28"/>
        </w:rPr>
        <w:t xml:space="preserve"> 6,01 км.</w:t>
      </w:r>
    </w:p>
    <w:p w:rsidR="00221F85" w:rsidRPr="004F2FF8" w:rsidRDefault="00221F85" w:rsidP="00221F85">
      <w:pPr>
        <w:keepNext/>
        <w:spacing w:after="0" w:line="300" w:lineRule="auto"/>
        <w:ind w:left="993"/>
        <w:jc w:val="both"/>
        <w:rPr>
          <w:rFonts w:ascii="Times New Roman" w:hAnsi="Times New Roman" w:cs="Times New Roman"/>
          <w:sz w:val="28"/>
          <w:szCs w:val="28"/>
        </w:rPr>
      </w:pPr>
    </w:p>
    <w:p w:rsidR="00E41545" w:rsidRPr="004409EF" w:rsidRDefault="00E41545" w:rsidP="00CC07FE">
      <w:pPr>
        <w:pStyle w:val="af3"/>
        <w:tabs>
          <w:tab w:val="left" w:pos="1134"/>
          <w:tab w:val="left" w:pos="5103"/>
        </w:tabs>
        <w:spacing w:after="0" w:line="300" w:lineRule="auto"/>
        <w:ind w:firstLine="709"/>
        <w:jc w:val="both"/>
        <w:rPr>
          <w:b/>
          <w:sz w:val="28"/>
          <w:szCs w:val="28"/>
        </w:rPr>
      </w:pPr>
      <w:r w:rsidRPr="004409EF">
        <w:rPr>
          <w:b/>
          <w:sz w:val="28"/>
          <w:szCs w:val="28"/>
        </w:rPr>
        <w:t>Мероприятия по улучшению сети радиовещания:</w:t>
      </w:r>
    </w:p>
    <w:p w:rsidR="00E41545" w:rsidRPr="004409EF" w:rsidRDefault="00E41545" w:rsidP="00CC07FE">
      <w:pPr>
        <w:pStyle w:val="af3"/>
        <w:tabs>
          <w:tab w:val="left" w:pos="1134"/>
          <w:tab w:val="left" w:pos="5103"/>
        </w:tabs>
        <w:spacing w:after="0" w:line="300" w:lineRule="auto"/>
        <w:ind w:firstLine="709"/>
        <w:jc w:val="both"/>
        <w:rPr>
          <w:b/>
          <w:i/>
          <w:sz w:val="28"/>
          <w:szCs w:val="28"/>
        </w:rPr>
      </w:pPr>
      <w:r w:rsidRPr="004409EF">
        <w:rPr>
          <w:b/>
          <w:i/>
          <w:sz w:val="28"/>
          <w:szCs w:val="28"/>
        </w:rPr>
        <w:t>Мероприятия на расчетный срок (до 2025 г.).</w:t>
      </w:r>
    </w:p>
    <w:p w:rsidR="00E41545" w:rsidRPr="004409EF" w:rsidRDefault="00E41545" w:rsidP="00FC00BC">
      <w:pPr>
        <w:pStyle w:val="af3"/>
        <w:tabs>
          <w:tab w:val="left" w:pos="993"/>
          <w:tab w:val="left" w:pos="5103"/>
        </w:tabs>
        <w:spacing w:after="0" w:line="300" w:lineRule="auto"/>
        <w:ind w:firstLine="709"/>
        <w:jc w:val="both"/>
        <w:rPr>
          <w:sz w:val="28"/>
        </w:rPr>
      </w:pPr>
      <w:r w:rsidRPr="00FC00BC">
        <w:rPr>
          <w:sz w:val="28"/>
          <w:szCs w:val="28"/>
        </w:rPr>
        <w:t>1</w:t>
      </w:r>
      <w:r w:rsidRPr="004409EF">
        <w:rPr>
          <w:b/>
          <w:i/>
          <w:sz w:val="28"/>
          <w:szCs w:val="28"/>
        </w:rPr>
        <w:t>.</w:t>
      </w:r>
      <w:r w:rsidRPr="004409EF">
        <w:rPr>
          <w:sz w:val="28"/>
          <w:szCs w:val="28"/>
        </w:rPr>
        <w:tab/>
      </w:r>
      <w:r w:rsidRPr="004409EF">
        <w:rPr>
          <w:sz w:val="28"/>
        </w:rPr>
        <w:t>Установка громкоговорителей в каждом населенном пункте района, для возможности быстрого и своевременного оповещения населения при ЧС.</w:t>
      </w:r>
    </w:p>
    <w:p w:rsidR="00646C96" w:rsidRDefault="00646C96">
      <w:pPr>
        <w:rPr>
          <w:rFonts w:ascii="Times New Roman" w:hAnsi="Times New Roman" w:cs="Times New Roman"/>
          <w:highlight w:val="yellow"/>
        </w:rPr>
      </w:pPr>
      <w:r>
        <w:rPr>
          <w:rFonts w:ascii="Times New Roman" w:hAnsi="Times New Roman" w:cs="Times New Roman"/>
          <w:highlight w:val="yellow"/>
        </w:rPr>
        <w:br w:type="page"/>
      </w:r>
    </w:p>
    <w:p w:rsidR="00434590" w:rsidRPr="00E27247" w:rsidRDefault="00434590" w:rsidP="00CC07FE">
      <w:pPr>
        <w:pStyle w:val="a5"/>
        <w:numPr>
          <w:ilvl w:val="0"/>
          <w:numId w:val="1"/>
        </w:numPr>
        <w:tabs>
          <w:tab w:val="left" w:pos="1134"/>
          <w:tab w:val="left" w:pos="1701"/>
        </w:tabs>
        <w:spacing w:after="0" w:line="300" w:lineRule="auto"/>
        <w:ind w:left="0" w:firstLine="709"/>
        <w:jc w:val="left"/>
        <w:outlineLvl w:val="0"/>
      </w:pPr>
      <w:bookmarkStart w:id="14" w:name="_Toc19626293"/>
      <w:bookmarkStart w:id="15" w:name="_Toc20212124"/>
      <w:bookmarkStart w:id="16" w:name="_Toc148218885"/>
      <w:r w:rsidRPr="00E27247">
        <w:lastRenderedPageBreak/>
        <w:t>ГРАНИЦЫ НАСЕЛЕННЫХ ПУНКТОВ</w:t>
      </w:r>
      <w:bookmarkEnd w:id="14"/>
      <w:bookmarkEnd w:id="15"/>
      <w:bookmarkEnd w:id="16"/>
    </w:p>
    <w:p w:rsidR="00434590" w:rsidRPr="00E27247" w:rsidRDefault="00434590" w:rsidP="00CC07FE">
      <w:pPr>
        <w:widowControl w:val="0"/>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В целях реализации положений настоящего генерального плана требуется установление границ населенных пунктов.</w:t>
      </w:r>
    </w:p>
    <w:p w:rsidR="00434590" w:rsidRPr="00E27247" w:rsidRDefault="00434590" w:rsidP="00CC07FE">
      <w:pPr>
        <w:widowControl w:val="0"/>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Устанавливаемые границы населенных пунктов отображены на </w:t>
      </w:r>
      <w:r w:rsidRPr="00E27247">
        <w:rPr>
          <w:rFonts w:ascii="Times New Roman" w:hAnsi="Times New Roman"/>
          <w:sz w:val="28"/>
          <w:szCs w:val="28"/>
        </w:rPr>
        <w:t>Карте границ населенных пунктов</w:t>
      </w:r>
      <w:r w:rsidRPr="00E27247">
        <w:rPr>
          <w:rFonts w:ascii="Times New Roman" w:hAnsi="Times New Roman" w:cs="Times New Roman"/>
          <w:sz w:val="28"/>
          <w:szCs w:val="28"/>
        </w:rPr>
        <w:t xml:space="preserve"> в составе графических материалов генерального плана </w:t>
      </w:r>
      <w:r w:rsidR="00EA15E2">
        <w:rPr>
          <w:rFonts w:ascii="Times New Roman" w:hAnsi="Times New Roman" w:cs="Times New Roman"/>
          <w:sz w:val="28"/>
          <w:szCs w:val="28"/>
        </w:rPr>
        <w:t>.</w:t>
      </w:r>
    </w:p>
    <w:p w:rsidR="00EA15E2" w:rsidRPr="000C1EE8" w:rsidRDefault="00EA15E2" w:rsidP="00EA15E2">
      <w:pPr>
        <w:tabs>
          <w:tab w:val="left" w:pos="1795"/>
        </w:tabs>
        <w:spacing w:after="0" w:line="300" w:lineRule="auto"/>
        <w:ind w:firstLine="709"/>
        <w:jc w:val="both"/>
        <w:rPr>
          <w:rFonts w:ascii="Times New Roman" w:hAnsi="Times New Roman" w:cs="Times New Roman"/>
          <w:sz w:val="28"/>
          <w:szCs w:val="28"/>
        </w:rPr>
      </w:pPr>
      <w:r w:rsidRPr="000C1EE8">
        <w:rPr>
          <w:rFonts w:ascii="Times New Roman" w:hAnsi="Times New Roman" w:cs="Times New Roman"/>
          <w:sz w:val="28"/>
          <w:szCs w:val="28"/>
        </w:rPr>
        <w:t xml:space="preserve">Сведения, предусмотренные п. 5.1 ст. 23 Градостроительного кодекса Российской Федерации являются обязательной частью генерального плана </w:t>
      </w:r>
      <w:r>
        <w:rPr>
          <w:rFonts w:ascii="Times New Roman" w:hAnsi="Times New Roman" w:cs="Times New Roman"/>
          <w:sz w:val="28"/>
          <w:szCs w:val="28"/>
        </w:rPr>
        <w:t xml:space="preserve">Давыдовского </w:t>
      </w:r>
      <w:r w:rsidRPr="000C1EE8">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Пугачевского</w:t>
      </w:r>
      <w:r w:rsidRPr="000C1EE8">
        <w:rPr>
          <w:rFonts w:ascii="Times New Roman" w:hAnsi="Times New Roman" w:cs="Times New Roman"/>
          <w:sz w:val="28"/>
          <w:szCs w:val="28"/>
        </w:rPr>
        <w:t xml:space="preserve"> муниципального района Саратовской области.</w:t>
      </w:r>
    </w:p>
    <w:p w:rsidR="00EA15E2" w:rsidRPr="00F139F8" w:rsidRDefault="00EA15E2" w:rsidP="00EA15E2">
      <w:pPr>
        <w:tabs>
          <w:tab w:val="left" w:pos="1795"/>
        </w:tabs>
        <w:spacing w:after="0" w:line="300" w:lineRule="auto"/>
        <w:ind w:firstLine="709"/>
        <w:jc w:val="both"/>
        <w:rPr>
          <w:rFonts w:ascii="Times New Roman" w:hAnsi="Times New Roman" w:cs="Times New Roman"/>
          <w:sz w:val="28"/>
          <w:szCs w:val="28"/>
          <w:highlight w:val="yellow"/>
        </w:rPr>
      </w:pPr>
      <w:r w:rsidRPr="00C84FE7">
        <w:rPr>
          <w:rFonts w:ascii="Times New Roman" w:hAnsi="Times New Roman" w:cs="Times New Roman"/>
          <w:sz w:val="28"/>
          <w:szCs w:val="28"/>
        </w:rPr>
        <w:t>Графическое и текстовое описание местоположения границ населенных пунктов подготовлены в соответствии с Приказом Росреестра от 26.07.2022 №</w:t>
      </w:r>
      <w:r>
        <w:rPr>
          <w:rFonts w:ascii="Times New Roman" w:hAnsi="Times New Roman" w:cs="Times New Roman"/>
          <w:sz w:val="28"/>
          <w:szCs w:val="28"/>
        </w:rPr>
        <w:t> П/0292 «</w:t>
      </w:r>
      <w:r w:rsidRPr="00C84FE7">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w:t>
      </w:r>
      <w:r>
        <w:rPr>
          <w:rFonts w:ascii="Times New Roman" w:hAnsi="Times New Roman" w:cs="Times New Roman"/>
          <w:sz w:val="28"/>
          <w:szCs w:val="28"/>
        </w:rPr>
        <w:t>овиями использования территории»</w:t>
      </w:r>
      <w:r w:rsidRPr="00C84FE7">
        <w:rPr>
          <w:rFonts w:ascii="Times New Roman" w:hAnsi="Times New Roman" w:cs="Times New Roman"/>
          <w:sz w:val="28"/>
          <w:szCs w:val="28"/>
        </w:rPr>
        <w:t>.</w:t>
      </w:r>
    </w:p>
    <w:p w:rsidR="00434590" w:rsidRPr="00E27247" w:rsidRDefault="00434590" w:rsidP="00434590">
      <w:pPr>
        <w:tabs>
          <w:tab w:val="left" w:pos="1795"/>
        </w:tabs>
        <w:spacing w:after="0" w:line="300" w:lineRule="auto"/>
        <w:rPr>
          <w:rFonts w:ascii="Times New Roman" w:hAnsi="Times New Roman" w:cs="Times New Roman"/>
          <w:sz w:val="28"/>
          <w:szCs w:val="28"/>
        </w:rPr>
      </w:pPr>
    </w:p>
    <w:p w:rsidR="0064031C" w:rsidRDefault="0064031C" w:rsidP="0064031C">
      <w:pPr>
        <w:tabs>
          <w:tab w:val="left" w:pos="851"/>
          <w:tab w:val="left" w:pos="1701"/>
        </w:tabs>
        <w:spacing w:after="0"/>
        <w:jc w:val="both"/>
        <w:rPr>
          <w:rFonts w:ascii="Times New Roman" w:hAnsi="Times New Roman" w:cs="Times New Roman"/>
          <w:highlight w:val="yellow"/>
        </w:rPr>
      </w:pPr>
    </w:p>
    <w:p w:rsidR="00434590" w:rsidRDefault="00434590" w:rsidP="0064031C">
      <w:pPr>
        <w:tabs>
          <w:tab w:val="left" w:pos="851"/>
          <w:tab w:val="left" w:pos="1701"/>
        </w:tabs>
        <w:spacing w:after="0"/>
        <w:jc w:val="both"/>
        <w:rPr>
          <w:rFonts w:ascii="Times New Roman" w:hAnsi="Times New Roman" w:cs="Times New Roman"/>
          <w:highlight w:val="yellow"/>
        </w:rPr>
      </w:pPr>
    </w:p>
    <w:p w:rsidR="005D0150" w:rsidRPr="0064031C" w:rsidRDefault="005D0150" w:rsidP="00BE71FD">
      <w:pPr>
        <w:rPr>
          <w:rFonts w:ascii="Times New Roman" w:hAnsi="Times New Roman" w:cs="Times New Roman"/>
          <w:highlight w:val="yellow"/>
        </w:rPr>
      </w:pPr>
    </w:p>
    <w:sectPr w:rsidR="005D0150" w:rsidRPr="0064031C" w:rsidSect="0008558B">
      <w:footerReference w:type="even" r:id="rId8"/>
      <w:footerReference w:type="default" r:id="rId9"/>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719" w:rsidRDefault="00E53719" w:rsidP="007102B9">
      <w:pPr>
        <w:spacing w:after="0" w:line="240" w:lineRule="auto"/>
      </w:pPr>
      <w:r>
        <w:separator/>
      </w:r>
    </w:p>
  </w:endnote>
  <w:endnote w:type="continuationSeparator" w:id="0">
    <w:p w:rsidR="00E53719" w:rsidRDefault="00E53719" w:rsidP="0071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7A" w:rsidRDefault="00154F7A" w:rsidP="007102B9">
    <w:pPr>
      <w:pStyle w:val="af5"/>
      <w:framePr w:wrap="around" w:vAnchor="text" w:hAnchor="margin" w:xAlign="right" w:y="1"/>
      <w:rPr>
        <w:rStyle w:val="af7"/>
        <w:rFonts w:eastAsia="Calibri"/>
      </w:rPr>
    </w:pPr>
    <w:r>
      <w:rPr>
        <w:rStyle w:val="af7"/>
        <w:rFonts w:eastAsia="Calibri"/>
      </w:rPr>
      <w:fldChar w:fldCharType="begin"/>
    </w:r>
    <w:r>
      <w:rPr>
        <w:rStyle w:val="af7"/>
        <w:rFonts w:eastAsia="Calibri"/>
      </w:rPr>
      <w:instrText xml:space="preserve">PAGE  </w:instrText>
    </w:r>
    <w:r>
      <w:rPr>
        <w:rStyle w:val="af7"/>
        <w:rFonts w:eastAsia="Calibri"/>
      </w:rPr>
      <w:fldChar w:fldCharType="end"/>
    </w:r>
  </w:p>
  <w:p w:rsidR="00154F7A" w:rsidRDefault="00154F7A" w:rsidP="007102B9">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60676"/>
      <w:docPartObj>
        <w:docPartGallery w:val="Page Numbers (Bottom of Page)"/>
        <w:docPartUnique/>
      </w:docPartObj>
    </w:sdtPr>
    <w:sdtEndPr/>
    <w:sdtContent>
      <w:p w:rsidR="00154F7A" w:rsidRDefault="00094E73">
        <w:pPr>
          <w:pStyle w:val="af5"/>
          <w:jc w:val="center"/>
        </w:pPr>
        <w:r>
          <w:fldChar w:fldCharType="begin"/>
        </w:r>
        <w:r>
          <w:instrText xml:space="preserve"> PAGE   \* MERGEFORMAT </w:instrText>
        </w:r>
        <w:r>
          <w:fldChar w:fldCharType="separate"/>
        </w:r>
        <w:r w:rsidR="00696C1C">
          <w:rPr>
            <w:noProof/>
          </w:rPr>
          <w:t>7</w:t>
        </w:r>
        <w:r>
          <w:rPr>
            <w:noProof/>
          </w:rPr>
          <w:fldChar w:fldCharType="end"/>
        </w:r>
      </w:p>
    </w:sdtContent>
  </w:sdt>
  <w:p w:rsidR="00154F7A" w:rsidRDefault="00154F7A">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719" w:rsidRDefault="00E53719" w:rsidP="007102B9">
      <w:pPr>
        <w:spacing w:after="0" w:line="240" w:lineRule="auto"/>
      </w:pPr>
      <w:r>
        <w:separator/>
      </w:r>
    </w:p>
  </w:footnote>
  <w:footnote w:type="continuationSeparator" w:id="0">
    <w:p w:rsidR="00E53719" w:rsidRDefault="00E53719" w:rsidP="00710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19000F"/>
    <w:lvl w:ilvl="0">
      <w:start w:val="1"/>
      <w:numFmt w:val="decimal"/>
      <w:lvlText w:val="%1."/>
      <w:lvlJc w:val="left"/>
      <w:pPr>
        <w:ind w:left="720" w:hanging="360"/>
      </w:pPr>
    </w:lvl>
  </w:abstractNum>
  <w:abstractNum w:abstractNumId="1" w15:restartNumberingAfterBreak="0">
    <w:nsid w:val="0BDC35FC"/>
    <w:multiLevelType w:val="hybridMultilevel"/>
    <w:tmpl w:val="F74CAE94"/>
    <w:lvl w:ilvl="0" w:tplc="E8268D80">
      <w:start w:val="1"/>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72854"/>
    <w:multiLevelType w:val="hybridMultilevel"/>
    <w:tmpl w:val="0D06F286"/>
    <w:lvl w:ilvl="0" w:tplc="81528894">
      <w:start w:val="1"/>
      <w:numFmt w:val="decimal"/>
      <w:lvlText w:val="%1."/>
      <w:lvlJc w:val="left"/>
      <w:pPr>
        <w:ind w:left="1416" w:hanging="707"/>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C3569C"/>
    <w:multiLevelType w:val="hybridMultilevel"/>
    <w:tmpl w:val="E5164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5768E7"/>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E95783"/>
    <w:multiLevelType w:val="hybridMultilevel"/>
    <w:tmpl w:val="14B48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F5442"/>
    <w:multiLevelType w:val="hybridMultilevel"/>
    <w:tmpl w:val="56AEB546"/>
    <w:lvl w:ilvl="0" w:tplc="E5ACA784">
      <w:start w:val="1"/>
      <w:numFmt w:val="bullet"/>
      <w:lvlText w:val=""/>
      <w:lvlJc w:val="left"/>
      <w:pPr>
        <w:tabs>
          <w:tab w:val="num" w:pos="1647"/>
        </w:tabs>
        <w:ind w:left="1647"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626704F"/>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EB1F3B"/>
    <w:multiLevelType w:val="hybridMultilevel"/>
    <w:tmpl w:val="BBFE8E0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9" w15:restartNumberingAfterBreak="0">
    <w:nsid w:val="1E8922AE"/>
    <w:multiLevelType w:val="hybridMultilevel"/>
    <w:tmpl w:val="C5CA594E"/>
    <w:lvl w:ilvl="0" w:tplc="4D52D2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2EB46DF"/>
    <w:multiLevelType w:val="hybridMultilevel"/>
    <w:tmpl w:val="5E26491E"/>
    <w:lvl w:ilvl="0" w:tplc="92EA979E">
      <w:start w:val="1"/>
      <w:numFmt w:val="decimal"/>
      <w:lvlText w:val="%1."/>
      <w:lvlJc w:val="left"/>
      <w:pPr>
        <w:tabs>
          <w:tab w:val="num" w:pos="1287"/>
        </w:tabs>
        <w:ind w:left="1287" w:hanging="360"/>
      </w:pPr>
      <w:rPr>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235F36DB"/>
    <w:multiLevelType w:val="hybridMultilevel"/>
    <w:tmpl w:val="68D89D00"/>
    <w:lvl w:ilvl="0" w:tplc="C28E5D96">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2535"/>
        </w:tabs>
        <w:ind w:left="2535" w:hanging="14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8672C2"/>
    <w:multiLevelType w:val="hybridMultilevel"/>
    <w:tmpl w:val="D5386F4C"/>
    <w:lvl w:ilvl="0" w:tplc="2C8EA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6F13390"/>
    <w:multiLevelType w:val="hybridMultilevel"/>
    <w:tmpl w:val="A52AE65C"/>
    <w:lvl w:ilvl="0" w:tplc="40AEE22C">
      <w:start w:val="1"/>
      <w:numFmt w:val="bullet"/>
      <w:lvlText w:val="‒"/>
      <w:lvlJc w:val="left"/>
      <w:pPr>
        <w:tabs>
          <w:tab w:val="num" w:pos="1647"/>
        </w:tabs>
        <w:ind w:left="1647"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95150FC"/>
    <w:multiLevelType w:val="hybridMultilevel"/>
    <w:tmpl w:val="1E2859CA"/>
    <w:lvl w:ilvl="0" w:tplc="EAF68D60">
      <w:start w:val="1"/>
      <w:numFmt w:val="decimal"/>
      <w:lvlText w:val="%1."/>
      <w:lvlJc w:val="left"/>
      <w:pPr>
        <w:ind w:left="709" w:hanging="34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B423BE3"/>
    <w:multiLevelType w:val="hybridMultilevel"/>
    <w:tmpl w:val="F74CAE94"/>
    <w:lvl w:ilvl="0" w:tplc="E8268D80">
      <w:start w:val="1"/>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F62A04"/>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EC3D2C"/>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9BC0ECC"/>
    <w:multiLevelType w:val="hybridMultilevel"/>
    <w:tmpl w:val="9C20EAD2"/>
    <w:lvl w:ilvl="0" w:tplc="CC847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B613EDD"/>
    <w:multiLevelType w:val="hybridMultilevel"/>
    <w:tmpl w:val="BFBC459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15:restartNumberingAfterBreak="0">
    <w:nsid w:val="3B8406C3"/>
    <w:multiLevelType w:val="hybridMultilevel"/>
    <w:tmpl w:val="26643390"/>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15:restartNumberingAfterBreak="0">
    <w:nsid w:val="3EA87DA2"/>
    <w:multiLevelType w:val="multilevel"/>
    <w:tmpl w:val="0298FA68"/>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22" w15:restartNumberingAfterBreak="0">
    <w:nsid w:val="456E5B84"/>
    <w:multiLevelType w:val="hybridMultilevel"/>
    <w:tmpl w:val="69287B12"/>
    <w:lvl w:ilvl="0" w:tplc="148E028E">
      <w:start w:val="1"/>
      <w:numFmt w:val="decimal"/>
      <w:lvlText w:val="%1."/>
      <w:lvlJc w:val="left"/>
      <w:pPr>
        <w:ind w:left="1416" w:hanging="70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7CA4CDB"/>
    <w:multiLevelType w:val="hybridMultilevel"/>
    <w:tmpl w:val="93468DFA"/>
    <w:lvl w:ilvl="0" w:tplc="4D52D23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D807E0A"/>
    <w:multiLevelType w:val="hybridMultilevel"/>
    <w:tmpl w:val="1D98D1B2"/>
    <w:lvl w:ilvl="0" w:tplc="4D52D2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5" w15:restartNumberingAfterBreak="0">
    <w:nsid w:val="5D430C7B"/>
    <w:multiLevelType w:val="hybridMultilevel"/>
    <w:tmpl w:val="563A4B00"/>
    <w:name w:val="WW8Num632"/>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5D7A51"/>
    <w:multiLevelType w:val="hybridMultilevel"/>
    <w:tmpl w:val="0B9EFBC8"/>
    <w:lvl w:ilvl="0" w:tplc="0419000F">
      <w:start w:val="1"/>
      <w:numFmt w:val="decimal"/>
      <w:lvlText w:val="%1."/>
      <w:lvlJc w:val="left"/>
      <w:pPr>
        <w:tabs>
          <w:tab w:val="num" w:pos="1287"/>
        </w:tabs>
        <w:ind w:left="1287" w:hanging="360"/>
      </w:pPr>
    </w:lvl>
    <w:lvl w:ilvl="1" w:tplc="49107758">
      <w:start w:val="1"/>
      <w:numFmt w:val="bullet"/>
      <w:lvlText w:val=""/>
      <w:lvlJc w:val="left"/>
      <w:pPr>
        <w:tabs>
          <w:tab w:val="num" w:pos="1647"/>
        </w:tabs>
        <w:ind w:left="2214" w:hanging="567"/>
      </w:pPr>
      <w:rPr>
        <w:rFonts w:ascii="Symbol" w:hAnsi="Symbol" w:hint="default"/>
      </w:rPr>
    </w:lvl>
    <w:lvl w:ilvl="2" w:tplc="0419001B">
      <w:start w:val="1"/>
      <w:numFmt w:val="lowerRoman"/>
      <w:lvlText w:val="%3."/>
      <w:lvlJc w:val="right"/>
      <w:pPr>
        <w:tabs>
          <w:tab w:val="num" w:pos="2727"/>
        </w:tabs>
        <w:ind w:left="2727" w:hanging="180"/>
      </w:pPr>
    </w:lvl>
    <w:lvl w:ilvl="3" w:tplc="CC0ECFBE">
      <w:start w:val="1"/>
      <w:numFmt w:val="decimal"/>
      <w:lvlText w:val="%4."/>
      <w:lvlJc w:val="left"/>
      <w:pPr>
        <w:tabs>
          <w:tab w:val="num" w:pos="3447"/>
        </w:tabs>
        <w:ind w:left="3447" w:hanging="360"/>
      </w:pPr>
      <w:rPr>
        <w:color w:val="auto"/>
      </w:r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15:restartNumberingAfterBreak="0">
    <w:nsid w:val="5E704B68"/>
    <w:multiLevelType w:val="hybridMultilevel"/>
    <w:tmpl w:val="1CBA60E4"/>
    <w:lvl w:ilvl="0" w:tplc="0419000F">
      <w:start w:val="1"/>
      <w:numFmt w:val="decimal"/>
      <w:lvlText w:val="%1."/>
      <w:lvlJc w:val="left"/>
      <w:pPr>
        <w:tabs>
          <w:tab w:val="num" w:pos="1287"/>
        </w:tabs>
        <w:ind w:left="1287" w:hanging="360"/>
      </w:pPr>
    </w:lvl>
    <w:lvl w:ilvl="1" w:tplc="0419000F">
      <w:start w:val="1"/>
      <w:numFmt w:val="decimal"/>
      <w:lvlText w:val="%2."/>
      <w:lvlJc w:val="left"/>
      <w:pPr>
        <w:tabs>
          <w:tab w:val="num" w:pos="1647"/>
        </w:tabs>
        <w:ind w:left="2214" w:hanging="567"/>
      </w:pPr>
      <w:rPr>
        <w:rFonts w:hint="default"/>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15:restartNumberingAfterBreak="0">
    <w:nsid w:val="64DB6D12"/>
    <w:multiLevelType w:val="hybridMultilevel"/>
    <w:tmpl w:val="C230428A"/>
    <w:lvl w:ilvl="0" w:tplc="B072A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5A07790"/>
    <w:multiLevelType w:val="hybridMultilevel"/>
    <w:tmpl w:val="D34237BC"/>
    <w:lvl w:ilvl="0" w:tplc="00000004">
      <w:start w:val="1"/>
      <w:numFmt w:val="decimal"/>
      <w:lvlText w:val="%1."/>
      <w:lvlJc w:val="left"/>
      <w:pPr>
        <w:tabs>
          <w:tab w:val="num" w:pos="1134"/>
        </w:tabs>
        <w:ind w:left="1701"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BE62B80"/>
    <w:multiLevelType w:val="hybridMultilevel"/>
    <w:tmpl w:val="07F0CD96"/>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C1A6E3E"/>
    <w:multiLevelType w:val="hybridMultilevel"/>
    <w:tmpl w:val="68807A66"/>
    <w:lvl w:ilvl="0" w:tplc="8FFE7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CD33469"/>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31116DD"/>
    <w:multiLevelType w:val="hybridMultilevel"/>
    <w:tmpl w:val="DDC2161C"/>
    <w:lvl w:ilvl="0" w:tplc="29FE5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72218A9"/>
    <w:multiLevelType w:val="hybridMultilevel"/>
    <w:tmpl w:val="D540A926"/>
    <w:lvl w:ilvl="0" w:tplc="49107758">
      <w:start w:val="1"/>
      <w:numFmt w:val="bullet"/>
      <w:lvlText w:val=""/>
      <w:lvlJc w:val="left"/>
      <w:pPr>
        <w:tabs>
          <w:tab w:val="num" w:pos="-428"/>
        </w:tabs>
        <w:ind w:left="139" w:hanging="567"/>
      </w:pPr>
      <w:rPr>
        <w:rFonts w:ascii="Symbol" w:hAnsi="Symbol" w:hint="default"/>
      </w:rPr>
    </w:lvl>
    <w:lvl w:ilvl="1" w:tplc="1B88705A">
      <w:start w:val="1"/>
      <w:numFmt w:val="upperRoman"/>
      <w:lvlText w:val="%2."/>
      <w:lvlJc w:val="left"/>
      <w:pPr>
        <w:tabs>
          <w:tab w:val="num" w:pos="1477"/>
        </w:tabs>
        <w:ind w:left="1477" w:hanging="825"/>
      </w:pPr>
      <w:rPr>
        <w:rFonts w:hint="default"/>
      </w:rPr>
    </w:lvl>
    <w:lvl w:ilvl="2" w:tplc="8FE00070">
      <w:start w:val="1"/>
      <w:numFmt w:val="decimal"/>
      <w:lvlText w:val="%3."/>
      <w:lvlJc w:val="left"/>
      <w:pPr>
        <w:tabs>
          <w:tab w:val="num" w:pos="2527"/>
        </w:tabs>
        <w:ind w:left="2527" w:hanging="975"/>
      </w:pPr>
      <w:rPr>
        <w:rFonts w:ascii="Times New Roman" w:hAnsi="Times New Roman" w:cs="Times New Roman" w:hint="default"/>
        <w:i w:val="0"/>
        <w:sz w:val="28"/>
      </w:rPr>
    </w:lvl>
    <w:lvl w:ilvl="3" w:tplc="0419000F" w:tentative="1">
      <w:start w:val="1"/>
      <w:numFmt w:val="decimal"/>
      <w:lvlText w:val="%4."/>
      <w:lvlJc w:val="left"/>
      <w:pPr>
        <w:tabs>
          <w:tab w:val="num" w:pos="2452"/>
        </w:tabs>
        <w:ind w:left="2452" w:hanging="360"/>
      </w:pPr>
    </w:lvl>
    <w:lvl w:ilvl="4" w:tplc="04190019" w:tentative="1">
      <w:start w:val="1"/>
      <w:numFmt w:val="lowerLetter"/>
      <w:lvlText w:val="%5."/>
      <w:lvlJc w:val="left"/>
      <w:pPr>
        <w:tabs>
          <w:tab w:val="num" w:pos="3172"/>
        </w:tabs>
        <w:ind w:left="3172" w:hanging="360"/>
      </w:pPr>
    </w:lvl>
    <w:lvl w:ilvl="5" w:tplc="0419001B" w:tentative="1">
      <w:start w:val="1"/>
      <w:numFmt w:val="lowerRoman"/>
      <w:lvlText w:val="%6."/>
      <w:lvlJc w:val="right"/>
      <w:pPr>
        <w:tabs>
          <w:tab w:val="num" w:pos="3892"/>
        </w:tabs>
        <w:ind w:left="3892" w:hanging="180"/>
      </w:pPr>
    </w:lvl>
    <w:lvl w:ilvl="6" w:tplc="0419000F" w:tentative="1">
      <w:start w:val="1"/>
      <w:numFmt w:val="decimal"/>
      <w:lvlText w:val="%7."/>
      <w:lvlJc w:val="left"/>
      <w:pPr>
        <w:tabs>
          <w:tab w:val="num" w:pos="4612"/>
        </w:tabs>
        <w:ind w:left="4612" w:hanging="360"/>
      </w:pPr>
    </w:lvl>
    <w:lvl w:ilvl="7" w:tplc="04190019" w:tentative="1">
      <w:start w:val="1"/>
      <w:numFmt w:val="lowerLetter"/>
      <w:lvlText w:val="%8."/>
      <w:lvlJc w:val="left"/>
      <w:pPr>
        <w:tabs>
          <w:tab w:val="num" w:pos="5332"/>
        </w:tabs>
        <w:ind w:left="5332" w:hanging="360"/>
      </w:pPr>
    </w:lvl>
    <w:lvl w:ilvl="8" w:tplc="0419001B" w:tentative="1">
      <w:start w:val="1"/>
      <w:numFmt w:val="lowerRoman"/>
      <w:lvlText w:val="%9."/>
      <w:lvlJc w:val="right"/>
      <w:pPr>
        <w:tabs>
          <w:tab w:val="num" w:pos="6052"/>
        </w:tabs>
        <w:ind w:left="6052" w:hanging="180"/>
      </w:pPr>
    </w:lvl>
  </w:abstractNum>
  <w:abstractNum w:abstractNumId="35" w15:restartNumberingAfterBreak="0">
    <w:nsid w:val="7805287B"/>
    <w:multiLevelType w:val="hybridMultilevel"/>
    <w:tmpl w:val="4992D364"/>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EB1B96"/>
    <w:multiLevelType w:val="hybridMultilevel"/>
    <w:tmpl w:val="563A4B00"/>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B7289E"/>
    <w:multiLevelType w:val="hybridMultilevel"/>
    <w:tmpl w:val="BA8AC8F6"/>
    <w:lvl w:ilvl="0" w:tplc="DFD0CD3C">
      <w:start w:val="1"/>
      <w:numFmt w:val="bullet"/>
      <w:lvlText w:val="­"/>
      <w:lvlJc w:val="left"/>
      <w:pPr>
        <w:tabs>
          <w:tab w:val="num" w:pos="1647"/>
        </w:tabs>
        <w:ind w:left="1647"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A2E17DB"/>
    <w:multiLevelType w:val="hybridMultilevel"/>
    <w:tmpl w:val="0F300FFE"/>
    <w:lvl w:ilvl="0" w:tplc="DFD0CD3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C8835CD"/>
    <w:multiLevelType w:val="hybridMultilevel"/>
    <w:tmpl w:val="7BE2E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332E32"/>
    <w:multiLevelType w:val="hybridMultilevel"/>
    <w:tmpl w:val="EF1CC354"/>
    <w:lvl w:ilvl="0" w:tplc="40AEE2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0"/>
  </w:num>
  <w:num w:numId="3">
    <w:abstractNumId w:val="35"/>
  </w:num>
  <w:num w:numId="4">
    <w:abstractNumId w:val="21"/>
  </w:num>
  <w:num w:numId="5">
    <w:abstractNumId w:val="38"/>
  </w:num>
  <w:num w:numId="6">
    <w:abstractNumId w:val="3"/>
  </w:num>
  <w:num w:numId="7">
    <w:abstractNumId w:val="32"/>
  </w:num>
  <w:num w:numId="8">
    <w:abstractNumId w:val="26"/>
  </w:num>
  <w:num w:numId="9">
    <w:abstractNumId w:val="17"/>
  </w:num>
  <w:num w:numId="10">
    <w:abstractNumId w:val="23"/>
  </w:num>
  <w:num w:numId="11">
    <w:abstractNumId w:val="24"/>
  </w:num>
  <w:num w:numId="12">
    <w:abstractNumId w:val="39"/>
  </w:num>
  <w:num w:numId="13">
    <w:abstractNumId w:val="40"/>
  </w:num>
  <w:num w:numId="14">
    <w:abstractNumId w:val="25"/>
  </w:num>
  <w:num w:numId="15">
    <w:abstractNumId w:val="36"/>
  </w:num>
  <w:num w:numId="16">
    <w:abstractNumId w:val="12"/>
  </w:num>
  <w:num w:numId="17">
    <w:abstractNumId w:val="27"/>
  </w:num>
  <w:num w:numId="18">
    <w:abstractNumId w:val="8"/>
  </w:num>
  <w:num w:numId="19">
    <w:abstractNumId w:val="31"/>
  </w:num>
  <w:num w:numId="20">
    <w:abstractNumId w:val="15"/>
  </w:num>
  <w:num w:numId="21">
    <w:abstractNumId w:val="1"/>
  </w:num>
  <w:num w:numId="22">
    <w:abstractNumId w:val="19"/>
  </w:num>
  <w:num w:numId="23">
    <w:abstractNumId w:val="13"/>
  </w:num>
  <w:num w:numId="24">
    <w:abstractNumId w:val="10"/>
  </w:num>
  <w:num w:numId="25">
    <w:abstractNumId w:val="16"/>
  </w:num>
  <w:num w:numId="26">
    <w:abstractNumId w:val="4"/>
  </w:num>
  <w:num w:numId="27">
    <w:abstractNumId w:val="22"/>
  </w:num>
  <w:num w:numId="28">
    <w:abstractNumId w:val="34"/>
  </w:num>
  <w:num w:numId="29">
    <w:abstractNumId w:val="29"/>
  </w:num>
  <w:num w:numId="30">
    <w:abstractNumId w:val="0"/>
  </w:num>
  <w:num w:numId="31">
    <w:abstractNumId w:val="11"/>
  </w:num>
  <w:num w:numId="32">
    <w:abstractNumId w:val="2"/>
  </w:num>
  <w:num w:numId="33">
    <w:abstractNumId w:val="20"/>
  </w:num>
  <w:num w:numId="34">
    <w:abstractNumId w:val="14"/>
  </w:num>
  <w:num w:numId="35">
    <w:abstractNumId w:val="5"/>
  </w:num>
  <w:num w:numId="36">
    <w:abstractNumId w:val="6"/>
  </w:num>
  <w:num w:numId="37">
    <w:abstractNumId w:val="37"/>
  </w:num>
  <w:num w:numId="38">
    <w:abstractNumId w:val="9"/>
  </w:num>
  <w:num w:numId="39">
    <w:abstractNumId w:val="33"/>
  </w:num>
  <w:num w:numId="40">
    <w:abstractNumId w:val="2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5CB9"/>
    <w:rsid w:val="0008558B"/>
    <w:rsid w:val="00094E73"/>
    <w:rsid w:val="000A5D65"/>
    <w:rsid w:val="000A72AF"/>
    <w:rsid w:val="000C451A"/>
    <w:rsid w:val="000D0FAE"/>
    <w:rsid w:val="00111BA6"/>
    <w:rsid w:val="001331DD"/>
    <w:rsid w:val="00147D61"/>
    <w:rsid w:val="00154F7A"/>
    <w:rsid w:val="00162406"/>
    <w:rsid w:val="00172013"/>
    <w:rsid w:val="001A1E09"/>
    <w:rsid w:val="00221F85"/>
    <w:rsid w:val="00231516"/>
    <w:rsid w:val="0024736A"/>
    <w:rsid w:val="002B0149"/>
    <w:rsid w:val="00306475"/>
    <w:rsid w:val="003478FC"/>
    <w:rsid w:val="00373EE1"/>
    <w:rsid w:val="003924DE"/>
    <w:rsid w:val="003A04E7"/>
    <w:rsid w:val="003B07BE"/>
    <w:rsid w:val="003C1A77"/>
    <w:rsid w:val="003D1F07"/>
    <w:rsid w:val="003F5BFA"/>
    <w:rsid w:val="00403BE4"/>
    <w:rsid w:val="00434590"/>
    <w:rsid w:val="004409EF"/>
    <w:rsid w:val="00445CB9"/>
    <w:rsid w:val="00492874"/>
    <w:rsid w:val="00493248"/>
    <w:rsid w:val="004F2FF8"/>
    <w:rsid w:val="00532BC7"/>
    <w:rsid w:val="005D0150"/>
    <w:rsid w:val="005E17A1"/>
    <w:rsid w:val="00604949"/>
    <w:rsid w:val="00635FD1"/>
    <w:rsid w:val="0064031C"/>
    <w:rsid w:val="00646C96"/>
    <w:rsid w:val="00676BBB"/>
    <w:rsid w:val="00694CA0"/>
    <w:rsid w:val="00696C1C"/>
    <w:rsid w:val="006A1E35"/>
    <w:rsid w:val="006B3B30"/>
    <w:rsid w:val="006C00B2"/>
    <w:rsid w:val="006F3ACD"/>
    <w:rsid w:val="007102B9"/>
    <w:rsid w:val="00732373"/>
    <w:rsid w:val="0075716A"/>
    <w:rsid w:val="007638E9"/>
    <w:rsid w:val="00771341"/>
    <w:rsid w:val="00781D04"/>
    <w:rsid w:val="0079642C"/>
    <w:rsid w:val="007C189D"/>
    <w:rsid w:val="00811CF2"/>
    <w:rsid w:val="00861A4B"/>
    <w:rsid w:val="008F141D"/>
    <w:rsid w:val="009219C9"/>
    <w:rsid w:val="009231FA"/>
    <w:rsid w:val="009673E2"/>
    <w:rsid w:val="00992193"/>
    <w:rsid w:val="00995F62"/>
    <w:rsid w:val="009A0491"/>
    <w:rsid w:val="009F6F40"/>
    <w:rsid w:val="009F7F8F"/>
    <w:rsid w:val="00A41076"/>
    <w:rsid w:val="00A83841"/>
    <w:rsid w:val="00AB07D8"/>
    <w:rsid w:val="00AD140F"/>
    <w:rsid w:val="00B05F74"/>
    <w:rsid w:val="00B64771"/>
    <w:rsid w:val="00B7474E"/>
    <w:rsid w:val="00BA24B1"/>
    <w:rsid w:val="00BA4633"/>
    <w:rsid w:val="00BC11D0"/>
    <w:rsid w:val="00BE0AC7"/>
    <w:rsid w:val="00BE71FD"/>
    <w:rsid w:val="00C02D17"/>
    <w:rsid w:val="00C510DD"/>
    <w:rsid w:val="00C525D7"/>
    <w:rsid w:val="00C63233"/>
    <w:rsid w:val="00C81AB9"/>
    <w:rsid w:val="00C83417"/>
    <w:rsid w:val="00CC07FE"/>
    <w:rsid w:val="00CC6BC9"/>
    <w:rsid w:val="00CD5421"/>
    <w:rsid w:val="00D01637"/>
    <w:rsid w:val="00D15878"/>
    <w:rsid w:val="00D21042"/>
    <w:rsid w:val="00D6148E"/>
    <w:rsid w:val="00E10298"/>
    <w:rsid w:val="00E17425"/>
    <w:rsid w:val="00E41545"/>
    <w:rsid w:val="00E53719"/>
    <w:rsid w:val="00E545B3"/>
    <w:rsid w:val="00E7141A"/>
    <w:rsid w:val="00E904DB"/>
    <w:rsid w:val="00EA15E2"/>
    <w:rsid w:val="00EA5EC3"/>
    <w:rsid w:val="00EA6997"/>
    <w:rsid w:val="00ED5C57"/>
    <w:rsid w:val="00ED76B8"/>
    <w:rsid w:val="00EE1B24"/>
    <w:rsid w:val="00F0647D"/>
    <w:rsid w:val="00F44DFB"/>
    <w:rsid w:val="00F71699"/>
    <w:rsid w:val="00F809DC"/>
    <w:rsid w:val="00F8215B"/>
    <w:rsid w:val="00FA35BB"/>
    <w:rsid w:val="00FB7586"/>
    <w:rsid w:val="00FC00BC"/>
    <w:rsid w:val="00FC0FFC"/>
    <w:rsid w:val="00FD5EDB"/>
    <w:rsid w:val="00FF1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EA11E0"/>
  <w15:docId w15:val="{FD153ABB-94AA-4306-BDC0-BA133FBB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0DD"/>
  </w:style>
  <w:style w:type="paragraph" w:styleId="1">
    <w:name w:val="heading 1"/>
    <w:basedOn w:val="a"/>
    <w:next w:val="a"/>
    <w:link w:val="10"/>
    <w:uiPriority w:val="9"/>
    <w:qFormat/>
    <w:rsid w:val="00445C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5CB9"/>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1"/>
    <w:rsid w:val="00445CB9"/>
    <w:rPr>
      <w:rFonts w:ascii="Calibri" w:eastAsia="Calibri" w:hAnsi="Calibri" w:cs="Times New Roman"/>
      <w:lang w:eastAsia="en-US"/>
    </w:rPr>
  </w:style>
  <w:style w:type="paragraph" w:customStyle="1" w:styleId="a5">
    <w:name w:val="Генплан глава"/>
    <w:basedOn w:val="a6"/>
    <w:link w:val="a7"/>
    <w:qFormat/>
    <w:rsid w:val="00445CB9"/>
    <w:pPr>
      <w:spacing w:line="360" w:lineRule="auto"/>
      <w:ind w:left="0"/>
      <w:jc w:val="center"/>
    </w:pPr>
    <w:rPr>
      <w:rFonts w:ascii="Times New Roman" w:eastAsia="Courier New" w:hAnsi="Times New Roman" w:cs="Times New Roman"/>
      <w:b/>
      <w:color w:val="000000"/>
      <w:sz w:val="28"/>
      <w:szCs w:val="28"/>
    </w:rPr>
  </w:style>
  <w:style w:type="character" w:customStyle="1" w:styleId="a7">
    <w:name w:val="Генплан глава Знак"/>
    <w:basedOn w:val="a0"/>
    <w:link w:val="a5"/>
    <w:rsid w:val="00445CB9"/>
    <w:rPr>
      <w:rFonts w:ascii="Times New Roman" w:eastAsia="Courier New" w:hAnsi="Times New Roman" w:cs="Times New Roman"/>
      <w:b/>
      <w:color w:val="000000"/>
      <w:sz w:val="28"/>
      <w:szCs w:val="28"/>
    </w:rPr>
  </w:style>
  <w:style w:type="paragraph" w:styleId="a6">
    <w:name w:val="List Paragraph"/>
    <w:aliases w:val="Заголовок мой1,СписокСТПр,Введение"/>
    <w:basedOn w:val="a"/>
    <w:link w:val="a8"/>
    <w:qFormat/>
    <w:rsid w:val="00445CB9"/>
    <w:pPr>
      <w:ind w:left="720"/>
      <w:contextualSpacing/>
    </w:pPr>
  </w:style>
  <w:style w:type="character" w:styleId="a9">
    <w:name w:val="Hyperlink"/>
    <w:basedOn w:val="a0"/>
    <w:uiPriority w:val="99"/>
    <w:unhideWhenUsed/>
    <w:rsid w:val="00445CB9"/>
    <w:rPr>
      <w:color w:val="0000FF"/>
      <w:u w:val="single"/>
    </w:rPr>
  </w:style>
  <w:style w:type="paragraph" w:styleId="11">
    <w:name w:val="toc 1"/>
    <w:basedOn w:val="a"/>
    <w:next w:val="a"/>
    <w:autoRedefine/>
    <w:uiPriority w:val="39"/>
    <w:unhideWhenUsed/>
    <w:qFormat/>
    <w:rsid w:val="0008558B"/>
    <w:pPr>
      <w:tabs>
        <w:tab w:val="left" w:pos="709"/>
        <w:tab w:val="right" w:leader="dot" w:pos="10195"/>
      </w:tabs>
      <w:spacing w:after="100"/>
      <w:jc w:val="both"/>
    </w:pPr>
    <w:rPr>
      <w:rFonts w:ascii="Times New Roman" w:hAnsi="Times New Roman" w:cs="Times New Roman"/>
      <w:noProof/>
      <w:spacing w:val="-20"/>
      <w:sz w:val="28"/>
      <w:szCs w:val="28"/>
    </w:rPr>
  </w:style>
  <w:style w:type="character" w:customStyle="1" w:styleId="10">
    <w:name w:val="Заголовок 1 Знак"/>
    <w:basedOn w:val="a0"/>
    <w:link w:val="1"/>
    <w:uiPriority w:val="9"/>
    <w:rsid w:val="00445CB9"/>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445CB9"/>
    <w:pPr>
      <w:outlineLvl w:val="9"/>
    </w:pPr>
  </w:style>
  <w:style w:type="paragraph" w:styleId="2">
    <w:name w:val="toc 2"/>
    <w:basedOn w:val="a"/>
    <w:next w:val="a"/>
    <w:autoRedefine/>
    <w:uiPriority w:val="39"/>
    <w:unhideWhenUsed/>
    <w:qFormat/>
    <w:rsid w:val="0008558B"/>
    <w:pPr>
      <w:tabs>
        <w:tab w:val="left" w:pos="709"/>
        <w:tab w:val="right" w:leader="dot" w:pos="10195"/>
      </w:tabs>
      <w:spacing w:after="100"/>
      <w:ind w:right="-283"/>
      <w:jc w:val="both"/>
    </w:pPr>
    <w:rPr>
      <w:rFonts w:ascii="Times New Roman" w:hAnsi="Times New Roman" w:cs="Times New Roman"/>
      <w:sz w:val="28"/>
      <w:szCs w:val="28"/>
    </w:rPr>
  </w:style>
  <w:style w:type="paragraph" w:styleId="ab">
    <w:name w:val="Balloon Text"/>
    <w:basedOn w:val="a"/>
    <w:link w:val="ac"/>
    <w:uiPriority w:val="99"/>
    <w:semiHidden/>
    <w:unhideWhenUsed/>
    <w:rsid w:val="00445CB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45CB9"/>
    <w:rPr>
      <w:rFonts w:ascii="Tahoma" w:hAnsi="Tahoma" w:cs="Tahoma"/>
      <w:sz w:val="16"/>
      <w:szCs w:val="16"/>
    </w:rPr>
  </w:style>
  <w:style w:type="character" w:customStyle="1" w:styleId="a8">
    <w:name w:val="Абзац списка Знак"/>
    <w:aliases w:val="Заголовок мой1 Знак,СписокСТПр Знак,Введение Знак"/>
    <w:link w:val="a6"/>
    <w:locked/>
    <w:rsid w:val="00CC6BC9"/>
  </w:style>
  <w:style w:type="paragraph" w:customStyle="1" w:styleId="ad">
    <w:name w:val="Генплан подглава"/>
    <w:basedOn w:val="a"/>
    <w:link w:val="ae"/>
    <w:qFormat/>
    <w:rsid w:val="00CC6BC9"/>
    <w:pPr>
      <w:spacing w:line="360" w:lineRule="auto"/>
      <w:ind w:firstLine="709"/>
      <w:jc w:val="both"/>
    </w:pPr>
    <w:rPr>
      <w:rFonts w:ascii="Times New Roman" w:hAnsi="Times New Roman" w:cs="Times New Roman"/>
      <w:b/>
      <w:sz w:val="28"/>
      <w:szCs w:val="28"/>
    </w:rPr>
  </w:style>
  <w:style w:type="character" w:customStyle="1" w:styleId="ae">
    <w:name w:val="Генплан подглава Знак"/>
    <w:basedOn w:val="a0"/>
    <w:link w:val="ad"/>
    <w:rsid w:val="00CC6BC9"/>
    <w:rPr>
      <w:rFonts w:ascii="Times New Roman" w:hAnsi="Times New Roman" w:cs="Times New Roman"/>
      <w:b/>
      <w:sz w:val="28"/>
      <w:szCs w:val="28"/>
    </w:rPr>
  </w:style>
  <w:style w:type="character" w:customStyle="1" w:styleId="af">
    <w:name w:val="Другое_"/>
    <w:basedOn w:val="a0"/>
    <w:link w:val="af0"/>
    <w:rsid w:val="00CC6BC9"/>
    <w:rPr>
      <w:rFonts w:ascii="Times New Roman" w:eastAsia="Times New Roman" w:hAnsi="Times New Roman" w:cs="Times New Roman"/>
    </w:rPr>
  </w:style>
  <w:style w:type="paragraph" w:customStyle="1" w:styleId="af0">
    <w:name w:val="Другое"/>
    <w:basedOn w:val="a"/>
    <w:link w:val="af"/>
    <w:rsid w:val="00CC6BC9"/>
    <w:pPr>
      <w:widowControl w:val="0"/>
      <w:spacing w:after="0" w:line="240" w:lineRule="auto"/>
    </w:pPr>
    <w:rPr>
      <w:rFonts w:ascii="Times New Roman" w:eastAsia="Times New Roman" w:hAnsi="Times New Roman" w:cs="Times New Roman"/>
    </w:rPr>
  </w:style>
  <w:style w:type="paragraph" w:styleId="af1">
    <w:name w:val="Body Text"/>
    <w:basedOn w:val="a"/>
    <w:link w:val="af2"/>
    <w:uiPriority w:val="99"/>
    <w:semiHidden/>
    <w:unhideWhenUsed/>
    <w:rsid w:val="003478FC"/>
    <w:pPr>
      <w:spacing w:after="120"/>
    </w:pPr>
  </w:style>
  <w:style w:type="character" w:customStyle="1" w:styleId="af2">
    <w:name w:val="Основной текст Знак"/>
    <w:basedOn w:val="a0"/>
    <w:link w:val="af1"/>
    <w:uiPriority w:val="99"/>
    <w:semiHidden/>
    <w:rsid w:val="003478FC"/>
  </w:style>
  <w:style w:type="paragraph" w:styleId="af3">
    <w:name w:val="Body Text First Indent"/>
    <w:basedOn w:val="af1"/>
    <w:link w:val="12"/>
    <w:rsid w:val="003478FC"/>
    <w:pPr>
      <w:spacing w:line="240" w:lineRule="auto"/>
      <w:ind w:firstLine="210"/>
    </w:pPr>
    <w:rPr>
      <w:rFonts w:ascii="Times New Roman" w:eastAsia="Times New Roman" w:hAnsi="Times New Roman" w:cs="Times New Roman"/>
      <w:sz w:val="24"/>
      <w:szCs w:val="24"/>
    </w:rPr>
  </w:style>
  <w:style w:type="character" w:customStyle="1" w:styleId="af4">
    <w:name w:val="Красная строка Знак"/>
    <w:basedOn w:val="af2"/>
    <w:uiPriority w:val="99"/>
    <w:rsid w:val="003478FC"/>
  </w:style>
  <w:style w:type="character" w:customStyle="1" w:styleId="12">
    <w:name w:val="Красная строка Знак1"/>
    <w:basedOn w:val="a0"/>
    <w:link w:val="af3"/>
    <w:rsid w:val="003478FC"/>
    <w:rPr>
      <w:rFonts w:ascii="Times New Roman" w:eastAsia="Times New Roman" w:hAnsi="Times New Roman" w:cs="Times New Roman"/>
      <w:sz w:val="24"/>
      <w:szCs w:val="24"/>
    </w:rPr>
  </w:style>
  <w:style w:type="paragraph" w:styleId="af5">
    <w:name w:val="footer"/>
    <w:basedOn w:val="a"/>
    <w:link w:val="af6"/>
    <w:uiPriority w:val="99"/>
    <w:rsid w:val="004345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434590"/>
    <w:rPr>
      <w:rFonts w:ascii="Times New Roman" w:eastAsia="Times New Roman" w:hAnsi="Times New Roman" w:cs="Times New Roman"/>
      <w:sz w:val="24"/>
      <w:szCs w:val="24"/>
    </w:rPr>
  </w:style>
  <w:style w:type="character" w:styleId="af7">
    <w:name w:val="page number"/>
    <w:basedOn w:val="a0"/>
    <w:rsid w:val="00434590"/>
  </w:style>
  <w:style w:type="character" w:customStyle="1" w:styleId="af8">
    <w:name w:val="Текст концевой сноски Знак"/>
    <w:basedOn w:val="a0"/>
    <w:link w:val="af9"/>
    <w:rsid w:val="00434590"/>
    <w:rPr>
      <w:rFonts w:ascii="Times New Roman" w:eastAsia="Times New Roman" w:hAnsi="Times New Roman" w:cs="Times New Roman"/>
      <w:sz w:val="20"/>
      <w:szCs w:val="20"/>
    </w:rPr>
  </w:style>
  <w:style w:type="paragraph" w:styleId="af9">
    <w:name w:val="endnote text"/>
    <w:basedOn w:val="a"/>
    <w:link w:val="af8"/>
    <w:rsid w:val="00434590"/>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434590"/>
    <w:rPr>
      <w:sz w:val="20"/>
      <w:szCs w:val="20"/>
    </w:rPr>
  </w:style>
  <w:style w:type="paragraph" w:customStyle="1" w:styleId="14">
    <w:name w:val="Обычный1"/>
    <w:rsid w:val="00434590"/>
    <w:pPr>
      <w:spacing w:after="0" w:line="240" w:lineRule="auto"/>
    </w:pPr>
    <w:rPr>
      <w:rFonts w:ascii="Times New Roman" w:eastAsia="Times New Roman" w:hAnsi="Times New Roman" w:cs="Times New Roman"/>
      <w:snapToGrid w:val="0"/>
      <w:sz w:val="24"/>
      <w:szCs w:val="20"/>
    </w:rPr>
  </w:style>
  <w:style w:type="paragraph" w:styleId="afa">
    <w:name w:val="header"/>
    <w:basedOn w:val="a"/>
    <w:link w:val="afb"/>
    <w:uiPriority w:val="99"/>
    <w:unhideWhenUsed/>
    <w:rsid w:val="007102B9"/>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7102B9"/>
  </w:style>
  <w:style w:type="paragraph" w:customStyle="1" w:styleId="15">
    <w:name w:val="Красная строка1"/>
    <w:basedOn w:val="af1"/>
    <w:rsid w:val="00AB07D8"/>
    <w:pPr>
      <w:widowControl w:val="0"/>
      <w:suppressAutoHyphens/>
      <w:spacing w:line="240" w:lineRule="auto"/>
      <w:ind w:firstLine="210"/>
    </w:pPr>
    <w:rPr>
      <w:rFonts w:ascii="Arial" w:eastAsia="Lucida Sans Unicode" w:hAnsi="Arial" w:cs="Times New Roman"/>
      <w:sz w:val="24"/>
      <w:szCs w:val="24"/>
    </w:rPr>
  </w:style>
  <w:style w:type="paragraph" w:styleId="afc">
    <w:name w:val="Document Map"/>
    <w:basedOn w:val="a"/>
    <w:link w:val="afd"/>
    <w:uiPriority w:val="99"/>
    <w:semiHidden/>
    <w:unhideWhenUsed/>
    <w:rsid w:val="00E904DB"/>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E90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04353">
      <w:bodyDiv w:val="1"/>
      <w:marLeft w:val="0"/>
      <w:marRight w:val="0"/>
      <w:marTop w:val="0"/>
      <w:marBottom w:val="0"/>
      <w:divBdr>
        <w:top w:val="none" w:sz="0" w:space="0" w:color="auto"/>
        <w:left w:val="none" w:sz="0" w:space="0" w:color="auto"/>
        <w:bottom w:val="none" w:sz="0" w:space="0" w:color="auto"/>
        <w:right w:val="none" w:sz="0" w:space="0" w:color="auto"/>
      </w:divBdr>
    </w:div>
    <w:div w:id="7282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C977D-ABEF-4BFC-A590-5F22D5EF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11</Pages>
  <Words>2456</Words>
  <Characters>14005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G.Bigalieva</dc:creator>
  <cp:keywords/>
  <dc:description/>
  <cp:lastModifiedBy>2017</cp:lastModifiedBy>
  <cp:revision>116</cp:revision>
  <dcterms:created xsi:type="dcterms:W3CDTF">2023-05-02T05:28:00Z</dcterms:created>
  <dcterms:modified xsi:type="dcterms:W3CDTF">2023-10-14T22:13:00Z</dcterms:modified>
</cp:coreProperties>
</file>